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0C0" w:rsidRDefault="00BE50C0" w:rsidP="00BE50C0">
      <w:pPr>
        <w:jc w:val="right"/>
        <w:rPr>
          <w:b/>
        </w:rPr>
      </w:pPr>
    </w:p>
    <w:tbl>
      <w:tblPr>
        <w:tblStyle w:val="ab"/>
        <w:tblW w:w="9512" w:type="dxa"/>
        <w:tblLook w:val="04A0" w:firstRow="1" w:lastRow="0" w:firstColumn="1" w:lastColumn="0" w:noHBand="0" w:noVBand="1"/>
      </w:tblPr>
      <w:tblGrid>
        <w:gridCol w:w="9512"/>
      </w:tblGrid>
      <w:tr w:rsidR="00BE50C0" w:rsidRPr="003020A2" w:rsidTr="0020642D">
        <w:trPr>
          <w:trHeight w:val="12538"/>
        </w:trPr>
        <w:tc>
          <w:tcPr>
            <w:tcW w:w="9512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br w:type="page"/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 xml:space="preserve">Приложение к 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Постановлению</w:t>
            </w:r>
          </w:p>
          <w:p w:rsidR="00462C2C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 xml:space="preserve">от 29.12.2025 №780, в ред. </w:t>
            </w:r>
            <w:r w:rsidR="00462C2C" w:rsidRPr="00462C2C">
              <w:rPr>
                <w:rFonts w:ascii="Times New Roman" w:hAnsi="Times New Roman"/>
                <w:szCs w:val="24"/>
              </w:rPr>
              <w:t>Постановление от 26.05.2026 № 249</w:t>
            </w:r>
          </w:p>
          <w:p w:rsidR="00462C2C" w:rsidRDefault="00462C2C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  <w:r w:rsidRPr="00462C2C">
              <w:rPr>
                <w:rFonts w:ascii="Times New Roman" w:hAnsi="Times New Roman"/>
                <w:szCs w:val="24"/>
              </w:rPr>
              <w:t>Постановление от 23.07.2026 № 376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Постановления от 17.08.2026 № 409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tabs>
                <w:tab w:val="left" w:pos="339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bCs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ab/>
              <w:t xml:space="preserve">      </w:t>
            </w:r>
          </w:p>
          <w:p w:rsidR="00BE50C0" w:rsidRPr="00BE50C0" w:rsidRDefault="00BE50C0" w:rsidP="0020642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0C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BE50C0" w:rsidRPr="00BE50C0" w:rsidRDefault="00BE50C0" w:rsidP="0020642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городского поселения «Поселок Айхал» </w:t>
            </w:r>
          </w:p>
          <w:p w:rsidR="00BE50C0" w:rsidRPr="00BE50C0" w:rsidRDefault="00BE50C0" w:rsidP="0020642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района «Мирнинский район» </w:t>
            </w:r>
          </w:p>
          <w:p w:rsidR="00BE50C0" w:rsidRPr="00BE50C0" w:rsidRDefault="00BE50C0" w:rsidP="0020642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Республики Саха (Якутия) </w:t>
            </w:r>
          </w:p>
          <w:p w:rsidR="00BE50C0" w:rsidRPr="00BE50C0" w:rsidRDefault="00BE50C0" w:rsidP="0020642D">
            <w:pPr>
              <w:shd w:val="clear" w:color="auto" w:fill="FFFFFF"/>
              <w:spacing w:before="101" w:after="101"/>
              <w:jc w:val="center"/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«Развитие физической культуры и спорта на 2026-2031годы»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Айхал, 2025 г.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BE50C0" w:rsidRPr="003020A2" w:rsidRDefault="00BE50C0" w:rsidP="00BE50C0">
      <w:pPr>
        <w:sectPr w:rsidR="00BE50C0" w:rsidRPr="003020A2" w:rsidSect="00206A1A">
          <w:pgSz w:w="11906" w:h="16838"/>
          <w:pgMar w:top="1134" w:right="1134" w:bottom="851" w:left="1701" w:header="720" w:footer="0" w:gutter="0"/>
          <w:cols w:space="708"/>
          <w:titlePg/>
          <w:docGrid w:linePitch="360"/>
        </w:sectPr>
      </w:pPr>
    </w:p>
    <w:p w:rsidR="00BE50C0" w:rsidRPr="00BE50C0" w:rsidRDefault="00BE50C0" w:rsidP="00BE50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  <w:r w:rsidRPr="00BE50C0">
        <w:rPr>
          <w:rFonts w:ascii="Times New Roman" w:hAnsi="Times New Roman"/>
          <w:b/>
          <w:szCs w:val="24"/>
        </w:rPr>
        <w:lastRenderedPageBreak/>
        <w:t>ПАСПОРТ ПРОГРАММЫ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BE50C0" w:rsidRPr="00BE50C0" w:rsidTr="0020642D">
        <w:tc>
          <w:tcPr>
            <w:tcW w:w="567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024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 xml:space="preserve">Наименование программы 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7899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i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«Развитие физической культуры и спорта на 2026-2031годы» (далее Программа</w:t>
            </w:r>
            <w:r w:rsidRPr="00BE50C0"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</w:tbl>
    <w:p w:rsidR="00BE50C0" w:rsidRPr="00BE50C0" w:rsidRDefault="00BE50C0" w:rsidP="00BE50C0">
      <w:pPr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BE50C0" w:rsidRPr="00BE50C0" w:rsidTr="0020642D">
        <w:tc>
          <w:tcPr>
            <w:tcW w:w="567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024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Сроки реализации программы</w:t>
            </w:r>
          </w:p>
        </w:tc>
        <w:tc>
          <w:tcPr>
            <w:tcW w:w="7899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i/>
                <w:szCs w:val="24"/>
              </w:rPr>
            </w:pPr>
            <w:r w:rsidRPr="00BE50C0">
              <w:rPr>
                <w:rFonts w:ascii="Times New Roman" w:hAnsi="Times New Roman"/>
                <w:i/>
                <w:szCs w:val="24"/>
              </w:rPr>
              <w:t>2026 – 2031гг.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</w:p>
        </w:tc>
      </w:tr>
    </w:tbl>
    <w:p w:rsidR="00BE50C0" w:rsidRPr="00BE50C0" w:rsidRDefault="00BE50C0" w:rsidP="00BE50C0">
      <w:pPr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BE50C0" w:rsidRPr="00BE50C0" w:rsidTr="0020642D">
        <w:trPr>
          <w:trHeight w:val="375"/>
        </w:trPr>
        <w:tc>
          <w:tcPr>
            <w:tcW w:w="567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024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Координатор программы</w:t>
            </w:r>
          </w:p>
        </w:tc>
        <w:tc>
          <w:tcPr>
            <w:tcW w:w="7899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 xml:space="preserve">Заместитель Главы администрации 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ind w:firstLine="136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</w:p>
        </w:tc>
      </w:tr>
    </w:tbl>
    <w:p w:rsidR="00BE50C0" w:rsidRPr="00BE50C0" w:rsidRDefault="00BE50C0" w:rsidP="00BE50C0">
      <w:pPr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BE50C0" w:rsidRPr="00BE50C0" w:rsidTr="0020642D">
        <w:trPr>
          <w:trHeight w:val="714"/>
        </w:trPr>
        <w:tc>
          <w:tcPr>
            <w:tcW w:w="567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024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Исполнители программы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7899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ab/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Главный специалист по КСиМП Администрации ГП «Поселок Айхал»</w:t>
            </w:r>
          </w:p>
        </w:tc>
      </w:tr>
    </w:tbl>
    <w:p w:rsidR="00BE50C0" w:rsidRPr="00BE50C0" w:rsidRDefault="00BE50C0" w:rsidP="00BE50C0">
      <w:pPr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BE50C0" w:rsidRPr="00BE50C0" w:rsidTr="0020642D">
        <w:tc>
          <w:tcPr>
            <w:tcW w:w="567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024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  <w:r w:rsidRPr="00BE50C0">
              <w:rPr>
                <w:rFonts w:ascii="Times New Roman" w:hAnsi="Times New Roman"/>
                <w:szCs w:val="24"/>
              </w:rPr>
              <w:t>Цель(-и) программы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7899" w:type="dxa"/>
          </w:tcPr>
          <w:p w:rsidR="00BE50C0" w:rsidRPr="00BE50C0" w:rsidRDefault="00BE50C0" w:rsidP="0020642D">
            <w:pPr>
              <w:spacing w:before="101" w:after="101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BE50C0">
              <w:rPr>
                <w:rFonts w:ascii="Times New Roman" w:hAnsi="Times New Roman"/>
                <w:color w:val="000000"/>
                <w:szCs w:val="24"/>
              </w:rPr>
              <w:t>- Создание условий для устойчивого и динамичного развития физической культуры и спорта на территории городского поселения «Поселок Айхал».</w:t>
            </w:r>
          </w:p>
          <w:p w:rsidR="00BE50C0" w:rsidRPr="00BE50C0" w:rsidRDefault="00BE50C0" w:rsidP="0020642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color w:val="000000"/>
                <w:szCs w:val="24"/>
              </w:rPr>
              <w:t>- Формирование у населения городского поселения «Поселок Айхал» навыков здорового образа жизни, воспитание осознанной потребности в физическом самосовершенствовании.</w:t>
            </w:r>
          </w:p>
        </w:tc>
      </w:tr>
    </w:tbl>
    <w:p w:rsidR="00BE50C0" w:rsidRPr="00BE50C0" w:rsidRDefault="00BE50C0" w:rsidP="00BE50C0">
      <w:pPr>
        <w:rPr>
          <w:rFonts w:ascii="Times New Roman" w:hAnsi="Times New Roman"/>
          <w:szCs w:val="24"/>
        </w:rPr>
      </w:pPr>
    </w:p>
    <w:tbl>
      <w:tblPr>
        <w:tblW w:w="106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567"/>
        <w:gridCol w:w="1985"/>
        <w:gridCol w:w="1276"/>
        <w:gridCol w:w="1275"/>
        <w:gridCol w:w="1418"/>
        <w:gridCol w:w="1417"/>
        <w:gridCol w:w="1418"/>
        <w:gridCol w:w="1276"/>
      </w:tblGrid>
      <w:tr w:rsidR="00BE50C0" w:rsidRPr="00BE50C0" w:rsidTr="0020642D">
        <w:trPr>
          <w:gridBefore w:val="1"/>
          <w:wBefore w:w="15" w:type="dxa"/>
          <w:trHeight w:val="2569"/>
        </w:trPr>
        <w:tc>
          <w:tcPr>
            <w:tcW w:w="567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985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  <w:r w:rsidRPr="00BE50C0">
              <w:rPr>
                <w:rFonts w:ascii="Times New Roman" w:hAnsi="Times New Roman"/>
                <w:szCs w:val="24"/>
              </w:rPr>
              <w:t>Задачи программы</w:t>
            </w:r>
          </w:p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80" w:type="dxa"/>
            <w:gridSpan w:val="6"/>
          </w:tcPr>
          <w:p w:rsidR="00BE50C0" w:rsidRPr="00BE50C0" w:rsidRDefault="00BE50C0" w:rsidP="0020642D">
            <w:pPr>
              <w:spacing w:before="101" w:after="101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  <w:p w:rsidR="00BE50C0" w:rsidRPr="00BE50C0" w:rsidRDefault="00BE50C0" w:rsidP="0020642D">
            <w:pPr>
              <w:spacing w:before="101" w:after="101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BE50C0">
              <w:rPr>
                <w:rFonts w:ascii="Times New Roman" w:hAnsi="Times New Roman"/>
                <w:color w:val="000000"/>
                <w:szCs w:val="24"/>
              </w:rPr>
              <w:t>1. Приобщение населения к регулярным занятиям физической культурой и спортом, посредством организации и проведения спортивно-массовых соревнований городского масштаба.</w:t>
            </w:r>
          </w:p>
          <w:p w:rsidR="00BE50C0" w:rsidRPr="00BE50C0" w:rsidRDefault="00BE50C0" w:rsidP="0020642D">
            <w:pPr>
              <w:spacing w:before="101" w:after="101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BE50C0">
              <w:rPr>
                <w:rFonts w:ascii="Times New Roman" w:hAnsi="Times New Roman"/>
                <w:color w:val="000000"/>
                <w:szCs w:val="24"/>
              </w:rPr>
              <w:t xml:space="preserve">2. Развитие детско-юношеского спорта п. Айхал; </w:t>
            </w:r>
          </w:p>
          <w:p w:rsidR="00BE50C0" w:rsidRPr="00BE50C0" w:rsidRDefault="00BE50C0" w:rsidP="0020642D">
            <w:pPr>
              <w:spacing w:before="101" w:after="101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BE50C0">
              <w:rPr>
                <w:rFonts w:ascii="Times New Roman" w:hAnsi="Times New Roman"/>
                <w:color w:val="000000"/>
                <w:szCs w:val="24"/>
              </w:rPr>
              <w:t>3.Создание оптимальных условий для подготовки высококвалифицированных спортсменов;     </w:t>
            </w:r>
          </w:p>
          <w:p w:rsidR="00BE50C0" w:rsidRPr="00BE50C0" w:rsidRDefault="00BE50C0" w:rsidP="0020642D">
            <w:pPr>
              <w:pStyle w:val="af0"/>
              <w:tabs>
                <w:tab w:val="left" w:pos="-6"/>
              </w:tabs>
              <w:overflowPunct w:val="0"/>
              <w:autoSpaceDE w:val="0"/>
              <w:autoSpaceDN w:val="0"/>
              <w:adjustRightInd w:val="0"/>
              <w:ind w:left="-148"/>
              <w:textAlignment w:val="baseline"/>
              <w:rPr>
                <w:sz w:val="24"/>
                <w:szCs w:val="24"/>
              </w:rPr>
            </w:pPr>
          </w:p>
        </w:tc>
      </w:tr>
      <w:tr w:rsidR="00BE50C0" w:rsidRPr="00BE50C0" w:rsidTr="0020642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2567" w:type="dxa"/>
            <w:gridSpan w:val="3"/>
            <w:vMerge w:val="restart"/>
          </w:tcPr>
          <w:p w:rsidR="00BE50C0" w:rsidRPr="00BE50C0" w:rsidRDefault="00BE50C0" w:rsidP="0020642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7Финансовое обеспечение программы:</w:t>
            </w:r>
          </w:p>
        </w:tc>
        <w:tc>
          <w:tcPr>
            <w:tcW w:w="8080" w:type="dxa"/>
            <w:gridSpan w:val="6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E50C0">
              <w:rPr>
                <w:rFonts w:ascii="Times New Roman" w:hAnsi="Times New Roman"/>
                <w:b/>
                <w:bCs/>
                <w:szCs w:val="24"/>
              </w:rPr>
              <w:t>Расходы</w:t>
            </w:r>
          </w:p>
        </w:tc>
      </w:tr>
      <w:tr w:rsidR="00BE50C0" w:rsidRPr="00BE50C0" w:rsidTr="0020642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2567" w:type="dxa"/>
            <w:gridSpan w:val="3"/>
            <w:vMerge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E50C0">
              <w:rPr>
                <w:rFonts w:ascii="Times New Roman" w:hAnsi="Times New Roman"/>
                <w:b/>
                <w:bCs/>
                <w:szCs w:val="24"/>
              </w:rPr>
              <w:t>2026 год</w:t>
            </w:r>
          </w:p>
        </w:tc>
        <w:tc>
          <w:tcPr>
            <w:tcW w:w="1275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E50C0">
              <w:rPr>
                <w:rFonts w:ascii="Times New Roman" w:hAnsi="Times New Roman"/>
                <w:b/>
                <w:bCs/>
                <w:szCs w:val="24"/>
              </w:rPr>
              <w:t>2027 год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E50C0">
              <w:rPr>
                <w:rFonts w:ascii="Times New Roman" w:hAnsi="Times New Roman"/>
                <w:b/>
                <w:bCs/>
                <w:szCs w:val="24"/>
              </w:rPr>
              <w:t>2028 год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E50C0">
              <w:rPr>
                <w:rFonts w:ascii="Times New Roman" w:hAnsi="Times New Roman"/>
                <w:b/>
                <w:bCs/>
                <w:szCs w:val="24"/>
              </w:rPr>
              <w:t>2029 год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 xml:space="preserve">  2030 год</w:t>
            </w:r>
          </w:p>
        </w:tc>
        <w:tc>
          <w:tcPr>
            <w:tcW w:w="1276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E50C0">
              <w:rPr>
                <w:rFonts w:ascii="Times New Roman" w:hAnsi="Times New Roman"/>
                <w:b/>
                <w:bCs/>
                <w:szCs w:val="24"/>
              </w:rPr>
              <w:t>2031 год</w:t>
            </w:r>
          </w:p>
        </w:tc>
      </w:tr>
      <w:tr w:rsidR="00BE50C0" w:rsidRPr="00BE50C0" w:rsidTr="0020642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2567" w:type="dxa"/>
            <w:gridSpan w:val="3"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275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BE50C0" w:rsidRPr="00BE50C0" w:rsidTr="0020642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2567" w:type="dxa"/>
            <w:gridSpan w:val="3"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Республиканский бюджет</w:t>
            </w:r>
          </w:p>
        </w:tc>
        <w:tc>
          <w:tcPr>
            <w:tcW w:w="1276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275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BE50C0" w:rsidRPr="00BE50C0" w:rsidTr="0020642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2567" w:type="dxa"/>
            <w:gridSpan w:val="3"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Бюджет МР «Мирнинский район»</w:t>
            </w:r>
          </w:p>
        </w:tc>
        <w:tc>
          <w:tcPr>
            <w:tcW w:w="1276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2567" w:type="dxa"/>
            <w:gridSpan w:val="3"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bookmarkStart w:id="1" w:name="_Hlk85970732"/>
            <w:r w:rsidRPr="00BE50C0">
              <w:rPr>
                <w:rFonts w:ascii="Times New Roman" w:hAnsi="Times New Roman"/>
                <w:b/>
                <w:szCs w:val="24"/>
              </w:rPr>
              <w:t>Бюджет ГП «Поселок Айхал»</w:t>
            </w:r>
          </w:p>
        </w:tc>
        <w:tc>
          <w:tcPr>
            <w:tcW w:w="1276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2 597 942,20</w:t>
            </w:r>
          </w:p>
        </w:tc>
        <w:tc>
          <w:tcPr>
            <w:tcW w:w="1275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7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276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</w:tr>
      <w:bookmarkEnd w:id="1"/>
      <w:tr w:rsidR="00BE50C0" w:rsidRPr="00BE50C0" w:rsidTr="0020642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2567" w:type="dxa"/>
            <w:gridSpan w:val="3"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Иные источники</w:t>
            </w:r>
          </w:p>
        </w:tc>
        <w:tc>
          <w:tcPr>
            <w:tcW w:w="1276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500 000,00</w:t>
            </w:r>
          </w:p>
        </w:tc>
        <w:tc>
          <w:tcPr>
            <w:tcW w:w="1275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2567" w:type="dxa"/>
            <w:gridSpan w:val="3"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276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3 097 942,20</w:t>
            </w:r>
          </w:p>
        </w:tc>
        <w:tc>
          <w:tcPr>
            <w:tcW w:w="1275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7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276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</w:tr>
    </w:tbl>
    <w:p w:rsidR="00BE50C0" w:rsidRPr="00BE50C0" w:rsidRDefault="00BE50C0" w:rsidP="00BE50C0">
      <w:pPr>
        <w:jc w:val="both"/>
        <w:rPr>
          <w:rFonts w:ascii="Times New Roman" w:hAnsi="Times New Roman"/>
          <w:i/>
          <w:szCs w:val="24"/>
        </w:rPr>
      </w:pPr>
    </w:p>
    <w:p w:rsidR="00BE50C0" w:rsidRPr="00BE50C0" w:rsidRDefault="00BE50C0" w:rsidP="00BE50C0">
      <w:pPr>
        <w:jc w:val="both"/>
        <w:rPr>
          <w:rFonts w:ascii="Times New Roman" w:hAnsi="Times New Roman"/>
          <w:b/>
          <w:i/>
          <w:szCs w:val="24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014"/>
        <w:gridCol w:w="7862"/>
      </w:tblGrid>
      <w:tr w:rsidR="00BE50C0" w:rsidRPr="00BE50C0" w:rsidTr="0020642D">
        <w:trPr>
          <w:trHeight w:val="2396"/>
        </w:trPr>
        <w:tc>
          <w:tcPr>
            <w:tcW w:w="564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lastRenderedPageBreak/>
              <w:t>8</w:t>
            </w:r>
          </w:p>
        </w:tc>
        <w:tc>
          <w:tcPr>
            <w:tcW w:w="2014" w:type="dxa"/>
          </w:tcPr>
          <w:p w:rsidR="00BE50C0" w:rsidRPr="00BE50C0" w:rsidRDefault="00BE50C0" w:rsidP="00206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  <w:r w:rsidRPr="00BE50C0">
              <w:rPr>
                <w:rFonts w:ascii="Times New Roman" w:hAnsi="Times New Roman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7862" w:type="dxa"/>
          </w:tcPr>
          <w:p w:rsidR="00BE50C0" w:rsidRPr="00BE50C0" w:rsidRDefault="00BE50C0" w:rsidP="0020642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175"/>
              <w:jc w:val="both"/>
              <w:textAlignment w:val="baseline"/>
              <w:outlineLvl w:val="0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ab/>
            </w:r>
          </w:p>
          <w:p w:rsidR="00BE50C0" w:rsidRPr="00BE50C0" w:rsidRDefault="00BE50C0" w:rsidP="00BE50C0">
            <w:pPr>
              <w:pStyle w:val="af0"/>
              <w:numPr>
                <w:ilvl w:val="0"/>
                <w:numId w:val="31"/>
              </w:numPr>
              <w:tabs>
                <w:tab w:val="left" w:pos="1031"/>
              </w:tabs>
              <w:jc w:val="both"/>
              <w:rPr>
                <w:color w:val="000000"/>
                <w:sz w:val="24"/>
                <w:szCs w:val="24"/>
              </w:rPr>
            </w:pPr>
            <w:r w:rsidRPr="00BE50C0">
              <w:rPr>
                <w:color w:val="000000"/>
                <w:sz w:val="24"/>
                <w:szCs w:val="24"/>
              </w:rPr>
              <w:t xml:space="preserve">Увеличение доли населения, систематически занимающегося физической культурой и спортом </w:t>
            </w:r>
          </w:p>
          <w:p w:rsidR="00BE50C0" w:rsidRPr="00BE50C0" w:rsidRDefault="00BE50C0" w:rsidP="00BE50C0">
            <w:pPr>
              <w:pStyle w:val="af0"/>
              <w:numPr>
                <w:ilvl w:val="0"/>
                <w:numId w:val="31"/>
              </w:numPr>
              <w:tabs>
                <w:tab w:val="left" w:pos="1031"/>
              </w:tabs>
              <w:jc w:val="both"/>
              <w:rPr>
                <w:color w:val="000000"/>
                <w:sz w:val="24"/>
                <w:szCs w:val="24"/>
              </w:rPr>
            </w:pPr>
            <w:r w:rsidRPr="00BE50C0">
              <w:rPr>
                <w:color w:val="000000"/>
                <w:sz w:val="24"/>
                <w:szCs w:val="24"/>
              </w:rPr>
              <w:t>- Увеличение доли обучающихся, систематически занимающихся физической культурой и спортом</w:t>
            </w:r>
          </w:p>
          <w:p w:rsidR="00BE50C0" w:rsidRPr="00BE50C0" w:rsidRDefault="00BE50C0" w:rsidP="00BE50C0">
            <w:pPr>
              <w:numPr>
                <w:ilvl w:val="0"/>
                <w:numId w:val="31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color w:val="000000"/>
                <w:szCs w:val="24"/>
              </w:rPr>
              <w:t>Увеличение результативности и достижений спортсменов, участвующих в соревнованиях различного уровня за пределами поселка</w:t>
            </w:r>
          </w:p>
        </w:tc>
      </w:tr>
    </w:tbl>
    <w:p w:rsidR="00BE50C0" w:rsidRPr="00BE50C0" w:rsidRDefault="00BE50C0" w:rsidP="00BE50C0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  <w:sectPr w:rsidR="00BE50C0" w:rsidRPr="00BE50C0" w:rsidSect="00C4718E">
          <w:pgSz w:w="11906" w:h="16838"/>
          <w:pgMar w:top="1276" w:right="991" w:bottom="851" w:left="851" w:header="720" w:footer="119" w:gutter="0"/>
          <w:cols w:space="708"/>
          <w:titlePg/>
          <w:docGrid w:linePitch="360"/>
        </w:sectPr>
      </w:pPr>
    </w:p>
    <w:p w:rsidR="00BE50C0" w:rsidRPr="00BE50C0" w:rsidRDefault="00BE50C0" w:rsidP="00BE50C0">
      <w:pPr>
        <w:pStyle w:val="af0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lastRenderedPageBreak/>
        <w:t>РАЗДЕЛ 1.</w:t>
      </w:r>
    </w:p>
    <w:p w:rsidR="00BE50C0" w:rsidRPr="00BE50C0" w:rsidRDefault="00BE50C0" w:rsidP="00BE50C0">
      <w:pPr>
        <w:pStyle w:val="af0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t>ХАРАКТЕРИСТИКА ТЕКУЩЕГО СОСТОЯНИЯ</w:t>
      </w:r>
    </w:p>
    <w:p w:rsidR="00BE50C0" w:rsidRPr="00BE50C0" w:rsidRDefault="00BE50C0" w:rsidP="00BE50C0">
      <w:pPr>
        <w:pStyle w:val="af6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0C0" w:rsidRPr="00BE50C0" w:rsidRDefault="00BE50C0" w:rsidP="00BE50C0">
      <w:pPr>
        <w:pStyle w:val="af0"/>
        <w:numPr>
          <w:ilvl w:val="1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ind w:hanging="1004"/>
        <w:jc w:val="both"/>
        <w:textAlignment w:val="baseline"/>
        <w:outlineLvl w:val="0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t xml:space="preserve"> Анализ состояния сферы социально-экономического развития</w:t>
      </w:r>
    </w:p>
    <w:p w:rsidR="00BE50C0" w:rsidRPr="00BE50C0" w:rsidRDefault="00BE50C0" w:rsidP="00BE50C0">
      <w:pPr>
        <w:pStyle w:val="af0"/>
        <w:tabs>
          <w:tab w:val="left" w:pos="1713"/>
        </w:tabs>
        <w:overflowPunct w:val="0"/>
        <w:autoSpaceDE w:val="0"/>
        <w:autoSpaceDN w:val="0"/>
        <w:adjustRightInd w:val="0"/>
        <w:ind w:left="1713"/>
        <w:jc w:val="both"/>
        <w:textAlignment w:val="baseline"/>
        <w:outlineLvl w:val="0"/>
        <w:rPr>
          <w:b/>
          <w:sz w:val="24"/>
          <w:szCs w:val="24"/>
        </w:rPr>
      </w:pPr>
    </w:p>
    <w:p w:rsidR="00BE50C0" w:rsidRPr="00BE50C0" w:rsidRDefault="00BE50C0" w:rsidP="00BE50C0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BE50C0">
        <w:rPr>
          <w:rFonts w:ascii="Times New Roman" w:hAnsi="Times New Roman"/>
          <w:szCs w:val="24"/>
        </w:rPr>
        <w:tab/>
        <w:t>Муниципальная программа «Развитие физической культуры и спорта в городском поселении «Поселок Айхал» муниципального района «Мирнинский район» Республики Саха (Якутия) на 2026-2031гг» (далее по тексту – Программа) разработана в соответствии с Постановлением №414 от 18.10.2021 г. с изменениями и дополнениями Постановления от «25» января 2024 г. № 17, а также Постановления от «06» марта 2025 г. № 132.</w:t>
      </w:r>
    </w:p>
    <w:p w:rsidR="00BE50C0" w:rsidRPr="00BE50C0" w:rsidRDefault="00BE50C0" w:rsidP="00BE50C0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BE50C0">
        <w:rPr>
          <w:rFonts w:ascii="Times New Roman" w:hAnsi="Times New Roman"/>
          <w:szCs w:val="24"/>
        </w:rPr>
        <w:t>Программа разработана на основе анализа состояния развития физической культуры и спорта с целью определения дальнейших стратегических направлений развития физической культуры, спорта, здорового образа жизни населения поселка Айхал на 2026-2031 годы, а также профилактических мероприятий и пропаганды здорового образа жизни, основной задачей, которой является приобщение населения к здоровому образу жизни, в том числе и детей и молодежи</w:t>
      </w:r>
    </w:p>
    <w:p w:rsidR="00BE50C0" w:rsidRPr="00BE50C0" w:rsidRDefault="00BE50C0" w:rsidP="00BE50C0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  <w:r w:rsidRPr="00BE50C0">
        <w:rPr>
          <w:rFonts w:ascii="Times New Roman" w:hAnsi="Times New Roman"/>
          <w:szCs w:val="24"/>
        </w:rPr>
        <w:t>Для более эффективного вовлечения жителей ГП «Поселок Айхал»в занятия физической культурой и спортом и улучшения состояния здоровья населения города реализовывалась муниципальная программа «Развитие физической культуры и спорта городского поселения «Поселок Айхал» муниципального района «Мирнинский район» Республики Саха (Якутия) на 2022-2027гг» утвержденная Постановлением Главы поселка 15.12.2021 № 556. Данная муниципальная программа позволила решить ряд проблем, связанных с физической культурой и спортом у населения, что позволило улучшить результаты выступлений спортсменов на республиканских, российских и всероссийских соревнованиях, привлечь большее количество жителей Айхала к занятием физической культуры, сформировать навыки здорового образа жизни, воспитание осознанной потребности в физическом самосовершенствовании.</w:t>
      </w:r>
    </w:p>
    <w:p w:rsidR="00BE50C0" w:rsidRPr="00BE50C0" w:rsidRDefault="00BE50C0" w:rsidP="00BE50C0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hAnsi="Times New Roman"/>
          <w:szCs w:val="24"/>
        </w:rPr>
      </w:pP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Развитие физической культуры и спорта на территории поселка Айхал является одним из приоритетных направлений в социальной политике.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Снижение объема двигательной активности граждан отрицательно сказывается на уровне физической подготовленности и физического развития практически всех социально-демографических групп населения, а также способствует росту заболеваний.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Дальнейшее развитие физической культуры и спорта требуют новых подходов в организации массовой физической культуры учебно-тренировочного процесса с учетом быстро изменяющихся требований.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Физическая культура и спорт являются составными элементами культуры личности и здорового образа жизни, значительно влияют не только на повышение физической подготовленности, улучшение здоровья, но и на поведение человека в быту, трудовом коллективе, на формирование личности и межличностных отношений, способствуют решению социально-экономических, воспитательных и оздоровительных задач.. Реализация Программы не только позволит избежать негативных явлений в обществе, но и создаст необходимые условия для укрепления физического здоровья детей, подростков и молодежи, а также всех жителей п. Айхал.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По статистическим данным удельный вес населения, систематически занимающегося физической культурой и спортом, возрос если в 2023 году спортом и физической культурой занималось 30</w:t>
      </w:r>
      <w:r w:rsidRPr="00BE50C0">
        <w:rPr>
          <w:rFonts w:ascii="Times New Roman" w:hAnsi="Times New Roman"/>
          <w:b/>
          <w:color w:val="000000"/>
          <w:szCs w:val="24"/>
        </w:rPr>
        <w:t xml:space="preserve"> % то в 2025 году 40% динамика увеличения числа, занимающихся физической культурой и спортом, носит положительный характер.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Cs w:val="24"/>
        </w:rPr>
      </w:pP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Cs w:val="24"/>
        </w:rPr>
      </w:pP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Cs w:val="24"/>
        </w:rPr>
      </w:pPr>
      <w:r w:rsidRPr="00BE50C0">
        <w:rPr>
          <w:rFonts w:ascii="Times New Roman" w:hAnsi="Times New Roman"/>
          <w:b/>
          <w:noProof/>
          <w:color w:val="000000"/>
          <w:szCs w:val="24"/>
        </w:rPr>
        <w:lastRenderedPageBreak/>
        <w:drawing>
          <wp:inline distT="0" distB="0" distL="0" distR="0" wp14:anchorId="31A30DAF" wp14:editId="5750C359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Cs w:val="24"/>
        </w:rPr>
      </w:pP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Количество секций и спортивных объединений для на селения по годам: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 xml:space="preserve">2022 г. 16 направлений (волейбол, футбол, бокс, баскетбол, дзюдо, хоккей, легкая атлетика, лыжный спорт, плавание, фитнес, пауэрлифтинг, армрестлинг, </w:t>
      </w:r>
      <w:r w:rsidRPr="00BE50C0">
        <w:rPr>
          <w:rFonts w:ascii="Times New Roman" w:hAnsi="Times New Roman"/>
          <w:b/>
          <w:color w:val="000000"/>
          <w:szCs w:val="24"/>
        </w:rPr>
        <w:t>самбо, бадминтон, настольный теннис, шашки</w:t>
      </w:r>
      <w:r w:rsidRPr="00BE50C0">
        <w:rPr>
          <w:rFonts w:ascii="Times New Roman" w:hAnsi="Times New Roman"/>
          <w:color w:val="000000"/>
          <w:szCs w:val="24"/>
        </w:rPr>
        <w:t>)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 xml:space="preserve">2023 год 19 направлений (волейбол, футбол, бокс, баскетбол, дзюдо, хоккей, легкая атлетика, лыжный спорт, плавание, фитнес, пауэрлифтинг, армрестлинг, </w:t>
      </w:r>
      <w:r w:rsidRPr="00BE50C0">
        <w:rPr>
          <w:rFonts w:ascii="Times New Roman" w:hAnsi="Times New Roman"/>
          <w:b/>
          <w:color w:val="000000"/>
          <w:szCs w:val="24"/>
        </w:rPr>
        <w:t>самбо, бадминтон, настольный теннис, шашки, кросфит, фитнес по 6 направлениям, хапсагай, масрестлинг</w:t>
      </w:r>
      <w:r w:rsidRPr="00BE50C0">
        <w:rPr>
          <w:rFonts w:ascii="Times New Roman" w:hAnsi="Times New Roman"/>
          <w:color w:val="000000"/>
          <w:szCs w:val="24"/>
        </w:rPr>
        <w:t>)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 xml:space="preserve">2024 год – 21 направление  (волейбол, футбол, бокс, баскетбол, дзюдо, хоккей, легкая атлетика, лыжный спорт, плавание, фитнес, пауэрлифтинг, </w:t>
      </w:r>
      <w:r w:rsidRPr="00BE50C0">
        <w:rPr>
          <w:rFonts w:ascii="Times New Roman" w:hAnsi="Times New Roman"/>
          <w:b/>
          <w:color w:val="000000"/>
          <w:szCs w:val="24"/>
        </w:rPr>
        <w:t>армрестлинг, самбо, бадминтон, настольный теннис, шашки, кросфит, фитнес по 6 направлениям, хапсагай, масрестлинг, скалолазание, грудничковое плавание</w:t>
      </w:r>
      <w:r w:rsidRPr="00BE50C0">
        <w:rPr>
          <w:rFonts w:ascii="Times New Roman" w:hAnsi="Times New Roman"/>
          <w:color w:val="000000"/>
          <w:szCs w:val="24"/>
        </w:rPr>
        <w:t>)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2025 год – 24 направления  (волейбол, футбол, бокс, баскетбол, дзюдо, хоккей, легкая атлетика, лыжный спорт, плавание, фитнес, пауэрлифтинг, армрестлинг, самбо, бадминтон, настольный теннис, шашки, кросфит, фитнес по 6 направлениям, гиревой спорт, вольная борьба, хапсагай, масрестлинг, скалолазание, грудничковое плавание, клуб «Активное долголетие», фоновая ходьба)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Организацией физкультурно-массовой, оздоровительной и спортивной работы в поселке Айхал занимается 12 тренеров ( в их числе работники КСК АК «АЛРОСА», тренера общеобразовательных учреждений). Приток квалифицированных кадров очень маленький, хотя есть вакансии. Приоритетным направлением развития физической культуры и спорта является вовлечение жителей поселка в систематическое занятие физической культуры и спорта. Ведется постоянная работа по информированию населения о спортивных мероприятиях, о результатах выступлений на районных, региональных соревнованиях</w:t>
      </w:r>
      <w:r w:rsidRPr="00BE50C0">
        <w:rPr>
          <w:rFonts w:ascii="Times New Roman" w:hAnsi="Times New Roman"/>
          <w:b/>
          <w:color w:val="000000"/>
          <w:szCs w:val="24"/>
        </w:rPr>
        <w:t xml:space="preserve">. </w:t>
      </w:r>
      <w:r w:rsidRPr="00BE50C0">
        <w:rPr>
          <w:rFonts w:ascii="Times New Roman" w:hAnsi="Times New Roman"/>
          <w:color w:val="000000"/>
          <w:szCs w:val="24"/>
        </w:rPr>
        <w:t>На здоровый образ жизни направлены традиционные легкоатлетические эстафеты товарищеские встречи, турниры, посвященные учителям физической культуры, тренерам, ветеранам спорта, такие как: легкоатлетическая соревнования посвященные Дню Победы в Великой Отечественной войне, турниры соревнования, посвящённые Дню города, Дню физкультурника и другие</w:t>
      </w:r>
    </w:p>
    <w:p w:rsidR="00BE50C0" w:rsidRPr="00BE50C0" w:rsidRDefault="00BE50C0" w:rsidP="00BE50C0">
      <w:pPr>
        <w:shd w:val="clear" w:color="auto" w:fill="FFFFFF"/>
        <w:jc w:val="both"/>
        <w:rPr>
          <w:rFonts w:ascii="Times New Roman" w:hAnsi="Times New Roman"/>
          <w:color w:val="000000"/>
          <w:szCs w:val="24"/>
        </w:rPr>
      </w:pPr>
    </w:p>
    <w:p w:rsidR="00BE50C0" w:rsidRPr="00BE50C0" w:rsidRDefault="00BE50C0" w:rsidP="00BE50C0">
      <w:pPr>
        <w:pStyle w:val="af0"/>
        <w:numPr>
          <w:ilvl w:val="1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t>Характеристика имеющейся проблемы</w:t>
      </w:r>
    </w:p>
    <w:p w:rsidR="00BE50C0" w:rsidRPr="00BE50C0" w:rsidRDefault="00BE50C0" w:rsidP="00BE50C0">
      <w:pPr>
        <w:pStyle w:val="af0"/>
        <w:shd w:val="clear" w:color="auto" w:fill="FFFFFF"/>
        <w:ind w:left="1287"/>
        <w:jc w:val="both"/>
        <w:rPr>
          <w:color w:val="000000"/>
          <w:sz w:val="24"/>
          <w:szCs w:val="24"/>
        </w:rPr>
      </w:pP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lastRenderedPageBreak/>
        <w:t xml:space="preserve"> Роль спорта становится не только все более заметным социальным, но и политическим фактором в современном мире. Привлечение широких масс населения к занятиям физической культурой, состояние здоровья населения и успехи на международных состязаниях являются бесспорным доказательством жизнеспособности и духовной силы любой нации, а также ее военной и политической мощи. В настоящее время имеется ряд проблем, влияющих на развитие физической культуры и спорта, требующих неотложного решения, в том числе: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- недостаточное привлечение населения к регулярным занятиям физической культурой;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- недостаточный уровень активной пропаганды занятий физической культурой и спортом.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     Приоритетными направлениями деятельности должны стать: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1. Приобщение населения к регулярным занятиям физической культурой и спортом, посредством организации и проведения спортивно-массовых соревнований городского масштаба.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 xml:space="preserve">2. Развитие детско-юношеского спорта п. Айхал; 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 xml:space="preserve">3.Создание оптимальных условий для подготовки высококвалифицированных спортсменов;     </w:t>
      </w:r>
    </w:p>
    <w:p w:rsidR="00BE50C0" w:rsidRPr="00BE50C0" w:rsidRDefault="00BE50C0" w:rsidP="00BE50C0">
      <w:pPr>
        <w:pStyle w:val="af0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</w:p>
    <w:p w:rsidR="00BE50C0" w:rsidRPr="00BE50C0" w:rsidRDefault="00BE50C0" w:rsidP="00BE50C0">
      <w:pPr>
        <w:pStyle w:val="af0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</w:p>
    <w:p w:rsidR="00BE50C0" w:rsidRPr="00BE50C0" w:rsidRDefault="00BE50C0" w:rsidP="00BE50C0">
      <w:pPr>
        <w:pStyle w:val="af0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t>РАЗДЕЛ 2.</w:t>
      </w:r>
    </w:p>
    <w:p w:rsidR="00BE50C0" w:rsidRPr="00BE50C0" w:rsidRDefault="00BE50C0" w:rsidP="00BE50C0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hAnsi="Times New Roman"/>
          <w:b/>
          <w:szCs w:val="24"/>
        </w:rPr>
      </w:pPr>
      <w:r w:rsidRPr="00BE50C0">
        <w:rPr>
          <w:rFonts w:ascii="Times New Roman" w:hAnsi="Times New Roman"/>
          <w:b/>
          <w:szCs w:val="24"/>
        </w:rPr>
        <w:t>МЕХАНИЗМ РЕАЛИЗАЦИИ ПРОГРАММЫ</w:t>
      </w:r>
    </w:p>
    <w:p w:rsidR="00BE50C0" w:rsidRPr="00BE50C0" w:rsidRDefault="00BE50C0" w:rsidP="00BE50C0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hAnsi="Times New Roman"/>
          <w:b/>
          <w:szCs w:val="24"/>
        </w:rPr>
      </w:pPr>
    </w:p>
    <w:p w:rsidR="00BE50C0" w:rsidRPr="00BE50C0" w:rsidRDefault="00BE50C0" w:rsidP="00BE50C0">
      <w:pPr>
        <w:pStyle w:val="af0"/>
        <w:numPr>
          <w:ilvl w:val="1"/>
          <w:numId w:val="36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t>Цели и задачи программы</w:t>
      </w:r>
    </w:p>
    <w:p w:rsidR="00BE50C0" w:rsidRPr="00BE50C0" w:rsidRDefault="00BE50C0" w:rsidP="00BE50C0">
      <w:pPr>
        <w:pStyle w:val="41"/>
        <w:shd w:val="clear" w:color="auto" w:fill="auto"/>
        <w:tabs>
          <w:tab w:val="left" w:leader="underscore" w:pos="10054"/>
        </w:tabs>
        <w:spacing w:before="0" w:after="0" w:line="270" w:lineRule="exact"/>
        <w:ind w:firstLine="426"/>
        <w:jc w:val="center"/>
        <w:rPr>
          <w:b/>
          <w:sz w:val="24"/>
          <w:szCs w:val="24"/>
        </w:rPr>
      </w:pP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Физическая культура и спорт развиваются главным образом в форме самоорганизующегося движения граждан, заинтересованных в спортивно-оздоровительных занятиях. Задача органов самоуправления - обеспечение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i/>
          <w:color w:val="000000"/>
          <w:szCs w:val="24"/>
        </w:rPr>
      </w:pPr>
      <w:r w:rsidRPr="00BE50C0">
        <w:rPr>
          <w:rFonts w:ascii="Times New Roman" w:hAnsi="Times New Roman"/>
          <w:i/>
          <w:color w:val="000000"/>
          <w:szCs w:val="24"/>
        </w:rPr>
        <w:t>Цели  Программы:</w:t>
      </w:r>
    </w:p>
    <w:p w:rsidR="00BE50C0" w:rsidRPr="00BE50C0" w:rsidRDefault="00BE50C0" w:rsidP="00BE50C0">
      <w:pPr>
        <w:shd w:val="clear" w:color="auto" w:fill="FFFFFF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-Создание условий для устойчивого и динамичного развития физической культуры и спорта на территории городского поселения «Поселок Айхал».</w:t>
      </w:r>
    </w:p>
    <w:p w:rsidR="00BE50C0" w:rsidRPr="00BE50C0" w:rsidRDefault="00BE50C0" w:rsidP="00BE50C0">
      <w:pPr>
        <w:shd w:val="clear" w:color="auto" w:fill="FFFFFF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 xml:space="preserve">- Формирование у населения городского поселения «Поселок Айхал» навыков здорового образа жизни, воспитание осознанной потребности в физическом самосовершенствовании.        </w:t>
      </w:r>
    </w:p>
    <w:p w:rsidR="00BE50C0" w:rsidRPr="00BE50C0" w:rsidRDefault="00BE50C0" w:rsidP="00BE50C0">
      <w:pPr>
        <w:shd w:val="clear" w:color="auto" w:fill="FFFFFF"/>
        <w:jc w:val="both"/>
        <w:rPr>
          <w:rFonts w:ascii="Times New Roman" w:hAnsi="Times New Roman"/>
          <w:color w:val="000000"/>
          <w:szCs w:val="24"/>
        </w:rPr>
      </w:pPr>
    </w:p>
    <w:p w:rsidR="00BE50C0" w:rsidRPr="00BE50C0" w:rsidRDefault="00BE50C0" w:rsidP="00BE50C0">
      <w:pPr>
        <w:shd w:val="clear" w:color="auto" w:fill="FFFFFF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Задачи программы:</w:t>
      </w:r>
    </w:p>
    <w:p w:rsidR="00BE50C0" w:rsidRPr="00BE50C0" w:rsidRDefault="00BE50C0" w:rsidP="00BE50C0">
      <w:pPr>
        <w:pStyle w:val="af0"/>
        <w:numPr>
          <w:ilvl w:val="0"/>
          <w:numId w:val="42"/>
        </w:numPr>
        <w:shd w:val="clear" w:color="auto" w:fill="FFFFFF"/>
        <w:ind w:left="426"/>
        <w:jc w:val="both"/>
        <w:rPr>
          <w:color w:val="000000"/>
          <w:sz w:val="24"/>
          <w:szCs w:val="24"/>
        </w:rPr>
      </w:pPr>
      <w:r w:rsidRPr="00BE50C0">
        <w:rPr>
          <w:color w:val="000000"/>
          <w:sz w:val="24"/>
          <w:szCs w:val="24"/>
        </w:rPr>
        <w:t>Приобщение населения к регулярным занятиям физической культурой и спортом, посредством организации и проведения спортивно-массовых соревнований городского масштаба.</w:t>
      </w:r>
    </w:p>
    <w:p w:rsidR="00BE50C0" w:rsidRPr="00BE50C0" w:rsidRDefault="00BE50C0" w:rsidP="00BE50C0">
      <w:pPr>
        <w:pStyle w:val="af0"/>
        <w:shd w:val="clear" w:color="auto" w:fill="FFFFFF"/>
        <w:ind w:left="426"/>
        <w:jc w:val="both"/>
        <w:rPr>
          <w:i/>
          <w:color w:val="000000"/>
          <w:sz w:val="24"/>
          <w:szCs w:val="24"/>
        </w:rPr>
      </w:pPr>
      <w:r w:rsidRPr="00BE50C0">
        <w:rPr>
          <w:i/>
          <w:color w:val="000000"/>
          <w:sz w:val="24"/>
          <w:szCs w:val="24"/>
        </w:rPr>
        <w:t xml:space="preserve">Мероприятия, направленные для достижения задачи: </w:t>
      </w:r>
      <w:r w:rsidRPr="00BE50C0">
        <w:rPr>
          <w:i/>
          <w:color w:val="000000"/>
          <w:sz w:val="24"/>
          <w:szCs w:val="24"/>
        </w:rPr>
        <w:tab/>
      </w:r>
    </w:p>
    <w:p w:rsidR="00BE50C0" w:rsidRPr="00BE50C0" w:rsidRDefault="00BE50C0" w:rsidP="00BE50C0">
      <w:pPr>
        <w:pStyle w:val="af0"/>
        <w:shd w:val="clear" w:color="auto" w:fill="FFFFFF"/>
        <w:jc w:val="both"/>
        <w:rPr>
          <w:i/>
          <w:color w:val="000000"/>
          <w:sz w:val="24"/>
          <w:szCs w:val="24"/>
        </w:rPr>
      </w:pPr>
      <w:r w:rsidRPr="00BE50C0">
        <w:rPr>
          <w:i/>
          <w:color w:val="000000"/>
          <w:sz w:val="24"/>
          <w:szCs w:val="24"/>
        </w:rPr>
        <w:t>-организация и проведение спортивно-массовых мероприятий</w:t>
      </w:r>
    </w:p>
    <w:p w:rsidR="00BE50C0" w:rsidRPr="00BE50C0" w:rsidRDefault="00BE50C0" w:rsidP="00BE50C0">
      <w:pPr>
        <w:pStyle w:val="af0"/>
        <w:shd w:val="clear" w:color="auto" w:fill="FFFFFF"/>
        <w:jc w:val="both"/>
        <w:rPr>
          <w:i/>
          <w:color w:val="000000"/>
          <w:sz w:val="24"/>
          <w:szCs w:val="24"/>
        </w:rPr>
      </w:pPr>
      <w:r w:rsidRPr="00BE50C0">
        <w:rPr>
          <w:i/>
          <w:color w:val="000000"/>
          <w:sz w:val="24"/>
          <w:szCs w:val="24"/>
        </w:rPr>
        <w:t xml:space="preserve">-приобретение наградной и подарочной продукции, </w:t>
      </w:r>
    </w:p>
    <w:p w:rsidR="00BE50C0" w:rsidRPr="00BE50C0" w:rsidRDefault="00BE50C0" w:rsidP="00BE50C0">
      <w:pPr>
        <w:pStyle w:val="af0"/>
        <w:numPr>
          <w:ilvl w:val="0"/>
          <w:numId w:val="42"/>
        </w:numPr>
        <w:shd w:val="clear" w:color="auto" w:fill="FFFFFF"/>
        <w:ind w:hanging="720"/>
        <w:jc w:val="both"/>
        <w:rPr>
          <w:i/>
          <w:color w:val="000000"/>
          <w:sz w:val="24"/>
          <w:szCs w:val="24"/>
        </w:rPr>
      </w:pPr>
      <w:r w:rsidRPr="00BE50C0">
        <w:rPr>
          <w:color w:val="000000"/>
          <w:sz w:val="24"/>
          <w:szCs w:val="24"/>
        </w:rPr>
        <w:t>Развитие детско-юношеского спорта п. Айхал</w:t>
      </w:r>
      <w:r w:rsidRPr="00BE50C0">
        <w:rPr>
          <w:i/>
          <w:color w:val="000000"/>
          <w:sz w:val="24"/>
          <w:szCs w:val="24"/>
        </w:rPr>
        <w:t xml:space="preserve">; </w:t>
      </w:r>
    </w:p>
    <w:p w:rsidR="00BE50C0" w:rsidRPr="00BE50C0" w:rsidRDefault="00BE50C0" w:rsidP="00BE50C0">
      <w:pPr>
        <w:pStyle w:val="af0"/>
        <w:shd w:val="clear" w:color="auto" w:fill="FFFFFF"/>
        <w:jc w:val="both"/>
        <w:rPr>
          <w:i/>
          <w:color w:val="000000"/>
          <w:sz w:val="24"/>
          <w:szCs w:val="24"/>
        </w:rPr>
      </w:pPr>
      <w:r w:rsidRPr="00BE50C0">
        <w:rPr>
          <w:i/>
          <w:color w:val="000000"/>
          <w:sz w:val="24"/>
          <w:szCs w:val="24"/>
        </w:rPr>
        <w:t xml:space="preserve">Мероприятия, направленные для достижения задачи: </w:t>
      </w:r>
      <w:r w:rsidRPr="00BE50C0">
        <w:rPr>
          <w:i/>
          <w:color w:val="000000"/>
          <w:sz w:val="24"/>
          <w:szCs w:val="24"/>
        </w:rPr>
        <w:tab/>
      </w:r>
    </w:p>
    <w:p w:rsidR="00BE50C0" w:rsidRPr="00BE50C0" w:rsidRDefault="00BE50C0" w:rsidP="00BE50C0">
      <w:pPr>
        <w:pStyle w:val="af0"/>
        <w:shd w:val="clear" w:color="auto" w:fill="FFFFFF"/>
        <w:jc w:val="both"/>
        <w:rPr>
          <w:i/>
          <w:color w:val="000000"/>
          <w:sz w:val="24"/>
          <w:szCs w:val="24"/>
        </w:rPr>
      </w:pPr>
      <w:r w:rsidRPr="00BE50C0">
        <w:rPr>
          <w:i/>
          <w:color w:val="000000"/>
          <w:sz w:val="24"/>
          <w:szCs w:val="24"/>
        </w:rPr>
        <w:t>-организация и проведение спортивно-массовых мероприятий для детей и молодежи</w:t>
      </w:r>
    </w:p>
    <w:p w:rsidR="00BE50C0" w:rsidRPr="00BE50C0" w:rsidRDefault="00BE50C0" w:rsidP="00BE50C0">
      <w:pPr>
        <w:pStyle w:val="af0"/>
        <w:shd w:val="clear" w:color="auto" w:fill="FFFFFF"/>
        <w:jc w:val="both"/>
        <w:rPr>
          <w:i/>
          <w:color w:val="000000"/>
          <w:sz w:val="24"/>
          <w:szCs w:val="24"/>
        </w:rPr>
      </w:pPr>
      <w:r w:rsidRPr="00BE50C0">
        <w:rPr>
          <w:i/>
          <w:color w:val="000000"/>
          <w:sz w:val="24"/>
          <w:szCs w:val="24"/>
        </w:rPr>
        <w:t>-премирование лучших тренеров.</w:t>
      </w:r>
    </w:p>
    <w:p w:rsidR="00BE50C0" w:rsidRPr="00BE50C0" w:rsidRDefault="00BE50C0" w:rsidP="00BE50C0">
      <w:pPr>
        <w:pStyle w:val="af0"/>
        <w:numPr>
          <w:ilvl w:val="0"/>
          <w:numId w:val="42"/>
        </w:num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BE50C0">
        <w:rPr>
          <w:color w:val="000000"/>
          <w:sz w:val="24"/>
          <w:szCs w:val="24"/>
        </w:rPr>
        <w:t>Создание оптимальных условий для подготовки высококвалифицированных спортсменов</w:t>
      </w:r>
    </w:p>
    <w:p w:rsidR="00BE50C0" w:rsidRPr="00BE50C0" w:rsidRDefault="00BE50C0" w:rsidP="00BE50C0">
      <w:pPr>
        <w:shd w:val="clear" w:color="auto" w:fill="FFFFFF"/>
        <w:jc w:val="both"/>
        <w:rPr>
          <w:rFonts w:ascii="Times New Roman" w:hAnsi="Times New Roman"/>
          <w:i/>
          <w:color w:val="000000"/>
          <w:szCs w:val="24"/>
        </w:rPr>
      </w:pPr>
      <w:r w:rsidRPr="00BE50C0">
        <w:rPr>
          <w:rFonts w:ascii="Times New Roman" w:hAnsi="Times New Roman"/>
          <w:i/>
          <w:color w:val="000000"/>
          <w:szCs w:val="24"/>
        </w:rPr>
        <w:t>Мероприятия, направленные для достижения задачи: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i/>
          <w:color w:val="000000"/>
          <w:szCs w:val="24"/>
        </w:rPr>
      </w:pPr>
      <w:r w:rsidRPr="00BE50C0">
        <w:rPr>
          <w:rFonts w:ascii="Times New Roman" w:hAnsi="Times New Roman"/>
          <w:i/>
          <w:color w:val="000000"/>
          <w:szCs w:val="24"/>
        </w:rPr>
        <w:lastRenderedPageBreak/>
        <w:t>Оплата проезда, проживания питания спортсменов, выезжающих на различные соревнования за пределы ГП «Поселок Айхал».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Механизмом вовлечения являются спортивно-ориентированные мероприятия, которые неразрывно взаимосвязаны с инфраструктурой спортивных сооружений.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Реализация программы будет осуществляться на основе: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1. Разработки физкультурно-оздоровительных программ для различных слоев населения.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2. Обеспечения доступности занятий физической культурой и спортом для различных категорий граждан.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3. Совершенствования календаря спортивно-массовых мероприятий.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</w:p>
    <w:p w:rsidR="00BE50C0" w:rsidRPr="00BE50C0" w:rsidRDefault="00BE50C0" w:rsidP="00BE50C0">
      <w:pPr>
        <w:pStyle w:val="af0"/>
        <w:numPr>
          <w:ilvl w:val="1"/>
          <w:numId w:val="37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t>Общий порядок реализации программы</w:t>
      </w:r>
    </w:p>
    <w:p w:rsidR="00BE50C0" w:rsidRPr="00BE50C0" w:rsidRDefault="00BE50C0" w:rsidP="00BE50C0">
      <w:pPr>
        <w:pStyle w:val="41"/>
        <w:shd w:val="clear" w:color="auto" w:fill="auto"/>
        <w:tabs>
          <w:tab w:val="left" w:leader="underscore" w:pos="10054"/>
        </w:tabs>
        <w:spacing w:before="0" w:after="0" w:line="270" w:lineRule="exact"/>
        <w:rPr>
          <w:color w:val="000000"/>
          <w:sz w:val="24"/>
          <w:szCs w:val="24"/>
        </w:rPr>
      </w:pPr>
    </w:p>
    <w:p w:rsidR="00BE50C0" w:rsidRPr="00BE50C0" w:rsidRDefault="00BE50C0" w:rsidP="00BE50C0">
      <w:pPr>
        <w:shd w:val="clear" w:color="auto" w:fill="FFFFFF"/>
        <w:tabs>
          <w:tab w:val="left" w:pos="284"/>
          <w:tab w:val="left" w:pos="426"/>
        </w:tabs>
        <w:ind w:firstLine="284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Реализация Программы позволит создать благоприятные условия для сохранения и укрепления здоровья населения</w:t>
      </w:r>
    </w:p>
    <w:p w:rsidR="00BE50C0" w:rsidRPr="00BE50C0" w:rsidRDefault="00BE50C0" w:rsidP="00BE50C0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В результате реализации Программы позволит:</w:t>
      </w:r>
    </w:p>
    <w:p w:rsidR="00BE50C0" w:rsidRPr="00BE50C0" w:rsidRDefault="00BE50C0" w:rsidP="00BE50C0">
      <w:pPr>
        <w:pStyle w:val="af0"/>
        <w:tabs>
          <w:tab w:val="left" w:pos="1031"/>
        </w:tabs>
        <w:ind w:left="709" w:hanging="425"/>
        <w:jc w:val="both"/>
        <w:rPr>
          <w:color w:val="000000"/>
          <w:sz w:val="24"/>
          <w:szCs w:val="24"/>
        </w:rPr>
      </w:pPr>
      <w:r w:rsidRPr="00BE50C0">
        <w:rPr>
          <w:color w:val="000000"/>
          <w:sz w:val="24"/>
          <w:szCs w:val="24"/>
        </w:rPr>
        <w:t>1. Увеличить доли населения, систематически занимающегося физической культурой и спортом;</w:t>
      </w:r>
    </w:p>
    <w:p w:rsidR="00BE50C0" w:rsidRPr="00BE50C0" w:rsidRDefault="00BE50C0" w:rsidP="00BE50C0">
      <w:pPr>
        <w:pStyle w:val="af0"/>
        <w:tabs>
          <w:tab w:val="left" w:pos="1031"/>
        </w:tabs>
        <w:ind w:left="709" w:hanging="425"/>
        <w:jc w:val="both"/>
        <w:rPr>
          <w:color w:val="000000"/>
          <w:sz w:val="24"/>
          <w:szCs w:val="24"/>
        </w:rPr>
      </w:pPr>
      <w:r w:rsidRPr="00BE50C0">
        <w:rPr>
          <w:color w:val="000000"/>
          <w:sz w:val="24"/>
          <w:szCs w:val="24"/>
        </w:rPr>
        <w:t>2. Увеличить доли обучающихся, систематически занимающихся физической культурой и спортом;</w:t>
      </w:r>
    </w:p>
    <w:p w:rsidR="00BE50C0" w:rsidRPr="00BE50C0" w:rsidRDefault="00BE50C0" w:rsidP="00BE50C0">
      <w:pPr>
        <w:pStyle w:val="af0"/>
        <w:tabs>
          <w:tab w:val="left" w:pos="1031"/>
        </w:tabs>
        <w:ind w:left="709" w:hanging="425"/>
        <w:jc w:val="both"/>
        <w:rPr>
          <w:sz w:val="24"/>
          <w:szCs w:val="24"/>
        </w:rPr>
      </w:pPr>
      <w:r w:rsidRPr="00BE50C0">
        <w:rPr>
          <w:color w:val="000000"/>
          <w:sz w:val="24"/>
          <w:szCs w:val="24"/>
        </w:rPr>
        <w:t>3. Увеличить результативности и достижений спортсменов, участвующих в соревнованиях различного уровня за пределами поселка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color w:val="000000"/>
          <w:szCs w:val="24"/>
        </w:rPr>
        <w:t>Контроль за выполнением Программы осуществляется администрацией ГП «Поселок Айхал». Осуществление контроля позволит своевременно принимать решения о внесении изменений в Программу в ходе ее реализации по результатам анализа эффективности программных мероприятий.</w:t>
      </w: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Cs w:val="24"/>
          <w:u w:val="single"/>
        </w:rPr>
      </w:pPr>
    </w:p>
    <w:p w:rsidR="00BE50C0" w:rsidRPr="00BE50C0" w:rsidRDefault="00BE50C0" w:rsidP="00BE50C0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Cs w:val="24"/>
          <w:u w:val="single"/>
        </w:rPr>
      </w:pPr>
      <w:r w:rsidRPr="00BE50C0">
        <w:rPr>
          <w:rFonts w:ascii="Times New Roman" w:hAnsi="Times New Roman"/>
          <w:b/>
          <w:color w:val="000000"/>
          <w:szCs w:val="24"/>
          <w:u w:val="single"/>
        </w:rPr>
        <w:t>Правовые механизмы: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line="270" w:lineRule="exact"/>
        <w:rPr>
          <w:sz w:val="24"/>
          <w:szCs w:val="24"/>
        </w:rPr>
      </w:pPr>
      <w:r w:rsidRPr="00BE50C0">
        <w:rPr>
          <w:sz w:val="24"/>
          <w:szCs w:val="24"/>
        </w:rPr>
        <w:t>Основным механизмом реализации Программы является реализация разработанных программных мероприятий по развитию физической культуры и спорта. Для работы в направлении физического воспитания подростков, молодежи и трудящихся необходимо тесное взаимодействие с Комитетом по физической культуре и спорту Администрации МР «Мирнинский район», культурно-спортивным комплексом АК «АЛРОСА» (ПАО), с образовательными учреждениями, общественными формированиями и др. Программа позволит проводить на территории поселка единую политику в сфере физической культуры и спорта.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line="270" w:lineRule="exact"/>
        <w:rPr>
          <w:sz w:val="24"/>
          <w:szCs w:val="24"/>
        </w:rPr>
      </w:pPr>
      <w:r w:rsidRPr="00BE50C0">
        <w:rPr>
          <w:sz w:val="24"/>
          <w:szCs w:val="24"/>
        </w:rPr>
        <w:t>Нормативно-правовые акты, регулирующие целевые направления муниципальной программы: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before="0" w:after="0" w:line="240" w:lineRule="auto"/>
        <w:rPr>
          <w:sz w:val="24"/>
          <w:szCs w:val="24"/>
        </w:rPr>
      </w:pPr>
      <w:r w:rsidRPr="00BE50C0">
        <w:rPr>
          <w:sz w:val="24"/>
          <w:szCs w:val="24"/>
        </w:rPr>
        <w:t>1.Федеральный закон от 06.10.2003 № 131-ФЗ «Об общих принципах организации местного самоуправления в Российской Федерации».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before="0" w:after="0" w:line="240" w:lineRule="auto"/>
        <w:rPr>
          <w:sz w:val="24"/>
          <w:szCs w:val="24"/>
        </w:rPr>
      </w:pPr>
      <w:r w:rsidRPr="00BE50C0">
        <w:rPr>
          <w:sz w:val="24"/>
          <w:szCs w:val="24"/>
        </w:rPr>
        <w:t>2.Федеральный закон от 04.12.2007 № 329-ФЗ «О физической культуре и спорте в Российской Федерации».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before="0" w:after="0" w:line="240" w:lineRule="auto"/>
        <w:rPr>
          <w:sz w:val="24"/>
          <w:szCs w:val="24"/>
        </w:rPr>
      </w:pPr>
      <w:r w:rsidRPr="00BE50C0">
        <w:rPr>
          <w:sz w:val="24"/>
          <w:szCs w:val="24"/>
        </w:rPr>
        <w:t>3.Закон Республики Саха (Якутия) от 18.06.2009 696-З № 327-IV «О физической культуре и спорте в Республике Саха (Якутия)».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before="0" w:after="0" w:line="240" w:lineRule="auto"/>
        <w:rPr>
          <w:sz w:val="24"/>
          <w:szCs w:val="24"/>
        </w:rPr>
      </w:pPr>
      <w:r w:rsidRPr="00BE50C0">
        <w:rPr>
          <w:sz w:val="24"/>
          <w:szCs w:val="24"/>
        </w:rPr>
        <w:t>4.Стратегия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г. № 3081-р.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before="0" w:after="0" w:line="240" w:lineRule="auto"/>
        <w:rPr>
          <w:sz w:val="24"/>
          <w:szCs w:val="24"/>
        </w:rPr>
      </w:pPr>
      <w:r w:rsidRPr="00BE50C0">
        <w:rPr>
          <w:sz w:val="24"/>
          <w:szCs w:val="24"/>
        </w:rPr>
        <w:lastRenderedPageBreak/>
        <w:t>5.Стратегия развития физической культуры и спорта в Республике Саха (Якутия) на период до 2030 года, утвержденная распоряжением Правительства Республики Саха (Якутия) от 26.02.2021 г. № 152-р.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before="0" w:line="270" w:lineRule="exact"/>
        <w:rPr>
          <w:sz w:val="24"/>
          <w:szCs w:val="24"/>
        </w:rPr>
      </w:pPr>
      <w:r w:rsidRPr="00BE50C0">
        <w:rPr>
          <w:sz w:val="24"/>
          <w:szCs w:val="24"/>
        </w:rPr>
        <w:t>Реализация Программных мероприятий осуществляется на основе договоров, контрактов, заключаемых муниципальным заказчиком (исполнителем) с исполнителями Программных мероприятий в соответствии с Федеральным законом от 05.04.2013 № 44 -ФЗ «О контрактной системе в сфере закупок товаров, работ, услуг для обеспечения государственных и муниципальных нужд».</w:t>
      </w:r>
    </w:p>
    <w:p w:rsidR="00BE50C0" w:rsidRPr="00BE50C0" w:rsidRDefault="00BE50C0" w:rsidP="00BE50C0">
      <w:pPr>
        <w:pStyle w:val="41"/>
        <w:tabs>
          <w:tab w:val="left" w:leader="underscore" w:pos="10054"/>
        </w:tabs>
        <w:spacing w:before="0" w:line="270" w:lineRule="exact"/>
        <w:ind w:firstLine="426"/>
        <w:jc w:val="center"/>
        <w:rPr>
          <w:b/>
          <w:sz w:val="24"/>
          <w:szCs w:val="24"/>
        </w:rPr>
      </w:pPr>
    </w:p>
    <w:p w:rsidR="00BE50C0" w:rsidRPr="00BE50C0" w:rsidRDefault="00BE50C0" w:rsidP="00BE50C0">
      <w:pPr>
        <w:pStyle w:val="41"/>
        <w:tabs>
          <w:tab w:val="left" w:leader="underscore" w:pos="10054"/>
        </w:tabs>
        <w:spacing w:before="0" w:line="270" w:lineRule="exact"/>
        <w:ind w:firstLine="426"/>
        <w:jc w:val="center"/>
        <w:rPr>
          <w:b/>
          <w:sz w:val="24"/>
          <w:szCs w:val="24"/>
        </w:rPr>
      </w:pPr>
    </w:p>
    <w:p w:rsidR="00BE50C0" w:rsidRPr="00BE50C0" w:rsidRDefault="00BE50C0" w:rsidP="00BE50C0">
      <w:pPr>
        <w:pStyle w:val="41"/>
        <w:tabs>
          <w:tab w:val="left" w:leader="underscore" w:pos="10054"/>
        </w:tabs>
        <w:spacing w:line="270" w:lineRule="exact"/>
        <w:ind w:firstLine="426"/>
        <w:jc w:val="center"/>
        <w:rPr>
          <w:b/>
          <w:sz w:val="24"/>
          <w:szCs w:val="24"/>
        </w:rPr>
      </w:pPr>
    </w:p>
    <w:p w:rsidR="00BE50C0" w:rsidRPr="00BE50C0" w:rsidRDefault="00BE50C0" w:rsidP="00BE50C0">
      <w:pPr>
        <w:pStyle w:val="41"/>
        <w:tabs>
          <w:tab w:val="left" w:leader="underscore" w:pos="10054"/>
        </w:tabs>
        <w:spacing w:line="270" w:lineRule="exact"/>
        <w:ind w:firstLine="426"/>
        <w:rPr>
          <w:b/>
          <w:sz w:val="24"/>
          <w:szCs w:val="24"/>
        </w:rPr>
        <w:sectPr w:rsidR="00BE50C0" w:rsidRPr="00BE50C0" w:rsidSect="00C4718E">
          <w:pgSz w:w="11906" w:h="16838"/>
          <w:pgMar w:top="1134" w:right="991" w:bottom="1276" w:left="1418" w:header="720" w:footer="720" w:gutter="0"/>
          <w:cols w:space="708"/>
          <w:titlePg/>
          <w:docGrid w:linePitch="360"/>
        </w:sectPr>
      </w:pPr>
    </w:p>
    <w:p w:rsidR="00BE50C0" w:rsidRPr="00BE50C0" w:rsidRDefault="00BE50C0" w:rsidP="00BE50C0">
      <w:pPr>
        <w:pStyle w:val="41"/>
        <w:tabs>
          <w:tab w:val="left" w:leader="underscore" w:pos="10054"/>
        </w:tabs>
        <w:spacing w:after="100" w:afterAutospacing="1" w:line="270" w:lineRule="exact"/>
        <w:contextualSpacing/>
        <w:rPr>
          <w:b/>
          <w:sz w:val="24"/>
          <w:szCs w:val="24"/>
        </w:rPr>
      </w:pPr>
    </w:p>
    <w:p w:rsidR="00BE50C0" w:rsidRPr="00BE50C0" w:rsidRDefault="00BE50C0" w:rsidP="00BE50C0">
      <w:pPr>
        <w:pStyle w:val="41"/>
        <w:tabs>
          <w:tab w:val="left" w:leader="underscore" w:pos="10054"/>
        </w:tabs>
        <w:spacing w:after="100" w:afterAutospacing="1" w:line="270" w:lineRule="exact"/>
        <w:ind w:firstLine="426"/>
        <w:contextualSpacing/>
        <w:jc w:val="center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t>Раздел 3.</w:t>
      </w:r>
    </w:p>
    <w:p w:rsidR="00BE50C0" w:rsidRPr="00BE50C0" w:rsidRDefault="00BE50C0" w:rsidP="00BE50C0">
      <w:pPr>
        <w:pStyle w:val="41"/>
        <w:widowControl w:val="0"/>
        <w:shd w:val="clear" w:color="auto" w:fill="auto"/>
        <w:tabs>
          <w:tab w:val="left" w:leader="underscore" w:pos="10054"/>
        </w:tabs>
        <w:spacing w:before="0" w:after="100" w:afterAutospacing="1" w:line="240" w:lineRule="auto"/>
        <w:ind w:firstLine="425"/>
        <w:contextualSpacing/>
        <w:jc w:val="center"/>
        <w:rPr>
          <w:b/>
          <w:sz w:val="24"/>
          <w:szCs w:val="24"/>
        </w:rPr>
      </w:pPr>
      <w:r w:rsidRPr="00BE50C0">
        <w:rPr>
          <w:b/>
          <w:sz w:val="24"/>
          <w:szCs w:val="24"/>
        </w:rPr>
        <w:t>Перечень мероприятий и ресурсное обеспечение муниципальной программы</w:t>
      </w:r>
    </w:p>
    <w:p w:rsidR="00BE50C0" w:rsidRPr="00BE50C0" w:rsidRDefault="00BE50C0" w:rsidP="00BE50C0">
      <w:pPr>
        <w:pStyle w:val="41"/>
        <w:widowControl w:val="0"/>
        <w:tabs>
          <w:tab w:val="left" w:leader="underscore" w:pos="10054"/>
        </w:tabs>
        <w:spacing w:before="0" w:line="240" w:lineRule="auto"/>
        <w:ind w:firstLine="425"/>
        <w:jc w:val="center"/>
        <w:rPr>
          <w:sz w:val="24"/>
          <w:szCs w:val="24"/>
        </w:rPr>
      </w:pPr>
      <w:r w:rsidRPr="00BE50C0">
        <w:rPr>
          <w:b/>
          <w:sz w:val="24"/>
          <w:szCs w:val="24"/>
        </w:rPr>
        <w:t>«Развитие физической культуры и спорта на 2026-2031гг»</w:t>
      </w:r>
    </w:p>
    <w:tbl>
      <w:tblPr>
        <w:tblStyle w:val="ab"/>
        <w:tblW w:w="15417" w:type="dxa"/>
        <w:tblLayout w:type="fixed"/>
        <w:tblLook w:val="04A0" w:firstRow="1" w:lastRow="0" w:firstColumn="1" w:lastColumn="0" w:noHBand="0" w:noVBand="1"/>
      </w:tblPr>
      <w:tblGrid>
        <w:gridCol w:w="797"/>
        <w:gridCol w:w="3422"/>
        <w:gridCol w:w="2368"/>
        <w:gridCol w:w="1459"/>
        <w:gridCol w:w="1560"/>
        <w:gridCol w:w="1417"/>
        <w:gridCol w:w="1559"/>
        <w:gridCol w:w="1418"/>
        <w:gridCol w:w="1417"/>
      </w:tblGrid>
      <w:tr w:rsidR="00BE50C0" w:rsidRPr="00BE50C0" w:rsidTr="0020642D">
        <w:trPr>
          <w:trHeight w:val="121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№ п.п.</w:t>
            </w:r>
          </w:p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Мероприятия по реализации программы</w:t>
            </w:r>
          </w:p>
        </w:tc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E50C0" w:rsidRPr="00BE50C0" w:rsidRDefault="00BE50C0" w:rsidP="0020642D">
            <w:pPr>
              <w:tabs>
                <w:tab w:val="left" w:pos="1155"/>
              </w:tabs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8830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E50C0" w:rsidRPr="00BE50C0" w:rsidRDefault="00BE50C0" w:rsidP="0020642D">
            <w:pPr>
              <w:tabs>
                <w:tab w:val="left" w:pos="1155"/>
              </w:tabs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ab/>
            </w:r>
          </w:p>
          <w:p w:rsidR="00BE50C0" w:rsidRPr="00BE50C0" w:rsidRDefault="00BE50C0" w:rsidP="0020642D">
            <w:pPr>
              <w:tabs>
                <w:tab w:val="left" w:pos="1155"/>
              </w:tabs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 xml:space="preserve">                                         Объем финансирования по годам</w:t>
            </w:r>
          </w:p>
        </w:tc>
      </w:tr>
      <w:tr w:rsidR="00BE50C0" w:rsidRPr="00BE50C0" w:rsidTr="0020642D">
        <w:trPr>
          <w:trHeight w:val="109"/>
        </w:trPr>
        <w:tc>
          <w:tcPr>
            <w:tcW w:w="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23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2026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2027г.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2028г.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2029г.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2030г.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b/>
                <w:szCs w:val="24"/>
                <w:lang w:eastAsia="en-US"/>
              </w:rPr>
              <w:t>2031 г.</w:t>
            </w:r>
          </w:p>
        </w:tc>
      </w:tr>
      <w:tr w:rsidR="00BE50C0" w:rsidRPr="00BE50C0" w:rsidTr="0020642D">
        <w:trPr>
          <w:trHeight w:val="134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 xml:space="preserve">Приобретение сувенирной продукция, спортивной атрибутики, полиграфии для </w:t>
            </w: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 xml:space="preserve">проведения массовых физкультурно – оздоровительных мероприятий;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134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134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134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134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ГП «Поселок Айхал»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430 000,00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100 000,00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100 000,00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100 000,00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100 000,00</w:t>
            </w:r>
          </w:p>
        </w:tc>
      </w:tr>
      <w:tr w:rsidR="00BE50C0" w:rsidRPr="00BE50C0" w:rsidTr="0020642D">
        <w:trPr>
          <w:trHeight w:val="134"/>
        </w:trPr>
        <w:tc>
          <w:tcPr>
            <w:tcW w:w="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Другие источники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541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Организация спортивно-массовых мероприятий (соревнования, турниры, приобретение абонементов для посещения)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ind w:right="-8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164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164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164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164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ГП «Поселок Айхал»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169 660,00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164"/>
        </w:trPr>
        <w:tc>
          <w:tcPr>
            <w:tcW w:w="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Другие источники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221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Организация фестивалей спорта, марафонов, Спартакиад (гранты победителям)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221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221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728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740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ГП «Поселок Айхал»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9451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270 000,00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230 000,00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230 000,00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230 000,00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230 000,00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230 000,00</w:t>
            </w:r>
          </w:p>
        </w:tc>
      </w:tr>
      <w:tr w:rsidR="00BE50C0" w:rsidRPr="00BE50C0" w:rsidTr="0020642D">
        <w:trPr>
          <w:trHeight w:val="740"/>
        </w:trPr>
        <w:tc>
          <w:tcPr>
            <w:tcW w:w="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Другие источники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Премирование лучших тренеров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459" w:type="dxa"/>
            <w:tcBorders>
              <w:left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auto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E50C0" w:rsidRPr="00BE50C0" w:rsidTr="0020642D">
        <w:trPr>
          <w:trHeight w:val="70"/>
        </w:trPr>
        <w:tc>
          <w:tcPr>
            <w:tcW w:w="7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ГП «Поселок Айхал»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E50C0" w:rsidRPr="00BE50C0" w:rsidTr="0020642D">
        <w:trPr>
          <w:trHeight w:val="70"/>
        </w:trPr>
        <w:tc>
          <w:tcPr>
            <w:tcW w:w="7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Другие источники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9451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500 000,00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 w:val="restart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5.</w:t>
            </w:r>
          </w:p>
        </w:tc>
        <w:tc>
          <w:tcPr>
            <w:tcW w:w="3422" w:type="dxa"/>
            <w:vMerge w:val="restart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Оплата проезда, проживания питания спортсменов на соревнования районного республиканского, ДФО, Российского уровней</w:t>
            </w: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459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459" w:type="dxa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459" w:type="dxa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459" w:type="dxa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BE50C0" w:rsidRPr="00BE50C0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ГП «Поселок Айхал»</w:t>
            </w:r>
          </w:p>
        </w:tc>
        <w:tc>
          <w:tcPr>
            <w:tcW w:w="1459" w:type="dxa"/>
          </w:tcPr>
          <w:p w:rsidR="00BE50C0" w:rsidRPr="00494514" w:rsidRDefault="00BE50C0" w:rsidP="0020642D">
            <w:pPr>
              <w:jc w:val="center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494514">
              <w:rPr>
                <w:rFonts w:ascii="Times New Roman" w:hAnsi="Times New Roman"/>
                <w:bCs/>
                <w:iCs/>
                <w:sz w:val="22"/>
                <w:szCs w:val="22"/>
              </w:rPr>
              <w:t>1 728 282,20</w:t>
            </w:r>
          </w:p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250 000,00</w:t>
            </w:r>
          </w:p>
        </w:tc>
        <w:tc>
          <w:tcPr>
            <w:tcW w:w="1417" w:type="dxa"/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250 000,00</w:t>
            </w:r>
          </w:p>
        </w:tc>
        <w:tc>
          <w:tcPr>
            <w:tcW w:w="1559" w:type="dxa"/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250 000,00</w:t>
            </w:r>
          </w:p>
        </w:tc>
        <w:tc>
          <w:tcPr>
            <w:tcW w:w="1418" w:type="dxa"/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250 000,00</w:t>
            </w:r>
          </w:p>
        </w:tc>
        <w:tc>
          <w:tcPr>
            <w:tcW w:w="1417" w:type="dxa"/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250 000,00</w:t>
            </w:r>
          </w:p>
        </w:tc>
      </w:tr>
      <w:tr w:rsidR="00BE50C0" w:rsidRPr="00BE50C0" w:rsidTr="0020642D">
        <w:trPr>
          <w:trHeight w:val="53"/>
        </w:trPr>
        <w:tc>
          <w:tcPr>
            <w:tcW w:w="797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422" w:type="dxa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Другие источники</w:t>
            </w:r>
          </w:p>
        </w:tc>
        <w:tc>
          <w:tcPr>
            <w:tcW w:w="1459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581"/>
        </w:trPr>
        <w:tc>
          <w:tcPr>
            <w:tcW w:w="4219" w:type="dxa"/>
            <w:gridSpan w:val="2"/>
            <w:vMerge w:val="restart"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E50C0">
              <w:rPr>
                <w:rFonts w:ascii="Times New Roman" w:eastAsia="Calibri" w:hAnsi="Times New Roman"/>
                <w:szCs w:val="24"/>
                <w:lang w:eastAsia="en-US"/>
              </w:rPr>
              <w:t>ИТОГО по программе</w:t>
            </w: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b/>
                <w:szCs w:val="24"/>
              </w:rPr>
            </w:pPr>
            <w:r w:rsidRPr="00BE50C0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494514">
              <w:rPr>
                <w:rFonts w:ascii="Times New Roman" w:hAnsi="Times New Roman"/>
                <w:b/>
                <w:sz w:val="22"/>
                <w:szCs w:val="22"/>
              </w:rPr>
              <w:t>3 097 942,20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494514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580 000,00</w:t>
            </w:r>
          </w:p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494514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580 000,00</w:t>
            </w:r>
          </w:p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494514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580 000,00</w:t>
            </w:r>
          </w:p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494514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580 000,00</w:t>
            </w:r>
          </w:p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494514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580 000,00</w:t>
            </w:r>
          </w:p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4219" w:type="dxa"/>
            <w:gridSpan w:val="2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459" w:type="dxa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4219" w:type="dxa"/>
            <w:gridSpan w:val="2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Государственный бюджет РС(Я)</w:t>
            </w:r>
          </w:p>
        </w:tc>
        <w:tc>
          <w:tcPr>
            <w:tcW w:w="1459" w:type="dxa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4219" w:type="dxa"/>
            <w:gridSpan w:val="2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МР «мирнинский район»</w:t>
            </w:r>
          </w:p>
        </w:tc>
        <w:tc>
          <w:tcPr>
            <w:tcW w:w="1459" w:type="dxa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BE50C0" w:rsidRPr="00494514" w:rsidRDefault="00BE50C0" w:rsidP="0020642D">
            <w:pPr>
              <w:ind w:left="-108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E50C0" w:rsidRPr="00494514" w:rsidRDefault="00BE50C0" w:rsidP="0020642D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50C0" w:rsidRPr="00BE50C0" w:rsidTr="0020642D">
        <w:trPr>
          <w:trHeight w:val="53"/>
        </w:trPr>
        <w:tc>
          <w:tcPr>
            <w:tcW w:w="4219" w:type="dxa"/>
            <w:gridSpan w:val="2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Бюджет ГП «Поселок Айхал»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2 597 942,20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580 000,00</w:t>
            </w:r>
          </w:p>
        </w:tc>
      </w:tr>
      <w:tr w:rsidR="00BE50C0" w:rsidRPr="00BE50C0" w:rsidTr="0020642D">
        <w:trPr>
          <w:trHeight w:val="53"/>
        </w:trPr>
        <w:tc>
          <w:tcPr>
            <w:tcW w:w="4219" w:type="dxa"/>
            <w:gridSpan w:val="2"/>
            <w:vMerge/>
          </w:tcPr>
          <w:p w:rsidR="00BE50C0" w:rsidRPr="00BE50C0" w:rsidRDefault="00BE50C0" w:rsidP="0020642D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368" w:type="dxa"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Другие источники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  <w:r w:rsidRPr="00494514">
              <w:rPr>
                <w:rFonts w:ascii="Times New Roman" w:hAnsi="Times New Roman"/>
                <w:sz w:val="22"/>
                <w:szCs w:val="22"/>
              </w:rPr>
              <w:t>500 000,00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0C0" w:rsidRPr="00494514" w:rsidRDefault="00BE50C0" w:rsidP="002064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E50C0" w:rsidRPr="00BE50C0" w:rsidRDefault="00BE50C0" w:rsidP="00BE50C0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Cs w:val="24"/>
        </w:rPr>
      </w:pPr>
    </w:p>
    <w:p w:rsidR="00BE50C0" w:rsidRPr="00BE50C0" w:rsidRDefault="00BE50C0" w:rsidP="00BE50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</w:p>
    <w:p w:rsidR="00BE50C0" w:rsidRPr="00BE50C0" w:rsidRDefault="00BE50C0" w:rsidP="00BE50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</w:p>
    <w:p w:rsidR="00BE50C0" w:rsidRPr="00BE50C0" w:rsidRDefault="00BE50C0" w:rsidP="00BE50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</w:p>
    <w:p w:rsidR="00BE50C0" w:rsidRPr="00BE50C0" w:rsidRDefault="00BE50C0" w:rsidP="00BE50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  <w:r w:rsidRPr="00BE50C0">
        <w:rPr>
          <w:rFonts w:ascii="Times New Roman" w:hAnsi="Times New Roman"/>
          <w:b/>
          <w:szCs w:val="24"/>
        </w:rPr>
        <w:t>РАЗДЕЛ 4.</w:t>
      </w:r>
    </w:p>
    <w:p w:rsidR="00BE50C0" w:rsidRPr="00BE50C0" w:rsidRDefault="00BE50C0" w:rsidP="00BE50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Cs w:val="24"/>
        </w:rPr>
      </w:pPr>
      <w:r w:rsidRPr="00BE50C0">
        <w:rPr>
          <w:rFonts w:ascii="Times New Roman" w:hAnsi="Times New Roman"/>
          <w:b/>
          <w:szCs w:val="24"/>
        </w:rPr>
        <w:t xml:space="preserve">Перечень целевых индикаторов программы </w:t>
      </w:r>
    </w:p>
    <w:p w:rsidR="00BE50C0" w:rsidRPr="00BE50C0" w:rsidRDefault="00BE50C0" w:rsidP="00BE50C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Cs w:val="24"/>
        </w:rPr>
      </w:pPr>
      <w:r w:rsidRPr="00BE50C0">
        <w:rPr>
          <w:rFonts w:ascii="Times New Roman" w:hAnsi="Times New Roman"/>
          <w:b/>
          <w:szCs w:val="24"/>
        </w:rPr>
        <w:t>«Развитие физической культуры и спорта на 2026-2031годы»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42"/>
        <w:gridCol w:w="1284"/>
        <w:gridCol w:w="1335"/>
        <w:gridCol w:w="1235"/>
        <w:gridCol w:w="1418"/>
        <w:gridCol w:w="1417"/>
        <w:gridCol w:w="1418"/>
        <w:gridCol w:w="1701"/>
        <w:gridCol w:w="1417"/>
      </w:tblGrid>
      <w:tr w:rsidR="00BE50C0" w:rsidRPr="00BE50C0" w:rsidTr="0020642D">
        <w:trPr>
          <w:trHeight w:val="252"/>
          <w:tblHeader/>
        </w:trPr>
        <w:tc>
          <w:tcPr>
            <w:tcW w:w="568" w:type="dxa"/>
            <w:vMerge w:val="restart"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ind w:left="-97" w:right="-14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3942" w:type="dxa"/>
            <w:vMerge w:val="restart"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Наименование индикатора</w:t>
            </w:r>
          </w:p>
        </w:tc>
        <w:tc>
          <w:tcPr>
            <w:tcW w:w="1284" w:type="dxa"/>
            <w:vMerge w:val="restart"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 xml:space="preserve">Единица       </w:t>
            </w:r>
            <w:r w:rsidRPr="00BE50C0">
              <w:rPr>
                <w:rFonts w:ascii="Times New Roman" w:hAnsi="Times New Roman"/>
                <w:szCs w:val="24"/>
              </w:rPr>
              <w:br/>
              <w:t>измерения</w:t>
            </w:r>
          </w:p>
        </w:tc>
        <w:tc>
          <w:tcPr>
            <w:tcW w:w="1335" w:type="dxa"/>
            <w:vMerge w:val="restart"/>
            <w:shd w:val="clear" w:color="auto" w:fill="BFBFBF" w:themeFill="background1" w:themeFillShade="BF"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Базовое значение индикатора</w:t>
            </w:r>
          </w:p>
        </w:tc>
        <w:tc>
          <w:tcPr>
            <w:tcW w:w="8606" w:type="dxa"/>
            <w:gridSpan w:val="6"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Планируемое значение индикатора по годам реализации</w:t>
            </w:r>
          </w:p>
        </w:tc>
      </w:tr>
      <w:tr w:rsidR="00BE50C0" w:rsidRPr="00BE50C0" w:rsidTr="0020642D">
        <w:trPr>
          <w:trHeight w:val="787"/>
          <w:tblHeader/>
        </w:trPr>
        <w:tc>
          <w:tcPr>
            <w:tcW w:w="568" w:type="dxa"/>
            <w:vMerge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2" w:type="dxa"/>
            <w:vMerge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35" w:type="dxa"/>
            <w:vMerge/>
            <w:shd w:val="clear" w:color="auto" w:fill="BFBFBF" w:themeFill="background1" w:themeFillShade="BF"/>
            <w:vAlign w:val="center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2026 г.</w:t>
            </w:r>
          </w:p>
        </w:tc>
        <w:tc>
          <w:tcPr>
            <w:tcW w:w="1418" w:type="dxa"/>
            <w:vAlign w:val="center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2027 г.</w:t>
            </w:r>
          </w:p>
        </w:tc>
        <w:tc>
          <w:tcPr>
            <w:tcW w:w="1417" w:type="dxa"/>
            <w:vAlign w:val="center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2028 г.</w:t>
            </w:r>
          </w:p>
        </w:tc>
        <w:tc>
          <w:tcPr>
            <w:tcW w:w="1418" w:type="dxa"/>
            <w:vAlign w:val="center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2029 г.</w:t>
            </w:r>
          </w:p>
        </w:tc>
        <w:tc>
          <w:tcPr>
            <w:tcW w:w="1701" w:type="dxa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BE50C0">
              <w:rPr>
                <w:rFonts w:ascii="Times New Roman" w:hAnsi="Times New Roman"/>
                <w:szCs w:val="24"/>
                <w:lang w:val="en-US"/>
              </w:rPr>
              <w:t>2030 г.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2031 г.</w:t>
            </w:r>
          </w:p>
        </w:tc>
      </w:tr>
      <w:tr w:rsidR="00BE50C0" w:rsidRPr="00BE50C0" w:rsidTr="0020642D">
        <w:trPr>
          <w:trHeight w:val="662"/>
        </w:trPr>
        <w:tc>
          <w:tcPr>
            <w:tcW w:w="56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750" w:type="dxa"/>
            <w:gridSpan w:val="8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1.</w:t>
            </w:r>
            <w:r w:rsidRPr="00BE50C0">
              <w:rPr>
                <w:rFonts w:ascii="Times New Roman" w:hAnsi="Times New Roman"/>
                <w:szCs w:val="24"/>
              </w:rPr>
              <w:tab/>
              <w:t>Приобщение населения к регулярным занятиям физической культурой и спортом, посредством организации и проведения спортивно-массовых соревнований городского масштаба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1293"/>
        </w:trPr>
        <w:tc>
          <w:tcPr>
            <w:tcW w:w="56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2" w:type="dxa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Увеличение доли населения, систематически занимающегося физической культурой и спортом</w:t>
            </w:r>
          </w:p>
        </w:tc>
        <w:tc>
          <w:tcPr>
            <w:tcW w:w="1284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 xml:space="preserve">  %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235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1701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BE50C0" w:rsidRPr="00BE50C0" w:rsidTr="0020642D">
        <w:trPr>
          <w:trHeight w:val="454"/>
        </w:trPr>
        <w:tc>
          <w:tcPr>
            <w:tcW w:w="56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750" w:type="dxa"/>
            <w:gridSpan w:val="8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Развитие детско-юношеского спорта п. Айхал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505"/>
        </w:trPr>
        <w:tc>
          <w:tcPr>
            <w:tcW w:w="56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2" w:type="dxa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Увеличение доли обучающихся, систематически занимающихся физической культурой и спортом</w:t>
            </w:r>
          </w:p>
        </w:tc>
        <w:tc>
          <w:tcPr>
            <w:tcW w:w="1284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2450</w:t>
            </w:r>
          </w:p>
        </w:tc>
        <w:tc>
          <w:tcPr>
            <w:tcW w:w="1235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2600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2650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2700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2720</w:t>
            </w:r>
          </w:p>
        </w:tc>
        <w:tc>
          <w:tcPr>
            <w:tcW w:w="1701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2750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2750</w:t>
            </w:r>
          </w:p>
        </w:tc>
      </w:tr>
      <w:tr w:rsidR="00BE50C0" w:rsidRPr="00BE50C0" w:rsidTr="0020642D">
        <w:trPr>
          <w:trHeight w:val="505"/>
        </w:trPr>
        <w:tc>
          <w:tcPr>
            <w:tcW w:w="56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lastRenderedPageBreak/>
              <w:t>3.</w:t>
            </w:r>
          </w:p>
        </w:tc>
        <w:tc>
          <w:tcPr>
            <w:tcW w:w="13750" w:type="dxa"/>
            <w:gridSpan w:val="8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 xml:space="preserve">Создание оптимальных условий для подготовки высококвалифицированных спортсменов    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rPr>
          <w:trHeight w:val="773"/>
        </w:trPr>
        <w:tc>
          <w:tcPr>
            <w:tcW w:w="56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2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Увеличение количества спортсменов поселка, занявших призовые места в соревнованиях различного уровня</w:t>
            </w:r>
          </w:p>
        </w:tc>
        <w:tc>
          <w:tcPr>
            <w:tcW w:w="1284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чел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1235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69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70</w:t>
            </w:r>
          </w:p>
        </w:tc>
        <w:tc>
          <w:tcPr>
            <w:tcW w:w="1701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71</w:t>
            </w:r>
          </w:p>
        </w:tc>
      </w:tr>
      <w:tr w:rsidR="00BE50C0" w:rsidRPr="00BE50C0" w:rsidTr="0020642D">
        <w:trPr>
          <w:trHeight w:val="773"/>
        </w:trPr>
        <w:tc>
          <w:tcPr>
            <w:tcW w:w="56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2" w:type="dxa"/>
          </w:tcPr>
          <w:p w:rsidR="00BE50C0" w:rsidRPr="00BE50C0" w:rsidRDefault="00BE50C0" w:rsidP="002064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Увеличение выездных спортивных соревнований районного, регионального и всероссийского уровня</w:t>
            </w:r>
          </w:p>
        </w:tc>
        <w:tc>
          <w:tcPr>
            <w:tcW w:w="1284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235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1418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1701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1417" w:type="dxa"/>
          </w:tcPr>
          <w:p w:rsidR="00BE50C0" w:rsidRPr="00BE50C0" w:rsidRDefault="00BE50C0" w:rsidP="0020642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36</w:t>
            </w:r>
          </w:p>
        </w:tc>
      </w:tr>
    </w:tbl>
    <w:p w:rsidR="00BE50C0" w:rsidRPr="00BE50C0" w:rsidRDefault="00BE50C0" w:rsidP="00BE50C0">
      <w:pPr>
        <w:pStyle w:val="af0"/>
        <w:tabs>
          <w:tab w:val="left" w:pos="426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4"/>
          <w:szCs w:val="24"/>
        </w:rPr>
      </w:pPr>
    </w:p>
    <w:p w:rsidR="00BE50C0" w:rsidRPr="00BE50C0" w:rsidRDefault="00BE50C0" w:rsidP="00BE50C0">
      <w:pPr>
        <w:tabs>
          <w:tab w:val="left" w:pos="9465"/>
        </w:tabs>
        <w:rPr>
          <w:rFonts w:ascii="Times New Roman" w:hAnsi="Times New Roman"/>
          <w:szCs w:val="24"/>
        </w:rPr>
      </w:pPr>
    </w:p>
    <w:p w:rsidR="00BE50C0" w:rsidRPr="00BE50C0" w:rsidRDefault="00BE50C0" w:rsidP="00BE50C0">
      <w:pPr>
        <w:tabs>
          <w:tab w:val="left" w:pos="9465"/>
        </w:tabs>
        <w:rPr>
          <w:rFonts w:ascii="Times New Roman" w:hAnsi="Times New Roman"/>
          <w:szCs w:val="24"/>
        </w:rPr>
      </w:pPr>
    </w:p>
    <w:p w:rsidR="00BE50C0" w:rsidRPr="00BE50C0" w:rsidRDefault="00BE50C0" w:rsidP="00BE50C0">
      <w:pPr>
        <w:tabs>
          <w:tab w:val="left" w:pos="9465"/>
        </w:tabs>
        <w:rPr>
          <w:rFonts w:ascii="Times New Roman" w:hAnsi="Times New Roman"/>
          <w:szCs w:val="24"/>
        </w:rPr>
      </w:pPr>
    </w:p>
    <w:p w:rsidR="00BE50C0" w:rsidRPr="00BE50C0" w:rsidRDefault="00BE50C0" w:rsidP="00BE50C0">
      <w:pPr>
        <w:spacing w:line="302" w:lineRule="atLeast"/>
        <w:jc w:val="center"/>
        <w:rPr>
          <w:rFonts w:ascii="Times New Roman" w:hAnsi="Times New Roman"/>
          <w:b/>
          <w:color w:val="000000"/>
          <w:szCs w:val="24"/>
        </w:rPr>
      </w:pPr>
    </w:p>
    <w:p w:rsidR="00BE50C0" w:rsidRPr="00BE50C0" w:rsidRDefault="00BE50C0" w:rsidP="00BE50C0">
      <w:pPr>
        <w:spacing w:line="302" w:lineRule="atLeast"/>
        <w:jc w:val="center"/>
        <w:rPr>
          <w:rFonts w:ascii="Times New Roman" w:hAnsi="Times New Roman"/>
          <w:b/>
          <w:color w:val="000000"/>
          <w:szCs w:val="24"/>
        </w:rPr>
      </w:pPr>
    </w:p>
    <w:p w:rsidR="00BE50C0" w:rsidRPr="00BE50C0" w:rsidRDefault="00BE50C0" w:rsidP="00BE50C0">
      <w:pPr>
        <w:spacing w:line="302" w:lineRule="atLeast"/>
        <w:jc w:val="center"/>
        <w:rPr>
          <w:rFonts w:ascii="Times New Roman" w:hAnsi="Times New Roman"/>
          <w:b/>
          <w:color w:val="000000"/>
          <w:szCs w:val="24"/>
        </w:rPr>
      </w:pPr>
    </w:p>
    <w:p w:rsidR="00BE50C0" w:rsidRPr="00BE50C0" w:rsidRDefault="00BE50C0" w:rsidP="00BE50C0">
      <w:pPr>
        <w:spacing w:line="302" w:lineRule="atLeast"/>
        <w:jc w:val="center"/>
        <w:rPr>
          <w:rFonts w:ascii="Times New Roman" w:hAnsi="Times New Roman"/>
          <w:b/>
          <w:color w:val="000000"/>
          <w:szCs w:val="24"/>
        </w:rPr>
      </w:pPr>
    </w:p>
    <w:p w:rsidR="00BE50C0" w:rsidRPr="00BE50C0" w:rsidRDefault="00BE50C0" w:rsidP="00BE50C0">
      <w:pPr>
        <w:spacing w:line="302" w:lineRule="atLeast"/>
        <w:jc w:val="center"/>
        <w:rPr>
          <w:rFonts w:ascii="Times New Roman" w:hAnsi="Times New Roman"/>
          <w:b/>
          <w:color w:val="000000"/>
          <w:szCs w:val="24"/>
        </w:rPr>
      </w:pPr>
      <w:r w:rsidRPr="00BE50C0">
        <w:rPr>
          <w:rFonts w:ascii="Times New Roman" w:hAnsi="Times New Roman"/>
          <w:b/>
          <w:color w:val="000000"/>
          <w:szCs w:val="24"/>
        </w:rPr>
        <w:t>Источник значений целевых индикаторов муниципальной программы</w:t>
      </w:r>
    </w:p>
    <w:p w:rsidR="00BE50C0" w:rsidRPr="00BE50C0" w:rsidRDefault="00BE50C0" w:rsidP="00BE50C0">
      <w:pPr>
        <w:spacing w:line="302" w:lineRule="atLeast"/>
        <w:jc w:val="center"/>
        <w:rPr>
          <w:rFonts w:ascii="Times New Roman" w:hAnsi="Times New Roman"/>
          <w:color w:val="000000"/>
          <w:szCs w:val="24"/>
        </w:rPr>
      </w:pPr>
    </w:p>
    <w:tbl>
      <w:tblPr>
        <w:tblW w:w="14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828"/>
        <w:gridCol w:w="1292"/>
        <w:gridCol w:w="1418"/>
        <w:gridCol w:w="2976"/>
        <w:gridCol w:w="2535"/>
        <w:gridCol w:w="2268"/>
      </w:tblGrid>
      <w:tr w:rsidR="00BE50C0" w:rsidRPr="00BE50C0" w:rsidTr="0020642D">
        <w:trPr>
          <w:tblHeader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ind w:firstLine="720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№№ п/п</w:t>
            </w:r>
          </w:p>
        </w:tc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Наименование целевого индикатора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ind w:firstLine="14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Расчет показателя целевого индикатора</w:t>
            </w:r>
          </w:p>
        </w:tc>
        <w:tc>
          <w:tcPr>
            <w:tcW w:w="48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Исходные данные для расчета значений показателя целевого индикатора</w:t>
            </w:r>
          </w:p>
        </w:tc>
      </w:tr>
      <w:tr w:rsidR="00BE50C0" w:rsidRPr="00BE50C0" w:rsidTr="0020642D"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50C0" w:rsidRPr="00BE50C0" w:rsidRDefault="00BE50C0" w:rsidP="0020642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ind w:firstLine="14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формула расчета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буквенное обозначение переменной в формуле расчета</w:t>
            </w: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источник исходных данных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метод сбора исходных данных</w:t>
            </w:r>
          </w:p>
        </w:tc>
      </w:tr>
      <w:tr w:rsidR="00BE50C0" w:rsidRPr="00BE50C0" w:rsidTr="0020642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E50C0">
              <w:rPr>
                <w:rFonts w:ascii="Times New Roman" w:hAnsi="Times New Roman"/>
                <w:b/>
                <w:i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Увеличение доли населения, систематически занимающегося физической культурой и спортом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E50C0">
              <w:rPr>
                <w:rFonts w:ascii="Times New Roman" w:hAnsi="Times New Roman"/>
                <w:b/>
                <w:i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Данные руководителей клубов, спортивных объектов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Статистические данные</w:t>
            </w:r>
          </w:p>
        </w:tc>
      </w:tr>
      <w:tr w:rsidR="00BE50C0" w:rsidRPr="00BE50C0" w:rsidTr="0020642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 xml:space="preserve">Увеличение доли обучающихся, систематически занимающихся </w:t>
            </w:r>
            <w:r w:rsidRPr="00BE50C0">
              <w:rPr>
                <w:rFonts w:ascii="Times New Roman" w:hAnsi="Times New Roman"/>
                <w:szCs w:val="24"/>
              </w:rPr>
              <w:lastRenderedPageBreak/>
              <w:t>физической культурой и спортом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lastRenderedPageBreak/>
              <w:t>чел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Данные от ОУ поселка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Учет посещения секций и кружков</w:t>
            </w:r>
          </w:p>
        </w:tc>
      </w:tr>
      <w:tr w:rsidR="00BE50C0" w:rsidRPr="00BE50C0" w:rsidTr="0020642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Увеличение количества спортсменов поселка, занявших призовые места в соревнованиях различного уровня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Информация от ответственных лиц, спортивных объединений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Турнирные таблицы, спортивные протоколы, грамоты</w:t>
            </w:r>
          </w:p>
        </w:tc>
      </w:tr>
      <w:tr w:rsidR="00BE50C0" w:rsidRPr="00BE50C0" w:rsidTr="0020642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Увеличение выездных спортивных соревнований районного, регионального и всероссийского уровня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Информация от ответственных лиц, спортивных объединений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BE50C0">
              <w:rPr>
                <w:rFonts w:ascii="Times New Roman" w:hAnsi="Times New Roman"/>
                <w:szCs w:val="24"/>
              </w:rPr>
              <w:t>Проездные документы, Турнирные таблицы, спортивные протоколы, грамоты</w:t>
            </w:r>
          </w:p>
        </w:tc>
      </w:tr>
      <w:tr w:rsidR="00BE50C0" w:rsidRPr="00BE50C0" w:rsidTr="0020642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0C0" w:rsidRPr="00BE50C0" w:rsidRDefault="00BE50C0" w:rsidP="0020642D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  <w:tr w:rsidR="00BE50C0" w:rsidRPr="00BE50C0" w:rsidTr="0020642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0C0" w:rsidRPr="00BE50C0" w:rsidRDefault="00BE50C0" w:rsidP="0020642D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E50C0" w:rsidRPr="00BE50C0" w:rsidRDefault="00BE50C0" w:rsidP="00BE50C0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</w:p>
    <w:p w:rsidR="00BE50C0" w:rsidRPr="00BE50C0" w:rsidRDefault="00BE50C0" w:rsidP="00BE50C0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</w:p>
    <w:p w:rsidR="00BE50C0" w:rsidRPr="00BE50C0" w:rsidRDefault="00BE50C0" w:rsidP="00BE50C0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b/>
          <w:color w:val="000000"/>
          <w:szCs w:val="24"/>
        </w:rPr>
        <w:t>Графа 4:</w:t>
      </w:r>
      <w:r w:rsidRPr="00BE50C0">
        <w:rPr>
          <w:rFonts w:ascii="Times New Roman" w:hAnsi="Times New Roman"/>
          <w:color w:val="000000"/>
          <w:szCs w:val="24"/>
        </w:rPr>
        <w:t xml:space="preserve"> приводится формула и порядок расчета показателя целевого индикатора.</w:t>
      </w:r>
    </w:p>
    <w:p w:rsidR="00BE50C0" w:rsidRPr="00BE50C0" w:rsidRDefault="00BE50C0" w:rsidP="00BE50C0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b/>
          <w:color w:val="000000"/>
          <w:szCs w:val="24"/>
        </w:rPr>
        <w:t>Графа 6:</w:t>
      </w:r>
      <w:r w:rsidRPr="00BE50C0">
        <w:rPr>
          <w:rFonts w:ascii="Times New Roman" w:hAnsi="Times New Roman"/>
          <w:color w:val="000000"/>
          <w:szCs w:val="24"/>
        </w:rPr>
        <w:t xml:space="preserve"> приводится источник исходных данных, используемых в расчете значений показателя: </w:t>
      </w:r>
      <w:r w:rsidRPr="00BE50C0">
        <w:rPr>
          <w:rFonts w:ascii="Times New Roman" w:hAnsi="Times New Roman"/>
          <w:i/>
          <w:color w:val="000000"/>
          <w:szCs w:val="24"/>
        </w:rPr>
        <w:t>государственная статистика, ведомственная статистика, социологический опрос (исследование), прочие (указать наименование документа)</w:t>
      </w:r>
      <w:r w:rsidRPr="00BE50C0">
        <w:rPr>
          <w:rFonts w:ascii="Times New Roman" w:hAnsi="Times New Roman"/>
          <w:color w:val="000000"/>
          <w:szCs w:val="24"/>
        </w:rPr>
        <w:t>.</w:t>
      </w:r>
    </w:p>
    <w:p w:rsidR="00BE50C0" w:rsidRPr="00BE50C0" w:rsidRDefault="00BE50C0" w:rsidP="00BE50C0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b/>
          <w:color w:val="000000"/>
          <w:szCs w:val="24"/>
        </w:rPr>
        <w:t>Графа 7:</w:t>
      </w:r>
      <w:r w:rsidRPr="00BE50C0">
        <w:rPr>
          <w:rFonts w:ascii="Times New Roman" w:hAnsi="Times New Roman"/>
          <w:color w:val="000000"/>
          <w:szCs w:val="24"/>
        </w:rPr>
        <w:t xml:space="preserve"> периодическая отчетность, перепись, единовременное обследование (учет), бухгалтерская отчетность, финансовая отчетность, социологический опрос, прочие (указать). При наличии утвержденной формы статистического учета исходных данных приводятся наименование формы статистической отчетности и реквизиты акта, которым данная форма утверждена.</w:t>
      </w:r>
    </w:p>
    <w:p w:rsidR="00BE50C0" w:rsidRPr="00BE50C0" w:rsidRDefault="00BE50C0" w:rsidP="00BE50C0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  <w:r w:rsidRPr="00BE50C0">
        <w:rPr>
          <w:rFonts w:ascii="Times New Roman" w:hAnsi="Times New Roman"/>
          <w:b/>
          <w:color w:val="000000"/>
          <w:szCs w:val="24"/>
        </w:rPr>
        <w:t>Графы 4-5</w:t>
      </w:r>
      <w:r w:rsidRPr="00BE50C0">
        <w:rPr>
          <w:rFonts w:ascii="Times New Roman" w:hAnsi="Times New Roman"/>
          <w:color w:val="000000"/>
          <w:szCs w:val="24"/>
        </w:rPr>
        <w:t xml:space="preserve"> заполняются только для тех индикаторов, значения которых осуществляются расчетным путем.</w:t>
      </w:r>
    </w:p>
    <w:p w:rsidR="00BE50C0" w:rsidRPr="00BE50C0" w:rsidRDefault="00BE50C0" w:rsidP="00BE50C0">
      <w:pPr>
        <w:spacing w:line="302" w:lineRule="atLeast"/>
        <w:ind w:firstLine="562"/>
        <w:jc w:val="both"/>
        <w:rPr>
          <w:rFonts w:ascii="Times New Roman" w:hAnsi="Times New Roman"/>
          <w:color w:val="000000"/>
          <w:szCs w:val="24"/>
        </w:rPr>
      </w:pPr>
    </w:p>
    <w:p w:rsidR="00BE50C0" w:rsidRPr="00BE50C0" w:rsidRDefault="00BE50C0" w:rsidP="00BE50C0">
      <w:pPr>
        <w:ind w:right="-1"/>
        <w:jc w:val="right"/>
        <w:rPr>
          <w:rFonts w:ascii="Times New Roman" w:eastAsia="Arial" w:hAnsi="Times New Roman"/>
          <w:szCs w:val="24"/>
          <w:lang w:bidi="ru-RU"/>
        </w:rPr>
        <w:sectPr w:rsidR="00BE50C0" w:rsidRPr="00BE50C0" w:rsidSect="00C4718E">
          <w:pgSz w:w="16838" w:h="11906" w:orient="landscape"/>
          <w:pgMar w:top="1134" w:right="1134" w:bottom="709" w:left="1134" w:header="720" w:footer="720" w:gutter="0"/>
          <w:cols w:space="708"/>
          <w:titlePg/>
          <w:docGrid w:linePitch="360"/>
        </w:sectPr>
      </w:pPr>
    </w:p>
    <w:p w:rsidR="009D7607" w:rsidRPr="00BE50C0" w:rsidRDefault="009D7607" w:rsidP="00BE50C0">
      <w:pPr>
        <w:rPr>
          <w:rFonts w:ascii="Times New Roman" w:hAnsi="Times New Roman"/>
          <w:szCs w:val="24"/>
        </w:rPr>
      </w:pPr>
    </w:p>
    <w:sectPr w:rsidR="009D7607" w:rsidRPr="00BE50C0" w:rsidSect="00FB0D37">
      <w:footerReference w:type="default" r:id="rId9"/>
      <w:footerReference w:type="first" r:id="rId10"/>
      <w:pgSz w:w="16838" w:h="11906" w:orient="landscape"/>
      <w:pgMar w:top="1418" w:right="1134" w:bottom="1418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C55" w:rsidRDefault="00811C55">
      <w:r>
        <w:separator/>
      </w:r>
    </w:p>
  </w:endnote>
  <w:endnote w:type="continuationSeparator" w:id="0">
    <w:p w:rsidR="00811C55" w:rsidRDefault="0081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4788582"/>
    </w:sdtPr>
    <w:sdtEndPr/>
    <w:sdtContent>
      <w:p w:rsidR="003A3094" w:rsidRDefault="003A3094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E50C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A3094" w:rsidRDefault="003A309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938695"/>
    </w:sdtPr>
    <w:sdtEndPr/>
    <w:sdtContent>
      <w:p w:rsidR="003A3094" w:rsidRDefault="003A3094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62C2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A3094" w:rsidRDefault="003A30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C55" w:rsidRDefault="00811C55">
      <w:r>
        <w:separator/>
      </w:r>
    </w:p>
  </w:footnote>
  <w:footnote w:type="continuationSeparator" w:id="0">
    <w:p w:rsidR="00811C55" w:rsidRDefault="00811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858419C"/>
    <w:lvl w:ilvl="0">
      <w:numFmt w:val="bullet"/>
      <w:lvlText w:val="*"/>
      <w:lvlJc w:val="left"/>
    </w:lvl>
  </w:abstractNum>
  <w:abstractNum w:abstractNumId="1" w15:restartNumberingAfterBreak="0">
    <w:nsid w:val="00B95DEE"/>
    <w:multiLevelType w:val="hybridMultilevel"/>
    <w:tmpl w:val="DA8E2AE2"/>
    <w:lvl w:ilvl="0" w:tplc="88BAE8C2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0A17C0"/>
    <w:multiLevelType w:val="hybridMultilevel"/>
    <w:tmpl w:val="A60EF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27499"/>
    <w:multiLevelType w:val="hybridMultilevel"/>
    <w:tmpl w:val="7E5C28CA"/>
    <w:lvl w:ilvl="0" w:tplc="1C8C78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C06D2"/>
    <w:multiLevelType w:val="hybridMultilevel"/>
    <w:tmpl w:val="6D027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8486B"/>
    <w:multiLevelType w:val="multilevel"/>
    <w:tmpl w:val="3E2ECDF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6" w15:restartNumberingAfterBreak="0">
    <w:nsid w:val="116F06A5"/>
    <w:multiLevelType w:val="hybridMultilevel"/>
    <w:tmpl w:val="E3E42482"/>
    <w:lvl w:ilvl="0" w:tplc="09AA079E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6AF5BF7"/>
    <w:multiLevelType w:val="hybridMultilevel"/>
    <w:tmpl w:val="443050EC"/>
    <w:lvl w:ilvl="0" w:tplc="7DA47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7C37F0"/>
    <w:multiLevelType w:val="multilevel"/>
    <w:tmpl w:val="0C92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43303FC"/>
    <w:multiLevelType w:val="hybridMultilevel"/>
    <w:tmpl w:val="03E006A6"/>
    <w:lvl w:ilvl="0" w:tplc="82043E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9438CA"/>
    <w:multiLevelType w:val="hybridMultilevel"/>
    <w:tmpl w:val="CA7EE29E"/>
    <w:lvl w:ilvl="0" w:tplc="8204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D7E"/>
    <w:multiLevelType w:val="hybridMultilevel"/>
    <w:tmpl w:val="63EEFEB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29945C5E"/>
    <w:multiLevelType w:val="hybridMultilevel"/>
    <w:tmpl w:val="EBD4D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E2583"/>
    <w:multiLevelType w:val="hybridMultilevel"/>
    <w:tmpl w:val="CEDC6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2A36"/>
    <w:multiLevelType w:val="hybridMultilevel"/>
    <w:tmpl w:val="E2C2E990"/>
    <w:lvl w:ilvl="0" w:tplc="A3D829EE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80721B6"/>
    <w:multiLevelType w:val="hybridMultilevel"/>
    <w:tmpl w:val="D4428AF8"/>
    <w:lvl w:ilvl="0" w:tplc="5CE67A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94E3019"/>
    <w:multiLevelType w:val="hybridMultilevel"/>
    <w:tmpl w:val="632ABF54"/>
    <w:lvl w:ilvl="0" w:tplc="A880A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26208"/>
    <w:multiLevelType w:val="hybridMultilevel"/>
    <w:tmpl w:val="43987868"/>
    <w:lvl w:ilvl="0" w:tplc="B8588E8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96F77"/>
    <w:multiLevelType w:val="hybridMultilevel"/>
    <w:tmpl w:val="7E4ED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86767"/>
    <w:multiLevelType w:val="hybridMultilevel"/>
    <w:tmpl w:val="51C2FCBA"/>
    <w:lvl w:ilvl="0" w:tplc="88966E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A76EE"/>
    <w:multiLevelType w:val="multilevel"/>
    <w:tmpl w:val="0C92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4CB87F99"/>
    <w:multiLevelType w:val="hybridMultilevel"/>
    <w:tmpl w:val="CAC2F0E6"/>
    <w:lvl w:ilvl="0" w:tplc="59FEDF08">
      <w:start w:val="1"/>
      <w:numFmt w:val="decimal"/>
      <w:lvlText w:val="%1)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0CA2D9E"/>
    <w:multiLevelType w:val="hybridMultilevel"/>
    <w:tmpl w:val="90C2ECB4"/>
    <w:lvl w:ilvl="0" w:tplc="8204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76B4F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5A715854"/>
    <w:multiLevelType w:val="hybridMultilevel"/>
    <w:tmpl w:val="4DDC8710"/>
    <w:lvl w:ilvl="0" w:tplc="DC683E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55C85"/>
    <w:multiLevelType w:val="hybridMultilevel"/>
    <w:tmpl w:val="2E9A0FA4"/>
    <w:lvl w:ilvl="0" w:tplc="2C504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92FCF"/>
    <w:multiLevelType w:val="multilevel"/>
    <w:tmpl w:val="C296971C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63DF3C63"/>
    <w:multiLevelType w:val="hybridMultilevel"/>
    <w:tmpl w:val="DF44DAFC"/>
    <w:lvl w:ilvl="0" w:tplc="EA4CFA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E7363C"/>
    <w:multiLevelType w:val="hybridMultilevel"/>
    <w:tmpl w:val="A1C8DDBE"/>
    <w:lvl w:ilvl="0" w:tplc="9796E4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6B92499"/>
    <w:multiLevelType w:val="hybridMultilevel"/>
    <w:tmpl w:val="1B4EF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279FA"/>
    <w:multiLevelType w:val="hybridMultilevel"/>
    <w:tmpl w:val="77F20B6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EF7CC8"/>
    <w:multiLevelType w:val="multilevel"/>
    <w:tmpl w:val="B76E81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6F991DC0"/>
    <w:multiLevelType w:val="hybridMultilevel"/>
    <w:tmpl w:val="7E4ED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B1413"/>
    <w:multiLevelType w:val="hybridMultilevel"/>
    <w:tmpl w:val="B35C57EC"/>
    <w:lvl w:ilvl="0" w:tplc="93F6A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3500CC0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 w15:restartNumberingAfterBreak="0">
    <w:nsid w:val="7726471D"/>
    <w:multiLevelType w:val="hybridMultilevel"/>
    <w:tmpl w:val="D17AE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20DF6"/>
    <w:multiLevelType w:val="multilevel"/>
    <w:tmpl w:val="5E8468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0"/>
      </w:rPr>
    </w:lvl>
  </w:abstractNum>
  <w:abstractNum w:abstractNumId="37" w15:restartNumberingAfterBreak="0">
    <w:nsid w:val="7E8F0B99"/>
    <w:multiLevelType w:val="hybridMultilevel"/>
    <w:tmpl w:val="DF14BE84"/>
    <w:lvl w:ilvl="0" w:tplc="1B1A36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9"/>
  </w:num>
  <w:num w:numId="4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418"/>
        <w:lvlJc w:val="left"/>
        <w:rPr>
          <w:rFonts w:ascii="Times New Roman" w:hAnsi="Times New Roman" w:hint="default"/>
        </w:rPr>
      </w:lvl>
    </w:lvlOverride>
  </w:num>
  <w:num w:numId="8">
    <w:abstractNumId w:val="20"/>
  </w:num>
  <w:num w:numId="9">
    <w:abstractNumId w:val="4"/>
  </w:num>
  <w:num w:numId="10">
    <w:abstractNumId w:val="14"/>
  </w:num>
  <w:num w:numId="11">
    <w:abstractNumId w:val="2"/>
  </w:num>
  <w:num w:numId="12">
    <w:abstractNumId w:val="5"/>
  </w:num>
  <w:num w:numId="13">
    <w:abstractNumId w:val="23"/>
  </w:num>
  <w:num w:numId="14">
    <w:abstractNumId w:val="34"/>
  </w:num>
  <w:num w:numId="15">
    <w:abstractNumId w:val="22"/>
  </w:num>
  <w:num w:numId="16">
    <w:abstractNumId w:val="9"/>
  </w:num>
  <w:num w:numId="17">
    <w:abstractNumId w:val="10"/>
  </w:num>
  <w:num w:numId="18">
    <w:abstractNumId w:val="6"/>
  </w:num>
  <w:num w:numId="19">
    <w:abstractNumId w:val="1"/>
  </w:num>
  <w:num w:numId="20">
    <w:abstractNumId w:val="21"/>
  </w:num>
  <w:num w:numId="21">
    <w:abstractNumId w:val="15"/>
  </w:num>
  <w:num w:numId="22">
    <w:abstractNumId w:val="17"/>
  </w:num>
  <w:num w:numId="23">
    <w:abstractNumId w:val="11"/>
  </w:num>
  <w:num w:numId="24">
    <w:abstractNumId w:val="25"/>
  </w:num>
  <w:num w:numId="25">
    <w:abstractNumId w:val="8"/>
  </w:num>
  <w:num w:numId="26">
    <w:abstractNumId w:val="2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0"/>
  </w:num>
  <w:num w:numId="30">
    <w:abstractNumId w:val="35"/>
  </w:num>
  <w:num w:numId="31">
    <w:abstractNumId w:val="18"/>
  </w:num>
  <w:num w:numId="32">
    <w:abstractNumId w:val="33"/>
  </w:num>
  <w:num w:numId="33">
    <w:abstractNumId w:val="12"/>
  </w:num>
  <w:num w:numId="34">
    <w:abstractNumId w:val="32"/>
  </w:num>
  <w:num w:numId="35">
    <w:abstractNumId w:val="36"/>
  </w:num>
  <w:num w:numId="36">
    <w:abstractNumId w:val="26"/>
  </w:num>
  <w:num w:numId="37">
    <w:abstractNumId w:val="31"/>
  </w:num>
  <w:num w:numId="38">
    <w:abstractNumId w:val="13"/>
  </w:num>
  <w:num w:numId="39">
    <w:abstractNumId w:val="37"/>
  </w:num>
  <w:num w:numId="40">
    <w:abstractNumId w:val="19"/>
  </w:num>
  <w:num w:numId="41">
    <w:abstractNumId w:val="7"/>
  </w:num>
  <w:num w:numId="42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16C"/>
    <w:rsid w:val="000000BE"/>
    <w:rsid w:val="00001A27"/>
    <w:rsid w:val="00004064"/>
    <w:rsid w:val="00011033"/>
    <w:rsid w:val="000117B7"/>
    <w:rsid w:val="000131B7"/>
    <w:rsid w:val="000131F0"/>
    <w:rsid w:val="0001400E"/>
    <w:rsid w:val="000162FC"/>
    <w:rsid w:val="0002087E"/>
    <w:rsid w:val="00020EF9"/>
    <w:rsid w:val="0002550D"/>
    <w:rsid w:val="000260BC"/>
    <w:rsid w:val="0002786C"/>
    <w:rsid w:val="0003197A"/>
    <w:rsid w:val="00034086"/>
    <w:rsid w:val="00042B84"/>
    <w:rsid w:val="00047839"/>
    <w:rsid w:val="00050D9F"/>
    <w:rsid w:val="00051DD8"/>
    <w:rsid w:val="00052F12"/>
    <w:rsid w:val="00054E69"/>
    <w:rsid w:val="000565AF"/>
    <w:rsid w:val="00056C01"/>
    <w:rsid w:val="000603C4"/>
    <w:rsid w:val="00063C9C"/>
    <w:rsid w:val="0006575C"/>
    <w:rsid w:val="00066DB9"/>
    <w:rsid w:val="0007019E"/>
    <w:rsid w:val="00077FD1"/>
    <w:rsid w:val="00081539"/>
    <w:rsid w:val="00081554"/>
    <w:rsid w:val="000815F2"/>
    <w:rsid w:val="00082167"/>
    <w:rsid w:val="00083540"/>
    <w:rsid w:val="00084D7C"/>
    <w:rsid w:val="00086EAE"/>
    <w:rsid w:val="0009191D"/>
    <w:rsid w:val="0009279B"/>
    <w:rsid w:val="00092BD0"/>
    <w:rsid w:val="000942E4"/>
    <w:rsid w:val="000944FF"/>
    <w:rsid w:val="0009647C"/>
    <w:rsid w:val="0009677E"/>
    <w:rsid w:val="000A3F01"/>
    <w:rsid w:val="000A5C28"/>
    <w:rsid w:val="000A729F"/>
    <w:rsid w:val="000A7A48"/>
    <w:rsid w:val="000B2921"/>
    <w:rsid w:val="000B6088"/>
    <w:rsid w:val="000C04CB"/>
    <w:rsid w:val="000C0A4D"/>
    <w:rsid w:val="000C0D1F"/>
    <w:rsid w:val="000C1372"/>
    <w:rsid w:val="000C54AD"/>
    <w:rsid w:val="000C5735"/>
    <w:rsid w:val="000C5F27"/>
    <w:rsid w:val="000C7832"/>
    <w:rsid w:val="000D495B"/>
    <w:rsid w:val="000E14EB"/>
    <w:rsid w:val="000E3642"/>
    <w:rsid w:val="000E4486"/>
    <w:rsid w:val="000E5087"/>
    <w:rsid w:val="000F0C6C"/>
    <w:rsid w:val="000F1C10"/>
    <w:rsid w:val="000F26E3"/>
    <w:rsid w:val="000F761F"/>
    <w:rsid w:val="000F7F6D"/>
    <w:rsid w:val="001014C3"/>
    <w:rsid w:val="00106733"/>
    <w:rsid w:val="001075E1"/>
    <w:rsid w:val="00121777"/>
    <w:rsid w:val="00122946"/>
    <w:rsid w:val="001233B5"/>
    <w:rsid w:val="001234C1"/>
    <w:rsid w:val="00123F19"/>
    <w:rsid w:val="001243BB"/>
    <w:rsid w:val="00125003"/>
    <w:rsid w:val="00130A53"/>
    <w:rsid w:val="00132E2E"/>
    <w:rsid w:val="001338C4"/>
    <w:rsid w:val="00137685"/>
    <w:rsid w:val="001413F7"/>
    <w:rsid w:val="00144973"/>
    <w:rsid w:val="00144FAB"/>
    <w:rsid w:val="00146F1F"/>
    <w:rsid w:val="001512E1"/>
    <w:rsid w:val="00151B40"/>
    <w:rsid w:val="001542CA"/>
    <w:rsid w:val="00154EBC"/>
    <w:rsid w:val="001560A6"/>
    <w:rsid w:val="0016306A"/>
    <w:rsid w:val="00163DD2"/>
    <w:rsid w:val="00171C46"/>
    <w:rsid w:val="0017662D"/>
    <w:rsid w:val="00180D96"/>
    <w:rsid w:val="0018292D"/>
    <w:rsid w:val="00183524"/>
    <w:rsid w:val="0018533D"/>
    <w:rsid w:val="00186D46"/>
    <w:rsid w:val="00192743"/>
    <w:rsid w:val="00193EDF"/>
    <w:rsid w:val="00194128"/>
    <w:rsid w:val="001A2D1D"/>
    <w:rsid w:val="001B0105"/>
    <w:rsid w:val="001B1F82"/>
    <w:rsid w:val="001B4E74"/>
    <w:rsid w:val="001B4F2E"/>
    <w:rsid w:val="001B6793"/>
    <w:rsid w:val="001C229F"/>
    <w:rsid w:val="001C34AC"/>
    <w:rsid w:val="001C54E0"/>
    <w:rsid w:val="001C6379"/>
    <w:rsid w:val="001D1BB1"/>
    <w:rsid w:val="001D23B3"/>
    <w:rsid w:val="001D258C"/>
    <w:rsid w:val="001D5780"/>
    <w:rsid w:val="001E1D72"/>
    <w:rsid w:val="001E2352"/>
    <w:rsid w:val="001E3453"/>
    <w:rsid w:val="001E5F81"/>
    <w:rsid w:val="001E674F"/>
    <w:rsid w:val="001E699E"/>
    <w:rsid w:val="001F147F"/>
    <w:rsid w:val="001F3902"/>
    <w:rsid w:val="001F3E6A"/>
    <w:rsid w:val="001F4365"/>
    <w:rsid w:val="001F4C70"/>
    <w:rsid w:val="001F6970"/>
    <w:rsid w:val="0020031D"/>
    <w:rsid w:val="0020242D"/>
    <w:rsid w:val="00207789"/>
    <w:rsid w:val="00207BB5"/>
    <w:rsid w:val="002101CF"/>
    <w:rsid w:val="00210CFE"/>
    <w:rsid w:val="00212F52"/>
    <w:rsid w:val="00213D7C"/>
    <w:rsid w:val="00215EBD"/>
    <w:rsid w:val="00222813"/>
    <w:rsid w:val="00224C48"/>
    <w:rsid w:val="00225FD8"/>
    <w:rsid w:val="00227362"/>
    <w:rsid w:val="0022761C"/>
    <w:rsid w:val="00227984"/>
    <w:rsid w:val="0023163A"/>
    <w:rsid w:val="00232FC2"/>
    <w:rsid w:val="0023429C"/>
    <w:rsid w:val="0023639B"/>
    <w:rsid w:val="00237A5B"/>
    <w:rsid w:val="00241106"/>
    <w:rsid w:val="0024492C"/>
    <w:rsid w:val="00245FE5"/>
    <w:rsid w:val="00247526"/>
    <w:rsid w:val="002516BB"/>
    <w:rsid w:val="00252FAC"/>
    <w:rsid w:val="00253F90"/>
    <w:rsid w:val="00255762"/>
    <w:rsid w:val="00257615"/>
    <w:rsid w:val="00257EFA"/>
    <w:rsid w:val="002607C6"/>
    <w:rsid w:val="002620EA"/>
    <w:rsid w:val="00265431"/>
    <w:rsid w:val="002660E2"/>
    <w:rsid w:val="00266FBE"/>
    <w:rsid w:val="00270ED1"/>
    <w:rsid w:val="00272211"/>
    <w:rsid w:val="0027233E"/>
    <w:rsid w:val="002737D4"/>
    <w:rsid w:val="0028181C"/>
    <w:rsid w:val="00281F8B"/>
    <w:rsid w:val="00282D96"/>
    <w:rsid w:val="00283201"/>
    <w:rsid w:val="002833AD"/>
    <w:rsid w:val="002854F4"/>
    <w:rsid w:val="00291EF5"/>
    <w:rsid w:val="002930ED"/>
    <w:rsid w:val="00296900"/>
    <w:rsid w:val="002A2504"/>
    <w:rsid w:val="002A5532"/>
    <w:rsid w:val="002B1B6A"/>
    <w:rsid w:val="002B3B68"/>
    <w:rsid w:val="002B541E"/>
    <w:rsid w:val="002B6BBB"/>
    <w:rsid w:val="002C11F8"/>
    <w:rsid w:val="002C2CBA"/>
    <w:rsid w:val="002C37EB"/>
    <w:rsid w:val="002C400A"/>
    <w:rsid w:val="002C4B1F"/>
    <w:rsid w:val="002D04EA"/>
    <w:rsid w:val="002D2C7D"/>
    <w:rsid w:val="002D33B7"/>
    <w:rsid w:val="002D4D79"/>
    <w:rsid w:val="002D7389"/>
    <w:rsid w:val="002E1C29"/>
    <w:rsid w:val="002E4EA5"/>
    <w:rsid w:val="002F331C"/>
    <w:rsid w:val="002F7560"/>
    <w:rsid w:val="003015FB"/>
    <w:rsid w:val="003020A2"/>
    <w:rsid w:val="00303231"/>
    <w:rsid w:val="003100FD"/>
    <w:rsid w:val="003118A7"/>
    <w:rsid w:val="003134A5"/>
    <w:rsid w:val="003170AA"/>
    <w:rsid w:val="003215EA"/>
    <w:rsid w:val="00325F67"/>
    <w:rsid w:val="00326896"/>
    <w:rsid w:val="003317DC"/>
    <w:rsid w:val="00334445"/>
    <w:rsid w:val="00335976"/>
    <w:rsid w:val="00342298"/>
    <w:rsid w:val="00343FEE"/>
    <w:rsid w:val="00344A60"/>
    <w:rsid w:val="0034525D"/>
    <w:rsid w:val="00345469"/>
    <w:rsid w:val="00345A26"/>
    <w:rsid w:val="0035361D"/>
    <w:rsid w:val="00353D89"/>
    <w:rsid w:val="0035604B"/>
    <w:rsid w:val="003574A4"/>
    <w:rsid w:val="0035757B"/>
    <w:rsid w:val="00357BED"/>
    <w:rsid w:val="0036794D"/>
    <w:rsid w:val="00370054"/>
    <w:rsid w:val="00370BC3"/>
    <w:rsid w:val="0037534A"/>
    <w:rsid w:val="003813C1"/>
    <w:rsid w:val="00382DE0"/>
    <w:rsid w:val="00392D9A"/>
    <w:rsid w:val="003935BB"/>
    <w:rsid w:val="0039698E"/>
    <w:rsid w:val="00396D60"/>
    <w:rsid w:val="003A189B"/>
    <w:rsid w:val="003A1FAB"/>
    <w:rsid w:val="003A3094"/>
    <w:rsid w:val="003A78AE"/>
    <w:rsid w:val="003A78EF"/>
    <w:rsid w:val="003B5131"/>
    <w:rsid w:val="003B72E2"/>
    <w:rsid w:val="003B7971"/>
    <w:rsid w:val="003C41B7"/>
    <w:rsid w:val="003C6BC8"/>
    <w:rsid w:val="003D43E7"/>
    <w:rsid w:val="003D56F8"/>
    <w:rsid w:val="003D6176"/>
    <w:rsid w:val="003D7652"/>
    <w:rsid w:val="003E106F"/>
    <w:rsid w:val="003E2AB3"/>
    <w:rsid w:val="003F6BBA"/>
    <w:rsid w:val="0040026D"/>
    <w:rsid w:val="00401548"/>
    <w:rsid w:val="00401BB4"/>
    <w:rsid w:val="004024A5"/>
    <w:rsid w:val="00402FBA"/>
    <w:rsid w:val="004030ED"/>
    <w:rsid w:val="0040333D"/>
    <w:rsid w:val="004047FA"/>
    <w:rsid w:val="00405297"/>
    <w:rsid w:val="004072F2"/>
    <w:rsid w:val="00407354"/>
    <w:rsid w:val="00412C39"/>
    <w:rsid w:val="00415C2A"/>
    <w:rsid w:val="004163C9"/>
    <w:rsid w:val="00422628"/>
    <w:rsid w:val="00427CA8"/>
    <w:rsid w:val="00430D3B"/>
    <w:rsid w:val="00433AB3"/>
    <w:rsid w:val="00437DC5"/>
    <w:rsid w:val="00442FD4"/>
    <w:rsid w:val="00443768"/>
    <w:rsid w:val="0044424D"/>
    <w:rsid w:val="004539A2"/>
    <w:rsid w:val="00456AD1"/>
    <w:rsid w:val="00462B1E"/>
    <w:rsid w:val="00462C2C"/>
    <w:rsid w:val="0046440C"/>
    <w:rsid w:val="004665A9"/>
    <w:rsid w:val="00467062"/>
    <w:rsid w:val="004716E7"/>
    <w:rsid w:val="00474920"/>
    <w:rsid w:val="0048144C"/>
    <w:rsid w:val="00481620"/>
    <w:rsid w:val="00481697"/>
    <w:rsid w:val="004844B1"/>
    <w:rsid w:val="00484CE2"/>
    <w:rsid w:val="00485389"/>
    <w:rsid w:val="00486D6B"/>
    <w:rsid w:val="00491BE4"/>
    <w:rsid w:val="00494514"/>
    <w:rsid w:val="00496494"/>
    <w:rsid w:val="0049747F"/>
    <w:rsid w:val="004A0882"/>
    <w:rsid w:val="004A23A3"/>
    <w:rsid w:val="004A324F"/>
    <w:rsid w:val="004A4140"/>
    <w:rsid w:val="004A5D0F"/>
    <w:rsid w:val="004A66DB"/>
    <w:rsid w:val="004B6831"/>
    <w:rsid w:val="004B6A0C"/>
    <w:rsid w:val="004C1090"/>
    <w:rsid w:val="004C1203"/>
    <w:rsid w:val="004C3CB3"/>
    <w:rsid w:val="004C3D58"/>
    <w:rsid w:val="004C62EB"/>
    <w:rsid w:val="004C7C24"/>
    <w:rsid w:val="004D08EE"/>
    <w:rsid w:val="004D1233"/>
    <w:rsid w:val="004D1336"/>
    <w:rsid w:val="004D28CC"/>
    <w:rsid w:val="004D35B7"/>
    <w:rsid w:val="004D3765"/>
    <w:rsid w:val="004E023D"/>
    <w:rsid w:val="004E0607"/>
    <w:rsid w:val="004E181E"/>
    <w:rsid w:val="004E2C7C"/>
    <w:rsid w:val="004E3750"/>
    <w:rsid w:val="004E7809"/>
    <w:rsid w:val="004E7C2E"/>
    <w:rsid w:val="004F0B3F"/>
    <w:rsid w:val="004F1B67"/>
    <w:rsid w:val="004F3460"/>
    <w:rsid w:val="00501D52"/>
    <w:rsid w:val="00503899"/>
    <w:rsid w:val="00515324"/>
    <w:rsid w:val="00521D65"/>
    <w:rsid w:val="00522406"/>
    <w:rsid w:val="0052487A"/>
    <w:rsid w:val="00532557"/>
    <w:rsid w:val="00532F19"/>
    <w:rsid w:val="0053390C"/>
    <w:rsid w:val="00543809"/>
    <w:rsid w:val="0054404F"/>
    <w:rsid w:val="00547384"/>
    <w:rsid w:val="00547F3B"/>
    <w:rsid w:val="005545F8"/>
    <w:rsid w:val="00554A63"/>
    <w:rsid w:val="00554E69"/>
    <w:rsid w:val="0055594B"/>
    <w:rsid w:val="00556C8C"/>
    <w:rsid w:val="00560C13"/>
    <w:rsid w:val="0056589F"/>
    <w:rsid w:val="00571BEE"/>
    <w:rsid w:val="00573838"/>
    <w:rsid w:val="00574E4F"/>
    <w:rsid w:val="005755D7"/>
    <w:rsid w:val="0057688D"/>
    <w:rsid w:val="005843A5"/>
    <w:rsid w:val="005872A0"/>
    <w:rsid w:val="0058740C"/>
    <w:rsid w:val="00590674"/>
    <w:rsid w:val="005A0310"/>
    <w:rsid w:val="005A04E3"/>
    <w:rsid w:val="005A201F"/>
    <w:rsid w:val="005A46A9"/>
    <w:rsid w:val="005B021A"/>
    <w:rsid w:val="005B0549"/>
    <w:rsid w:val="005B0F56"/>
    <w:rsid w:val="005B1EB7"/>
    <w:rsid w:val="005B307B"/>
    <w:rsid w:val="005B41B5"/>
    <w:rsid w:val="005B4E16"/>
    <w:rsid w:val="005B7DF6"/>
    <w:rsid w:val="005C3B41"/>
    <w:rsid w:val="005C5A95"/>
    <w:rsid w:val="005C67D9"/>
    <w:rsid w:val="005C7BAC"/>
    <w:rsid w:val="005D0197"/>
    <w:rsid w:val="005D5A41"/>
    <w:rsid w:val="005E0008"/>
    <w:rsid w:val="005E064C"/>
    <w:rsid w:val="005E4E07"/>
    <w:rsid w:val="005E5DA4"/>
    <w:rsid w:val="005E5FBF"/>
    <w:rsid w:val="005E7EBD"/>
    <w:rsid w:val="005F3306"/>
    <w:rsid w:val="005F390A"/>
    <w:rsid w:val="005F3C52"/>
    <w:rsid w:val="00602234"/>
    <w:rsid w:val="00604CC0"/>
    <w:rsid w:val="00607407"/>
    <w:rsid w:val="00607CA7"/>
    <w:rsid w:val="00620864"/>
    <w:rsid w:val="00631013"/>
    <w:rsid w:val="00631F56"/>
    <w:rsid w:val="00632A43"/>
    <w:rsid w:val="006362C4"/>
    <w:rsid w:val="006365AA"/>
    <w:rsid w:val="006379EC"/>
    <w:rsid w:val="00637B56"/>
    <w:rsid w:val="0064014B"/>
    <w:rsid w:val="00640454"/>
    <w:rsid w:val="00641C3F"/>
    <w:rsid w:val="00646F18"/>
    <w:rsid w:val="00651206"/>
    <w:rsid w:val="0065199E"/>
    <w:rsid w:val="006520E6"/>
    <w:rsid w:val="00656ABC"/>
    <w:rsid w:val="00662300"/>
    <w:rsid w:val="00663385"/>
    <w:rsid w:val="00665570"/>
    <w:rsid w:val="00665A88"/>
    <w:rsid w:val="00665C5B"/>
    <w:rsid w:val="0066718C"/>
    <w:rsid w:val="00667B17"/>
    <w:rsid w:val="006724F8"/>
    <w:rsid w:val="00672744"/>
    <w:rsid w:val="00672DCD"/>
    <w:rsid w:val="0068435B"/>
    <w:rsid w:val="00684D27"/>
    <w:rsid w:val="00687433"/>
    <w:rsid w:val="0069140B"/>
    <w:rsid w:val="00692FFD"/>
    <w:rsid w:val="0069497D"/>
    <w:rsid w:val="00696519"/>
    <w:rsid w:val="006A1EE4"/>
    <w:rsid w:val="006A3B35"/>
    <w:rsid w:val="006A4607"/>
    <w:rsid w:val="006A51C4"/>
    <w:rsid w:val="006A69E2"/>
    <w:rsid w:val="006B2620"/>
    <w:rsid w:val="006C033A"/>
    <w:rsid w:val="006C1F32"/>
    <w:rsid w:val="006C68DC"/>
    <w:rsid w:val="006D05FC"/>
    <w:rsid w:val="006D686C"/>
    <w:rsid w:val="006D70DB"/>
    <w:rsid w:val="006D7F81"/>
    <w:rsid w:val="006E1AB2"/>
    <w:rsid w:val="006E5B62"/>
    <w:rsid w:val="006E698C"/>
    <w:rsid w:val="006F05D8"/>
    <w:rsid w:val="006F304F"/>
    <w:rsid w:val="006F3BAE"/>
    <w:rsid w:val="006F7BFB"/>
    <w:rsid w:val="007009E8"/>
    <w:rsid w:val="00701A65"/>
    <w:rsid w:val="007075BF"/>
    <w:rsid w:val="0071663F"/>
    <w:rsid w:val="0071772D"/>
    <w:rsid w:val="00717DEE"/>
    <w:rsid w:val="007219CB"/>
    <w:rsid w:val="00724AE0"/>
    <w:rsid w:val="00725340"/>
    <w:rsid w:val="0072538D"/>
    <w:rsid w:val="007255F7"/>
    <w:rsid w:val="0072724C"/>
    <w:rsid w:val="00727B7B"/>
    <w:rsid w:val="00732401"/>
    <w:rsid w:val="007349C1"/>
    <w:rsid w:val="00734C30"/>
    <w:rsid w:val="007352B9"/>
    <w:rsid w:val="007358D8"/>
    <w:rsid w:val="00737953"/>
    <w:rsid w:val="00746FAA"/>
    <w:rsid w:val="00747839"/>
    <w:rsid w:val="00747F08"/>
    <w:rsid w:val="0075380A"/>
    <w:rsid w:val="007539C3"/>
    <w:rsid w:val="00753E0D"/>
    <w:rsid w:val="00757917"/>
    <w:rsid w:val="00757D20"/>
    <w:rsid w:val="00760F4A"/>
    <w:rsid w:val="00761FED"/>
    <w:rsid w:val="007620CC"/>
    <w:rsid w:val="00762496"/>
    <w:rsid w:val="00762DF8"/>
    <w:rsid w:val="00762FDD"/>
    <w:rsid w:val="00765D72"/>
    <w:rsid w:val="007675E9"/>
    <w:rsid w:val="00770A11"/>
    <w:rsid w:val="00770EE6"/>
    <w:rsid w:val="00771DED"/>
    <w:rsid w:val="00772624"/>
    <w:rsid w:val="007736D4"/>
    <w:rsid w:val="00773A2C"/>
    <w:rsid w:val="00781B50"/>
    <w:rsid w:val="00786804"/>
    <w:rsid w:val="00794A98"/>
    <w:rsid w:val="00794F8F"/>
    <w:rsid w:val="00795D0A"/>
    <w:rsid w:val="00797C17"/>
    <w:rsid w:val="007A070E"/>
    <w:rsid w:val="007A223D"/>
    <w:rsid w:val="007A2764"/>
    <w:rsid w:val="007A2E77"/>
    <w:rsid w:val="007A3376"/>
    <w:rsid w:val="007A5E7E"/>
    <w:rsid w:val="007B02EA"/>
    <w:rsid w:val="007B35AA"/>
    <w:rsid w:val="007B55C3"/>
    <w:rsid w:val="007B5D92"/>
    <w:rsid w:val="007B63E4"/>
    <w:rsid w:val="007C2AEE"/>
    <w:rsid w:val="007D0E4D"/>
    <w:rsid w:val="007D3B5D"/>
    <w:rsid w:val="007D485E"/>
    <w:rsid w:val="007D5EA1"/>
    <w:rsid w:val="007D6500"/>
    <w:rsid w:val="007D65D5"/>
    <w:rsid w:val="007D733B"/>
    <w:rsid w:val="007D7C3C"/>
    <w:rsid w:val="007E064D"/>
    <w:rsid w:val="007E1150"/>
    <w:rsid w:val="007E2B97"/>
    <w:rsid w:val="007E4E27"/>
    <w:rsid w:val="007E5757"/>
    <w:rsid w:val="007E625B"/>
    <w:rsid w:val="007E643B"/>
    <w:rsid w:val="007E6D32"/>
    <w:rsid w:val="007E73DE"/>
    <w:rsid w:val="007F1502"/>
    <w:rsid w:val="007F20E4"/>
    <w:rsid w:val="007F4CA2"/>
    <w:rsid w:val="007F5342"/>
    <w:rsid w:val="007F67E3"/>
    <w:rsid w:val="007F76B1"/>
    <w:rsid w:val="0080136D"/>
    <w:rsid w:val="00801FB2"/>
    <w:rsid w:val="008025B3"/>
    <w:rsid w:val="00802992"/>
    <w:rsid w:val="0080301C"/>
    <w:rsid w:val="008063B9"/>
    <w:rsid w:val="00806A38"/>
    <w:rsid w:val="00806AB4"/>
    <w:rsid w:val="00807087"/>
    <w:rsid w:val="008070DD"/>
    <w:rsid w:val="00811C55"/>
    <w:rsid w:val="008122E2"/>
    <w:rsid w:val="00812F61"/>
    <w:rsid w:val="00814EDB"/>
    <w:rsid w:val="00816A9F"/>
    <w:rsid w:val="0082297D"/>
    <w:rsid w:val="00832658"/>
    <w:rsid w:val="008344AD"/>
    <w:rsid w:val="00834E17"/>
    <w:rsid w:val="00835216"/>
    <w:rsid w:val="0083596E"/>
    <w:rsid w:val="00835E90"/>
    <w:rsid w:val="008403B6"/>
    <w:rsid w:val="00843C66"/>
    <w:rsid w:val="00845F90"/>
    <w:rsid w:val="008550EC"/>
    <w:rsid w:val="00860FB8"/>
    <w:rsid w:val="008676EA"/>
    <w:rsid w:val="00873011"/>
    <w:rsid w:val="00882BE9"/>
    <w:rsid w:val="00882FCB"/>
    <w:rsid w:val="00885437"/>
    <w:rsid w:val="00887375"/>
    <w:rsid w:val="008874C3"/>
    <w:rsid w:val="008910A8"/>
    <w:rsid w:val="00893593"/>
    <w:rsid w:val="00894732"/>
    <w:rsid w:val="008962E3"/>
    <w:rsid w:val="008A19DB"/>
    <w:rsid w:val="008A28E8"/>
    <w:rsid w:val="008A2947"/>
    <w:rsid w:val="008A2E06"/>
    <w:rsid w:val="008A3237"/>
    <w:rsid w:val="008A3DE6"/>
    <w:rsid w:val="008B14C0"/>
    <w:rsid w:val="008C49C4"/>
    <w:rsid w:val="008C6493"/>
    <w:rsid w:val="008D0529"/>
    <w:rsid w:val="008D097C"/>
    <w:rsid w:val="008D1776"/>
    <w:rsid w:val="008D4B30"/>
    <w:rsid w:val="008D6FE1"/>
    <w:rsid w:val="008E2966"/>
    <w:rsid w:val="008E3A6F"/>
    <w:rsid w:val="008E6DBE"/>
    <w:rsid w:val="008F2CA8"/>
    <w:rsid w:val="008F519B"/>
    <w:rsid w:val="008F7B5A"/>
    <w:rsid w:val="009007E4"/>
    <w:rsid w:val="00900E99"/>
    <w:rsid w:val="0090116C"/>
    <w:rsid w:val="00901B33"/>
    <w:rsid w:val="00901E7C"/>
    <w:rsid w:val="009038D9"/>
    <w:rsid w:val="00911256"/>
    <w:rsid w:val="009121B9"/>
    <w:rsid w:val="009153DB"/>
    <w:rsid w:val="009222C3"/>
    <w:rsid w:val="00922BEE"/>
    <w:rsid w:val="009250BD"/>
    <w:rsid w:val="00931727"/>
    <w:rsid w:val="0093542D"/>
    <w:rsid w:val="009401CA"/>
    <w:rsid w:val="00947774"/>
    <w:rsid w:val="00950E31"/>
    <w:rsid w:val="00960704"/>
    <w:rsid w:val="00961A70"/>
    <w:rsid w:val="00961E65"/>
    <w:rsid w:val="009632C3"/>
    <w:rsid w:val="00972384"/>
    <w:rsid w:val="00977484"/>
    <w:rsid w:val="00985857"/>
    <w:rsid w:val="00986267"/>
    <w:rsid w:val="009874F7"/>
    <w:rsid w:val="00991D7D"/>
    <w:rsid w:val="0099509D"/>
    <w:rsid w:val="009A1031"/>
    <w:rsid w:val="009A2DBB"/>
    <w:rsid w:val="009B2F5B"/>
    <w:rsid w:val="009B34BB"/>
    <w:rsid w:val="009C0B06"/>
    <w:rsid w:val="009D32F0"/>
    <w:rsid w:val="009D7607"/>
    <w:rsid w:val="009E08CD"/>
    <w:rsid w:val="009E1913"/>
    <w:rsid w:val="009E4943"/>
    <w:rsid w:val="009F27E9"/>
    <w:rsid w:val="009F475E"/>
    <w:rsid w:val="009F6A37"/>
    <w:rsid w:val="009F6C7D"/>
    <w:rsid w:val="00A00434"/>
    <w:rsid w:val="00A038BA"/>
    <w:rsid w:val="00A0737F"/>
    <w:rsid w:val="00A105E2"/>
    <w:rsid w:val="00A11F59"/>
    <w:rsid w:val="00A12772"/>
    <w:rsid w:val="00A14073"/>
    <w:rsid w:val="00A22A14"/>
    <w:rsid w:val="00A253F5"/>
    <w:rsid w:val="00A263EC"/>
    <w:rsid w:val="00A32CD0"/>
    <w:rsid w:val="00A40CE6"/>
    <w:rsid w:val="00A424F2"/>
    <w:rsid w:val="00A42D47"/>
    <w:rsid w:val="00A42F92"/>
    <w:rsid w:val="00A457BF"/>
    <w:rsid w:val="00A47E9C"/>
    <w:rsid w:val="00A502E0"/>
    <w:rsid w:val="00A50AE3"/>
    <w:rsid w:val="00A54D0F"/>
    <w:rsid w:val="00A559A3"/>
    <w:rsid w:val="00A56A7B"/>
    <w:rsid w:val="00A60FD6"/>
    <w:rsid w:val="00A657D1"/>
    <w:rsid w:val="00A732D7"/>
    <w:rsid w:val="00A7508C"/>
    <w:rsid w:val="00A815F9"/>
    <w:rsid w:val="00A82B5D"/>
    <w:rsid w:val="00A83426"/>
    <w:rsid w:val="00A840B4"/>
    <w:rsid w:val="00A84850"/>
    <w:rsid w:val="00A8592F"/>
    <w:rsid w:val="00A85A57"/>
    <w:rsid w:val="00A916DD"/>
    <w:rsid w:val="00A92A87"/>
    <w:rsid w:val="00A945FE"/>
    <w:rsid w:val="00A94DDD"/>
    <w:rsid w:val="00A94DED"/>
    <w:rsid w:val="00A95DFE"/>
    <w:rsid w:val="00A95F7F"/>
    <w:rsid w:val="00A96847"/>
    <w:rsid w:val="00AA0F8E"/>
    <w:rsid w:val="00AA1B88"/>
    <w:rsid w:val="00AA2446"/>
    <w:rsid w:val="00AA5D41"/>
    <w:rsid w:val="00AA684C"/>
    <w:rsid w:val="00AA7145"/>
    <w:rsid w:val="00AA78C9"/>
    <w:rsid w:val="00AB6CDF"/>
    <w:rsid w:val="00AC3D6B"/>
    <w:rsid w:val="00AC40A5"/>
    <w:rsid w:val="00AC40E2"/>
    <w:rsid w:val="00AC5686"/>
    <w:rsid w:val="00AC642F"/>
    <w:rsid w:val="00AD36AA"/>
    <w:rsid w:val="00AD42CB"/>
    <w:rsid w:val="00AD4729"/>
    <w:rsid w:val="00AD4ACF"/>
    <w:rsid w:val="00AD666F"/>
    <w:rsid w:val="00AD7FCB"/>
    <w:rsid w:val="00AE02B2"/>
    <w:rsid w:val="00AE0D34"/>
    <w:rsid w:val="00AE2FB8"/>
    <w:rsid w:val="00AE4ADD"/>
    <w:rsid w:val="00AE75E4"/>
    <w:rsid w:val="00AF04CB"/>
    <w:rsid w:val="00AF2D6A"/>
    <w:rsid w:val="00AF615B"/>
    <w:rsid w:val="00AF6700"/>
    <w:rsid w:val="00B0243F"/>
    <w:rsid w:val="00B03E2D"/>
    <w:rsid w:val="00B04FC1"/>
    <w:rsid w:val="00B06864"/>
    <w:rsid w:val="00B06DCC"/>
    <w:rsid w:val="00B120A5"/>
    <w:rsid w:val="00B13115"/>
    <w:rsid w:val="00B135B9"/>
    <w:rsid w:val="00B16249"/>
    <w:rsid w:val="00B1649E"/>
    <w:rsid w:val="00B1697C"/>
    <w:rsid w:val="00B17B6A"/>
    <w:rsid w:val="00B20547"/>
    <w:rsid w:val="00B2283C"/>
    <w:rsid w:val="00B304DA"/>
    <w:rsid w:val="00B324A2"/>
    <w:rsid w:val="00B32ED2"/>
    <w:rsid w:val="00B35670"/>
    <w:rsid w:val="00B41F95"/>
    <w:rsid w:val="00B427F1"/>
    <w:rsid w:val="00B45A18"/>
    <w:rsid w:val="00B47918"/>
    <w:rsid w:val="00B50471"/>
    <w:rsid w:val="00B513A1"/>
    <w:rsid w:val="00B531F3"/>
    <w:rsid w:val="00B534AF"/>
    <w:rsid w:val="00B53CEC"/>
    <w:rsid w:val="00B5635A"/>
    <w:rsid w:val="00B56997"/>
    <w:rsid w:val="00B606DF"/>
    <w:rsid w:val="00B6228E"/>
    <w:rsid w:val="00B674CF"/>
    <w:rsid w:val="00B710FB"/>
    <w:rsid w:val="00B71451"/>
    <w:rsid w:val="00B73289"/>
    <w:rsid w:val="00B7428B"/>
    <w:rsid w:val="00B74D5E"/>
    <w:rsid w:val="00B7622E"/>
    <w:rsid w:val="00B770B6"/>
    <w:rsid w:val="00B81D82"/>
    <w:rsid w:val="00B86A12"/>
    <w:rsid w:val="00B877A7"/>
    <w:rsid w:val="00B914BA"/>
    <w:rsid w:val="00B91910"/>
    <w:rsid w:val="00B9327D"/>
    <w:rsid w:val="00B93A7F"/>
    <w:rsid w:val="00B9400E"/>
    <w:rsid w:val="00B94C14"/>
    <w:rsid w:val="00B95D91"/>
    <w:rsid w:val="00B972FA"/>
    <w:rsid w:val="00BA0B06"/>
    <w:rsid w:val="00BA36A4"/>
    <w:rsid w:val="00BA5BBD"/>
    <w:rsid w:val="00BA6931"/>
    <w:rsid w:val="00BA6C28"/>
    <w:rsid w:val="00BB0F87"/>
    <w:rsid w:val="00BB2D08"/>
    <w:rsid w:val="00BB3839"/>
    <w:rsid w:val="00BB3FD1"/>
    <w:rsid w:val="00BB6631"/>
    <w:rsid w:val="00BB6AA2"/>
    <w:rsid w:val="00BB7337"/>
    <w:rsid w:val="00BC1530"/>
    <w:rsid w:val="00BC2956"/>
    <w:rsid w:val="00BC29F9"/>
    <w:rsid w:val="00BC2F27"/>
    <w:rsid w:val="00BC7B7A"/>
    <w:rsid w:val="00BD04EB"/>
    <w:rsid w:val="00BD0A85"/>
    <w:rsid w:val="00BD2BDA"/>
    <w:rsid w:val="00BD5A2D"/>
    <w:rsid w:val="00BE2955"/>
    <w:rsid w:val="00BE3907"/>
    <w:rsid w:val="00BE49A3"/>
    <w:rsid w:val="00BE50C0"/>
    <w:rsid w:val="00BF2F8E"/>
    <w:rsid w:val="00BF36EE"/>
    <w:rsid w:val="00BF66D0"/>
    <w:rsid w:val="00BF7FFE"/>
    <w:rsid w:val="00C01DB1"/>
    <w:rsid w:val="00C029F8"/>
    <w:rsid w:val="00C04311"/>
    <w:rsid w:val="00C044D2"/>
    <w:rsid w:val="00C11259"/>
    <w:rsid w:val="00C1205E"/>
    <w:rsid w:val="00C1279B"/>
    <w:rsid w:val="00C138E3"/>
    <w:rsid w:val="00C13E65"/>
    <w:rsid w:val="00C17637"/>
    <w:rsid w:val="00C17C26"/>
    <w:rsid w:val="00C23875"/>
    <w:rsid w:val="00C23AF1"/>
    <w:rsid w:val="00C24547"/>
    <w:rsid w:val="00C245C3"/>
    <w:rsid w:val="00C24CF2"/>
    <w:rsid w:val="00C250CC"/>
    <w:rsid w:val="00C25127"/>
    <w:rsid w:val="00C30B85"/>
    <w:rsid w:val="00C313B7"/>
    <w:rsid w:val="00C32667"/>
    <w:rsid w:val="00C33DCB"/>
    <w:rsid w:val="00C40567"/>
    <w:rsid w:val="00C411B4"/>
    <w:rsid w:val="00C424F3"/>
    <w:rsid w:val="00C46262"/>
    <w:rsid w:val="00C46409"/>
    <w:rsid w:val="00C47672"/>
    <w:rsid w:val="00C47FEB"/>
    <w:rsid w:val="00C51C67"/>
    <w:rsid w:val="00C52B6B"/>
    <w:rsid w:val="00C5389E"/>
    <w:rsid w:val="00C5487F"/>
    <w:rsid w:val="00C548F2"/>
    <w:rsid w:val="00C55D40"/>
    <w:rsid w:val="00C56D4B"/>
    <w:rsid w:val="00C6574C"/>
    <w:rsid w:val="00C71EA2"/>
    <w:rsid w:val="00C76D73"/>
    <w:rsid w:val="00C824AC"/>
    <w:rsid w:val="00C83DA5"/>
    <w:rsid w:val="00C86D0C"/>
    <w:rsid w:val="00C87AC5"/>
    <w:rsid w:val="00C87D89"/>
    <w:rsid w:val="00C91467"/>
    <w:rsid w:val="00C96D72"/>
    <w:rsid w:val="00C97C04"/>
    <w:rsid w:val="00CA0139"/>
    <w:rsid w:val="00CA1194"/>
    <w:rsid w:val="00CA2143"/>
    <w:rsid w:val="00CA415D"/>
    <w:rsid w:val="00CA56E8"/>
    <w:rsid w:val="00CA6B6D"/>
    <w:rsid w:val="00CB2A42"/>
    <w:rsid w:val="00CC124E"/>
    <w:rsid w:val="00CC21AD"/>
    <w:rsid w:val="00CC29D1"/>
    <w:rsid w:val="00CC475F"/>
    <w:rsid w:val="00CC7192"/>
    <w:rsid w:val="00CC785B"/>
    <w:rsid w:val="00CD0AA3"/>
    <w:rsid w:val="00CD248E"/>
    <w:rsid w:val="00CD3737"/>
    <w:rsid w:val="00CD4D75"/>
    <w:rsid w:val="00CE0C1B"/>
    <w:rsid w:val="00CE46E1"/>
    <w:rsid w:val="00CE7DA8"/>
    <w:rsid w:val="00CE7E6C"/>
    <w:rsid w:val="00CF01B0"/>
    <w:rsid w:val="00CF0364"/>
    <w:rsid w:val="00CF1E02"/>
    <w:rsid w:val="00CF1E5E"/>
    <w:rsid w:val="00CF1E9F"/>
    <w:rsid w:val="00CF2006"/>
    <w:rsid w:val="00CF2406"/>
    <w:rsid w:val="00CF3090"/>
    <w:rsid w:val="00D07F8A"/>
    <w:rsid w:val="00D10E53"/>
    <w:rsid w:val="00D12F9B"/>
    <w:rsid w:val="00D135DF"/>
    <w:rsid w:val="00D13C3D"/>
    <w:rsid w:val="00D218B3"/>
    <w:rsid w:val="00D219CC"/>
    <w:rsid w:val="00D24710"/>
    <w:rsid w:val="00D2486A"/>
    <w:rsid w:val="00D25342"/>
    <w:rsid w:val="00D32660"/>
    <w:rsid w:val="00D33053"/>
    <w:rsid w:val="00D344D8"/>
    <w:rsid w:val="00D3590F"/>
    <w:rsid w:val="00D37256"/>
    <w:rsid w:val="00D41F14"/>
    <w:rsid w:val="00D50DB8"/>
    <w:rsid w:val="00D529CD"/>
    <w:rsid w:val="00D5619B"/>
    <w:rsid w:val="00D57E87"/>
    <w:rsid w:val="00D647A2"/>
    <w:rsid w:val="00D7163E"/>
    <w:rsid w:val="00D72BD6"/>
    <w:rsid w:val="00D75738"/>
    <w:rsid w:val="00D83B96"/>
    <w:rsid w:val="00D83E4A"/>
    <w:rsid w:val="00D86A33"/>
    <w:rsid w:val="00D902A5"/>
    <w:rsid w:val="00D90A6B"/>
    <w:rsid w:val="00D94166"/>
    <w:rsid w:val="00D955C2"/>
    <w:rsid w:val="00D9695B"/>
    <w:rsid w:val="00DA1760"/>
    <w:rsid w:val="00DA2C85"/>
    <w:rsid w:val="00DA3588"/>
    <w:rsid w:val="00DA4AA8"/>
    <w:rsid w:val="00DA5818"/>
    <w:rsid w:val="00DA59D9"/>
    <w:rsid w:val="00DA765A"/>
    <w:rsid w:val="00DB1F70"/>
    <w:rsid w:val="00DB4EC5"/>
    <w:rsid w:val="00DB63D3"/>
    <w:rsid w:val="00DB6A91"/>
    <w:rsid w:val="00DC1733"/>
    <w:rsid w:val="00DC1F68"/>
    <w:rsid w:val="00DC22A8"/>
    <w:rsid w:val="00DC22B3"/>
    <w:rsid w:val="00DC7789"/>
    <w:rsid w:val="00DD2112"/>
    <w:rsid w:val="00DD2F96"/>
    <w:rsid w:val="00DD33C0"/>
    <w:rsid w:val="00DD3A76"/>
    <w:rsid w:val="00DD68CD"/>
    <w:rsid w:val="00DE6A9D"/>
    <w:rsid w:val="00DF07A3"/>
    <w:rsid w:val="00DF334E"/>
    <w:rsid w:val="00DF500F"/>
    <w:rsid w:val="00DF5F9E"/>
    <w:rsid w:val="00E043F5"/>
    <w:rsid w:val="00E058C1"/>
    <w:rsid w:val="00E0683E"/>
    <w:rsid w:val="00E06DE2"/>
    <w:rsid w:val="00E103A6"/>
    <w:rsid w:val="00E21D8A"/>
    <w:rsid w:val="00E24262"/>
    <w:rsid w:val="00E2664F"/>
    <w:rsid w:val="00E27602"/>
    <w:rsid w:val="00E333C4"/>
    <w:rsid w:val="00E345F3"/>
    <w:rsid w:val="00E35F45"/>
    <w:rsid w:val="00E400B5"/>
    <w:rsid w:val="00E44B5E"/>
    <w:rsid w:val="00E46F66"/>
    <w:rsid w:val="00E54A1D"/>
    <w:rsid w:val="00E550E2"/>
    <w:rsid w:val="00E55C16"/>
    <w:rsid w:val="00E61AA7"/>
    <w:rsid w:val="00E61B1D"/>
    <w:rsid w:val="00E63F24"/>
    <w:rsid w:val="00E65D42"/>
    <w:rsid w:val="00E7014B"/>
    <w:rsid w:val="00E73478"/>
    <w:rsid w:val="00E73BAF"/>
    <w:rsid w:val="00E804AA"/>
    <w:rsid w:val="00E80D38"/>
    <w:rsid w:val="00E81FD1"/>
    <w:rsid w:val="00E83396"/>
    <w:rsid w:val="00E8370B"/>
    <w:rsid w:val="00E847F1"/>
    <w:rsid w:val="00E8707F"/>
    <w:rsid w:val="00E909B6"/>
    <w:rsid w:val="00E917A5"/>
    <w:rsid w:val="00E92107"/>
    <w:rsid w:val="00E95A49"/>
    <w:rsid w:val="00E95BAB"/>
    <w:rsid w:val="00E968D8"/>
    <w:rsid w:val="00E976B6"/>
    <w:rsid w:val="00EA159B"/>
    <w:rsid w:val="00EA247A"/>
    <w:rsid w:val="00EA2A8F"/>
    <w:rsid w:val="00EA2EBF"/>
    <w:rsid w:val="00EA3CD4"/>
    <w:rsid w:val="00EA760D"/>
    <w:rsid w:val="00EB5CC8"/>
    <w:rsid w:val="00EC0884"/>
    <w:rsid w:val="00EC0B7C"/>
    <w:rsid w:val="00EC43EB"/>
    <w:rsid w:val="00EC5080"/>
    <w:rsid w:val="00ED2586"/>
    <w:rsid w:val="00ED2D70"/>
    <w:rsid w:val="00ED4B0C"/>
    <w:rsid w:val="00EE3D9A"/>
    <w:rsid w:val="00EF0F68"/>
    <w:rsid w:val="00EF24E9"/>
    <w:rsid w:val="00EF5DFF"/>
    <w:rsid w:val="00EF7615"/>
    <w:rsid w:val="00F00055"/>
    <w:rsid w:val="00F06993"/>
    <w:rsid w:val="00F07666"/>
    <w:rsid w:val="00F07E4B"/>
    <w:rsid w:val="00F20D66"/>
    <w:rsid w:val="00F3120A"/>
    <w:rsid w:val="00F3193F"/>
    <w:rsid w:val="00F330D0"/>
    <w:rsid w:val="00F33AD1"/>
    <w:rsid w:val="00F37FA5"/>
    <w:rsid w:val="00F414F6"/>
    <w:rsid w:val="00F43B91"/>
    <w:rsid w:val="00F445FA"/>
    <w:rsid w:val="00F449AF"/>
    <w:rsid w:val="00F50F03"/>
    <w:rsid w:val="00F54966"/>
    <w:rsid w:val="00F617AE"/>
    <w:rsid w:val="00F61EEE"/>
    <w:rsid w:val="00F6200D"/>
    <w:rsid w:val="00F66BBD"/>
    <w:rsid w:val="00F70C94"/>
    <w:rsid w:val="00F74421"/>
    <w:rsid w:val="00F759AB"/>
    <w:rsid w:val="00F76EC2"/>
    <w:rsid w:val="00F861B0"/>
    <w:rsid w:val="00F9068A"/>
    <w:rsid w:val="00F943B9"/>
    <w:rsid w:val="00FA0518"/>
    <w:rsid w:val="00FA436E"/>
    <w:rsid w:val="00FA6123"/>
    <w:rsid w:val="00FB007A"/>
    <w:rsid w:val="00FB0D37"/>
    <w:rsid w:val="00FB1495"/>
    <w:rsid w:val="00FB50C6"/>
    <w:rsid w:val="00FB6800"/>
    <w:rsid w:val="00FB77B3"/>
    <w:rsid w:val="00FC1F61"/>
    <w:rsid w:val="00FC576F"/>
    <w:rsid w:val="00FC760E"/>
    <w:rsid w:val="00FD24ED"/>
    <w:rsid w:val="00FD3466"/>
    <w:rsid w:val="00FD4144"/>
    <w:rsid w:val="00FD5706"/>
    <w:rsid w:val="00FD5818"/>
    <w:rsid w:val="00FD5C6E"/>
    <w:rsid w:val="00FE1C00"/>
    <w:rsid w:val="00FE1C01"/>
    <w:rsid w:val="00FE1F1C"/>
    <w:rsid w:val="00FE22FA"/>
    <w:rsid w:val="00FE26F4"/>
    <w:rsid w:val="00FE506D"/>
    <w:rsid w:val="00FE5F57"/>
    <w:rsid w:val="00FF04D4"/>
    <w:rsid w:val="00FF4D15"/>
    <w:rsid w:val="00FF6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C050F2-92B0-48E2-9C11-AFFF4CE9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D2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7E064D"/>
    <w:pPr>
      <w:keepNext/>
      <w:spacing w:line="360" w:lineRule="auto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7E064D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7E064D"/>
    <w:pPr>
      <w:keepNext/>
      <w:jc w:val="both"/>
      <w:outlineLvl w:val="2"/>
    </w:pPr>
    <w:rPr>
      <w:b/>
      <w:iCs/>
    </w:rPr>
  </w:style>
  <w:style w:type="paragraph" w:styleId="4">
    <w:name w:val="heading 4"/>
    <w:basedOn w:val="a"/>
    <w:next w:val="a"/>
    <w:qFormat/>
    <w:rsid w:val="007E064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rsid w:val="007E064D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E064D"/>
    <w:pPr>
      <w:keepNext/>
      <w:tabs>
        <w:tab w:val="left" w:pos="6840"/>
      </w:tabs>
      <w:spacing w:line="360" w:lineRule="auto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7E064D"/>
    <w:pPr>
      <w:keepNext/>
      <w:tabs>
        <w:tab w:val="left" w:pos="6663"/>
      </w:tabs>
      <w:jc w:val="both"/>
      <w:outlineLvl w:val="6"/>
    </w:pPr>
    <w:rPr>
      <w:b/>
      <w:sz w:val="20"/>
    </w:rPr>
  </w:style>
  <w:style w:type="paragraph" w:styleId="8">
    <w:name w:val="heading 8"/>
    <w:basedOn w:val="a"/>
    <w:next w:val="a"/>
    <w:qFormat/>
    <w:rsid w:val="007E064D"/>
    <w:pPr>
      <w:keepNext/>
      <w:spacing w:line="360" w:lineRule="auto"/>
      <w:ind w:right="176" w:firstLine="540"/>
      <w:outlineLvl w:val="7"/>
    </w:pPr>
    <w:rPr>
      <w:b/>
      <w:bCs/>
      <w:i/>
      <w:iCs/>
    </w:rPr>
  </w:style>
  <w:style w:type="paragraph" w:styleId="9">
    <w:name w:val="heading 9"/>
    <w:basedOn w:val="a"/>
    <w:next w:val="a"/>
    <w:qFormat/>
    <w:rsid w:val="007E064D"/>
    <w:pPr>
      <w:keepNext/>
      <w:jc w:val="center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7E064D"/>
    <w:pPr>
      <w:jc w:val="center"/>
    </w:pPr>
    <w:rPr>
      <w:b/>
      <w:sz w:val="20"/>
    </w:rPr>
  </w:style>
  <w:style w:type="paragraph" w:styleId="a3">
    <w:name w:val="Body Text"/>
    <w:basedOn w:val="a"/>
    <w:rsid w:val="007E064D"/>
    <w:pPr>
      <w:spacing w:line="360" w:lineRule="auto"/>
      <w:jc w:val="both"/>
    </w:pPr>
  </w:style>
  <w:style w:type="paragraph" w:styleId="a4">
    <w:name w:val="Body Text Indent"/>
    <w:basedOn w:val="a"/>
    <w:rsid w:val="007E064D"/>
    <w:pPr>
      <w:ind w:firstLine="360"/>
      <w:jc w:val="both"/>
    </w:pPr>
    <w:rPr>
      <w:bCs/>
    </w:rPr>
  </w:style>
  <w:style w:type="paragraph" w:styleId="22">
    <w:name w:val="Body Text Indent 2"/>
    <w:basedOn w:val="a"/>
    <w:rsid w:val="007E064D"/>
    <w:pPr>
      <w:ind w:left="708"/>
      <w:jc w:val="both"/>
    </w:pPr>
    <w:rPr>
      <w:bCs/>
    </w:rPr>
  </w:style>
  <w:style w:type="paragraph" w:styleId="a5">
    <w:name w:val="Balloon Text"/>
    <w:basedOn w:val="a"/>
    <w:semiHidden/>
    <w:rsid w:val="007E064D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7E064D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7E064D"/>
    <w:pPr>
      <w:tabs>
        <w:tab w:val="center" w:pos="4677"/>
        <w:tab w:val="right" w:pos="9355"/>
      </w:tabs>
    </w:pPr>
  </w:style>
  <w:style w:type="character" w:customStyle="1" w:styleId="10">
    <w:name w:val="Знак Знак1"/>
    <w:basedOn w:val="a0"/>
    <w:rsid w:val="007E064D"/>
    <w:rPr>
      <w:sz w:val="24"/>
      <w:szCs w:val="24"/>
    </w:rPr>
  </w:style>
  <w:style w:type="paragraph" w:styleId="a8">
    <w:name w:val="footer"/>
    <w:basedOn w:val="a"/>
    <w:link w:val="a9"/>
    <w:uiPriority w:val="99"/>
    <w:rsid w:val="007E064D"/>
    <w:pPr>
      <w:tabs>
        <w:tab w:val="center" w:pos="4677"/>
        <w:tab w:val="right" w:pos="9355"/>
      </w:tabs>
    </w:pPr>
  </w:style>
  <w:style w:type="character" w:customStyle="1" w:styleId="aa">
    <w:name w:val="Знак Знак"/>
    <w:basedOn w:val="a0"/>
    <w:rsid w:val="007E064D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5B0549"/>
    <w:pPr>
      <w:widowControl w:val="0"/>
      <w:ind w:firstLine="709"/>
      <w:jc w:val="both"/>
    </w:pPr>
    <w:rPr>
      <w:sz w:val="22"/>
    </w:rPr>
  </w:style>
  <w:style w:type="table" w:styleId="ab">
    <w:name w:val="Table Grid"/>
    <w:basedOn w:val="a1"/>
    <w:uiPriority w:val="59"/>
    <w:rsid w:val="004D3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basedOn w:val="a0"/>
    <w:link w:val="20"/>
    <w:rsid w:val="00607CA7"/>
    <w:rPr>
      <w:rFonts w:ascii="Arial" w:hAnsi="Arial"/>
      <w:b/>
    </w:rPr>
  </w:style>
  <w:style w:type="paragraph" w:styleId="ac">
    <w:name w:val="Document Map"/>
    <w:basedOn w:val="a"/>
    <w:semiHidden/>
    <w:rsid w:val="00CD0AA3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PlusNormal">
    <w:name w:val="ConsPlusNormal"/>
    <w:rsid w:val="00CD0A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D0A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D0A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rmal (Web)"/>
    <w:aliases w:val="Обычный (Web)1"/>
    <w:basedOn w:val="a"/>
    <w:link w:val="ae"/>
    <w:uiPriority w:val="99"/>
    <w:qFormat/>
    <w:rsid w:val="00F5496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f">
    <w:name w:val="endnote text"/>
    <w:basedOn w:val="a"/>
    <w:semiHidden/>
    <w:rsid w:val="0018533D"/>
    <w:rPr>
      <w:rFonts w:ascii="Times New Roman" w:hAnsi="Times New Roman"/>
      <w:sz w:val="20"/>
    </w:rPr>
  </w:style>
  <w:style w:type="paragraph" w:styleId="af0">
    <w:name w:val="List Paragraph"/>
    <w:basedOn w:val="a"/>
    <w:link w:val="af1"/>
    <w:uiPriority w:val="34"/>
    <w:qFormat/>
    <w:rsid w:val="004C7C24"/>
    <w:pPr>
      <w:ind w:left="720"/>
      <w:contextualSpacing/>
    </w:pPr>
    <w:rPr>
      <w:rFonts w:ascii="Times New Roman" w:hAnsi="Times New Roman"/>
      <w:sz w:val="20"/>
    </w:rPr>
  </w:style>
  <w:style w:type="character" w:styleId="af2">
    <w:name w:val="Hyperlink"/>
    <w:basedOn w:val="a0"/>
    <w:rsid w:val="00C1205E"/>
    <w:rPr>
      <w:color w:val="0000FF" w:themeColor="hyperlink"/>
      <w:u w:val="single"/>
    </w:rPr>
  </w:style>
  <w:style w:type="character" w:customStyle="1" w:styleId="FontStyle68">
    <w:name w:val="Font Style68"/>
    <w:uiPriority w:val="99"/>
    <w:rsid w:val="001E1D72"/>
    <w:rPr>
      <w:rFonts w:ascii="Times New Roman" w:hAnsi="Times New Roman"/>
      <w:sz w:val="24"/>
    </w:rPr>
  </w:style>
  <w:style w:type="paragraph" w:customStyle="1" w:styleId="Style20">
    <w:name w:val="Style20"/>
    <w:basedOn w:val="a"/>
    <w:uiPriority w:val="99"/>
    <w:rsid w:val="007075BF"/>
    <w:pPr>
      <w:widowControl w:val="0"/>
      <w:autoSpaceDE w:val="0"/>
      <w:autoSpaceDN w:val="0"/>
      <w:adjustRightInd w:val="0"/>
    </w:pPr>
    <w:rPr>
      <w:rFonts w:ascii="Times New Roman" w:hAnsi="Times New Roman"/>
      <w:szCs w:val="24"/>
    </w:rPr>
  </w:style>
  <w:style w:type="character" w:styleId="af3">
    <w:name w:val="endnote reference"/>
    <w:basedOn w:val="a0"/>
    <w:rsid w:val="00C52B6B"/>
    <w:rPr>
      <w:vertAlign w:val="superscript"/>
    </w:rPr>
  </w:style>
  <w:style w:type="character" w:customStyle="1" w:styleId="a9">
    <w:name w:val="Нижний колонтитул Знак"/>
    <w:basedOn w:val="a0"/>
    <w:link w:val="a8"/>
    <w:uiPriority w:val="99"/>
    <w:rsid w:val="003020A2"/>
    <w:rPr>
      <w:rFonts w:ascii="Arial" w:hAnsi="Arial"/>
      <w:sz w:val="24"/>
    </w:rPr>
  </w:style>
  <w:style w:type="paragraph" w:customStyle="1" w:styleId="af4">
    <w:name w:val="Заголовок А"/>
    <w:link w:val="af5"/>
    <w:rsid w:val="00B81D82"/>
    <w:pPr>
      <w:spacing w:after="120"/>
      <w:ind w:firstLine="709"/>
      <w:jc w:val="both"/>
    </w:pPr>
    <w:rPr>
      <w:b/>
      <w:sz w:val="24"/>
      <w:szCs w:val="24"/>
    </w:rPr>
  </w:style>
  <w:style w:type="character" w:customStyle="1" w:styleId="af5">
    <w:name w:val="Заголовок А Знак"/>
    <w:link w:val="af4"/>
    <w:rsid w:val="00B81D82"/>
    <w:rPr>
      <w:b/>
      <w:sz w:val="24"/>
      <w:szCs w:val="24"/>
    </w:rPr>
  </w:style>
  <w:style w:type="paragraph" w:styleId="af6">
    <w:name w:val="No Spacing"/>
    <w:link w:val="af7"/>
    <w:uiPriority w:val="1"/>
    <w:qFormat/>
    <w:rsid w:val="00F617A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900E9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)_"/>
    <w:basedOn w:val="a0"/>
    <w:link w:val="41"/>
    <w:rsid w:val="00900E99"/>
    <w:rPr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900E99"/>
    <w:pPr>
      <w:shd w:val="clear" w:color="auto" w:fill="FFFFFF"/>
      <w:spacing w:before="360" w:after="360" w:line="0" w:lineRule="atLeast"/>
    </w:pPr>
    <w:rPr>
      <w:rFonts w:ascii="Times New Roman" w:hAnsi="Times New Roman"/>
      <w:sz w:val="27"/>
      <w:szCs w:val="27"/>
    </w:rPr>
  </w:style>
  <w:style w:type="character" w:styleId="af8">
    <w:name w:val="Emphasis"/>
    <w:basedOn w:val="a0"/>
    <w:qFormat/>
    <w:rsid w:val="00412C39"/>
    <w:rPr>
      <w:i/>
      <w:iCs/>
    </w:rPr>
  </w:style>
  <w:style w:type="character" w:customStyle="1" w:styleId="ae">
    <w:name w:val="Обычный (веб) Знак"/>
    <w:aliases w:val="Обычный (Web)1 Знак"/>
    <w:link w:val="ad"/>
    <w:uiPriority w:val="99"/>
    <w:locked/>
    <w:rsid w:val="00412C39"/>
    <w:rPr>
      <w:rFonts w:ascii="Tahoma" w:hAnsi="Tahoma" w:cs="Tahoma"/>
      <w:sz w:val="18"/>
      <w:szCs w:val="18"/>
    </w:rPr>
  </w:style>
  <w:style w:type="character" w:customStyle="1" w:styleId="115pt">
    <w:name w:val="Основной текст + 11;5 pt"/>
    <w:basedOn w:val="a0"/>
    <w:rsid w:val="00A42D4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7">
    <w:name w:val="Верхний колонтитул Знак"/>
    <w:basedOn w:val="a0"/>
    <w:link w:val="a6"/>
    <w:uiPriority w:val="99"/>
    <w:rsid w:val="00D37256"/>
    <w:rPr>
      <w:rFonts w:ascii="Arial" w:hAnsi="Arial"/>
      <w:sz w:val="24"/>
    </w:rPr>
  </w:style>
  <w:style w:type="paragraph" w:styleId="af9">
    <w:name w:val="Signature"/>
    <w:basedOn w:val="a"/>
    <w:link w:val="afa"/>
    <w:rsid w:val="00D37256"/>
    <w:pPr>
      <w:tabs>
        <w:tab w:val="left" w:pos="6804"/>
      </w:tabs>
      <w:spacing w:before="240"/>
      <w:ind w:left="567"/>
    </w:pPr>
    <w:rPr>
      <w:rFonts w:ascii="Times New Roman" w:hAnsi="Times New Roman"/>
      <w:b/>
      <w:noProof/>
    </w:rPr>
  </w:style>
  <w:style w:type="character" w:customStyle="1" w:styleId="afa">
    <w:name w:val="Подпись Знак"/>
    <w:basedOn w:val="a0"/>
    <w:link w:val="af9"/>
    <w:rsid w:val="00D37256"/>
    <w:rPr>
      <w:b/>
      <w:noProof/>
      <w:sz w:val="24"/>
    </w:rPr>
  </w:style>
  <w:style w:type="paragraph" w:customStyle="1" w:styleId="Default">
    <w:name w:val="Default"/>
    <w:rsid w:val="007E73D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Normal">
    <w:name w:val="ConsNormal"/>
    <w:rsid w:val="008A3237"/>
    <w:pPr>
      <w:ind w:right="19772" w:firstLine="720"/>
    </w:pPr>
    <w:rPr>
      <w:rFonts w:ascii="Arial" w:hAnsi="Arial" w:cs="Arial"/>
      <w:sz w:val="16"/>
      <w:szCs w:val="16"/>
    </w:rPr>
  </w:style>
  <w:style w:type="character" w:customStyle="1" w:styleId="af1">
    <w:name w:val="Абзац списка Знак"/>
    <w:link w:val="af0"/>
    <w:uiPriority w:val="34"/>
    <w:locked/>
    <w:rsid w:val="00BE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учреждений,спортивных клубов предоставляющие услуги населению по годам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3499799504228638"/>
          <c:y val="0.215"/>
          <c:w val="0.82963163458734324"/>
          <c:h val="0.602169103862017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Столбец4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2022 год</c:v>
                </c:pt>
                <c:pt idx="1">
                  <c:v>2023год</c:v>
                </c:pt>
                <c:pt idx="2">
                  <c:v>2024  год</c:v>
                </c:pt>
                <c:pt idx="3">
                  <c:v>2025год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2022 год</c:v>
                </c:pt>
                <c:pt idx="1">
                  <c:v>2023год</c:v>
                </c:pt>
                <c:pt idx="2">
                  <c:v>2024  год</c:v>
                </c:pt>
                <c:pt idx="3">
                  <c:v>2025год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 Объекты КСК и клуб Борода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2022 год</c:v>
                </c:pt>
                <c:pt idx="1">
                  <c:v>2023год</c:v>
                </c:pt>
                <c:pt idx="2">
                  <c:v>2024  год</c:v>
                </c:pt>
                <c:pt idx="3">
                  <c:v>2025год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Объекты КСК АК "АЛРОСА"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2022 год</c:v>
                </c:pt>
                <c:pt idx="1">
                  <c:v>2023год</c:v>
                </c:pt>
                <c:pt idx="2">
                  <c:v>2024  год</c:v>
                </c:pt>
                <c:pt idx="3">
                  <c:v>2025год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9802872"/>
        <c:axId val="329803656"/>
      </c:barChart>
      <c:catAx>
        <c:axId val="329802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9803656"/>
        <c:crosses val="autoZero"/>
        <c:auto val="1"/>
        <c:lblAlgn val="ctr"/>
        <c:lblOffset val="100"/>
        <c:noMultiLvlLbl val="0"/>
      </c:catAx>
      <c:valAx>
        <c:axId val="32980365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9802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01EA-3CD2-4083-9893-02F73A50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15602</TotalTime>
  <Pages>14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Россия Федерацията (Россия)</vt:lpstr>
    </vt:vector>
  </TitlesOfParts>
  <Company>Администрация</Company>
  <LinksUpToDate>false</LinksUpToDate>
  <CharactersWithSpaces>18309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 Федерацията (Россия)</dc:title>
  <dc:creator>Тамара</dc:creator>
  <cp:lastModifiedBy>Масленникова ЕН</cp:lastModifiedBy>
  <cp:revision>133</cp:revision>
  <cp:lastPrinted>2026-01-19T04:58:00Z</cp:lastPrinted>
  <dcterms:created xsi:type="dcterms:W3CDTF">2021-11-06T01:34:00Z</dcterms:created>
  <dcterms:modified xsi:type="dcterms:W3CDTF">2026-08-17T09:01:00Z</dcterms:modified>
</cp:coreProperties>
</file>