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4F3F9" w14:textId="3C16FBB5" w:rsidR="002F57DB" w:rsidRPr="006312B6" w:rsidRDefault="00815758" w:rsidP="005D0981">
      <w:pPr>
        <w:spacing w:after="0"/>
        <w:ind w:firstLine="0"/>
        <w:jc w:val="center"/>
        <w:rPr>
          <w:color w:val="000000" w:themeColor="text1"/>
          <w:sz w:val="24"/>
          <w:szCs w:val="24"/>
        </w:rPr>
      </w:pPr>
      <w:r w:rsidRPr="006312B6">
        <w:rPr>
          <w:noProof/>
          <w:color w:val="000000" w:themeColor="text1"/>
          <w:lang w:eastAsia="ru-RU"/>
        </w:rPr>
        <w:drawing>
          <wp:inline distT="0" distB="0" distL="0" distR="0" wp14:anchorId="3DC0AA5F" wp14:editId="638D3AD5">
            <wp:extent cx="1085850" cy="1095375"/>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t="21068"/>
                    <a:stretch>
                      <a:fillRect/>
                    </a:stretch>
                  </pic:blipFill>
                  <pic:spPr bwMode="auto">
                    <a:xfrm>
                      <a:off x="0" y="0"/>
                      <a:ext cx="1085850" cy="1095375"/>
                    </a:xfrm>
                    <a:prstGeom prst="rect">
                      <a:avLst/>
                    </a:prstGeom>
                    <a:noFill/>
                    <a:ln>
                      <a:noFill/>
                    </a:ln>
                  </pic:spPr>
                </pic:pic>
              </a:graphicData>
            </a:graphic>
          </wp:inline>
        </w:drawing>
      </w:r>
    </w:p>
    <w:p w14:paraId="22009C02" w14:textId="77777777" w:rsidR="002F57DB" w:rsidRPr="006312B6" w:rsidRDefault="002F57DB" w:rsidP="005D0981">
      <w:pPr>
        <w:spacing w:after="0"/>
        <w:ind w:firstLine="0"/>
        <w:jc w:val="center"/>
        <w:rPr>
          <w:rFonts w:eastAsia="MS Mincho"/>
          <w:b/>
          <w:color w:val="000000" w:themeColor="text1"/>
          <w:spacing w:val="-4"/>
          <w:sz w:val="28"/>
          <w:szCs w:val="28"/>
        </w:rPr>
      </w:pPr>
      <w:r w:rsidRPr="006312B6">
        <w:rPr>
          <w:rFonts w:eastAsia="MS Mincho"/>
          <w:b/>
          <w:color w:val="000000" w:themeColor="text1"/>
          <w:spacing w:val="-4"/>
          <w:sz w:val="28"/>
          <w:szCs w:val="28"/>
        </w:rPr>
        <w:t>Муниципальное образование «Поселок Айхал»</w:t>
      </w:r>
    </w:p>
    <w:p w14:paraId="0C6DB8A5" w14:textId="77777777" w:rsidR="002F57DB" w:rsidRPr="006312B6" w:rsidRDefault="002F57DB" w:rsidP="005D0981">
      <w:pPr>
        <w:spacing w:after="0"/>
        <w:ind w:firstLine="0"/>
        <w:jc w:val="center"/>
        <w:rPr>
          <w:color w:val="000000" w:themeColor="text1"/>
          <w:sz w:val="28"/>
          <w:szCs w:val="28"/>
        </w:rPr>
      </w:pPr>
      <w:r w:rsidRPr="006312B6">
        <w:rPr>
          <w:rFonts w:eastAsia="MS Mincho"/>
          <w:b/>
          <w:color w:val="000000" w:themeColor="text1"/>
          <w:spacing w:val="-4"/>
          <w:sz w:val="28"/>
          <w:szCs w:val="28"/>
        </w:rPr>
        <w:t>Мирнинский район Республика Саха (Якутия)</w:t>
      </w:r>
    </w:p>
    <w:p w14:paraId="68514318" w14:textId="7F279B48" w:rsidR="002F57DB" w:rsidRPr="006312B6" w:rsidRDefault="00815758" w:rsidP="005D0981">
      <w:pPr>
        <w:spacing w:after="0"/>
        <w:ind w:firstLine="0"/>
        <w:jc w:val="center"/>
        <w:rPr>
          <w:b/>
          <w:color w:val="000000" w:themeColor="text1"/>
          <w:sz w:val="28"/>
          <w:szCs w:val="28"/>
        </w:rPr>
      </w:pPr>
      <w:r w:rsidRPr="006312B6">
        <w:rPr>
          <w:noProof/>
          <w:color w:val="000000" w:themeColor="text1"/>
          <w:lang w:eastAsia="ru-RU"/>
        </w:rPr>
        <mc:AlternateContent>
          <mc:Choice Requires="wps">
            <w:drawing>
              <wp:anchor distT="4294967295" distB="4294967295" distL="114300" distR="114300" simplePos="0" relativeHeight="251657728" behindDoc="0" locked="0" layoutInCell="1" allowOverlap="1" wp14:anchorId="2354E23E" wp14:editId="3E8B401E">
                <wp:simplePos x="0" y="0"/>
                <wp:positionH relativeFrom="column">
                  <wp:posOffset>-17145</wp:posOffset>
                </wp:positionH>
                <wp:positionV relativeFrom="paragraph">
                  <wp:posOffset>17144</wp:posOffset>
                </wp:positionV>
                <wp:extent cx="6120130" cy="0"/>
                <wp:effectExtent l="0" t="0" r="0" b="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FB975D0" id="_x0000_t32" coordsize="21600,21600" o:spt="32" o:oned="t" path="m,l21600,21600e" filled="f">
                <v:path arrowok="t" fillok="f" o:connecttype="none"/>
                <o:lock v:ext="edit" shapetype="t"/>
              </v:shapetype>
              <v:shape id="Прямая со стрелкой 71" o:spid="_x0000_s1026" type="#_x0000_t32" style="position:absolute;margin-left:-1.35pt;margin-top:1.35pt;width:481.9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"/>
            </w:pict>
          </mc:Fallback>
        </mc:AlternateContent>
      </w:r>
    </w:p>
    <w:p w14:paraId="1087CF8E" w14:textId="77777777" w:rsidR="002F57DB" w:rsidRPr="006312B6" w:rsidRDefault="002F57DB" w:rsidP="005D0981">
      <w:pPr>
        <w:pStyle w:val="aff6"/>
        <w:spacing w:line="240" w:lineRule="auto"/>
        <w:ind w:right="281" w:firstLine="0"/>
        <w:contextualSpacing/>
        <w:jc w:val="right"/>
        <w:rPr>
          <w:color w:val="000000" w:themeColor="text1"/>
          <w:sz w:val="24"/>
          <w:szCs w:val="24"/>
        </w:rPr>
      </w:pPr>
      <w:bookmarkStart w:id="0" w:name="_Toc17316874"/>
      <w:r w:rsidRPr="006312B6">
        <w:rPr>
          <w:color w:val="000000" w:themeColor="text1"/>
          <w:sz w:val="24"/>
          <w:szCs w:val="24"/>
        </w:rPr>
        <w:t>Утверждена</w:t>
      </w:r>
      <w:bookmarkEnd w:id="0"/>
    </w:p>
    <w:p w14:paraId="45323A46" w14:textId="77777777" w:rsidR="002F57DB" w:rsidRPr="006312B6" w:rsidRDefault="002F57DB" w:rsidP="005D0981">
      <w:pPr>
        <w:pStyle w:val="aff6"/>
        <w:spacing w:line="240" w:lineRule="auto"/>
        <w:ind w:right="281" w:firstLine="0"/>
        <w:contextualSpacing/>
        <w:jc w:val="right"/>
        <w:rPr>
          <w:color w:val="000000" w:themeColor="text1"/>
          <w:sz w:val="24"/>
          <w:szCs w:val="24"/>
        </w:rPr>
      </w:pPr>
      <w:r w:rsidRPr="006312B6">
        <w:rPr>
          <w:color w:val="000000" w:themeColor="text1"/>
          <w:sz w:val="24"/>
          <w:szCs w:val="24"/>
        </w:rPr>
        <w:t>Постановлением</w:t>
      </w:r>
    </w:p>
    <w:p w14:paraId="32F27868" w14:textId="77777777" w:rsidR="002F57DB" w:rsidRPr="006312B6" w:rsidRDefault="002F57DB" w:rsidP="005D0981">
      <w:pPr>
        <w:pStyle w:val="aff6"/>
        <w:spacing w:line="240" w:lineRule="auto"/>
        <w:ind w:right="281" w:firstLine="0"/>
        <w:contextualSpacing/>
        <w:jc w:val="right"/>
        <w:rPr>
          <w:color w:val="000000" w:themeColor="text1"/>
          <w:sz w:val="24"/>
          <w:szCs w:val="24"/>
        </w:rPr>
      </w:pPr>
    </w:p>
    <w:p w14:paraId="1B01F39E" w14:textId="77777777" w:rsidR="002F57DB" w:rsidRPr="006312B6" w:rsidRDefault="002F57DB" w:rsidP="005D0981">
      <w:pPr>
        <w:pStyle w:val="aff6"/>
        <w:spacing w:line="240" w:lineRule="auto"/>
        <w:ind w:right="281" w:firstLine="0"/>
        <w:contextualSpacing/>
        <w:jc w:val="right"/>
        <w:rPr>
          <w:color w:val="000000" w:themeColor="text1"/>
          <w:sz w:val="24"/>
          <w:szCs w:val="24"/>
        </w:rPr>
      </w:pPr>
      <w:r w:rsidRPr="006312B6">
        <w:rPr>
          <w:color w:val="000000" w:themeColor="text1"/>
          <w:sz w:val="24"/>
          <w:szCs w:val="24"/>
        </w:rPr>
        <w:t>от «____» _________ 20__г. №________</w:t>
      </w:r>
    </w:p>
    <w:p w14:paraId="34EBB2F7" w14:textId="77777777" w:rsidR="002F57DB" w:rsidRPr="006312B6" w:rsidRDefault="002F57DB" w:rsidP="005D0981">
      <w:pPr>
        <w:spacing w:after="0"/>
        <w:ind w:firstLine="0"/>
        <w:jc w:val="center"/>
        <w:rPr>
          <w:b/>
          <w:color w:val="000000" w:themeColor="text1"/>
          <w:sz w:val="28"/>
          <w:szCs w:val="28"/>
        </w:rPr>
      </w:pPr>
    </w:p>
    <w:p w14:paraId="513D7AE8" w14:textId="77777777" w:rsidR="002F57DB" w:rsidRPr="006312B6" w:rsidRDefault="002F57DB" w:rsidP="005D0981">
      <w:pPr>
        <w:spacing w:after="0"/>
        <w:ind w:firstLine="0"/>
        <w:jc w:val="center"/>
        <w:rPr>
          <w:b/>
          <w:color w:val="000000" w:themeColor="text1"/>
          <w:sz w:val="28"/>
          <w:szCs w:val="28"/>
        </w:rPr>
      </w:pPr>
    </w:p>
    <w:p w14:paraId="3EA0F391" w14:textId="77777777" w:rsidR="002F57DB" w:rsidRPr="006312B6" w:rsidRDefault="002F57DB" w:rsidP="005D0981">
      <w:pPr>
        <w:spacing w:after="0"/>
        <w:ind w:firstLine="0"/>
        <w:jc w:val="center"/>
        <w:rPr>
          <w:b/>
          <w:color w:val="000000" w:themeColor="text1"/>
          <w:sz w:val="28"/>
          <w:szCs w:val="28"/>
        </w:rPr>
      </w:pPr>
    </w:p>
    <w:p w14:paraId="3FACE0FC" w14:textId="77777777" w:rsidR="002F57DB" w:rsidRPr="006312B6" w:rsidRDefault="002F57DB" w:rsidP="005D0981">
      <w:pPr>
        <w:spacing w:after="0"/>
        <w:ind w:firstLine="0"/>
        <w:jc w:val="center"/>
        <w:rPr>
          <w:b/>
          <w:color w:val="000000" w:themeColor="text1"/>
          <w:sz w:val="28"/>
          <w:szCs w:val="28"/>
        </w:rPr>
      </w:pPr>
      <w:r w:rsidRPr="006312B6">
        <w:rPr>
          <w:b/>
          <w:color w:val="000000" w:themeColor="text1"/>
          <w:sz w:val="28"/>
          <w:szCs w:val="28"/>
        </w:rPr>
        <w:t>СХЕМА ТЕПЛОСНАБЖЕНИЯ</w:t>
      </w:r>
    </w:p>
    <w:p w14:paraId="663FFF2F" w14:textId="46286253" w:rsidR="002F57DB" w:rsidRPr="006312B6" w:rsidRDefault="00C8624E" w:rsidP="005D0981">
      <w:pPr>
        <w:spacing w:after="0"/>
        <w:ind w:firstLine="0"/>
        <w:jc w:val="center"/>
        <w:rPr>
          <w:b/>
          <w:color w:val="000000" w:themeColor="text1"/>
          <w:sz w:val="28"/>
          <w:szCs w:val="28"/>
        </w:rPr>
      </w:pPr>
      <w:r>
        <w:rPr>
          <w:b/>
          <w:color w:val="000000" w:themeColor="text1"/>
          <w:sz w:val="28"/>
          <w:szCs w:val="28"/>
        </w:rPr>
        <w:t>ГОРОДСКОГО ПОСЕЛЕНИЯ</w:t>
      </w:r>
    </w:p>
    <w:p w14:paraId="402D8D88" w14:textId="77777777" w:rsidR="002F57DB" w:rsidRPr="006312B6" w:rsidRDefault="002F57DB" w:rsidP="005D0981">
      <w:pPr>
        <w:spacing w:after="0"/>
        <w:ind w:firstLine="0"/>
        <w:jc w:val="center"/>
        <w:rPr>
          <w:b/>
          <w:color w:val="000000" w:themeColor="text1"/>
          <w:sz w:val="28"/>
          <w:szCs w:val="28"/>
        </w:rPr>
      </w:pPr>
      <w:r w:rsidRPr="006312B6">
        <w:rPr>
          <w:b/>
          <w:color w:val="000000" w:themeColor="text1"/>
          <w:sz w:val="28"/>
          <w:szCs w:val="28"/>
        </w:rPr>
        <w:t>«ПОСЕЛОК АЙХАЛ» МИРНИНСКОГО РАЙОНА</w:t>
      </w:r>
    </w:p>
    <w:p w14:paraId="2E9B83FB" w14:textId="77777777" w:rsidR="002F57DB" w:rsidRPr="006312B6" w:rsidRDefault="002F57DB" w:rsidP="005D0981">
      <w:pPr>
        <w:spacing w:after="0"/>
        <w:ind w:firstLine="0"/>
        <w:jc w:val="center"/>
        <w:rPr>
          <w:b/>
          <w:color w:val="000000" w:themeColor="text1"/>
          <w:sz w:val="28"/>
          <w:szCs w:val="28"/>
        </w:rPr>
      </w:pPr>
      <w:r w:rsidRPr="006312B6">
        <w:rPr>
          <w:b/>
          <w:color w:val="000000" w:themeColor="text1"/>
          <w:sz w:val="28"/>
          <w:szCs w:val="28"/>
        </w:rPr>
        <w:t>РЕСПУБЛИКИ САХА (ЯКУТИЯ)</w:t>
      </w:r>
    </w:p>
    <w:p w14:paraId="1F230B67" w14:textId="77777777" w:rsidR="002F57DB" w:rsidRPr="006312B6" w:rsidRDefault="002F57DB" w:rsidP="005D0981">
      <w:pPr>
        <w:spacing w:after="0"/>
        <w:ind w:firstLine="0"/>
        <w:jc w:val="center"/>
        <w:rPr>
          <w:b/>
          <w:color w:val="000000" w:themeColor="text1"/>
          <w:sz w:val="28"/>
          <w:szCs w:val="28"/>
        </w:rPr>
      </w:pPr>
      <w:r w:rsidRPr="006312B6">
        <w:rPr>
          <w:b/>
          <w:color w:val="000000" w:themeColor="text1"/>
          <w:sz w:val="28"/>
          <w:szCs w:val="28"/>
        </w:rPr>
        <w:t>ДО 2035 ГОДА</w:t>
      </w:r>
    </w:p>
    <w:p w14:paraId="1E793261" w14:textId="30557941" w:rsidR="002F57DB" w:rsidRPr="006312B6" w:rsidRDefault="002F57DB" w:rsidP="005D0981">
      <w:pPr>
        <w:spacing w:after="0"/>
        <w:ind w:firstLine="0"/>
        <w:jc w:val="center"/>
        <w:rPr>
          <w:b/>
          <w:color w:val="000000" w:themeColor="text1"/>
          <w:sz w:val="28"/>
          <w:szCs w:val="28"/>
        </w:rPr>
      </w:pPr>
      <w:r w:rsidRPr="006312B6">
        <w:rPr>
          <w:b/>
          <w:color w:val="000000" w:themeColor="text1"/>
          <w:sz w:val="28"/>
          <w:szCs w:val="28"/>
        </w:rPr>
        <w:t xml:space="preserve">(АКТУАЛИЗАЦИЯ НА </w:t>
      </w:r>
      <w:r w:rsidR="005D0981" w:rsidRPr="005D0981">
        <w:rPr>
          <w:b/>
          <w:color w:val="000000" w:themeColor="text1"/>
          <w:sz w:val="28"/>
          <w:szCs w:val="28"/>
        </w:rPr>
        <w:t>2027</w:t>
      </w:r>
      <w:r w:rsidRPr="006312B6">
        <w:rPr>
          <w:b/>
          <w:color w:val="000000" w:themeColor="text1"/>
          <w:sz w:val="28"/>
          <w:szCs w:val="28"/>
        </w:rPr>
        <w:t xml:space="preserve"> ГОД)</w:t>
      </w:r>
    </w:p>
    <w:p w14:paraId="2A8E836A" w14:textId="77777777" w:rsidR="002F57DB" w:rsidRPr="006312B6" w:rsidRDefault="002F57DB" w:rsidP="005D0981">
      <w:pPr>
        <w:spacing w:after="0"/>
        <w:ind w:firstLine="0"/>
        <w:jc w:val="center"/>
        <w:rPr>
          <w:b/>
          <w:color w:val="000000" w:themeColor="text1"/>
          <w:sz w:val="28"/>
          <w:szCs w:val="24"/>
        </w:rPr>
      </w:pPr>
    </w:p>
    <w:p w14:paraId="38543A9F" w14:textId="77777777" w:rsidR="002F57DB" w:rsidRPr="006312B6" w:rsidRDefault="002F57DB" w:rsidP="005D0981">
      <w:pPr>
        <w:spacing w:after="0"/>
        <w:ind w:firstLine="0"/>
        <w:jc w:val="center"/>
        <w:rPr>
          <w:b/>
          <w:color w:val="000000" w:themeColor="text1"/>
          <w:sz w:val="28"/>
          <w:szCs w:val="24"/>
        </w:rPr>
      </w:pPr>
    </w:p>
    <w:p w14:paraId="1259B9AF" w14:textId="77777777" w:rsidR="002F57DB" w:rsidRPr="006312B6" w:rsidRDefault="002F57DB" w:rsidP="005D0981">
      <w:pPr>
        <w:spacing w:after="0"/>
        <w:ind w:firstLine="0"/>
        <w:jc w:val="center"/>
        <w:rPr>
          <w:b/>
          <w:color w:val="000000" w:themeColor="text1"/>
          <w:sz w:val="28"/>
          <w:szCs w:val="24"/>
        </w:rPr>
      </w:pPr>
    </w:p>
    <w:p w14:paraId="173532D6" w14:textId="77777777" w:rsidR="002F57DB" w:rsidRPr="006312B6" w:rsidRDefault="002F57DB" w:rsidP="005D0981">
      <w:pPr>
        <w:spacing w:after="0"/>
        <w:ind w:firstLine="0"/>
        <w:jc w:val="center"/>
        <w:rPr>
          <w:b/>
          <w:color w:val="000000" w:themeColor="text1"/>
          <w:sz w:val="28"/>
          <w:szCs w:val="24"/>
        </w:rPr>
      </w:pPr>
      <w:r w:rsidRPr="006312B6">
        <w:rPr>
          <w:b/>
          <w:color w:val="000000" w:themeColor="text1"/>
          <w:sz w:val="28"/>
          <w:szCs w:val="24"/>
        </w:rPr>
        <w:t>ТОМ 1. УТВЕРЖДАЕМАЯ ЧАСТЬ</w:t>
      </w:r>
    </w:p>
    <w:p w14:paraId="6EEC016C" w14:textId="77777777" w:rsidR="002F57DB" w:rsidRPr="006312B6" w:rsidRDefault="002F57DB" w:rsidP="005D0981">
      <w:pPr>
        <w:spacing w:after="0"/>
        <w:rPr>
          <w:color w:val="000000" w:themeColor="text1"/>
          <w:sz w:val="28"/>
          <w:szCs w:val="24"/>
        </w:rPr>
      </w:pPr>
    </w:p>
    <w:p w14:paraId="2A3B2B66" w14:textId="77777777" w:rsidR="005D0981" w:rsidRPr="00386CD3" w:rsidRDefault="005D0981" w:rsidP="005D0981">
      <w:pPr>
        <w:spacing w:after="0"/>
        <w:rPr>
          <w:color w:val="000000" w:themeColor="text1"/>
          <w:sz w:val="28"/>
          <w:szCs w:val="24"/>
        </w:rPr>
      </w:pPr>
    </w:p>
    <w:p w14:paraId="3AFCA858" w14:textId="77777777" w:rsidR="005D0981" w:rsidRPr="00386CD3" w:rsidRDefault="005D0981" w:rsidP="005D0981">
      <w:pPr>
        <w:spacing w:after="0"/>
        <w:rPr>
          <w:color w:val="000000" w:themeColor="text1"/>
          <w:sz w:val="28"/>
          <w:szCs w:val="24"/>
        </w:rPr>
      </w:pPr>
    </w:p>
    <w:p w14:paraId="09D30BF8" w14:textId="77777777" w:rsidR="005D0981" w:rsidRPr="00386CD3" w:rsidRDefault="005D0981" w:rsidP="005D0981">
      <w:pPr>
        <w:spacing w:after="0"/>
        <w:ind w:firstLine="0"/>
        <w:rPr>
          <w:color w:val="000000" w:themeColor="text1"/>
          <w:sz w:val="28"/>
          <w:szCs w:val="28"/>
        </w:rPr>
      </w:pPr>
      <w:r w:rsidRPr="00386CD3">
        <w:rPr>
          <w:color w:val="000000" w:themeColor="text1"/>
          <w:sz w:val="28"/>
          <w:szCs w:val="28"/>
        </w:rPr>
        <w:t>ЗАКАЗЧИК:</w:t>
      </w:r>
      <w:r w:rsidRPr="00386CD3">
        <w:rPr>
          <w:color w:val="000000" w:themeColor="text1"/>
        </w:rPr>
        <w:t xml:space="preserve"> </w:t>
      </w:r>
      <w:r w:rsidRPr="00386CD3">
        <w:rPr>
          <w:color w:val="000000" w:themeColor="text1"/>
          <w:sz w:val="28"/>
          <w:szCs w:val="28"/>
        </w:rPr>
        <w:t>АДМИНИСТРАЦИЯ ГОРОДСКОГО ПОСЕЛЕНИЯ «ПОСЕЛОК АЙХАЛ» МИРНИНСКОГО РАЙОНА РЕСПУБЛИКИ САХА (ЯКУТИЯ)</w:t>
      </w:r>
    </w:p>
    <w:p w14:paraId="007ECDF6" w14:textId="77777777" w:rsidR="005D0981" w:rsidRPr="00386CD3" w:rsidRDefault="005D0981" w:rsidP="005D0981">
      <w:pPr>
        <w:spacing w:after="0"/>
        <w:ind w:firstLine="0"/>
        <w:jc w:val="left"/>
        <w:rPr>
          <w:color w:val="000000" w:themeColor="text1"/>
          <w:sz w:val="28"/>
          <w:szCs w:val="28"/>
        </w:rPr>
      </w:pPr>
    </w:p>
    <w:p w14:paraId="1BB017EF" w14:textId="77777777" w:rsidR="005D0981" w:rsidRPr="00386CD3" w:rsidRDefault="005D0981" w:rsidP="005D0981">
      <w:pPr>
        <w:tabs>
          <w:tab w:val="left" w:pos="6315"/>
        </w:tabs>
        <w:spacing w:after="0"/>
        <w:ind w:firstLine="0"/>
        <w:rPr>
          <w:color w:val="000000" w:themeColor="text1"/>
          <w:sz w:val="28"/>
          <w:szCs w:val="28"/>
        </w:rPr>
      </w:pPr>
      <w:r w:rsidRPr="00386CD3">
        <w:rPr>
          <w:color w:val="000000" w:themeColor="text1"/>
          <w:sz w:val="28"/>
          <w:szCs w:val="28"/>
        </w:rPr>
        <w:t>Разработчик:</w:t>
      </w:r>
    </w:p>
    <w:p w14:paraId="4D92DCD4" w14:textId="77777777" w:rsidR="005D0981" w:rsidRPr="00386CD3" w:rsidRDefault="005D0981" w:rsidP="005D0981">
      <w:pPr>
        <w:tabs>
          <w:tab w:val="left" w:pos="6315"/>
        </w:tabs>
        <w:spacing w:after="0"/>
        <w:ind w:firstLine="0"/>
        <w:rPr>
          <w:color w:val="000000" w:themeColor="text1"/>
          <w:sz w:val="28"/>
          <w:szCs w:val="28"/>
        </w:rPr>
      </w:pPr>
      <w:r w:rsidRPr="00386CD3">
        <w:rPr>
          <w:color w:val="000000" w:themeColor="text1"/>
          <w:sz w:val="28"/>
          <w:szCs w:val="28"/>
        </w:rPr>
        <w:t xml:space="preserve">ООО «Объединение </w:t>
      </w:r>
      <w:proofErr w:type="spellStart"/>
      <w:r w:rsidRPr="00386CD3">
        <w:rPr>
          <w:color w:val="000000" w:themeColor="text1"/>
          <w:sz w:val="28"/>
          <w:szCs w:val="28"/>
        </w:rPr>
        <w:t>энергоменеджмента</w:t>
      </w:r>
      <w:proofErr w:type="spellEnd"/>
      <w:r w:rsidRPr="00386CD3">
        <w:rPr>
          <w:color w:val="000000" w:themeColor="text1"/>
          <w:sz w:val="28"/>
          <w:szCs w:val="28"/>
        </w:rPr>
        <w:t>»</w:t>
      </w:r>
    </w:p>
    <w:p w14:paraId="162E8E6B" w14:textId="77777777" w:rsidR="005D0981" w:rsidRPr="00386CD3" w:rsidRDefault="005D0981" w:rsidP="005D0981">
      <w:pPr>
        <w:tabs>
          <w:tab w:val="left" w:pos="6315"/>
        </w:tabs>
        <w:spacing w:after="0"/>
        <w:ind w:firstLine="0"/>
        <w:rPr>
          <w:color w:val="000000" w:themeColor="text1"/>
          <w:sz w:val="28"/>
          <w:szCs w:val="28"/>
        </w:rPr>
      </w:pPr>
      <w:r w:rsidRPr="00386CD3">
        <w:rPr>
          <w:color w:val="000000" w:themeColor="text1"/>
          <w:sz w:val="28"/>
          <w:szCs w:val="28"/>
        </w:rPr>
        <w:t xml:space="preserve">Генеральный директор                                                                       </w:t>
      </w:r>
      <w:proofErr w:type="spellStart"/>
      <w:r w:rsidRPr="00386CD3">
        <w:rPr>
          <w:color w:val="000000" w:themeColor="text1"/>
          <w:sz w:val="28"/>
          <w:szCs w:val="28"/>
        </w:rPr>
        <w:t>Селегененко</w:t>
      </w:r>
      <w:proofErr w:type="spellEnd"/>
      <w:r w:rsidRPr="00386CD3">
        <w:rPr>
          <w:color w:val="000000" w:themeColor="text1"/>
          <w:sz w:val="28"/>
          <w:szCs w:val="28"/>
        </w:rPr>
        <w:t xml:space="preserve"> Е.А.</w:t>
      </w:r>
    </w:p>
    <w:p w14:paraId="131A4F21" w14:textId="77777777" w:rsidR="005D0981" w:rsidRPr="00386CD3" w:rsidRDefault="005D0981" w:rsidP="005D0981">
      <w:pPr>
        <w:tabs>
          <w:tab w:val="left" w:pos="6315"/>
        </w:tabs>
        <w:spacing w:after="0"/>
        <w:ind w:firstLine="0"/>
        <w:rPr>
          <w:color w:val="000000" w:themeColor="text1"/>
          <w:sz w:val="32"/>
          <w:szCs w:val="32"/>
        </w:rPr>
      </w:pPr>
    </w:p>
    <w:p w14:paraId="735A5790" w14:textId="77777777" w:rsidR="005D0981" w:rsidRPr="00386CD3" w:rsidRDefault="005D0981" w:rsidP="005D0981">
      <w:pPr>
        <w:tabs>
          <w:tab w:val="left" w:pos="6315"/>
        </w:tabs>
        <w:spacing w:after="0"/>
        <w:ind w:firstLine="0"/>
        <w:rPr>
          <w:color w:val="000000" w:themeColor="text1"/>
          <w:sz w:val="28"/>
          <w:szCs w:val="24"/>
        </w:rPr>
      </w:pPr>
    </w:p>
    <w:p w14:paraId="6BDE2074" w14:textId="77777777" w:rsidR="005D0981" w:rsidRPr="00386CD3" w:rsidRDefault="005D0981" w:rsidP="005D0981">
      <w:pPr>
        <w:tabs>
          <w:tab w:val="left" w:pos="6315"/>
        </w:tabs>
        <w:spacing w:after="0"/>
        <w:ind w:firstLine="0"/>
        <w:rPr>
          <w:color w:val="000000" w:themeColor="text1"/>
          <w:sz w:val="28"/>
          <w:szCs w:val="28"/>
        </w:rPr>
      </w:pPr>
    </w:p>
    <w:p w14:paraId="438FE6C5" w14:textId="77777777" w:rsidR="005D0981" w:rsidRPr="00386CD3" w:rsidRDefault="005D0981" w:rsidP="005D0981">
      <w:pPr>
        <w:spacing w:after="0"/>
        <w:ind w:firstLine="0"/>
        <w:rPr>
          <w:color w:val="000000" w:themeColor="text1"/>
          <w:sz w:val="28"/>
          <w:szCs w:val="24"/>
        </w:rPr>
      </w:pPr>
    </w:p>
    <w:p w14:paraId="0294EB50" w14:textId="77777777" w:rsidR="005D0981" w:rsidRPr="00386CD3" w:rsidRDefault="005D0981" w:rsidP="005D0981">
      <w:pPr>
        <w:spacing w:after="0"/>
        <w:rPr>
          <w:color w:val="000000" w:themeColor="text1"/>
          <w:sz w:val="28"/>
          <w:szCs w:val="24"/>
        </w:rPr>
      </w:pPr>
    </w:p>
    <w:p w14:paraId="26140413" w14:textId="1CCD7D8E" w:rsidR="005D0981" w:rsidRDefault="005D0981" w:rsidP="005D0981">
      <w:pPr>
        <w:spacing w:after="0"/>
        <w:rPr>
          <w:color w:val="000000" w:themeColor="text1"/>
          <w:sz w:val="28"/>
          <w:szCs w:val="24"/>
        </w:rPr>
      </w:pPr>
    </w:p>
    <w:p w14:paraId="125684F5" w14:textId="1C3772B6" w:rsidR="005D0981" w:rsidRDefault="005D0981" w:rsidP="005D0981">
      <w:pPr>
        <w:spacing w:after="0"/>
        <w:rPr>
          <w:color w:val="000000" w:themeColor="text1"/>
          <w:sz w:val="28"/>
          <w:szCs w:val="24"/>
        </w:rPr>
      </w:pPr>
    </w:p>
    <w:p w14:paraId="68ED2697" w14:textId="77777777" w:rsidR="005D0981" w:rsidRPr="00386CD3" w:rsidRDefault="005D0981" w:rsidP="005D0981">
      <w:pPr>
        <w:spacing w:after="0"/>
        <w:rPr>
          <w:color w:val="000000" w:themeColor="text1"/>
          <w:sz w:val="28"/>
          <w:szCs w:val="24"/>
        </w:rPr>
      </w:pPr>
    </w:p>
    <w:p w14:paraId="1249E293" w14:textId="77777777" w:rsidR="005D0981" w:rsidRPr="00386CD3" w:rsidRDefault="005D0981" w:rsidP="005D0981">
      <w:pPr>
        <w:spacing w:after="0"/>
        <w:ind w:firstLine="0"/>
        <w:rPr>
          <w:color w:val="000000" w:themeColor="text1"/>
          <w:sz w:val="28"/>
          <w:szCs w:val="24"/>
        </w:rPr>
      </w:pPr>
    </w:p>
    <w:p w14:paraId="3785C97D" w14:textId="77777777" w:rsidR="005D0981" w:rsidRPr="00386CD3" w:rsidRDefault="005D0981" w:rsidP="005D0981">
      <w:pPr>
        <w:spacing w:after="0"/>
        <w:ind w:right="-40" w:firstLine="0"/>
        <w:jc w:val="center"/>
        <w:rPr>
          <w:bCs/>
          <w:color w:val="000000" w:themeColor="text1"/>
          <w:sz w:val="28"/>
          <w:szCs w:val="28"/>
        </w:rPr>
      </w:pPr>
      <w:r w:rsidRPr="00386CD3">
        <w:rPr>
          <w:bCs/>
          <w:color w:val="000000" w:themeColor="text1"/>
          <w:sz w:val="28"/>
          <w:szCs w:val="28"/>
        </w:rPr>
        <w:t>г. Санкт-Петербург,</w:t>
      </w:r>
    </w:p>
    <w:p w14:paraId="228FA112" w14:textId="77777777" w:rsidR="005D0981" w:rsidRPr="00386CD3" w:rsidRDefault="005D0981" w:rsidP="005D0981">
      <w:pPr>
        <w:spacing w:after="0"/>
        <w:ind w:right="-40" w:firstLine="0"/>
        <w:jc w:val="center"/>
        <w:rPr>
          <w:bCs/>
          <w:color w:val="000000" w:themeColor="text1"/>
          <w:sz w:val="28"/>
          <w:szCs w:val="28"/>
        </w:rPr>
      </w:pPr>
      <w:r w:rsidRPr="00386CD3">
        <w:rPr>
          <w:bCs/>
          <w:color w:val="000000" w:themeColor="text1"/>
          <w:sz w:val="28"/>
          <w:szCs w:val="28"/>
        </w:rPr>
        <w:t>2026 г.</w:t>
      </w:r>
    </w:p>
    <w:p w14:paraId="06B9A3A5" w14:textId="77777777" w:rsidR="002F57DB" w:rsidRPr="006312B6" w:rsidRDefault="002F57DB" w:rsidP="005D0981">
      <w:pPr>
        <w:pStyle w:val="aff4"/>
        <w:spacing w:before="0" w:line="240" w:lineRule="auto"/>
        <w:contextualSpacing/>
        <w:rPr>
          <w:color w:val="000000" w:themeColor="text1"/>
        </w:rPr>
      </w:pPr>
      <w:r w:rsidRPr="006312B6">
        <w:rPr>
          <w:color w:val="000000" w:themeColor="text1"/>
        </w:rPr>
        <w:lastRenderedPageBreak/>
        <w:t>Оглавление</w:t>
      </w:r>
    </w:p>
    <w:p w14:paraId="70C2EA86" w14:textId="78E12529" w:rsidR="00BA492D" w:rsidRPr="00BA492D" w:rsidRDefault="00BA492D" w:rsidP="00BA492D">
      <w:pPr>
        <w:pStyle w:val="17"/>
        <w:spacing w:after="0" w:afterAutospacing="0"/>
        <w:rPr>
          <w:rFonts w:eastAsiaTheme="minorEastAsia"/>
          <w:noProof/>
          <w:color w:val="auto"/>
          <w:sz w:val="26"/>
          <w:szCs w:val="26"/>
          <w:lang w:eastAsia="ru-RU"/>
        </w:rPr>
      </w:pPr>
      <w:r w:rsidRPr="00BA492D">
        <w:rPr>
          <w:bCs/>
          <w:color w:val="000000" w:themeColor="text1"/>
          <w:sz w:val="26"/>
          <w:szCs w:val="26"/>
        </w:rPr>
        <w:fldChar w:fldCharType="begin"/>
      </w:r>
      <w:r w:rsidRPr="00BA492D">
        <w:rPr>
          <w:bCs/>
          <w:color w:val="000000" w:themeColor="text1"/>
          <w:sz w:val="26"/>
          <w:szCs w:val="26"/>
        </w:rPr>
        <w:instrText xml:space="preserve"> TOC \o "1-3" \h \z \u </w:instrText>
      </w:r>
      <w:r w:rsidRPr="00BA492D">
        <w:rPr>
          <w:bCs/>
          <w:color w:val="000000" w:themeColor="text1"/>
          <w:sz w:val="26"/>
          <w:szCs w:val="26"/>
        </w:rPr>
        <w:fldChar w:fldCharType="separate"/>
      </w:r>
      <w:hyperlink w:anchor="_Toc230334355" w:history="1">
        <w:r w:rsidRPr="00BA492D">
          <w:rPr>
            <w:rStyle w:val="aff"/>
            <w:noProof/>
            <w:sz w:val="26"/>
            <w:szCs w:val="26"/>
          </w:rPr>
          <w:t>Общие положения</w:t>
        </w:r>
        <w:r w:rsidRPr="00BA492D">
          <w:rPr>
            <w:noProof/>
            <w:webHidden/>
            <w:sz w:val="26"/>
            <w:szCs w:val="26"/>
          </w:rPr>
          <w:tab/>
        </w:r>
        <w:r w:rsidRPr="00BA492D">
          <w:rPr>
            <w:noProof/>
            <w:webHidden/>
            <w:sz w:val="26"/>
            <w:szCs w:val="26"/>
          </w:rPr>
          <w:fldChar w:fldCharType="begin"/>
        </w:r>
        <w:r w:rsidRPr="00BA492D">
          <w:rPr>
            <w:noProof/>
            <w:webHidden/>
            <w:sz w:val="26"/>
            <w:szCs w:val="26"/>
          </w:rPr>
          <w:instrText xml:space="preserve"> PAGEREF _Toc230334355 \h </w:instrText>
        </w:r>
        <w:r w:rsidRPr="00BA492D">
          <w:rPr>
            <w:noProof/>
            <w:webHidden/>
            <w:sz w:val="26"/>
            <w:szCs w:val="26"/>
          </w:rPr>
        </w:r>
        <w:r w:rsidRPr="00BA492D">
          <w:rPr>
            <w:noProof/>
            <w:webHidden/>
            <w:sz w:val="26"/>
            <w:szCs w:val="26"/>
          </w:rPr>
          <w:fldChar w:fldCharType="separate"/>
        </w:r>
        <w:r w:rsidR="00102163">
          <w:rPr>
            <w:noProof/>
            <w:webHidden/>
            <w:sz w:val="26"/>
            <w:szCs w:val="26"/>
          </w:rPr>
          <w:t>8</w:t>
        </w:r>
        <w:r w:rsidRPr="00BA492D">
          <w:rPr>
            <w:noProof/>
            <w:webHidden/>
            <w:sz w:val="26"/>
            <w:szCs w:val="26"/>
          </w:rPr>
          <w:fldChar w:fldCharType="end"/>
        </w:r>
      </w:hyperlink>
    </w:p>
    <w:p w14:paraId="00AC0474" w14:textId="44594B14" w:rsidR="00BA492D" w:rsidRPr="00BA492D" w:rsidRDefault="005A0382" w:rsidP="00BA492D">
      <w:pPr>
        <w:pStyle w:val="17"/>
        <w:spacing w:after="0" w:afterAutospacing="0"/>
        <w:rPr>
          <w:rFonts w:eastAsiaTheme="minorEastAsia"/>
          <w:noProof/>
          <w:color w:val="auto"/>
          <w:sz w:val="26"/>
          <w:szCs w:val="26"/>
          <w:lang w:eastAsia="ru-RU"/>
        </w:rPr>
      </w:pPr>
      <w:hyperlink w:anchor="_Toc230334356" w:history="1">
        <w:r w:rsidR="00BA492D" w:rsidRPr="00BA492D">
          <w:rPr>
            <w:rStyle w:val="aff"/>
            <w:noProof/>
            <w:sz w:val="26"/>
            <w:szCs w:val="26"/>
          </w:rPr>
          <w:t>Раздел 1 Показатели существующего и перспективного спроса на тепловую энергию (мощность) и теплоноситель в установленных границах территории ГП «Поселок Айхал»</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_Toc230334356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10</w:t>
        </w:r>
        <w:r w:rsidR="00BA492D" w:rsidRPr="00BA492D">
          <w:rPr>
            <w:noProof/>
            <w:webHidden/>
            <w:sz w:val="26"/>
            <w:szCs w:val="26"/>
          </w:rPr>
          <w:fldChar w:fldCharType="end"/>
        </w:r>
      </w:hyperlink>
    </w:p>
    <w:p w14:paraId="62338DA9" w14:textId="53A0AB35" w:rsidR="00BA492D" w:rsidRPr="00BA492D" w:rsidRDefault="005A0382" w:rsidP="00BA492D">
      <w:pPr>
        <w:pStyle w:val="25"/>
        <w:spacing w:after="0"/>
        <w:ind w:left="0"/>
        <w:rPr>
          <w:rFonts w:eastAsiaTheme="minorEastAsia"/>
          <w:noProof/>
          <w:color w:val="auto"/>
          <w:sz w:val="26"/>
          <w:szCs w:val="26"/>
          <w:lang w:eastAsia="ru-RU"/>
        </w:rPr>
      </w:pPr>
      <w:hyperlink w:anchor="_Toc230334357" w:history="1">
        <w:r w:rsidR="00BA492D" w:rsidRPr="00BA492D">
          <w:rPr>
            <w:rStyle w:val="aff"/>
            <w:noProof/>
            <w:sz w:val="26"/>
            <w:szCs w:val="26"/>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_Toc230334357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10</w:t>
        </w:r>
        <w:r w:rsidR="00BA492D" w:rsidRPr="00BA492D">
          <w:rPr>
            <w:noProof/>
            <w:webHidden/>
            <w:sz w:val="26"/>
            <w:szCs w:val="26"/>
          </w:rPr>
          <w:fldChar w:fldCharType="end"/>
        </w:r>
      </w:hyperlink>
    </w:p>
    <w:p w14:paraId="6ECE7D16" w14:textId="64592A10" w:rsidR="00BA492D" w:rsidRPr="00BA492D" w:rsidRDefault="005A0382" w:rsidP="00BA492D">
      <w:pPr>
        <w:pStyle w:val="25"/>
        <w:spacing w:after="0"/>
        <w:ind w:left="0"/>
        <w:rPr>
          <w:rFonts w:eastAsiaTheme="minorEastAsia"/>
          <w:noProof/>
          <w:color w:val="auto"/>
          <w:sz w:val="26"/>
          <w:szCs w:val="26"/>
          <w:lang w:eastAsia="ru-RU"/>
        </w:rPr>
      </w:pPr>
      <w:hyperlink w:anchor="_Toc230334358" w:history="1">
        <w:r w:rsidR="00BA492D" w:rsidRPr="00BA492D">
          <w:rPr>
            <w:rStyle w:val="aff"/>
            <w:noProof/>
            <w:sz w:val="26"/>
            <w:szCs w:val="26"/>
          </w:rPr>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_Toc230334358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11</w:t>
        </w:r>
        <w:r w:rsidR="00BA492D" w:rsidRPr="00BA492D">
          <w:rPr>
            <w:noProof/>
            <w:webHidden/>
            <w:sz w:val="26"/>
            <w:szCs w:val="26"/>
          </w:rPr>
          <w:fldChar w:fldCharType="end"/>
        </w:r>
      </w:hyperlink>
    </w:p>
    <w:p w14:paraId="02A1A17E" w14:textId="275E31B8" w:rsidR="00BA492D" w:rsidRPr="00BA492D" w:rsidRDefault="005A0382" w:rsidP="00BA492D">
      <w:pPr>
        <w:pStyle w:val="25"/>
        <w:spacing w:after="0"/>
        <w:ind w:left="0"/>
        <w:rPr>
          <w:rFonts w:eastAsiaTheme="minorEastAsia"/>
          <w:noProof/>
          <w:color w:val="auto"/>
          <w:sz w:val="26"/>
          <w:szCs w:val="26"/>
          <w:lang w:eastAsia="ru-RU"/>
        </w:rPr>
      </w:pPr>
      <w:hyperlink w:anchor="_Toc230334359" w:history="1">
        <w:r w:rsidR="00BA492D" w:rsidRPr="00BA492D">
          <w:rPr>
            <w:rStyle w:val="aff"/>
            <w:noProof/>
            <w:sz w:val="26"/>
            <w:szCs w:val="26"/>
          </w:rPr>
          <w:t>1.3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_Toc230334359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12</w:t>
        </w:r>
        <w:r w:rsidR="00BA492D" w:rsidRPr="00BA492D">
          <w:rPr>
            <w:noProof/>
            <w:webHidden/>
            <w:sz w:val="26"/>
            <w:szCs w:val="26"/>
          </w:rPr>
          <w:fldChar w:fldCharType="end"/>
        </w:r>
      </w:hyperlink>
    </w:p>
    <w:p w14:paraId="0DBD12DA" w14:textId="7AE30189" w:rsidR="00BA492D" w:rsidRPr="00BA492D" w:rsidRDefault="005A0382" w:rsidP="00BA492D">
      <w:pPr>
        <w:pStyle w:val="25"/>
        <w:spacing w:after="0"/>
        <w:ind w:left="0"/>
        <w:rPr>
          <w:rFonts w:eastAsiaTheme="minorEastAsia"/>
          <w:noProof/>
          <w:color w:val="auto"/>
          <w:sz w:val="26"/>
          <w:szCs w:val="26"/>
          <w:lang w:eastAsia="ru-RU"/>
        </w:rPr>
      </w:pPr>
      <w:hyperlink w:anchor="_Toc230334360" w:history="1">
        <w:r w:rsidR="00BA492D" w:rsidRPr="00BA492D">
          <w:rPr>
            <w:rStyle w:val="aff"/>
            <w:noProof/>
            <w:sz w:val="26"/>
            <w:szCs w:val="26"/>
          </w:rPr>
          <w:t>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ГП «Поселок Айхал»</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_Toc230334360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12</w:t>
        </w:r>
        <w:r w:rsidR="00BA492D" w:rsidRPr="00BA492D">
          <w:rPr>
            <w:noProof/>
            <w:webHidden/>
            <w:sz w:val="26"/>
            <w:szCs w:val="26"/>
          </w:rPr>
          <w:fldChar w:fldCharType="end"/>
        </w:r>
      </w:hyperlink>
    </w:p>
    <w:p w14:paraId="2988F1E4" w14:textId="43BEF211" w:rsidR="00BA492D" w:rsidRPr="00BA492D" w:rsidRDefault="005A0382" w:rsidP="00BA492D">
      <w:pPr>
        <w:pStyle w:val="17"/>
        <w:spacing w:after="0" w:afterAutospacing="0"/>
        <w:rPr>
          <w:rFonts w:eastAsiaTheme="minorEastAsia"/>
          <w:noProof/>
          <w:color w:val="auto"/>
          <w:sz w:val="26"/>
          <w:szCs w:val="26"/>
          <w:lang w:eastAsia="ru-RU"/>
        </w:rPr>
      </w:pPr>
      <w:hyperlink w:anchor="_Toc230334361" w:history="1">
        <w:r w:rsidR="00BA492D" w:rsidRPr="00BA492D">
          <w:rPr>
            <w:rStyle w:val="aff"/>
            <w:noProof/>
            <w:sz w:val="26"/>
            <w:szCs w:val="26"/>
          </w:rPr>
          <w:t>Раздел 2 Существующие и перспективные балансы тепловой мощности источников тепловой энергии и тепловой нагрузки потребителей</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_Toc230334361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15</w:t>
        </w:r>
        <w:r w:rsidR="00BA492D" w:rsidRPr="00BA492D">
          <w:rPr>
            <w:noProof/>
            <w:webHidden/>
            <w:sz w:val="26"/>
            <w:szCs w:val="26"/>
          </w:rPr>
          <w:fldChar w:fldCharType="end"/>
        </w:r>
      </w:hyperlink>
    </w:p>
    <w:p w14:paraId="05B48742" w14:textId="6ED88CB6" w:rsidR="00BA492D" w:rsidRPr="00BA492D" w:rsidRDefault="005A0382" w:rsidP="00BA492D">
      <w:pPr>
        <w:pStyle w:val="25"/>
        <w:spacing w:after="0"/>
        <w:ind w:left="0"/>
        <w:rPr>
          <w:rFonts w:eastAsiaTheme="minorEastAsia"/>
          <w:noProof/>
          <w:color w:val="auto"/>
          <w:sz w:val="26"/>
          <w:szCs w:val="26"/>
          <w:lang w:eastAsia="ru-RU"/>
        </w:rPr>
      </w:pPr>
      <w:hyperlink w:anchor="_Toc230334362" w:history="1">
        <w:r w:rsidR="00BA492D" w:rsidRPr="00BA492D">
          <w:rPr>
            <w:rStyle w:val="aff"/>
            <w:noProof/>
            <w:sz w:val="26"/>
            <w:szCs w:val="26"/>
          </w:rPr>
          <w:t>2.1 Существующие и перспективные зоны действия систем теплоснабжения и источников тепловой энергии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_Toc230334362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15</w:t>
        </w:r>
        <w:r w:rsidR="00BA492D" w:rsidRPr="00BA492D">
          <w:rPr>
            <w:noProof/>
            <w:webHidden/>
            <w:sz w:val="26"/>
            <w:szCs w:val="26"/>
          </w:rPr>
          <w:fldChar w:fldCharType="end"/>
        </w:r>
      </w:hyperlink>
    </w:p>
    <w:p w14:paraId="79B590C4" w14:textId="4C30502D" w:rsidR="00BA492D" w:rsidRPr="00BA492D" w:rsidRDefault="005A0382" w:rsidP="00BA492D">
      <w:pPr>
        <w:pStyle w:val="25"/>
        <w:spacing w:after="0"/>
        <w:ind w:left="0"/>
        <w:rPr>
          <w:rFonts w:eastAsiaTheme="minorEastAsia"/>
          <w:noProof/>
          <w:color w:val="auto"/>
          <w:sz w:val="26"/>
          <w:szCs w:val="26"/>
          <w:lang w:eastAsia="ru-RU"/>
        </w:rPr>
      </w:pPr>
      <w:hyperlink w:anchor="_Toc230334363" w:history="1">
        <w:r w:rsidR="00BA492D" w:rsidRPr="00BA492D">
          <w:rPr>
            <w:rStyle w:val="aff"/>
            <w:noProof/>
            <w:sz w:val="26"/>
            <w:szCs w:val="26"/>
          </w:rPr>
          <w:t>2.2 Существующие и перспективные зоны действия индивидуальных источников тепловой энергии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_Toc230334363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15</w:t>
        </w:r>
        <w:r w:rsidR="00BA492D" w:rsidRPr="00BA492D">
          <w:rPr>
            <w:noProof/>
            <w:webHidden/>
            <w:sz w:val="26"/>
            <w:szCs w:val="26"/>
          </w:rPr>
          <w:fldChar w:fldCharType="end"/>
        </w:r>
      </w:hyperlink>
    </w:p>
    <w:p w14:paraId="457FAC55" w14:textId="0878D754" w:rsidR="00BA492D" w:rsidRPr="00BA492D" w:rsidRDefault="005A0382" w:rsidP="00BA492D">
      <w:pPr>
        <w:pStyle w:val="25"/>
        <w:spacing w:after="0"/>
        <w:ind w:left="0"/>
        <w:rPr>
          <w:rFonts w:eastAsiaTheme="minorEastAsia"/>
          <w:noProof/>
          <w:color w:val="auto"/>
          <w:sz w:val="26"/>
          <w:szCs w:val="26"/>
          <w:lang w:eastAsia="ru-RU"/>
        </w:rPr>
      </w:pPr>
      <w:hyperlink w:anchor="_Toc230334364" w:history="1">
        <w:r w:rsidR="00BA492D" w:rsidRPr="00BA492D">
          <w:rPr>
            <w:rStyle w:val="aff"/>
            <w:noProof/>
            <w:sz w:val="26"/>
            <w:szCs w:val="26"/>
          </w:rPr>
          <w:t>2.3 Существующие и перспективные балансы тепловой мощности и тепловой нагрузки в зонах действия источников тепловой энергии, в том числе работающих на единую тепловую сеть, на каждом этапе</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_Toc230334364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15</w:t>
        </w:r>
        <w:r w:rsidR="00BA492D" w:rsidRPr="00BA492D">
          <w:rPr>
            <w:noProof/>
            <w:webHidden/>
            <w:sz w:val="26"/>
            <w:szCs w:val="26"/>
          </w:rPr>
          <w:fldChar w:fldCharType="end"/>
        </w:r>
      </w:hyperlink>
    </w:p>
    <w:p w14:paraId="4E031FE8" w14:textId="7844D36E" w:rsidR="00BA492D" w:rsidRPr="00BA492D" w:rsidRDefault="005A0382" w:rsidP="00BA492D">
      <w:pPr>
        <w:pStyle w:val="25"/>
        <w:spacing w:after="0"/>
        <w:ind w:left="0"/>
        <w:rPr>
          <w:rFonts w:eastAsiaTheme="minorEastAsia"/>
          <w:noProof/>
          <w:color w:val="auto"/>
          <w:sz w:val="26"/>
          <w:szCs w:val="26"/>
          <w:lang w:eastAsia="ru-RU"/>
        </w:rPr>
      </w:pPr>
      <w:hyperlink w:anchor="_Toc230334365" w:history="1">
        <w:r w:rsidR="00BA492D" w:rsidRPr="00BA492D">
          <w:rPr>
            <w:rStyle w:val="aff"/>
            <w:noProof/>
            <w:sz w:val="26"/>
            <w:szCs w:val="26"/>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городских округов либо в границах городского округа и города федерального значения или городских округов и города федерального значения, с указанием величины тепловой нагрузки для потребителей каждого городского округа, города федерального назначения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_Toc230334365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18</w:t>
        </w:r>
        <w:r w:rsidR="00BA492D" w:rsidRPr="00BA492D">
          <w:rPr>
            <w:noProof/>
            <w:webHidden/>
            <w:sz w:val="26"/>
            <w:szCs w:val="26"/>
          </w:rPr>
          <w:fldChar w:fldCharType="end"/>
        </w:r>
      </w:hyperlink>
    </w:p>
    <w:p w14:paraId="68EBD7C1" w14:textId="7D053667" w:rsidR="00BA492D" w:rsidRPr="00BA492D" w:rsidRDefault="005A0382" w:rsidP="00BA492D">
      <w:pPr>
        <w:pStyle w:val="25"/>
        <w:spacing w:after="0"/>
        <w:ind w:left="0"/>
        <w:rPr>
          <w:rFonts w:eastAsiaTheme="minorEastAsia"/>
          <w:noProof/>
          <w:color w:val="auto"/>
          <w:sz w:val="26"/>
          <w:szCs w:val="26"/>
          <w:lang w:eastAsia="ru-RU"/>
        </w:rPr>
      </w:pPr>
      <w:hyperlink w:anchor="_Toc230334366" w:history="1">
        <w:r w:rsidR="00BA492D" w:rsidRPr="00BA492D">
          <w:rPr>
            <w:rStyle w:val="aff"/>
            <w:noProof/>
            <w:sz w:val="26"/>
            <w:szCs w:val="26"/>
          </w:rPr>
          <w:t>2.5 Радиус эффективного теплоснабжения, определяемый в соответствии с методическими указаниями по разработке схем теплоснабжения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_Toc230334366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18</w:t>
        </w:r>
        <w:r w:rsidR="00BA492D" w:rsidRPr="00BA492D">
          <w:rPr>
            <w:noProof/>
            <w:webHidden/>
            <w:sz w:val="26"/>
            <w:szCs w:val="26"/>
          </w:rPr>
          <w:fldChar w:fldCharType="end"/>
        </w:r>
      </w:hyperlink>
    </w:p>
    <w:p w14:paraId="3AC0E41A" w14:textId="776FCF5F" w:rsidR="00BA492D" w:rsidRPr="00BA492D" w:rsidRDefault="005A0382" w:rsidP="00BA492D">
      <w:pPr>
        <w:pStyle w:val="25"/>
        <w:spacing w:after="0"/>
        <w:ind w:left="0"/>
        <w:rPr>
          <w:rFonts w:eastAsiaTheme="minorEastAsia"/>
          <w:noProof/>
          <w:color w:val="auto"/>
          <w:sz w:val="26"/>
          <w:szCs w:val="26"/>
          <w:lang w:eastAsia="ru-RU"/>
        </w:rPr>
      </w:pPr>
      <w:hyperlink w:anchor="_Toc230334367" w:history="1">
        <w:r w:rsidR="00BA492D" w:rsidRPr="00BA492D">
          <w:rPr>
            <w:rStyle w:val="aff"/>
            <w:noProof/>
            <w:sz w:val="26"/>
            <w:szCs w:val="26"/>
          </w:rPr>
          <w:t>2.6 Существующие и перспективные значения установленной тепловой мощности основного оборудования источника (источников) тепловой энергии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_Toc230334367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19</w:t>
        </w:r>
        <w:r w:rsidR="00BA492D" w:rsidRPr="00BA492D">
          <w:rPr>
            <w:noProof/>
            <w:webHidden/>
            <w:sz w:val="26"/>
            <w:szCs w:val="26"/>
          </w:rPr>
          <w:fldChar w:fldCharType="end"/>
        </w:r>
      </w:hyperlink>
    </w:p>
    <w:p w14:paraId="14FB7CE2" w14:textId="42EAAD4B" w:rsidR="00BA492D" w:rsidRPr="00BA492D" w:rsidRDefault="005A0382" w:rsidP="00BA492D">
      <w:pPr>
        <w:pStyle w:val="25"/>
        <w:spacing w:after="0"/>
        <w:ind w:left="0"/>
        <w:rPr>
          <w:rFonts w:eastAsiaTheme="minorEastAsia"/>
          <w:noProof/>
          <w:color w:val="auto"/>
          <w:sz w:val="26"/>
          <w:szCs w:val="26"/>
          <w:lang w:eastAsia="ru-RU"/>
        </w:rPr>
      </w:pPr>
      <w:hyperlink w:anchor="_Toc230334368" w:history="1">
        <w:r w:rsidR="00BA492D" w:rsidRPr="00BA492D">
          <w:rPr>
            <w:rStyle w:val="aff"/>
            <w:noProof/>
            <w:sz w:val="26"/>
            <w:szCs w:val="26"/>
          </w:rPr>
          <w:t>2.7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_Toc230334368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19</w:t>
        </w:r>
        <w:r w:rsidR="00BA492D" w:rsidRPr="00BA492D">
          <w:rPr>
            <w:noProof/>
            <w:webHidden/>
            <w:sz w:val="26"/>
            <w:szCs w:val="26"/>
          </w:rPr>
          <w:fldChar w:fldCharType="end"/>
        </w:r>
      </w:hyperlink>
    </w:p>
    <w:p w14:paraId="0EF2AFDD" w14:textId="6554EC3D" w:rsidR="00BA492D" w:rsidRPr="00BA492D" w:rsidRDefault="005A0382" w:rsidP="00BA492D">
      <w:pPr>
        <w:pStyle w:val="25"/>
        <w:spacing w:after="0"/>
        <w:ind w:left="0"/>
        <w:rPr>
          <w:rFonts w:eastAsiaTheme="minorEastAsia"/>
          <w:noProof/>
          <w:color w:val="auto"/>
          <w:sz w:val="26"/>
          <w:szCs w:val="26"/>
          <w:lang w:eastAsia="ru-RU"/>
        </w:rPr>
      </w:pPr>
      <w:hyperlink w:anchor="_Toc230334369" w:history="1">
        <w:r w:rsidR="00BA492D" w:rsidRPr="00BA492D">
          <w:rPr>
            <w:rStyle w:val="aff"/>
            <w:noProof/>
            <w:sz w:val="26"/>
            <w:szCs w:val="26"/>
          </w:rPr>
          <w:t>2.8 Существующие и перспективные затраты тепловой мощности на собственные и хозяйственные нужды источников тепловой энергии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_Toc230334369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19</w:t>
        </w:r>
        <w:r w:rsidR="00BA492D" w:rsidRPr="00BA492D">
          <w:rPr>
            <w:noProof/>
            <w:webHidden/>
            <w:sz w:val="26"/>
            <w:szCs w:val="26"/>
          </w:rPr>
          <w:fldChar w:fldCharType="end"/>
        </w:r>
      </w:hyperlink>
    </w:p>
    <w:p w14:paraId="0F5168E3" w14:textId="104A8E43" w:rsidR="00BA492D" w:rsidRPr="00BA492D" w:rsidRDefault="005A0382" w:rsidP="00BA492D">
      <w:pPr>
        <w:pStyle w:val="25"/>
        <w:spacing w:after="0"/>
        <w:ind w:left="0"/>
        <w:rPr>
          <w:rFonts w:eastAsiaTheme="minorEastAsia"/>
          <w:noProof/>
          <w:color w:val="auto"/>
          <w:sz w:val="26"/>
          <w:szCs w:val="26"/>
          <w:lang w:eastAsia="ru-RU"/>
        </w:rPr>
      </w:pPr>
      <w:hyperlink w:anchor="_Toc230334370" w:history="1">
        <w:r w:rsidR="00BA492D" w:rsidRPr="00BA492D">
          <w:rPr>
            <w:rStyle w:val="aff"/>
            <w:noProof/>
            <w:sz w:val="26"/>
            <w:szCs w:val="26"/>
          </w:rPr>
          <w:t>2.9 Существующие и перспективные значения тепловой мощности нетто источников тепловой энергии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_Toc230334370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19</w:t>
        </w:r>
        <w:r w:rsidR="00BA492D" w:rsidRPr="00BA492D">
          <w:rPr>
            <w:noProof/>
            <w:webHidden/>
            <w:sz w:val="26"/>
            <w:szCs w:val="26"/>
          </w:rPr>
          <w:fldChar w:fldCharType="end"/>
        </w:r>
      </w:hyperlink>
    </w:p>
    <w:p w14:paraId="41317766" w14:textId="1D714158" w:rsidR="00BA492D" w:rsidRPr="00BA492D" w:rsidRDefault="005A0382" w:rsidP="00BA492D">
      <w:pPr>
        <w:pStyle w:val="25"/>
        <w:spacing w:after="0"/>
        <w:ind w:left="0"/>
        <w:rPr>
          <w:rFonts w:eastAsiaTheme="minorEastAsia"/>
          <w:noProof/>
          <w:color w:val="auto"/>
          <w:sz w:val="26"/>
          <w:szCs w:val="26"/>
          <w:lang w:eastAsia="ru-RU"/>
        </w:rPr>
      </w:pPr>
      <w:hyperlink w:anchor="_Toc230334371" w:history="1">
        <w:r w:rsidR="00BA492D" w:rsidRPr="00BA492D">
          <w:rPr>
            <w:rStyle w:val="aff"/>
            <w:noProof/>
            <w:sz w:val="26"/>
            <w:szCs w:val="26"/>
          </w:rPr>
          <w:t>2.10 Существующие и перспективные потери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_Toc230334371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19</w:t>
        </w:r>
        <w:r w:rsidR="00BA492D" w:rsidRPr="00BA492D">
          <w:rPr>
            <w:noProof/>
            <w:webHidden/>
            <w:sz w:val="26"/>
            <w:szCs w:val="26"/>
          </w:rPr>
          <w:fldChar w:fldCharType="end"/>
        </w:r>
      </w:hyperlink>
    </w:p>
    <w:p w14:paraId="21BE60F8" w14:textId="0945175E" w:rsidR="00BA492D" w:rsidRPr="00BA492D" w:rsidRDefault="005A0382" w:rsidP="00BA492D">
      <w:pPr>
        <w:pStyle w:val="25"/>
        <w:spacing w:after="0"/>
        <w:ind w:left="0"/>
        <w:rPr>
          <w:rFonts w:eastAsiaTheme="minorEastAsia"/>
          <w:noProof/>
          <w:color w:val="auto"/>
          <w:sz w:val="26"/>
          <w:szCs w:val="26"/>
          <w:lang w:eastAsia="ru-RU"/>
        </w:rPr>
      </w:pPr>
      <w:hyperlink w:anchor="_Toc230334372" w:history="1">
        <w:r w:rsidR="00BA492D" w:rsidRPr="00BA492D">
          <w:rPr>
            <w:rStyle w:val="aff"/>
            <w:noProof/>
            <w:sz w:val="26"/>
            <w:szCs w:val="26"/>
          </w:rPr>
          <w:t>2.11 Затраты существующей и перспективной тепловой мощности на хозяйственные нужды тепловых сетей</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_Toc230334372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20</w:t>
        </w:r>
        <w:r w:rsidR="00BA492D" w:rsidRPr="00BA492D">
          <w:rPr>
            <w:noProof/>
            <w:webHidden/>
            <w:sz w:val="26"/>
            <w:szCs w:val="26"/>
          </w:rPr>
          <w:fldChar w:fldCharType="end"/>
        </w:r>
      </w:hyperlink>
    </w:p>
    <w:p w14:paraId="1F9AC690" w14:textId="61F268A5" w:rsidR="00BA492D" w:rsidRPr="00BA492D" w:rsidRDefault="005A0382" w:rsidP="00BA492D">
      <w:pPr>
        <w:pStyle w:val="25"/>
        <w:spacing w:after="0"/>
        <w:ind w:left="0"/>
        <w:rPr>
          <w:rFonts w:eastAsiaTheme="minorEastAsia"/>
          <w:noProof/>
          <w:color w:val="auto"/>
          <w:sz w:val="26"/>
          <w:szCs w:val="26"/>
          <w:lang w:eastAsia="ru-RU"/>
        </w:rPr>
      </w:pPr>
      <w:hyperlink w:anchor="_Toc230334373" w:history="1">
        <w:r w:rsidR="00BA492D" w:rsidRPr="00BA492D">
          <w:rPr>
            <w:rStyle w:val="aff"/>
            <w:noProof/>
            <w:sz w:val="26"/>
            <w:szCs w:val="26"/>
          </w:rPr>
          <w:t>2.12 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_Toc230334373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20</w:t>
        </w:r>
        <w:r w:rsidR="00BA492D" w:rsidRPr="00BA492D">
          <w:rPr>
            <w:noProof/>
            <w:webHidden/>
            <w:sz w:val="26"/>
            <w:szCs w:val="26"/>
          </w:rPr>
          <w:fldChar w:fldCharType="end"/>
        </w:r>
      </w:hyperlink>
    </w:p>
    <w:p w14:paraId="0FC04C32" w14:textId="061D0706" w:rsidR="00BA492D" w:rsidRPr="00BA492D" w:rsidRDefault="005A0382" w:rsidP="00BA492D">
      <w:pPr>
        <w:pStyle w:val="25"/>
        <w:spacing w:after="0"/>
        <w:ind w:left="0"/>
        <w:rPr>
          <w:rFonts w:eastAsiaTheme="minorEastAsia"/>
          <w:noProof/>
          <w:color w:val="auto"/>
          <w:sz w:val="26"/>
          <w:szCs w:val="26"/>
          <w:lang w:eastAsia="ru-RU"/>
        </w:rPr>
      </w:pPr>
      <w:hyperlink w:anchor="_Toc230334374" w:history="1">
        <w:r w:rsidR="00BA492D" w:rsidRPr="00BA492D">
          <w:rPr>
            <w:rStyle w:val="aff"/>
            <w:noProof/>
            <w:sz w:val="26"/>
            <w:szCs w:val="26"/>
          </w:rPr>
          <w:t>2.13 Значения существующей и перспективной тепловой нагрузки потребителей, устанавливаемые с учетом расчетной тепловой нагрузки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_Toc230334374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20</w:t>
        </w:r>
        <w:r w:rsidR="00BA492D" w:rsidRPr="00BA492D">
          <w:rPr>
            <w:noProof/>
            <w:webHidden/>
            <w:sz w:val="26"/>
            <w:szCs w:val="26"/>
          </w:rPr>
          <w:fldChar w:fldCharType="end"/>
        </w:r>
      </w:hyperlink>
    </w:p>
    <w:p w14:paraId="5F37D162" w14:textId="68EA2561" w:rsidR="00BA492D" w:rsidRPr="00BA492D" w:rsidRDefault="005A0382" w:rsidP="00BA492D">
      <w:pPr>
        <w:pStyle w:val="17"/>
        <w:spacing w:after="0" w:afterAutospacing="0"/>
        <w:rPr>
          <w:rFonts w:eastAsiaTheme="minorEastAsia"/>
          <w:noProof/>
          <w:color w:val="auto"/>
          <w:sz w:val="26"/>
          <w:szCs w:val="26"/>
          <w:lang w:eastAsia="ru-RU"/>
        </w:rPr>
      </w:pPr>
      <w:hyperlink w:anchor="_Toc230334375" w:history="1">
        <w:r w:rsidR="00BA492D" w:rsidRPr="00BA492D">
          <w:rPr>
            <w:rStyle w:val="aff"/>
            <w:noProof/>
            <w:sz w:val="26"/>
            <w:szCs w:val="26"/>
          </w:rPr>
          <w:t>Раздел 3 Существующие и перспективные балансы теплоносителя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_Toc230334375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21</w:t>
        </w:r>
        <w:r w:rsidR="00BA492D" w:rsidRPr="00BA492D">
          <w:rPr>
            <w:noProof/>
            <w:webHidden/>
            <w:sz w:val="26"/>
            <w:szCs w:val="26"/>
          </w:rPr>
          <w:fldChar w:fldCharType="end"/>
        </w:r>
      </w:hyperlink>
    </w:p>
    <w:p w14:paraId="7B6897C8" w14:textId="622C77C4" w:rsidR="00BA492D" w:rsidRPr="00BA492D" w:rsidRDefault="005A0382" w:rsidP="00BA492D">
      <w:pPr>
        <w:pStyle w:val="25"/>
        <w:spacing w:after="0"/>
        <w:ind w:left="0"/>
        <w:rPr>
          <w:rFonts w:eastAsiaTheme="minorEastAsia"/>
          <w:noProof/>
          <w:color w:val="auto"/>
          <w:sz w:val="26"/>
          <w:szCs w:val="26"/>
          <w:lang w:eastAsia="ru-RU"/>
        </w:rPr>
      </w:pPr>
      <w:hyperlink w:anchor="_Toc230334376" w:history="1">
        <w:r w:rsidR="00BA492D" w:rsidRPr="00BA492D">
          <w:rPr>
            <w:rStyle w:val="aff"/>
            <w:noProof/>
            <w:sz w:val="26"/>
            <w:szCs w:val="26"/>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_Toc230334376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21</w:t>
        </w:r>
        <w:r w:rsidR="00BA492D" w:rsidRPr="00BA492D">
          <w:rPr>
            <w:noProof/>
            <w:webHidden/>
            <w:sz w:val="26"/>
            <w:szCs w:val="26"/>
          </w:rPr>
          <w:fldChar w:fldCharType="end"/>
        </w:r>
      </w:hyperlink>
    </w:p>
    <w:p w14:paraId="7693C52B" w14:textId="70A80FC4" w:rsidR="00BA492D" w:rsidRPr="00BA492D" w:rsidRDefault="005A0382" w:rsidP="00BA492D">
      <w:pPr>
        <w:pStyle w:val="25"/>
        <w:spacing w:after="0"/>
        <w:ind w:left="0"/>
        <w:rPr>
          <w:rFonts w:eastAsiaTheme="minorEastAsia"/>
          <w:noProof/>
          <w:color w:val="auto"/>
          <w:sz w:val="26"/>
          <w:szCs w:val="26"/>
          <w:lang w:eastAsia="ru-RU"/>
        </w:rPr>
      </w:pPr>
      <w:hyperlink w:anchor="_Toc230334377" w:history="1">
        <w:r w:rsidR="00BA492D" w:rsidRPr="00BA492D">
          <w:rPr>
            <w:rStyle w:val="aff"/>
            <w:noProof/>
            <w:sz w:val="26"/>
            <w:szCs w:val="26"/>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тeплocнабжения.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_Toc230334377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23</w:t>
        </w:r>
        <w:r w:rsidR="00BA492D" w:rsidRPr="00BA492D">
          <w:rPr>
            <w:noProof/>
            <w:webHidden/>
            <w:sz w:val="26"/>
            <w:szCs w:val="26"/>
          </w:rPr>
          <w:fldChar w:fldCharType="end"/>
        </w:r>
      </w:hyperlink>
    </w:p>
    <w:p w14:paraId="1E000A05" w14:textId="7C3CEA8B" w:rsidR="00BA492D" w:rsidRPr="00BA492D" w:rsidRDefault="005A0382" w:rsidP="00BA492D">
      <w:pPr>
        <w:pStyle w:val="17"/>
        <w:spacing w:after="0" w:afterAutospacing="0"/>
        <w:rPr>
          <w:rFonts w:eastAsiaTheme="minorEastAsia"/>
          <w:noProof/>
          <w:color w:val="auto"/>
          <w:sz w:val="26"/>
          <w:szCs w:val="26"/>
          <w:lang w:eastAsia="ru-RU"/>
        </w:rPr>
      </w:pPr>
      <w:hyperlink w:anchor="_Toc230334378" w:history="1">
        <w:r w:rsidR="00BA492D" w:rsidRPr="00BA492D">
          <w:rPr>
            <w:rStyle w:val="aff"/>
            <w:noProof/>
            <w:sz w:val="26"/>
            <w:szCs w:val="26"/>
          </w:rPr>
          <w:t>Раздел 4 Основные положения мастер-плана развития систем теплоснабжения городского округа</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_Toc230334378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24</w:t>
        </w:r>
        <w:r w:rsidR="00BA492D" w:rsidRPr="00BA492D">
          <w:rPr>
            <w:noProof/>
            <w:webHidden/>
            <w:sz w:val="26"/>
            <w:szCs w:val="26"/>
          </w:rPr>
          <w:fldChar w:fldCharType="end"/>
        </w:r>
      </w:hyperlink>
    </w:p>
    <w:p w14:paraId="028D1DFD" w14:textId="12E1CC6C" w:rsidR="00BA492D" w:rsidRPr="00BA492D" w:rsidRDefault="005A0382" w:rsidP="00BA492D">
      <w:pPr>
        <w:pStyle w:val="25"/>
        <w:spacing w:after="0"/>
        <w:ind w:left="0"/>
        <w:rPr>
          <w:rFonts w:eastAsiaTheme="minorEastAsia"/>
          <w:noProof/>
          <w:color w:val="auto"/>
          <w:sz w:val="26"/>
          <w:szCs w:val="26"/>
          <w:lang w:eastAsia="ru-RU"/>
        </w:rPr>
      </w:pPr>
      <w:hyperlink w:anchor="_Toc230334379" w:history="1">
        <w:r w:rsidR="00BA492D" w:rsidRPr="00BA492D">
          <w:rPr>
            <w:rStyle w:val="aff"/>
            <w:noProof/>
            <w:sz w:val="26"/>
            <w:szCs w:val="26"/>
          </w:rPr>
          <w:t>4.1 Описание сценариев развития системы теплоснабжения городского округа</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_Toc230334379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24</w:t>
        </w:r>
        <w:r w:rsidR="00BA492D" w:rsidRPr="00BA492D">
          <w:rPr>
            <w:noProof/>
            <w:webHidden/>
            <w:sz w:val="26"/>
            <w:szCs w:val="26"/>
          </w:rPr>
          <w:fldChar w:fldCharType="end"/>
        </w:r>
      </w:hyperlink>
    </w:p>
    <w:p w14:paraId="7AC420EA" w14:textId="77B5CDB1" w:rsidR="00BA492D" w:rsidRPr="00BA492D" w:rsidRDefault="005A0382" w:rsidP="00BA492D">
      <w:pPr>
        <w:pStyle w:val="25"/>
        <w:spacing w:after="0"/>
        <w:ind w:left="0"/>
        <w:rPr>
          <w:rFonts w:eastAsiaTheme="minorEastAsia"/>
          <w:noProof/>
          <w:color w:val="auto"/>
          <w:sz w:val="26"/>
          <w:szCs w:val="26"/>
          <w:lang w:eastAsia="ru-RU"/>
        </w:rPr>
      </w:pPr>
      <w:hyperlink w:anchor="_Toc230334380" w:history="1">
        <w:r w:rsidR="00BA492D" w:rsidRPr="00BA492D">
          <w:rPr>
            <w:rStyle w:val="aff"/>
            <w:noProof/>
            <w:sz w:val="26"/>
            <w:szCs w:val="26"/>
          </w:rPr>
          <w:t>4.2 Обоснование выбора приоритетного сценария развития системы теплоснабжения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_Toc230334380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27</w:t>
        </w:r>
        <w:r w:rsidR="00BA492D" w:rsidRPr="00BA492D">
          <w:rPr>
            <w:noProof/>
            <w:webHidden/>
            <w:sz w:val="26"/>
            <w:szCs w:val="26"/>
          </w:rPr>
          <w:fldChar w:fldCharType="end"/>
        </w:r>
      </w:hyperlink>
    </w:p>
    <w:p w14:paraId="512F9F14" w14:textId="00A1BC2A" w:rsidR="00BA492D" w:rsidRPr="00BA492D" w:rsidRDefault="005A0382" w:rsidP="00BA492D">
      <w:pPr>
        <w:pStyle w:val="17"/>
        <w:spacing w:after="0" w:afterAutospacing="0"/>
        <w:rPr>
          <w:rFonts w:eastAsiaTheme="minorEastAsia"/>
          <w:noProof/>
          <w:color w:val="auto"/>
          <w:sz w:val="26"/>
          <w:szCs w:val="26"/>
          <w:lang w:eastAsia="ru-RU"/>
        </w:rPr>
      </w:pPr>
      <w:hyperlink w:anchor="_Toc230334381" w:history="1">
        <w:r w:rsidR="00BA492D" w:rsidRPr="00BA492D">
          <w:rPr>
            <w:rStyle w:val="aff"/>
            <w:noProof/>
            <w:sz w:val="26"/>
            <w:szCs w:val="26"/>
          </w:rPr>
          <w:t>Раздел 5 Предложения по строительству, реконструкции и техническому перевооружению и (или) модернизации источников тепловой энергии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_Toc230334381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28</w:t>
        </w:r>
        <w:r w:rsidR="00BA492D" w:rsidRPr="00BA492D">
          <w:rPr>
            <w:noProof/>
            <w:webHidden/>
            <w:sz w:val="26"/>
            <w:szCs w:val="26"/>
          </w:rPr>
          <w:fldChar w:fldCharType="end"/>
        </w:r>
      </w:hyperlink>
    </w:p>
    <w:p w14:paraId="2AF6AC97" w14:textId="6D890019" w:rsidR="00BA492D" w:rsidRPr="00BA492D" w:rsidRDefault="005A0382" w:rsidP="00BA492D">
      <w:pPr>
        <w:pStyle w:val="25"/>
        <w:spacing w:after="0"/>
        <w:ind w:left="0"/>
        <w:rPr>
          <w:rFonts w:eastAsiaTheme="minorEastAsia"/>
          <w:noProof/>
          <w:color w:val="auto"/>
          <w:sz w:val="26"/>
          <w:szCs w:val="26"/>
          <w:lang w:eastAsia="ru-RU"/>
        </w:rPr>
      </w:pPr>
      <w:hyperlink w:anchor="_Toc230334382" w:history="1">
        <w:r w:rsidR="00BA492D" w:rsidRPr="00BA492D">
          <w:rPr>
            <w:rStyle w:val="aff"/>
            <w:noProof/>
            <w:sz w:val="26"/>
            <w:szCs w:val="26"/>
          </w:rPr>
          <w:t>5.1 Предложения по строительству источников тепловой энергии, обеспечивающих перспективную тепловую нагрузку на осваиваемых территориях ГП «Поселок Айхал»,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тeплocнабжения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_Toc230334382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28</w:t>
        </w:r>
        <w:r w:rsidR="00BA492D" w:rsidRPr="00BA492D">
          <w:rPr>
            <w:noProof/>
            <w:webHidden/>
            <w:sz w:val="26"/>
            <w:szCs w:val="26"/>
          </w:rPr>
          <w:fldChar w:fldCharType="end"/>
        </w:r>
      </w:hyperlink>
    </w:p>
    <w:p w14:paraId="5447ED07" w14:textId="0E9D0D5C" w:rsidR="00BA492D" w:rsidRPr="00BA492D" w:rsidRDefault="005A0382" w:rsidP="00BA492D">
      <w:pPr>
        <w:pStyle w:val="25"/>
        <w:spacing w:after="0"/>
        <w:ind w:left="0"/>
        <w:rPr>
          <w:rFonts w:eastAsiaTheme="minorEastAsia"/>
          <w:noProof/>
          <w:color w:val="auto"/>
          <w:sz w:val="26"/>
          <w:szCs w:val="26"/>
          <w:lang w:eastAsia="ru-RU"/>
        </w:rPr>
      </w:pPr>
      <w:hyperlink w:anchor="_Toc230334383" w:history="1">
        <w:r w:rsidR="00BA492D" w:rsidRPr="00BA492D">
          <w:rPr>
            <w:rStyle w:val="aff"/>
            <w:noProof/>
            <w:sz w:val="26"/>
            <w:szCs w:val="26"/>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_Toc230334383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28</w:t>
        </w:r>
        <w:r w:rsidR="00BA492D" w:rsidRPr="00BA492D">
          <w:rPr>
            <w:noProof/>
            <w:webHidden/>
            <w:sz w:val="26"/>
            <w:szCs w:val="26"/>
          </w:rPr>
          <w:fldChar w:fldCharType="end"/>
        </w:r>
      </w:hyperlink>
    </w:p>
    <w:p w14:paraId="665D0D04" w14:textId="03D34B10" w:rsidR="00BA492D" w:rsidRPr="00BA492D" w:rsidRDefault="005A0382" w:rsidP="00BA492D">
      <w:pPr>
        <w:pStyle w:val="25"/>
        <w:spacing w:after="0"/>
        <w:ind w:left="0"/>
        <w:rPr>
          <w:rFonts w:eastAsiaTheme="minorEastAsia"/>
          <w:noProof/>
          <w:color w:val="auto"/>
          <w:sz w:val="26"/>
          <w:szCs w:val="26"/>
          <w:lang w:eastAsia="ru-RU"/>
        </w:rPr>
      </w:pPr>
      <w:hyperlink w:anchor="_Toc230334384" w:history="1">
        <w:r w:rsidR="00BA492D" w:rsidRPr="00BA492D">
          <w:rPr>
            <w:rStyle w:val="aff"/>
            <w:noProof/>
            <w:sz w:val="26"/>
            <w:szCs w:val="26"/>
          </w:rPr>
          <w:t>5.3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_Toc230334384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28</w:t>
        </w:r>
        <w:r w:rsidR="00BA492D" w:rsidRPr="00BA492D">
          <w:rPr>
            <w:noProof/>
            <w:webHidden/>
            <w:sz w:val="26"/>
            <w:szCs w:val="26"/>
          </w:rPr>
          <w:fldChar w:fldCharType="end"/>
        </w:r>
      </w:hyperlink>
    </w:p>
    <w:p w14:paraId="1AC94CBD" w14:textId="222179F6" w:rsidR="00BA492D" w:rsidRPr="00BA492D" w:rsidRDefault="005A0382" w:rsidP="00BA492D">
      <w:pPr>
        <w:pStyle w:val="25"/>
        <w:spacing w:after="0"/>
        <w:ind w:left="0"/>
        <w:rPr>
          <w:rFonts w:eastAsiaTheme="minorEastAsia"/>
          <w:noProof/>
          <w:color w:val="auto"/>
          <w:sz w:val="26"/>
          <w:szCs w:val="26"/>
          <w:lang w:eastAsia="ru-RU"/>
        </w:rPr>
      </w:pPr>
      <w:hyperlink w:anchor="_Toc230334385" w:history="1">
        <w:r w:rsidR="00BA492D" w:rsidRPr="00BA492D">
          <w:rPr>
            <w:rStyle w:val="aff"/>
            <w:noProof/>
            <w:sz w:val="26"/>
            <w:szCs w:val="26"/>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_Toc230334385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28</w:t>
        </w:r>
        <w:r w:rsidR="00BA492D" w:rsidRPr="00BA492D">
          <w:rPr>
            <w:noProof/>
            <w:webHidden/>
            <w:sz w:val="26"/>
            <w:szCs w:val="26"/>
          </w:rPr>
          <w:fldChar w:fldCharType="end"/>
        </w:r>
      </w:hyperlink>
    </w:p>
    <w:p w14:paraId="3791B2EC" w14:textId="2419BF63" w:rsidR="00BA492D" w:rsidRPr="00BA492D" w:rsidRDefault="005A0382" w:rsidP="00BA492D">
      <w:pPr>
        <w:pStyle w:val="25"/>
        <w:spacing w:after="0"/>
        <w:ind w:left="0"/>
        <w:rPr>
          <w:rFonts w:eastAsiaTheme="minorEastAsia"/>
          <w:noProof/>
          <w:color w:val="auto"/>
          <w:sz w:val="26"/>
          <w:szCs w:val="26"/>
          <w:lang w:eastAsia="ru-RU"/>
        </w:rPr>
      </w:pPr>
      <w:hyperlink w:anchor="_Toc230334386" w:history="1">
        <w:r w:rsidR="00BA492D" w:rsidRPr="00BA492D">
          <w:rPr>
            <w:rStyle w:val="aff"/>
            <w:noProof/>
            <w:sz w:val="26"/>
            <w:szCs w:val="26"/>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_Toc230334386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28</w:t>
        </w:r>
        <w:r w:rsidR="00BA492D" w:rsidRPr="00BA492D">
          <w:rPr>
            <w:noProof/>
            <w:webHidden/>
            <w:sz w:val="26"/>
            <w:szCs w:val="26"/>
          </w:rPr>
          <w:fldChar w:fldCharType="end"/>
        </w:r>
      </w:hyperlink>
    </w:p>
    <w:p w14:paraId="6B89CD6A" w14:textId="6B293D9C" w:rsidR="00BA492D" w:rsidRPr="00BA492D" w:rsidRDefault="005A0382" w:rsidP="00BA492D">
      <w:pPr>
        <w:pStyle w:val="25"/>
        <w:spacing w:after="0"/>
        <w:ind w:left="0"/>
        <w:rPr>
          <w:rFonts w:eastAsiaTheme="minorEastAsia"/>
          <w:noProof/>
          <w:color w:val="auto"/>
          <w:sz w:val="26"/>
          <w:szCs w:val="26"/>
          <w:lang w:eastAsia="ru-RU"/>
        </w:rPr>
      </w:pPr>
      <w:hyperlink w:anchor="_Toc230334387" w:history="1">
        <w:r w:rsidR="00BA492D" w:rsidRPr="00BA492D">
          <w:rPr>
            <w:rStyle w:val="aff"/>
            <w:noProof/>
            <w:sz w:val="26"/>
            <w:szCs w:val="26"/>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 для каждого этапа</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_Toc230334387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28</w:t>
        </w:r>
        <w:r w:rsidR="00BA492D" w:rsidRPr="00BA492D">
          <w:rPr>
            <w:noProof/>
            <w:webHidden/>
            <w:sz w:val="26"/>
            <w:szCs w:val="26"/>
          </w:rPr>
          <w:fldChar w:fldCharType="end"/>
        </w:r>
      </w:hyperlink>
    </w:p>
    <w:p w14:paraId="209A58DD" w14:textId="739104D4" w:rsidR="00BA492D" w:rsidRPr="00BA492D" w:rsidRDefault="005A0382" w:rsidP="00BA492D">
      <w:pPr>
        <w:pStyle w:val="25"/>
        <w:spacing w:after="0"/>
        <w:ind w:left="0"/>
        <w:rPr>
          <w:rFonts w:eastAsiaTheme="minorEastAsia"/>
          <w:noProof/>
          <w:color w:val="auto"/>
          <w:sz w:val="26"/>
          <w:szCs w:val="26"/>
          <w:lang w:eastAsia="ru-RU"/>
        </w:rPr>
      </w:pPr>
      <w:hyperlink w:anchor="_Toc230334388" w:history="1">
        <w:r w:rsidR="00BA492D" w:rsidRPr="00BA492D">
          <w:rPr>
            <w:rStyle w:val="aff"/>
            <w:noProof/>
            <w:sz w:val="26"/>
            <w:szCs w:val="26"/>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_Toc230334388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29</w:t>
        </w:r>
        <w:r w:rsidR="00BA492D" w:rsidRPr="00BA492D">
          <w:rPr>
            <w:noProof/>
            <w:webHidden/>
            <w:sz w:val="26"/>
            <w:szCs w:val="26"/>
          </w:rPr>
          <w:fldChar w:fldCharType="end"/>
        </w:r>
      </w:hyperlink>
    </w:p>
    <w:p w14:paraId="5C4FEBC7" w14:textId="6880C9D9" w:rsidR="00BA492D" w:rsidRPr="00BA492D" w:rsidRDefault="005A0382" w:rsidP="00BA492D">
      <w:pPr>
        <w:pStyle w:val="25"/>
        <w:spacing w:after="0"/>
        <w:ind w:left="0"/>
        <w:rPr>
          <w:rFonts w:eastAsiaTheme="minorEastAsia"/>
          <w:noProof/>
          <w:color w:val="auto"/>
          <w:sz w:val="26"/>
          <w:szCs w:val="26"/>
          <w:lang w:eastAsia="ru-RU"/>
        </w:rPr>
      </w:pPr>
      <w:hyperlink w:anchor="_Toc230334389" w:history="1">
        <w:r w:rsidR="00BA492D" w:rsidRPr="00BA492D">
          <w:rPr>
            <w:rStyle w:val="aff"/>
            <w:noProof/>
            <w:sz w:val="26"/>
            <w:szCs w:val="26"/>
          </w:rPr>
          <w:t>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_Toc230334389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29</w:t>
        </w:r>
        <w:r w:rsidR="00BA492D" w:rsidRPr="00BA492D">
          <w:rPr>
            <w:noProof/>
            <w:webHidden/>
            <w:sz w:val="26"/>
            <w:szCs w:val="26"/>
          </w:rPr>
          <w:fldChar w:fldCharType="end"/>
        </w:r>
      </w:hyperlink>
    </w:p>
    <w:p w14:paraId="011514CD" w14:textId="54F7EB85" w:rsidR="00BA492D" w:rsidRPr="00BA492D" w:rsidRDefault="005A0382" w:rsidP="00BA492D">
      <w:pPr>
        <w:pStyle w:val="25"/>
        <w:spacing w:after="0"/>
        <w:ind w:left="0"/>
        <w:rPr>
          <w:rFonts w:eastAsiaTheme="minorEastAsia"/>
          <w:noProof/>
          <w:color w:val="auto"/>
          <w:sz w:val="26"/>
          <w:szCs w:val="26"/>
          <w:lang w:eastAsia="ru-RU"/>
        </w:rPr>
      </w:pPr>
      <w:hyperlink w:anchor="_Toc230334390" w:history="1">
        <w:r w:rsidR="00BA492D" w:rsidRPr="00BA492D">
          <w:rPr>
            <w:rStyle w:val="aff"/>
            <w:noProof/>
            <w:sz w:val="26"/>
            <w:szCs w:val="26"/>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_Toc230334390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30</w:t>
        </w:r>
        <w:r w:rsidR="00BA492D" w:rsidRPr="00BA492D">
          <w:rPr>
            <w:noProof/>
            <w:webHidden/>
            <w:sz w:val="26"/>
            <w:szCs w:val="26"/>
          </w:rPr>
          <w:fldChar w:fldCharType="end"/>
        </w:r>
      </w:hyperlink>
    </w:p>
    <w:p w14:paraId="20CBB858" w14:textId="66B56801" w:rsidR="00BA492D" w:rsidRPr="00BA492D" w:rsidRDefault="005A0382" w:rsidP="00BA492D">
      <w:pPr>
        <w:pStyle w:val="25"/>
        <w:spacing w:after="0"/>
        <w:ind w:left="0"/>
        <w:rPr>
          <w:rFonts w:eastAsiaTheme="minorEastAsia"/>
          <w:noProof/>
          <w:color w:val="auto"/>
          <w:sz w:val="26"/>
          <w:szCs w:val="26"/>
          <w:lang w:eastAsia="ru-RU"/>
        </w:rPr>
      </w:pPr>
      <w:hyperlink w:anchor="_Toc230334391" w:history="1">
        <w:r w:rsidR="00BA492D" w:rsidRPr="00BA492D">
          <w:rPr>
            <w:rStyle w:val="aff"/>
            <w:noProof/>
            <w:sz w:val="26"/>
            <w:szCs w:val="26"/>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_Toc230334391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30</w:t>
        </w:r>
        <w:r w:rsidR="00BA492D" w:rsidRPr="00BA492D">
          <w:rPr>
            <w:noProof/>
            <w:webHidden/>
            <w:sz w:val="26"/>
            <w:szCs w:val="26"/>
          </w:rPr>
          <w:fldChar w:fldCharType="end"/>
        </w:r>
      </w:hyperlink>
    </w:p>
    <w:p w14:paraId="426BC077" w14:textId="0A993B50" w:rsidR="00BA492D" w:rsidRPr="00BA492D" w:rsidRDefault="005A0382" w:rsidP="00BA492D">
      <w:pPr>
        <w:pStyle w:val="17"/>
        <w:spacing w:after="0" w:afterAutospacing="0"/>
        <w:rPr>
          <w:rFonts w:eastAsiaTheme="minorEastAsia"/>
          <w:noProof/>
          <w:color w:val="auto"/>
          <w:sz w:val="26"/>
          <w:szCs w:val="26"/>
          <w:lang w:eastAsia="ru-RU"/>
        </w:rPr>
      </w:pPr>
      <w:hyperlink w:anchor="_Toc230334392" w:history="1">
        <w:r w:rsidR="00BA492D" w:rsidRPr="00BA492D">
          <w:rPr>
            <w:rStyle w:val="aff"/>
            <w:noProof/>
            <w:sz w:val="26"/>
            <w:szCs w:val="26"/>
          </w:rPr>
          <w:t>Раздел 6 Предложения по строительству и реконструкции и (или) модернизации тепловых сетей ГП «Поселок Айхал»</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_Toc230334392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31</w:t>
        </w:r>
        <w:r w:rsidR="00BA492D" w:rsidRPr="00BA492D">
          <w:rPr>
            <w:noProof/>
            <w:webHidden/>
            <w:sz w:val="26"/>
            <w:szCs w:val="26"/>
          </w:rPr>
          <w:fldChar w:fldCharType="end"/>
        </w:r>
      </w:hyperlink>
    </w:p>
    <w:p w14:paraId="3AC378EC" w14:textId="137CB54D" w:rsidR="00BA492D" w:rsidRPr="00BA492D" w:rsidRDefault="005A0382" w:rsidP="00BA492D">
      <w:pPr>
        <w:pStyle w:val="25"/>
        <w:spacing w:after="0"/>
        <w:ind w:left="0"/>
        <w:rPr>
          <w:rFonts w:eastAsiaTheme="minorEastAsia"/>
          <w:noProof/>
          <w:color w:val="auto"/>
          <w:sz w:val="26"/>
          <w:szCs w:val="26"/>
          <w:lang w:eastAsia="ru-RU"/>
        </w:rPr>
      </w:pPr>
      <w:hyperlink w:anchor="_Toc230334393" w:history="1">
        <w:r w:rsidR="00BA492D" w:rsidRPr="00BA492D">
          <w:rPr>
            <w:rStyle w:val="aff"/>
            <w:noProof/>
            <w:sz w:val="26"/>
            <w:szCs w:val="26"/>
          </w:rPr>
          <w:t>6.1 Предложения по строительству и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_Toc230334393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31</w:t>
        </w:r>
        <w:r w:rsidR="00BA492D" w:rsidRPr="00BA492D">
          <w:rPr>
            <w:noProof/>
            <w:webHidden/>
            <w:sz w:val="26"/>
            <w:szCs w:val="26"/>
          </w:rPr>
          <w:fldChar w:fldCharType="end"/>
        </w:r>
      </w:hyperlink>
    </w:p>
    <w:p w14:paraId="7802D63D" w14:textId="7787DC4C" w:rsidR="00BA492D" w:rsidRPr="00BA492D" w:rsidRDefault="005A0382" w:rsidP="00BA492D">
      <w:pPr>
        <w:pStyle w:val="25"/>
        <w:spacing w:after="0"/>
        <w:ind w:left="0"/>
        <w:rPr>
          <w:rFonts w:eastAsiaTheme="minorEastAsia"/>
          <w:noProof/>
          <w:color w:val="auto"/>
          <w:sz w:val="26"/>
          <w:szCs w:val="26"/>
          <w:lang w:eastAsia="ru-RU"/>
        </w:rPr>
      </w:pPr>
      <w:hyperlink w:anchor="_Toc230334394" w:history="1">
        <w:r w:rsidR="00BA492D" w:rsidRPr="00BA492D">
          <w:rPr>
            <w:rStyle w:val="aff"/>
            <w:noProof/>
            <w:sz w:val="26"/>
            <w:szCs w:val="26"/>
          </w:rPr>
          <w:t>6.2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муниципального образования, города федерального значения под жилищную, комплексную или производственную застройку</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_Toc230334394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31</w:t>
        </w:r>
        <w:r w:rsidR="00BA492D" w:rsidRPr="00BA492D">
          <w:rPr>
            <w:noProof/>
            <w:webHidden/>
            <w:sz w:val="26"/>
            <w:szCs w:val="26"/>
          </w:rPr>
          <w:fldChar w:fldCharType="end"/>
        </w:r>
      </w:hyperlink>
    </w:p>
    <w:p w14:paraId="1FE1E091" w14:textId="5B702024" w:rsidR="00BA492D" w:rsidRPr="00BA492D" w:rsidRDefault="005A0382" w:rsidP="00BA492D">
      <w:pPr>
        <w:pStyle w:val="25"/>
        <w:spacing w:after="0"/>
        <w:ind w:left="0"/>
        <w:rPr>
          <w:rFonts w:eastAsiaTheme="minorEastAsia"/>
          <w:noProof/>
          <w:color w:val="auto"/>
          <w:sz w:val="26"/>
          <w:szCs w:val="26"/>
          <w:lang w:eastAsia="ru-RU"/>
        </w:rPr>
      </w:pPr>
      <w:hyperlink w:anchor="_Toc230334395" w:history="1">
        <w:r w:rsidR="00BA492D" w:rsidRPr="00BA492D">
          <w:rPr>
            <w:rStyle w:val="aff"/>
            <w:noProof/>
            <w:sz w:val="26"/>
            <w:szCs w:val="26"/>
          </w:rPr>
          <w:t>6.3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_Toc230334395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32</w:t>
        </w:r>
        <w:r w:rsidR="00BA492D" w:rsidRPr="00BA492D">
          <w:rPr>
            <w:noProof/>
            <w:webHidden/>
            <w:sz w:val="26"/>
            <w:szCs w:val="26"/>
          </w:rPr>
          <w:fldChar w:fldCharType="end"/>
        </w:r>
      </w:hyperlink>
    </w:p>
    <w:p w14:paraId="3770DEA3" w14:textId="19D5C1BA" w:rsidR="00BA492D" w:rsidRPr="00BA492D" w:rsidRDefault="005A0382" w:rsidP="00BA492D">
      <w:pPr>
        <w:pStyle w:val="25"/>
        <w:spacing w:after="0"/>
        <w:ind w:left="0"/>
        <w:rPr>
          <w:rFonts w:eastAsiaTheme="minorEastAsia"/>
          <w:noProof/>
          <w:color w:val="auto"/>
          <w:sz w:val="26"/>
          <w:szCs w:val="26"/>
          <w:lang w:eastAsia="ru-RU"/>
        </w:rPr>
      </w:pPr>
      <w:hyperlink w:anchor="_Toc230334396" w:history="1">
        <w:r w:rsidR="00BA492D" w:rsidRPr="00BA492D">
          <w:rPr>
            <w:rStyle w:val="aff"/>
            <w:noProof/>
            <w:sz w:val="26"/>
            <w:szCs w:val="26"/>
          </w:rPr>
          <w:t>6.4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_Toc230334396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32</w:t>
        </w:r>
        <w:r w:rsidR="00BA492D" w:rsidRPr="00BA492D">
          <w:rPr>
            <w:noProof/>
            <w:webHidden/>
            <w:sz w:val="26"/>
            <w:szCs w:val="26"/>
          </w:rPr>
          <w:fldChar w:fldCharType="end"/>
        </w:r>
      </w:hyperlink>
    </w:p>
    <w:p w14:paraId="0019E364" w14:textId="158252F3" w:rsidR="00BA492D" w:rsidRPr="00BA492D" w:rsidRDefault="005A0382" w:rsidP="00BA492D">
      <w:pPr>
        <w:pStyle w:val="25"/>
        <w:spacing w:after="0"/>
        <w:ind w:left="0"/>
        <w:rPr>
          <w:rFonts w:eastAsiaTheme="minorEastAsia"/>
          <w:noProof/>
          <w:color w:val="auto"/>
          <w:sz w:val="26"/>
          <w:szCs w:val="26"/>
          <w:lang w:eastAsia="ru-RU"/>
        </w:rPr>
      </w:pPr>
      <w:hyperlink w:anchor="_Toc230334397" w:history="1">
        <w:r w:rsidR="00BA492D" w:rsidRPr="00BA492D">
          <w:rPr>
            <w:rStyle w:val="aff"/>
            <w:noProof/>
            <w:sz w:val="26"/>
            <w:szCs w:val="26"/>
          </w:rPr>
          <w:t>6.5 Предложения по строительству и реконструкции тепловых сетей для обеспечения нормативной надежности теплоснабжения потребителей</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_Toc230334397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32</w:t>
        </w:r>
        <w:r w:rsidR="00BA492D" w:rsidRPr="00BA492D">
          <w:rPr>
            <w:noProof/>
            <w:webHidden/>
            <w:sz w:val="26"/>
            <w:szCs w:val="26"/>
          </w:rPr>
          <w:fldChar w:fldCharType="end"/>
        </w:r>
      </w:hyperlink>
    </w:p>
    <w:p w14:paraId="7C353470" w14:textId="0E932422" w:rsidR="00BA492D" w:rsidRPr="00BA492D" w:rsidRDefault="005A0382" w:rsidP="00BA492D">
      <w:pPr>
        <w:pStyle w:val="17"/>
        <w:spacing w:after="0" w:afterAutospacing="0"/>
        <w:rPr>
          <w:rFonts w:eastAsiaTheme="minorEastAsia"/>
          <w:noProof/>
          <w:color w:val="auto"/>
          <w:sz w:val="26"/>
          <w:szCs w:val="26"/>
          <w:lang w:eastAsia="ru-RU"/>
        </w:rPr>
      </w:pPr>
      <w:hyperlink w:anchor="_Toc230334398" w:history="1">
        <w:r w:rsidR="00BA492D" w:rsidRPr="00BA492D">
          <w:rPr>
            <w:rStyle w:val="aff"/>
            <w:noProof/>
            <w:sz w:val="26"/>
            <w:szCs w:val="26"/>
          </w:rPr>
          <w:t>Раздел 7 Предложения по переводу открытых систем теплоснабжения (горячего водоснабжения) в закрытые системы горячего водоснабжения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_Toc230334398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33</w:t>
        </w:r>
        <w:r w:rsidR="00BA492D" w:rsidRPr="00BA492D">
          <w:rPr>
            <w:noProof/>
            <w:webHidden/>
            <w:sz w:val="26"/>
            <w:szCs w:val="26"/>
          </w:rPr>
          <w:fldChar w:fldCharType="end"/>
        </w:r>
      </w:hyperlink>
    </w:p>
    <w:p w14:paraId="2029A6F9" w14:textId="0492D1AC" w:rsidR="00BA492D" w:rsidRPr="00BA492D" w:rsidRDefault="005A0382" w:rsidP="00BA492D">
      <w:pPr>
        <w:pStyle w:val="25"/>
        <w:spacing w:after="0"/>
        <w:ind w:left="0"/>
        <w:rPr>
          <w:rFonts w:eastAsiaTheme="minorEastAsia"/>
          <w:noProof/>
          <w:color w:val="auto"/>
          <w:sz w:val="26"/>
          <w:szCs w:val="26"/>
          <w:lang w:eastAsia="ru-RU"/>
        </w:rPr>
      </w:pPr>
      <w:hyperlink w:anchor="_Toc230334399" w:history="1">
        <w:r w:rsidR="00BA492D" w:rsidRPr="00BA492D">
          <w:rPr>
            <w:rStyle w:val="aff"/>
            <w:noProof/>
            <w:sz w:val="26"/>
            <w:szCs w:val="26"/>
          </w:rPr>
          <w:t>7.1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_Toc230334399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33</w:t>
        </w:r>
        <w:r w:rsidR="00BA492D" w:rsidRPr="00BA492D">
          <w:rPr>
            <w:noProof/>
            <w:webHidden/>
            <w:sz w:val="26"/>
            <w:szCs w:val="26"/>
          </w:rPr>
          <w:fldChar w:fldCharType="end"/>
        </w:r>
      </w:hyperlink>
    </w:p>
    <w:p w14:paraId="78F77080" w14:textId="1A97A751" w:rsidR="00BA492D" w:rsidRPr="00BA492D" w:rsidRDefault="005A0382" w:rsidP="00BA492D">
      <w:pPr>
        <w:pStyle w:val="25"/>
        <w:spacing w:after="0"/>
        <w:ind w:left="0"/>
        <w:rPr>
          <w:rFonts w:eastAsiaTheme="minorEastAsia"/>
          <w:noProof/>
          <w:color w:val="auto"/>
          <w:sz w:val="26"/>
          <w:szCs w:val="26"/>
          <w:lang w:eastAsia="ru-RU"/>
        </w:rPr>
      </w:pPr>
      <w:hyperlink w:anchor="_Toc230334400" w:history="1">
        <w:r w:rsidR="00BA492D" w:rsidRPr="00BA492D">
          <w:rPr>
            <w:rStyle w:val="aff"/>
            <w:noProof/>
            <w:sz w:val="26"/>
            <w:szCs w:val="26"/>
          </w:rPr>
          <w:t xml:space="preserve">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w:t>
        </w:r>
        <w:r w:rsidR="00BA492D" w:rsidRPr="00BA492D">
          <w:rPr>
            <w:rStyle w:val="aff"/>
            <w:noProof/>
            <w:sz w:val="26"/>
            <w:szCs w:val="26"/>
          </w:rPr>
          <w:lastRenderedPageBreak/>
          <w:t>(или) центральных тепловых пунктов по причине отсутствия у потребителей внутридомовых систем горячего водоснабжения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_Toc230334400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33</w:t>
        </w:r>
        <w:r w:rsidR="00BA492D" w:rsidRPr="00BA492D">
          <w:rPr>
            <w:noProof/>
            <w:webHidden/>
            <w:sz w:val="26"/>
            <w:szCs w:val="26"/>
          </w:rPr>
          <w:fldChar w:fldCharType="end"/>
        </w:r>
      </w:hyperlink>
    </w:p>
    <w:p w14:paraId="47A3DABB" w14:textId="13001079" w:rsidR="00BA492D" w:rsidRPr="00BA492D" w:rsidRDefault="005A0382" w:rsidP="00BA492D">
      <w:pPr>
        <w:pStyle w:val="17"/>
        <w:spacing w:after="0" w:afterAutospacing="0"/>
        <w:rPr>
          <w:rFonts w:eastAsiaTheme="minorEastAsia"/>
          <w:noProof/>
          <w:color w:val="auto"/>
          <w:sz w:val="26"/>
          <w:szCs w:val="26"/>
          <w:lang w:eastAsia="ru-RU"/>
        </w:rPr>
      </w:pPr>
      <w:hyperlink w:anchor="_Toc230334401" w:history="1">
        <w:r w:rsidR="00BA492D" w:rsidRPr="00BA492D">
          <w:rPr>
            <w:rStyle w:val="aff"/>
            <w:noProof/>
            <w:sz w:val="26"/>
            <w:szCs w:val="26"/>
          </w:rPr>
          <w:t>Раздел 8 Перспективные топливные балансы</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_Toc230334401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34</w:t>
        </w:r>
        <w:r w:rsidR="00BA492D" w:rsidRPr="00BA492D">
          <w:rPr>
            <w:noProof/>
            <w:webHidden/>
            <w:sz w:val="26"/>
            <w:szCs w:val="26"/>
          </w:rPr>
          <w:fldChar w:fldCharType="end"/>
        </w:r>
      </w:hyperlink>
    </w:p>
    <w:p w14:paraId="740B1810" w14:textId="7101D707" w:rsidR="00BA492D" w:rsidRPr="00BA492D" w:rsidRDefault="005A0382" w:rsidP="00BA492D">
      <w:pPr>
        <w:pStyle w:val="25"/>
        <w:spacing w:after="0"/>
        <w:ind w:left="0"/>
        <w:rPr>
          <w:rFonts w:eastAsiaTheme="minorEastAsia"/>
          <w:noProof/>
          <w:color w:val="auto"/>
          <w:sz w:val="26"/>
          <w:szCs w:val="26"/>
          <w:lang w:eastAsia="ru-RU"/>
        </w:rPr>
      </w:pPr>
      <w:hyperlink w:anchor="_Toc230334402" w:history="1">
        <w:r w:rsidR="00BA492D" w:rsidRPr="00BA492D">
          <w:rPr>
            <w:rStyle w:val="aff"/>
            <w:noProof/>
            <w:sz w:val="26"/>
            <w:szCs w:val="26"/>
          </w:rPr>
          <w:t>8.1 Перспективные топливные балансы для каждого источника тепловой энергии по видам основного, резервного и аварийного топлива на каждом этапе</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_Toc230334402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34</w:t>
        </w:r>
        <w:r w:rsidR="00BA492D" w:rsidRPr="00BA492D">
          <w:rPr>
            <w:noProof/>
            <w:webHidden/>
            <w:sz w:val="26"/>
            <w:szCs w:val="26"/>
          </w:rPr>
          <w:fldChar w:fldCharType="end"/>
        </w:r>
      </w:hyperlink>
    </w:p>
    <w:p w14:paraId="68A71FBC" w14:textId="00B204BF" w:rsidR="00BA492D" w:rsidRPr="00BA492D" w:rsidRDefault="005A0382" w:rsidP="00BA492D">
      <w:pPr>
        <w:pStyle w:val="25"/>
        <w:spacing w:after="0"/>
        <w:ind w:left="0"/>
        <w:rPr>
          <w:rFonts w:eastAsiaTheme="minorEastAsia"/>
          <w:noProof/>
          <w:color w:val="auto"/>
          <w:sz w:val="26"/>
          <w:szCs w:val="26"/>
          <w:lang w:eastAsia="ru-RU"/>
        </w:rPr>
      </w:pPr>
      <w:hyperlink w:anchor="_Toc230334403" w:history="1">
        <w:r w:rsidR="00BA492D" w:rsidRPr="00BA492D">
          <w:rPr>
            <w:rStyle w:val="aff"/>
            <w:noProof/>
            <w:sz w:val="26"/>
            <w:szCs w:val="26"/>
          </w:rPr>
          <w:t>8.2 Потребляемые источником тепловой энергии виды топлива, включая местные виды топлива, а также используемые возобновляемые источники энергии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_Toc230334403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38</w:t>
        </w:r>
        <w:r w:rsidR="00BA492D" w:rsidRPr="00BA492D">
          <w:rPr>
            <w:noProof/>
            <w:webHidden/>
            <w:sz w:val="26"/>
            <w:szCs w:val="26"/>
          </w:rPr>
          <w:fldChar w:fldCharType="end"/>
        </w:r>
      </w:hyperlink>
    </w:p>
    <w:p w14:paraId="6E796E4C" w14:textId="0F86246E" w:rsidR="00BA492D" w:rsidRPr="00BA492D" w:rsidRDefault="005A0382" w:rsidP="00BA492D">
      <w:pPr>
        <w:pStyle w:val="25"/>
        <w:spacing w:after="0"/>
        <w:ind w:left="0"/>
        <w:rPr>
          <w:rFonts w:eastAsiaTheme="minorEastAsia"/>
          <w:noProof/>
          <w:color w:val="auto"/>
          <w:sz w:val="26"/>
          <w:szCs w:val="26"/>
          <w:lang w:eastAsia="ru-RU"/>
        </w:rPr>
      </w:pPr>
      <w:hyperlink w:anchor="_Toc230334404" w:history="1">
        <w:r w:rsidR="00BA492D" w:rsidRPr="00BA492D">
          <w:rPr>
            <w:rStyle w:val="aff"/>
            <w:noProof/>
            <w:sz w:val="26"/>
            <w:szCs w:val="26"/>
          </w:rPr>
          <w:t>8.3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_Toc230334404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38</w:t>
        </w:r>
        <w:r w:rsidR="00BA492D" w:rsidRPr="00BA492D">
          <w:rPr>
            <w:noProof/>
            <w:webHidden/>
            <w:sz w:val="26"/>
            <w:szCs w:val="26"/>
          </w:rPr>
          <w:fldChar w:fldCharType="end"/>
        </w:r>
      </w:hyperlink>
    </w:p>
    <w:p w14:paraId="4389553E" w14:textId="5CA0E7FD" w:rsidR="00BA492D" w:rsidRPr="00BA492D" w:rsidRDefault="005A0382" w:rsidP="00BA492D">
      <w:pPr>
        <w:pStyle w:val="25"/>
        <w:spacing w:after="0"/>
        <w:ind w:left="0"/>
        <w:rPr>
          <w:rFonts w:eastAsiaTheme="minorEastAsia"/>
          <w:noProof/>
          <w:color w:val="auto"/>
          <w:sz w:val="26"/>
          <w:szCs w:val="26"/>
          <w:lang w:eastAsia="ru-RU"/>
        </w:rPr>
      </w:pPr>
      <w:hyperlink w:anchor="_Toc230334405" w:history="1">
        <w:r w:rsidR="00BA492D" w:rsidRPr="00BA492D">
          <w:rPr>
            <w:rStyle w:val="aff"/>
            <w:noProof/>
            <w:sz w:val="26"/>
            <w:szCs w:val="26"/>
          </w:rPr>
          <w:t>8.4 Преобладающий на территории ГП «Поселок Айхал» вид топлива, определяемый по совокупности всех систем теплоснабжения, находящихся на территории ГП «Поселок Айхал»</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_Toc230334405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38</w:t>
        </w:r>
        <w:r w:rsidR="00BA492D" w:rsidRPr="00BA492D">
          <w:rPr>
            <w:noProof/>
            <w:webHidden/>
            <w:sz w:val="26"/>
            <w:szCs w:val="26"/>
          </w:rPr>
          <w:fldChar w:fldCharType="end"/>
        </w:r>
      </w:hyperlink>
    </w:p>
    <w:p w14:paraId="0697FA47" w14:textId="67F3394D" w:rsidR="00BA492D" w:rsidRPr="00BA492D" w:rsidRDefault="005A0382" w:rsidP="00BA492D">
      <w:pPr>
        <w:pStyle w:val="25"/>
        <w:spacing w:after="0"/>
        <w:ind w:left="0"/>
        <w:rPr>
          <w:rFonts w:eastAsiaTheme="minorEastAsia"/>
          <w:noProof/>
          <w:color w:val="auto"/>
          <w:sz w:val="26"/>
          <w:szCs w:val="26"/>
          <w:lang w:eastAsia="ru-RU"/>
        </w:rPr>
      </w:pPr>
      <w:hyperlink w:anchor="_Toc230334406" w:history="1">
        <w:r w:rsidR="00BA492D" w:rsidRPr="00BA492D">
          <w:rPr>
            <w:rStyle w:val="aff"/>
            <w:noProof/>
            <w:sz w:val="26"/>
            <w:szCs w:val="26"/>
          </w:rPr>
          <w:t>8.5 Приоритетное направление развития топливного баланса поселения, городского округа</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_Toc230334406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38</w:t>
        </w:r>
        <w:r w:rsidR="00BA492D" w:rsidRPr="00BA492D">
          <w:rPr>
            <w:noProof/>
            <w:webHidden/>
            <w:sz w:val="26"/>
            <w:szCs w:val="26"/>
          </w:rPr>
          <w:fldChar w:fldCharType="end"/>
        </w:r>
      </w:hyperlink>
    </w:p>
    <w:p w14:paraId="0F69259A" w14:textId="4BC8E711" w:rsidR="00BA492D" w:rsidRPr="00BA492D" w:rsidRDefault="005A0382" w:rsidP="00BA492D">
      <w:pPr>
        <w:pStyle w:val="17"/>
        <w:spacing w:after="0" w:afterAutospacing="0"/>
        <w:rPr>
          <w:rFonts w:eastAsiaTheme="minorEastAsia"/>
          <w:noProof/>
          <w:color w:val="auto"/>
          <w:sz w:val="26"/>
          <w:szCs w:val="26"/>
          <w:lang w:eastAsia="ru-RU"/>
        </w:rPr>
      </w:pPr>
      <w:hyperlink w:anchor="_Toc230334407" w:history="1">
        <w:r w:rsidR="00BA492D" w:rsidRPr="00BA492D">
          <w:rPr>
            <w:rStyle w:val="aff"/>
            <w:noProof/>
            <w:sz w:val="26"/>
            <w:szCs w:val="26"/>
          </w:rPr>
          <w:t>Раздел 9 Инвестиции в строительство, реконструкцию и техническое перевооружение и (или) модернизацию</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_Toc230334407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39</w:t>
        </w:r>
        <w:r w:rsidR="00BA492D" w:rsidRPr="00BA492D">
          <w:rPr>
            <w:noProof/>
            <w:webHidden/>
            <w:sz w:val="26"/>
            <w:szCs w:val="26"/>
          </w:rPr>
          <w:fldChar w:fldCharType="end"/>
        </w:r>
      </w:hyperlink>
    </w:p>
    <w:p w14:paraId="4FD43413" w14:textId="6300EFEB" w:rsidR="00BA492D" w:rsidRPr="00BA492D" w:rsidRDefault="005A0382" w:rsidP="00BA492D">
      <w:pPr>
        <w:pStyle w:val="25"/>
        <w:spacing w:after="0"/>
        <w:ind w:left="0"/>
        <w:rPr>
          <w:rFonts w:eastAsiaTheme="minorEastAsia"/>
          <w:noProof/>
          <w:color w:val="auto"/>
          <w:sz w:val="26"/>
          <w:szCs w:val="26"/>
          <w:lang w:eastAsia="ru-RU"/>
        </w:rPr>
      </w:pPr>
      <w:hyperlink w:anchor="_Toc230334408" w:history="1">
        <w:r w:rsidR="00BA492D" w:rsidRPr="00BA492D">
          <w:rPr>
            <w:rStyle w:val="aff"/>
            <w:noProof/>
            <w:sz w:val="26"/>
            <w:szCs w:val="26"/>
          </w:rPr>
          <w:t>9.1 Предложения по величине необходимых инвестиций в строительство, реконструкцию и техническое перевооружение и (или) модернизации источников тепловой энергии на каждом этапе</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_Toc230334408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39</w:t>
        </w:r>
        <w:r w:rsidR="00BA492D" w:rsidRPr="00BA492D">
          <w:rPr>
            <w:noProof/>
            <w:webHidden/>
            <w:sz w:val="26"/>
            <w:szCs w:val="26"/>
          </w:rPr>
          <w:fldChar w:fldCharType="end"/>
        </w:r>
      </w:hyperlink>
    </w:p>
    <w:p w14:paraId="1ADEA069" w14:textId="5F9B0B1C" w:rsidR="00BA492D" w:rsidRPr="00BA492D" w:rsidRDefault="005A0382" w:rsidP="00BA492D">
      <w:pPr>
        <w:pStyle w:val="25"/>
        <w:spacing w:after="0"/>
        <w:ind w:left="0"/>
        <w:rPr>
          <w:rFonts w:eastAsiaTheme="minorEastAsia"/>
          <w:noProof/>
          <w:color w:val="auto"/>
          <w:sz w:val="26"/>
          <w:szCs w:val="26"/>
          <w:lang w:eastAsia="ru-RU"/>
        </w:rPr>
      </w:pPr>
      <w:hyperlink w:anchor="_Toc230334409" w:history="1">
        <w:r w:rsidR="00BA492D" w:rsidRPr="00BA492D">
          <w:rPr>
            <w:rStyle w:val="aff"/>
            <w:noProof/>
            <w:sz w:val="26"/>
            <w:szCs w:val="26"/>
          </w:rPr>
          <w:t>9.2 Предложения по величине необходимых инвестиций в строительство, реконструкцию и техническое перевооружение и (или) модернизации тепловых сетей, насосных станций и тепловых пунктов на каждом этапе</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_Toc230334409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39</w:t>
        </w:r>
        <w:r w:rsidR="00BA492D" w:rsidRPr="00BA492D">
          <w:rPr>
            <w:noProof/>
            <w:webHidden/>
            <w:sz w:val="26"/>
            <w:szCs w:val="26"/>
          </w:rPr>
          <w:fldChar w:fldCharType="end"/>
        </w:r>
      </w:hyperlink>
    </w:p>
    <w:p w14:paraId="69BC9803" w14:textId="36A76F54" w:rsidR="00BA492D" w:rsidRPr="00BA492D" w:rsidRDefault="005A0382" w:rsidP="00BA492D">
      <w:pPr>
        <w:pStyle w:val="25"/>
        <w:spacing w:after="0"/>
        <w:ind w:left="0"/>
        <w:rPr>
          <w:rFonts w:eastAsiaTheme="minorEastAsia"/>
          <w:noProof/>
          <w:color w:val="auto"/>
          <w:sz w:val="26"/>
          <w:szCs w:val="26"/>
          <w:lang w:eastAsia="ru-RU"/>
        </w:rPr>
      </w:pPr>
      <w:hyperlink w:anchor="_Toc230334410" w:history="1">
        <w:r w:rsidR="00BA492D" w:rsidRPr="00BA492D">
          <w:rPr>
            <w:rStyle w:val="aff"/>
            <w:noProof/>
            <w:sz w:val="26"/>
            <w:szCs w:val="26"/>
          </w:rPr>
          <w:t>9.3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_Toc230334410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40</w:t>
        </w:r>
        <w:r w:rsidR="00BA492D" w:rsidRPr="00BA492D">
          <w:rPr>
            <w:noProof/>
            <w:webHidden/>
            <w:sz w:val="26"/>
            <w:szCs w:val="26"/>
          </w:rPr>
          <w:fldChar w:fldCharType="end"/>
        </w:r>
      </w:hyperlink>
    </w:p>
    <w:p w14:paraId="032089F4" w14:textId="11784AB3" w:rsidR="00BA492D" w:rsidRPr="00BA492D" w:rsidRDefault="005A0382" w:rsidP="00BA492D">
      <w:pPr>
        <w:pStyle w:val="25"/>
        <w:spacing w:after="0"/>
        <w:ind w:left="0"/>
        <w:rPr>
          <w:rFonts w:eastAsiaTheme="minorEastAsia"/>
          <w:noProof/>
          <w:color w:val="auto"/>
          <w:sz w:val="26"/>
          <w:szCs w:val="26"/>
          <w:lang w:eastAsia="ru-RU"/>
        </w:rPr>
      </w:pPr>
      <w:hyperlink w:anchor="_Toc230334411" w:history="1">
        <w:r w:rsidR="00BA492D" w:rsidRPr="00BA492D">
          <w:rPr>
            <w:rStyle w:val="aff"/>
            <w:noProof/>
            <w:sz w:val="26"/>
            <w:szCs w:val="26"/>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_Toc230334411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40</w:t>
        </w:r>
        <w:r w:rsidR="00BA492D" w:rsidRPr="00BA492D">
          <w:rPr>
            <w:noProof/>
            <w:webHidden/>
            <w:sz w:val="26"/>
            <w:szCs w:val="26"/>
          </w:rPr>
          <w:fldChar w:fldCharType="end"/>
        </w:r>
      </w:hyperlink>
    </w:p>
    <w:p w14:paraId="12590779" w14:textId="1331A601" w:rsidR="00BA492D" w:rsidRPr="00BA492D" w:rsidRDefault="005A0382" w:rsidP="00BA492D">
      <w:pPr>
        <w:pStyle w:val="25"/>
        <w:spacing w:after="0"/>
        <w:ind w:left="0"/>
        <w:rPr>
          <w:rFonts w:eastAsiaTheme="minorEastAsia"/>
          <w:noProof/>
          <w:color w:val="auto"/>
          <w:sz w:val="26"/>
          <w:szCs w:val="26"/>
          <w:lang w:eastAsia="ru-RU"/>
        </w:rPr>
      </w:pPr>
      <w:hyperlink w:anchor="_Toc230334412" w:history="1">
        <w:r w:rsidR="00BA492D" w:rsidRPr="00BA492D">
          <w:rPr>
            <w:rStyle w:val="aff"/>
            <w:noProof/>
            <w:sz w:val="26"/>
            <w:szCs w:val="26"/>
          </w:rPr>
          <w:t>9.5 Оценка эффективности инвестиций по отдельным предложениям</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_Toc230334412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40</w:t>
        </w:r>
        <w:r w:rsidR="00BA492D" w:rsidRPr="00BA492D">
          <w:rPr>
            <w:noProof/>
            <w:webHidden/>
            <w:sz w:val="26"/>
            <w:szCs w:val="26"/>
          </w:rPr>
          <w:fldChar w:fldCharType="end"/>
        </w:r>
      </w:hyperlink>
    </w:p>
    <w:p w14:paraId="7C80586A" w14:textId="6A01BB80" w:rsidR="00BA492D" w:rsidRPr="00BA492D" w:rsidRDefault="005A0382" w:rsidP="00BA492D">
      <w:pPr>
        <w:pStyle w:val="25"/>
        <w:spacing w:after="0"/>
        <w:ind w:left="0"/>
        <w:rPr>
          <w:rFonts w:eastAsiaTheme="minorEastAsia"/>
          <w:noProof/>
          <w:color w:val="auto"/>
          <w:sz w:val="26"/>
          <w:szCs w:val="26"/>
          <w:lang w:eastAsia="ru-RU"/>
        </w:rPr>
      </w:pPr>
      <w:hyperlink w:anchor="_Toc230334413" w:history="1">
        <w:r w:rsidR="00BA492D" w:rsidRPr="00BA492D">
          <w:rPr>
            <w:rStyle w:val="aff"/>
            <w:noProof/>
            <w:sz w:val="26"/>
            <w:szCs w:val="26"/>
          </w:rPr>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_Toc230334413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42</w:t>
        </w:r>
        <w:r w:rsidR="00BA492D" w:rsidRPr="00BA492D">
          <w:rPr>
            <w:noProof/>
            <w:webHidden/>
            <w:sz w:val="26"/>
            <w:szCs w:val="26"/>
          </w:rPr>
          <w:fldChar w:fldCharType="end"/>
        </w:r>
      </w:hyperlink>
    </w:p>
    <w:p w14:paraId="62CCD8D6" w14:textId="41AA6FFF" w:rsidR="00BA492D" w:rsidRPr="00BA492D" w:rsidRDefault="005A0382" w:rsidP="00BA492D">
      <w:pPr>
        <w:pStyle w:val="17"/>
        <w:spacing w:after="0" w:afterAutospacing="0"/>
        <w:rPr>
          <w:rFonts w:eastAsiaTheme="minorEastAsia"/>
          <w:noProof/>
          <w:color w:val="auto"/>
          <w:sz w:val="26"/>
          <w:szCs w:val="26"/>
          <w:lang w:eastAsia="ru-RU"/>
        </w:rPr>
      </w:pPr>
      <w:hyperlink w:anchor="_Toc230334414" w:history="1">
        <w:r w:rsidR="00BA492D" w:rsidRPr="00BA492D">
          <w:rPr>
            <w:rStyle w:val="aff"/>
            <w:noProof/>
            <w:sz w:val="26"/>
            <w:szCs w:val="26"/>
          </w:rPr>
          <w:t>Раздел 10 Решение о присвоении статуса единой тeплocнабжающей организации (организациям)</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_Toc230334414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43</w:t>
        </w:r>
        <w:r w:rsidR="00BA492D" w:rsidRPr="00BA492D">
          <w:rPr>
            <w:noProof/>
            <w:webHidden/>
            <w:sz w:val="26"/>
            <w:szCs w:val="26"/>
          </w:rPr>
          <w:fldChar w:fldCharType="end"/>
        </w:r>
      </w:hyperlink>
    </w:p>
    <w:p w14:paraId="67A76D2C" w14:textId="45E9C451" w:rsidR="00BA492D" w:rsidRPr="00BA492D" w:rsidRDefault="005A0382" w:rsidP="00BA492D">
      <w:pPr>
        <w:pStyle w:val="25"/>
        <w:spacing w:after="0"/>
        <w:ind w:left="0"/>
        <w:rPr>
          <w:rFonts w:eastAsiaTheme="minorEastAsia"/>
          <w:noProof/>
          <w:color w:val="auto"/>
          <w:sz w:val="26"/>
          <w:szCs w:val="26"/>
          <w:lang w:eastAsia="ru-RU"/>
        </w:rPr>
      </w:pPr>
      <w:hyperlink w:anchor="_Toc230334415" w:history="1">
        <w:r w:rsidR="00BA492D" w:rsidRPr="00BA492D">
          <w:rPr>
            <w:rStyle w:val="aff"/>
            <w:noProof/>
            <w:sz w:val="26"/>
            <w:szCs w:val="26"/>
          </w:rPr>
          <w:t>10.1 Решение о присвоении статуса единой тeплocнабжающей организации (организациям)</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_Toc230334415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43</w:t>
        </w:r>
        <w:r w:rsidR="00BA492D" w:rsidRPr="00BA492D">
          <w:rPr>
            <w:noProof/>
            <w:webHidden/>
            <w:sz w:val="26"/>
            <w:szCs w:val="26"/>
          </w:rPr>
          <w:fldChar w:fldCharType="end"/>
        </w:r>
      </w:hyperlink>
    </w:p>
    <w:p w14:paraId="1D140C40" w14:textId="619E30DA" w:rsidR="00BA492D" w:rsidRPr="00BA492D" w:rsidRDefault="005A0382" w:rsidP="00BA492D">
      <w:pPr>
        <w:pStyle w:val="25"/>
        <w:spacing w:after="0"/>
        <w:ind w:left="0"/>
        <w:rPr>
          <w:rFonts w:eastAsiaTheme="minorEastAsia"/>
          <w:noProof/>
          <w:color w:val="auto"/>
          <w:sz w:val="26"/>
          <w:szCs w:val="26"/>
          <w:lang w:eastAsia="ru-RU"/>
        </w:rPr>
      </w:pPr>
      <w:hyperlink w:anchor="_Toc230334416" w:history="1">
        <w:r w:rsidR="00BA492D" w:rsidRPr="00BA492D">
          <w:rPr>
            <w:rStyle w:val="aff"/>
            <w:noProof/>
            <w:sz w:val="26"/>
            <w:szCs w:val="26"/>
          </w:rPr>
          <w:t>10.2 Реестр зон деятельности единой теплоснабжающей организации (организаций)</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_Toc230334416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43</w:t>
        </w:r>
        <w:r w:rsidR="00BA492D" w:rsidRPr="00BA492D">
          <w:rPr>
            <w:noProof/>
            <w:webHidden/>
            <w:sz w:val="26"/>
            <w:szCs w:val="26"/>
          </w:rPr>
          <w:fldChar w:fldCharType="end"/>
        </w:r>
      </w:hyperlink>
    </w:p>
    <w:p w14:paraId="2526AFDE" w14:textId="7EA241C7" w:rsidR="00BA492D" w:rsidRPr="00BA492D" w:rsidRDefault="005A0382" w:rsidP="00BA492D">
      <w:pPr>
        <w:pStyle w:val="25"/>
        <w:spacing w:after="0"/>
        <w:ind w:left="0"/>
        <w:rPr>
          <w:rFonts w:eastAsiaTheme="minorEastAsia"/>
          <w:noProof/>
          <w:color w:val="auto"/>
          <w:sz w:val="26"/>
          <w:szCs w:val="26"/>
          <w:lang w:eastAsia="ru-RU"/>
        </w:rPr>
      </w:pPr>
      <w:hyperlink w:anchor="_Toc230334417" w:history="1">
        <w:r w:rsidR="00BA492D" w:rsidRPr="00BA492D">
          <w:rPr>
            <w:rStyle w:val="aff"/>
            <w:noProof/>
            <w:sz w:val="26"/>
            <w:szCs w:val="26"/>
          </w:rPr>
          <w:t>10.3 Основания, в том числе критерии, в соответствии с которыми теплоснабжающая организация определена единой теплоснабжающей организацией</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_Toc230334417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43</w:t>
        </w:r>
        <w:r w:rsidR="00BA492D" w:rsidRPr="00BA492D">
          <w:rPr>
            <w:noProof/>
            <w:webHidden/>
            <w:sz w:val="26"/>
            <w:szCs w:val="26"/>
          </w:rPr>
          <w:fldChar w:fldCharType="end"/>
        </w:r>
      </w:hyperlink>
    </w:p>
    <w:p w14:paraId="5835AF77" w14:textId="0B0E2EF5" w:rsidR="00BA492D" w:rsidRPr="00BA492D" w:rsidRDefault="005A0382" w:rsidP="00BA492D">
      <w:pPr>
        <w:pStyle w:val="25"/>
        <w:spacing w:after="0"/>
        <w:ind w:left="0"/>
        <w:rPr>
          <w:rFonts w:eastAsiaTheme="minorEastAsia"/>
          <w:noProof/>
          <w:color w:val="auto"/>
          <w:sz w:val="26"/>
          <w:szCs w:val="26"/>
          <w:lang w:eastAsia="ru-RU"/>
        </w:rPr>
      </w:pPr>
      <w:hyperlink w:anchor="_Toc230334418" w:history="1">
        <w:r w:rsidR="00BA492D" w:rsidRPr="00BA492D">
          <w:rPr>
            <w:rStyle w:val="aff"/>
            <w:noProof/>
            <w:sz w:val="26"/>
            <w:szCs w:val="26"/>
          </w:rPr>
          <w:t>10.4 Информация о поданных тeплocнабжающими организациями заявках на присвоение статуса единой тeплocнабжающей организации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_Toc230334418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47</w:t>
        </w:r>
        <w:r w:rsidR="00BA492D" w:rsidRPr="00BA492D">
          <w:rPr>
            <w:noProof/>
            <w:webHidden/>
            <w:sz w:val="26"/>
            <w:szCs w:val="26"/>
          </w:rPr>
          <w:fldChar w:fldCharType="end"/>
        </w:r>
      </w:hyperlink>
    </w:p>
    <w:p w14:paraId="1E993D93" w14:textId="494307BA" w:rsidR="00BA492D" w:rsidRPr="00BA492D" w:rsidRDefault="005A0382" w:rsidP="00BA492D">
      <w:pPr>
        <w:pStyle w:val="25"/>
        <w:spacing w:after="0"/>
        <w:ind w:left="0"/>
        <w:rPr>
          <w:rFonts w:eastAsiaTheme="minorEastAsia"/>
          <w:noProof/>
          <w:color w:val="auto"/>
          <w:sz w:val="26"/>
          <w:szCs w:val="26"/>
          <w:lang w:eastAsia="ru-RU"/>
        </w:rPr>
      </w:pPr>
      <w:hyperlink w:anchor="_Toc230334419" w:history="1">
        <w:r w:rsidR="00BA492D" w:rsidRPr="00BA492D">
          <w:rPr>
            <w:rStyle w:val="aff"/>
            <w:noProof/>
            <w:sz w:val="26"/>
            <w:szCs w:val="26"/>
          </w:rPr>
          <w:t>10.5 Реестр систем теплоснабжения, содержащий перечень теплоснабжающих организаций, действующих на территории ГП «Поселок Айхал»</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_Toc230334419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47</w:t>
        </w:r>
        <w:r w:rsidR="00BA492D" w:rsidRPr="00BA492D">
          <w:rPr>
            <w:noProof/>
            <w:webHidden/>
            <w:sz w:val="26"/>
            <w:szCs w:val="26"/>
          </w:rPr>
          <w:fldChar w:fldCharType="end"/>
        </w:r>
      </w:hyperlink>
    </w:p>
    <w:p w14:paraId="77DC05F8" w14:textId="3FCD1A72" w:rsidR="00BA492D" w:rsidRPr="00BA492D" w:rsidRDefault="005A0382" w:rsidP="00BA492D">
      <w:pPr>
        <w:pStyle w:val="17"/>
        <w:spacing w:after="0" w:afterAutospacing="0"/>
        <w:rPr>
          <w:rFonts w:eastAsiaTheme="minorEastAsia"/>
          <w:noProof/>
          <w:color w:val="auto"/>
          <w:sz w:val="26"/>
          <w:szCs w:val="26"/>
          <w:lang w:eastAsia="ru-RU"/>
        </w:rPr>
      </w:pPr>
      <w:hyperlink w:anchor="_Toc230334420" w:history="1">
        <w:r w:rsidR="00BA492D" w:rsidRPr="00BA492D">
          <w:rPr>
            <w:rStyle w:val="aff"/>
            <w:noProof/>
            <w:sz w:val="26"/>
            <w:szCs w:val="26"/>
          </w:rPr>
          <w:t>Раздел 11 Решения о распределении тепловой нагрузки между источниками тепловой энергии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_Toc230334420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48</w:t>
        </w:r>
        <w:r w:rsidR="00BA492D" w:rsidRPr="00BA492D">
          <w:rPr>
            <w:noProof/>
            <w:webHidden/>
            <w:sz w:val="26"/>
            <w:szCs w:val="26"/>
          </w:rPr>
          <w:fldChar w:fldCharType="end"/>
        </w:r>
      </w:hyperlink>
    </w:p>
    <w:p w14:paraId="4EDDE591" w14:textId="4FE57535" w:rsidR="00BA492D" w:rsidRPr="00BA492D" w:rsidRDefault="005A0382" w:rsidP="00BA492D">
      <w:pPr>
        <w:pStyle w:val="25"/>
        <w:spacing w:after="0"/>
        <w:ind w:left="0"/>
        <w:rPr>
          <w:rFonts w:eastAsiaTheme="minorEastAsia"/>
          <w:noProof/>
          <w:color w:val="auto"/>
          <w:sz w:val="26"/>
          <w:szCs w:val="26"/>
          <w:lang w:eastAsia="ru-RU"/>
        </w:rPr>
      </w:pPr>
      <w:hyperlink w:anchor="_Toc230334421" w:history="1">
        <w:r w:rsidR="00BA492D" w:rsidRPr="00BA492D">
          <w:rPr>
            <w:rStyle w:val="aff"/>
            <w:noProof/>
            <w:sz w:val="26"/>
            <w:szCs w:val="26"/>
          </w:rPr>
          <w:t>11.1 Сведения о величине тепловой нагрузки, распределяемой (перераспределяемой) между источниками тепловой энергии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_Toc230334421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48</w:t>
        </w:r>
        <w:r w:rsidR="00BA492D" w:rsidRPr="00BA492D">
          <w:rPr>
            <w:noProof/>
            <w:webHidden/>
            <w:sz w:val="26"/>
            <w:szCs w:val="26"/>
          </w:rPr>
          <w:fldChar w:fldCharType="end"/>
        </w:r>
      </w:hyperlink>
    </w:p>
    <w:p w14:paraId="31BCC9DD" w14:textId="77974BE0" w:rsidR="00BA492D" w:rsidRPr="00BA492D" w:rsidRDefault="005A0382" w:rsidP="00BA492D">
      <w:pPr>
        <w:pStyle w:val="25"/>
        <w:spacing w:after="0"/>
        <w:ind w:left="0"/>
        <w:rPr>
          <w:rFonts w:eastAsiaTheme="minorEastAsia"/>
          <w:noProof/>
          <w:color w:val="auto"/>
          <w:sz w:val="26"/>
          <w:szCs w:val="26"/>
          <w:lang w:eastAsia="ru-RU"/>
        </w:rPr>
      </w:pPr>
      <w:hyperlink w:anchor="_Toc230334422" w:history="1">
        <w:r w:rsidR="00BA492D" w:rsidRPr="00BA492D">
          <w:rPr>
            <w:rStyle w:val="aff"/>
            <w:noProof/>
            <w:sz w:val="26"/>
            <w:szCs w:val="26"/>
          </w:rPr>
          <w:t>11.2 Сроки выполнения перераспределения для каждого этапа</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_Toc230334422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48</w:t>
        </w:r>
        <w:r w:rsidR="00BA492D" w:rsidRPr="00BA492D">
          <w:rPr>
            <w:noProof/>
            <w:webHidden/>
            <w:sz w:val="26"/>
            <w:szCs w:val="26"/>
          </w:rPr>
          <w:fldChar w:fldCharType="end"/>
        </w:r>
      </w:hyperlink>
    </w:p>
    <w:p w14:paraId="3298E320" w14:textId="718BB1C8" w:rsidR="00BA492D" w:rsidRPr="00BA492D" w:rsidRDefault="005A0382" w:rsidP="00BA492D">
      <w:pPr>
        <w:pStyle w:val="17"/>
        <w:spacing w:after="0" w:afterAutospacing="0"/>
        <w:rPr>
          <w:rFonts w:eastAsiaTheme="minorEastAsia"/>
          <w:noProof/>
          <w:color w:val="auto"/>
          <w:sz w:val="26"/>
          <w:szCs w:val="26"/>
          <w:lang w:eastAsia="ru-RU"/>
        </w:rPr>
      </w:pPr>
      <w:hyperlink w:anchor="_Toc230334423" w:history="1">
        <w:r w:rsidR="00BA492D" w:rsidRPr="00BA492D">
          <w:rPr>
            <w:rStyle w:val="aff"/>
            <w:noProof/>
            <w:sz w:val="26"/>
            <w:szCs w:val="26"/>
          </w:rPr>
          <w:t>Раздел 12 Решения по бесхозяйным тепловым сетям</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_Toc230334423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49</w:t>
        </w:r>
        <w:r w:rsidR="00BA492D" w:rsidRPr="00BA492D">
          <w:rPr>
            <w:noProof/>
            <w:webHidden/>
            <w:sz w:val="26"/>
            <w:szCs w:val="26"/>
          </w:rPr>
          <w:fldChar w:fldCharType="end"/>
        </w:r>
      </w:hyperlink>
    </w:p>
    <w:p w14:paraId="2E4E132D" w14:textId="32FA85E7" w:rsidR="00BA492D" w:rsidRPr="00BA492D" w:rsidRDefault="005A0382" w:rsidP="00BA492D">
      <w:pPr>
        <w:pStyle w:val="25"/>
        <w:spacing w:after="0"/>
        <w:ind w:left="0"/>
        <w:rPr>
          <w:rFonts w:eastAsiaTheme="minorEastAsia"/>
          <w:noProof/>
          <w:color w:val="auto"/>
          <w:sz w:val="26"/>
          <w:szCs w:val="26"/>
          <w:lang w:eastAsia="ru-RU"/>
        </w:rPr>
      </w:pPr>
      <w:hyperlink w:anchor="_Toc230334424" w:history="1">
        <w:r w:rsidR="00BA492D" w:rsidRPr="00BA492D">
          <w:rPr>
            <w:rStyle w:val="aff"/>
            <w:noProof/>
            <w:sz w:val="26"/>
            <w:szCs w:val="26"/>
          </w:rPr>
          <w:t>12.1 Перечень выявленных бесхозяйных тепловых сетей (в случае их выявления)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_Toc230334424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49</w:t>
        </w:r>
        <w:r w:rsidR="00BA492D" w:rsidRPr="00BA492D">
          <w:rPr>
            <w:noProof/>
            <w:webHidden/>
            <w:sz w:val="26"/>
            <w:szCs w:val="26"/>
          </w:rPr>
          <w:fldChar w:fldCharType="end"/>
        </w:r>
      </w:hyperlink>
    </w:p>
    <w:p w14:paraId="044262F1" w14:textId="3DDE61AC" w:rsidR="00BA492D" w:rsidRPr="00BA492D" w:rsidRDefault="005A0382" w:rsidP="00BA492D">
      <w:pPr>
        <w:pStyle w:val="25"/>
        <w:spacing w:after="0"/>
        <w:ind w:left="0"/>
        <w:rPr>
          <w:rFonts w:eastAsiaTheme="minorEastAsia"/>
          <w:noProof/>
          <w:color w:val="auto"/>
          <w:sz w:val="26"/>
          <w:szCs w:val="26"/>
          <w:lang w:eastAsia="ru-RU"/>
        </w:rPr>
      </w:pPr>
      <w:hyperlink w:anchor="_Toc230334425" w:history="1">
        <w:r w:rsidR="00BA492D" w:rsidRPr="00BA492D">
          <w:rPr>
            <w:rStyle w:val="aff"/>
            <w:noProof/>
            <w:sz w:val="26"/>
            <w:szCs w:val="26"/>
          </w:rPr>
          <w:t>12.2 Перечень организаций, уполномоченных на эксплуатацию сетей в порядке, установленном Федеральным законом от 27.07.2010 № 190 «О теплоснабжении»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_Toc230334425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49</w:t>
        </w:r>
        <w:r w:rsidR="00BA492D" w:rsidRPr="00BA492D">
          <w:rPr>
            <w:noProof/>
            <w:webHidden/>
            <w:sz w:val="26"/>
            <w:szCs w:val="26"/>
          </w:rPr>
          <w:fldChar w:fldCharType="end"/>
        </w:r>
      </w:hyperlink>
    </w:p>
    <w:p w14:paraId="01DA76DF" w14:textId="55BF17D0" w:rsidR="00BA492D" w:rsidRPr="00BA492D" w:rsidRDefault="005A0382" w:rsidP="00BA492D">
      <w:pPr>
        <w:pStyle w:val="17"/>
        <w:spacing w:after="0" w:afterAutospacing="0"/>
        <w:rPr>
          <w:rFonts w:eastAsiaTheme="minorEastAsia"/>
          <w:noProof/>
          <w:color w:val="auto"/>
          <w:sz w:val="26"/>
          <w:szCs w:val="26"/>
          <w:lang w:eastAsia="ru-RU"/>
        </w:rPr>
      </w:pPr>
      <w:hyperlink w:anchor="_Toc230334426" w:history="1">
        <w:r w:rsidR="00BA492D" w:rsidRPr="00BA492D">
          <w:rPr>
            <w:rStyle w:val="aff"/>
            <w:noProof/>
            <w:sz w:val="26"/>
            <w:szCs w:val="26"/>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_Toc230334426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50</w:t>
        </w:r>
        <w:r w:rsidR="00BA492D" w:rsidRPr="00BA492D">
          <w:rPr>
            <w:noProof/>
            <w:webHidden/>
            <w:sz w:val="26"/>
            <w:szCs w:val="26"/>
          </w:rPr>
          <w:fldChar w:fldCharType="end"/>
        </w:r>
      </w:hyperlink>
    </w:p>
    <w:p w14:paraId="350EE8C8" w14:textId="13FE7408" w:rsidR="00BA492D" w:rsidRPr="00BA492D" w:rsidRDefault="005A0382" w:rsidP="00BA492D">
      <w:pPr>
        <w:pStyle w:val="25"/>
        <w:spacing w:after="0"/>
        <w:ind w:left="0"/>
        <w:rPr>
          <w:rFonts w:eastAsiaTheme="minorEastAsia"/>
          <w:noProof/>
          <w:color w:val="auto"/>
          <w:sz w:val="26"/>
          <w:szCs w:val="26"/>
          <w:lang w:eastAsia="ru-RU"/>
        </w:rPr>
      </w:pPr>
      <w:hyperlink w:anchor="_Toc230334427" w:history="1">
        <w:r w:rsidR="00BA492D" w:rsidRPr="00BA492D">
          <w:rPr>
            <w:rStyle w:val="aff"/>
            <w:noProof/>
            <w:sz w:val="26"/>
            <w:szCs w:val="26"/>
          </w:rP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_Toc230334427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50</w:t>
        </w:r>
        <w:r w:rsidR="00BA492D" w:rsidRPr="00BA492D">
          <w:rPr>
            <w:noProof/>
            <w:webHidden/>
            <w:sz w:val="26"/>
            <w:szCs w:val="26"/>
          </w:rPr>
          <w:fldChar w:fldCharType="end"/>
        </w:r>
      </w:hyperlink>
    </w:p>
    <w:p w14:paraId="18051B1A" w14:textId="1A853A18" w:rsidR="00BA492D" w:rsidRPr="00BA492D" w:rsidRDefault="005A0382" w:rsidP="00BA492D">
      <w:pPr>
        <w:pStyle w:val="25"/>
        <w:spacing w:after="0"/>
        <w:ind w:left="0"/>
        <w:rPr>
          <w:rFonts w:eastAsiaTheme="minorEastAsia"/>
          <w:noProof/>
          <w:color w:val="auto"/>
          <w:sz w:val="26"/>
          <w:szCs w:val="26"/>
          <w:lang w:eastAsia="ru-RU"/>
        </w:rPr>
      </w:pPr>
      <w:hyperlink w:anchor="_Toc230334428" w:history="1">
        <w:r w:rsidR="00BA492D" w:rsidRPr="00BA492D">
          <w:rPr>
            <w:rStyle w:val="aff"/>
            <w:noProof/>
            <w:sz w:val="26"/>
            <w:szCs w:val="26"/>
          </w:rPr>
          <w:t>13.2 Описание проблем организации газоснабжения источников тепловой энергии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_Toc230334428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50</w:t>
        </w:r>
        <w:r w:rsidR="00BA492D" w:rsidRPr="00BA492D">
          <w:rPr>
            <w:noProof/>
            <w:webHidden/>
            <w:sz w:val="26"/>
            <w:szCs w:val="26"/>
          </w:rPr>
          <w:fldChar w:fldCharType="end"/>
        </w:r>
      </w:hyperlink>
    </w:p>
    <w:p w14:paraId="16ED61C8" w14:textId="51C83DE9" w:rsidR="00BA492D" w:rsidRPr="00BA492D" w:rsidRDefault="005A0382" w:rsidP="00BA492D">
      <w:pPr>
        <w:pStyle w:val="25"/>
        <w:spacing w:after="0"/>
        <w:ind w:left="0"/>
        <w:rPr>
          <w:rFonts w:eastAsiaTheme="minorEastAsia"/>
          <w:noProof/>
          <w:color w:val="auto"/>
          <w:sz w:val="26"/>
          <w:szCs w:val="26"/>
          <w:lang w:eastAsia="ru-RU"/>
        </w:rPr>
      </w:pPr>
      <w:hyperlink w:anchor="_Toc230334429" w:history="1">
        <w:r w:rsidR="00BA492D" w:rsidRPr="00BA492D">
          <w:rPr>
            <w:rStyle w:val="aff"/>
            <w:noProof/>
            <w:sz w:val="26"/>
            <w:szCs w:val="26"/>
          </w:rPr>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_Toc230334429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50</w:t>
        </w:r>
        <w:r w:rsidR="00BA492D" w:rsidRPr="00BA492D">
          <w:rPr>
            <w:noProof/>
            <w:webHidden/>
            <w:sz w:val="26"/>
            <w:szCs w:val="26"/>
          </w:rPr>
          <w:fldChar w:fldCharType="end"/>
        </w:r>
      </w:hyperlink>
    </w:p>
    <w:p w14:paraId="2BCCE503" w14:textId="217C1817" w:rsidR="00BA492D" w:rsidRPr="00BA492D" w:rsidRDefault="005A0382" w:rsidP="00BA492D">
      <w:pPr>
        <w:pStyle w:val="25"/>
        <w:spacing w:after="0"/>
        <w:ind w:left="0"/>
        <w:rPr>
          <w:rFonts w:eastAsiaTheme="minorEastAsia"/>
          <w:noProof/>
          <w:color w:val="auto"/>
          <w:sz w:val="26"/>
          <w:szCs w:val="26"/>
          <w:lang w:eastAsia="ru-RU"/>
        </w:rPr>
      </w:pPr>
      <w:hyperlink w:anchor="_Toc230334430" w:history="1">
        <w:r w:rsidR="00BA492D" w:rsidRPr="00BA492D">
          <w:rPr>
            <w:rStyle w:val="aff"/>
            <w:noProof/>
            <w:sz w:val="26"/>
            <w:szCs w:val="26"/>
          </w:rPr>
          <w:t>13.4 Описание решений (вырабатываемых с учетом положений утвержденной схемы теплоснабжения и программы развития Единой энергетической схемы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системе теплоснабжения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_Toc230334430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50</w:t>
        </w:r>
        <w:r w:rsidR="00BA492D" w:rsidRPr="00BA492D">
          <w:rPr>
            <w:noProof/>
            <w:webHidden/>
            <w:sz w:val="26"/>
            <w:szCs w:val="26"/>
          </w:rPr>
          <w:fldChar w:fldCharType="end"/>
        </w:r>
      </w:hyperlink>
    </w:p>
    <w:p w14:paraId="6E7A7622" w14:textId="296C3AFD" w:rsidR="00BA492D" w:rsidRPr="00BA492D" w:rsidRDefault="005A0382" w:rsidP="00BA492D">
      <w:pPr>
        <w:pStyle w:val="25"/>
        <w:spacing w:after="0"/>
        <w:ind w:left="0"/>
        <w:rPr>
          <w:rFonts w:eastAsiaTheme="minorEastAsia"/>
          <w:noProof/>
          <w:color w:val="auto"/>
          <w:sz w:val="26"/>
          <w:szCs w:val="26"/>
          <w:lang w:eastAsia="ru-RU"/>
        </w:rPr>
      </w:pPr>
      <w:hyperlink w:anchor="_Toc230334431" w:history="1">
        <w:r w:rsidR="00BA492D" w:rsidRPr="00BA492D">
          <w:rPr>
            <w:rStyle w:val="aff"/>
            <w:noProof/>
            <w:sz w:val="26"/>
            <w:szCs w:val="26"/>
          </w:rPr>
          <w:t>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системе теплоснабжения, для их учета при разработке системы и программы перспективного развития электроэнергетических систем России, система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_Toc230334431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51</w:t>
        </w:r>
        <w:r w:rsidR="00BA492D" w:rsidRPr="00BA492D">
          <w:rPr>
            <w:noProof/>
            <w:webHidden/>
            <w:sz w:val="26"/>
            <w:szCs w:val="26"/>
          </w:rPr>
          <w:fldChar w:fldCharType="end"/>
        </w:r>
      </w:hyperlink>
    </w:p>
    <w:p w14:paraId="6B12F295" w14:textId="33D74C48" w:rsidR="00BA492D" w:rsidRPr="00BA492D" w:rsidRDefault="005A0382" w:rsidP="00BA492D">
      <w:pPr>
        <w:pStyle w:val="25"/>
        <w:spacing w:after="0"/>
        <w:ind w:left="0"/>
        <w:rPr>
          <w:rFonts w:eastAsiaTheme="minorEastAsia"/>
          <w:noProof/>
          <w:color w:val="auto"/>
          <w:sz w:val="26"/>
          <w:szCs w:val="26"/>
          <w:lang w:eastAsia="ru-RU"/>
        </w:rPr>
      </w:pPr>
      <w:hyperlink w:anchor="_Toc230334432" w:history="1">
        <w:r w:rsidR="00BA492D" w:rsidRPr="00BA492D">
          <w:rPr>
            <w:rStyle w:val="aff"/>
            <w:noProof/>
            <w:sz w:val="26"/>
            <w:szCs w:val="26"/>
          </w:rPr>
          <w:t>13.6 Описание решений (вырабатываемых с учетом положений утвержденной системы водоснабжения поселения, муниципального образования, города федерального значения) о развитии соответствующей системы водоснабжения в части, относящейся к системам теплоснабжения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_Toc230334432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51</w:t>
        </w:r>
        <w:r w:rsidR="00BA492D" w:rsidRPr="00BA492D">
          <w:rPr>
            <w:noProof/>
            <w:webHidden/>
            <w:sz w:val="26"/>
            <w:szCs w:val="26"/>
          </w:rPr>
          <w:fldChar w:fldCharType="end"/>
        </w:r>
      </w:hyperlink>
    </w:p>
    <w:p w14:paraId="50F11E43" w14:textId="5080C70A" w:rsidR="00BA492D" w:rsidRPr="00BA492D" w:rsidRDefault="005A0382" w:rsidP="00BA492D">
      <w:pPr>
        <w:pStyle w:val="25"/>
        <w:spacing w:after="0"/>
        <w:ind w:left="0"/>
        <w:rPr>
          <w:rFonts w:eastAsiaTheme="minorEastAsia"/>
          <w:noProof/>
          <w:color w:val="auto"/>
          <w:sz w:val="26"/>
          <w:szCs w:val="26"/>
          <w:lang w:eastAsia="ru-RU"/>
        </w:rPr>
      </w:pPr>
      <w:hyperlink w:anchor="_Toc230334433" w:history="1">
        <w:r w:rsidR="00BA492D" w:rsidRPr="00BA492D">
          <w:rPr>
            <w:rStyle w:val="aff"/>
            <w:noProof/>
            <w:sz w:val="26"/>
            <w:szCs w:val="26"/>
          </w:rPr>
          <w:t>13.7 Предложения по корректировке (разработке) утвержденной схемы водоснабжения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_Toc230334433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51</w:t>
        </w:r>
        <w:r w:rsidR="00BA492D" w:rsidRPr="00BA492D">
          <w:rPr>
            <w:noProof/>
            <w:webHidden/>
            <w:sz w:val="26"/>
            <w:szCs w:val="26"/>
          </w:rPr>
          <w:fldChar w:fldCharType="end"/>
        </w:r>
      </w:hyperlink>
    </w:p>
    <w:p w14:paraId="4D22CBFA" w14:textId="541F0A45" w:rsidR="00BA492D" w:rsidRPr="00BA492D" w:rsidRDefault="005A0382" w:rsidP="00BA492D">
      <w:pPr>
        <w:pStyle w:val="17"/>
        <w:spacing w:after="0" w:afterAutospacing="0"/>
        <w:rPr>
          <w:rFonts w:eastAsiaTheme="minorEastAsia"/>
          <w:noProof/>
          <w:color w:val="auto"/>
          <w:sz w:val="26"/>
          <w:szCs w:val="26"/>
          <w:lang w:eastAsia="ru-RU"/>
        </w:rPr>
      </w:pPr>
      <w:hyperlink w:anchor="_Toc230334434" w:history="1">
        <w:r w:rsidR="00BA492D" w:rsidRPr="00BA492D">
          <w:rPr>
            <w:rStyle w:val="aff"/>
            <w:noProof/>
            <w:sz w:val="26"/>
            <w:szCs w:val="26"/>
          </w:rPr>
          <w:t>Раздел 14 Индикаторы развития систем теплоснабжения поселения, муниципального образования, города федерального значения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_Toc230334434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52</w:t>
        </w:r>
        <w:r w:rsidR="00BA492D" w:rsidRPr="00BA492D">
          <w:rPr>
            <w:noProof/>
            <w:webHidden/>
            <w:sz w:val="26"/>
            <w:szCs w:val="26"/>
          </w:rPr>
          <w:fldChar w:fldCharType="end"/>
        </w:r>
      </w:hyperlink>
    </w:p>
    <w:p w14:paraId="4AF81547" w14:textId="53F7F7DC" w:rsidR="00BA492D" w:rsidRPr="00BA492D" w:rsidRDefault="005A0382" w:rsidP="00BA492D">
      <w:pPr>
        <w:pStyle w:val="25"/>
        <w:spacing w:after="0"/>
        <w:ind w:left="0"/>
        <w:rPr>
          <w:rFonts w:eastAsiaTheme="minorEastAsia"/>
          <w:noProof/>
          <w:color w:val="auto"/>
          <w:sz w:val="26"/>
          <w:szCs w:val="26"/>
          <w:lang w:eastAsia="ru-RU"/>
        </w:rPr>
      </w:pPr>
      <w:hyperlink w:anchor="_Toc230334435" w:history="1">
        <w:r w:rsidR="00BA492D" w:rsidRPr="00BA492D">
          <w:rPr>
            <w:rStyle w:val="aff"/>
            <w:noProof/>
            <w:sz w:val="26"/>
            <w:szCs w:val="26"/>
          </w:rPr>
          <w:t>14.1 Ко</w:t>
        </w:r>
        <w:r w:rsidR="00BA492D" w:rsidRPr="00BA492D">
          <w:rPr>
            <w:rStyle w:val="aff"/>
            <w:rFonts w:eastAsiaTheme="majorEastAsia"/>
            <w:noProof/>
            <w:sz w:val="26"/>
            <w:szCs w:val="26"/>
          </w:rPr>
          <w:t>личество прекращений подачи тепловой энергии, теплоносителя в результате технологических нарушений на тепловых сетях</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_Toc230334435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55</w:t>
        </w:r>
        <w:r w:rsidR="00BA492D" w:rsidRPr="00BA492D">
          <w:rPr>
            <w:noProof/>
            <w:webHidden/>
            <w:sz w:val="26"/>
            <w:szCs w:val="26"/>
          </w:rPr>
          <w:fldChar w:fldCharType="end"/>
        </w:r>
      </w:hyperlink>
    </w:p>
    <w:p w14:paraId="2A552E5E" w14:textId="13D4B8FE" w:rsidR="00BA492D" w:rsidRPr="00BA492D" w:rsidRDefault="005A0382" w:rsidP="00BA492D">
      <w:pPr>
        <w:pStyle w:val="25"/>
        <w:spacing w:after="0"/>
        <w:ind w:left="0"/>
        <w:rPr>
          <w:rFonts w:eastAsiaTheme="minorEastAsia"/>
          <w:noProof/>
          <w:color w:val="auto"/>
          <w:sz w:val="26"/>
          <w:szCs w:val="26"/>
          <w:lang w:eastAsia="ru-RU"/>
        </w:rPr>
      </w:pPr>
      <w:hyperlink w:anchor="_Toc230334436" w:history="1">
        <w:r w:rsidR="00BA492D" w:rsidRPr="00BA492D">
          <w:rPr>
            <w:rStyle w:val="aff"/>
            <w:rFonts w:eastAsiaTheme="majorEastAsia"/>
            <w:noProof/>
            <w:sz w:val="26"/>
            <w:szCs w:val="26"/>
          </w:rPr>
          <w:t>14.2 Количество прекращений подачи тепловой энергии, теплоносителя в результате технологических нарушений на источниках тепловой энергии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_Toc230334436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55</w:t>
        </w:r>
        <w:r w:rsidR="00BA492D" w:rsidRPr="00BA492D">
          <w:rPr>
            <w:noProof/>
            <w:webHidden/>
            <w:sz w:val="26"/>
            <w:szCs w:val="26"/>
          </w:rPr>
          <w:fldChar w:fldCharType="end"/>
        </w:r>
      </w:hyperlink>
    </w:p>
    <w:p w14:paraId="20E0A35E" w14:textId="6C715A85" w:rsidR="00BA492D" w:rsidRPr="00BA492D" w:rsidRDefault="005A0382" w:rsidP="00BA492D">
      <w:pPr>
        <w:pStyle w:val="25"/>
        <w:spacing w:after="0"/>
        <w:ind w:left="0"/>
        <w:rPr>
          <w:rFonts w:eastAsiaTheme="minorEastAsia"/>
          <w:noProof/>
          <w:color w:val="auto"/>
          <w:sz w:val="26"/>
          <w:szCs w:val="26"/>
          <w:lang w:eastAsia="ru-RU"/>
        </w:rPr>
      </w:pPr>
      <w:hyperlink w:anchor="_Toc230334437" w:history="1">
        <w:r w:rsidR="00BA492D" w:rsidRPr="00BA492D">
          <w:rPr>
            <w:rStyle w:val="aff"/>
            <w:rFonts w:eastAsiaTheme="majorEastAsia"/>
            <w:noProof/>
            <w:sz w:val="26"/>
            <w:szCs w:val="26"/>
          </w:rPr>
          <w:t>14.3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_Toc230334437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55</w:t>
        </w:r>
        <w:r w:rsidR="00BA492D" w:rsidRPr="00BA492D">
          <w:rPr>
            <w:noProof/>
            <w:webHidden/>
            <w:sz w:val="26"/>
            <w:szCs w:val="26"/>
          </w:rPr>
          <w:fldChar w:fldCharType="end"/>
        </w:r>
      </w:hyperlink>
    </w:p>
    <w:p w14:paraId="64E8111B" w14:textId="54781914" w:rsidR="00BA492D" w:rsidRPr="00BA492D" w:rsidRDefault="005A0382" w:rsidP="00BA492D">
      <w:pPr>
        <w:pStyle w:val="25"/>
        <w:spacing w:after="0"/>
        <w:ind w:left="0"/>
        <w:rPr>
          <w:rFonts w:eastAsiaTheme="minorEastAsia"/>
          <w:noProof/>
          <w:color w:val="auto"/>
          <w:sz w:val="26"/>
          <w:szCs w:val="26"/>
          <w:lang w:eastAsia="ru-RU"/>
        </w:rPr>
      </w:pPr>
      <w:hyperlink w:anchor="_Toc230334438" w:history="1">
        <w:r w:rsidR="00BA492D" w:rsidRPr="00BA492D">
          <w:rPr>
            <w:rStyle w:val="aff"/>
            <w:rFonts w:eastAsiaTheme="majorEastAsia"/>
            <w:noProof/>
            <w:sz w:val="26"/>
            <w:szCs w:val="26"/>
          </w:rPr>
          <w:t>14.4 Отношение величины технологических потерь тепловой энергии, теплоносителя к материальной характеристике тепловой сети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_Toc230334438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55</w:t>
        </w:r>
        <w:r w:rsidR="00BA492D" w:rsidRPr="00BA492D">
          <w:rPr>
            <w:noProof/>
            <w:webHidden/>
            <w:sz w:val="26"/>
            <w:szCs w:val="26"/>
          </w:rPr>
          <w:fldChar w:fldCharType="end"/>
        </w:r>
      </w:hyperlink>
    </w:p>
    <w:p w14:paraId="35E52F59" w14:textId="6FE89B09" w:rsidR="00BA492D" w:rsidRPr="00BA492D" w:rsidRDefault="005A0382" w:rsidP="00BA492D">
      <w:pPr>
        <w:pStyle w:val="25"/>
        <w:spacing w:after="0"/>
        <w:ind w:left="0"/>
        <w:rPr>
          <w:rFonts w:eastAsiaTheme="minorEastAsia"/>
          <w:noProof/>
          <w:color w:val="auto"/>
          <w:sz w:val="26"/>
          <w:szCs w:val="26"/>
          <w:lang w:eastAsia="ru-RU"/>
        </w:rPr>
      </w:pPr>
      <w:hyperlink w:anchor="_Toc230334439" w:history="1">
        <w:r w:rsidR="00BA492D" w:rsidRPr="00BA492D">
          <w:rPr>
            <w:rStyle w:val="aff"/>
            <w:rFonts w:eastAsiaTheme="majorEastAsia"/>
            <w:noProof/>
            <w:sz w:val="26"/>
            <w:szCs w:val="26"/>
          </w:rPr>
          <w:t>14.5 Коэффициент использования установленной тепловой мощности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_Toc230334439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55</w:t>
        </w:r>
        <w:r w:rsidR="00BA492D" w:rsidRPr="00BA492D">
          <w:rPr>
            <w:noProof/>
            <w:webHidden/>
            <w:sz w:val="26"/>
            <w:szCs w:val="26"/>
          </w:rPr>
          <w:fldChar w:fldCharType="end"/>
        </w:r>
      </w:hyperlink>
    </w:p>
    <w:p w14:paraId="34562A72" w14:textId="4BCD309A" w:rsidR="00BA492D" w:rsidRPr="00BA492D" w:rsidRDefault="005A0382" w:rsidP="00BA492D">
      <w:pPr>
        <w:pStyle w:val="25"/>
        <w:spacing w:after="0"/>
        <w:ind w:left="0"/>
        <w:rPr>
          <w:rFonts w:eastAsiaTheme="minorEastAsia"/>
          <w:noProof/>
          <w:color w:val="auto"/>
          <w:sz w:val="26"/>
          <w:szCs w:val="26"/>
          <w:lang w:eastAsia="ru-RU"/>
        </w:rPr>
      </w:pPr>
      <w:hyperlink w:anchor="_Toc230334440" w:history="1">
        <w:r w:rsidR="00BA492D" w:rsidRPr="00BA492D">
          <w:rPr>
            <w:rStyle w:val="aff"/>
            <w:rFonts w:eastAsiaTheme="majorEastAsia"/>
            <w:noProof/>
            <w:sz w:val="26"/>
            <w:szCs w:val="26"/>
          </w:rPr>
          <w:t>14.6 Удельная материальная характеристика тепловых сетей, приведенная к расчетной тепловой нагрузке</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_Toc230334440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55</w:t>
        </w:r>
        <w:r w:rsidR="00BA492D" w:rsidRPr="00BA492D">
          <w:rPr>
            <w:noProof/>
            <w:webHidden/>
            <w:sz w:val="26"/>
            <w:szCs w:val="26"/>
          </w:rPr>
          <w:fldChar w:fldCharType="end"/>
        </w:r>
      </w:hyperlink>
    </w:p>
    <w:p w14:paraId="68A72B55" w14:textId="1AE8711A" w:rsidR="00BA492D" w:rsidRPr="00BA492D" w:rsidRDefault="005A0382" w:rsidP="00BA492D">
      <w:pPr>
        <w:pStyle w:val="25"/>
        <w:spacing w:after="0"/>
        <w:ind w:left="0"/>
        <w:rPr>
          <w:rFonts w:eastAsiaTheme="minorEastAsia"/>
          <w:noProof/>
          <w:color w:val="auto"/>
          <w:sz w:val="26"/>
          <w:szCs w:val="26"/>
          <w:lang w:eastAsia="ru-RU"/>
        </w:rPr>
      </w:pPr>
      <w:hyperlink w:anchor="_Toc230334441" w:history="1">
        <w:r w:rsidR="00BA492D" w:rsidRPr="00BA492D">
          <w:rPr>
            <w:rStyle w:val="aff"/>
            <w:rFonts w:eastAsiaTheme="majorEastAsia"/>
            <w:noProof/>
            <w:sz w:val="26"/>
            <w:szCs w:val="26"/>
          </w:rPr>
          <w:t>14.7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муниципального образования)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_Toc230334441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55</w:t>
        </w:r>
        <w:r w:rsidR="00BA492D" w:rsidRPr="00BA492D">
          <w:rPr>
            <w:noProof/>
            <w:webHidden/>
            <w:sz w:val="26"/>
            <w:szCs w:val="26"/>
          </w:rPr>
          <w:fldChar w:fldCharType="end"/>
        </w:r>
      </w:hyperlink>
    </w:p>
    <w:p w14:paraId="70364680" w14:textId="743063D3" w:rsidR="00BA492D" w:rsidRPr="00BA492D" w:rsidRDefault="005A0382" w:rsidP="00BA492D">
      <w:pPr>
        <w:pStyle w:val="25"/>
        <w:spacing w:after="0"/>
        <w:ind w:left="0"/>
        <w:rPr>
          <w:rFonts w:eastAsiaTheme="minorEastAsia"/>
          <w:noProof/>
          <w:color w:val="auto"/>
          <w:sz w:val="26"/>
          <w:szCs w:val="26"/>
          <w:lang w:eastAsia="ru-RU"/>
        </w:rPr>
      </w:pPr>
      <w:hyperlink w:anchor="_Toc230334442" w:history="1">
        <w:r w:rsidR="00BA492D" w:rsidRPr="00BA492D">
          <w:rPr>
            <w:rStyle w:val="aff"/>
            <w:rFonts w:eastAsiaTheme="majorEastAsia"/>
            <w:noProof/>
            <w:sz w:val="26"/>
            <w:szCs w:val="26"/>
          </w:rPr>
          <w:t>14.8 Удельный расход условного топлива на отпуск электрической энергии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_Toc230334442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55</w:t>
        </w:r>
        <w:r w:rsidR="00BA492D" w:rsidRPr="00BA492D">
          <w:rPr>
            <w:noProof/>
            <w:webHidden/>
            <w:sz w:val="26"/>
            <w:szCs w:val="26"/>
          </w:rPr>
          <w:fldChar w:fldCharType="end"/>
        </w:r>
      </w:hyperlink>
    </w:p>
    <w:p w14:paraId="6D3B888B" w14:textId="6599162B" w:rsidR="00BA492D" w:rsidRPr="00BA492D" w:rsidRDefault="005A0382" w:rsidP="00BA492D">
      <w:pPr>
        <w:pStyle w:val="25"/>
        <w:spacing w:after="0"/>
        <w:ind w:left="0"/>
        <w:rPr>
          <w:rFonts w:eastAsiaTheme="minorEastAsia"/>
          <w:noProof/>
          <w:color w:val="auto"/>
          <w:sz w:val="26"/>
          <w:szCs w:val="26"/>
          <w:lang w:eastAsia="ru-RU"/>
        </w:rPr>
      </w:pPr>
      <w:hyperlink w:anchor="_Toc230334443" w:history="1">
        <w:r w:rsidR="00BA492D" w:rsidRPr="00BA492D">
          <w:rPr>
            <w:rStyle w:val="aff"/>
            <w:rFonts w:eastAsiaTheme="majorEastAsia"/>
            <w:noProof/>
            <w:sz w:val="26"/>
            <w:szCs w:val="26"/>
          </w:rPr>
          <w:t>14.9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_Toc230334443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56</w:t>
        </w:r>
        <w:r w:rsidR="00BA492D" w:rsidRPr="00BA492D">
          <w:rPr>
            <w:noProof/>
            <w:webHidden/>
            <w:sz w:val="26"/>
            <w:szCs w:val="26"/>
          </w:rPr>
          <w:fldChar w:fldCharType="end"/>
        </w:r>
      </w:hyperlink>
    </w:p>
    <w:p w14:paraId="1FF23A01" w14:textId="06C95678" w:rsidR="00BA492D" w:rsidRPr="00BA492D" w:rsidRDefault="005A0382" w:rsidP="00BA492D">
      <w:pPr>
        <w:pStyle w:val="25"/>
        <w:spacing w:after="0"/>
        <w:ind w:left="0"/>
        <w:rPr>
          <w:rFonts w:eastAsiaTheme="minorEastAsia"/>
          <w:noProof/>
          <w:color w:val="auto"/>
          <w:sz w:val="26"/>
          <w:szCs w:val="26"/>
          <w:lang w:eastAsia="ru-RU"/>
        </w:rPr>
      </w:pPr>
      <w:hyperlink w:anchor="_Toc230334444" w:history="1">
        <w:r w:rsidR="00BA492D" w:rsidRPr="00BA492D">
          <w:rPr>
            <w:rStyle w:val="aff"/>
            <w:rFonts w:eastAsiaTheme="majorEastAsia"/>
            <w:noProof/>
            <w:sz w:val="26"/>
            <w:szCs w:val="26"/>
          </w:rPr>
          <w:t>14.10 Доля отпуска тепловой энергии, осуществляемого потребителям по приборам учета, в общем объеме отпущенной тепловой энергии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_Toc230334444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56</w:t>
        </w:r>
        <w:r w:rsidR="00BA492D" w:rsidRPr="00BA492D">
          <w:rPr>
            <w:noProof/>
            <w:webHidden/>
            <w:sz w:val="26"/>
            <w:szCs w:val="26"/>
          </w:rPr>
          <w:fldChar w:fldCharType="end"/>
        </w:r>
      </w:hyperlink>
    </w:p>
    <w:p w14:paraId="2AA7F56E" w14:textId="251AE4B7" w:rsidR="00BA492D" w:rsidRPr="00BA492D" w:rsidRDefault="005A0382" w:rsidP="00BA492D">
      <w:pPr>
        <w:pStyle w:val="25"/>
        <w:spacing w:after="0"/>
        <w:ind w:left="0"/>
        <w:rPr>
          <w:rFonts w:eastAsiaTheme="minorEastAsia"/>
          <w:noProof/>
          <w:color w:val="auto"/>
          <w:sz w:val="26"/>
          <w:szCs w:val="26"/>
          <w:lang w:eastAsia="ru-RU"/>
        </w:rPr>
      </w:pPr>
      <w:hyperlink w:anchor="_Toc230334445" w:history="1">
        <w:r w:rsidR="00BA492D" w:rsidRPr="00BA492D">
          <w:rPr>
            <w:rStyle w:val="aff"/>
            <w:rFonts w:eastAsiaTheme="majorEastAsia"/>
            <w:noProof/>
            <w:sz w:val="26"/>
            <w:szCs w:val="26"/>
          </w:rPr>
          <w:t>14.11 Средневзвешенный (по материальной характеристике) срок эксплуатации тепловых сетей (для каждой системы теплоснабжения)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_Toc230334445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56</w:t>
        </w:r>
        <w:r w:rsidR="00BA492D" w:rsidRPr="00BA492D">
          <w:rPr>
            <w:noProof/>
            <w:webHidden/>
            <w:sz w:val="26"/>
            <w:szCs w:val="26"/>
          </w:rPr>
          <w:fldChar w:fldCharType="end"/>
        </w:r>
      </w:hyperlink>
    </w:p>
    <w:p w14:paraId="087F583A" w14:textId="0711C132" w:rsidR="00BA492D" w:rsidRPr="00BA492D" w:rsidRDefault="005A0382" w:rsidP="00BA492D">
      <w:pPr>
        <w:pStyle w:val="25"/>
        <w:spacing w:after="0"/>
        <w:ind w:left="0"/>
        <w:rPr>
          <w:rFonts w:eastAsiaTheme="minorEastAsia"/>
          <w:noProof/>
          <w:color w:val="auto"/>
          <w:sz w:val="26"/>
          <w:szCs w:val="26"/>
          <w:lang w:eastAsia="ru-RU"/>
        </w:rPr>
      </w:pPr>
      <w:hyperlink w:anchor="_Toc230334446" w:history="1">
        <w:r w:rsidR="00BA492D" w:rsidRPr="00BA492D">
          <w:rPr>
            <w:rStyle w:val="aff"/>
            <w:rFonts w:eastAsiaTheme="majorEastAsia"/>
            <w:noProof/>
            <w:sz w:val="26"/>
            <w:szCs w:val="26"/>
          </w:rPr>
          <w:t>14.12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муниципального образования)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_Toc230334446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56</w:t>
        </w:r>
        <w:r w:rsidR="00BA492D" w:rsidRPr="00BA492D">
          <w:rPr>
            <w:noProof/>
            <w:webHidden/>
            <w:sz w:val="26"/>
            <w:szCs w:val="26"/>
          </w:rPr>
          <w:fldChar w:fldCharType="end"/>
        </w:r>
      </w:hyperlink>
    </w:p>
    <w:p w14:paraId="186865B1" w14:textId="17EF7E19" w:rsidR="00BA492D" w:rsidRPr="00BA492D" w:rsidRDefault="005A0382" w:rsidP="00BA492D">
      <w:pPr>
        <w:pStyle w:val="25"/>
        <w:spacing w:after="0"/>
        <w:ind w:left="0"/>
        <w:rPr>
          <w:rFonts w:eastAsiaTheme="minorEastAsia"/>
          <w:noProof/>
          <w:color w:val="auto"/>
          <w:sz w:val="26"/>
          <w:szCs w:val="26"/>
          <w:lang w:eastAsia="ru-RU"/>
        </w:rPr>
      </w:pPr>
      <w:hyperlink w:anchor="_Toc230334447" w:history="1">
        <w:r w:rsidR="00BA492D" w:rsidRPr="00BA492D">
          <w:rPr>
            <w:rStyle w:val="aff"/>
            <w:rFonts w:eastAsiaTheme="majorEastAsia"/>
            <w:noProof/>
            <w:sz w:val="26"/>
            <w:szCs w:val="26"/>
          </w:rPr>
          <w:t>14.13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муниципального образования)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_Toc230334447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56</w:t>
        </w:r>
        <w:r w:rsidR="00BA492D" w:rsidRPr="00BA492D">
          <w:rPr>
            <w:noProof/>
            <w:webHidden/>
            <w:sz w:val="26"/>
            <w:szCs w:val="26"/>
          </w:rPr>
          <w:fldChar w:fldCharType="end"/>
        </w:r>
      </w:hyperlink>
    </w:p>
    <w:p w14:paraId="7811E8C0" w14:textId="001D0059" w:rsidR="00BA492D" w:rsidRPr="00BA492D" w:rsidRDefault="005A0382" w:rsidP="00BA492D">
      <w:pPr>
        <w:pStyle w:val="25"/>
        <w:spacing w:after="0"/>
        <w:ind w:left="0"/>
        <w:rPr>
          <w:rFonts w:eastAsiaTheme="minorEastAsia"/>
          <w:noProof/>
          <w:color w:val="auto"/>
          <w:sz w:val="26"/>
          <w:szCs w:val="26"/>
          <w:lang w:eastAsia="ru-RU"/>
        </w:rPr>
      </w:pPr>
      <w:hyperlink w:anchor="_Toc230334448" w:history="1">
        <w:r w:rsidR="00BA492D" w:rsidRPr="00BA492D">
          <w:rPr>
            <w:rStyle w:val="aff"/>
            <w:rFonts w:eastAsiaTheme="majorEastAsia"/>
            <w:noProof/>
            <w:sz w:val="26"/>
            <w:szCs w:val="26"/>
          </w:rPr>
          <w:t>14.14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_Toc230334448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56</w:t>
        </w:r>
        <w:r w:rsidR="00BA492D" w:rsidRPr="00BA492D">
          <w:rPr>
            <w:noProof/>
            <w:webHidden/>
            <w:sz w:val="26"/>
            <w:szCs w:val="26"/>
          </w:rPr>
          <w:fldChar w:fldCharType="end"/>
        </w:r>
      </w:hyperlink>
    </w:p>
    <w:p w14:paraId="621B0974" w14:textId="4EBC72E4" w:rsidR="00BA492D" w:rsidRPr="00BA492D" w:rsidRDefault="005A0382" w:rsidP="00BA492D">
      <w:pPr>
        <w:pStyle w:val="25"/>
        <w:spacing w:after="0"/>
        <w:ind w:left="0"/>
        <w:rPr>
          <w:rFonts w:eastAsiaTheme="minorEastAsia"/>
          <w:noProof/>
          <w:color w:val="auto"/>
          <w:sz w:val="26"/>
          <w:szCs w:val="26"/>
          <w:lang w:eastAsia="ru-RU"/>
        </w:rPr>
      </w:pPr>
      <w:hyperlink w:anchor="_Toc230334449" w:history="1">
        <w:r w:rsidR="00BA492D" w:rsidRPr="00BA492D">
          <w:rPr>
            <w:rStyle w:val="aff"/>
            <w:rFonts w:eastAsiaTheme="majorEastAsia"/>
            <w:noProof/>
            <w:sz w:val="26"/>
            <w:szCs w:val="26"/>
          </w:rPr>
          <w:t>14.15 Целевые значения ключевых показателей, отражающих результаты внедрения целевой модели рынка тепловой энергии</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_Toc230334449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57</w:t>
        </w:r>
        <w:r w:rsidR="00BA492D" w:rsidRPr="00BA492D">
          <w:rPr>
            <w:noProof/>
            <w:webHidden/>
            <w:sz w:val="26"/>
            <w:szCs w:val="26"/>
          </w:rPr>
          <w:fldChar w:fldCharType="end"/>
        </w:r>
      </w:hyperlink>
    </w:p>
    <w:p w14:paraId="4246A326" w14:textId="78BB47B8" w:rsidR="00BA492D" w:rsidRPr="00BA492D" w:rsidRDefault="005A0382" w:rsidP="00BA492D">
      <w:pPr>
        <w:pStyle w:val="25"/>
        <w:spacing w:after="0"/>
        <w:ind w:left="0"/>
        <w:rPr>
          <w:rFonts w:eastAsiaTheme="minorEastAsia"/>
          <w:noProof/>
          <w:color w:val="auto"/>
          <w:sz w:val="26"/>
          <w:szCs w:val="26"/>
          <w:lang w:eastAsia="ru-RU"/>
        </w:rPr>
      </w:pPr>
      <w:hyperlink w:anchor="_Toc230334450" w:history="1">
        <w:r w:rsidR="00BA492D" w:rsidRPr="00BA492D">
          <w:rPr>
            <w:rStyle w:val="aff"/>
            <w:rFonts w:eastAsiaTheme="majorEastAsia"/>
            <w:noProof/>
            <w:sz w:val="26"/>
            <w:szCs w:val="26"/>
          </w:rPr>
          <w:t xml:space="preserve">14.16 Существующие и перспективные значения целевых показателей реализации схемы теплоснабжения на территории </w:t>
        </w:r>
        <w:r w:rsidR="00BA492D" w:rsidRPr="00BA492D">
          <w:rPr>
            <w:rStyle w:val="aff"/>
            <w:noProof/>
            <w:sz w:val="26"/>
            <w:szCs w:val="26"/>
          </w:rPr>
          <w:t>ГП «Поселок Айхал»</w:t>
        </w:r>
        <w:r w:rsidR="00BA492D" w:rsidRPr="00BA492D">
          <w:rPr>
            <w:rStyle w:val="aff"/>
            <w:rFonts w:eastAsiaTheme="majorEastAsia"/>
            <w:noProof/>
            <w:sz w:val="26"/>
            <w:szCs w:val="26"/>
          </w:rPr>
          <w:t xml:space="preserve">, подлежащие достижению каждой единой теплоснабжающей организацией, функционирующей на территории </w:t>
        </w:r>
        <w:r w:rsidR="00BA492D" w:rsidRPr="00BA492D">
          <w:rPr>
            <w:rStyle w:val="aff"/>
            <w:noProof/>
            <w:sz w:val="26"/>
            <w:szCs w:val="26"/>
          </w:rPr>
          <w:t>ГП «Поселок Айхал»</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_Toc230334450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57</w:t>
        </w:r>
        <w:r w:rsidR="00BA492D" w:rsidRPr="00BA492D">
          <w:rPr>
            <w:noProof/>
            <w:webHidden/>
            <w:sz w:val="26"/>
            <w:szCs w:val="26"/>
          </w:rPr>
          <w:fldChar w:fldCharType="end"/>
        </w:r>
      </w:hyperlink>
    </w:p>
    <w:p w14:paraId="2AEDB3E2" w14:textId="0253AF4E" w:rsidR="00BA492D" w:rsidRPr="00BA492D" w:rsidRDefault="005A0382" w:rsidP="00BA492D">
      <w:pPr>
        <w:pStyle w:val="25"/>
        <w:tabs>
          <w:tab w:val="left" w:pos="1100"/>
        </w:tabs>
        <w:spacing w:after="0"/>
        <w:ind w:left="0"/>
        <w:rPr>
          <w:rFonts w:eastAsiaTheme="minorEastAsia"/>
          <w:noProof/>
          <w:color w:val="auto"/>
          <w:sz w:val="26"/>
          <w:szCs w:val="26"/>
          <w:lang w:eastAsia="ru-RU"/>
        </w:rPr>
      </w:pPr>
      <w:hyperlink w:anchor="_Toc230334451" w:history="1">
        <w:r w:rsidR="00BA492D" w:rsidRPr="00BA492D">
          <w:rPr>
            <w:rStyle w:val="aff"/>
            <w:noProof/>
            <w:sz w:val="26"/>
            <w:szCs w:val="26"/>
          </w:rPr>
          <w:t>14.17</w:t>
        </w:r>
        <w:r w:rsidR="00BA492D" w:rsidRPr="00BA492D">
          <w:rPr>
            <w:rFonts w:eastAsiaTheme="minorEastAsia"/>
            <w:noProof/>
            <w:color w:val="auto"/>
            <w:sz w:val="26"/>
            <w:szCs w:val="26"/>
            <w:lang w:eastAsia="ru-RU"/>
          </w:rPr>
          <w:tab/>
        </w:r>
        <w:r w:rsidR="00BA492D" w:rsidRPr="00BA492D">
          <w:rPr>
            <w:rStyle w:val="aff"/>
            <w:noProof/>
            <w:sz w:val="26"/>
            <w:szCs w:val="26"/>
          </w:rPr>
          <w:t>Предложения по строительству (реконструкции) генерирующих объектов, функционирующих в режиме комбинированной выработки электрической и тепловой энергии</w:t>
        </w:r>
        <w:r w:rsidR="00BA492D" w:rsidRPr="00BA492D">
          <w:rPr>
            <w:noProof/>
            <w:webHidden/>
            <w:sz w:val="26"/>
            <w:szCs w:val="26"/>
          </w:rPr>
          <w:tab/>
        </w:r>
        <w:r w:rsidR="006040A7">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_Toc230334451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57</w:t>
        </w:r>
        <w:r w:rsidR="00BA492D" w:rsidRPr="00BA492D">
          <w:rPr>
            <w:noProof/>
            <w:webHidden/>
            <w:sz w:val="26"/>
            <w:szCs w:val="26"/>
          </w:rPr>
          <w:fldChar w:fldCharType="end"/>
        </w:r>
      </w:hyperlink>
    </w:p>
    <w:p w14:paraId="7C1ABF16" w14:textId="3EE93801" w:rsidR="00BA492D" w:rsidRPr="00BA492D" w:rsidRDefault="005A0382" w:rsidP="00BA492D">
      <w:pPr>
        <w:pStyle w:val="17"/>
        <w:spacing w:after="0" w:afterAutospacing="0"/>
        <w:rPr>
          <w:rFonts w:eastAsiaTheme="minorEastAsia"/>
          <w:noProof/>
          <w:color w:val="auto"/>
          <w:sz w:val="26"/>
          <w:szCs w:val="26"/>
          <w:lang w:eastAsia="ru-RU"/>
        </w:rPr>
      </w:pPr>
      <w:hyperlink w:anchor="_Toc230334452" w:history="1">
        <w:r w:rsidR="00BA492D" w:rsidRPr="00BA492D">
          <w:rPr>
            <w:rStyle w:val="aff"/>
            <w:noProof/>
            <w:sz w:val="26"/>
            <w:szCs w:val="26"/>
          </w:rPr>
          <w:t>Раздел 15 Ценовые (тарифные) последствия</w:t>
        </w:r>
        <w:r w:rsidR="00BA492D" w:rsidRPr="00BA492D">
          <w:rPr>
            <w:noProof/>
            <w:webHidden/>
            <w:sz w:val="26"/>
            <w:szCs w:val="26"/>
          </w:rPr>
          <w:tab/>
        </w:r>
        <w:r w:rsidR="00BA492D" w:rsidRPr="00BA492D">
          <w:rPr>
            <w:noProof/>
            <w:webHidden/>
            <w:sz w:val="26"/>
            <w:szCs w:val="26"/>
          </w:rPr>
          <w:fldChar w:fldCharType="begin"/>
        </w:r>
        <w:r w:rsidR="00BA492D" w:rsidRPr="00BA492D">
          <w:rPr>
            <w:noProof/>
            <w:webHidden/>
            <w:sz w:val="26"/>
            <w:szCs w:val="26"/>
          </w:rPr>
          <w:instrText xml:space="preserve"> PAGEREF _Toc230334452 \h </w:instrText>
        </w:r>
        <w:r w:rsidR="00BA492D" w:rsidRPr="00BA492D">
          <w:rPr>
            <w:noProof/>
            <w:webHidden/>
            <w:sz w:val="26"/>
            <w:szCs w:val="26"/>
          </w:rPr>
        </w:r>
        <w:r w:rsidR="00BA492D" w:rsidRPr="00BA492D">
          <w:rPr>
            <w:noProof/>
            <w:webHidden/>
            <w:sz w:val="26"/>
            <w:szCs w:val="26"/>
          </w:rPr>
          <w:fldChar w:fldCharType="separate"/>
        </w:r>
        <w:r w:rsidR="00102163">
          <w:rPr>
            <w:noProof/>
            <w:webHidden/>
            <w:sz w:val="26"/>
            <w:szCs w:val="26"/>
          </w:rPr>
          <w:t>58</w:t>
        </w:r>
        <w:r w:rsidR="00BA492D" w:rsidRPr="00BA492D">
          <w:rPr>
            <w:noProof/>
            <w:webHidden/>
            <w:sz w:val="26"/>
            <w:szCs w:val="26"/>
          </w:rPr>
          <w:fldChar w:fldCharType="end"/>
        </w:r>
      </w:hyperlink>
    </w:p>
    <w:p w14:paraId="6D61F80B" w14:textId="19AC16FD" w:rsidR="002F57DB" w:rsidRPr="006312B6" w:rsidRDefault="00BA492D" w:rsidP="00BA492D">
      <w:pPr>
        <w:spacing w:after="0"/>
        <w:ind w:firstLine="0"/>
        <w:rPr>
          <w:color w:val="000000" w:themeColor="text1"/>
        </w:rPr>
      </w:pPr>
      <w:r w:rsidRPr="00BA492D">
        <w:rPr>
          <w:bCs/>
          <w:color w:val="000000" w:themeColor="text1"/>
          <w:szCs w:val="26"/>
        </w:rPr>
        <w:fldChar w:fldCharType="end"/>
      </w:r>
    </w:p>
    <w:p w14:paraId="6275BBCD" w14:textId="77777777" w:rsidR="002F57DB" w:rsidRPr="006312B6" w:rsidRDefault="002F57DB" w:rsidP="005D0981">
      <w:pPr>
        <w:spacing w:after="0"/>
        <w:rPr>
          <w:color w:val="000000" w:themeColor="text1"/>
        </w:rPr>
        <w:sectPr w:rsidR="002F57DB" w:rsidRPr="006312B6" w:rsidSect="005D0981">
          <w:footerReference w:type="default" r:id="rId9"/>
          <w:pgSz w:w="11906" w:h="16838"/>
          <w:pgMar w:top="1134" w:right="851" w:bottom="1134" w:left="1418" w:header="709" w:footer="284" w:gutter="0"/>
          <w:pgNumType w:start="1"/>
          <w:cols w:space="708"/>
          <w:titlePg/>
          <w:docGrid w:linePitch="360"/>
        </w:sectPr>
      </w:pPr>
    </w:p>
    <w:p w14:paraId="5FF8A7F9" w14:textId="77777777" w:rsidR="004A40B5" w:rsidRPr="00887977" w:rsidRDefault="004A40B5" w:rsidP="004A40B5">
      <w:pPr>
        <w:pageBreakBefore/>
        <w:widowControl w:val="0"/>
        <w:shd w:val="clear" w:color="auto" w:fill="FFFFFF" w:themeFill="background1"/>
        <w:spacing w:after="0"/>
        <w:ind w:firstLine="0"/>
        <w:jc w:val="center"/>
        <w:outlineLvl w:val="0"/>
        <w:rPr>
          <w:b/>
          <w:szCs w:val="28"/>
        </w:rPr>
      </w:pPr>
      <w:bookmarkStart w:id="1" w:name="_Toc129262161"/>
      <w:bookmarkStart w:id="2" w:name="_Toc135044304"/>
      <w:bookmarkStart w:id="3" w:name="_Toc142544773"/>
      <w:bookmarkStart w:id="4" w:name="_Toc230334355"/>
      <w:r w:rsidRPr="00887977">
        <w:rPr>
          <w:b/>
          <w:szCs w:val="28"/>
        </w:rPr>
        <w:lastRenderedPageBreak/>
        <w:t>Общие положения</w:t>
      </w:r>
      <w:bookmarkEnd w:id="1"/>
      <w:bookmarkEnd w:id="2"/>
      <w:bookmarkEnd w:id="3"/>
      <w:bookmarkEnd w:id="4"/>
    </w:p>
    <w:p w14:paraId="6150E6D4" w14:textId="0E41A5E0" w:rsidR="004A40B5" w:rsidRPr="00887977" w:rsidRDefault="004A40B5" w:rsidP="004A40B5">
      <w:pPr>
        <w:shd w:val="clear" w:color="auto" w:fill="FFFFFF" w:themeFill="background1"/>
        <w:spacing w:after="0"/>
        <w:rPr>
          <w:szCs w:val="28"/>
        </w:rPr>
      </w:pPr>
      <w:r w:rsidRPr="00887977">
        <w:rPr>
          <w:szCs w:val="28"/>
        </w:rPr>
        <w:t xml:space="preserve">Настоящая схема теплоснабжения </w:t>
      </w:r>
      <w:r>
        <w:rPr>
          <w:color w:val="000000" w:themeColor="text1"/>
        </w:rPr>
        <w:t>г</w:t>
      </w:r>
      <w:r w:rsidRPr="00386CD3">
        <w:rPr>
          <w:color w:val="000000" w:themeColor="text1"/>
        </w:rPr>
        <w:t>ородско</w:t>
      </w:r>
      <w:r>
        <w:rPr>
          <w:color w:val="000000" w:themeColor="text1"/>
        </w:rPr>
        <w:t>го</w:t>
      </w:r>
      <w:r w:rsidRPr="00386CD3">
        <w:rPr>
          <w:color w:val="000000" w:themeColor="text1"/>
        </w:rPr>
        <w:t xml:space="preserve"> поселения «Поселок Айхал» (далее – ГП «Поселок Айхал») </w:t>
      </w:r>
      <w:r w:rsidRPr="00887977">
        <w:rPr>
          <w:szCs w:val="28"/>
        </w:rPr>
        <w:t xml:space="preserve">разработана с утверждением генерального плана </w:t>
      </w:r>
      <w:r>
        <w:rPr>
          <w:color w:val="000000" w:themeColor="text1"/>
        </w:rPr>
        <w:t>г</w:t>
      </w:r>
      <w:r w:rsidRPr="00386CD3">
        <w:rPr>
          <w:color w:val="000000" w:themeColor="text1"/>
        </w:rPr>
        <w:t>ородско</w:t>
      </w:r>
      <w:r>
        <w:rPr>
          <w:color w:val="000000" w:themeColor="text1"/>
        </w:rPr>
        <w:t>го</w:t>
      </w:r>
      <w:r w:rsidRPr="00386CD3">
        <w:rPr>
          <w:color w:val="000000" w:themeColor="text1"/>
        </w:rPr>
        <w:t xml:space="preserve"> поселения «Поселок Айхал» </w:t>
      </w:r>
      <w:proofErr w:type="spellStart"/>
      <w:r w:rsidRPr="00386CD3">
        <w:rPr>
          <w:color w:val="000000" w:themeColor="text1"/>
        </w:rPr>
        <w:t>Мирнинско</w:t>
      </w:r>
      <w:r>
        <w:rPr>
          <w:color w:val="000000" w:themeColor="text1"/>
        </w:rPr>
        <w:t>го</w:t>
      </w:r>
      <w:proofErr w:type="spellEnd"/>
      <w:r w:rsidRPr="00386CD3">
        <w:rPr>
          <w:color w:val="000000" w:themeColor="text1"/>
        </w:rPr>
        <w:t xml:space="preserve"> район</w:t>
      </w:r>
      <w:r>
        <w:rPr>
          <w:color w:val="000000" w:themeColor="text1"/>
        </w:rPr>
        <w:t>а</w:t>
      </w:r>
      <w:r w:rsidRPr="00386CD3">
        <w:rPr>
          <w:color w:val="000000" w:themeColor="text1"/>
        </w:rPr>
        <w:t xml:space="preserve"> </w:t>
      </w:r>
      <w:r w:rsidRPr="00887977">
        <w:rPr>
          <w:szCs w:val="28"/>
        </w:rPr>
        <w:t xml:space="preserve">Республики Саха (Якутия) на период до </w:t>
      </w:r>
      <w:r>
        <w:rPr>
          <w:szCs w:val="28"/>
        </w:rPr>
        <w:t>2035</w:t>
      </w:r>
      <w:r w:rsidRPr="00887977">
        <w:rPr>
          <w:szCs w:val="28"/>
        </w:rPr>
        <w:t xml:space="preserve"> года.</w:t>
      </w:r>
    </w:p>
    <w:p w14:paraId="77B43804" w14:textId="77777777" w:rsidR="004A40B5" w:rsidRPr="00887977" w:rsidRDefault="004A40B5" w:rsidP="004A40B5">
      <w:pPr>
        <w:shd w:val="clear" w:color="auto" w:fill="FFFFFF" w:themeFill="background1"/>
        <w:spacing w:after="0"/>
        <w:rPr>
          <w:szCs w:val="28"/>
        </w:rPr>
      </w:pPr>
      <w:r w:rsidRPr="00887977">
        <w:rPr>
          <w:szCs w:val="28"/>
        </w:rPr>
        <w:t>При разработке настоящего варианта Схемы теплоснабжения учтены также требования Методических рекомендаций по разработке программ комплексного развития систем коммунальной инфраструктуры поселений, городских округов (далее – Методические рекомендации), утвержденные приказом Федерального агентства по строительству и жилищно-коммунальному хозяйству от 01.10.2013 № 359/ГС, приказа Министерства энергетики Российской Федерации от 05.03.2019 № 212 «Об утверждении методических указаний по разработке схем теплоснабжения».</w:t>
      </w:r>
    </w:p>
    <w:p w14:paraId="57D5EBF6" w14:textId="32585DCF" w:rsidR="004A40B5" w:rsidRPr="00887977" w:rsidRDefault="004A40B5" w:rsidP="004A40B5">
      <w:pPr>
        <w:shd w:val="clear" w:color="auto" w:fill="FFFFFF" w:themeFill="background1"/>
        <w:spacing w:after="0"/>
        <w:rPr>
          <w:szCs w:val="28"/>
        </w:rPr>
      </w:pPr>
      <w:r w:rsidRPr="00887977">
        <w:rPr>
          <w:szCs w:val="28"/>
        </w:rPr>
        <w:t xml:space="preserve">Целью разработки настоящей Схемы теплоснабжения является удовлетворение спроса на тепловую энергию, теплоноситель; обеспечение надежного теплоснабжения </w:t>
      </w:r>
      <w:r w:rsidRPr="00386CD3">
        <w:rPr>
          <w:color w:val="000000" w:themeColor="text1"/>
        </w:rPr>
        <w:t>ГП «Поселок Айхал»</w:t>
      </w:r>
      <w:r>
        <w:rPr>
          <w:color w:val="000000" w:themeColor="text1"/>
        </w:rPr>
        <w:t xml:space="preserve"> </w:t>
      </w:r>
      <w:r w:rsidRPr="00887977">
        <w:rPr>
          <w:szCs w:val="28"/>
        </w:rPr>
        <w:t>наиболее экономичным способом при минимальном вредном воздействии на окружающую среду; экономическое стимулирование развития и внедрения энергосберегающих технологий на объектах теплоснабжения и теплопотребления, установлению единого порядка подключения потребителей к тепловым сетям, входящим в систему теплоснабжения.</w:t>
      </w:r>
    </w:p>
    <w:p w14:paraId="44CA159B" w14:textId="77777777" w:rsidR="004A40B5" w:rsidRPr="00887977" w:rsidRDefault="004A40B5" w:rsidP="004A40B5">
      <w:pPr>
        <w:shd w:val="clear" w:color="auto" w:fill="FFFFFF" w:themeFill="background1"/>
        <w:spacing w:after="0"/>
        <w:rPr>
          <w:szCs w:val="28"/>
        </w:rPr>
      </w:pPr>
      <w:r w:rsidRPr="00887977">
        <w:rPr>
          <w:szCs w:val="28"/>
        </w:rPr>
        <w:t>При разработке настоящей Схемы теплоснабжения учтены результаты проведенных на объектах теплоснабжения энергетических обследований за последние три года, режимно-наладочных и пусковых работ, регламентных испытаний, разработки энергетических характеристик оборудования, данные отраслевой статистической отчетности.</w:t>
      </w:r>
    </w:p>
    <w:p w14:paraId="17ABC1F7" w14:textId="3BD1B76D" w:rsidR="004A40B5" w:rsidRPr="00887977" w:rsidRDefault="004A40B5" w:rsidP="004A40B5">
      <w:pPr>
        <w:shd w:val="clear" w:color="auto" w:fill="FFFFFF" w:themeFill="background1"/>
        <w:spacing w:after="0"/>
        <w:rPr>
          <w:szCs w:val="28"/>
        </w:rPr>
      </w:pPr>
      <w:r w:rsidRPr="00887977">
        <w:rPr>
          <w:szCs w:val="28"/>
        </w:rPr>
        <w:t xml:space="preserve">Настоящая Схема теплоснабжения разработана на </w:t>
      </w:r>
      <w:r>
        <w:rPr>
          <w:szCs w:val="28"/>
        </w:rPr>
        <w:t>10</w:t>
      </w:r>
      <w:r w:rsidRPr="00887977">
        <w:rPr>
          <w:szCs w:val="28"/>
        </w:rPr>
        <w:t xml:space="preserve"> летний период – с 2026 по </w:t>
      </w:r>
      <w:r>
        <w:rPr>
          <w:szCs w:val="28"/>
        </w:rPr>
        <w:t>2035</w:t>
      </w:r>
      <w:r w:rsidRPr="00887977">
        <w:rPr>
          <w:szCs w:val="28"/>
        </w:rPr>
        <w:t xml:space="preserve"> годы с выделением этапов – на каждый год первого 5-летнего периода и на последующие 5-летние периоды.</w:t>
      </w:r>
    </w:p>
    <w:p w14:paraId="333CCE5D" w14:textId="77777777" w:rsidR="004A40B5" w:rsidRPr="00887977" w:rsidRDefault="004A40B5" w:rsidP="004A40B5">
      <w:pPr>
        <w:shd w:val="clear" w:color="auto" w:fill="FFFFFF" w:themeFill="background1"/>
        <w:spacing w:after="0"/>
        <w:rPr>
          <w:szCs w:val="28"/>
        </w:rPr>
      </w:pPr>
      <w:r w:rsidRPr="00887977">
        <w:rPr>
          <w:szCs w:val="28"/>
        </w:rPr>
        <w:t>Настоящая Схема теплоснабжения подлежит утверждению с учетом результатов публичных слушаний, проведенных в установленном законом порядке.</w:t>
      </w:r>
    </w:p>
    <w:p w14:paraId="3EC59103" w14:textId="77777777" w:rsidR="004A40B5" w:rsidRPr="00887977" w:rsidRDefault="004A40B5" w:rsidP="004A40B5">
      <w:pPr>
        <w:shd w:val="clear" w:color="auto" w:fill="FFFFFF" w:themeFill="background1"/>
        <w:spacing w:after="0"/>
        <w:rPr>
          <w:szCs w:val="28"/>
        </w:rPr>
      </w:pPr>
      <w:r w:rsidRPr="00887977">
        <w:rPr>
          <w:szCs w:val="28"/>
        </w:rPr>
        <w:t>Настоящая Схема теплоснабжения подлежит ежегодной актуализации в отношении следующих данных:</w:t>
      </w:r>
    </w:p>
    <w:p w14:paraId="3C590804" w14:textId="77777777" w:rsidR="004A40B5" w:rsidRPr="00887977" w:rsidRDefault="004A40B5" w:rsidP="004A40B5">
      <w:pPr>
        <w:shd w:val="clear" w:color="auto" w:fill="FFFFFF" w:themeFill="background1"/>
        <w:spacing w:after="0"/>
        <w:rPr>
          <w:szCs w:val="28"/>
        </w:rPr>
      </w:pPr>
      <w:r w:rsidRPr="00887977">
        <w:rPr>
          <w:szCs w:val="28"/>
        </w:rPr>
        <w:t>а) распределение тепловой нагрузки между источниками тепловой энергии в период, на который распределяются нагрузки;</w:t>
      </w:r>
    </w:p>
    <w:p w14:paraId="3E9558D2" w14:textId="77777777" w:rsidR="004A40B5" w:rsidRPr="00887977" w:rsidRDefault="004A40B5" w:rsidP="004A40B5">
      <w:pPr>
        <w:shd w:val="clear" w:color="auto" w:fill="FFFFFF" w:themeFill="background1"/>
        <w:spacing w:after="0"/>
        <w:rPr>
          <w:szCs w:val="28"/>
        </w:rPr>
      </w:pPr>
      <w:r w:rsidRPr="00887977">
        <w:rPr>
          <w:szCs w:val="28"/>
        </w:rPr>
        <w:t>б) изменение тепловых нагрузок в каждой зоне действия источников тепловой нагрузки, в том числе за счет перераспределения тепловой нагрузки из одной зоны действия в другую в период, на который распределяются нагрузки;</w:t>
      </w:r>
    </w:p>
    <w:p w14:paraId="027D4231" w14:textId="77777777" w:rsidR="004A40B5" w:rsidRPr="00887977" w:rsidRDefault="004A40B5" w:rsidP="004A40B5">
      <w:pPr>
        <w:shd w:val="clear" w:color="auto" w:fill="FFFFFF" w:themeFill="background1"/>
        <w:spacing w:after="0"/>
        <w:rPr>
          <w:szCs w:val="28"/>
        </w:rPr>
      </w:pPr>
      <w:r w:rsidRPr="00887977">
        <w:rPr>
          <w:szCs w:val="28"/>
        </w:rPr>
        <w:t>в) внесение изменений в Схему теплоснабжения или отказ от внесения изменений в части включения в неё мероприятий по обеспечению технической возможности подключения к системам теплоснабжения объектов капитального строительства;</w:t>
      </w:r>
    </w:p>
    <w:p w14:paraId="1A60F35F" w14:textId="77777777" w:rsidR="004A40B5" w:rsidRPr="00887977" w:rsidRDefault="004A40B5" w:rsidP="004A40B5">
      <w:pPr>
        <w:shd w:val="clear" w:color="auto" w:fill="FFFFFF" w:themeFill="background1"/>
        <w:spacing w:after="0"/>
        <w:rPr>
          <w:szCs w:val="28"/>
        </w:rPr>
      </w:pPr>
      <w:r w:rsidRPr="00887977">
        <w:rPr>
          <w:szCs w:val="28"/>
        </w:rPr>
        <w:t>г) переключение тепловой нагрузки от котельных на источники с комбинированной выработкой тепловой и электрической энергии в весенне-летний период функционирования систем теплоснабжения;</w:t>
      </w:r>
    </w:p>
    <w:p w14:paraId="14654561" w14:textId="77777777" w:rsidR="004A40B5" w:rsidRPr="00887977" w:rsidRDefault="004A40B5" w:rsidP="004A40B5">
      <w:pPr>
        <w:shd w:val="clear" w:color="auto" w:fill="FFFFFF" w:themeFill="background1"/>
        <w:spacing w:after="0"/>
        <w:rPr>
          <w:szCs w:val="28"/>
        </w:rPr>
      </w:pPr>
      <w:r w:rsidRPr="00887977">
        <w:rPr>
          <w:szCs w:val="28"/>
        </w:rPr>
        <w:t>д) переключение тепловой нагрузки от котельных на источники с комбинированной выработкой тепловой и электрической энергии в отопительный период, в том числе за счет вывода котельных в пиковый режим работы, холодный резерв, из эксплуатации;</w:t>
      </w:r>
    </w:p>
    <w:p w14:paraId="0C2357C2" w14:textId="77777777" w:rsidR="004A40B5" w:rsidRPr="00887977" w:rsidRDefault="004A40B5" w:rsidP="004A40B5">
      <w:pPr>
        <w:shd w:val="clear" w:color="auto" w:fill="FFFFFF" w:themeFill="background1"/>
        <w:spacing w:after="0"/>
        <w:rPr>
          <w:szCs w:val="28"/>
        </w:rPr>
      </w:pPr>
      <w:r w:rsidRPr="00887977">
        <w:rPr>
          <w:szCs w:val="28"/>
        </w:rPr>
        <w:lastRenderedPageBreak/>
        <w:t>е) ввод в эксплуатацию в результате строительства, реконструкции и технического перевооружения источников тепловой энергии и соответствие их обязательным требованиям, установленным законодательством Российской Федерации и проектной документации;</w:t>
      </w:r>
    </w:p>
    <w:p w14:paraId="42EA65D3" w14:textId="77777777" w:rsidR="004A40B5" w:rsidRPr="00887977" w:rsidRDefault="004A40B5" w:rsidP="004A40B5">
      <w:pPr>
        <w:shd w:val="clear" w:color="auto" w:fill="FFFFFF" w:themeFill="background1"/>
        <w:spacing w:after="0"/>
        <w:rPr>
          <w:szCs w:val="28"/>
        </w:rPr>
      </w:pPr>
      <w:r w:rsidRPr="00887977">
        <w:rPr>
          <w:szCs w:val="28"/>
        </w:rPr>
        <w:t>ж) строительство и реконструкция тепловых сетей, включая их реконструкцию в связи с исчерпанием установленного и продленного ресурсов;</w:t>
      </w:r>
    </w:p>
    <w:p w14:paraId="355119E8" w14:textId="77777777" w:rsidR="004A40B5" w:rsidRPr="00887977" w:rsidRDefault="004A40B5" w:rsidP="004A40B5">
      <w:pPr>
        <w:shd w:val="clear" w:color="auto" w:fill="FFFFFF" w:themeFill="background1"/>
        <w:spacing w:after="0"/>
        <w:rPr>
          <w:szCs w:val="28"/>
        </w:rPr>
      </w:pPr>
      <w:r w:rsidRPr="00887977">
        <w:rPr>
          <w:szCs w:val="28"/>
        </w:rPr>
        <w:t>з) баланс топливно-энергетических ресурсов для обеспечения теплоснабжения, в том числе расходов аварийных запасов топлива;</w:t>
      </w:r>
    </w:p>
    <w:p w14:paraId="035BB359" w14:textId="77777777" w:rsidR="004A40B5" w:rsidRPr="00887977" w:rsidRDefault="004A40B5" w:rsidP="004A40B5">
      <w:pPr>
        <w:shd w:val="clear" w:color="auto" w:fill="FFFFFF" w:themeFill="background1"/>
        <w:spacing w:after="0"/>
        <w:rPr>
          <w:szCs w:val="28"/>
        </w:rPr>
      </w:pPr>
      <w:r w:rsidRPr="00887977">
        <w:rPr>
          <w:szCs w:val="28"/>
        </w:rPr>
        <w:t>и) финансовые потребности при изменении схемы теплоснабжения и источники их покрытия.</w:t>
      </w:r>
    </w:p>
    <w:p w14:paraId="6FFC1D8B" w14:textId="77777777" w:rsidR="004A40B5" w:rsidRPr="00887977" w:rsidRDefault="004A40B5" w:rsidP="004A40B5">
      <w:pPr>
        <w:shd w:val="clear" w:color="auto" w:fill="FFFFFF" w:themeFill="background1"/>
        <w:spacing w:after="0"/>
        <w:rPr>
          <w:szCs w:val="28"/>
        </w:rPr>
      </w:pPr>
    </w:p>
    <w:p w14:paraId="360650E3" w14:textId="77777777" w:rsidR="004A40B5" w:rsidRPr="00887977" w:rsidRDefault="004A40B5" w:rsidP="004A40B5">
      <w:pPr>
        <w:shd w:val="clear" w:color="auto" w:fill="FFFFFF" w:themeFill="background1"/>
        <w:spacing w:after="0"/>
        <w:rPr>
          <w:szCs w:val="28"/>
        </w:rPr>
      </w:pPr>
      <w:r w:rsidRPr="00887977">
        <w:rPr>
          <w:szCs w:val="28"/>
        </w:rPr>
        <w:t>В дальнейшем разработка настоящей Схемы теплоснабжения осуществляется по предложениям теплоснабжающих и теплосетевых организаций в установленном законодательством порядке.</w:t>
      </w:r>
    </w:p>
    <w:p w14:paraId="2B59E3D1" w14:textId="77777777" w:rsidR="004A40B5" w:rsidRPr="00A54C2E" w:rsidRDefault="004A40B5" w:rsidP="004A40B5">
      <w:pPr>
        <w:keepNext/>
        <w:keepLines/>
        <w:shd w:val="clear" w:color="auto" w:fill="FFFFFF" w:themeFill="background1"/>
        <w:spacing w:after="0"/>
        <w:rPr>
          <w:szCs w:val="26"/>
        </w:rPr>
      </w:pPr>
      <w:r w:rsidRPr="00A54C2E">
        <w:rPr>
          <w:szCs w:val="26"/>
        </w:rPr>
        <w:t>Настоящая Схема теплоснабжения состоит из следующих документов:</w:t>
      </w:r>
    </w:p>
    <w:p w14:paraId="32858A1D" w14:textId="17113D9F" w:rsidR="004A40B5" w:rsidRPr="00A54C2E" w:rsidRDefault="004A40B5" w:rsidP="00337CF7">
      <w:pPr>
        <w:pStyle w:val="af5"/>
        <w:numPr>
          <w:ilvl w:val="0"/>
          <w:numId w:val="2"/>
        </w:numPr>
        <w:shd w:val="clear" w:color="auto" w:fill="FFFFFF" w:themeFill="background1"/>
        <w:tabs>
          <w:tab w:val="left" w:pos="1134"/>
        </w:tabs>
        <w:spacing w:after="0"/>
        <w:ind w:left="0" w:firstLine="709"/>
        <w:rPr>
          <w:szCs w:val="26"/>
        </w:rPr>
      </w:pPr>
      <w:r w:rsidRPr="00A54C2E">
        <w:rPr>
          <w:szCs w:val="26"/>
        </w:rPr>
        <w:t xml:space="preserve">Утверждаемая часть Схемы теплоснабжения городского поселения «Поселок Айхал» </w:t>
      </w:r>
      <w:proofErr w:type="spellStart"/>
      <w:r w:rsidRPr="00A54C2E">
        <w:rPr>
          <w:szCs w:val="26"/>
        </w:rPr>
        <w:t>Мирнинского</w:t>
      </w:r>
      <w:proofErr w:type="spellEnd"/>
      <w:r w:rsidRPr="00A54C2E">
        <w:rPr>
          <w:szCs w:val="26"/>
        </w:rPr>
        <w:t xml:space="preserve"> района Республики Саха (Якутия) на период до 2035 года;</w:t>
      </w:r>
    </w:p>
    <w:p w14:paraId="4810556C" w14:textId="2027C65C" w:rsidR="004A40B5" w:rsidRPr="00A54C2E" w:rsidRDefault="004A40B5" w:rsidP="00337CF7">
      <w:pPr>
        <w:pStyle w:val="af5"/>
        <w:numPr>
          <w:ilvl w:val="0"/>
          <w:numId w:val="2"/>
        </w:numPr>
        <w:shd w:val="clear" w:color="auto" w:fill="FFFFFF" w:themeFill="background1"/>
        <w:tabs>
          <w:tab w:val="left" w:pos="1134"/>
        </w:tabs>
        <w:spacing w:after="0"/>
        <w:ind w:left="0" w:firstLine="709"/>
        <w:rPr>
          <w:szCs w:val="26"/>
        </w:rPr>
      </w:pPr>
      <w:r w:rsidRPr="00A54C2E">
        <w:rPr>
          <w:szCs w:val="26"/>
        </w:rPr>
        <w:t xml:space="preserve">Обосновывающие материалы к Схеме теплоснабжения </w:t>
      </w:r>
      <w:r w:rsidR="00A54C2E" w:rsidRPr="00A54C2E">
        <w:rPr>
          <w:szCs w:val="26"/>
        </w:rPr>
        <w:t xml:space="preserve">городского поселения «Поселок Айхал» </w:t>
      </w:r>
      <w:proofErr w:type="spellStart"/>
      <w:r w:rsidR="00A54C2E" w:rsidRPr="00A54C2E">
        <w:rPr>
          <w:szCs w:val="26"/>
        </w:rPr>
        <w:t>Мирнинского</w:t>
      </w:r>
      <w:proofErr w:type="spellEnd"/>
      <w:r w:rsidR="00A54C2E" w:rsidRPr="00A54C2E">
        <w:rPr>
          <w:szCs w:val="26"/>
        </w:rPr>
        <w:t xml:space="preserve"> района Республики Саха (Якутия) на период до 2035 года</w:t>
      </w:r>
      <w:r w:rsidRPr="00A54C2E">
        <w:rPr>
          <w:szCs w:val="26"/>
        </w:rPr>
        <w:t>;</w:t>
      </w:r>
    </w:p>
    <w:p w14:paraId="35A9F6BD" w14:textId="00747467" w:rsidR="004A40B5" w:rsidRPr="00A54C2E" w:rsidRDefault="004A40B5" w:rsidP="00337CF7">
      <w:pPr>
        <w:pStyle w:val="af5"/>
        <w:keepNext/>
        <w:numPr>
          <w:ilvl w:val="0"/>
          <w:numId w:val="2"/>
        </w:numPr>
        <w:shd w:val="clear" w:color="auto" w:fill="FFFFFF"/>
        <w:tabs>
          <w:tab w:val="left" w:pos="1134"/>
        </w:tabs>
        <w:spacing w:after="0"/>
        <w:ind w:left="0" w:firstLine="709"/>
        <w:rPr>
          <w:szCs w:val="26"/>
        </w:rPr>
      </w:pPr>
      <w:r w:rsidRPr="00A54C2E">
        <w:rPr>
          <w:szCs w:val="26"/>
        </w:rPr>
        <w:t xml:space="preserve">Графическая часть к Схеме теплоснабжения </w:t>
      </w:r>
      <w:r w:rsidR="00A54C2E" w:rsidRPr="00A54C2E">
        <w:rPr>
          <w:szCs w:val="26"/>
        </w:rPr>
        <w:t xml:space="preserve">городского поселения «Поселок Айхал» </w:t>
      </w:r>
      <w:proofErr w:type="spellStart"/>
      <w:r w:rsidR="00A54C2E" w:rsidRPr="00A54C2E">
        <w:rPr>
          <w:szCs w:val="26"/>
        </w:rPr>
        <w:t>Мирнинского</w:t>
      </w:r>
      <w:proofErr w:type="spellEnd"/>
      <w:r w:rsidR="00A54C2E" w:rsidRPr="00A54C2E">
        <w:rPr>
          <w:szCs w:val="26"/>
        </w:rPr>
        <w:t xml:space="preserve"> района Республики Саха (Якутия) на период до 2035 года;</w:t>
      </w:r>
    </w:p>
    <w:p w14:paraId="546B76B8" w14:textId="0E53444F" w:rsidR="004A40B5" w:rsidRPr="00A54C2E" w:rsidRDefault="004A40B5" w:rsidP="00337CF7">
      <w:pPr>
        <w:pStyle w:val="af5"/>
        <w:keepNext/>
        <w:widowControl w:val="0"/>
        <w:numPr>
          <w:ilvl w:val="0"/>
          <w:numId w:val="2"/>
        </w:numPr>
        <w:shd w:val="clear" w:color="auto" w:fill="FFFFFF"/>
        <w:tabs>
          <w:tab w:val="left" w:pos="1134"/>
        </w:tabs>
        <w:adjustRightInd w:val="0"/>
        <w:spacing w:after="0"/>
        <w:ind w:left="0" w:firstLine="709"/>
        <w:textAlignment w:val="baseline"/>
        <w:rPr>
          <w:szCs w:val="26"/>
        </w:rPr>
      </w:pPr>
      <w:r w:rsidRPr="00A54C2E">
        <w:rPr>
          <w:szCs w:val="26"/>
        </w:rPr>
        <w:t xml:space="preserve">План действий по ликвидации последствий аварийных ситуаций с применением электронного моделирования системы теплоснабжения </w:t>
      </w:r>
      <w:r w:rsidR="00A54C2E" w:rsidRPr="00A54C2E">
        <w:rPr>
          <w:szCs w:val="26"/>
        </w:rPr>
        <w:t xml:space="preserve">городского поселения «Поселок Айхал» </w:t>
      </w:r>
      <w:proofErr w:type="spellStart"/>
      <w:r w:rsidR="00A54C2E" w:rsidRPr="00A54C2E">
        <w:rPr>
          <w:szCs w:val="26"/>
        </w:rPr>
        <w:t>Мирнинского</w:t>
      </w:r>
      <w:proofErr w:type="spellEnd"/>
      <w:r w:rsidR="00A54C2E" w:rsidRPr="00A54C2E">
        <w:rPr>
          <w:szCs w:val="26"/>
        </w:rPr>
        <w:t xml:space="preserve"> района Республики Саха (Якутия).</w:t>
      </w:r>
    </w:p>
    <w:p w14:paraId="39B64451" w14:textId="2B7051A8" w:rsidR="004A40B5" w:rsidRPr="00A54C2E" w:rsidRDefault="004A40B5" w:rsidP="004A40B5">
      <w:pPr>
        <w:keepNext/>
        <w:shd w:val="clear" w:color="auto" w:fill="FFFFFF"/>
        <w:spacing w:after="0"/>
        <w:jc w:val="center"/>
        <w:rPr>
          <w:szCs w:val="26"/>
        </w:rPr>
      </w:pPr>
    </w:p>
    <w:p w14:paraId="0EF97466" w14:textId="77777777" w:rsidR="00A54C2E" w:rsidRPr="00A54C2E" w:rsidRDefault="00A54C2E" w:rsidP="004A40B5">
      <w:pPr>
        <w:keepNext/>
        <w:shd w:val="clear" w:color="auto" w:fill="FFFFFF"/>
        <w:spacing w:after="0"/>
        <w:jc w:val="center"/>
        <w:rPr>
          <w:szCs w:val="26"/>
        </w:rPr>
      </w:pPr>
    </w:p>
    <w:p w14:paraId="2067983E" w14:textId="77777777" w:rsidR="004A40B5" w:rsidRPr="00A54C2E" w:rsidRDefault="004A40B5" w:rsidP="004A40B5">
      <w:pPr>
        <w:keepNext/>
        <w:shd w:val="clear" w:color="auto" w:fill="FFFFFF"/>
        <w:spacing w:after="0"/>
        <w:ind w:firstLine="0"/>
        <w:jc w:val="center"/>
        <w:rPr>
          <w:szCs w:val="26"/>
        </w:rPr>
      </w:pPr>
    </w:p>
    <w:p w14:paraId="41483A92" w14:textId="77777777" w:rsidR="004A40B5" w:rsidRPr="00A54C2E" w:rsidRDefault="004A40B5" w:rsidP="004A40B5">
      <w:pPr>
        <w:keepNext/>
        <w:shd w:val="clear" w:color="auto" w:fill="FFFFFF"/>
        <w:spacing w:after="0"/>
        <w:ind w:firstLine="0"/>
        <w:jc w:val="center"/>
        <w:rPr>
          <w:szCs w:val="26"/>
        </w:rPr>
      </w:pPr>
    </w:p>
    <w:p w14:paraId="0AFBC7C9" w14:textId="77777777" w:rsidR="004A40B5" w:rsidRPr="00887977" w:rsidRDefault="004A40B5" w:rsidP="004A40B5">
      <w:pPr>
        <w:keepNext/>
        <w:shd w:val="clear" w:color="auto" w:fill="FFFFFF"/>
        <w:spacing w:after="0"/>
        <w:ind w:firstLine="0"/>
        <w:jc w:val="center"/>
        <w:rPr>
          <w:sz w:val="24"/>
          <w:szCs w:val="24"/>
        </w:rPr>
        <w:sectPr w:rsidR="004A40B5" w:rsidRPr="00887977" w:rsidSect="00677554">
          <w:pgSz w:w="11906" w:h="16838"/>
          <w:pgMar w:top="1134" w:right="851" w:bottom="1134" w:left="1418" w:header="708" w:footer="708" w:gutter="0"/>
          <w:cols w:space="708"/>
          <w:docGrid w:linePitch="360"/>
        </w:sectPr>
      </w:pPr>
    </w:p>
    <w:p w14:paraId="59B28069" w14:textId="5D2AD55D" w:rsidR="002F57DB" w:rsidRPr="006312B6" w:rsidRDefault="002F57DB" w:rsidP="002F0B2F">
      <w:pPr>
        <w:pStyle w:val="af7"/>
        <w:spacing w:after="0"/>
        <w:ind w:firstLine="709"/>
        <w:rPr>
          <w:color w:val="000000" w:themeColor="text1"/>
        </w:rPr>
      </w:pPr>
      <w:bookmarkStart w:id="5" w:name="_Toc230334356"/>
      <w:r w:rsidRPr="006312B6">
        <w:rPr>
          <w:color w:val="000000" w:themeColor="text1"/>
        </w:rPr>
        <w:lastRenderedPageBreak/>
        <w:t xml:space="preserve">Раздел 1 </w:t>
      </w:r>
      <w:r w:rsidR="009F2B3E" w:rsidRPr="009F2B3E">
        <w:rPr>
          <w:color w:val="000000" w:themeColor="text1"/>
        </w:rPr>
        <w:t xml:space="preserve">Показатели существующего и перспективного спроса на тепловую энергию (мощность) и теплоноситель в установленных границах территории </w:t>
      </w:r>
      <w:r w:rsidR="00B21405" w:rsidRPr="006312B6">
        <w:rPr>
          <w:color w:val="000000" w:themeColor="text1"/>
        </w:rPr>
        <w:t>ГП</w:t>
      </w:r>
      <w:r w:rsidRPr="006312B6">
        <w:rPr>
          <w:color w:val="000000" w:themeColor="text1"/>
        </w:rPr>
        <w:t xml:space="preserve"> «Поселок Айхал»</w:t>
      </w:r>
      <w:bookmarkEnd w:id="5"/>
    </w:p>
    <w:p w14:paraId="2FF52D4A" w14:textId="20373A29" w:rsidR="002F57DB" w:rsidRPr="006312B6" w:rsidRDefault="002F57DB" w:rsidP="005D0981">
      <w:pPr>
        <w:pStyle w:val="111"/>
        <w:spacing w:after="0"/>
        <w:ind w:firstLine="709"/>
        <w:rPr>
          <w:color w:val="000000" w:themeColor="text1"/>
        </w:rPr>
      </w:pPr>
      <w:bookmarkStart w:id="6" w:name="_Toc230334357"/>
      <w:r w:rsidRPr="006312B6">
        <w:rPr>
          <w:color w:val="000000" w:themeColor="text1"/>
        </w:rPr>
        <w:t xml:space="preserve">1.1 </w:t>
      </w:r>
      <w:r w:rsidR="009F2B3E" w:rsidRPr="009F2B3E">
        <w:rPr>
          <w:color w:val="000000" w:themeColor="text1"/>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6"/>
    </w:p>
    <w:p w14:paraId="6BD72DFF" w14:textId="1CB42B52" w:rsidR="002F57DB" w:rsidRPr="006312B6" w:rsidRDefault="002F57DB" w:rsidP="005D0981">
      <w:pPr>
        <w:spacing w:after="0"/>
        <w:rPr>
          <w:color w:val="000000" w:themeColor="text1"/>
        </w:rPr>
      </w:pPr>
      <w:r w:rsidRPr="006312B6">
        <w:rPr>
          <w:color w:val="000000" w:themeColor="text1"/>
        </w:rPr>
        <w:t xml:space="preserve">Прогнозы приростов площадей строительных фондов в </w:t>
      </w:r>
      <w:r w:rsidR="002C007B" w:rsidRPr="006312B6">
        <w:rPr>
          <w:color w:val="000000" w:themeColor="text1"/>
        </w:rPr>
        <w:t>ГП</w:t>
      </w:r>
      <w:r w:rsidRPr="006312B6">
        <w:rPr>
          <w:color w:val="000000" w:themeColor="text1"/>
        </w:rPr>
        <w:t xml:space="preserve"> «Поселок Айхал» сформированы на основе проектных решений генерального плана муниципального образования.</w:t>
      </w:r>
    </w:p>
    <w:p w14:paraId="390C7FBB" w14:textId="190930C9" w:rsidR="002F57DB" w:rsidRDefault="002F57DB" w:rsidP="005D0981">
      <w:pPr>
        <w:spacing w:after="0"/>
        <w:rPr>
          <w:color w:val="000000" w:themeColor="text1"/>
        </w:rPr>
      </w:pPr>
      <w:r w:rsidRPr="006312B6">
        <w:rPr>
          <w:color w:val="000000" w:themeColor="text1"/>
        </w:rPr>
        <w:t xml:space="preserve">Проектные решения генерального плана в части жилищного фонда приведены в таблице </w:t>
      </w:r>
      <w:r w:rsidRPr="006312B6">
        <w:rPr>
          <w:color w:val="000000" w:themeColor="text1"/>
        </w:rPr>
        <w:fldChar w:fldCharType="begin"/>
      </w:r>
      <w:r w:rsidRPr="006312B6">
        <w:rPr>
          <w:color w:val="000000" w:themeColor="text1"/>
        </w:rPr>
        <w:instrText xml:space="preserve"> REF Зд_1 \h  \* MERGEFORMAT </w:instrText>
      </w:r>
      <w:r w:rsidRPr="006312B6">
        <w:rPr>
          <w:color w:val="000000" w:themeColor="text1"/>
        </w:rPr>
      </w:r>
      <w:r w:rsidRPr="006312B6">
        <w:rPr>
          <w:color w:val="000000" w:themeColor="text1"/>
        </w:rPr>
        <w:fldChar w:fldCharType="separate"/>
      </w:r>
      <w:r w:rsidR="00102163" w:rsidRPr="00102163">
        <w:rPr>
          <w:color w:val="000000" w:themeColor="text1"/>
        </w:rPr>
        <w:t>1</w:t>
      </w:r>
      <w:r w:rsidRPr="006312B6">
        <w:rPr>
          <w:color w:val="000000" w:themeColor="text1"/>
        </w:rPr>
        <w:fldChar w:fldCharType="end"/>
      </w:r>
      <w:r w:rsidRPr="006312B6">
        <w:rPr>
          <w:color w:val="000000" w:themeColor="text1"/>
        </w:rPr>
        <w:t xml:space="preserve">, в части учреждений социального обслуживания населения в таблице </w:t>
      </w:r>
      <w:r w:rsidRPr="006312B6">
        <w:rPr>
          <w:color w:val="000000" w:themeColor="text1"/>
        </w:rPr>
        <w:fldChar w:fldCharType="begin"/>
      </w:r>
      <w:r w:rsidRPr="006312B6">
        <w:rPr>
          <w:color w:val="000000" w:themeColor="text1"/>
        </w:rPr>
        <w:instrText xml:space="preserve"> REF Зд_2 \h  \* MERGEFORMAT </w:instrText>
      </w:r>
      <w:r w:rsidRPr="006312B6">
        <w:rPr>
          <w:color w:val="000000" w:themeColor="text1"/>
        </w:rPr>
      </w:r>
      <w:r w:rsidRPr="006312B6">
        <w:rPr>
          <w:color w:val="000000" w:themeColor="text1"/>
        </w:rPr>
        <w:fldChar w:fldCharType="separate"/>
      </w:r>
      <w:r w:rsidR="00102163" w:rsidRPr="00102163">
        <w:rPr>
          <w:color w:val="000000" w:themeColor="text1"/>
        </w:rPr>
        <w:t>2</w:t>
      </w:r>
      <w:r w:rsidRPr="006312B6">
        <w:rPr>
          <w:color w:val="000000" w:themeColor="text1"/>
        </w:rPr>
        <w:fldChar w:fldCharType="end"/>
      </w:r>
      <w:r w:rsidRPr="006312B6">
        <w:rPr>
          <w:color w:val="000000" w:themeColor="text1"/>
        </w:rPr>
        <w:t>.</w:t>
      </w:r>
    </w:p>
    <w:p w14:paraId="768F6F18" w14:textId="77777777" w:rsidR="008E2971" w:rsidRPr="006312B6" w:rsidRDefault="008E2971" w:rsidP="005D0981">
      <w:pPr>
        <w:spacing w:after="0"/>
        <w:rPr>
          <w:color w:val="000000" w:themeColor="text1"/>
        </w:rPr>
      </w:pPr>
    </w:p>
    <w:p w14:paraId="2F8CF895" w14:textId="1E733B3E" w:rsidR="002F57DB" w:rsidRPr="006312B6" w:rsidRDefault="002F57DB" w:rsidP="005D0981">
      <w:pPr>
        <w:pStyle w:val="afd"/>
        <w:keepNext/>
        <w:spacing w:after="0"/>
        <w:ind w:firstLine="284"/>
        <w:rPr>
          <w:color w:val="000000" w:themeColor="text1"/>
        </w:rPr>
      </w:pPr>
      <w:r w:rsidRPr="006312B6">
        <w:rPr>
          <w:b/>
          <w:i w:val="0"/>
          <w:color w:val="000000" w:themeColor="text1"/>
          <w:sz w:val="24"/>
          <w:szCs w:val="24"/>
        </w:rPr>
        <w:t xml:space="preserve">Таблица </w:t>
      </w:r>
      <w:bookmarkStart w:id="7" w:name="Зд_1"/>
      <w:r w:rsidRPr="006312B6">
        <w:rPr>
          <w:b/>
          <w:i w:val="0"/>
          <w:color w:val="000000" w:themeColor="text1"/>
          <w:sz w:val="24"/>
          <w:szCs w:val="24"/>
        </w:rPr>
        <w:fldChar w:fldCharType="begin"/>
      </w:r>
      <w:r w:rsidRPr="006312B6">
        <w:rPr>
          <w:b/>
          <w:i w:val="0"/>
          <w:color w:val="000000" w:themeColor="text1"/>
          <w:sz w:val="24"/>
          <w:szCs w:val="24"/>
        </w:rPr>
        <w:instrText xml:space="preserve"> SEQ Таблица \* ARABIC </w:instrText>
      </w:r>
      <w:r w:rsidRPr="006312B6">
        <w:rPr>
          <w:b/>
          <w:i w:val="0"/>
          <w:color w:val="000000" w:themeColor="text1"/>
          <w:sz w:val="24"/>
          <w:szCs w:val="24"/>
        </w:rPr>
        <w:fldChar w:fldCharType="separate"/>
      </w:r>
      <w:r w:rsidR="00102163">
        <w:rPr>
          <w:b/>
          <w:i w:val="0"/>
          <w:noProof/>
          <w:color w:val="000000" w:themeColor="text1"/>
          <w:sz w:val="24"/>
          <w:szCs w:val="24"/>
        </w:rPr>
        <w:t>1</w:t>
      </w:r>
      <w:r w:rsidRPr="006312B6">
        <w:rPr>
          <w:b/>
          <w:i w:val="0"/>
          <w:color w:val="000000" w:themeColor="text1"/>
          <w:sz w:val="24"/>
          <w:szCs w:val="24"/>
        </w:rPr>
        <w:fldChar w:fldCharType="end"/>
      </w:r>
      <w:bookmarkEnd w:id="7"/>
      <w:r w:rsidRPr="006312B6">
        <w:rPr>
          <w:b/>
          <w:i w:val="0"/>
          <w:color w:val="000000" w:themeColor="text1"/>
          <w:sz w:val="24"/>
          <w:szCs w:val="24"/>
        </w:rPr>
        <w:t xml:space="preserve"> – Проектируемой жилищное строительство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1294"/>
        <w:gridCol w:w="1190"/>
        <w:gridCol w:w="1192"/>
        <w:gridCol w:w="1190"/>
        <w:gridCol w:w="1192"/>
        <w:gridCol w:w="1192"/>
        <w:gridCol w:w="1188"/>
      </w:tblGrid>
      <w:tr w:rsidR="002F57DB" w:rsidRPr="006022C4" w14:paraId="62743F2E" w14:textId="77777777" w:rsidTr="002F4D45">
        <w:trPr>
          <w:trHeight w:val="283"/>
          <w:tblHeader/>
        </w:trPr>
        <w:tc>
          <w:tcPr>
            <w:tcW w:w="618" w:type="pct"/>
            <w:shd w:val="clear" w:color="auto" w:fill="auto"/>
            <w:tcMar>
              <w:left w:w="28" w:type="dxa"/>
              <w:right w:w="28" w:type="dxa"/>
            </w:tcMar>
            <w:vAlign w:val="center"/>
          </w:tcPr>
          <w:p w14:paraId="4E294930" w14:textId="77777777" w:rsidR="002F57DB" w:rsidRPr="006022C4" w:rsidRDefault="002F57DB" w:rsidP="005D0981">
            <w:pPr>
              <w:spacing w:after="0"/>
              <w:ind w:firstLine="0"/>
              <w:jc w:val="center"/>
              <w:rPr>
                <w:bCs/>
                <w:color w:val="000000" w:themeColor="text1"/>
                <w:sz w:val="20"/>
                <w:szCs w:val="20"/>
              </w:rPr>
            </w:pPr>
            <w:r w:rsidRPr="006022C4">
              <w:rPr>
                <w:bCs/>
                <w:color w:val="000000" w:themeColor="text1"/>
                <w:sz w:val="20"/>
                <w:szCs w:val="20"/>
              </w:rPr>
              <w:t>Человек</w:t>
            </w:r>
          </w:p>
        </w:tc>
        <w:tc>
          <w:tcPr>
            <w:tcW w:w="672" w:type="pct"/>
            <w:shd w:val="clear" w:color="auto" w:fill="auto"/>
            <w:tcMar>
              <w:left w:w="28" w:type="dxa"/>
              <w:right w:w="28" w:type="dxa"/>
            </w:tcMar>
            <w:vAlign w:val="center"/>
          </w:tcPr>
          <w:p w14:paraId="20E9A735" w14:textId="77777777" w:rsidR="002F57DB" w:rsidRPr="006022C4" w:rsidRDefault="002F57DB" w:rsidP="005D0981">
            <w:pPr>
              <w:spacing w:after="0"/>
              <w:ind w:firstLine="0"/>
              <w:jc w:val="center"/>
              <w:rPr>
                <w:bCs/>
                <w:color w:val="000000" w:themeColor="text1"/>
                <w:sz w:val="20"/>
                <w:szCs w:val="20"/>
              </w:rPr>
            </w:pPr>
            <w:r w:rsidRPr="006022C4">
              <w:rPr>
                <w:bCs/>
                <w:color w:val="000000" w:themeColor="text1"/>
                <w:sz w:val="20"/>
                <w:szCs w:val="20"/>
              </w:rPr>
              <w:t>Количество семей</w:t>
            </w:r>
          </w:p>
        </w:tc>
        <w:tc>
          <w:tcPr>
            <w:tcW w:w="618" w:type="pct"/>
            <w:shd w:val="clear" w:color="auto" w:fill="auto"/>
            <w:tcMar>
              <w:left w:w="28" w:type="dxa"/>
              <w:right w:w="28" w:type="dxa"/>
            </w:tcMar>
            <w:vAlign w:val="center"/>
          </w:tcPr>
          <w:p w14:paraId="3EC05DE4" w14:textId="77777777" w:rsidR="002F57DB" w:rsidRPr="006022C4" w:rsidRDefault="002F57DB" w:rsidP="005D0981">
            <w:pPr>
              <w:spacing w:after="0"/>
              <w:ind w:firstLine="0"/>
              <w:jc w:val="center"/>
              <w:rPr>
                <w:bCs/>
                <w:color w:val="000000" w:themeColor="text1"/>
                <w:sz w:val="20"/>
                <w:szCs w:val="20"/>
              </w:rPr>
            </w:pPr>
            <w:proofErr w:type="spellStart"/>
            <w:r w:rsidRPr="006022C4">
              <w:rPr>
                <w:bCs/>
                <w:color w:val="000000" w:themeColor="text1"/>
                <w:sz w:val="20"/>
                <w:szCs w:val="20"/>
              </w:rPr>
              <w:t>Коэф</w:t>
            </w:r>
            <w:proofErr w:type="spellEnd"/>
            <w:r w:rsidRPr="006022C4">
              <w:rPr>
                <w:bCs/>
                <w:color w:val="000000" w:themeColor="text1"/>
                <w:sz w:val="20"/>
                <w:szCs w:val="20"/>
              </w:rPr>
              <w:t>. сем.</w:t>
            </w:r>
          </w:p>
        </w:tc>
        <w:tc>
          <w:tcPr>
            <w:tcW w:w="619" w:type="pct"/>
            <w:shd w:val="clear" w:color="auto" w:fill="auto"/>
            <w:tcMar>
              <w:left w:w="28" w:type="dxa"/>
              <w:right w:w="28" w:type="dxa"/>
            </w:tcMar>
            <w:vAlign w:val="center"/>
          </w:tcPr>
          <w:p w14:paraId="74DED229" w14:textId="77777777" w:rsidR="002F57DB" w:rsidRPr="006022C4" w:rsidRDefault="002F57DB" w:rsidP="005D0981">
            <w:pPr>
              <w:spacing w:after="0"/>
              <w:ind w:firstLine="0"/>
              <w:jc w:val="center"/>
              <w:rPr>
                <w:bCs/>
                <w:color w:val="000000" w:themeColor="text1"/>
                <w:sz w:val="20"/>
                <w:szCs w:val="20"/>
              </w:rPr>
            </w:pPr>
            <w:r w:rsidRPr="006022C4">
              <w:rPr>
                <w:bCs/>
                <w:color w:val="000000" w:themeColor="text1"/>
                <w:sz w:val="20"/>
                <w:szCs w:val="20"/>
              </w:rPr>
              <w:t>Квартир</w:t>
            </w:r>
          </w:p>
        </w:tc>
        <w:tc>
          <w:tcPr>
            <w:tcW w:w="618" w:type="pct"/>
            <w:shd w:val="clear" w:color="auto" w:fill="auto"/>
            <w:tcMar>
              <w:left w:w="28" w:type="dxa"/>
              <w:right w:w="28" w:type="dxa"/>
            </w:tcMar>
            <w:vAlign w:val="center"/>
          </w:tcPr>
          <w:p w14:paraId="23316309" w14:textId="77777777" w:rsidR="002F57DB" w:rsidRPr="006022C4" w:rsidRDefault="002F57DB" w:rsidP="005D0981">
            <w:pPr>
              <w:spacing w:after="0"/>
              <w:ind w:firstLine="0"/>
              <w:jc w:val="center"/>
              <w:rPr>
                <w:bCs/>
                <w:color w:val="000000" w:themeColor="text1"/>
                <w:sz w:val="20"/>
                <w:szCs w:val="20"/>
              </w:rPr>
            </w:pPr>
            <w:r w:rsidRPr="006022C4">
              <w:rPr>
                <w:bCs/>
                <w:color w:val="000000" w:themeColor="text1"/>
                <w:sz w:val="20"/>
                <w:szCs w:val="20"/>
              </w:rPr>
              <w:t>Снос</w:t>
            </w:r>
          </w:p>
        </w:tc>
        <w:tc>
          <w:tcPr>
            <w:tcW w:w="619" w:type="pct"/>
            <w:shd w:val="clear" w:color="auto" w:fill="auto"/>
            <w:tcMar>
              <w:left w:w="28" w:type="dxa"/>
              <w:right w:w="28" w:type="dxa"/>
            </w:tcMar>
            <w:vAlign w:val="center"/>
          </w:tcPr>
          <w:p w14:paraId="38B118BA" w14:textId="77777777" w:rsidR="002F57DB" w:rsidRPr="006022C4" w:rsidRDefault="002F57DB" w:rsidP="005D0981">
            <w:pPr>
              <w:spacing w:after="0"/>
              <w:ind w:firstLine="0"/>
              <w:jc w:val="center"/>
              <w:rPr>
                <w:bCs/>
                <w:color w:val="000000" w:themeColor="text1"/>
                <w:sz w:val="20"/>
                <w:szCs w:val="20"/>
              </w:rPr>
            </w:pPr>
            <w:r w:rsidRPr="006022C4">
              <w:rPr>
                <w:bCs/>
                <w:color w:val="000000" w:themeColor="text1"/>
                <w:sz w:val="20"/>
                <w:szCs w:val="20"/>
              </w:rPr>
              <w:t xml:space="preserve">Существ., </w:t>
            </w:r>
            <w:proofErr w:type="spellStart"/>
            <w:r w:rsidRPr="006022C4">
              <w:rPr>
                <w:bCs/>
                <w:color w:val="000000" w:themeColor="text1"/>
                <w:sz w:val="20"/>
                <w:szCs w:val="20"/>
              </w:rPr>
              <w:t>сохр</w:t>
            </w:r>
            <w:proofErr w:type="spellEnd"/>
            <w:r w:rsidRPr="006022C4">
              <w:rPr>
                <w:bCs/>
                <w:color w:val="000000" w:themeColor="text1"/>
                <w:sz w:val="20"/>
                <w:szCs w:val="20"/>
              </w:rPr>
              <w:t>. ж/ф</w:t>
            </w:r>
          </w:p>
        </w:tc>
        <w:tc>
          <w:tcPr>
            <w:tcW w:w="619" w:type="pct"/>
            <w:shd w:val="clear" w:color="auto" w:fill="auto"/>
            <w:tcMar>
              <w:left w:w="28" w:type="dxa"/>
              <w:right w:w="28" w:type="dxa"/>
            </w:tcMar>
            <w:vAlign w:val="center"/>
          </w:tcPr>
          <w:p w14:paraId="7D0E63D8" w14:textId="77777777" w:rsidR="002F57DB" w:rsidRPr="006022C4" w:rsidRDefault="002F57DB" w:rsidP="005D0981">
            <w:pPr>
              <w:spacing w:after="0"/>
              <w:ind w:firstLine="0"/>
              <w:jc w:val="center"/>
              <w:rPr>
                <w:bCs/>
                <w:color w:val="000000" w:themeColor="text1"/>
                <w:sz w:val="20"/>
                <w:szCs w:val="20"/>
              </w:rPr>
            </w:pPr>
            <w:r w:rsidRPr="006022C4">
              <w:rPr>
                <w:bCs/>
                <w:color w:val="000000" w:themeColor="text1"/>
                <w:sz w:val="20"/>
                <w:szCs w:val="20"/>
              </w:rPr>
              <w:t xml:space="preserve">Норма жил. </w:t>
            </w:r>
            <w:proofErr w:type="spellStart"/>
            <w:r w:rsidRPr="006022C4">
              <w:rPr>
                <w:bCs/>
                <w:color w:val="000000" w:themeColor="text1"/>
                <w:sz w:val="20"/>
                <w:szCs w:val="20"/>
              </w:rPr>
              <w:t>обеспеч</w:t>
            </w:r>
            <w:proofErr w:type="spellEnd"/>
            <w:r w:rsidRPr="006022C4">
              <w:rPr>
                <w:bCs/>
                <w:color w:val="000000" w:themeColor="text1"/>
                <w:sz w:val="20"/>
                <w:szCs w:val="20"/>
              </w:rPr>
              <w:t>.</w:t>
            </w:r>
          </w:p>
        </w:tc>
        <w:tc>
          <w:tcPr>
            <w:tcW w:w="618" w:type="pct"/>
            <w:shd w:val="clear" w:color="auto" w:fill="auto"/>
            <w:tcMar>
              <w:left w:w="28" w:type="dxa"/>
              <w:right w:w="28" w:type="dxa"/>
            </w:tcMar>
            <w:vAlign w:val="center"/>
          </w:tcPr>
          <w:p w14:paraId="2C19523A" w14:textId="77777777" w:rsidR="002F57DB" w:rsidRPr="006022C4" w:rsidRDefault="002F57DB" w:rsidP="005D0981">
            <w:pPr>
              <w:spacing w:after="0"/>
              <w:ind w:firstLine="0"/>
              <w:jc w:val="center"/>
              <w:rPr>
                <w:bCs/>
                <w:color w:val="000000" w:themeColor="text1"/>
                <w:sz w:val="20"/>
                <w:szCs w:val="20"/>
              </w:rPr>
            </w:pPr>
            <w:r w:rsidRPr="006022C4">
              <w:rPr>
                <w:bCs/>
                <w:color w:val="000000" w:themeColor="text1"/>
                <w:sz w:val="20"/>
                <w:szCs w:val="20"/>
              </w:rPr>
              <w:t xml:space="preserve">Новое </w:t>
            </w:r>
            <w:proofErr w:type="spellStart"/>
            <w:r w:rsidRPr="006022C4">
              <w:rPr>
                <w:bCs/>
                <w:color w:val="000000" w:themeColor="text1"/>
                <w:sz w:val="20"/>
                <w:szCs w:val="20"/>
              </w:rPr>
              <w:t>стр</w:t>
            </w:r>
            <w:proofErr w:type="spellEnd"/>
            <w:r w:rsidRPr="006022C4">
              <w:rPr>
                <w:bCs/>
                <w:color w:val="000000" w:themeColor="text1"/>
                <w:sz w:val="20"/>
                <w:szCs w:val="20"/>
              </w:rPr>
              <w:t>-во</w:t>
            </w:r>
          </w:p>
        </w:tc>
      </w:tr>
      <w:tr w:rsidR="001577D9" w:rsidRPr="001577D9" w14:paraId="603C382E" w14:textId="77777777" w:rsidTr="002F4D45">
        <w:trPr>
          <w:trHeight w:val="283"/>
        </w:trPr>
        <w:tc>
          <w:tcPr>
            <w:tcW w:w="618" w:type="pct"/>
            <w:shd w:val="clear" w:color="auto" w:fill="auto"/>
            <w:tcMar>
              <w:left w:w="28" w:type="dxa"/>
              <w:right w:w="28" w:type="dxa"/>
            </w:tcMar>
            <w:vAlign w:val="center"/>
          </w:tcPr>
          <w:p w14:paraId="20A8A5D3" w14:textId="1AB5CB9E" w:rsidR="002F57DB" w:rsidRPr="001577D9" w:rsidRDefault="00435A42" w:rsidP="005D0981">
            <w:pPr>
              <w:spacing w:after="0"/>
              <w:ind w:firstLine="0"/>
              <w:jc w:val="center"/>
              <w:rPr>
                <w:color w:val="000000" w:themeColor="text1"/>
                <w:sz w:val="20"/>
                <w:szCs w:val="20"/>
              </w:rPr>
            </w:pPr>
            <w:r w:rsidRPr="001577D9">
              <w:rPr>
                <w:color w:val="000000" w:themeColor="text1"/>
                <w:sz w:val="20"/>
                <w:szCs w:val="20"/>
              </w:rPr>
              <w:t>12067</w:t>
            </w:r>
          </w:p>
        </w:tc>
        <w:tc>
          <w:tcPr>
            <w:tcW w:w="672" w:type="pct"/>
            <w:shd w:val="clear" w:color="auto" w:fill="auto"/>
            <w:tcMar>
              <w:left w:w="28" w:type="dxa"/>
              <w:right w:w="28" w:type="dxa"/>
            </w:tcMar>
            <w:vAlign w:val="center"/>
          </w:tcPr>
          <w:p w14:paraId="00EE4887" w14:textId="77777777" w:rsidR="002F57DB" w:rsidRPr="001577D9" w:rsidRDefault="002F57DB" w:rsidP="005D0981">
            <w:pPr>
              <w:spacing w:after="0"/>
              <w:ind w:firstLine="0"/>
              <w:jc w:val="center"/>
              <w:rPr>
                <w:color w:val="000000" w:themeColor="text1"/>
                <w:sz w:val="20"/>
                <w:szCs w:val="20"/>
              </w:rPr>
            </w:pPr>
            <w:r w:rsidRPr="001577D9">
              <w:rPr>
                <w:color w:val="000000" w:themeColor="text1"/>
                <w:sz w:val="20"/>
                <w:szCs w:val="20"/>
              </w:rPr>
              <w:t>6500</w:t>
            </w:r>
          </w:p>
        </w:tc>
        <w:tc>
          <w:tcPr>
            <w:tcW w:w="618" w:type="pct"/>
            <w:shd w:val="clear" w:color="auto" w:fill="auto"/>
            <w:tcMar>
              <w:left w:w="28" w:type="dxa"/>
              <w:right w:w="28" w:type="dxa"/>
            </w:tcMar>
            <w:vAlign w:val="center"/>
          </w:tcPr>
          <w:p w14:paraId="50611159" w14:textId="77777777" w:rsidR="002F57DB" w:rsidRPr="001577D9" w:rsidRDefault="002F57DB" w:rsidP="005D0981">
            <w:pPr>
              <w:spacing w:after="0"/>
              <w:ind w:firstLine="0"/>
              <w:jc w:val="center"/>
              <w:rPr>
                <w:color w:val="000000" w:themeColor="text1"/>
                <w:sz w:val="20"/>
                <w:szCs w:val="20"/>
              </w:rPr>
            </w:pPr>
            <w:r w:rsidRPr="001577D9">
              <w:rPr>
                <w:color w:val="000000" w:themeColor="text1"/>
                <w:sz w:val="20"/>
                <w:szCs w:val="20"/>
              </w:rPr>
              <w:t>3,5</w:t>
            </w:r>
          </w:p>
        </w:tc>
        <w:tc>
          <w:tcPr>
            <w:tcW w:w="619" w:type="pct"/>
            <w:shd w:val="clear" w:color="auto" w:fill="auto"/>
            <w:tcMar>
              <w:left w:w="28" w:type="dxa"/>
              <w:right w:w="28" w:type="dxa"/>
            </w:tcMar>
            <w:vAlign w:val="center"/>
          </w:tcPr>
          <w:p w14:paraId="36E366EA" w14:textId="77777777" w:rsidR="002F57DB" w:rsidRPr="001577D9" w:rsidRDefault="002F57DB" w:rsidP="005D0981">
            <w:pPr>
              <w:spacing w:after="0"/>
              <w:ind w:firstLine="0"/>
              <w:jc w:val="center"/>
              <w:rPr>
                <w:color w:val="000000" w:themeColor="text1"/>
                <w:sz w:val="20"/>
                <w:szCs w:val="20"/>
              </w:rPr>
            </w:pPr>
            <w:r w:rsidRPr="001577D9">
              <w:rPr>
                <w:color w:val="000000" w:themeColor="text1"/>
                <w:sz w:val="20"/>
                <w:szCs w:val="20"/>
              </w:rPr>
              <w:t>6200</w:t>
            </w:r>
          </w:p>
        </w:tc>
        <w:tc>
          <w:tcPr>
            <w:tcW w:w="618" w:type="pct"/>
            <w:shd w:val="clear" w:color="auto" w:fill="auto"/>
            <w:tcMar>
              <w:left w:w="28" w:type="dxa"/>
              <w:right w:w="28" w:type="dxa"/>
            </w:tcMar>
            <w:vAlign w:val="center"/>
          </w:tcPr>
          <w:p w14:paraId="4CEFED4F" w14:textId="4AD7CE30" w:rsidR="002F57DB" w:rsidRPr="001577D9" w:rsidRDefault="002F57DB" w:rsidP="005D0981">
            <w:pPr>
              <w:spacing w:after="0"/>
              <w:ind w:firstLine="0"/>
              <w:jc w:val="center"/>
              <w:rPr>
                <w:color w:val="000000" w:themeColor="text1"/>
                <w:sz w:val="20"/>
                <w:szCs w:val="20"/>
              </w:rPr>
            </w:pPr>
            <w:r w:rsidRPr="001577D9">
              <w:rPr>
                <w:color w:val="000000" w:themeColor="text1"/>
                <w:sz w:val="20"/>
                <w:szCs w:val="20"/>
              </w:rPr>
              <w:t xml:space="preserve">1015 чел. 36 домов 372 кв. </w:t>
            </w:r>
            <w:r w:rsidR="00614086" w:rsidRPr="001577D9">
              <w:rPr>
                <w:color w:val="000000" w:themeColor="text1"/>
                <w:sz w:val="20"/>
                <w:szCs w:val="20"/>
              </w:rPr>
              <w:t>312,40</w:t>
            </w:r>
            <w:r w:rsidRPr="001577D9">
              <w:rPr>
                <w:color w:val="000000" w:themeColor="text1"/>
                <w:sz w:val="20"/>
                <w:szCs w:val="20"/>
              </w:rPr>
              <w:t xml:space="preserve"> м</w:t>
            </w:r>
            <w:r w:rsidRPr="001577D9">
              <w:rPr>
                <w:color w:val="000000" w:themeColor="text1"/>
                <w:sz w:val="20"/>
                <w:szCs w:val="20"/>
                <w:vertAlign w:val="superscript"/>
              </w:rPr>
              <w:t>2</w:t>
            </w:r>
          </w:p>
        </w:tc>
        <w:tc>
          <w:tcPr>
            <w:tcW w:w="619" w:type="pct"/>
            <w:shd w:val="clear" w:color="auto" w:fill="auto"/>
            <w:tcMar>
              <w:left w:w="28" w:type="dxa"/>
              <w:right w:w="28" w:type="dxa"/>
            </w:tcMar>
            <w:vAlign w:val="center"/>
          </w:tcPr>
          <w:p w14:paraId="2B6FC26C" w14:textId="74543557" w:rsidR="002F57DB" w:rsidRPr="001577D9" w:rsidRDefault="003F31F2" w:rsidP="005D0981">
            <w:pPr>
              <w:spacing w:after="0"/>
              <w:ind w:firstLine="0"/>
              <w:jc w:val="center"/>
              <w:rPr>
                <w:color w:val="000000" w:themeColor="text1"/>
                <w:sz w:val="20"/>
                <w:szCs w:val="20"/>
              </w:rPr>
            </w:pPr>
            <w:r w:rsidRPr="001577D9">
              <w:rPr>
                <w:color w:val="000000" w:themeColor="text1"/>
                <w:sz w:val="20"/>
                <w:szCs w:val="20"/>
              </w:rPr>
              <w:t>12067</w:t>
            </w:r>
            <w:r w:rsidR="00614D5D" w:rsidRPr="001577D9">
              <w:rPr>
                <w:color w:val="000000" w:themeColor="text1"/>
                <w:sz w:val="20"/>
                <w:szCs w:val="20"/>
              </w:rPr>
              <w:t xml:space="preserve"> чел. 212 домов 4935 кв. </w:t>
            </w:r>
            <w:r w:rsidR="00614086" w:rsidRPr="001577D9">
              <w:rPr>
                <w:color w:val="000000" w:themeColor="text1"/>
                <w:sz w:val="20"/>
                <w:szCs w:val="20"/>
              </w:rPr>
              <w:t>239293,57</w:t>
            </w:r>
            <w:r w:rsidR="00614D5D" w:rsidRPr="001577D9">
              <w:rPr>
                <w:color w:val="000000" w:themeColor="text1"/>
                <w:sz w:val="20"/>
                <w:szCs w:val="20"/>
              </w:rPr>
              <w:t xml:space="preserve"> м</w:t>
            </w:r>
            <w:r w:rsidR="00614D5D" w:rsidRPr="001577D9">
              <w:rPr>
                <w:color w:val="000000" w:themeColor="text1"/>
                <w:sz w:val="20"/>
                <w:szCs w:val="20"/>
                <w:vertAlign w:val="superscript"/>
              </w:rPr>
              <w:t>2</w:t>
            </w:r>
          </w:p>
        </w:tc>
        <w:tc>
          <w:tcPr>
            <w:tcW w:w="619" w:type="pct"/>
            <w:shd w:val="clear" w:color="auto" w:fill="auto"/>
            <w:tcMar>
              <w:left w:w="28" w:type="dxa"/>
              <w:right w:w="28" w:type="dxa"/>
            </w:tcMar>
            <w:vAlign w:val="center"/>
          </w:tcPr>
          <w:p w14:paraId="79827116" w14:textId="77777777" w:rsidR="002F57DB" w:rsidRPr="001577D9" w:rsidRDefault="002F57DB" w:rsidP="005D0981">
            <w:pPr>
              <w:spacing w:after="0"/>
              <w:ind w:firstLine="0"/>
              <w:jc w:val="center"/>
              <w:rPr>
                <w:color w:val="000000" w:themeColor="text1"/>
                <w:sz w:val="20"/>
                <w:szCs w:val="20"/>
              </w:rPr>
            </w:pPr>
            <w:r w:rsidRPr="001577D9">
              <w:rPr>
                <w:color w:val="000000" w:themeColor="text1"/>
                <w:sz w:val="20"/>
                <w:szCs w:val="20"/>
              </w:rPr>
              <w:t>24</w:t>
            </w:r>
          </w:p>
        </w:tc>
        <w:tc>
          <w:tcPr>
            <w:tcW w:w="618" w:type="pct"/>
            <w:shd w:val="clear" w:color="auto" w:fill="auto"/>
            <w:tcMar>
              <w:left w:w="28" w:type="dxa"/>
              <w:right w:w="28" w:type="dxa"/>
            </w:tcMar>
            <w:vAlign w:val="center"/>
          </w:tcPr>
          <w:p w14:paraId="1C39609D" w14:textId="77777777" w:rsidR="002F57DB" w:rsidRPr="001577D9" w:rsidRDefault="002F57DB" w:rsidP="005D0981">
            <w:pPr>
              <w:spacing w:after="0"/>
              <w:ind w:firstLine="0"/>
              <w:jc w:val="center"/>
              <w:rPr>
                <w:color w:val="000000" w:themeColor="text1"/>
                <w:sz w:val="20"/>
                <w:szCs w:val="20"/>
              </w:rPr>
            </w:pPr>
            <w:r w:rsidRPr="001577D9">
              <w:rPr>
                <w:color w:val="000000" w:themeColor="text1"/>
                <w:sz w:val="20"/>
                <w:szCs w:val="20"/>
              </w:rPr>
              <w:t>872 кв. 60360 м</w:t>
            </w:r>
            <w:r w:rsidRPr="001577D9">
              <w:rPr>
                <w:color w:val="000000" w:themeColor="text1"/>
                <w:sz w:val="20"/>
                <w:szCs w:val="20"/>
                <w:vertAlign w:val="superscript"/>
              </w:rPr>
              <w:t>2</w:t>
            </w:r>
          </w:p>
        </w:tc>
      </w:tr>
    </w:tbl>
    <w:p w14:paraId="0144320E" w14:textId="77777777" w:rsidR="002F57DB" w:rsidRPr="006312B6" w:rsidRDefault="002F57DB" w:rsidP="005D0981">
      <w:pPr>
        <w:spacing w:after="0"/>
        <w:rPr>
          <w:color w:val="000000" w:themeColor="text1"/>
        </w:rPr>
      </w:pPr>
    </w:p>
    <w:p w14:paraId="3040E16F" w14:textId="78B23FEF" w:rsidR="002F57DB" w:rsidRPr="006312B6" w:rsidRDefault="002F57DB" w:rsidP="005D0981">
      <w:pPr>
        <w:pStyle w:val="afd"/>
        <w:keepNext/>
        <w:spacing w:after="0"/>
        <w:ind w:firstLine="284"/>
        <w:rPr>
          <w:color w:val="000000" w:themeColor="text1"/>
        </w:rPr>
      </w:pPr>
      <w:r w:rsidRPr="006312B6">
        <w:rPr>
          <w:b/>
          <w:i w:val="0"/>
          <w:color w:val="000000" w:themeColor="text1"/>
          <w:sz w:val="24"/>
          <w:szCs w:val="24"/>
        </w:rPr>
        <w:t xml:space="preserve">Таблица </w:t>
      </w:r>
      <w:bookmarkStart w:id="8" w:name="Зд_2"/>
      <w:r w:rsidRPr="006312B6">
        <w:rPr>
          <w:b/>
          <w:i w:val="0"/>
          <w:color w:val="000000" w:themeColor="text1"/>
          <w:sz w:val="24"/>
          <w:szCs w:val="24"/>
        </w:rPr>
        <w:fldChar w:fldCharType="begin"/>
      </w:r>
      <w:r w:rsidRPr="006312B6">
        <w:rPr>
          <w:b/>
          <w:i w:val="0"/>
          <w:color w:val="000000" w:themeColor="text1"/>
          <w:sz w:val="24"/>
          <w:szCs w:val="24"/>
        </w:rPr>
        <w:instrText xml:space="preserve"> SEQ Таблица \* ARABIC </w:instrText>
      </w:r>
      <w:r w:rsidRPr="006312B6">
        <w:rPr>
          <w:b/>
          <w:i w:val="0"/>
          <w:color w:val="000000" w:themeColor="text1"/>
          <w:sz w:val="24"/>
          <w:szCs w:val="24"/>
        </w:rPr>
        <w:fldChar w:fldCharType="separate"/>
      </w:r>
      <w:r w:rsidR="00102163">
        <w:rPr>
          <w:b/>
          <w:i w:val="0"/>
          <w:noProof/>
          <w:color w:val="000000" w:themeColor="text1"/>
          <w:sz w:val="24"/>
          <w:szCs w:val="24"/>
        </w:rPr>
        <w:t>2</w:t>
      </w:r>
      <w:r w:rsidRPr="006312B6">
        <w:rPr>
          <w:b/>
          <w:i w:val="0"/>
          <w:color w:val="000000" w:themeColor="text1"/>
          <w:sz w:val="24"/>
          <w:szCs w:val="24"/>
        </w:rPr>
        <w:fldChar w:fldCharType="end"/>
      </w:r>
      <w:bookmarkEnd w:id="8"/>
      <w:r w:rsidRPr="006312B6">
        <w:rPr>
          <w:b/>
          <w:i w:val="0"/>
          <w:color w:val="000000" w:themeColor="text1"/>
          <w:sz w:val="24"/>
          <w:szCs w:val="24"/>
        </w:rPr>
        <w:t xml:space="preserve"> – Проектируемые учреждения обслуживания населения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813"/>
        <w:gridCol w:w="1355"/>
        <w:gridCol w:w="2201"/>
        <w:gridCol w:w="2755"/>
      </w:tblGrid>
      <w:tr w:rsidR="002F57DB" w:rsidRPr="006312B6" w14:paraId="06188FC7" w14:textId="77777777" w:rsidTr="002F4D45">
        <w:trPr>
          <w:tblHeader/>
        </w:trPr>
        <w:tc>
          <w:tcPr>
            <w:tcW w:w="261" w:type="pct"/>
            <w:shd w:val="clear" w:color="auto" w:fill="auto"/>
            <w:tcMar>
              <w:left w:w="28" w:type="dxa"/>
              <w:right w:w="28" w:type="dxa"/>
            </w:tcMar>
            <w:vAlign w:val="center"/>
          </w:tcPr>
          <w:p w14:paraId="44152875" w14:textId="77777777" w:rsidR="002F57DB" w:rsidRPr="006312B6" w:rsidRDefault="002F57DB" w:rsidP="005D0981">
            <w:pPr>
              <w:spacing w:after="0"/>
              <w:ind w:firstLine="0"/>
              <w:jc w:val="center"/>
              <w:rPr>
                <w:b/>
                <w:bCs/>
                <w:color w:val="000000" w:themeColor="text1"/>
                <w:sz w:val="20"/>
                <w:szCs w:val="20"/>
              </w:rPr>
            </w:pPr>
            <w:r w:rsidRPr="006312B6">
              <w:rPr>
                <w:b/>
                <w:bCs/>
                <w:color w:val="000000" w:themeColor="text1"/>
                <w:sz w:val="20"/>
                <w:szCs w:val="20"/>
              </w:rPr>
              <w:t>№ п/п</w:t>
            </w:r>
          </w:p>
        </w:tc>
        <w:tc>
          <w:tcPr>
            <w:tcW w:w="1461" w:type="pct"/>
            <w:shd w:val="clear" w:color="auto" w:fill="auto"/>
            <w:tcMar>
              <w:left w:w="28" w:type="dxa"/>
              <w:right w:w="28" w:type="dxa"/>
            </w:tcMar>
            <w:vAlign w:val="center"/>
          </w:tcPr>
          <w:p w14:paraId="7ABDDA44" w14:textId="77777777" w:rsidR="002F57DB" w:rsidRPr="006312B6" w:rsidRDefault="002F57DB" w:rsidP="005D0981">
            <w:pPr>
              <w:spacing w:after="0"/>
              <w:ind w:firstLine="0"/>
              <w:jc w:val="center"/>
              <w:rPr>
                <w:b/>
                <w:bCs/>
                <w:color w:val="000000" w:themeColor="text1"/>
                <w:sz w:val="20"/>
                <w:szCs w:val="20"/>
              </w:rPr>
            </w:pPr>
            <w:r w:rsidRPr="006312B6">
              <w:rPr>
                <w:b/>
                <w:bCs/>
                <w:color w:val="000000" w:themeColor="text1"/>
                <w:sz w:val="20"/>
                <w:szCs w:val="20"/>
              </w:rPr>
              <w:t>Наименование</w:t>
            </w:r>
          </w:p>
        </w:tc>
        <w:tc>
          <w:tcPr>
            <w:tcW w:w="704" w:type="pct"/>
            <w:shd w:val="clear" w:color="auto" w:fill="auto"/>
            <w:tcMar>
              <w:left w:w="28" w:type="dxa"/>
              <w:right w:w="28" w:type="dxa"/>
            </w:tcMar>
            <w:vAlign w:val="center"/>
          </w:tcPr>
          <w:p w14:paraId="606B6F6B" w14:textId="77777777" w:rsidR="002F57DB" w:rsidRPr="006312B6" w:rsidRDefault="002F57DB" w:rsidP="005D0981">
            <w:pPr>
              <w:spacing w:after="0"/>
              <w:ind w:firstLine="0"/>
              <w:jc w:val="center"/>
              <w:rPr>
                <w:b/>
                <w:bCs/>
                <w:color w:val="000000" w:themeColor="text1"/>
                <w:sz w:val="20"/>
                <w:szCs w:val="20"/>
              </w:rPr>
            </w:pPr>
            <w:r w:rsidRPr="006312B6">
              <w:rPr>
                <w:b/>
                <w:bCs/>
                <w:color w:val="000000" w:themeColor="text1"/>
                <w:sz w:val="20"/>
                <w:szCs w:val="20"/>
              </w:rPr>
              <w:t>Размерность</w:t>
            </w:r>
          </w:p>
        </w:tc>
        <w:tc>
          <w:tcPr>
            <w:tcW w:w="1143" w:type="pct"/>
            <w:shd w:val="clear" w:color="auto" w:fill="auto"/>
            <w:tcMar>
              <w:left w:w="28" w:type="dxa"/>
              <w:right w:w="28" w:type="dxa"/>
            </w:tcMar>
            <w:vAlign w:val="center"/>
          </w:tcPr>
          <w:p w14:paraId="149E3A82" w14:textId="77777777" w:rsidR="002F57DB" w:rsidRPr="006312B6" w:rsidRDefault="002F57DB" w:rsidP="005D0981">
            <w:pPr>
              <w:spacing w:after="0"/>
              <w:ind w:firstLine="0"/>
              <w:jc w:val="center"/>
              <w:rPr>
                <w:b/>
                <w:bCs/>
                <w:color w:val="000000" w:themeColor="text1"/>
                <w:sz w:val="20"/>
                <w:szCs w:val="20"/>
              </w:rPr>
            </w:pPr>
            <w:r w:rsidRPr="006312B6">
              <w:rPr>
                <w:b/>
                <w:bCs/>
                <w:color w:val="000000" w:themeColor="text1"/>
                <w:sz w:val="20"/>
                <w:szCs w:val="20"/>
              </w:rPr>
              <w:t>Новое строительство на расчетный срок ГП (2029 г.)</w:t>
            </w:r>
          </w:p>
        </w:tc>
        <w:tc>
          <w:tcPr>
            <w:tcW w:w="1432" w:type="pct"/>
            <w:shd w:val="clear" w:color="auto" w:fill="auto"/>
            <w:tcMar>
              <w:left w:w="28" w:type="dxa"/>
              <w:right w:w="28" w:type="dxa"/>
            </w:tcMar>
            <w:vAlign w:val="center"/>
          </w:tcPr>
          <w:p w14:paraId="15375084" w14:textId="77777777" w:rsidR="002F57DB" w:rsidRPr="006312B6" w:rsidRDefault="002F57DB" w:rsidP="005D0981">
            <w:pPr>
              <w:spacing w:after="0"/>
              <w:ind w:firstLine="0"/>
              <w:jc w:val="center"/>
              <w:rPr>
                <w:b/>
                <w:bCs/>
                <w:color w:val="000000" w:themeColor="text1"/>
                <w:sz w:val="20"/>
                <w:szCs w:val="20"/>
              </w:rPr>
            </w:pPr>
            <w:r w:rsidRPr="006312B6">
              <w:rPr>
                <w:b/>
                <w:bCs/>
                <w:color w:val="000000" w:themeColor="text1"/>
                <w:sz w:val="20"/>
                <w:szCs w:val="20"/>
              </w:rPr>
              <w:t>Норма расчета</w:t>
            </w:r>
          </w:p>
        </w:tc>
      </w:tr>
      <w:tr w:rsidR="002F57DB" w:rsidRPr="006312B6" w14:paraId="33AD9EF7" w14:textId="77777777" w:rsidTr="002F4D45">
        <w:tc>
          <w:tcPr>
            <w:tcW w:w="261" w:type="pct"/>
            <w:shd w:val="clear" w:color="auto" w:fill="auto"/>
            <w:tcMar>
              <w:left w:w="28" w:type="dxa"/>
              <w:right w:w="28" w:type="dxa"/>
            </w:tcMar>
            <w:vAlign w:val="center"/>
          </w:tcPr>
          <w:p w14:paraId="77508521"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1</w:t>
            </w:r>
          </w:p>
        </w:tc>
        <w:tc>
          <w:tcPr>
            <w:tcW w:w="1461" w:type="pct"/>
            <w:shd w:val="clear" w:color="auto" w:fill="auto"/>
            <w:tcMar>
              <w:left w:w="28" w:type="dxa"/>
              <w:right w:w="28" w:type="dxa"/>
            </w:tcMar>
            <w:vAlign w:val="center"/>
          </w:tcPr>
          <w:p w14:paraId="671039E6"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Детские дошкольные учреждения</w:t>
            </w:r>
          </w:p>
        </w:tc>
        <w:tc>
          <w:tcPr>
            <w:tcW w:w="704" w:type="pct"/>
            <w:shd w:val="clear" w:color="auto" w:fill="auto"/>
            <w:tcMar>
              <w:left w:w="28" w:type="dxa"/>
              <w:right w:w="28" w:type="dxa"/>
            </w:tcMar>
            <w:vAlign w:val="center"/>
          </w:tcPr>
          <w:p w14:paraId="748A1095"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мест</w:t>
            </w:r>
          </w:p>
        </w:tc>
        <w:tc>
          <w:tcPr>
            <w:tcW w:w="1143" w:type="pct"/>
            <w:shd w:val="clear" w:color="auto" w:fill="auto"/>
            <w:tcMar>
              <w:left w:w="28" w:type="dxa"/>
              <w:right w:w="28" w:type="dxa"/>
            </w:tcMar>
            <w:vAlign w:val="center"/>
          </w:tcPr>
          <w:p w14:paraId="6FAB10C6"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424</w:t>
            </w:r>
          </w:p>
        </w:tc>
        <w:tc>
          <w:tcPr>
            <w:tcW w:w="1432" w:type="pct"/>
            <w:shd w:val="clear" w:color="auto" w:fill="auto"/>
            <w:tcMar>
              <w:left w:w="28" w:type="dxa"/>
              <w:right w:w="28" w:type="dxa"/>
            </w:tcMar>
            <w:vAlign w:val="center"/>
          </w:tcPr>
          <w:p w14:paraId="10AF6475"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lang w:val="en-US"/>
              </w:rPr>
              <w:t>S</w:t>
            </w:r>
            <w:r w:rsidRPr="006312B6">
              <w:rPr>
                <w:color w:val="000000" w:themeColor="text1"/>
                <w:sz w:val="20"/>
                <w:szCs w:val="20"/>
              </w:rPr>
              <w:t>уч. = 35 м</w:t>
            </w:r>
            <w:r w:rsidRPr="006312B6">
              <w:rPr>
                <w:color w:val="000000" w:themeColor="text1"/>
                <w:sz w:val="20"/>
                <w:szCs w:val="20"/>
                <w:vertAlign w:val="superscript"/>
              </w:rPr>
              <w:t>2</w:t>
            </w:r>
            <w:r w:rsidRPr="006312B6">
              <w:rPr>
                <w:color w:val="000000" w:themeColor="text1"/>
                <w:sz w:val="20"/>
                <w:szCs w:val="20"/>
              </w:rPr>
              <w:t xml:space="preserve"> на ребенка</w:t>
            </w:r>
          </w:p>
        </w:tc>
      </w:tr>
      <w:tr w:rsidR="002F57DB" w:rsidRPr="006312B6" w14:paraId="36620685" w14:textId="77777777" w:rsidTr="002F4D45">
        <w:tc>
          <w:tcPr>
            <w:tcW w:w="261" w:type="pct"/>
            <w:shd w:val="clear" w:color="auto" w:fill="auto"/>
            <w:tcMar>
              <w:left w:w="28" w:type="dxa"/>
              <w:right w:w="28" w:type="dxa"/>
            </w:tcMar>
            <w:vAlign w:val="center"/>
          </w:tcPr>
          <w:p w14:paraId="26B847FE"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2</w:t>
            </w:r>
          </w:p>
        </w:tc>
        <w:tc>
          <w:tcPr>
            <w:tcW w:w="1461" w:type="pct"/>
            <w:shd w:val="clear" w:color="auto" w:fill="auto"/>
            <w:tcMar>
              <w:left w:w="28" w:type="dxa"/>
              <w:right w:w="28" w:type="dxa"/>
            </w:tcMar>
            <w:vAlign w:val="center"/>
          </w:tcPr>
          <w:p w14:paraId="06AEA216"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Общеобразовательная школа</w:t>
            </w:r>
          </w:p>
        </w:tc>
        <w:tc>
          <w:tcPr>
            <w:tcW w:w="704" w:type="pct"/>
            <w:shd w:val="clear" w:color="auto" w:fill="auto"/>
            <w:tcMar>
              <w:left w:w="28" w:type="dxa"/>
              <w:right w:w="28" w:type="dxa"/>
            </w:tcMar>
            <w:vAlign w:val="center"/>
          </w:tcPr>
          <w:p w14:paraId="748CCC0E"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учащихся</w:t>
            </w:r>
          </w:p>
        </w:tc>
        <w:tc>
          <w:tcPr>
            <w:tcW w:w="1143" w:type="pct"/>
            <w:shd w:val="clear" w:color="auto" w:fill="auto"/>
            <w:tcMar>
              <w:left w:w="28" w:type="dxa"/>
              <w:right w:w="28" w:type="dxa"/>
            </w:tcMar>
            <w:vAlign w:val="center"/>
          </w:tcPr>
          <w:p w14:paraId="587D196A"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432</w:t>
            </w:r>
          </w:p>
        </w:tc>
        <w:tc>
          <w:tcPr>
            <w:tcW w:w="1432" w:type="pct"/>
            <w:shd w:val="clear" w:color="auto" w:fill="auto"/>
            <w:tcMar>
              <w:left w:w="28" w:type="dxa"/>
              <w:right w:w="28" w:type="dxa"/>
            </w:tcMar>
            <w:vAlign w:val="center"/>
          </w:tcPr>
          <w:p w14:paraId="5244D9BD"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lang w:val="en-US"/>
              </w:rPr>
              <w:t>S</w:t>
            </w:r>
            <w:r w:rsidRPr="006312B6">
              <w:rPr>
                <w:color w:val="000000" w:themeColor="text1"/>
                <w:sz w:val="20"/>
                <w:szCs w:val="20"/>
              </w:rPr>
              <w:t>участка = 60 м</w:t>
            </w:r>
            <w:r w:rsidRPr="006312B6">
              <w:rPr>
                <w:color w:val="000000" w:themeColor="text1"/>
                <w:sz w:val="20"/>
                <w:szCs w:val="20"/>
                <w:vertAlign w:val="superscript"/>
              </w:rPr>
              <w:t>2</w:t>
            </w:r>
            <w:r w:rsidRPr="006312B6">
              <w:rPr>
                <w:color w:val="000000" w:themeColor="text1"/>
                <w:sz w:val="20"/>
                <w:szCs w:val="20"/>
              </w:rPr>
              <w:t xml:space="preserve"> на ребенка</w:t>
            </w:r>
          </w:p>
        </w:tc>
      </w:tr>
      <w:tr w:rsidR="002F57DB" w:rsidRPr="006312B6" w14:paraId="1A8B7819" w14:textId="77777777" w:rsidTr="002F4D45">
        <w:tc>
          <w:tcPr>
            <w:tcW w:w="261" w:type="pct"/>
            <w:shd w:val="clear" w:color="auto" w:fill="auto"/>
            <w:tcMar>
              <w:left w:w="28" w:type="dxa"/>
              <w:right w:w="28" w:type="dxa"/>
            </w:tcMar>
            <w:vAlign w:val="center"/>
          </w:tcPr>
          <w:p w14:paraId="69A0F481"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3</w:t>
            </w:r>
          </w:p>
        </w:tc>
        <w:tc>
          <w:tcPr>
            <w:tcW w:w="1461" w:type="pct"/>
            <w:shd w:val="clear" w:color="auto" w:fill="auto"/>
            <w:tcMar>
              <w:left w:w="28" w:type="dxa"/>
              <w:right w:w="28" w:type="dxa"/>
            </w:tcMar>
            <w:vAlign w:val="center"/>
          </w:tcPr>
          <w:p w14:paraId="5ED0F10C"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Поликлиника / стационар</w:t>
            </w:r>
          </w:p>
        </w:tc>
        <w:tc>
          <w:tcPr>
            <w:tcW w:w="704" w:type="pct"/>
            <w:shd w:val="clear" w:color="auto" w:fill="auto"/>
            <w:tcMar>
              <w:left w:w="28" w:type="dxa"/>
              <w:right w:w="28" w:type="dxa"/>
            </w:tcMar>
            <w:vAlign w:val="center"/>
          </w:tcPr>
          <w:p w14:paraId="10BC40B0"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мест</w:t>
            </w:r>
          </w:p>
        </w:tc>
        <w:tc>
          <w:tcPr>
            <w:tcW w:w="1143" w:type="pct"/>
            <w:shd w:val="clear" w:color="auto" w:fill="auto"/>
            <w:tcMar>
              <w:left w:w="28" w:type="dxa"/>
              <w:right w:w="28" w:type="dxa"/>
            </w:tcMar>
            <w:vAlign w:val="center"/>
          </w:tcPr>
          <w:p w14:paraId="210A65EC"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80 / 143</w:t>
            </w:r>
          </w:p>
        </w:tc>
        <w:tc>
          <w:tcPr>
            <w:tcW w:w="1432" w:type="pct"/>
            <w:shd w:val="clear" w:color="auto" w:fill="auto"/>
            <w:tcMar>
              <w:left w:w="28" w:type="dxa"/>
              <w:right w:w="28" w:type="dxa"/>
            </w:tcMar>
            <w:vAlign w:val="center"/>
          </w:tcPr>
          <w:p w14:paraId="26F4DB3D"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 xml:space="preserve">Поликлиника 18,2 </w:t>
            </w:r>
            <w:proofErr w:type="spellStart"/>
            <w:r w:rsidRPr="006312B6">
              <w:rPr>
                <w:color w:val="000000" w:themeColor="text1"/>
                <w:sz w:val="20"/>
                <w:szCs w:val="20"/>
              </w:rPr>
              <w:t>посещ</w:t>
            </w:r>
            <w:proofErr w:type="spellEnd"/>
            <w:r w:rsidRPr="006312B6">
              <w:rPr>
                <w:color w:val="000000" w:themeColor="text1"/>
                <w:sz w:val="20"/>
                <w:szCs w:val="20"/>
              </w:rPr>
              <w:t>. / в смену на 1000 чел. Стационар 13,47 коек на 1000 чел.</w:t>
            </w:r>
          </w:p>
        </w:tc>
      </w:tr>
      <w:tr w:rsidR="002F57DB" w:rsidRPr="006312B6" w14:paraId="4A04C24C" w14:textId="77777777" w:rsidTr="002F4D45">
        <w:tc>
          <w:tcPr>
            <w:tcW w:w="261" w:type="pct"/>
            <w:shd w:val="clear" w:color="auto" w:fill="auto"/>
            <w:tcMar>
              <w:left w:w="28" w:type="dxa"/>
              <w:right w:w="28" w:type="dxa"/>
            </w:tcMar>
            <w:vAlign w:val="center"/>
          </w:tcPr>
          <w:p w14:paraId="738B0EC0"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4</w:t>
            </w:r>
          </w:p>
        </w:tc>
        <w:tc>
          <w:tcPr>
            <w:tcW w:w="1461" w:type="pct"/>
            <w:shd w:val="clear" w:color="auto" w:fill="auto"/>
            <w:tcMar>
              <w:left w:w="28" w:type="dxa"/>
              <w:right w:w="28" w:type="dxa"/>
            </w:tcMar>
            <w:vAlign w:val="center"/>
          </w:tcPr>
          <w:p w14:paraId="38C1DA61"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Спортивные залы</w:t>
            </w:r>
          </w:p>
        </w:tc>
        <w:tc>
          <w:tcPr>
            <w:tcW w:w="704" w:type="pct"/>
            <w:shd w:val="clear" w:color="auto" w:fill="auto"/>
            <w:tcMar>
              <w:left w:w="28" w:type="dxa"/>
              <w:right w:w="28" w:type="dxa"/>
            </w:tcMar>
            <w:vAlign w:val="center"/>
          </w:tcPr>
          <w:p w14:paraId="7FE3942D"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мест</w:t>
            </w:r>
          </w:p>
        </w:tc>
        <w:tc>
          <w:tcPr>
            <w:tcW w:w="1143" w:type="pct"/>
            <w:shd w:val="clear" w:color="auto" w:fill="auto"/>
            <w:tcMar>
              <w:left w:w="28" w:type="dxa"/>
              <w:right w:w="28" w:type="dxa"/>
            </w:tcMar>
            <w:vAlign w:val="center"/>
          </w:tcPr>
          <w:p w14:paraId="58B8737D"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1770</w:t>
            </w:r>
          </w:p>
        </w:tc>
        <w:tc>
          <w:tcPr>
            <w:tcW w:w="1432" w:type="pct"/>
            <w:shd w:val="clear" w:color="auto" w:fill="auto"/>
            <w:tcMar>
              <w:left w:w="28" w:type="dxa"/>
              <w:right w:w="28" w:type="dxa"/>
            </w:tcMar>
            <w:vAlign w:val="center"/>
          </w:tcPr>
          <w:p w14:paraId="3733670A"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300 м</w:t>
            </w:r>
            <w:r w:rsidRPr="006312B6">
              <w:rPr>
                <w:color w:val="000000" w:themeColor="text1"/>
                <w:sz w:val="20"/>
                <w:szCs w:val="20"/>
                <w:vertAlign w:val="superscript"/>
              </w:rPr>
              <w:t>2</w:t>
            </w:r>
            <w:r w:rsidRPr="006312B6">
              <w:rPr>
                <w:color w:val="000000" w:themeColor="text1"/>
                <w:sz w:val="20"/>
                <w:szCs w:val="20"/>
              </w:rPr>
              <w:t xml:space="preserve"> площади пола на 1000 чел.</w:t>
            </w:r>
          </w:p>
        </w:tc>
      </w:tr>
      <w:tr w:rsidR="002F57DB" w:rsidRPr="006312B6" w14:paraId="41B62D79" w14:textId="77777777" w:rsidTr="002F4D45">
        <w:tc>
          <w:tcPr>
            <w:tcW w:w="261" w:type="pct"/>
            <w:shd w:val="clear" w:color="auto" w:fill="auto"/>
            <w:tcMar>
              <w:left w:w="28" w:type="dxa"/>
              <w:right w:w="28" w:type="dxa"/>
            </w:tcMar>
            <w:vAlign w:val="center"/>
          </w:tcPr>
          <w:p w14:paraId="339ECB61"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5</w:t>
            </w:r>
          </w:p>
        </w:tc>
        <w:tc>
          <w:tcPr>
            <w:tcW w:w="1461" w:type="pct"/>
            <w:shd w:val="clear" w:color="auto" w:fill="auto"/>
            <w:tcMar>
              <w:left w:w="28" w:type="dxa"/>
              <w:right w:w="28" w:type="dxa"/>
            </w:tcMar>
            <w:vAlign w:val="center"/>
          </w:tcPr>
          <w:p w14:paraId="6DED260C"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Плоскостные спортивные сооружения</w:t>
            </w:r>
          </w:p>
        </w:tc>
        <w:tc>
          <w:tcPr>
            <w:tcW w:w="704" w:type="pct"/>
            <w:shd w:val="clear" w:color="auto" w:fill="auto"/>
            <w:tcMar>
              <w:left w:w="28" w:type="dxa"/>
              <w:right w:w="28" w:type="dxa"/>
            </w:tcMar>
            <w:vAlign w:val="center"/>
          </w:tcPr>
          <w:p w14:paraId="3DD98415"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мест</w:t>
            </w:r>
          </w:p>
        </w:tc>
        <w:tc>
          <w:tcPr>
            <w:tcW w:w="1143" w:type="pct"/>
            <w:shd w:val="clear" w:color="auto" w:fill="auto"/>
            <w:tcMar>
              <w:left w:w="28" w:type="dxa"/>
              <w:right w:w="28" w:type="dxa"/>
            </w:tcMar>
            <w:vAlign w:val="center"/>
          </w:tcPr>
          <w:p w14:paraId="5CACFEDB"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31501</w:t>
            </w:r>
          </w:p>
        </w:tc>
        <w:tc>
          <w:tcPr>
            <w:tcW w:w="1432" w:type="pct"/>
            <w:shd w:val="clear" w:color="auto" w:fill="auto"/>
            <w:tcMar>
              <w:left w:w="28" w:type="dxa"/>
              <w:right w:w="28" w:type="dxa"/>
            </w:tcMar>
            <w:vAlign w:val="center"/>
          </w:tcPr>
          <w:p w14:paraId="73BA009B"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19,5 тыс. м</w:t>
            </w:r>
            <w:r w:rsidRPr="006312B6">
              <w:rPr>
                <w:color w:val="000000" w:themeColor="text1"/>
                <w:sz w:val="20"/>
                <w:szCs w:val="20"/>
                <w:vertAlign w:val="superscript"/>
              </w:rPr>
              <w:t>2</w:t>
            </w:r>
            <w:r w:rsidRPr="006312B6">
              <w:rPr>
                <w:color w:val="000000" w:themeColor="text1"/>
                <w:sz w:val="20"/>
                <w:szCs w:val="20"/>
              </w:rPr>
              <w:t xml:space="preserve"> на 10000 чел</w:t>
            </w:r>
          </w:p>
        </w:tc>
      </w:tr>
      <w:tr w:rsidR="002F57DB" w:rsidRPr="006312B6" w14:paraId="1083D726" w14:textId="77777777" w:rsidTr="002F4D45">
        <w:tc>
          <w:tcPr>
            <w:tcW w:w="261" w:type="pct"/>
            <w:shd w:val="clear" w:color="auto" w:fill="auto"/>
            <w:tcMar>
              <w:left w:w="28" w:type="dxa"/>
              <w:right w:w="28" w:type="dxa"/>
            </w:tcMar>
            <w:vAlign w:val="center"/>
          </w:tcPr>
          <w:p w14:paraId="04FB5BD8"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6</w:t>
            </w:r>
          </w:p>
        </w:tc>
        <w:tc>
          <w:tcPr>
            <w:tcW w:w="1461" w:type="pct"/>
            <w:shd w:val="clear" w:color="auto" w:fill="auto"/>
            <w:tcMar>
              <w:left w:w="28" w:type="dxa"/>
              <w:right w:w="28" w:type="dxa"/>
            </w:tcMar>
            <w:vAlign w:val="center"/>
          </w:tcPr>
          <w:p w14:paraId="39FF1BA0"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Дома детского творчества</w:t>
            </w:r>
          </w:p>
        </w:tc>
        <w:tc>
          <w:tcPr>
            <w:tcW w:w="704" w:type="pct"/>
            <w:shd w:val="clear" w:color="auto" w:fill="auto"/>
            <w:tcMar>
              <w:left w:w="28" w:type="dxa"/>
              <w:right w:w="28" w:type="dxa"/>
            </w:tcMar>
            <w:vAlign w:val="center"/>
          </w:tcPr>
          <w:p w14:paraId="0AD39EC6"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мест</w:t>
            </w:r>
          </w:p>
        </w:tc>
        <w:tc>
          <w:tcPr>
            <w:tcW w:w="1143" w:type="pct"/>
            <w:shd w:val="clear" w:color="auto" w:fill="auto"/>
            <w:tcMar>
              <w:left w:w="28" w:type="dxa"/>
              <w:right w:w="28" w:type="dxa"/>
            </w:tcMar>
            <w:vAlign w:val="center"/>
          </w:tcPr>
          <w:p w14:paraId="737EB6A4"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300</w:t>
            </w:r>
          </w:p>
        </w:tc>
        <w:tc>
          <w:tcPr>
            <w:tcW w:w="1432" w:type="pct"/>
            <w:shd w:val="clear" w:color="auto" w:fill="auto"/>
            <w:tcMar>
              <w:left w:w="28" w:type="dxa"/>
              <w:right w:w="28" w:type="dxa"/>
            </w:tcMar>
            <w:vAlign w:val="center"/>
          </w:tcPr>
          <w:p w14:paraId="5F31B1EE"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10% общего числа школьников</w:t>
            </w:r>
          </w:p>
        </w:tc>
      </w:tr>
      <w:tr w:rsidR="002F57DB" w:rsidRPr="006312B6" w14:paraId="7C1494CF" w14:textId="77777777" w:rsidTr="002F4D45">
        <w:tc>
          <w:tcPr>
            <w:tcW w:w="261" w:type="pct"/>
            <w:shd w:val="clear" w:color="auto" w:fill="auto"/>
            <w:tcMar>
              <w:left w:w="28" w:type="dxa"/>
              <w:right w:w="28" w:type="dxa"/>
            </w:tcMar>
            <w:vAlign w:val="center"/>
          </w:tcPr>
          <w:p w14:paraId="2CE17E8F"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7</w:t>
            </w:r>
          </w:p>
        </w:tc>
        <w:tc>
          <w:tcPr>
            <w:tcW w:w="1461" w:type="pct"/>
            <w:shd w:val="clear" w:color="auto" w:fill="auto"/>
            <w:tcMar>
              <w:left w:w="28" w:type="dxa"/>
              <w:right w:w="28" w:type="dxa"/>
            </w:tcMar>
            <w:vAlign w:val="center"/>
          </w:tcPr>
          <w:p w14:paraId="61C0FECD"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 xml:space="preserve">Средние специальные и </w:t>
            </w:r>
            <w:proofErr w:type="spellStart"/>
            <w:r w:rsidRPr="006312B6">
              <w:rPr>
                <w:color w:val="000000" w:themeColor="text1"/>
                <w:sz w:val="20"/>
                <w:szCs w:val="20"/>
              </w:rPr>
              <w:t>профтех</w:t>
            </w:r>
            <w:proofErr w:type="spellEnd"/>
            <w:r w:rsidRPr="006312B6">
              <w:rPr>
                <w:color w:val="000000" w:themeColor="text1"/>
                <w:sz w:val="20"/>
                <w:szCs w:val="20"/>
              </w:rPr>
              <w:t>. Учебные заведения</w:t>
            </w:r>
          </w:p>
        </w:tc>
        <w:tc>
          <w:tcPr>
            <w:tcW w:w="704" w:type="pct"/>
            <w:shd w:val="clear" w:color="auto" w:fill="auto"/>
            <w:tcMar>
              <w:left w:w="28" w:type="dxa"/>
              <w:right w:w="28" w:type="dxa"/>
            </w:tcMar>
            <w:vAlign w:val="center"/>
          </w:tcPr>
          <w:p w14:paraId="43FBE9EB"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мест</w:t>
            </w:r>
          </w:p>
        </w:tc>
        <w:tc>
          <w:tcPr>
            <w:tcW w:w="1143" w:type="pct"/>
            <w:shd w:val="clear" w:color="auto" w:fill="auto"/>
            <w:tcMar>
              <w:left w:w="28" w:type="dxa"/>
              <w:right w:w="28" w:type="dxa"/>
            </w:tcMar>
            <w:vAlign w:val="center"/>
          </w:tcPr>
          <w:p w14:paraId="3249C858"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192</w:t>
            </w:r>
          </w:p>
        </w:tc>
        <w:tc>
          <w:tcPr>
            <w:tcW w:w="1432" w:type="pct"/>
            <w:shd w:val="clear" w:color="auto" w:fill="auto"/>
            <w:tcMar>
              <w:left w:w="28" w:type="dxa"/>
              <w:right w:w="28" w:type="dxa"/>
            </w:tcMar>
            <w:vAlign w:val="center"/>
          </w:tcPr>
          <w:p w14:paraId="5397A7FE"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ПТУ 110 мест на 10000 чел. 75 м на 1 уч-ся</w:t>
            </w:r>
          </w:p>
        </w:tc>
      </w:tr>
      <w:tr w:rsidR="002F57DB" w:rsidRPr="006312B6" w14:paraId="37FCD633" w14:textId="77777777" w:rsidTr="002F4D45">
        <w:tc>
          <w:tcPr>
            <w:tcW w:w="261" w:type="pct"/>
            <w:shd w:val="clear" w:color="auto" w:fill="auto"/>
            <w:tcMar>
              <w:left w:w="28" w:type="dxa"/>
              <w:right w:w="28" w:type="dxa"/>
            </w:tcMar>
            <w:vAlign w:val="center"/>
          </w:tcPr>
          <w:p w14:paraId="3C9DCBBA"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8</w:t>
            </w:r>
          </w:p>
        </w:tc>
        <w:tc>
          <w:tcPr>
            <w:tcW w:w="1461" w:type="pct"/>
            <w:shd w:val="clear" w:color="auto" w:fill="auto"/>
            <w:tcMar>
              <w:left w:w="28" w:type="dxa"/>
              <w:right w:w="28" w:type="dxa"/>
            </w:tcMar>
            <w:vAlign w:val="center"/>
          </w:tcPr>
          <w:p w14:paraId="0C9D623C"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Клубы</w:t>
            </w:r>
          </w:p>
        </w:tc>
        <w:tc>
          <w:tcPr>
            <w:tcW w:w="704" w:type="pct"/>
            <w:shd w:val="clear" w:color="auto" w:fill="auto"/>
            <w:tcMar>
              <w:left w:w="28" w:type="dxa"/>
              <w:right w:w="28" w:type="dxa"/>
            </w:tcMar>
            <w:vAlign w:val="center"/>
          </w:tcPr>
          <w:p w14:paraId="0CCE4C1A"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мест</w:t>
            </w:r>
          </w:p>
        </w:tc>
        <w:tc>
          <w:tcPr>
            <w:tcW w:w="1143" w:type="pct"/>
            <w:shd w:val="clear" w:color="auto" w:fill="auto"/>
            <w:tcMar>
              <w:left w:w="28" w:type="dxa"/>
              <w:right w:w="28" w:type="dxa"/>
            </w:tcMar>
            <w:vAlign w:val="center"/>
          </w:tcPr>
          <w:p w14:paraId="614A2CAD"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455</w:t>
            </w:r>
          </w:p>
        </w:tc>
        <w:tc>
          <w:tcPr>
            <w:tcW w:w="1432" w:type="pct"/>
            <w:shd w:val="clear" w:color="auto" w:fill="auto"/>
            <w:tcMar>
              <w:left w:w="28" w:type="dxa"/>
              <w:right w:w="28" w:type="dxa"/>
            </w:tcMar>
            <w:vAlign w:val="center"/>
          </w:tcPr>
          <w:p w14:paraId="75A0E1A1"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 xml:space="preserve">50 </w:t>
            </w:r>
            <w:proofErr w:type="spellStart"/>
            <w:r w:rsidRPr="006312B6">
              <w:rPr>
                <w:color w:val="000000" w:themeColor="text1"/>
                <w:sz w:val="20"/>
                <w:szCs w:val="20"/>
              </w:rPr>
              <w:t>зр</w:t>
            </w:r>
            <w:proofErr w:type="spellEnd"/>
            <w:r w:rsidRPr="006312B6">
              <w:rPr>
                <w:color w:val="000000" w:themeColor="text1"/>
                <w:sz w:val="20"/>
                <w:szCs w:val="20"/>
              </w:rPr>
              <w:t>. мест на 1000 чел.</w:t>
            </w:r>
          </w:p>
        </w:tc>
      </w:tr>
      <w:tr w:rsidR="002F57DB" w:rsidRPr="006312B6" w14:paraId="0B7D5267" w14:textId="77777777" w:rsidTr="002F4D45">
        <w:tc>
          <w:tcPr>
            <w:tcW w:w="261" w:type="pct"/>
            <w:shd w:val="clear" w:color="auto" w:fill="auto"/>
            <w:tcMar>
              <w:left w:w="28" w:type="dxa"/>
              <w:right w:w="28" w:type="dxa"/>
            </w:tcMar>
            <w:vAlign w:val="center"/>
          </w:tcPr>
          <w:p w14:paraId="79B22DFA"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9</w:t>
            </w:r>
          </w:p>
        </w:tc>
        <w:tc>
          <w:tcPr>
            <w:tcW w:w="1461" w:type="pct"/>
            <w:shd w:val="clear" w:color="auto" w:fill="auto"/>
            <w:tcMar>
              <w:left w:w="28" w:type="dxa"/>
              <w:right w:w="28" w:type="dxa"/>
            </w:tcMar>
            <w:vAlign w:val="center"/>
          </w:tcPr>
          <w:p w14:paraId="439ACCA7"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Магазины</w:t>
            </w:r>
          </w:p>
        </w:tc>
        <w:tc>
          <w:tcPr>
            <w:tcW w:w="704" w:type="pct"/>
            <w:shd w:val="clear" w:color="auto" w:fill="auto"/>
            <w:tcMar>
              <w:left w:w="28" w:type="dxa"/>
              <w:right w:w="28" w:type="dxa"/>
            </w:tcMar>
            <w:vAlign w:val="center"/>
          </w:tcPr>
          <w:p w14:paraId="24A9EDD3"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мест</w:t>
            </w:r>
          </w:p>
        </w:tc>
        <w:tc>
          <w:tcPr>
            <w:tcW w:w="1143" w:type="pct"/>
            <w:shd w:val="clear" w:color="auto" w:fill="auto"/>
            <w:tcMar>
              <w:left w:w="28" w:type="dxa"/>
              <w:right w:w="28" w:type="dxa"/>
            </w:tcMar>
            <w:vAlign w:val="center"/>
          </w:tcPr>
          <w:p w14:paraId="26157240"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726,8</w:t>
            </w:r>
          </w:p>
        </w:tc>
        <w:tc>
          <w:tcPr>
            <w:tcW w:w="1432" w:type="pct"/>
            <w:shd w:val="clear" w:color="auto" w:fill="auto"/>
            <w:tcMar>
              <w:left w:w="28" w:type="dxa"/>
              <w:right w:w="28" w:type="dxa"/>
            </w:tcMar>
            <w:vAlign w:val="center"/>
          </w:tcPr>
          <w:p w14:paraId="1FCCB660"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м</w:t>
            </w:r>
            <w:r w:rsidRPr="006312B6">
              <w:rPr>
                <w:color w:val="000000" w:themeColor="text1"/>
                <w:sz w:val="20"/>
                <w:szCs w:val="20"/>
                <w:vertAlign w:val="superscript"/>
              </w:rPr>
              <w:t>2</w:t>
            </w:r>
            <w:r w:rsidRPr="006312B6">
              <w:rPr>
                <w:color w:val="000000" w:themeColor="text1"/>
                <w:sz w:val="20"/>
                <w:szCs w:val="20"/>
              </w:rPr>
              <w:t xml:space="preserve"> торг. </w:t>
            </w:r>
            <w:proofErr w:type="spellStart"/>
            <w:r w:rsidRPr="006312B6">
              <w:rPr>
                <w:color w:val="000000" w:themeColor="text1"/>
                <w:sz w:val="20"/>
                <w:szCs w:val="20"/>
              </w:rPr>
              <w:t>площ</w:t>
            </w:r>
            <w:proofErr w:type="spellEnd"/>
            <w:r w:rsidRPr="006312B6">
              <w:rPr>
                <w:color w:val="000000" w:themeColor="text1"/>
                <w:sz w:val="20"/>
                <w:szCs w:val="20"/>
              </w:rPr>
              <w:t>. на 1000 чел. 100 м</w:t>
            </w:r>
            <w:r w:rsidRPr="006312B6">
              <w:rPr>
                <w:color w:val="000000" w:themeColor="text1"/>
                <w:sz w:val="20"/>
                <w:szCs w:val="20"/>
                <w:vertAlign w:val="superscript"/>
              </w:rPr>
              <w:t>2</w:t>
            </w:r>
            <w:r w:rsidRPr="006312B6">
              <w:rPr>
                <w:color w:val="000000" w:themeColor="text1"/>
                <w:sz w:val="20"/>
                <w:szCs w:val="20"/>
              </w:rPr>
              <w:t xml:space="preserve"> </w:t>
            </w:r>
            <w:proofErr w:type="spellStart"/>
            <w:r w:rsidRPr="006312B6">
              <w:rPr>
                <w:color w:val="000000" w:themeColor="text1"/>
                <w:sz w:val="20"/>
                <w:szCs w:val="20"/>
              </w:rPr>
              <w:t>прод</w:t>
            </w:r>
            <w:proofErr w:type="spellEnd"/>
            <w:r w:rsidRPr="006312B6">
              <w:rPr>
                <w:color w:val="000000" w:themeColor="text1"/>
                <w:sz w:val="20"/>
                <w:szCs w:val="20"/>
              </w:rPr>
              <w:t>. 180 м</w:t>
            </w:r>
            <w:r w:rsidRPr="006312B6">
              <w:rPr>
                <w:color w:val="000000" w:themeColor="text1"/>
                <w:sz w:val="20"/>
                <w:szCs w:val="20"/>
                <w:vertAlign w:val="superscript"/>
              </w:rPr>
              <w:t>2</w:t>
            </w:r>
            <w:r w:rsidRPr="006312B6">
              <w:rPr>
                <w:color w:val="000000" w:themeColor="text1"/>
                <w:sz w:val="20"/>
                <w:szCs w:val="20"/>
              </w:rPr>
              <w:t xml:space="preserve"> </w:t>
            </w:r>
            <w:proofErr w:type="spellStart"/>
            <w:r w:rsidRPr="006312B6">
              <w:rPr>
                <w:color w:val="000000" w:themeColor="text1"/>
                <w:sz w:val="20"/>
                <w:szCs w:val="20"/>
              </w:rPr>
              <w:t>непрод</w:t>
            </w:r>
            <w:proofErr w:type="spellEnd"/>
            <w:r w:rsidRPr="006312B6">
              <w:rPr>
                <w:color w:val="000000" w:themeColor="text1"/>
                <w:sz w:val="20"/>
                <w:szCs w:val="20"/>
              </w:rPr>
              <w:t xml:space="preserve">. </w:t>
            </w:r>
            <w:r w:rsidRPr="006312B6">
              <w:rPr>
                <w:color w:val="000000" w:themeColor="text1"/>
                <w:sz w:val="20"/>
                <w:szCs w:val="20"/>
                <w:lang w:val="en-US"/>
              </w:rPr>
              <w:t>S</w:t>
            </w:r>
            <w:r w:rsidRPr="006312B6">
              <w:rPr>
                <w:color w:val="000000" w:themeColor="text1"/>
                <w:sz w:val="20"/>
                <w:szCs w:val="20"/>
              </w:rPr>
              <w:t>=0,08 на 100 м</w:t>
            </w:r>
            <w:r w:rsidRPr="006312B6">
              <w:rPr>
                <w:color w:val="000000" w:themeColor="text1"/>
                <w:sz w:val="20"/>
                <w:szCs w:val="20"/>
                <w:vertAlign w:val="superscript"/>
              </w:rPr>
              <w:t>2</w:t>
            </w:r>
            <w:r w:rsidRPr="006312B6">
              <w:rPr>
                <w:color w:val="000000" w:themeColor="text1"/>
                <w:sz w:val="20"/>
                <w:szCs w:val="20"/>
              </w:rPr>
              <w:t xml:space="preserve"> т.п.</w:t>
            </w:r>
          </w:p>
        </w:tc>
      </w:tr>
      <w:tr w:rsidR="002F57DB" w:rsidRPr="006312B6" w14:paraId="3BD9430C" w14:textId="77777777" w:rsidTr="002F4D45">
        <w:tc>
          <w:tcPr>
            <w:tcW w:w="261" w:type="pct"/>
            <w:shd w:val="clear" w:color="auto" w:fill="auto"/>
            <w:tcMar>
              <w:left w:w="28" w:type="dxa"/>
              <w:right w:w="28" w:type="dxa"/>
            </w:tcMar>
            <w:vAlign w:val="center"/>
          </w:tcPr>
          <w:p w14:paraId="61CEDE81"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10</w:t>
            </w:r>
          </w:p>
        </w:tc>
        <w:tc>
          <w:tcPr>
            <w:tcW w:w="1461" w:type="pct"/>
            <w:shd w:val="clear" w:color="auto" w:fill="auto"/>
            <w:tcMar>
              <w:left w:w="28" w:type="dxa"/>
              <w:right w:w="28" w:type="dxa"/>
            </w:tcMar>
            <w:vAlign w:val="center"/>
          </w:tcPr>
          <w:p w14:paraId="583AF7B1"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Рыночные комплексы</w:t>
            </w:r>
          </w:p>
        </w:tc>
        <w:tc>
          <w:tcPr>
            <w:tcW w:w="704" w:type="pct"/>
            <w:shd w:val="clear" w:color="auto" w:fill="auto"/>
            <w:tcMar>
              <w:left w:w="28" w:type="dxa"/>
              <w:right w:w="28" w:type="dxa"/>
            </w:tcMar>
            <w:vAlign w:val="center"/>
          </w:tcPr>
          <w:p w14:paraId="693D32AA"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мест</w:t>
            </w:r>
          </w:p>
        </w:tc>
        <w:tc>
          <w:tcPr>
            <w:tcW w:w="1143" w:type="pct"/>
            <w:shd w:val="clear" w:color="auto" w:fill="auto"/>
            <w:tcMar>
              <w:left w:w="28" w:type="dxa"/>
              <w:right w:w="28" w:type="dxa"/>
            </w:tcMar>
            <w:vAlign w:val="center"/>
          </w:tcPr>
          <w:p w14:paraId="6BCD9D24"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420</w:t>
            </w:r>
          </w:p>
        </w:tc>
        <w:tc>
          <w:tcPr>
            <w:tcW w:w="1432" w:type="pct"/>
            <w:shd w:val="clear" w:color="auto" w:fill="auto"/>
            <w:tcMar>
              <w:left w:w="28" w:type="dxa"/>
              <w:right w:w="28" w:type="dxa"/>
            </w:tcMar>
            <w:vAlign w:val="center"/>
          </w:tcPr>
          <w:p w14:paraId="4A1251CF"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24 м</w:t>
            </w:r>
            <w:r w:rsidRPr="006312B6">
              <w:rPr>
                <w:color w:val="000000" w:themeColor="text1"/>
                <w:sz w:val="20"/>
                <w:szCs w:val="20"/>
                <w:vertAlign w:val="superscript"/>
              </w:rPr>
              <w:t>2</w:t>
            </w:r>
            <w:r w:rsidRPr="006312B6">
              <w:rPr>
                <w:color w:val="000000" w:themeColor="text1"/>
                <w:sz w:val="20"/>
                <w:szCs w:val="20"/>
              </w:rPr>
              <w:t xml:space="preserve"> на 1000 чел.</w:t>
            </w:r>
          </w:p>
        </w:tc>
      </w:tr>
      <w:tr w:rsidR="002F57DB" w:rsidRPr="006312B6" w14:paraId="594B82B0" w14:textId="77777777" w:rsidTr="002F4D45">
        <w:tc>
          <w:tcPr>
            <w:tcW w:w="261" w:type="pct"/>
            <w:shd w:val="clear" w:color="auto" w:fill="auto"/>
            <w:tcMar>
              <w:left w:w="28" w:type="dxa"/>
              <w:right w:w="28" w:type="dxa"/>
            </w:tcMar>
            <w:vAlign w:val="center"/>
          </w:tcPr>
          <w:p w14:paraId="18EDFCD4"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11</w:t>
            </w:r>
          </w:p>
        </w:tc>
        <w:tc>
          <w:tcPr>
            <w:tcW w:w="1461" w:type="pct"/>
            <w:shd w:val="clear" w:color="auto" w:fill="auto"/>
            <w:tcMar>
              <w:left w:w="28" w:type="dxa"/>
              <w:right w:w="28" w:type="dxa"/>
            </w:tcMar>
            <w:vAlign w:val="center"/>
          </w:tcPr>
          <w:p w14:paraId="7D08FFD8"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Гостиницы</w:t>
            </w:r>
          </w:p>
        </w:tc>
        <w:tc>
          <w:tcPr>
            <w:tcW w:w="704" w:type="pct"/>
            <w:shd w:val="clear" w:color="auto" w:fill="auto"/>
            <w:tcMar>
              <w:left w:w="28" w:type="dxa"/>
              <w:right w:w="28" w:type="dxa"/>
            </w:tcMar>
            <w:vAlign w:val="center"/>
          </w:tcPr>
          <w:p w14:paraId="5D4BEF76"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мест</w:t>
            </w:r>
          </w:p>
        </w:tc>
        <w:tc>
          <w:tcPr>
            <w:tcW w:w="1143" w:type="pct"/>
            <w:shd w:val="clear" w:color="auto" w:fill="auto"/>
            <w:tcMar>
              <w:left w:w="28" w:type="dxa"/>
              <w:right w:w="28" w:type="dxa"/>
            </w:tcMar>
            <w:vAlign w:val="center"/>
          </w:tcPr>
          <w:p w14:paraId="452E7495"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105</w:t>
            </w:r>
          </w:p>
        </w:tc>
        <w:tc>
          <w:tcPr>
            <w:tcW w:w="1432" w:type="pct"/>
            <w:shd w:val="clear" w:color="auto" w:fill="auto"/>
            <w:tcMar>
              <w:left w:w="28" w:type="dxa"/>
              <w:right w:w="28" w:type="dxa"/>
            </w:tcMar>
            <w:vAlign w:val="center"/>
          </w:tcPr>
          <w:p w14:paraId="223B557E" w14:textId="77777777" w:rsidR="002F57DB" w:rsidRPr="006312B6" w:rsidRDefault="002F57DB" w:rsidP="005D0981">
            <w:pPr>
              <w:spacing w:after="0"/>
              <w:ind w:firstLine="0"/>
              <w:jc w:val="center"/>
              <w:rPr>
                <w:color w:val="000000" w:themeColor="text1"/>
                <w:sz w:val="20"/>
                <w:szCs w:val="20"/>
              </w:rPr>
            </w:pPr>
            <w:r w:rsidRPr="006312B6">
              <w:rPr>
                <w:color w:val="000000" w:themeColor="text1"/>
                <w:sz w:val="20"/>
                <w:szCs w:val="20"/>
              </w:rPr>
              <w:t>6 на 1000 чел. 55 м</w:t>
            </w:r>
            <w:r w:rsidRPr="006312B6">
              <w:rPr>
                <w:color w:val="000000" w:themeColor="text1"/>
                <w:sz w:val="20"/>
                <w:szCs w:val="20"/>
                <w:vertAlign w:val="superscript"/>
              </w:rPr>
              <w:t>2</w:t>
            </w:r>
            <w:r w:rsidRPr="006312B6">
              <w:rPr>
                <w:color w:val="000000" w:themeColor="text1"/>
                <w:sz w:val="20"/>
                <w:szCs w:val="20"/>
              </w:rPr>
              <w:t xml:space="preserve"> на 1 место</w:t>
            </w:r>
          </w:p>
        </w:tc>
      </w:tr>
    </w:tbl>
    <w:p w14:paraId="40E17174" w14:textId="77777777" w:rsidR="002F57DB" w:rsidRPr="006312B6" w:rsidRDefault="002F57DB" w:rsidP="005D0981">
      <w:pPr>
        <w:spacing w:after="0"/>
        <w:rPr>
          <w:color w:val="000000" w:themeColor="text1"/>
        </w:rPr>
      </w:pPr>
    </w:p>
    <w:p w14:paraId="23CA4EFA" w14:textId="6E7F6913" w:rsidR="002F57DB" w:rsidRPr="006312B6" w:rsidRDefault="002F57DB" w:rsidP="005D0981">
      <w:pPr>
        <w:spacing w:after="0"/>
        <w:rPr>
          <w:color w:val="000000" w:themeColor="text1"/>
        </w:rPr>
      </w:pPr>
      <w:r w:rsidRPr="006312B6">
        <w:rPr>
          <w:color w:val="000000" w:themeColor="text1"/>
        </w:rPr>
        <w:t xml:space="preserve">Ориентировочные места размещения проектируемых объектов, для которых предусматривается присоединение к централизованной системе теплоснабжения, приведены на рисунке </w:t>
      </w:r>
      <w:r w:rsidRPr="006312B6">
        <w:rPr>
          <w:color w:val="000000" w:themeColor="text1"/>
        </w:rPr>
        <w:fldChar w:fldCharType="begin"/>
      </w:r>
      <w:r w:rsidRPr="006312B6">
        <w:rPr>
          <w:color w:val="000000" w:themeColor="text1"/>
        </w:rPr>
        <w:instrText xml:space="preserve"> REF Пер_застр \h  \* MERGEFORMAT </w:instrText>
      </w:r>
      <w:r w:rsidRPr="006312B6">
        <w:rPr>
          <w:color w:val="000000" w:themeColor="text1"/>
        </w:rPr>
      </w:r>
      <w:r w:rsidRPr="006312B6">
        <w:rPr>
          <w:color w:val="000000" w:themeColor="text1"/>
        </w:rPr>
        <w:fldChar w:fldCharType="separate"/>
      </w:r>
      <w:r w:rsidR="00102163" w:rsidRPr="00102163">
        <w:rPr>
          <w:color w:val="000000" w:themeColor="text1"/>
        </w:rPr>
        <w:t>1</w:t>
      </w:r>
      <w:r w:rsidRPr="006312B6">
        <w:rPr>
          <w:color w:val="000000" w:themeColor="text1"/>
        </w:rPr>
        <w:fldChar w:fldCharType="end"/>
      </w:r>
      <w:r w:rsidRPr="006312B6">
        <w:rPr>
          <w:color w:val="000000" w:themeColor="text1"/>
        </w:rPr>
        <w:t>.</w:t>
      </w:r>
    </w:p>
    <w:p w14:paraId="23448C83" w14:textId="77777777" w:rsidR="00751FE1" w:rsidRPr="006312B6" w:rsidRDefault="00751FE1" w:rsidP="005D0981">
      <w:pPr>
        <w:spacing w:after="0"/>
        <w:rPr>
          <w:color w:val="000000" w:themeColor="text1"/>
        </w:rPr>
      </w:pPr>
    </w:p>
    <w:p w14:paraId="17CF4034" w14:textId="13C4DF92" w:rsidR="002F57DB" w:rsidRPr="006312B6" w:rsidRDefault="00815758" w:rsidP="005D0981">
      <w:pPr>
        <w:keepNext/>
        <w:spacing w:after="0"/>
        <w:ind w:firstLine="0"/>
        <w:jc w:val="center"/>
        <w:rPr>
          <w:color w:val="000000" w:themeColor="text1"/>
        </w:rPr>
      </w:pPr>
      <w:r w:rsidRPr="006312B6">
        <w:rPr>
          <w:noProof/>
          <w:color w:val="000000" w:themeColor="text1"/>
          <w:lang w:eastAsia="ru-RU"/>
        </w:rPr>
        <w:lastRenderedPageBreak/>
        <w:drawing>
          <wp:inline distT="0" distB="0" distL="0" distR="0" wp14:anchorId="0A78354D" wp14:editId="577738A4">
            <wp:extent cx="5934075" cy="433387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4333875"/>
                    </a:xfrm>
                    <a:prstGeom prst="rect">
                      <a:avLst/>
                    </a:prstGeom>
                    <a:noFill/>
                    <a:ln>
                      <a:noFill/>
                    </a:ln>
                  </pic:spPr>
                </pic:pic>
              </a:graphicData>
            </a:graphic>
          </wp:inline>
        </w:drawing>
      </w:r>
    </w:p>
    <w:p w14:paraId="04DED0BA" w14:textId="04116359" w:rsidR="002F57DB" w:rsidRDefault="002F57DB" w:rsidP="00B964AF">
      <w:pPr>
        <w:pStyle w:val="afd"/>
        <w:spacing w:after="0"/>
        <w:ind w:firstLine="284"/>
        <w:jc w:val="center"/>
        <w:rPr>
          <w:b/>
          <w:i w:val="0"/>
          <w:color w:val="000000" w:themeColor="text1"/>
          <w:sz w:val="24"/>
          <w:szCs w:val="24"/>
        </w:rPr>
      </w:pPr>
      <w:r w:rsidRPr="006312B6">
        <w:rPr>
          <w:b/>
          <w:i w:val="0"/>
          <w:color w:val="000000" w:themeColor="text1"/>
          <w:sz w:val="24"/>
          <w:szCs w:val="24"/>
        </w:rPr>
        <w:t xml:space="preserve">Рисунок </w:t>
      </w:r>
      <w:bookmarkStart w:id="9" w:name="Пер_застр"/>
      <w:r w:rsidRPr="006312B6">
        <w:rPr>
          <w:b/>
          <w:i w:val="0"/>
          <w:color w:val="000000" w:themeColor="text1"/>
          <w:sz w:val="24"/>
          <w:szCs w:val="24"/>
        </w:rPr>
        <w:fldChar w:fldCharType="begin"/>
      </w:r>
      <w:r w:rsidRPr="006312B6">
        <w:rPr>
          <w:b/>
          <w:i w:val="0"/>
          <w:color w:val="000000" w:themeColor="text1"/>
          <w:sz w:val="24"/>
          <w:szCs w:val="24"/>
        </w:rPr>
        <w:instrText xml:space="preserve"> SEQ Рисунок \* ARABIC </w:instrText>
      </w:r>
      <w:r w:rsidRPr="006312B6">
        <w:rPr>
          <w:b/>
          <w:i w:val="0"/>
          <w:color w:val="000000" w:themeColor="text1"/>
          <w:sz w:val="24"/>
          <w:szCs w:val="24"/>
        </w:rPr>
        <w:fldChar w:fldCharType="separate"/>
      </w:r>
      <w:r w:rsidR="00102163">
        <w:rPr>
          <w:b/>
          <w:i w:val="0"/>
          <w:noProof/>
          <w:color w:val="000000" w:themeColor="text1"/>
          <w:sz w:val="24"/>
          <w:szCs w:val="24"/>
        </w:rPr>
        <w:t>1</w:t>
      </w:r>
      <w:r w:rsidRPr="006312B6">
        <w:rPr>
          <w:b/>
          <w:i w:val="0"/>
          <w:color w:val="000000" w:themeColor="text1"/>
          <w:sz w:val="24"/>
          <w:szCs w:val="24"/>
        </w:rPr>
        <w:fldChar w:fldCharType="end"/>
      </w:r>
      <w:bookmarkEnd w:id="9"/>
      <w:r w:rsidRPr="006312B6">
        <w:rPr>
          <w:b/>
          <w:i w:val="0"/>
          <w:color w:val="000000" w:themeColor="text1"/>
          <w:sz w:val="24"/>
          <w:szCs w:val="24"/>
        </w:rPr>
        <w:t xml:space="preserve"> – Территории размещения перспективных объектов</w:t>
      </w:r>
    </w:p>
    <w:p w14:paraId="2B075F6B" w14:textId="77777777" w:rsidR="00B964AF" w:rsidRPr="00B964AF" w:rsidRDefault="00B964AF" w:rsidP="00B964AF">
      <w:pPr>
        <w:spacing w:after="0"/>
      </w:pPr>
    </w:p>
    <w:p w14:paraId="72FA2E22" w14:textId="612E53AD" w:rsidR="002F57DB" w:rsidRPr="006312B6" w:rsidRDefault="002F57DB" w:rsidP="00B964AF">
      <w:pPr>
        <w:pStyle w:val="111"/>
        <w:spacing w:after="0"/>
        <w:ind w:firstLine="709"/>
        <w:rPr>
          <w:color w:val="000000" w:themeColor="text1"/>
        </w:rPr>
      </w:pPr>
      <w:bookmarkStart w:id="10" w:name="_Toc230334358"/>
      <w:r w:rsidRPr="006312B6">
        <w:rPr>
          <w:color w:val="000000" w:themeColor="text1"/>
        </w:rPr>
        <w:t xml:space="preserve">1.2 </w:t>
      </w:r>
      <w:r w:rsidR="00B964AF" w:rsidRPr="00B964AF">
        <w:rPr>
          <w:color w:val="000000" w:themeColor="text1"/>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10"/>
    </w:p>
    <w:p w14:paraId="2C1C706E" w14:textId="77777777" w:rsidR="00677554" w:rsidRPr="00386CD3" w:rsidRDefault="00677554" w:rsidP="00677554">
      <w:pPr>
        <w:spacing w:after="0"/>
        <w:rPr>
          <w:color w:val="000000" w:themeColor="text1"/>
        </w:rPr>
      </w:pPr>
      <w:bookmarkStart w:id="11" w:name="_Hlk81999444"/>
      <w:r w:rsidRPr="00386CD3">
        <w:rPr>
          <w:color w:val="000000" w:themeColor="text1"/>
        </w:rPr>
        <w:t>Зоной действия источника теплоснабжения является территория ГП «Поселок Айхал» или ее часть, границы которой устанавливаются закрытыми секционирующими задвижками тепловой сети системы теплоснабжения.</w:t>
      </w:r>
    </w:p>
    <w:p w14:paraId="5A120533" w14:textId="77777777" w:rsidR="00677554" w:rsidRPr="00386CD3" w:rsidRDefault="00677554" w:rsidP="00677554">
      <w:pPr>
        <w:spacing w:after="0"/>
        <w:rPr>
          <w:color w:val="000000" w:themeColor="text1"/>
        </w:rPr>
      </w:pPr>
      <w:r w:rsidRPr="00386CD3">
        <w:rPr>
          <w:color w:val="000000" w:themeColor="text1"/>
        </w:rPr>
        <w:t>В ГП «Поселок Айхал» преобладает централизованное теплоснабжение от крупных трех котельных (ЦГК, БМГК п. Айхал и БМГК п. Дорожный), находящихся в эксплуатации ООО АО «ПТВС».</w:t>
      </w:r>
    </w:p>
    <w:p w14:paraId="005E5C2F" w14:textId="77777777" w:rsidR="00677554" w:rsidRPr="00386CD3" w:rsidRDefault="00677554" w:rsidP="00677554">
      <w:pPr>
        <w:spacing w:after="0"/>
        <w:rPr>
          <w:color w:val="000000" w:themeColor="text1"/>
        </w:rPr>
      </w:pPr>
      <w:r w:rsidRPr="00386CD3">
        <w:rPr>
          <w:color w:val="000000" w:themeColor="text1"/>
        </w:rPr>
        <w:t>БМГК п. Дорожный в режиме консервации с 01.07.2023 г.</w:t>
      </w:r>
    </w:p>
    <w:p w14:paraId="3F0324B5" w14:textId="77777777" w:rsidR="00677554" w:rsidRPr="00386CD3" w:rsidRDefault="00677554" w:rsidP="00677554">
      <w:pPr>
        <w:spacing w:after="0"/>
        <w:rPr>
          <w:color w:val="000000" w:themeColor="text1"/>
        </w:rPr>
      </w:pPr>
      <w:r w:rsidRPr="00386CD3">
        <w:rPr>
          <w:color w:val="000000" w:themeColor="text1"/>
        </w:rPr>
        <w:t>ООО АО «ПТВС» – эксплуатирующая организация, которая является единственной организацией, исполняющей функции теплоснабжающей и теплосетевой организации на территории ГП «Поселок Айхал».</w:t>
      </w:r>
    </w:p>
    <w:p w14:paraId="76A3FEFB" w14:textId="28ADCCEC" w:rsidR="00677554" w:rsidRPr="00386CD3" w:rsidRDefault="00677554" w:rsidP="00677554">
      <w:pPr>
        <w:spacing w:after="0"/>
        <w:rPr>
          <w:color w:val="000000" w:themeColor="text1"/>
        </w:rPr>
      </w:pPr>
      <w:r w:rsidRPr="00386CD3">
        <w:rPr>
          <w:color w:val="000000" w:themeColor="text1"/>
        </w:rPr>
        <w:t xml:space="preserve">Данные базового уровня потребления тепла на цели теплоснабжения приведены в таблице </w:t>
      </w:r>
      <w:r w:rsidRPr="00386CD3">
        <w:rPr>
          <w:color w:val="000000" w:themeColor="text1"/>
        </w:rPr>
        <w:fldChar w:fldCharType="begin"/>
      </w:r>
      <w:r w:rsidRPr="00386CD3">
        <w:rPr>
          <w:color w:val="000000" w:themeColor="text1"/>
        </w:rPr>
        <w:instrText xml:space="preserve"> REF теп_нагр_потр \h  \* MERGEFORMAT </w:instrText>
      </w:r>
      <w:r w:rsidRPr="00386CD3">
        <w:rPr>
          <w:color w:val="000000" w:themeColor="text1"/>
        </w:rPr>
      </w:r>
      <w:r w:rsidRPr="00386CD3">
        <w:rPr>
          <w:color w:val="000000" w:themeColor="text1"/>
        </w:rPr>
        <w:fldChar w:fldCharType="separate"/>
      </w:r>
      <w:r w:rsidR="00102163">
        <w:rPr>
          <w:b/>
          <w:bCs/>
          <w:color w:val="000000" w:themeColor="text1"/>
        </w:rPr>
        <w:t>Ошибка! Источник ссылки не найден.</w:t>
      </w:r>
      <w:r w:rsidRPr="00386CD3">
        <w:rPr>
          <w:color w:val="000000" w:themeColor="text1"/>
        </w:rPr>
        <w:fldChar w:fldCharType="end"/>
      </w:r>
      <w:r w:rsidRPr="00386CD3">
        <w:rPr>
          <w:color w:val="000000" w:themeColor="text1"/>
        </w:rPr>
        <w:t>.</w:t>
      </w:r>
    </w:p>
    <w:p w14:paraId="0C79D980" w14:textId="77777777" w:rsidR="00677554" w:rsidRPr="00386CD3" w:rsidRDefault="00677554" w:rsidP="00677554">
      <w:pPr>
        <w:spacing w:after="0"/>
        <w:rPr>
          <w:color w:val="000000" w:themeColor="text1"/>
        </w:rPr>
      </w:pPr>
    </w:p>
    <w:p w14:paraId="3999AFC9" w14:textId="5E34B63A" w:rsidR="00677554" w:rsidRPr="00386CD3" w:rsidRDefault="00677554" w:rsidP="00677554">
      <w:pPr>
        <w:pStyle w:val="afd"/>
        <w:keepNext/>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02163">
        <w:rPr>
          <w:b/>
          <w:i w:val="0"/>
          <w:noProof/>
          <w:color w:val="000000" w:themeColor="text1"/>
          <w:sz w:val="24"/>
          <w:szCs w:val="24"/>
        </w:rPr>
        <w:t>3</w:t>
      </w:r>
      <w:r w:rsidRPr="00386CD3">
        <w:rPr>
          <w:b/>
          <w:i w:val="0"/>
          <w:color w:val="000000" w:themeColor="text1"/>
          <w:sz w:val="24"/>
          <w:szCs w:val="24"/>
        </w:rPr>
        <w:fldChar w:fldCharType="end"/>
      </w:r>
      <w:r w:rsidRPr="00386CD3">
        <w:rPr>
          <w:b/>
          <w:i w:val="0"/>
          <w:color w:val="000000" w:themeColor="text1"/>
          <w:sz w:val="24"/>
          <w:szCs w:val="24"/>
        </w:rPr>
        <w:t xml:space="preserve"> – Потребление тепла на цели теплоснабжения на территории ГП «Поселок Айхал»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1653"/>
        <w:gridCol w:w="1062"/>
        <w:gridCol w:w="966"/>
        <w:gridCol w:w="991"/>
        <w:gridCol w:w="966"/>
        <w:gridCol w:w="1000"/>
        <w:gridCol w:w="1010"/>
        <w:gridCol w:w="1499"/>
      </w:tblGrid>
      <w:tr w:rsidR="00677554" w:rsidRPr="00386CD3" w14:paraId="0C8D44CA" w14:textId="77777777" w:rsidTr="006040A7">
        <w:trPr>
          <w:trHeight w:val="20"/>
          <w:tblHeader/>
        </w:trPr>
        <w:tc>
          <w:tcPr>
            <w:tcW w:w="250" w:type="pct"/>
            <w:shd w:val="clear" w:color="auto" w:fill="auto"/>
            <w:tcMar>
              <w:left w:w="28" w:type="dxa"/>
              <w:right w:w="28" w:type="dxa"/>
            </w:tcMar>
            <w:vAlign w:val="center"/>
            <w:hideMark/>
          </w:tcPr>
          <w:p w14:paraId="57F972E8" w14:textId="77777777" w:rsidR="00677554" w:rsidRPr="00386CD3" w:rsidRDefault="00677554" w:rsidP="0067755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855" w:type="pct"/>
            <w:shd w:val="clear" w:color="auto" w:fill="auto"/>
            <w:tcMar>
              <w:left w:w="28" w:type="dxa"/>
              <w:right w:w="28" w:type="dxa"/>
            </w:tcMar>
            <w:vAlign w:val="center"/>
            <w:hideMark/>
          </w:tcPr>
          <w:p w14:paraId="17BA13A9" w14:textId="77777777" w:rsidR="00677554" w:rsidRPr="00386CD3" w:rsidRDefault="00677554" w:rsidP="0067755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котельной</w:t>
            </w:r>
          </w:p>
        </w:tc>
        <w:tc>
          <w:tcPr>
            <w:tcW w:w="552" w:type="pct"/>
            <w:shd w:val="clear" w:color="auto" w:fill="auto"/>
            <w:tcMar>
              <w:left w:w="28" w:type="dxa"/>
              <w:right w:w="28" w:type="dxa"/>
            </w:tcMar>
            <w:vAlign w:val="center"/>
            <w:hideMark/>
          </w:tcPr>
          <w:p w14:paraId="58910B04" w14:textId="77777777" w:rsidR="00677554" w:rsidRPr="00386CD3" w:rsidRDefault="00677554" w:rsidP="0067755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Выработка тепловой энергии за год, Гкал</w:t>
            </w:r>
          </w:p>
        </w:tc>
        <w:tc>
          <w:tcPr>
            <w:tcW w:w="502" w:type="pct"/>
            <w:shd w:val="clear" w:color="auto" w:fill="auto"/>
            <w:tcMar>
              <w:left w:w="28" w:type="dxa"/>
              <w:right w:w="28" w:type="dxa"/>
            </w:tcMar>
            <w:vAlign w:val="center"/>
            <w:hideMark/>
          </w:tcPr>
          <w:p w14:paraId="4F608360" w14:textId="77777777" w:rsidR="00677554" w:rsidRPr="00386CD3" w:rsidRDefault="00677554" w:rsidP="0067755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Расход т/энергии на с/н, Гкал</w:t>
            </w:r>
          </w:p>
        </w:tc>
        <w:tc>
          <w:tcPr>
            <w:tcW w:w="515" w:type="pct"/>
            <w:shd w:val="clear" w:color="auto" w:fill="auto"/>
            <w:tcMar>
              <w:left w:w="28" w:type="dxa"/>
              <w:right w:w="28" w:type="dxa"/>
            </w:tcMar>
            <w:vAlign w:val="center"/>
            <w:hideMark/>
          </w:tcPr>
          <w:p w14:paraId="449CDB6F" w14:textId="77777777" w:rsidR="00677554" w:rsidRPr="00386CD3" w:rsidRDefault="00677554" w:rsidP="0067755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Отпуск тепловой энергии в сеть, Гкал</w:t>
            </w:r>
          </w:p>
        </w:tc>
        <w:tc>
          <w:tcPr>
            <w:tcW w:w="502" w:type="pct"/>
            <w:shd w:val="clear" w:color="auto" w:fill="auto"/>
            <w:tcMar>
              <w:left w:w="28" w:type="dxa"/>
              <w:right w:w="28" w:type="dxa"/>
            </w:tcMar>
            <w:vAlign w:val="center"/>
            <w:hideMark/>
          </w:tcPr>
          <w:p w14:paraId="509AF7D5" w14:textId="77777777" w:rsidR="00677554" w:rsidRPr="00386CD3" w:rsidRDefault="00677554" w:rsidP="0067755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Потери т/энергии в сетях, Гкал</w:t>
            </w:r>
          </w:p>
        </w:tc>
        <w:tc>
          <w:tcPr>
            <w:tcW w:w="520" w:type="pct"/>
            <w:shd w:val="clear" w:color="auto" w:fill="auto"/>
            <w:tcMar>
              <w:left w:w="28" w:type="dxa"/>
              <w:right w:w="28" w:type="dxa"/>
            </w:tcMar>
            <w:vAlign w:val="center"/>
            <w:hideMark/>
          </w:tcPr>
          <w:p w14:paraId="64227D4B" w14:textId="77777777" w:rsidR="00677554" w:rsidRPr="00386CD3" w:rsidRDefault="00677554" w:rsidP="0067755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Полезный отпуск в сеть, Гкал</w:t>
            </w:r>
          </w:p>
        </w:tc>
        <w:tc>
          <w:tcPr>
            <w:tcW w:w="525" w:type="pct"/>
            <w:shd w:val="clear" w:color="auto" w:fill="auto"/>
            <w:tcMar>
              <w:left w:w="28" w:type="dxa"/>
              <w:right w:w="28" w:type="dxa"/>
            </w:tcMar>
            <w:vAlign w:val="center"/>
            <w:hideMark/>
          </w:tcPr>
          <w:p w14:paraId="1A2D9B10" w14:textId="77777777" w:rsidR="00677554" w:rsidRPr="00386CD3" w:rsidRDefault="00677554" w:rsidP="0067755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Расход условного топлива, </w:t>
            </w:r>
            <w:proofErr w:type="spellStart"/>
            <w:r w:rsidRPr="00386CD3">
              <w:rPr>
                <w:rFonts w:eastAsia="Times New Roman"/>
                <w:sz w:val="20"/>
                <w:szCs w:val="20"/>
                <w:lang w:eastAsia="ru-RU"/>
              </w:rPr>
              <w:t>т.у.т</w:t>
            </w:r>
            <w:proofErr w:type="spellEnd"/>
            <w:r w:rsidRPr="00386CD3">
              <w:rPr>
                <w:rFonts w:eastAsia="Times New Roman"/>
                <w:sz w:val="20"/>
                <w:szCs w:val="20"/>
                <w:lang w:eastAsia="ru-RU"/>
              </w:rPr>
              <w:t>.</w:t>
            </w:r>
          </w:p>
        </w:tc>
        <w:tc>
          <w:tcPr>
            <w:tcW w:w="779" w:type="pct"/>
            <w:shd w:val="clear" w:color="auto" w:fill="auto"/>
            <w:tcMar>
              <w:left w:w="28" w:type="dxa"/>
              <w:right w:w="28" w:type="dxa"/>
            </w:tcMar>
            <w:vAlign w:val="center"/>
            <w:hideMark/>
          </w:tcPr>
          <w:p w14:paraId="62A26F1B" w14:textId="77777777" w:rsidR="00677554" w:rsidRPr="00386CD3" w:rsidRDefault="00677554" w:rsidP="00677554">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Присоединенная нагрузка, Гкал/ч</w:t>
            </w:r>
          </w:p>
        </w:tc>
      </w:tr>
      <w:tr w:rsidR="00677554" w:rsidRPr="00386CD3" w14:paraId="72C9AED2" w14:textId="77777777" w:rsidTr="006040A7">
        <w:trPr>
          <w:trHeight w:val="20"/>
        </w:trPr>
        <w:tc>
          <w:tcPr>
            <w:tcW w:w="250" w:type="pct"/>
            <w:shd w:val="clear" w:color="auto" w:fill="auto"/>
            <w:tcMar>
              <w:left w:w="28" w:type="dxa"/>
              <w:right w:w="28" w:type="dxa"/>
            </w:tcMar>
            <w:vAlign w:val="center"/>
            <w:hideMark/>
          </w:tcPr>
          <w:p w14:paraId="2294B507" w14:textId="77777777" w:rsidR="00677554" w:rsidRPr="00386CD3" w:rsidRDefault="00677554" w:rsidP="00677554">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1</w:t>
            </w:r>
          </w:p>
        </w:tc>
        <w:tc>
          <w:tcPr>
            <w:tcW w:w="855" w:type="pct"/>
            <w:shd w:val="clear" w:color="auto" w:fill="auto"/>
            <w:tcMar>
              <w:left w:w="28" w:type="dxa"/>
              <w:right w:w="28" w:type="dxa"/>
            </w:tcMar>
            <w:vAlign w:val="center"/>
            <w:hideMark/>
          </w:tcPr>
          <w:p w14:paraId="3DF1977F" w14:textId="77777777" w:rsidR="00677554" w:rsidRPr="00386CD3" w:rsidRDefault="00677554" w:rsidP="0067755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ЦГК</w:t>
            </w:r>
          </w:p>
        </w:tc>
        <w:tc>
          <w:tcPr>
            <w:tcW w:w="552" w:type="pct"/>
            <w:shd w:val="clear" w:color="auto" w:fill="auto"/>
            <w:tcMar>
              <w:left w:w="28" w:type="dxa"/>
              <w:right w:w="28" w:type="dxa"/>
            </w:tcMar>
            <w:vAlign w:val="center"/>
            <w:hideMark/>
          </w:tcPr>
          <w:p w14:paraId="784DC7B0"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150583,25</w:t>
            </w:r>
          </w:p>
        </w:tc>
        <w:tc>
          <w:tcPr>
            <w:tcW w:w="502" w:type="pct"/>
            <w:shd w:val="clear" w:color="auto" w:fill="auto"/>
            <w:tcMar>
              <w:left w:w="28" w:type="dxa"/>
              <w:right w:w="28" w:type="dxa"/>
            </w:tcMar>
            <w:vAlign w:val="center"/>
            <w:hideMark/>
          </w:tcPr>
          <w:p w14:paraId="5AF2A1FF"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3454,00</w:t>
            </w:r>
          </w:p>
        </w:tc>
        <w:tc>
          <w:tcPr>
            <w:tcW w:w="515" w:type="pct"/>
            <w:shd w:val="clear" w:color="auto" w:fill="auto"/>
            <w:tcMar>
              <w:left w:w="28" w:type="dxa"/>
              <w:right w:w="28" w:type="dxa"/>
            </w:tcMar>
            <w:vAlign w:val="center"/>
            <w:hideMark/>
          </w:tcPr>
          <w:p w14:paraId="293DA59B"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147129,25</w:t>
            </w:r>
          </w:p>
        </w:tc>
        <w:tc>
          <w:tcPr>
            <w:tcW w:w="502" w:type="pct"/>
            <w:shd w:val="clear" w:color="auto" w:fill="auto"/>
            <w:tcMar>
              <w:left w:w="28" w:type="dxa"/>
              <w:right w:w="28" w:type="dxa"/>
            </w:tcMar>
            <w:vAlign w:val="center"/>
            <w:hideMark/>
          </w:tcPr>
          <w:p w14:paraId="3D06E95A"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36394,78</w:t>
            </w:r>
          </w:p>
        </w:tc>
        <w:tc>
          <w:tcPr>
            <w:tcW w:w="520" w:type="pct"/>
            <w:shd w:val="clear" w:color="auto" w:fill="auto"/>
            <w:tcMar>
              <w:left w:w="28" w:type="dxa"/>
              <w:right w:w="28" w:type="dxa"/>
            </w:tcMar>
            <w:vAlign w:val="center"/>
            <w:hideMark/>
          </w:tcPr>
          <w:p w14:paraId="4D32E475"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110734,47</w:t>
            </w:r>
          </w:p>
        </w:tc>
        <w:tc>
          <w:tcPr>
            <w:tcW w:w="525" w:type="pct"/>
            <w:shd w:val="clear" w:color="auto" w:fill="auto"/>
            <w:tcMar>
              <w:left w:w="28" w:type="dxa"/>
              <w:right w:w="28" w:type="dxa"/>
            </w:tcMar>
            <w:vAlign w:val="center"/>
            <w:hideMark/>
          </w:tcPr>
          <w:p w14:paraId="34733046"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22739,98</w:t>
            </w:r>
          </w:p>
        </w:tc>
        <w:tc>
          <w:tcPr>
            <w:tcW w:w="779" w:type="pct"/>
            <w:shd w:val="clear" w:color="auto" w:fill="auto"/>
            <w:tcMar>
              <w:left w:w="28" w:type="dxa"/>
              <w:right w:w="28" w:type="dxa"/>
            </w:tcMar>
            <w:vAlign w:val="center"/>
            <w:hideMark/>
          </w:tcPr>
          <w:p w14:paraId="420FCA1E"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14,05</w:t>
            </w:r>
          </w:p>
        </w:tc>
      </w:tr>
      <w:tr w:rsidR="00677554" w:rsidRPr="00386CD3" w14:paraId="1E7C677D" w14:textId="77777777" w:rsidTr="006040A7">
        <w:trPr>
          <w:trHeight w:val="20"/>
        </w:trPr>
        <w:tc>
          <w:tcPr>
            <w:tcW w:w="250" w:type="pct"/>
            <w:shd w:val="clear" w:color="auto" w:fill="auto"/>
            <w:tcMar>
              <w:left w:w="28" w:type="dxa"/>
              <w:right w:w="28" w:type="dxa"/>
            </w:tcMar>
            <w:vAlign w:val="center"/>
            <w:hideMark/>
          </w:tcPr>
          <w:p w14:paraId="3E44AAE5" w14:textId="77777777" w:rsidR="00677554" w:rsidRPr="00386CD3" w:rsidRDefault="00677554" w:rsidP="00677554">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2</w:t>
            </w:r>
          </w:p>
        </w:tc>
        <w:tc>
          <w:tcPr>
            <w:tcW w:w="855" w:type="pct"/>
            <w:shd w:val="clear" w:color="auto" w:fill="auto"/>
            <w:tcMar>
              <w:left w:w="28" w:type="dxa"/>
              <w:right w:w="28" w:type="dxa"/>
            </w:tcMar>
            <w:vAlign w:val="center"/>
            <w:hideMark/>
          </w:tcPr>
          <w:p w14:paraId="6B5CEFBA" w14:textId="77777777" w:rsidR="00677554" w:rsidRPr="00386CD3" w:rsidRDefault="00677554" w:rsidP="0067755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Айхал</w:t>
            </w:r>
          </w:p>
        </w:tc>
        <w:tc>
          <w:tcPr>
            <w:tcW w:w="552" w:type="pct"/>
            <w:shd w:val="clear" w:color="auto" w:fill="auto"/>
            <w:tcMar>
              <w:left w:w="28" w:type="dxa"/>
              <w:right w:w="28" w:type="dxa"/>
            </w:tcMar>
            <w:vAlign w:val="center"/>
            <w:hideMark/>
          </w:tcPr>
          <w:p w14:paraId="676598EC"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40549,50</w:t>
            </w:r>
          </w:p>
        </w:tc>
        <w:tc>
          <w:tcPr>
            <w:tcW w:w="502" w:type="pct"/>
            <w:shd w:val="clear" w:color="auto" w:fill="auto"/>
            <w:tcMar>
              <w:left w:w="28" w:type="dxa"/>
              <w:right w:w="28" w:type="dxa"/>
            </w:tcMar>
            <w:vAlign w:val="center"/>
            <w:hideMark/>
          </w:tcPr>
          <w:p w14:paraId="3FA8745F"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919,41</w:t>
            </w:r>
          </w:p>
        </w:tc>
        <w:tc>
          <w:tcPr>
            <w:tcW w:w="515" w:type="pct"/>
            <w:shd w:val="clear" w:color="auto" w:fill="auto"/>
            <w:tcMar>
              <w:left w:w="28" w:type="dxa"/>
              <w:right w:w="28" w:type="dxa"/>
            </w:tcMar>
            <w:vAlign w:val="center"/>
            <w:hideMark/>
          </w:tcPr>
          <w:p w14:paraId="3C8523CC"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39630,10</w:t>
            </w:r>
          </w:p>
        </w:tc>
        <w:tc>
          <w:tcPr>
            <w:tcW w:w="502" w:type="pct"/>
            <w:shd w:val="clear" w:color="auto" w:fill="auto"/>
            <w:tcMar>
              <w:left w:w="28" w:type="dxa"/>
              <w:right w:w="28" w:type="dxa"/>
            </w:tcMar>
            <w:vAlign w:val="center"/>
            <w:hideMark/>
          </w:tcPr>
          <w:p w14:paraId="5ABB274B"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19860,88</w:t>
            </w:r>
          </w:p>
        </w:tc>
        <w:tc>
          <w:tcPr>
            <w:tcW w:w="520" w:type="pct"/>
            <w:shd w:val="clear" w:color="auto" w:fill="auto"/>
            <w:tcMar>
              <w:left w:w="28" w:type="dxa"/>
              <w:right w:w="28" w:type="dxa"/>
            </w:tcMar>
            <w:vAlign w:val="center"/>
            <w:hideMark/>
          </w:tcPr>
          <w:p w14:paraId="58DF4E72"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19769,22</w:t>
            </w:r>
          </w:p>
        </w:tc>
        <w:tc>
          <w:tcPr>
            <w:tcW w:w="525" w:type="pct"/>
            <w:shd w:val="clear" w:color="auto" w:fill="auto"/>
            <w:tcMar>
              <w:left w:w="28" w:type="dxa"/>
              <w:right w:w="28" w:type="dxa"/>
            </w:tcMar>
            <w:vAlign w:val="center"/>
            <w:hideMark/>
          </w:tcPr>
          <w:p w14:paraId="09D16254"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6610,23</w:t>
            </w:r>
          </w:p>
        </w:tc>
        <w:tc>
          <w:tcPr>
            <w:tcW w:w="779" w:type="pct"/>
            <w:shd w:val="clear" w:color="auto" w:fill="auto"/>
            <w:tcMar>
              <w:left w:w="28" w:type="dxa"/>
              <w:right w:w="28" w:type="dxa"/>
            </w:tcMar>
            <w:vAlign w:val="center"/>
            <w:hideMark/>
          </w:tcPr>
          <w:p w14:paraId="40B5EE1B"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2,49</w:t>
            </w:r>
          </w:p>
        </w:tc>
      </w:tr>
      <w:tr w:rsidR="00677554" w:rsidRPr="00386CD3" w14:paraId="7DEB7D51" w14:textId="77777777" w:rsidTr="006040A7">
        <w:trPr>
          <w:trHeight w:val="20"/>
        </w:trPr>
        <w:tc>
          <w:tcPr>
            <w:tcW w:w="250" w:type="pct"/>
            <w:shd w:val="clear" w:color="auto" w:fill="auto"/>
            <w:tcMar>
              <w:left w:w="28" w:type="dxa"/>
              <w:right w:w="28" w:type="dxa"/>
            </w:tcMar>
            <w:vAlign w:val="center"/>
            <w:hideMark/>
          </w:tcPr>
          <w:p w14:paraId="259AEC8C" w14:textId="77777777" w:rsidR="00677554" w:rsidRPr="00386CD3" w:rsidRDefault="00677554" w:rsidP="00677554">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lastRenderedPageBreak/>
              <w:t>3</w:t>
            </w:r>
          </w:p>
        </w:tc>
        <w:tc>
          <w:tcPr>
            <w:tcW w:w="855" w:type="pct"/>
            <w:shd w:val="clear" w:color="auto" w:fill="auto"/>
            <w:tcMar>
              <w:left w:w="28" w:type="dxa"/>
              <w:right w:w="28" w:type="dxa"/>
            </w:tcMar>
            <w:vAlign w:val="center"/>
            <w:hideMark/>
          </w:tcPr>
          <w:p w14:paraId="43716AEF" w14:textId="77777777" w:rsidR="00677554" w:rsidRPr="00386CD3" w:rsidRDefault="00677554" w:rsidP="0067755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Дорожный (с 01.07.2023 года законсервирована)</w:t>
            </w:r>
          </w:p>
        </w:tc>
        <w:tc>
          <w:tcPr>
            <w:tcW w:w="552" w:type="pct"/>
            <w:shd w:val="clear" w:color="auto" w:fill="auto"/>
            <w:tcMar>
              <w:left w:w="28" w:type="dxa"/>
              <w:right w:w="28" w:type="dxa"/>
            </w:tcMar>
            <w:vAlign w:val="center"/>
            <w:hideMark/>
          </w:tcPr>
          <w:p w14:paraId="712035E0"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0,00</w:t>
            </w:r>
          </w:p>
        </w:tc>
        <w:tc>
          <w:tcPr>
            <w:tcW w:w="502" w:type="pct"/>
            <w:shd w:val="clear" w:color="auto" w:fill="auto"/>
            <w:tcMar>
              <w:left w:w="28" w:type="dxa"/>
              <w:right w:w="28" w:type="dxa"/>
            </w:tcMar>
            <w:vAlign w:val="center"/>
            <w:hideMark/>
          </w:tcPr>
          <w:p w14:paraId="7BBFD785"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0,00</w:t>
            </w:r>
          </w:p>
        </w:tc>
        <w:tc>
          <w:tcPr>
            <w:tcW w:w="515" w:type="pct"/>
            <w:shd w:val="clear" w:color="auto" w:fill="auto"/>
            <w:tcMar>
              <w:left w:w="28" w:type="dxa"/>
              <w:right w:w="28" w:type="dxa"/>
            </w:tcMar>
            <w:vAlign w:val="center"/>
            <w:hideMark/>
          </w:tcPr>
          <w:p w14:paraId="09BC00FB"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0,00</w:t>
            </w:r>
          </w:p>
        </w:tc>
        <w:tc>
          <w:tcPr>
            <w:tcW w:w="502" w:type="pct"/>
            <w:shd w:val="clear" w:color="auto" w:fill="auto"/>
            <w:tcMar>
              <w:left w:w="28" w:type="dxa"/>
              <w:right w:w="28" w:type="dxa"/>
            </w:tcMar>
            <w:vAlign w:val="center"/>
            <w:hideMark/>
          </w:tcPr>
          <w:p w14:paraId="0C7E53CF"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0,00</w:t>
            </w:r>
          </w:p>
        </w:tc>
        <w:tc>
          <w:tcPr>
            <w:tcW w:w="520" w:type="pct"/>
            <w:shd w:val="clear" w:color="auto" w:fill="auto"/>
            <w:tcMar>
              <w:left w:w="28" w:type="dxa"/>
              <w:right w:w="28" w:type="dxa"/>
            </w:tcMar>
            <w:vAlign w:val="center"/>
            <w:hideMark/>
          </w:tcPr>
          <w:p w14:paraId="6561EFA2"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0,00</w:t>
            </w:r>
          </w:p>
        </w:tc>
        <w:tc>
          <w:tcPr>
            <w:tcW w:w="525" w:type="pct"/>
            <w:shd w:val="clear" w:color="auto" w:fill="auto"/>
            <w:tcMar>
              <w:left w:w="28" w:type="dxa"/>
              <w:right w:w="28" w:type="dxa"/>
            </w:tcMar>
            <w:vAlign w:val="center"/>
            <w:hideMark/>
          </w:tcPr>
          <w:p w14:paraId="793305F8"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0,00</w:t>
            </w:r>
          </w:p>
        </w:tc>
        <w:tc>
          <w:tcPr>
            <w:tcW w:w="779" w:type="pct"/>
            <w:shd w:val="clear" w:color="auto" w:fill="auto"/>
            <w:tcMar>
              <w:left w:w="28" w:type="dxa"/>
              <w:right w:w="28" w:type="dxa"/>
            </w:tcMar>
            <w:vAlign w:val="center"/>
            <w:hideMark/>
          </w:tcPr>
          <w:p w14:paraId="3578FF6B"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0,00</w:t>
            </w:r>
          </w:p>
        </w:tc>
      </w:tr>
      <w:tr w:rsidR="00677554" w:rsidRPr="00386CD3" w14:paraId="1A7BBF65" w14:textId="77777777" w:rsidTr="006040A7">
        <w:trPr>
          <w:trHeight w:val="20"/>
        </w:trPr>
        <w:tc>
          <w:tcPr>
            <w:tcW w:w="250" w:type="pct"/>
            <w:shd w:val="clear" w:color="auto" w:fill="auto"/>
            <w:tcMar>
              <w:left w:w="28" w:type="dxa"/>
              <w:right w:w="28" w:type="dxa"/>
            </w:tcMar>
            <w:vAlign w:val="center"/>
            <w:hideMark/>
          </w:tcPr>
          <w:p w14:paraId="4E337746" w14:textId="77777777" w:rsidR="00677554" w:rsidRPr="00386CD3" w:rsidRDefault="00677554" w:rsidP="00677554">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 </w:t>
            </w:r>
          </w:p>
        </w:tc>
        <w:tc>
          <w:tcPr>
            <w:tcW w:w="855" w:type="pct"/>
            <w:shd w:val="clear" w:color="auto" w:fill="auto"/>
            <w:tcMar>
              <w:left w:w="28" w:type="dxa"/>
              <w:right w:w="28" w:type="dxa"/>
            </w:tcMar>
            <w:vAlign w:val="center"/>
            <w:hideMark/>
          </w:tcPr>
          <w:p w14:paraId="2773932B" w14:textId="77777777" w:rsidR="00677554" w:rsidRPr="00386CD3" w:rsidRDefault="00677554" w:rsidP="00677554">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Итого по ГП «Поселок Айхал»</w:t>
            </w:r>
          </w:p>
        </w:tc>
        <w:tc>
          <w:tcPr>
            <w:tcW w:w="552" w:type="pct"/>
            <w:shd w:val="clear" w:color="auto" w:fill="auto"/>
            <w:tcMar>
              <w:left w:w="28" w:type="dxa"/>
              <w:right w:w="28" w:type="dxa"/>
            </w:tcMar>
            <w:vAlign w:val="center"/>
            <w:hideMark/>
          </w:tcPr>
          <w:p w14:paraId="17E1B130"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191132,75</w:t>
            </w:r>
          </w:p>
        </w:tc>
        <w:tc>
          <w:tcPr>
            <w:tcW w:w="502" w:type="pct"/>
            <w:shd w:val="clear" w:color="auto" w:fill="auto"/>
            <w:tcMar>
              <w:left w:w="28" w:type="dxa"/>
              <w:right w:w="28" w:type="dxa"/>
            </w:tcMar>
            <w:vAlign w:val="center"/>
            <w:hideMark/>
          </w:tcPr>
          <w:p w14:paraId="48574CBD"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4373,41</w:t>
            </w:r>
          </w:p>
        </w:tc>
        <w:tc>
          <w:tcPr>
            <w:tcW w:w="515" w:type="pct"/>
            <w:shd w:val="clear" w:color="auto" w:fill="auto"/>
            <w:tcMar>
              <w:left w:w="28" w:type="dxa"/>
              <w:right w:w="28" w:type="dxa"/>
            </w:tcMar>
            <w:vAlign w:val="center"/>
            <w:hideMark/>
          </w:tcPr>
          <w:p w14:paraId="5827C161"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186759,34</w:t>
            </w:r>
          </w:p>
        </w:tc>
        <w:tc>
          <w:tcPr>
            <w:tcW w:w="502" w:type="pct"/>
            <w:shd w:val="clear" w:color="auto" w:fill="auto"/>
            <w:tcMar>
              <w:left w:w="28" w:type="dxa"/>
              <w:right w:w="28" w:type="dxa"/>
            </w:tcMar>
            <w:vAlign w:val="center"/>
            <w:hideMark/>
          </w:tcPr>
          <w:p w14:paraId="08329476"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56255,65</w:t>
            </w:r>
          </w:p>
        </w:tc>
        <w:tc>
          <w:tcPr>
            <w:tcW w:w="520" w:type="pct"/>
            <w:shd w:val="clear" w:color="auto" w:fill="auto"/>
            <w:tcMar>
              <w:left w:w="28" w:type="dxa"/>
              <w:right w:w="28" w:type="dxa"/>
            </w:tcMar>
            <w:vAlign w:val="center"/>
            <w:hideMark/>
          </w:tcPr>
          <w:p w14:paraId="17762DC3"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130503,69</w:t>
            </w:r>
          </w:p>
        </w:tc>
        <w:tc>
          <w:tcPr>
            <w:tcW w:w="525" w:type="pct"/>
            <w:shd w:val="clear" w:color="auto" w:fill="auto"/>
            <w:tcMar>
              <w:left w:w="28" w:type="dxa"/>
              <w:right w:w="28" w:type="dxa"/>
            </w:tcMar>
            <w:vAlign w:val="center"/>
            <w:hideMark/>
          </w:tcPr>
          <w:p w14:paraId="2BC662D7"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29350,21</w:t>
            </w:r>
          </w:p>
        </w:tc>
        <w:tc>
          <w:tcPr>
            <w:tcW w:w="779" w:type="pct"/>
            <w:shd w:val="clear" w:color="auto" w:fill="auto"/>
            <w:tcMar>
              <w:left w:w="28" w:type="dxa"/>
              <w:right w:w="28" w:type="dxa"/>
            </w:tcMar>
            <w:vAlign w:val="center"/>
            <w:hideMark/>
          </w:tcPr>
          <w:p w14:paraId="74CA9324" w14:textId="77777777" w:rsidR="00677554" w:rsidRPr="00386CD3" w:rsidRDefault="00677554" w:rsidP="00677554">
            <w:pPr>
              <w:spacing w:after="0"/>
              <w:ind w:firstLine="0"/>
              <w:contextualSpacing w:val="0"/>
              <w:jc w:val="center"/>
              <w:rPr>
                <w:rFonts w:eastAsia="Times New Roman"/>
                <w:sz w:val="16"/>
                <w:szCs w:val="20"/>
                <w:lang w:eastAsia="ru-RU"/>
              </w:rPr>
            </w:pPr>
            <w:r w:rsidRPr="00386CD3">
              <w:rPr>
                <w:rFonts w:eastAsia="Times New Roman"/>
                <w:sz w:val="16"/>
                <w:szCs w:val="20"/>
                <w:lang w:eastAsia="ru-RU"/>
              </w:rPr>
              <w:t>16,54</w:t>
            </w:r>
          </w:p>
        </w:tc>
      </w:tr>
    </w:tbl>
    <w:p w14:paraId="186A4E26" w14:textId="77777777" w:rsidR="00677554" w:rsidRPr="00386CD3" w:rsidRDefault="00677554" w:rsidP="00677554">
      <w:pPr>
        <w:widowControl w:val="0"/>
        <w:spacing w:after="0"/>
      </w:pPr>
    </w:p>
    <w:p w14:paraId="22E1BB66" w14:textId="77777777" w:rsidR="00BC6F99" w:rsidRPr="00386CD3" w:rsidRDefault="00BC6F99" w:rsidP="00BC6F99">
      <w:pPr>
        <w:spacing w:after="0"/>
        <w:rPr>
          <w:color w:val="000000" w:themeColor="text1"/>
        </w:rPr>
      </w:pPr>
      <w:r w:rsidRPr="00386CD3">
        <w:rPr>
          <w:color w:val="000000" w:themeColor="text1"/>
        </w:rPr>
        <w:t>Централизованное теплоснабжение объектов перспективного строительства предусматривается от существующих источников теплоснабжения.</w:t>
      </w:r>
    </w:p>
    <w:p w14:paraId="41B81F5A" w14:textId="77777777" w:rsidR="00BC6F99" w:rsidRPr="00386CD3" w:rsidRDefault="00BC6F99" w:rsidP="00BC6F99">
      <w:pPr>
        <w:spacing w:after="0"/>
        <w:rPr>
          <w:color w:val="000000" w:themeColor="text1"/>
        </w:rPr>
      </w:pPr>
      <w:r w:rsidRPr="00386CD3">
        <w:rPr>
          <w:color w:val="000000" w:themeColor="text1"/>
        </w:rPr>
        <w:t>Прирост объемов потребления тепловой энергии и теплоносителя объектами, расположенными в производственных зонах, а также изменения границ производственных зон или их перепрофилирования на территории ГП «Поселок Айхал» не ожидается.</w:t>
      </w:r>
    </w:p>
    <w:bookmarkEnd w:id="11"/>
    <w:p w14:paraId="4C44F493" w14:textId="77777777" w:rsidR="003C3446" w:rsidRPr="006312B6" w:rsidRDefault="003C3446" w:rsidP="005D0981">
      <w:pPr>
        <w:spacing w:after="0"/>
        <w:rPr>
          <w:color w:val="000000" w:themeColor="text1"/>
        </w:rPr>
      </w:pPr>
    </w:p>
    <w:p w14:paraId="0C678864" w14:textId="0E3E7CC6" w:rsidR="002F57DB" w:rsidRPr="006312B6" w:rsidRDefault="002F57DB" w:rsidP="005D0981">
      <w:pPr>
        <w:pStyle w:val="111"/>
        <w:spacing w:after="0"/>
        <w:ind w:firstLine="709"/>
        <w:rPr>
          <w:color w:val="000000" w:themeColor="text1"/>
        </w:rPr>
      </w:pPr>
      <w:bookmarkStart w:id="12" w:name="_Toc230334359"/>
      <w:r w:rsidRPr="006312B6">
        <w:rPr>
          <w:color w:val="000000" w:themeColor="text1"/>
        </w:rPr>
        <w:t xml:space="preserve">1.3 </w:t>
      </w:r>
      <w:r w:rsidR="00B964AF" w:rsidRPr="00B964AF">
        <w:rPr>
          <w:color w:val="000000" w:themeColor="text1"/>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12"/>
    </w:p>
    <w:p w14:paraId="7AE827C3" w14:textId="0E456E42" w:rsidR="002F57DB" w:rsidRDefault="002F57DB" w:rsidP="005D0981">
      <w:pPr>
        <w:spacing w:after="0"/>
        <w:rPr>
          <w:color w:val="000000" w:themeColor="text1"/>
        </w:rPr>
      </w:pPr>
      <w:r w:rsidRPr="006312B6">
        <w:rPr>
          <w:color w:val="000000" w:themeColor="text1"/>
        </w:rPr>
        <w:t xml:space="preserve">В системе теплоснабжения </w:t>
      </w:r>
      <w:r w:rsidR="002C007B" w:rsidRPr="006312B6">
        <w:rPr>
          <w:color w:val="000000" w:themeColor="text1"/>
        </w:rPr>
        <w:t>ГП</w:t>
      </w:r>
      <w:r w:rsidRPr="006312B6">
        <w:rPr>
          <w:color w:val="000000" w:themeColor="text1"/>
        </w:rPr>
        <w:t xml:space="preserve"> «Поселок Айхал» производственные котельные, предназначенные для обеспечения технологических процессов промышленных предприятий (технологического теплоснабжения), отсутствуют.</w:t>
      </w:r>
    </w:p>
    <w:p w14:paraId="18A3818B" w14:textId="77777777" w:rsidR="00B964AF" w:rsidRPr="006312B6" w:rsidRDefault="00B964AF" w:rsidP="005D0981">
      <w:pPr>
        <w:spacing w:after="0"/>
        <w:rPr>
          <w:color w:val="000000" w:themeColor="text1"/>
        </w:rPr>
      </w:pPr>
    </w:p>
    <w:p w14:paraId="374A4FF6" w14:textId="0B411B08" w:rsidR="002F57DB" w:rsidRPr="006312B6" w:rsidRDefault="002F57DB" w:rsidP="005D0981">
      <w:pPr>
        <w:pStyle w:val="111"/>
        <w:spacing w:after="0"/>
        <w:ind w:firstLine="709"/>
        <w:rPr>
          <w:color w:val="000000" w:themeColor="text1"/>
        </w:rPr>
      </w:pPr>
      <w:bookmarkStart w:id="13" w:name="_Toc230334360"/>
      <w:r w:rsidRPr="006312B6">
        <w:rPr>
          <w:color w:val="000000" w:themeColor="text1"/>
        </w:rPr>
        <w:t xml:space="preserve">1.4 </w:t>
      </w:r>
      <w:r w:rsidR="00B964AF" w:rsidRPr="00B964AF">
        <w:rPr>
          <w:color w:val="000000" w:themeColor="text1"/>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ГП «Поселок Айхал»</w:t>
      </w:r>
      <w:bookmarkEnd w:id="13"/>
    </w:p>
    <w:p w14:paraId="4601BA45" w14:textId="77777777" w:rsidR="00BC6F99" w:rsidRPr="00386CD3" w:rsidRDefault="00BC6F99" w:rsidP="00BC6F99">
      <w:pPr>
        <w:spacing w:after="0"/>
        <w:rPr>
          <w:color w:val="000000" w:themeColor="text1"/>
        </w:rPr>
      </w:pPr>
      <w:r w:rsidRPr="00386CD3">
        <w:rPr>
          <w:color w:val="000000" w:themeColor="text1"/>
        </w:rPr>
        <w:t xml:space="preserve">На момент актуализации Схемы в ГП «Поселок Айхал» основной теплоснабжающей и теплосетевой организацией, ответственной за эксплуатацию существующих отопительных котельных и тепловых сетей, от котельных до абонентов, является ООО </w:t>
      </w:r>
      <w:proofErr w:type="spellStart"/>
      <w:r w:rsidRPr="00386CD3">
        <w:rPr>
          <w:color w:val="000000" w:themeColor="text1"/>
        </w:rPr>
        <w:t>Айхальское</w:t>
      </w:r>
      <w:proofErr w:type="spellEnd"/>
      <w:r w:rsidRPr="00386CD3">
        <w:rPr>
          <w:color w:val="000000" w:themeColor="text1"/>
        </w:rPr>
        <w:t xml:space="preserve"> отделение «ПТВС». В хозяйственном ведении ООО АО «ПТВС» находятся 2 работающие производственные котельные: ЦГК (центральная газовая котельная) и БМГК п. Айхал (</w:t>
      </w:r>
      <w:proofErr w:type="spellStart"/>
      <w:r w:rsidRPr="00386CD3">
        <w:rPr>
          <w:color w:val="000000" w:themeColor="text1"/>
        </w:rPr>
        <w:t>блочно</w:t>
      </w:r>
      <w:proofErr w:type="spellEnd"/>
      <w:r w:rsidRPr="00386CD3">
        <w:rPr>
          <w:color w:val="000000" w:themeColor="text1"/>
        </w:rPr>
        <w:t>-модульная газовая котельная) и 1 законсервированная котельная – БМГК п. Дорожный, которые снабжают теплом жилые и административные здания, производственные объекты. Система теплоснабжения – закрытая независимая.</w:t>
      </w:r>
    </w:p>
    <w:p w14:paraId="4B53C29B" w14:textId="6C4DD8DA" w:rsidR="00BC6F99" w:rsidRPr="00386CD3" w:rsidRDefault="00BC6F99" w:rsidP="00BC6F99">
      <w:pPr>
        <w:spacing w:after="0"/>
        <w:rPr>
          <w:color w:val="000000" w:themeColor="text1"/>
        </w:rPr>
      </w:pPr>
      <w:r w:rsidRPr="00386CD3">
        <w:rPr>
          <w:color w:val="000000" w:themeColor="text1"/>
        </w:rPr>
        <w:t xml:space="preserve">Зона деятельности организации ООО АО «ПТВС» в ГП «Поселок Айхал» приведена на рисунке </w:t>
      </w:r>
      <w:r w:rsidRPr="00386CD3">
        <w:rPr>
          <w:color w:val="000000" w:themeColor="text1"/>
        </w:rPr>
        <w:fldChar w:fldCharType="begin"/>
      </w:r>
      <w:r w:rsidRPr="00386CD3">
        <w:rPr>
          <w:color w:val="000000" w:themeColor="text1"/>
        </w:rPr>
        <w:instrText xml:space="preserve"> REF Зона_РСО \h  \* MERGEFORMAT </w:instrText>
      </w:r>
      <w:r w:rsidRPr="00386CD3">
        <w:rPr>
          <w:color w:val="000000" w:themeColor="text1"/>
        </w:rPr>
      </w:r>
      <w:r w:rsidRPr="00386CD3">
        <w:rPr>
          <w:color w:val="000000" w:themeColor="text1"/>
        </w:rPr>
        <w:fldChar w:fldCharType="separate"/>
      </w:r>
      <w:r w:rsidR="00102163">
        <w:rPr>
          <w:b/>
          <w:bCs/>
          <w:color w:val="000000" w:themeColor="text1"/>
        </w:rPr>
        <w:t>Ошибка! Источник ссылки не найден.</w:t>
      </w:r>
      <w:r w:rsidRPr="00386CD3">
        <w:rPr>
          <w:color w:val="000000" w:themeColor="text1"/>
        </w:rPr>
        <w:fldChar w:fldCharType="end"/>
      </w:r>
      <w:r w:rsidRPr="00386CD3">
        <w:rPr>
          <w:color w:val="000000" w:themeColor="text1"/>
        </w:rPr>
        <w:t>.</w:t>
      </w:r>
    </w:p>
    <w:p w14:paraId="675D9078" w14:textId="0CA6E54C" w:rsidR="00BC6F99" w:rsidRPr="00386CD3" w:rsidRDefault="00BC6F99" w:rsidP="00BC6F99">
      <w:pPr>
        <w:spacing w:after="0"/>
        <w:rPr>
          <w:color w:val="000000" w:themeColor="text1"/>
        </w:rPr>
      </w:pPr>
      <w:r w:rsidRPr="00386CD3">
        <w:rPr>
          <w:color w:val="000000" w:themeColor="text1"/>
        </w:rPr>
        <w:t xml:space="preserve">Зоны действия источников тепловой энергии в ГП «Поселок Айхал», включая тепловые пункты (далее – ТП), представлены на рисунке </w:t>
      </w:r>
      <w:r w:rsidRPr="00386CD3">
        <w:rPr>
          <w:color w:val="000000" w:themeColor="text1"/>
        </w:rPr>
        <w:fldChar w:fldCharType="begin"/>
      </w:r>
      <w:r w:rsidRPr="00386CD3">
        <w:rPr>
          <w:color w:val="000000" w:themeColor="text1"/>
        </w:rPr>
        <w:instrText xml:space="preserve"> REF Зона_источ \h  \* MERGEFORMAT </w:instrText>
      </w:r>
      <w:r w:rsidRPr="00386CD3">
        <w:rPr>
          <w:color w:val="000000" w:themeColor="text1"/>
        </w:rPr>
      </w:r>
      <w:r w:rsidRPr="00386CD3">
        <w:rPr>
          <w:color w:val="000000" w:themeColor="text1"/>
        </w:rPr>
        <w:fldChar w:fldCharType="separate"/>
      </w:r>
      <w:r w:rsidR="00102163">
        <w:rPr>
          <w:b/>
          <w:bCs/>
          <w:color w:val="000000" w:themeColor="text1"/>
        </w:rPr>
        <w:t>Ошибка! Источник ссылки не найден.</w:t>
      </w:r>
      <w:r w:rsidRPr="00386CD3">
        <w:rPr>
          <w:color w:val="000000" w:themeColor="text1"/>
        </w:rPr>
        <w:fldChar w:fldCharType="end"/>
      </w:r>
      <w:r w:rsidRPr="00386CD3">
        <w:rPr>
          <w:color w:val="000000" w:themeColor="text1"/>
        </w:rPr>
        <w:t>.</w:t>
      </w:r>
    </w:p>
    <w:p w14:paraId="29006E91" w14:textId="38F59251" w:rsidR="009A6B8B" w:rsidRDefault="009A6B8B" w:rsidP="009A6B8B">
      <w:pPr>
        <w:autoSpaceDE w:val="0"/>
        <w:autoSpaceDN w:val="0"/>
        <w:adjustRightInd w:val="0"/>
        <w:spacing w:after="0"/>
        <w:rPr>
          <w:szCs w:val="28"/>
        </w:rPr>
      </w:pPr>
      <w:r w:rsidRPr="00887977">
        <w:rPr>
          <w:szCs w:val="28"/>
        </w:rPr>
        <w:t>Существующие и перспективные величины средневзвешенной плотности тепловой нагрузки представлены в таблице 4.</w:t>
      </w:r>
    </w:p>
    <w:p w14:paraId="18E2F4F4" w14:textId="77777777" w:rsidR="009A6B8B" w:rsidRPr="00386CD3" w:rsidRDefault="009A6B8B" w:rsidP="009A6B8B">
      <w:pPr>
        <w:spacing w:after="0"/>
        <w:rPr>
          <w:color w:val="000000" w:themeColor="text1"/>
        </w:rPr>
      </w:pPr>
    </w:p>
    <w:p w14:paraId="55DBE2B8" w14:textId="572BD383" w:rsidR="009A6B8B" w:rsidRPr="00386CD3" w:rsidRDefault="009A6B8B" w:rsidP="009A6B8B">
      <w:pPr>
        <w:pStyle w:val="afd"/>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02163">
        <w:rPr>
          <w:b/>
          <w:i w:val="0"/>
          <w:noProof/>
          <w:color w:val="000000" w:themeColor="text1"/>
          <w:sz w:val="24"/>
          <w:szCs w:val="24"/>
        </w:rPr>
        <w:t>4</w:t>
      </w:r>
      <w:r w:rsidRPr="00386CD3">
        <w:rPr>
          <w:b/>
          <w:i w:val="0"/>
          <w:color w:val="000000" w:themeColor="text1"/>
          <w:sz w:val="24"/>
          <w:szCs w:val="24"/>
        </w:rPr>
        <w:fldChar w:fldCharType="end"/>
      </w:r>
      <w:r w:rsidRPr="00386CD3">
        <w:rPr>
          <w:b/>
          <w:i w:val="0"/>
          <w:color w:val="000000" w:themeColor="text1"/>
          <w:sz w:val="24"/>
          <w:szCs w:val="24"/>
        </w:rPr>
        <w:t xml:space="preserve"> –</w:t>
      </w:r>
      <w:r w:rsidRPr="009A6B8B">
        <w:rPr>
          <w:b/>
          <w:i w:val="0"/>
          <w:color w:val="000000" w:themeColor="text1"/>
          <w:sz w:val="24"/>
          <w:szCs w:val="24"/>
        </w:rPr>
        <w:t>Существующие и перспективные величины средневзвешенной плотности тепловой нагрузки</w:t>
      </w:r>
    </w:p>
    <w:tbl>
      <w:tblPr>
        <w:tblStyle w:val="afc"/>
        <w:tblW w:w="5000" w:type="pct"/>
        <w:jc w:val="center"/>
        <w:tblLook w:val="04A0" w:firstRow="1" w:lastRow="0" w:firstColumn="1" w:lastColumn="0" w:noHBand="0" w:noVBand="1"/>
      </w:tblPr>
      <w:tblGrid>
        <w:gridCol w:w="1620"/>
        <w:gridCol w:w="1592"/>
        <w:gridCol w:w="1619"/>
        <w:gridCol w:w="1590"/>
        <w:gridCol w:w="1619"/>
        <w:gridCol w:w="1587"/>
      </w:tblGrid>
      <w:tr w:rsidR="009A6B8B" w:rsidRPr="00887977" w14:paraId="300A0758" w14:textId="77777777" w:rsidTr="00F26CDF">
        <w:trPr>
          <w:trHeight w:val="20"/>
          <w:tblHeader/>
          <w:jc w:val="center"/>
        </w:trPr>
        <w:tc>
          <w:tcPr>
            <w:tcW w:w="1668" w:type="pct"/>
            <w:gridSpan w:val="2"/>
          </w:tcPr>
          <w:p w14:paraId="18538987" w14:textId="4BF12FA4" w:rsidR="009A6B8B" w:rsidRPr="00887977" w:rsidRDefault="009A6B8B" w:rsidP="00D34E0E">
            <w:pPr>
              <w:autoSpaceDE w:val="0"/>
              <w:autoSpaceDN w:val="0"/>
              <w:adjustRightInd w:val="0"/>
              <w:spacing w:after="0"/>
              <w:ind w:firstLine="0"/>
              <w:jc w:val="center"/>
              <w:rPr>
                <w:sz w:val="20"/>
              </w:rPr>
            </w:pPr>
            <w:r w:rsidRPr="00887977">
              <w:rPr>
                <w:sz w:val="20"/>
              </w:rPr>
              <w:t xml:space="preserve">Общая площадь земель в границах </w:t>
            </w:r>
            <w:r w:rsidRPr="009A6B8B">
              <w:rPr>
                <w:sz w:val="20"/>
              </w:rPr>
              <w:t>ГП «Поселок Айхал»</w:t>
            </w:r>
            <w:r>
              <w:rPr>
                <w:sz w:val="20"/>
              </w:rPr>
              <w:t xml:space="preserve">, </w:t>
            </w:r>
            <w:r w:rsidRPr="00887977">
              <w:rPr>
                <w:sz w:val="20"/>
              </w:rPr>
              <w:t>га</w:t>
            </w:r>
          </w:p>
        </w:tc>
        <w:tc>
          <w:tcPr>
            <w:tcW w:w="1667" w:type="pct"/>
            <w:gridSpan w:val="2"/>
            <w:vAlign w:val="center"/>
          </w:tcPr>
          <w:p w14:paraId="57CFC80C" w14:textId="77777777" w:rsidR="009A6B8B" w:rsidRPr="00887977" w:rsidRDefault="009A6B8B" w:rsidP="00D34E0E">
            <w:pPr>
              <w:autoSpaceDE w:val="0"/>
              <w:autoSpaceDN w:val="0"/>
              <w:adjustRightInd w:val="0"/>
              <w:spacing w:after="0"/>
              <w:ind w:firstLine="0"/>
              <w:jc w:val="center"/>
              <w:rPr>
                <w:sz w:val="20"/>
              </w:rPr>
            </w:pPr>
            <w:r w:rsidRPr="00887977">
              <w:rPr>
                <w:sz w:val="20"/>
              </w:rPr>
              <w:t>Тепловая нагрузка на источнике, Гкал/ч</w:t>
            </w:r>
          </w:p>
        </w:tc>
        <w:tc>
          <w:tcPr>
            <w:tcW w:w="1665" w:type="pct"/>
            <w:gridSpan w:val="2"/>
            <w:shd w:val="clear" w:color="auto" w:fill="auto"/>
            <w:vAlign w:val="center"/>
          </w:tcPr>
          <w:p w14:paraId="593A638D" w14:textId="77777777" w:rsidR="009A6B8B" w:rsidRPr="00887977" w:rsidRDefault="009A6B8B" w:rsidP="00D34E0E">
            <w:pPr>
              <w:autoSpaceDE w:val="0"/>
              <w:autoSpaceDN w:val="0"/>
              <w:adjustRightInd w:val="0"/>
              <w:spacing w:after="0"/>
              <w:ind w:firstLine="0"/>
              <w:jc w:val="center"/>
              <w:rPr>
                <w:sz w:val="20"/>
              </w:rPr>
            </w:pPr>
            <w:r w:rsidRPr="00887977">
              <w:rPr>
                <w:sz w:val="20"/>
              </w:rPr>
              <w:t>Плотность тепловой нагрузки, Гкал/ч/га</w:t>
            </w:r>
          </w:p>
        </w:tc>
      </w:tr>
      <w:tr w:rsidR="009A6B8B" w:rsidRPr="00887977" w14:paraId="282118A5" w14:textId="77777777" w:rsidTr="00F26CDF">
        <w:trPr>
          <w:trHeight w:val="20"/>
          <w:jc w:val="center"/>
        </w:trPr>
        <w:tc>
          <w:tcPr>
            <w:tcW w:w="841" w:type="pct"/>
            <w:vAlign w:val="center"/>
          </w:tcPr>
          <w:p w14:paraId="0BC87CC2" w14:textId="77777777" w:rsidR="009A6B8B" w:rsidRPr="00887977" w:rsidRDefault="009A6B8B" w:rsidP="00D34E0E">
            <w:pPr>
              <w:autoSpaceDE w:val="0"/>
              <w:autoSpaceDN w:val="0"/>
              <w:adjustRightInd w:val="0"/>
              <w:spacing w:after="0"/>
              <w:ind w:firstLine="0"/>
              <w:jc w:val="center"/>
              <w:rPr>
                <w:sz w:val="20"/>
              </w:rPr>
            </w:pPr>
            <w:r w:rsidRPr="00887977">
              <w:rPr>
                <w:sz w:val="20"/>
              </w:rPr>
              <w:t>Существующее положение</w:t>
            </w:r>
          </w:p>
        </w:tc>
        <w:tc>
          <w:tcPr>
            <w:tcW w:w="827" w:type="pct"/>
            <w:vAlign w:val="center"/>
          </w:tcPr>
          <w:p w14:paraId="2566E463" w14:textId="77777777" w:rsidR="009A6B8B" w:rsidRPr="00887977" w:rsidRDefault="009A6B8B" w:rsidP="00D34E0E">
            <w:pPr>
              <w:autoSpaceDE w:val="0"/>
              <w:autoSpaceDN w:val="0"/>
              <w:adjustRightInd w:val="0"/>
              <w:spacing w:after="0"/>
              <w:ind w:firstLine="0"/>
              <w:jc w:val="center"/>
              <w:rPr>
                <w:sz w:val="20"/>
              </w:rPr>
            </w:pPr>
            <w:r w:rsidRPr="00887977">
              <w:rPr>
                <w:sz w:val="20"/>
              </w:rPr>
              <w:t>Перспективное положение</w:t>
            </w:r>
          </w:p>
        </w:tc>
        <w:tc>
          <w:tcPr>
            <w:tcW w:w="841" w:type="pct"/>
            <w:vAlign w:val="center"/>
          </w:tcPr>
          <w:p w14:paraId="77546F7F" w14:textId="77777777" w:rsidR="009A6B8B" w:rsidRPr="00887977" w:rsidRDefault="009A6B8B" w:rsidP="00D34E0E">
            <w:pPr>
              <w:autoSpaceDE w:val="0"/>
              <w:autoSpaceDN w:val="0"/>
              <w:adjustRightInd w:val="0"/>
              <w:spacing w:after="0"/>
              <w:ind w:firstLine="0"/>
              <w:jc w:val="center"/>
              <w:rPr>
                <w:sz w:val="20"/>
              </w:rPr>
            </w:pPr>
            <w:r w:rsidRPr="00887977">
              <w:rPr>
                <w:sz w:val="20"/>
              </w:rPr>
              <w:t>Существующее положение</w:t>
            </w:r>
          </w:p>
        </w:tc>
        <w:tc>
          <w:tcPr>
            <w:tcW w:w="826" w:type="pct"/>
            <w:vAlign w:val="center"/>
          </w:tcPr>
          <w:p w14:paraId="7D464A8D" w14:textId="77777777" w:rsidR="009A6B8B" w:rsidRPr="00887977" w:rsidRDefault="009A6B8B" w:rsidP="00D34E0E">
            <w:pPr>
              <w:autoSpaceDE w:val="0"/>
              <w:autoSpaceDN w:val="0"/>
              <w:adjustRightInd w:val="0"/>
              <w:spacing w:after="0"/>
              <w:ind w:firstLine="0"/>
              <w:jc w:val="center"/>
              <w:rPr>
                <w:sz w:val="20"/>
              </w:rPr>
            </w:pPr>
            <w:r w:rsidRPr="00887977">
              <w:rPr>
                <w:sz w:val="20"/>
              </w:rPr>
              <w:t>Перспективное положение</w:t>
            </w:r>
          </w:p>
        </w:tc>
        <w:tc>
          <w:tcPr>
            <w:tcW w:w="841" w:type="pct"/>
            <w:shd w:val="clear" w:color="auto" w:fill="auto"/>
            <w:vAlign w:val="center"/>
          </w:tcPr>
          <w:p w14:paraId="0CA70753" w14:textId="77777777" w:rsidR="009A6B8B" w:rsidRPr="00887977" w:rsidRDefault="009A6B8B" w:rsidP="00D34E0E">
            <w:pPr>
              <w:autoSpaceDE w:val="0"/>
              <w:autoSpaceDN w:val="0"/>
              <w:adjustRightInd w:val="0"/>
              <w:spacing w:after="0"/>
              <w:ind w:firstLine="0"/>
              <w:jc w:val="center"/>
              <w:rPr>
                <w:sz w:val="20"/>
              </w:rPr>
            </w:pPr>
            <w:r w:rsidRPr="00887977">
              <w:rPr>
                <w:sz w:val="20"/>
              </w:rPr>
              <w:t>Существующее положение</w:t>
            </w:r>
          </w:p>
        </w:tc>
        <w:tc>
          <w:tcPr>
            <w:tcW w:w="824" w:type="pct"/>
            <w:shd w:val="clear" w:color="auto" w:fill="auto"/>
            <w:vAlign w:val="center"/>
          </w:tcPr>
          <w:p w14:paraId="7ED0B79E" w14:textId="77777777" w:rsidR="009A6B8B" w:rsidRPr="00887977" w:rsidRDefault="009A6B8B" w:rsidP="00D34E0E">
            <w:pPr>
              <w:autoSpaceDE w:val="0"/>
              <w:autoSpaceDN w:val="0"/>
              <w:adjustRightInd w:val="0"/>
              <w:spacing w:after="0"/>
              <w:ind w:firstLine="0"/>
              <w:jc w:val="center"/>
              <w:rPr>
                <w:sz w:val="20"/>
              </w:rPr>
            </w:pPr>
            <w:r w:rsidRPr="00887977">
              <w:rPr>
                <w:sz w:val="20"/>
              </w:rPr>
              <w:t>Перспективное положение</w:t>
            </w:r>
          </w:p>
        </w:tc>
      </w:tr>
      <w:tr w:rsidR="00F26CDF" w:rsidRPr="00887977" w14:paraId="594EA7BA" w14:textId="77777777" w:rsidTr="00F26CDF">
        <w:trPr>
          <w:trHeight w:val="20"/>
          <w:jc w:val="center"/>
        </w:trPr>
        <w:tc>
          <w:tcPr>
            <w:tcW w:w="841" w:type="pct"/>
            <w:vAlign w:val="center"/>
          </w:tcPr>
          <w:p w14:paraId="18BB2951" w14:textId="3799DFE5" w:rsidR="00F26CDF" w:rsidRPr="00887977" w:rsidRDefault="00F26CDF" w:rsidP="00F26CDF">
            <w:pPr>
              <w:autoSpaceDE w:val="0"/>
              <w:autoSpaceDN w:val="0"/>
              <w:adjustRightInd w:val="0"/>
              <w:spacing w:after="0"/>
              <w:ind w:firstLine="0"/>
              <w:jc w:val="center"/>
              <w:rPr>
                <w:sz w:val="20"/>
              </w:rPr>
            </w:pPr>
            <w:r w:rsidRPr="00F26CDF">
              <w:rPr>
                <w:sz w:val="20"/>
              </w:rPr>
              <w:t>274 109</w:t>
            </w:r>
          </w:p>
        </w:tc>
        <w:tc>
          <w:tcPr>
            <w:tcW w:w="827" w:type="pct"/>
            <w:vAlign w:val="center"/>
          </w:tcPr>
          <w:p w14:paraId="5F2CC4D1" w14:textId="52016F5D" w:rsidR="00F26CDF" w:rsidRPr="00887977" w:rsidRDefault="00F26CDF" w:rsidP="00F26CDF">
            <w:pPr>
              <w:autoSpaceDE w:val="0"/>
              <w:autoSpaceDN w:val="0"/>
              <w:adjustRightInd w:val="0"/>
              <w:spacing w:after="0"/>
              <w:ind w:firstLine="0"/>
              <w:jc w:val="center"/>
              <w:rPr>
                <w:sz w:val="20"/>
              </w:rPr>
            </w:pPr>
            <w:r w:rsidRPr="00F26CDF">
              <w:rPr>
                <w:sz w:val="20"/>
              </w:rPr>
              <w:t>274 109</w:t>
            </w:r>
          </w:p>
        </w:tc>
        <w:tc>
          <w:tcPr>
            <w:tcW w:w="841" w:type="pct"/>
            <w:vAlign w:val="center"/>
          </w:tcPr>
          <w:p w14:paraId="53876F33" w14:textId="77777777" w:rsidR="00F26CDF" w:rsidRPr="00887977" w:rsidRDefault="00F26CDF" w:rsidP="00F26CDF">
            <w:pPr>
              <w:autoSpaceDE w:val="0"/>
              <w:autoSpaceDN w:val="0"/>
              <w:adjustRightInd w:val="0"/>
              <w:spacing w:after="0"/>
              <w:ind w:firstLine="0"/>
              <w:jc w:val="center"/>
              <w:rPr>
                <w:sz w:val="20"/>
              </w:rPr>
            </w:pPr>
            <w:r w:rsidRPr="00887977">
              <w:rPr>
                <w:sz w:val="20"/>
              </w:rPr>
              <w:t>22,77</w:t>
            </w:r>
          </w:p>
        </w:tc>
        <w:tc>
          <w:tcPr>
            <w:tcW w:w="826" w:type="pct"/>
            <w:vAlign w:val="center"/>
          </w:tcPr>
          <w:p w14:paraId="0DC1D93D" w14:textId="77777777" w:rsidR="00F26CDF" w:rsidRPr="00887977" w:rsidRDefault="00F26CDF" w:rsidP="00F26CDF">
            <w:pPr>
              <w:autoSpaceDE w:val="0"/>
              <w:autoSpaceDN w:val="0"/>
              <w:adjustRightInd w:val="0"/>
              <w:spacing w:after="0"/>
              <w:ind w:firstLine="0"/>
              <w:jc w:val="center"/>
              <w:rPr>
                <w:sz w:val="20"/>
              </w:rPr>
            </w:pPr>
            <w:r w:rsidRPr="00887977">
              <w:rPr>
                <w:sz w:val="20"/>
              </w:rPr>
              <w:t>22,89</w:t>
            </w:r>
          </w:p>
        </w:tc>
        <w:tc>
          <w:tcPr>
            <w:tcW w:w="841" w:type="pct"/>
            <w:shd w:val="clear" w:color="auto" w:fill="auto"/>
            <w:vAlign w:val="center"/>
          </w:tcPr>
          <w:p w14:paraId="60B7A73D" w14:textId="379A596D" w:rsidR="00F26CDF" w:rsidRPr="00887977" w:rsidRDefault="00F26CDF" w:rsidP="00F26CDF">
            <w:pPr>
              <w:autoSpaceDE w:val="0"/>
              <w:autoSpaceDN w:val="0"/>
              <w:adjustRightInd w:val="0"/>
              <w:spacing w:after="0"/>
              <w:ind w:firstLine="0"/>
              <w:jc w:val="center"/>
              <w:rPr>
                <w:sz w:val="20"/>
              </w:rPr>
            </w:pPr>
            <w:r>
              <w:rPr>
                <w:sz w:val="20"/>
              </w:rPr>
              <w:t>7,7283E-05</w:t>
            </w:r>
          </w:p>
        </w:tc>
        <w:tc>
          <w:tcPr>
            <w:tcW w:w="824" w:type="pct"/>
            <w:shd w:val="clear" w:color="auto" w:fill="auto"/>
            <w:vAlign w:val="center"/>
          </w:tcPr>
          <w:p w14:paraId="0097C434" w14:textId="4C2960E9" w:rsidR="00F26CDF" w:rsidRPr="00887977" w:rsidRDefault="00F26CDF" w:rsidP="00F26CDF">
            <w:pPr>
              <w:autoSpaceDE w:val="0"/>
              <w:autoSpaceDN w:val="0"/>
              <w:adjustRightInd w:val="0"/>
              <w:spacing w:after="0"/>
              <w:ind w:firstLine="0"/>
              <w:jc w:val="center"/>
              <w:rPr>
                <w:sz w:val="20"/>
              </w:rPr>
            </w:pPr>
            <w:r>
              <w:rPr>
                <w:sz w:val="20"/>
              </w:rPr>
              <w:t>7,9545E-05</w:t>
            </w:r>
          </w:p>
        </w:tc>
      </w:tr>
    </w:tbl>
    <w:p w14:paraId="371C0952" w14:textId="77777777" w:rsidR="00BC6F99" w:rsidRPr="00386CD3" w:rsidRDefault="00BC6F99" w:rsidP="00BC6F99">
      <w:pPr>
        <w:spacing w:after="0"/>
        <w:ind w:firstLine="0"/>
        <w:jc w:val="center"/>
        <w:rPr>
          <w:color w:val="000000" w:themeColor="text1"/>
        </w:rPr>
      </w:pPr>
      <w:r w:rsidRPr="00386CD3">
        <w:rPr>
          <w:noProof/>
          <w:color w:val="000000" w:themeColor="text1"/>
          <w:lang w:eastAsia="ru-RU"/>
        </w:rPr>
        <w:drawing>
          <wp:inline distT="0" distB="0" distL="0" distR="0" wp14:anchorId="58470E0E" wp14:editId="175C9A60">
            <wp:extent cx="4573580" cy="4120737"/>
            <wp:effectExtent l="0" t="0" r="0" b="0"/>
            <wp:docPr id="8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7655" cy="4133418"/>
                    </a:xfrm>
                    <a:prstGeom prst="rect">
                      <a:avLst/>
                    </a:prstGeom>
                    <a:noFill/>
                    <a:ln>
                      <a:noFill/>
                    </a:ln>
                  </pic:spPr>
                </pic:pic>
              </a:graphicData>
            </a:graphic>
          </wp:inline>
        </w:drawing>
      </w:r>
    </w:p>
    <w:p w14:paraId="499E68A1" w14:textId="52552732" w:rsidR="00BC6F99" w:rsidRPr="00386CD3" w:rsidRDefault="00BC6F99" w:rsidP="00BC6F99">
      <w:pPr>
        <w:pStyle w:val="afd"/>
        <w:spacing w:after="0"/>
        <w:ind w:firstLine="284"/>
        <w:jc w:val="center"/>
        <w:rPr>
          <w:b/>
          <w:i w:val="0"/>
          <w:color w:val="000000" w:themeColor="text1"/>
          <w:sz w:val="24"/>
          <w:szCs w:val="24"/>
        </w:rPr>
      </w:pPr>
      <w:r w:rsidRPr="00386CD3">
        <w:rPr>
          <w:b/>
          <w:i w:val="0"/>
          <w:color w:val="000000" w:themeColor="text1"/>
          <w:sz w:val="24"/>
          <w:szCs w:val="24"/>
        </w:rPr>
        <w:t xml:space="preserve">Рисунок </w:t>
      </w:r>
      <w:r w:rsidRPr="00386CD3">
        <w:rPr>
          <w:b/>
          <w:i w:val="0"/>
          <w:color w:val="000000" w:themeColor="text1"/>
          <w:sz w:val="24"/>
          <w:szCs w:val="24"/>
        </w:rPr>
        <w:fldChar w:fldCharType="begin"/>
      </w:r>
      <w:r w:rsidRPr="00386CD3">
        <w:rPr>
          <w:b/>
          <w:i w:val="0"/>
          <w:color w:val="000000" w:themeColor="text1"/>
          <w:sz w:val="24"/>
          <w:szCs w:val="24"/>
        </w:rPr>
        <w:instrText xml:space="preserve"> SEQ Рисунок \* ARABIC </w:instrText>
      </w:r>
      <w:r w:rsidRPr="00386CD3">
        <w:rPr>
          <w:b/>
          <w:i w:val="0"/>
          <w:color w:val="000000" w:themeColor="text1"/>
          <w:sz w:val="24"/>
          <w:szCs w:val="24"/>
        </w:rPr>
        <w:fldChar w:fldCharType="separate"/>
      </w:r>
      <w:r w:rsidR="00102163">
        <w:rPr>
          <w:b/>
          <w:i w:val="0"/>
          <w:noProof/>
          <w:color w:val="000000" w:themeColor="text1"/>
          <w:sz w:val="24"/>
          <w:szCs w:val="24"/>
        </w:rPr>
        <w:t>2</w:t>
      </w:r>
      <w:r w:rsidRPr="00386CD3">
        <w:rPr>
          <w:b/>
          <w:i w:val="0"/>
          <w:color w:val="000000" w:themeColor="text1"/>
          <w:sz w:val="24"/>
          <w:szCs w:val="24"/>
        </w:rPr>
        <w:fldChar w:fldCharType="end"/>
      </w:r>
      <w:r w:rsidRPr="00386CD3">
        <w:rPr>
          <w:b/>
          <w:i w:val="0"/>
          <w:color w:val="000000" w:themeColor="text1"/>
          <w:sz w:val="24"/>
          <w:szCs w:val="24"/>
        </w:rPr>
        <w:t xml:space="preserve"> – Зона деятельности организации ООО АО «ПТВС» </w:t>
      </w:r>
      <w:r w:rsidRPr="00386CD3">
        <w:rPr>
          <w:b/>
          <w:i w:val="0"/>
          <w:color w:val="000000" w:themeColor="text1"/>
          <w:sz w:val="24"/>
          <w:szCs w:val="24"/>
        </w:rPr>
        <w:br/>
        <w:t>в ГП «Поселок Айхал»</w:t>
      </w:r>
    </w:p>
    <w:p w14:paraId="5D20BA29" w14:textId="77777777" w:rsidR="00BC6F99" w:rsidRPr="00386CD3" w:rsidRDefault="00BC6F99" w:rsidP="00BC6F99"/>
    <w:p w14:paraId="4B929049" w14:textId="77777777" w:rsidR="00BC6F99" w:rsidRPr="00386CD3" w:rsidRDefault="00BC6F99" w:rsidP="00BC6F99">
      <w:pPr>
        <w:spacing w:after="0"/>
        <w:ind w:firstLine="0"/>
        <w:jc w:val="center"/>
        <w:rPr>
          <w:color w:val="000000" w:themeColor="text1"/>
        </w:rPr>
      </w:pPr>
      <w:r w:rsidRPr="00386CD3">
        <w:rPr>
          <w:noProof/>
          <w:color w:val="000000" w:themeColor="text1"/>
          <w:lang w:eastAsia="ru-RU"/>
        </w:rPr>
        <w:lastRenderedPageBreak/>
        <w:drawing>
          <wp:inline distT="0" distB="0" distL="0" distR="0" wp14:anchorId="5FBE315A" wp14:editId="1C36C40A">
            <wp:extent cx="4133248" cy="4346369"/>
            <wp:effectExtent l="0" t="0" r="635" b="0"/>
            <wp:docPr id="8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40098" cy="4353573"/>
                    </a:xfrm>
                    <a:prstGeom prst="rect">
                      <a:avLst/>
                    </a:prstGeom>
                    <a:noFill/>
                    <a:ln>
                      <a:noFill/>
                    </a:ln>
                  </pic:spPr>
                </pic:pic>
              </a:graphicData>
            </a:graphic>
          </wp:inline>
        </w:drawing>
      </w:r>
    </w:p>
    <w:p w14:paraId="50B60EBE" w14:textId="1AB24BB6" w:rsidR="00BC6F99" w:rsidRPr="00386CD3" w:rsidRDefault="00BC6F99" w:rsidP="00BC6F99">
      <w:pPr>
        <w:pStyle w:val="afd"/>
        <w:spacing w:after="0"/>
        <w:ind w:firstLine="284"/>
        <w:jc w:val="center"/>
        <w:rPr>
          <w:b/>
          <w:i w:val="0"/>
          <w:color w:val="000000" w:themeColor="text1"/>
          <w:sz w:val="24"/>
          <w:szCs w:val="24"/>
        </w:rPr>
      </w:pPr>
      <w:r w:rsidRPr="00386CD3">
        <w:rPr>
          <w:b/>
          <w:i w:val="0"/>
          <w:color w:val="000000" w:themeColor="text1"/>
          <w:sz w:val="24"/>
          <w:szCs w:val="24"/>
        </w:rPr>
        <w:t xml:space="preserve">Рисунок </w:t>
      </w:r>
      <w:r w:rsidRPr="00386CD3">
        <w:rPr>
          <w:b/>
          <w:i w:val="0"/>
          <w:color w:val="000000" w:themeColor="text1"/>
          <w:sz w:val="24"/>
          <w:szCs w:val="24"/>
        </w:rPr>
        <w:fldChar w:fldCharType="begin"/>
      </w:r>
      <w:r w:rsidRPr="00386CD3">
        <w:rPr>
          <w:b/>
          <w:i w:val="0"/>
          <w:color w:val="000000" w:themeColor="text1"/>
          <w:sz w:val="24"/>
          <w:szCs w:val="24"/>
        </w:rPr>
        <w:instrText xml:space="preserve"> SEQ Рисунок \* ARABIC </w:instrText>
      </w:r>
      <w:r w:rsidRPr="00386CD3">
        <w:rPr>
          <w:b/>
          <w:i w:val="0"/>
          <w:color w:val="000000" w:themeColor="text1"/>
          <w:sz w:val="24"/>
          <w:szCs w:val="24"/>
        </w:rPr>
        <w:fldChar w:fldCharType="separate"/>
      </w:r>
      <w:r w:rsidR="00102163">
        <w:rPr>
          <w:b/>
          <w:i w:val="0"/>
          <w:noProof/>
          <w:color w:val="000000" w:themeColor="text1"/>
          <w:sz w:val="24"/>
          <w:szCs w:val="24"/>
        </w:rPr>
        <w:t>3</w:t>
      </w:r>
      <w:r w:rsidRPr="00386CD3">
        <w:rPr>
          <w:b/>
          <w:i w:val="0"/>
          <w:color w:val="000000" w:themeColor="text1"/>
          <w:sz w:val="24"/>
          <w:szCs w:val="24"/>
        </w:rPr>
        <w:fldChar w:fldCharType="end"/>
      </w:r>
      <w:r w:rsidRPr="00386CD3">
        <w:rPr>
          <w:b/>
          <w:i w:val="0"/>
          <w:color w:val="000000" w:themeColor="text1"/>
          <w:sz w:val="24"/>
          <w:szCs w:val="24"/>
        </w:rPr>
        <w:t xml:space="preserve"> – Зоны действия источников тепловой энергии в ГП «Поселок Айхал»</w:t>
      </w:r>
    </w:p>
    <w:p w14:paraId="07158013" w14:textId="70722C93" w:rsidR="002F57DB" w:rsidRPr="006312B6" w:rsidRDefault="002F57DB" w:rsidP="002F0B2F">
      <w:pPr>
        <w:pStyle w:val="af7"/>
        <w:spacing w:after="0"/>
        <w:ind w:firstLine="709"/>
        <w:rPr>
          <w:color w:val="000000" w:themeColor="text1"/>
        </w:rPr>
      </w:pPr>
      <w:bookmarkStart w:id="14" w:name="_Toc230334361"/>
      <w:r w:rsidRPr="006312B6">
        <w:rPr>
          <w:color w:val="000000" w:themeColor="text1"/>
        </w:rPr>
        <w:lastRenderedPageBreak/>
        <w:t xml:space="preserve">Раздел 2 </w:t>
      </w:r>
      <w:r w:rsidR="00B964AF" w:rsidRPr="00B964AF">
        <w:rPr>
          <w:color w:val="000000" w:themeColor="text1"/>
        </w:rPr>
        <w:t>Существующие и перспективные балансы тепловой мощности источников тепловой энергии и тепловой нагрузки потребителей</w:t>
      </w:r>
      <w:bookmarkEnd w:id="14"/>
    </w:p>
    <w:p w14:paraId="5EDF1272" w14:textId="52EDBE6F" w:rsidR="002F57DB" w:rsidRPr="006312B6" w:rsidRDefault="002F57DB" w:rsidP="005D0981">
      <w:pPr>
        <w:pStyle w:val="111"/>
        <w:spacing w:after="0"/>
        <w:ind w:firstLine="709"/>
        <w:rPr>
          <w:color w:val="000000" w:themeColor="text1"/>
        </w:rPr>
      </w:pPr>
      <w:bookmarkStart w:id="15" w:name="_Toc230334362"/>
      <w:r w:rsidRPr="006312B6">
        <w:rPr>
          <w:color w:val="000000" w:themeColor="text1"/>
        </w:rPr>
        <w:t xml:space="preserve">2.1 </w:t>
      </w:r>
      <w:r w:rsidR="00B964AF" w:rsidRPr="00B964AF">
        <w:rPr>
          <w:color w:val="000000" w:themeColor="text1"/>
        </w:rPr>
        <w:t>Существующие и перспективные зоны действия систем теплоснабжения и источников тепловой энергии</w:t>
      </w:r>
      <w:bookmarkEnd w:id="15"/>
    </w:p>
    <w:p w14:paraId="7B166BB8" w14:textId="71104B22" w:rsidR="00F26CDF" w:rsidRPr="00F26CDF" w:rsidRDefault="00F26CDF" w:rsidP="00F26CDF">
      <w:pPr>
        <w:spacing w:after="0"/>
        <w:rPr>
          <w:color w:val="000000" w:themeColor="text1"/>
        </w:rPr>
      </w:pPr>
      <w:r w:rsidRPr="00F26CDF">
        <w:rPr>
          <w:color w:val="000000" w:themeColor="text1"/>
        </w:rPr>
        <w:t xml:space="preserve">Функциональная структура теплоснабжения </w:t>
      </w:r>
      <w:r w:rsidRPr="00386CD3">
        <w:rPr>
          <w:color w:val="000000" w:themeColor="text1"/>
        </w:rPr>
        <w:t>ГП «Поселок Айхал»</w:t>
      </w:r>
      <w:r w:rsidRPr="00F26CDF">
        <w:rPr>
          <w:color w:val="000000" w:themeColor="text1"/>
        </w:rPr>
        <w:t xml:space="preserve"> представляет собой централизованное производство и передачу по тепловым сетям тепловой энергии до потребителя, разделенное между разными юридическими и физическими лицами.</w:t>
      </w:r>
    </w:p>
    <w:p w14:paraId="73522426" w14:textId="262F6C6E" w:rsidR="00F26CDF" w:rsidRDefault="00F26CDF" w:rsidP="00F26CDF">
      <w:pPr>
        <w:spacing w:after="0"/>
        <w:rPr>
          <w:color w:val="000000" w:themeColor="text1"/>
        </w:rPr>
      </w:pPr>
      <w:r w:rsidRPr="00F26CDF">
        <w:rPr>
          <w:color w:val="000000" w:themeColor="text1"/>
        </w:rPr>
        <w:t>Зоной действия источника теплоснабжения является территория поселения или ее часть, границы которой устанавливаются закрытыми секционирующими задвижками тепловой сети системы теплоснабжения.</w:t>
      </w:r>
    </w:p>
    <w:p w14:paraId="26CAA31F" w14:textId="77777777" w:rsidR="00F26CDF" w:rsidRPr="00386CD3" w:rsidRDefault="00F26CDF" w:rsidP="00F26CDF">
      <w:pPr>
        <w:spacing w:after="0"/>
        <w:rPr>
          <w:color w:val="000000" w:themeColor="text1"/>
        </w:rPr>
      </w:pPr>
      <w:r w:rsidRPr="00386CD3">
        <w:rPr>
          <w:color w:val="000000" w:themeColor="text1"/>
        </w:rPr>
        <w:t xml:space="preserve">В ГП «Поселок Айхал» основной теплоснабжающей и теплосетевой организацией, ответственной за эксплуатацию существующих отопительных котельных и тепловых сетей, от котельных до абонентов, является ООО </w:t>
      </w:r>
      <w:proofErr w:type="spellStart"/>
      <w:r w:rsidRPr="00386CD3">
        <w:rPr>
          <w:color w:val="000000" w:themeColor="text1"/>
        </w:rPr>
        <w:t>Айхальское</w:t>
      </w:r>
      <w:proofErr w:type="spellEnd"/>
      <w:r w:rsidRPr="00386CD3">
        <w:rPr>
          <w:color w:val="000000" w:themeColor="text1"/>
        </w:rPr>
        <w:t xml:space="preserve"> отделение «ПТВС». В хозяйственном ведении ООО АО «ПТВС» находятся 2 работающие производственные котельные: ЦГК и БМГК п. Айхал и 1 законсервированная котельная – БМГК п. Дорожный.</w:t>
      </w:r>
    </w:p>
    <w:p w14:paraId="46E0AAC9" w14:textId="76832BEC" w:rsidR="00F26CDF" w:rsidRDefault="00F26CDF" w:rsidP="00F26CDF">
      <w:pPr>
        <w:spacing w:after="0"/>
        <w:rPr>
          <w:color w:val="000000" w:themeColor="text1"/>
        </w:rPr>
      </w:pPr>
      <w:r w:rsidRPr="00386CD3">
        <w:rPr>
          <w:color w:val="000000" w:themeColor="text1"/>
        </w:rPr>
        <w:t>Схема работы котельных ЦГК и БМГК п. Айхал – закрытая.</w:t>
      </w:r>
    </w:p>
    <w:p w14:paraId="55A7B3C5" w14:textId="2A4B2C14" w:rsidR="00F26CDF" w:rsidRPr="00386CD3" w:rsidRDefault="00F26CDF" w:rsidP="00F26CDF">
      <w:pPr>
        <w:spacing w:after="0"/>
        <w:rPr>
          <w:color w:val="000000" w:themeColor="text1"/>
        </w:rPr>
      </w:pPr>
      <w:r w:rsidRPr="00386CD3">
        <w:rPr>
          <w:color w:val="000000" w:themeColor="text1"/>
        </w:rPr>
        <w:t xml:space="preserve">Зона деятельности организации ООО АО «ПТВС» в ГП «Поселок Айхал» приведена на рисунке </w:t>
      </w:r>
      <w:r w:rsidRPr="00386CD3">
        <w:rPr>
          <w:color w:val="000000" w:themeColor="text1"/>
        </w:rPr>
        <w:fldChar w:fldCharType="begin"/>
      </w:r>
      <w:r w:rsidRPr="00386CD3">
        <w:rPr>
          <w:color w:val="000000" w:themeColor="text1"/>
        </w:rPr>
        <w:instrText xml:space="preserve"> REF Зона_РСО \h  \* MERGEFORMAT </w:instrText>
      </w:r>
      <w:r w:rsidRPr="00386CD3">
        <w:rPr>
          <w:color w:val="000000" w:themeColor="text1"/>
        </w:rPr>
      </w:r>
      <w:r w:rsidRPr="00386CD3">
        <w:rPr>
          <w:color w:val="000000" w:themeColor="text1"/>
        </w:rPr>
        <w:fldChar w:fldCharType="separate"/>
      </w:r>
      <w:r w:rsidR="00102163">
        <w:rPr>
          <w:b/>
          <w:bCs/>
          <w:color w:val="000000" w:themeColor="text1"/>
        </w:rPr>
        <w:t>Ошибка! Источник ссылки не найден.</w:t>
      </w:r>
      <w:r w:rsidRPr="00386CD3">
        <w:rPr>
          <w:color w:val="000000" w:themeColor="text1"/>
        </w:rPr>
        <w:fldChar w:fldCharType="end"/>
      </w:r>
      <w:r w:rsidRPr="00386CD3">
        <w:rPr>
          <w:color w:val="000000" w:themeColor="text1"/>
        </w:rPr>
        <w:t>.</w:t>
      </w:r>
    </w:p>
    <w:p w14:paraId="1DA8801C" w14:textId="3A888851" w:rsidR="00F26CDF" w:rsidRDefault="00F26CDF" w:rsidP="00F26CDF">
      <w:pPr>
        <w:spacing w:after="0"/>
        <w:rPr>
          <w:color w:val="000000" w:themeColor="text1"/>
        </w:rPr>
      </w:pPr>
      <w:r w:rsidRPr="00386CD3">
        <w:rPr>
          <w:color w:val="000000" w:themeColor="text1"/>
        </w:rPr>
        <w:t xml:space="preserve">Зоны действия источников тепловой энергии в ГП «Поселок Айхал», включая тепловые пункты (далее – ТП), представлены на рисунке </w:t>
      </w:r>
      <w:r w:rsidRPr="00386CD3">
        <w:rPr>
          <w:color w:val="000000" w:themeColor="text1"/>
        </w:rPr>
        <w:fldChar w:fldCharType="begin"/>
      </w:r>
      <w:r w:rsidRPr="00386CD3">
        <w:rPr>
          <w:color w:val="000000" w:themeColor="text1"/>
        </w:rPr>
        <w:instrText xml:space="preserve"> REF Зона_источ \h  \* MERGEFORMAT </w:instrText>
      </w:r>
      <w:r w:rsidRPr="00386CD3">
        <w:rPr>
          <w:color w:val="000000" w:themeColor="text1"/>
        </w:rPr>
      </w:r>
      <w:r w:rsidRPr="00386CD3">
        <w:rPr>
          <w:color w:val="000000" w:themeColor="text1"/>
        </w:rPr>
        <w:fldChar w:fldCharType="separate"/>
      </w:r>
      <w:r w:rsidR="00102163">
        <w:rPr>
          <w:b/>
          <w:bCs/>
          <w:color w:val="000000" w:themeColor="text1"/>
        </w:rPr>
        <w:t>Ошибка! Источник ссылки не найден.</w:t>
      </w:r>
      <w:r w:rsidRPr="00386CD3">
        <w:rPr>
          <w:color w:val="000000" w:themeColor="text1"/>
        </w:rPr>
        <w:fldChar w:fldCharType="end"/>
      </w:r>
      <w:r w:rsidRPr="00386CD3">
        <w:rPr>
          <w:color w:val="000000" w:themeColor="text1"/>
        </w:rPr>
        <w:t>.</w:t>
      </w:r>
    </w:p>
    <w:p w14:paraId="22979D08" w14:textId="77777777" w:rsidR="00F26CDF" w:rsidRPr="00386CD3" w:rsidRDefault="00F26CDF" w:rsidP="00F26CDF">
      <w:pPr>
        <w:spacing w:after="0"/>
        <w:rPr>
          <w:color w:val="000000" w:themeColor="text1"/>
        </w:rPr>
      </w:pPr>
    </w:p>
    <w:p w14:paraId="723AD239" w14:textId="362675EC" w:rsidR="002F57DB" w:rsidRPr="006312B6" w:rsidRDefault="002F57DB" w:rsidP="005D0981">
      <w:pPr>
        <w:pStyle w:val="111"/>
        <w:spacing w:after="0"/>
        <w:ind w:firstLine="709"/>
        <w:rPr>
          <w:color w:val="000000" w:themeColor="text1"/>
        </w:rPr>
      </w:pPr>
      <w:bookmarkStart w:id="16" w:name="_Toc230334363"/>
      <w:r w:rsidRPr="006312B6">
        <w:rPr>
          <w:color w:val="000000" w:themeColor="text1"/>
        </w:rPr>
        <w:t xml:space="preserve">2.2 </w:t>
      </w:r>
      <w:r w:rsidR="00B964AF" w:rsidRPr="00B964AF">
        <w:rPr>
          <w:color w:val="000000" w:themeColor="text1"/>
        </w:rPr>
        <w:t>Существующие и перспективные зоны действия индивидуальных источников тепловой энергии</w:t>
      </w:r>
      <w:bookmarkEnd w:id="16"/>
    </w:p>
    <w:p w14:paraId="559FDA3A" w14:textId="2D6FF12F" w:rsidR="002F57DB" w:rsidRDefault="002F57DB" w:rsidP="005D0981">
      <w:pPr>
        <w:spacing w:after="0"/>
        <w:rPr>
          <w:color w:val="000000" w:themeColor="text1"/>
        </w:rPr>
      </w:pPr>
      <w:r w:rsidRPr="006312B6">
        <w:rPr>
          <w:color w:val="000000" w:themeColor="text1"/>
        </w:rPr>
        <w:t>Практически весь жилой фонд обеспечен централизованным отоплением. Зоны действия индивидуальных источников тепловой энергии распространяется на частный сектор.</w:t>
      </w:r>
    </w:p>
    <w:p w14:paraId="3A84512C" w14:textId="77777777" w:rsidR="00F26CDF" w:rsidRPr="006312B6" w:rsidRDefault="00F26CDF" w:rsidP="005D0981">
      <w:pPr>
        <w:spacing w:after="0"/>
        <w:rPr>
          <w:color w:val="000000" w:themeColor="text1"/>
        </w:rPr>
      </w:pPr>
    </w:p>
    <w:p w14:paraId="7083D748" w14:textId="13033D78" w:rsidR="002F57DB" w:rsidRPr="006312B6" w:rsidRDefault="002F57DB" w:rsidP="005D0981">
      <w:pPr>
        <w:pStyle w:val="111"/>
        <w:spacing w:after="0"/>
        <w:ind w:firstLine="709"/>
        <w:rPr>
          <w:color w:val="000000" w:themeColor="text1"/>
        </w:rPr>
      </w:pPr>
      <w:bookmarkStart w:id="17" w:name="_Toc230334364"/>
      <w:r w:rsidRPr="006312B6">
        <w:rPr>
          <w:color w:val="000000" w:themeColor="text1"/>
        </w:rPr>
        <w:t xml:space="preserve">2.3 </w:t>
      </w:r>
      <w:r w:rsidR="00B964AF" w:rsidRPr="00B964AF">
        <w:rPr>
          <w:color w:val="000000" w:themeColor="text1"/>
        </w:rPr>
        <w:t>Существующие и перспективные балансы тепловой мощности и тепловой нагрузки в зонах действия источников тепловой энергии, в том числе работающих на единую тепловую сеть, на каждом этапе</w:t>
      </w:r>
      <w:bookmarkEnd w:id="17"/>
    </w:p>
    <w:p w14:paraId="00B5B193" w14:textId="73F34F15" w:rsidR="00F26CDF" w:rsidRPr="00F26CDF" w:rsidRDefault="00F26CDF" w:rsidP="00F26CDF">
      <w:pPr>
        <w:spacing w:after="0"/>
        <w:rPr>
          <w:color w:val="000000" w:themeColor="text1"/>
        </w:rPr>
      </w:pPr>
      <w:r w:rsidRPr="00F26CDF">
        <w:rPr>
          <w:color w:val="000000" w:themeColor="text1"/>
        </w:rPr>
        <w:t xml:space="preserve">Перспективное подключение потребителей к системам теплоснабжения будет осуществляться в существующих зонах действия систем теплоснабжения и источников </w:t>
      </w:r>
      <w:r w:rsidRPr="00386CD3">
        <w:rPr>
          <w:color w:val="000000" w:themeColor="text1"/>
        </w:rPr>
        <w:t>ГП «Поселок Айхал»</w:t>
      </w:r>
      <w:r w:rsidRPr="00F26CDF">
        <w:rPr>
          <w:color w:val="000000" w:themeColor="text1"/>
        </w:rPr>
        <w:t xml:space="preserve">. Анализ результатов балансов показывает, что на перспективу развития все источники, расположенные на территории </w:t>
      </w:r>
      <w:r w:rsidRPr="00386CD3">
        <w:rPr>
          <w:color w:val="000000" w:themeColor="text1"/>
        </w:rPr>
        <w:t>ГП «Поселок Айхал»</w:t>
      </w:r>
      <w:r w:rsidRPr="00F26CDF">
        <w:rPr>
          <w:color w:val="000000" w:themeColor="text1"/>
        </w:rPr>
        <w:t>, будут обладают достаточным запасом резерва для перспективного подключения потребителей.</w:t>
      </w:r>
    </w:p>
    <w:p w14:paraId="0CE6DACC" w14:textId="5464B51C" w:rsidR="002F57DB" w:rsidRDefault="002F57DB" w:rsidP="005D0981">
      <w:pPr>
        <w:spacing w:after="0"/>
        <w:rPr>
          <w:color w:val="000000" w:themeColor="text1"/>
        </w:rPr>
      </w:pPr>
      <w:r w:rsidRPr="006312B6">
        <w:rPr>
          <w:color w:val="000000" w:themeColor="text1"/>
        </w:rPr>
        <w:t xml:space="preserve">Балансы тепловой мощности для котельных </w:t>
      </w:r>
      <w:r w:rsidR="002C007B" w:rsidRPr="006312B6">
        <w:rPr>
          <w:color w:val="000000" w:themeColor="text1"/>
        </w:rPr>
        <w:t>ГП</w:t>
      </w:r>
      <w:r w:rsidRPr="006312B6">
        <w:rPr>
          <w:color w:val="000000" w:themeColor="text1"/>
        </w:rPr>
        <w:t xml:space="preserve"> «Поселок Айхал» представлены в таблице </w:t>
      </w:r>
      <w:r w:rsidRPr="006312B6">
        <w:rPr>
          <w:color w:val="000000" w:themeColor="text1"/>
        </w:rPr>
        <w:fldChar w:fldCharType="begin"/>
      </w:r>
      <w:r w:rsidRPr="006312B6">
        <w:rPr>
          <w:color w:val="000000" w:themeColor="text1"/>
        </w:rPr>
        <w:instrText xml:space="preserve"> REF Бал_пер_тн \h  \* MERGEFORMAT </w:instrText>
      </w:r>
      <w:r w:rsidRPr="006312B6">
        <w:rPr>
          <w:color w:val="000000" w:themeColor="text1"/>
        </w:rPr>
      </w:r>
      <w:r w:rsidRPr="006312B6">
        <w:rPr>
          <w:color w:val="000000" w:themeColor="text1"/>
        </w:rPr>
        <w:fldChar w:fldCharType="separate"/>
      </w:r>
      <w:r w:rsidR="00102163" w:rsidRPr="00102163">
        <w:rPr>
          <w:color w:val="000000" w:themeColor="text1"/>
        </w:rPr>
        <w:t>5</w:t>
      </w:r>
      <w:r w:rsidRPr="006312B6">
        <w:rPr>
          <w:color w:val="000000" w:themeColor="text1"/>
        </w:rPr>
        <w:fldChar w:fldCharType="end"/>
      </w:r>
      <w:r w:rsidRPr="006312B6">
        <w:rPr>
          <w:color w:val="000000" w:themeColor="text1"/>
        </w:rPr>
        <w:t>.</w:t>
      </w:r>
    </w:p>
    <w:p w14:paraId="7FCEB12F" w14:textId="77777777" w:rsidR="00F26CDF" w:rsidRPr="006312B6" w:rsidRDefault="00F26CDF" w:rsidP="005D0981">
      <w:pPr>
        <w:spacing w:after="0"/>
        <w:rPr>
          <w:color w:val="000000" w:themeColor="text1"/>
        </w:rPr>
      </w:pPr>
    </w:p>
    <w:p w14:paraId="0F647E7B" w14:textId="77777777" w:rsidR="002F57DB" w:rsidRPr="006312B6" w:rsidRDefault="002F57DB" w:rsidP="005D0981">
      <w:pPr>
        <w:spacing w:after="0"/>
        <w:rPr>
          <w:color w:val="000000" w:themeColor="text1"/>
        </w:rPr>
      </w:pPr>
    </w:p>
    <w:p w14:paraId="1D54FB45" w14:textId="77777777" w:rsidR="002F57DB" w:rsidRPr="006312B6" w:rsidRDefault="002F57DB" w:rsidP="005D0981">
      <w:pPr>
        <w:spacing w:after="0"/>
        <w:rPr>
          <w:color w:val="000000" w:themeColor="text1"/>
        </w:rPr>
        <w:sectPr w:rsidR="002F57DB" w:rsidRPr="006312B6" w:rsidSect="00614D5D">
          <w:footerReference w:type="first" r:id="rId13"/>
          <w:pgSz w:w="11906" w:h="16838"/>
          <w:pgMar w:top="1134" w:right="851" w:bottom="1134" w:left="1418" w:header="709" w:footer="284" w:gutter="0"/>
          <w:cols w:space="708"/>
          <w:titlePg/>
          <w:docGrid w:linePitch="360"/>
        </w:sectPr>
      </w:pPr>
    </w:p>
    <w:p w14:paraId="60383D96" w14:textId="4716A2D0" w:rsidR="002F57DB" w:rsidRPr="006312B6" w:rsidRDefault="002F57DB" w:rsidP="005D0981">
      <w:pPr>
        <w:pStyle w:val="afd"/>
        <w:keepNext/>
        <w:spacing w:after="0"/>
        <w:ind w:firstLine="284"/>
        <w:rPr>
          <w:b/>
          <w:i w:val="0"/>
          <w:color w:val="000000" w:themeColor="text1"/>
          <w:sz w:val="24"/>
          <w:szCs w:val="24"/>
        </w:rPr>
      </w:pPr>
      <w:r w:rsidRPr="006312B6">
        <w:rPr>
          <w:b/>
          <w:i w:val="0"/>
          <w:color w:val="000000" w:themeColor="text1"/>
          <w:sz w:val="24"/>
          <w:szCs w:val="24"/>
        </w:rPr>
        <w:lastRenderedPageBreak/>
        <w:t xml:space="preserve">Таблица </w:t>
      </w:r>
      <w:bookmarkStart w:id="18" w:name="Бал_пер_тн"/>
      <w:r w:rsidRPr="006312B6">
        <w:rPr>
          <w:b/>
          <w:i w:val="0"/>
          <w:color w:val="000000" w:themeColor="text1"/>
          <w:sz w:val="24"/>
          <w:szCs w:val="24"/>
        </w:rPr>
        <w:fldChar w:fldCharType="begin"/>
      </w:r>
      <w:r w:rsidRPr="006312B6">
        <w:rPr>
          <w:b/>
          <w:i w:val="0"/>
          <w:color w:val="000000" w:themeColor="text1"/>
          <w:sz w:val="24"/>
          <w:szCs w:val="24"/>
        </w:rPr>
        <w:instrText xml:space="preserve"> SEQ Таблица \* ARABIC </w:instrText>
      </w:r>
      <w:r w:rsidRPr="006312B6">
        <w:rPr>
          <w:b/>
          <w:i w:val="0"/>
          <w:color w:val="000000" w:themeColor="text1"/>
          <w:sz w:val="24"/>
          <w:szCs w:val="24"/>
        </w:rPr>
        <w:fldChar w:fldCharType="separate"/>
      </w:r>
      <w:r w:rsidR="00102163">
        <w:rPr>
          <w:b/>
          <w:i w:val="0"/>
          <w:noProof/>
          <w:color w:val="000000" w:themeColor="text1"/>
          <w:sz w:val="24"/>
          <w:szCs w:val="24"/>
        </w:rPr>
        <w:t>5</w:t>
      </w:r>
      <w:r w:rsidRPr="006312B6">
        <w:rPr>
          <w:b/>
          <w:i w:val="0"/>
          <w:color w:val="000000" w:themeColor="text1"/>
          <w:sz w:val="24"/>
          <w:szCs w:val="24"/>
        </w:rPr>
        <w:fldChar w:fldCharType="end"/>
      </w:r>
      <w:bookmarkEnd w:id="18"/>
      <w:r w:rsidRPr="006312B6">
        <w:rPr>
          <w:b/>
          <w:i w:val="0"/>
          <w:color w:val="000000" w:themeColor="text1"/>
          <w:sz w:val="24"/>
          <w:szCs w:val="24"/>
        </w:rPr>
        <w:t xml:space="preserve"> – Балансы тепловой мощности котельных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995"/>
        <w:gridCol w:w="1077"/>
        <w:gridCol w:w="1108"/>
        <w:gridCol w:w="1108"/>
        <w:gridCol w:w="1108"/>
        <w:gridCol w:w="1108"/>
        <w:gridCol w:w="1108"/>
        <w:gridCol w:w="1108"/>
        <w:gridCol w:w="1108"/>
        <w:gridCol w:w="1108"/>
        <w:gridCol w:w="1108"/>
        <w:gridCol w:w="1105"/>
      </w:tblGrid>
      <w:tr w:rsidR="00D34E0E" w:rsidRPr="00386CD3" w14:paraId="7F8F21C8" w14:textId="77777777" w:rsidTr="00D85448">
        <w:trPr>
          <w:trHeight w:val="20"/>
          <w:tblHeader/>
        </w:trPr>
        <w:tc>
          <w:tcPr>
            <w:tcW w:w="811" w:type="pct"/>
            <w:shd w:val="clear" w:color="auto" w:fill="auto"/>
            <w:tcMar>
              <w:left w:w="28" w:type="dxa"/>
              <w:right w:w="28" w:type="dxa"/>
            </w:tcMar>
            <w:vAlign w:val="center"/>
            <w:hideMark/>
          </w:tcPr>
          <w:p w14:paraId="4C453856"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источника</w:t>
            </w:r>
          </w:p>
        </w:tc>
        <w:tc>
          <w:tcPr>
            <w:tcW w:w="317" w:type="pct"/>
            <w:shd w:val="clear" w:color="auto" w:fill="auto"/>
            <w:tcMar>
              <w:left w:w="28" w:type="dxa"/>
              <w:right w:w="28" w:type="dxa"/>
            </w:tcMar>
            <w:vAlign w:val="center"/>
            <w:hideMark/>
          </w:tcPr>
          <w:p w14:paraId="168F080C"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Ед. изм.</w:t>
            </w:r>
          </w:p>
        </w:tc>
        <w:tc>
          <w:tcPr>
            <w:tcW w:w="343" w:type="pct"/>
            <w:shd w:val="clear" w:color="auto" w:fill="auto"/>
            <w:tcMar>
              <w:left w:w="28" w:type="dxa"/>
              <w:right w:w="28" w:type="dxa"/>
            </w:tcMar>
            <w:vAlign w:val="center"/>
            <w:hideMark/>
          </w:tcPr>
          <w:p w14:paraId="08346ECF"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2025</w:t>
            </w:r>
          </w:p>
        </w:tc>
        <w:tc>
          <w:tcPr>
            <w:tcW w:w="353" w:type="pct"/>
            <w:shd w:val="clear" w:color="auto" w:fill="auto"/>
            <w:tcMar>
              <w:left w:w="28" w:type="dxa"/>
              <w:right w:w="28" w:type="dxa"/>
            </w:tcMar>
            <w:vAlign w:val="center"/>
            <w:hideMark/>
          </w:tcPr>
          <w:p w14:paraId="5E8BA263"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2026</w:t>
            </w:r>
          </w:p>
        </w:tc>
        <w:tc>
          <w:tcPr>
            <w:tcW w:w="353" w:type="pct"/>
            <w:shd w:val="clear" w:color="auto" w:fill="auto"/>
            <w:tcMar>
              <w:left w:w="28" w:type="dxa"/>
              <w:right w:w="28" w:type="dxa"/>
            </w:tcMar>
            <w:vAlign w:val="center"/>
            <w:hideMark/>
          </w:tcPr>
          <w:p w14:paraId="2DE189BB"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2027</w:t>
            </w:r>
          </w:p>
        </w:tc>
        <w:tc>
          <w:tcPr>
            <w:tcW w:w="353" w:type="pct"/>
            <w:shd w:val="clear" w:color="auto" w:fill="auto"/>
            <w:tcMar>
              <w:left w:w="28" w:type="dxa"/>
              <w:right w:w="28" w:type="dxa"/>
            </w:tcMar>
            <w:vAlign w:val="center"/>
            <w:hideMark/>
          </w:tcPr>
          <w:p w14:paraId="406D95A3"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2028</w:t>
            </w:r>
          </w:p>
        </w:tc>
        <w:tc>
          <w:tcPr>
            <w:tcW w:w="353" w:type="pct"/>
            <w:shd w:val="clear" w:color="auto" w:fill="auto"/>
            <w:tcMar>
              <w:left w:w="28" w:type="dxa"/>
              <w:right w:w="28" w:type="dxa"/>
            </w:tcMar>
            <w:vAlign w:val="center"/>
            <w:hideMark/>
          </w:tcPr>
          <w:p w14:paraId="47126BBA"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2029</w:t>
            </w:r>
          </w:p>
        </w:tc>
        <w:tc>
          <w:tcPr>
            <w:tcW w:w="353" w:type="pct"/>
            <w:shd w:val="clear" w:color="auto" w:fill="auto"/>
            <w:tcMar>
              <w:left w:w="28" w:type="dxa"/>
              <w:right w:w="28" w:type="dxa"/>
            </w:tcMar>
            <w:vAlign w:val="center"/>
            <w:hideMark/>
          </w:tcPr>
          <w:p w14:paraId="28BB8C6C"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2030</w:t>
            </w:r>
          </w:p>
        </w:tc>
        <w:tc>
          <w:tcPr>
            <w:tcW w:w="353" w:type="pct"/>
            <w:shd w:val="clear" w:color="auto" w:fill="auto"/>
            <w:tcMar>
              <w:left w:w="28" w:type="dxa"/>
              <w:right w:w="28" w:type="dxa"/>
            </w:tcMar>
            <w:vAlign w:val="center"/>
            <w:hideMark/>
          </w:tcPr>
          <w:p w14:paraId="3E06DA82"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2031</w:t>
            </w:r>
          </w:p>
        </w:tc>
        <w:tc>
          <w:tcPr>
            <w:tcW w:w="353" w:type="pct"/>
            <w:shd w:val="clear" w:color="auto" w:fill="auto"/>
            <w:tcMar>
              <w:left w:w="28" w:type="dxa"/>
              <w:right w:w="28" w:type="dxa"/>
            </w:tcMar>
            <w:vAlign w:val="center"/>
            <w:hideMark/>
          </w:tcPr>
          <w:p w14:paraId="27F98DD0"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2032</w:t>
            </w:r>
          </w:p>
        </w:tc>
        <w:tc>
          <w:tcPr>
            <w:tcW w:w="353" w:type="pct"/>
            <w:shd w:val="clear" w:color="auto" w:fill="auto"/>
            <w:tcMar>
              <w:left w:w="28" w:type="dxa"/>
              <w:right w:w="28" w:type="dxa"/>
            </w:tcMar>
            <w:vAlign w:val="center"/>
            <w:hideMark/>
          </w:tcPr>
          <w:p w14:paraId="2BC21D36"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2033</w:t>
            </w:r>
          </w:p>
        </w:tc>
        <w:tc>
          <w:tcPr>
            <w:tcW w:w="353" w:type="pct"/>
            <w:shd w:val="clear" w:color="auto" w:fill="auto"/>
            <w:tcMar>
              <w:left w:w="28" w:type="dxa"/>
              <w:right w:w="28" w:type="dxa"/>
            </w:tcMar>
            <w:vAlign w:val="center"/>
            <w:hideMark/>
          </w:tcPr>
          <w:p w14:paraId="50E76061"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2034</w:t>
            </w:r>
          </w:p>
        </w:tc>
        <w:tc>
          <w:tcPr>
            <w:tcW w:w="352" w:type="pct"/>
            <w:shd w:val="clear" w:color="auto" w:fill="auto"/>
            <w:tcMar>
              <w:left w:w="28" w:type="dxa"/>
              <w:right w:w="28" w:type="dxa"/>
            </w:tcMar>
            <w:vAlign w:val="center"/>
            <w:hideMark/>
          </w:tcPr>
          <w:p w14:paraId="5769592E"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2035</w:t>
            </w:r>
          </w:p>
        </w:tc>
      </w:tr>
      <w:tr w:rsidR="00D34E0E" w:rsidRPr="00386CD3" w14:paraId="1E90203D" w14:textId="77777777" w:rsidTr="00D85448">
        <w:trPr>
          <w:trHeight w:val="20"/>
        </w:trPr>
        <w:tc>
          <w:tcPr>
            <w:tcW w:w="811" w:type="pct"/>
            <w:shd w:val="clear" w:color="auto" w:fill="E7E6E6" w:themeFill="background2"/>
            <w:tcMar>
              <w:left w:w="28" w:type="dxa"/>
              <w:right w:w="28" w:type="dxa"/>
            </w:tcMar>
            <w:vAlign w:val="center"/>
            <w:hideMark/>
          </w:tcPr>
          <w:p w14:paraId="31100153"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ЦГК</w:t>
            </w:r>
          </w:p>
        </w:tc>
        <w:tc>
          <w:tcPr>
            <w:tcW w:w="317" w:type="pct"/>
            <w:shd w:val="clear" w:color="auto" w:fill="E7E6E6" w:themeFill="background2"/>
            <w:tcMar>
              <w:left w:w="28" w:type="dxa"/>
              <w:right w:w="28" w:type="dxa"/>
            </w:tcMar>
            <w:vAlign w:val="center"/>
            <w:hideMark/>
          </w:tcPr>
          <w:p w14:paraId="4E0F96CE"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3" w:type="pct"/>
            <w:shd w:val="clear" w:color="auto" w:fill="E7E6E6" w:themeFill="background2"/>
            <w:tcMar>
              <w:left w:w="28" w:type="dxa"/>
              <w:right w:w="28" w:type="dxa"/>
            </w:tcMar>
            <w:vAlign w:val="center"/>
            <w:hideMark/>
          </w:tcPr>
          <w:p w14:paraId="47194BE1"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3080D7EC"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59E842C3"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3E561E5D"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08D7A25E"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537C95B0"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6D875AD9"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7CB535D5"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4EDF2816"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6211A9A2"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2" w:type="pct"/>
            <w:shd w:val="clear" w:color="auto" w:fill="E7E6E6" w:themeFill="background2"/>
            <w:tcMar>
              <w:left w:w="28" w:type="dxa"/>
              <w:right w:w="28" w:type="dxa"/>
            </w:tcMar>
            <w:vAlign w:val="center"/>
            <w:hideMark/>
          </w:tcPr>
          <w:p w14:paraId="5AA59D4B"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r>
      <w:tr w:rsidR="00D34E0E" w:rsidRPr="00386CD3" w14:paraId="43494869" w14:textId="77777777" w:rsidTr="00D85448">
        <w:trPr>
          <w:trHeight w:val="20"/>
        </w:trPr>
        <w:tc>
          <w:tcPr>
            <w:tcW w:w="811" w:type="pct"/>
            <w:shd w:val="clear" w:color="auto" w:fill="auto"/>
            <w:tcMar>
              <w:left w:w="28" w:type="dxa"/>
              <w:right w:w="28" w:type="dxa"/>
            </w:tcMar>
            <w:vAlign w:val="center"/>
            <w:hideMark/>
          </w:tcPr>
          <w:p w14:paraId="1A317D68"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7" w:type="pct"/>
            <w:shd w:val="clear" w:color="auto" w:fill="auto"/>
            <w:tcMar>
              <w:left w:w="28" w:type="dxa"/>
              <w:right w:w="28" w:type="dxa"/>
            </w:tcMar>
            <w:vAlign w:val="center"/>
            <w:hideMark/>
          </w:tcPr>
          <w:p w14:paraId="77A4CFED"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08C9AC70"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3" w:type="pct"/>
            <w:shd w:val="clear" w:color="auto" w:fill="auto"/>
            <w:tcMar>
              <w:left w:w="28" w:type="dxa"/>
              <w:right w:w="28" w:type="dxa"/>
            </w:tcMar>
            <w:vAlign w:val="center"/>
            <w:hideMark/>
          </w:tcPr>
          <w:p w14:paraId="3BE9098C"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3" w:type="pct"/>
            <w:shd w:val="clear" w:color="auto" w:fill="auto"/>
            <w:tcMar>
              <w:left w:w="28" w:type="dxa"/>
              <w:right w:w="28" w:type="dxa"/>
            </w:tcMar>
            <w:vAlign w:val="center"/>
            <w:hideMark/>
          </w:tcPr>
          <w:p w14:paraId="762016EC"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3" w:type="pct"/>
            <w:shd w:val="clear" w:color="auto" w:fill="auto"/>
            <w:tcMar>
              <w:left w:w="28" w:type="dxa"/>
              <w:right w:w="28" w:type="dxa"/>
            </w:tcMar>
            <w:vAlign w:val="center"/>
            <w:hideMark/>
          </w:tcPr>
          <w:p w14:paraId="481C5E7C"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3" w:type="pct"/>
            <w:shd w:val="clear" w:color="auto" w:fill="auto"/>
            <w:tcMar>
              <w:left w:w="28" w:type="dxa"/>
              <w:right w:w="28" w:type="dxa"/>
            </w:tcMar>
            <w:vAlign w:val="center"/>
            <w:hideMark/>
          </w:tcPr>
          <w:p w14:paraId="0361938B"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3" w:type="pct"/>
            <w:shd w:val="clear" w:color="auto" w:fill="auto"/>
            <w:tcMar>
              <w:left w:w="28" w:type="dxa"/>
              <w:right w:w="28" w:type="dxa"/>
            </w:tcMar>
            <w:vAlign w:val="center"/>
            <w:hideMark/>
          </w:tcPr>
          <w:p w14:paraId="5165DC77"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3" w:type="pct"/>
            <w:shd w:val="clear" w:color="auto" w:fill="auto"/>
            <w:tcMar>
              <w:left w:w="28" w:type="dxa"/>
              <w:right w:w="28" w:type="dxa"/>
            </w:tcMar>
            <w:vAlign w:val="center"/>
            <w:hideMark/>
          </w:tcPr>
          <w:p w14:paraId="4BC79812"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3" w:type="pct"/>
            <w:shd w:val="clear" w:color="auto" w:fill="auto"/>
            <w:tcMar>
              <w:left w:w="28" w:type="dxa"/>
              <w:right w:w="28" w:type="dxa"/>
            </w:tcMar>
            <w:vAlign w:val="center"/>
            <w:hideMark/>
          </w:tcPr>
          <w:p w14:paraId="4321D862"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3" w:type="pct"/>
            <w:shd w:val="clear" w:color="auto" w:fill="auto"/>
            <w:tcMar>
              <w:left w:w="28" w:type="dxa"/>
              <w:right w:w="28" w:type="dxa"/>
            </w:tcMar>
            <w:vAlign w:val="center"/>
            <w:hideMark/>
          </w:tcPr>
          <w:p w14:paraId="04770C62"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3" w:type="pct"/>
            <w:shd w:val="clear" w:color="auto" w:fill="auto"/>
            <w:tcMar>
              <w:left w:w="28" w:type="dxa"/>
              <w:right w:w="28" w:type="dxa"/>
            </w:tcMar>
            <w:vAlign w:val="center"/>
            <w:hideMark/>
          </w:tcPr>
          <w:p w14:paraId="6622CAD7"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2" w:type="pct"/>
            <w:shd w:val="clear" w:color="auto" w:fill="auto"/>
            <w:tcMar>
              <w:left w:w="28" w:type="dxa"/>
              <w:right w:w="28" w:type="dxa"/>
            </w:tcMar>
            <w:vAlign w:val="center"/>
            <w:hideMark/>
          </w:tcPr>
          <w:p w14:paraId="5FCC7FA2"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r>
      <w:tr w:rsidR="00D34E0E" w:rsidRPr="00386CD3" w14:paraId="0D95AB56" w14:textId="77777777" w:rsidTr="00D85448">
        <w:trPr>
          <w:trHeight w:val="20"/>
        </w:trPr>
        <w:tc>
          <w:tcPr>
            <w:tcW w:w="811" w:type="pct"/>
            <w:shd w:val="clear" w:color="auto" w:fill="auto"/>
            <w:tcMar>
              <w:left w:w="28" w:type="dxa"/>
              <w:right w:w="28" w:type="dxa"/>
            </w:tcMar>
            <w:vAlign w:val="center"/>
            <w:hideMark/>
          </w:tcPr>
          <w:p w14:paraId="6D6BC6D3"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17" w:type="pct"/>
            <w:shd w:val="clear" w:color="auto" w:fill="auto"/>
            <w:tcMar>
              <w:left w:w="28" w:type="dxa"/>
              <w:right w:w="28" w:type="dxa"/>
            </w:tcMar>
            <w:vAlign w:val="center"/>
            <w:hideMark/>
          </w:tcPr>
          <w:p w14:paraId="5AB76EF5"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4A2892D5"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3" w:type="pct"/>
            <w:shd w:val="clear" w:color="auto" w:fill="auto"/>
            <w:tcMar>
              <w:left w:w="28" w:type="dxa"/>
              <w:right w:w="28" w:type="dxa"/>
            </w:tcMar>
            <w:vAlign w:val="center"/>
            <w:hideMark/>
          </w:tcPr>
          <w:p w14:paraId="1195C97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3" w:type="pct"/>
            <w:shd w:val="clear" w:color="auto" w:fill="auto"/>
            <w:tcMar>
              <w:left w:w="28" w:type="dxa"/>
              <w:right w:w="28" w:type="dxa"/>
            </w:tcMar>
            <w:vAlign w:val="center"/>
            <w:hideMark/>
          </w:tcPr>
          <w:p w14:paraId="3A5E12F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3" w:type="pct"/>
            <w:shd w:val="clear" w:color="auto" w:fill="auto"/>
            <w:tcMar>
              <w:left w:w="28" w:type="dxa"/>
              <w:right w:w="28" w:type="dxa"/>
            </w:tcMar>
            <w:vAlign w:val="center"/>
            <w:hideMark/>
          </w:tcPr>
          <w:p w14:paraId="460ABE43"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3" w:type="pct"/>
            <w:shd w:val="clear" w:color="auto" w:fill="auto"/>
            <w:tcMar>
              <w:left w:w="28" w:type="dxa"/>
              <w:right w:w="28" w:type="dxa"/>
            </w:tcMar>
            <w:vAlign w:val="center"/>
            <w:hideMark/>
          </w:tcPr>
          <w:p w14:paraId="2531E815"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3" w:type="pct"/>
            <w:shd w:val="clear" w:color="auto" w:fill="auto"/>
            <w:tcMar>
              <w:left w:w="28" w:type="dxa"/>
              <w:right w:w="28" w:type="dxa"/>
            </w:tcMar>
            <w:vAlign w:val="center"/>
            <w:hideMark/>
          </w:tcPr>
          <w:p w14:paraId="06A13C02"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3" w:type="pct"/>
            <w:shd w:val="clear" w:color="auto" w:fill="auto"/>
            <w:tcMar>
              <w:left w:w="28" w:type="dxa"/>
              <w:right w:w="28" w:type="dxa"/>
            </w:tcMar>
            <w:vAlign w:val="center"/>
            <w:hideMark/>
          </w:tcPr>
          <w:p w14:paraId="7287CC0D"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3" w:type="pct"/>
            <w:shd w:val="clear" w:color="auto" w:fill="auto"/>
            <w:tcMar>
              <w:left w:w="28" w:type="dxa"/>
              <w:right w:w="28" w:type="dxa"/>
            </w:tcMar>
            <w:vAlign w:val="center"/>
            <w:hideMark/>
          </w:tcPr>
          <w:p w14:paraId="5EABF8D2"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3" w:type="pct"/>
            <w:shd w:val="clear" w:color="auto" w:fill="auto"/>
            <w:tcMar>
              <w:left w:w="28" w:type="dxa"/>
              <w:right w:w="28" w:type="dxa"/>
            </w:tcMar>
            <w:vAlign w:val="center"/>
            <w:hideMark/>
          </w:tcPr>
          <w:p w14:paraId="067571ED"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3" w:type="pct"/>
            <w:shd w:val="clear" w:color="auto" w:fill="auto"/>
            <w:tcMar>
              <w:left w:w="28" w:type="dxa"/>
              <w:right w:w="28" w:type="dxa"/>
            </w:tcMar>
            <w:vAlign w:val="center"/>
            <w:hideMark/>
          </w:tcPr>
          <w:p w14:paraId="62A03835"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2" w:type="pct"/>
            <w:shd w:val="clear" w:color="auto" w:fill="auto"/>
            <w:tcMar>
              <w:left w:w="28" w:type="dxa"/>
              <w:right w:w="28" w:type="dxa"/>
            </w:tcMar>
            <w:vAlign w:val="center"/>
            <w:hideMark/>
          </w:tcPr>
          <w:p w14:paraId="3799426A"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r>
      <w:tr w:rsidR="00D34E0E" w:rsidRPr="00386CD3" w14:paraId="735E54C7" w14:textId="77777777" w:rsidTr="00D85448">
        <w:trPr>
          <w:trHeight w:val="20"/>
        </w:trPr>
        <w:tc>
          <w:tcPr>
            <w:tcW w:w="811" w:type="pct"/>
            <w:shd w:val="clear" w:color="auto" w:fill="auto"/>
            <w:tcMar>
              <w:left w:w="28" w:type="dxa"/>
              <w:right w:w="28" w:type="dxa"/>
            </w:tcMar>
            <w:vAlign w:val="center"/>
            <w:hideMark/>
          </w:tcPr>
          <w:p w14:paraId="41DAB904"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317" w:type="pct"/>
            <w:shd w:val="clear" w:color="auto" w:fill="auto"/>
            <w:tcMar>
              <w:left w:w="28" w:type="dxa"/>
              <w:right w:w="28" w:type="dxa"/>
            </w:tcMar>
            <w:vAlign w:val="center"/>
            <w:hideMark/>
          </w:tcPr>
          <w:p w14:paraId="7EF89FD2"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2318458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3" w:type="pct"/>
            <w:shd w:val="clear" w:color="auto" w:fill="auto"/>
            <w:tcMar>
              <w:left w:w="28" w:type="dxa"/>
              <w:right w:w="28" w:type="dxa"/>
            </w:tcMar>
            <w:vAlign w:val="center"/>
            <w:hideMark/>
          </w:tcPr>
          <w:p w14:paraId="75305130"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3" w:type="pct"/>
            <w:shd w:val="clear" w:color="auto" w:fill="auto"/>
            <w:tcMar>
              <w:left w:w="28" w:type="dxa"/>
              <w:right w:w="28" w:type="dxa"/>
            </w:tcMar>
            <w:vAlign w:val="center"/>
            <w:hideMark/>
          </w:tcPr>
          <w:p w14:paraId="59A79606"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3" w:type="pct"/>
            <w:shd w:val="clear" w:color="auto" w:fill="auto"/>
            <w:tcMar>
              <w:left w:w="28" w:type="dxa"/>
              <w:right w:w="28" w:type="dxa"/>
            </w:tcMar>
            <w:vAlign w:val="center"/>
            <w:hideMark/>
          </w:tcPr>
          <w:p w14:paraId="0D333A20"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3" w:type="pct"/>
            <w:shd w:val="clear" w:color="auto" w:fill="auto"/>
            <w:tcMar>
              <w:left w:w="28" w:type="dxa"/>
              <w:right w:w="28" w:type="dxa"/>
            </w:tcMar>
            <w:vAlign w:val="center"/>
            <w:hideMark/>
          </w:tcPr>
          <w:p w14:paraId="01499E38"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3" w:type="pct"/>
            <w:shd w:val="clear" w:color="auto" w:fill="auto"/>
            <w:tcMar>
              <w:left w:w="28" w:type="dxa"/>
              <w:right w:w="28" w:type="dxa"/>
            </w:tcMar>
            <w:vAlign w:val="center"/>
            <w:hideMark/>
          </w:tcPr>
          <w:p w14:paraId="00476D7D"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3" w:type="pct"/>
            <w:shd w:val="clear" w:color="auto" w:fill="auto"/>
            <w:tcMar>
              <w:left w:w="28" w:type="dxa"/>
              <w:right w:w="28" w:type="dxa"/>
            </w:tcMar>
            <w:vAlign w:val="center"/>
            <w:hideMark/>
          </w:tcPr>
          <w:p w14:paraId="4F400F28"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3" w:type="pct"/>
            <w:shd w:val="clear" w:color="auto" w:fill="auto"/>
            <w:tcMar>
              <w:left w:w="28" w:type="dxa"/>
              <w:right w:w="28" w:type="dxa"/>
            </w:tcMar>
            <w:vAlign w:val="center"/>
            <w:hideMark/>
          </w:tcPr>
          <w:p w14:paraId="67924017"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3" w:type="pct"/>
            <w:shd w:val="clear" w:color="auto" w:fill="auto"/>
            <w:tcMar>
              <w:left w:w="28" w:type="dxa"/>
              <w:right w:w="28" w:type="dxa"/>
            </w:tcMar>
            <w:vAlign w:val="center"/>
            <w:hideMark/>
          </w:tcPr>
          <w:p w14:paraId="70B19C87"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3" w:type="pct"/>
            <w:shd w:val="clear" w:color="auto" w:fill="auto"/>
            <w:tcMar>
              <w:left w:w="28" w:type="dxa"/>
              <w:right w:w="28" w:type="dxa"/>
            </w:tcMar>
            <w:vAlign w:val="center"/>
            <w:hideMark/>
          </w:tcPr>
          <w:p w14:paraId="68CECFA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2" w:type="pct"/>
            <w:shd w:val="clear" w:color="auto" w:fill="auto"/>
            <w:tcMar>
              <w:left w:w="28" w:type="dxa"/>
              <w:right w:w="28" w:type="dxa"/>
            </w:tcMar>
            <w:vAlign w:val="center"/>
            <w:hideMark/>
          </w:tcPr>
          <w:p w14:paraId="6100B64B"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r>
      <w:tr w:rsidR="00D34E0E" w:rsidRPr="00386CD3" w14:paraId="13DF0DE1" w14:textId="77777777" w:rsidTr="00D85448">
        <w:trPr>
          <w:trHeight w:val="20"/>
        </w:trPr>
        <w:tc>
          <w:tcPr>
            <w:tcW w:w="811" w:type="pct"/>
            <w:vMerge w:val="restart"/>
            <w:shd w:val="clear" w:color="auto" w:fill="auto"/>
            <w:tcMar>
              <w:left w:w="28" w:type="dxa"/>
              <w:right w:w="28" w:type="dxa"/>
            </w:tcMar>
            <w:vAlign w:val="center"/>
            <w:hideMark/>
          </w:tcPr>
          <w:p w14:paraId="04E747F7"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17" w:type="pct"/>
            <w:shd w:val="clear" w:color="auto" w:fill="auto"/>
            <w:tcMar>
              <w:left w:w="28" w:type="dxa"/>
              <w:right w:w="28" w:type="dxa"/>
            </w:tcMar>
            <w:vAlign w:val="center"/>
            <w:hideMark/>
          </w:tcPr>
          <w:p w14:paraId="37C070F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6CBADAAB"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3" w:type="pct"/>
            <w:shd w:val="clear" w:color="auto" w:fill="auto"/>
            <w:tcMar>
              <w:left w:w="28" w:type="dxa"/>
              <w:right w:w="28" w:type="dxa"/>
            </w:tcMar>
            <w:vAlign w:val="center"/>
            <w:hideMark/>
          </w:tcPr>
          <w:p w14:paraId="5763C6A2"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3" w:type="pct"/>
            <w:shd w:val="clear" w:color="auto" w:fill="auto"/>
            <w:tcMar>
              <w:left w:w="28" w:type="dxa"/>
              <w:right w:w="28" w:type="dxa"/>
            </w:tcMar>
            <w:vAlign w:val="center"/>
            <w:hideMark/>
          </w:tcPr>
          <w:p w14:paraId="29C82013"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3" w:type="pct"/>
            <w:shd w:val="clear" w:color="auto" w:fill="auto"/>
            <w:tcMar>
              <w:left w:w="28" w:type="dxa"/>
              <w:right w:w="28" w:type="dxa"/>
            </w:tcMar>
            <w:vAlign w:val="center"/>
            <w:hideMark/>
          </w:tcPr>
          <w:p w14:paraId="7D834FF7"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3" w:type="pct"/>
            <w:shd w:val="clear" w:color="auto" w:fill="auto"/>
            <w:tcMar>
              <w:left w:w="28" w:type="dxa"/>
              <w:right w:w="28" w:type="dxa"/>
            </w:tcMar>
            <w:vAlign w:val="center"/>
            <w:hideMark/>
          </w:tcPr>
          <w:p w14:paraId="319FB97B"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3" w:type="pct"/>
            <w:shd w:val="clear" w:color="auto" w:fill="auto"/>
            <w:tcMar>
              <w:left w:w="28" w:type="dxa"/>
              <w:right w:w="28" w:type="dxa"/>
            </w:tcMar>
            <w:vAlign w:val="center"/>
            <w:hideMark/>
          </w:tcPr>
          <w:p w14:paraId="579B7C2C"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3" w:type="pct"/>
            <w:shd w:val="clear" w:color="auto" w:fill="auto"/>
            <w:tcMar>
              <w:left w:w="28" w:type="dxa"/>
              <w:right w:w="28" w:type="dxa"/>
            </w:tcMar>
            <w:vAlign w:val="center"/>
            <w:hideMark/>
          </w:tcPr>
          <w:p w14:paraId="02F791AF"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3" w:type="pct"/>
            <w:shd w:val="clear" w:color="auto" w:fill="auto"/>
            <w:tcMar>
              <w:left w:w="28" w:type="dxa"/>
              <w:right w:w="28" w:type="dxa"/>
            </w:tcMar>
            <w:vAlign w:val="center"/>
            <w:hideMark/>
          </w:tcPr>
          <w:p w14:paraId="6E9C970D"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3" w:type="pct"/>
            <w:shd w:val="clear" w:color="auto" w:fill="auto"/>
            <w:tcMar>
              <w:left w:w="28" w:type="dxa"/>
              <w:right w:w="28" w:type="dxa"/>
            </w:tcMar>
            <w:vAlign w:val="center"/>
            <w:hideMark/>
          </w:tcPr>
          <w:p w14:paraId="085BBB93"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3" w:type="pct"/>
            <w:shd w:val="clear" w:color="auto" w:fill="auto"/>
            <w:tcMar>
              <w:left w:w="28" w:type="dxa"/>
              <w:right w:w="28" w:type="dxa"/>
            </w:tcMar>
            <w:vAlign w:val="center"/>
            <w:hideMark/>
          </w:tcPr>
          <w:p w14:paraId="4237A588"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2" w:type="pct"/>
            <w:shd w:val="clear" w:color="auto" w:fill="auto"/>
            <w:tcMar>
              <w:left w:w="28" w:type="dxa"/>
              <w:right w:w="28" w:type="dxa"/>
            </w:tcMar>
            <w:vAlign w:val="center"/>
            <w:hideMark/>
          </w:tcPr>
          <w:p w14:paraId="6BD635E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r>
      <w:tr w:rsidR="00D34E0E" w:rsidRPr="00386CD3" w14:paraId="40C5B1D3" w14:textId="77777777" w:rsidTr="00D85448">
        <w:trPr>
          <w:trHeight w:val="20"/>
        </w:trPr>
        <w:tc>
          <w:tcPr>
            <w:tcW w:w="811" w:type="pct"/>
            <w:vMerge/>
            <w:tcMar>
              <w:left w:w="28" w:type="dxa"/>
              <w:right w:w="28" w:type="dxa"/>
            </w:tcMar>
            <w:vAlign w:val="center"/>
            <w:hideMark/>
          </w:tcPr>
          <w:p w14:paraId="6F24294E" w14:textId="77777777" w:rsidR="00D34E0E" w:rsidRPr="00386CD3" w:rsidRDefault="00D34E0E" w:rsidP="00D34E0E">
            <w:pPr>
              <w:spacing w:after="0"/>
              <w:ind w:firstLine="0"/>
              <w:contextualSpacing w:val="0"/>
              <w:jc w:val="left"/>
              <w:rPr>
                <w:rFonts w:eastAsia="Times New Roman"/>
                <w:sz w:val="20"/>
                <w:szCs w:val="20"/>
                <w:lang w:eastAsia="ru-RU"/>
              </w:rPr>
            </w:pPr>
          </w:p>
        </w:tc>
        <w:tc>
          <w:tcPr>
            <w:tcW w:w="317" w:type="pct"/>
            <w:shd w:val="clear" w:color="auto" w:fill="auto"/>
            <w:tcMar>
              <w:left w:w="28" w:type="dxa"/>
              <w:right w:w="28" w:type="dxa"/>
            </w:tcMar>
            <w:vAlign w:val="center"/>
            <w:hideMark/>
          </w:tcPr>
          <w:p w14:paraId="59519ADB"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43" w:type="pct"/>
            <w:shd w:val="clear" w:color="auto" w:fill="auto"/>
            <w:tcMar>
              <w:left w:w="28" w:type="dxa"/>
              <w:right w:w="28" w:type="dxa"/>
            </w:tcMar>
            <w:vAlign w:val="center"/>
            <w:hideMark/>
          </w:tcPr>
          <w:p w14:paraId="2AAEB7C6"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0,61</w:t>
            </w:r>
          </w:p>
        </w:tc>
        <w:tc>
          <w:tcPr>
            <w:tcW w:w="353" w:type="pct"/>
            <w:shd w:val="clear" w:color="auto" w:fill="auto"/>
            <w:tcMar>
              <w:left w:w="28" w:type="dxa"/>
              <w:right w:w="28" w:type="dxa"/>
            </w:tcMar>
            <w:vAlign w:val="center"/>
            <w:hideMark/>
          </w:tcPr>
          <w:p w14:paraId="0BCCF635"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0,61</w:t>
            </w:r>
          </w:p>
        </w:tc>
        <w:tc>
          <w:tcPr>
            <w:tcW w:w="353" w:type="pct"/>
            <w:shd w:val="clear" w:color="auto" w:fill="auto"/>
            <w:tcMar>
              <w:left w:w="28" w:type="dxa"/>
              <w:right w:w="28" w:type="dxa"/>
            </w:tcMar>
            <w:vAlign w:val="center"/>
            <w:hideMark/>
          </w:tcPr>
          <w:p w14:paraId="510E097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3" w:type="pct"/>
            <w:shd w:val="clear" w:color="auto" w:fill="auto"/>
            <w:tcMar>
              <w:left w:w="28" w:type="dxa"/>
              <w:right w:w="28" w:type="dxa"/>
            </w:tcMar>
            <w:vAlign w:val="center"/>
            <w:hideMark/>
          </w:tcPr>
          <w:p w14:paraId="228E45F8"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3" w:type="pct"/>
            <w:shd w:val="clear" w:color="auto" w:fill="auto"/>
            <w:tcMar>
              <w:left w:w="28" w:type="dxa"/>
              <w:right w:w="28" w:type="dxa"/>
            </w:tcMar>
            <w:vAlign w:val="center"/>
            <w:hideMark/>
          </w:tcPr>
          <w:p w14:paraId="471EFADC"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3" w:type="pct"/>
            <w:shd w:val="clear" w:color="auto" w:fill="auto"/>
            <w:tcMar>
              <w:left w:w="28" w:type="dxa"/>
              <w:right w:w="28" w:type="dxa"/>
            </w:tcMar>
            <w:vAlign w:val="center"/>
            <w:hideMark/>
          </w:tcPr>
          <w:p w14:paraId="0A8A9381"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3" w:type="pct"/>
            <w:shd w:val="clear" w:color="auto" w:fill="auto"/>
            <w:tcMar>
              <w:left w:w="28" w:type="dxa"/>
              <w:right w:w="28" w:type="dxa"/>
            </w:tcMar>
            <w:vAlign w:val="center"/>
            <w:hideMark/>
          </w:tcPr>
          <w:p w14:paraId="01497D9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3" w:type="pct"/>
            <w:shd w:val="clear" w:color="auto" w:fill="auto"/>
            <w:tcMar>
              <w:left w:w="28" w:type="dxa"/>
              <w:right w:w="28" w:type="dxa"/>
            </w:tcMar>
            <w:vAlign w:val="center"/>
            <w:hideMark/>
          </w:tcPr>
          <w:p w14:paraId="7B6355B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3" w:type="pct"/>
            <w:shd w:val="clear" w:color="auto" w:fill="auto"/>
            <w:tcMar>
              <w:left w:w="28" w:type="dxa"/>
              <w:right w:w="28" w:type="dxa"/>
            </w:tcMar>
            <w:vAlign w:val="center"/>
            <w:hideMark/>
          </w:tcPr>
          <w:p w14:paraId="2CDBCA6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3" w:type="pct"/>
            <w:shd w:val="clear" w:color="auto" w:fill="auto"/>
            <w:tcMar>
              <w:left w:w="28" w:type="dxa"/>
              <w:right w:w="28" w:type="dxa"/>
            </w:tcMar>
            <w:vAlign w:val="center"/>
            <w:hideMark/>
          </w:tcPr>
          <w:p w14:paraId="06F0F271"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2" w:type="pct"/>
            <w:shd w:val="clear" w:color="auto" w:fill="auto"/>
            <w:tcMar>
              <w:left w:w="28" w:type="dxa"/>
              <w:right w:w="28" w:type="dxa"/>
            </w:tcMar>
            <w:vAlign w:val="center"/>
            <w:hideMark/>
          </w:tcPr>
          <w:p w14:paraId="649199C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r>
      <w:tr w:rsidR="00D34E0E" w:rsidRPr="00386CD3" w14:paraId="58B2463F" w14:textId="77777777" w:rsidTr="00D85448">
        <w:trPr>
          <w:trHeight w:val="20"/>
        </w:trPr>
        <w:tc>
          <w:tcPr>
            <w:tcW w:w="811" w:type="pct"/>
            <w:shd w:val="clear" w:color="auto" w:fill="auto"/>
            <w:tcMar>
              <w:left w:w="28" w:type="dxa"/>
              <w:right w:w="28" w:type="dxa"/>
            </w:tcMar>
            <w:vAlign w:val="center"/>
            <w:hideMark/>
          </w:tcPr>
          <w:p w14:paraId="7B43C484"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7" w:type="pct"/>
            <w:shd w:val="clear" w:color="auto" w:fill="auto"/>
            <w:tcMar>
              <w:left w:w="28" w:type="dxa"/>
              <w:right w:w="28" w:type="dxa"/>
            </w:tcMar>
            <w:vAlign w:val="center"/>
            <w:hideMark/>
          </w:tcPr>
          <w:p w14:paraId="71D6E620"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5C47424C"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3" w:type="pct"/>
            <w:shd w:val="clear" w:color="auto" w:fill="auto"/>
            <w:tcMar>
              <w:left w:w="28" w:type="dxa"/>
              <w:right w:w="28" w:type="dxa"/>
            </w:tcMar>
            <w:vAlign w:val="center"/>
            <w:hideMark/>
          </w:tcPr>
          <w:p w14:paraId="34C7545F"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3" w:type="pct"/>
            <w:shd w:val="clear" w:color="auto" w:fill="auto"/>
            <w:tcMar>
              <w:left w:w="28" w:type="dxa"/>
              <w:right w:w="28" w:type="dxa"/>
            </w:tcMar>
            <w:vAlign w:val="center"/>
            <w:hideMark/>
          </w:tcPr>
          <w:p w14:paraId="5DFC9687"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3" w:type="pct"/>
            <w:shd w:val="clear" w:color="auto" w:fill="auto"/>
            <w:tcMar>
              <w:left w:w="28" w:type="dxa"/>
              <w:right w:w="28" w:type="dxa"/>
            </w:tcMar>
            <w:vAlign w:val="center"/>
            <w:hideMark/>
          </w:tcPr>
          <w:p w14:paraId="3E27A6F7"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3" w:type="pct"/>
            <w:shd w:val="clear" w:color="auto" w:fill="auto"/>
            <w:tcMar>
              <w:left w:w="28" w:type="dxa"/>
              <w:right w:w="28" w:type="dxa"/>
            </w:tcMar>
            <w:vAlign w:val="center"/>
            <w:hideMark/>
          </w:tcPr>
          <w:p w14:paraId="123D171E"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3" w:type="pct"/>
            <w:shd w:val="clear" w:color="auto" w:fill="auto"/>
            <w:tcMar>
              <w:left w:w="28" w:type="dxa"/>
              <w:right w:w="28" w:type="dxa"/>
            </w:tcMar>
            <w:vAlign w:val="center"/>
            <w:hideMark/>
          </w:tcPr>
          <w:p w14:paraId="4CAC950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3" w:type="pct"/>
            <w:shd w:val="clear" w:color="auto" w:fill="auto"/>
            <w:tcMar>
              <w:left w:w="28" w:type="dxa"/>
              <w:right w:w="28" w:type="dxa"/>
            </w:tcMar>
            <w:vAlign w:val="center"/>
            <w:hideMark/>
          </w:tcPr>
          <w:p w14:paraId="13DDA05C"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3" w:type="pct"/>
            <w:shd w:val="clear" w:color="auto" w:fill="auto"/>
            <w:tcMar>
              <w:left w:w="28" w:type="dxa"/>
              <w:right w:w="28" w:type="dxa"/>
            </w:tcMar>
            <w:vAlign w:val="center"/>
            <w:hideMark/>
          </w:tcPr>
          <w:p w14:paraId="385D9E1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3" w:type="pct"/>
            <w:shd w:val="clear" w:color="auto" w:fill="auto"/>
            <w:tcMar>
              <w:left w:w="28" w:type="dxa"/>
              <w:right w:w="28" w:type="dxa"/>
            </w:tcMar>
            <w:vAlign w:val="center"/>
            <w:hideMark/>
          </w:tcPr>
          <w:p w14:paraId="7A86F327"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3" w:type="pct"/>
            <w:shd w:val="clear" w:color="auto" w:fill="auto"/>
            <w:tcMar>
              <w:left w:w="28" w:type="dxa"/>
              <w:right w:w="28" w:type="dxa"/>
            </w:tcMar>
            <w:vAlign w:val="center"/>
            <w:hideMark/>
          </w:tcPr>
          <w:p w14:paraId="262B29B6"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2" w:type="pct"/>
            <w:shd w:val="clear" w:color="auto" w:fill="auto"/>
            <w:tcMar>
              <w:left w:w="28" w:type="dxa"/>
              <w:right w:w="28" w:type="dxa"/>
            </w:tcMar>
            <w:vAlign w:val="center"/>
            <w:hideMark/>
          </w:tcPr>
          <w:p w14:paraId="60EBFF6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r>
      <w:tr w:rsidR="001577D9" w:rsidRPr="001577D9" w14:paraId="76F5C74B" w14:textId="77777777" w:rsidTr="00D85448">
        <w:trPr>
          <w:trHeight w:val="20"/>
        </w:trPr>
        <w:tc>
          <w:tcPr>
            <w:tcW w:w="811" w:type="pct"/>
            <w:shd w:val="clear" w:color="auto" w:fill="auto"/>
            <w:tcMar>
              <w:left w:w="28" w:type="dxa"/>
              <w:right w:w="28" w:type="dxa"/>
            </w:tcMar>
            <w:vAlign w:val="center"/>
            <w:hideMark/>
          </w:tcPr>
          <w:p w14:paraId="4A3DB654"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17" w:type="pct"/>
            <w:shd w:val="clear" w:color="auto" w:fill="auto"/>
            <w:tcMar>
              <w:left w:w="28" w:type="dxa"/>
              <w:right w:w="28" w:type="dxa"/>
            </w:tcMar>
            <w:vAlign w:val="center"/>
            <w:hideMark/>
          </w:tcPr>
          <w:p w14:paraId="3C888D62"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5DA4AC69" w14:textId="3DE0FD34" w:rsidR="00D34E0E" w:rsidRPr="001577D9" w:rsidRDefault="00D85448"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14,17</w:t>
            </w:r>
          </w:p>
        </w:tc>
        <w:tc>
          <w:tcPr>
            <w:tcW w:w="353" w:type="pct"/>
            <w:shd w:val="clear" w:color="auto" w:fill="auto"/>
            <w:tcMar>
              <w:left w:w="28" w:type="dxa"/>
              <w:right w:w="28" w:type="dxa"/>
            </w:tcMar>
            <w:vAlign w:val="center"/>
            <w:hideMark/>
          </w:tcPr>
          <w:p w14:paraId="117720BF" w14:textId="5A7BF1D2" w:rsidR="00D34E0E" w:rsidRPr="001577D9" w:rsidRDefault="00D85448"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13,84</w:t>
            </w:r>
          </w:p>
        </w:tc>
        <w:tc>
          <w:tcPr>
            <w:tcW w:w="353" w:type="pct"/>
            <w:shd w:val="clear" w:color="auto" w:fill="auto"/>
            <w:tcMar>
              <w:left w:w="28" w:type="dxa"/>
              <w:right w:w="28" w:type="dxa"/>
            </w:tcMar>
            <w:vAlign w:val="center"/>
            <w:hideMark/>
          </w:tcPr>
          <w:p w14:paraId="223008BE" w14:textId="593B6277" w:rsidR="00D34E0E" w:rsidRPr="001577D9" w:rsidRDefault="00D85448"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14,04</w:t>
            </w:r>
          </w:p>
        </w:tc>
        <w:tc>
          <w:tcPr>
            <w:tcW w:w="353" w:type="pct"/>
            <w:shd w:val="clear" w:color="auto" w:fill="auto"/>
            <w:tcMar>
              <w:left w:w="28" w:type="dxa"/>
              <w:right w:w="28" w:type="dxa"/>
            </w:tcMar>
            <w:vAlign w:val="center"/>
            <w:hideMark/>
          </w:tcPr>
          <w:p w14:paraId="27CC3432" w14:textId="7B458F81"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14,</w:t>
            </w:r>
            <w:r w:rsidR="00D85448" w:rsidRPr="001577D9">
              <w:rPr>
                <w:rFonts w:eastAsia="Times New Roman"/>
                <w:color w:val="000000" w:themeColor="text1"/>
                <w:sz w:val="20"/>
                <w:szCs w:val="20"/>
                <w:lang w:eastAsia="ru-RU"/>
              </w:rPr>
              <w:t>04</w:t>
            </w:r>
          </w:p>
        </w:tc>
        <w:tc>
          <w:tcPr>
            <w:tcW w:w="353" w:type="pct"/>
            <w:shd w:val="clear" w:color="auto" w:fill="auto"/>
            <w:tcMar>
              <w:left w:w="28" w:type="dxa"/>
              <w:right w:w="28" w:type="dxa"/>
            </w:tcMar>
            <w:vAlign w:val="center"/>
            <w:hideMark/>
          </w:tcPr>
          <w:p w14:paraId="5FFB2D77" w14:textId="0C9511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14,</w:t>
            </w:r>
            <w:r w:rsidR="00D85448" w:rsidRPr="001577D9">
              <w:rPr>
                <w:rFonts w:eastAsia="Times New Roman"/>
                <w:color w:val="000000" w:themeColor="text1"/>
                <w:sz w:val="20"/>
                <w:szCs w:val="20"/>
                <w:lang w:eastAsia="ru-RU"/>
              </w:rPr>
              <w:t>04</w:t>
            </w:r>
          </w:p>
        </w:tc>
        <w:tc>
          <w:tcPr>
            <w:tcW w:w="353" w:type="pct"/>
            <w:shd w:val="clear" w:color="auto" w:fill="auto"/>
            <w:tcMar>
              <w:left w:w="28" w:type="dxa"/>
              <w:right w:w="28" w:type="dxa"/>
            </w:tcMar>
            <w:vAlign w:val="center"/>
            <w:hideMark/>
          </w:tcPr>
          <w:p w14:paraId="420C1D20" w14:textId="37D117D5"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14,</w:t>
            </w:r>
            <w:r w:rsidR="00D85448" w:rsidRPr="001577D9">
              <w:rPr>
                <w:rFonts w:eastAsia="Times New Roman"/>
                <w:color w:val="000000" w:themeColor="text1"/>
                <w:sz w:val="20"/>
                <w:szCs w:val="20"/>
                <w:lang w:eastAsia="ru-RU"/>
              </w:rPr>
              <w:t>04</w:t>
            </w:r>
          </w:p>
        </w:tc>
        <w:tc>
          <w:tcPr>
            <w:tcW w:w="353" w:type="pct"/>
            <w:shd w:val="clear" w:color="auto" w:fill="auto"/>
            <w:tcMar>
              <w:left w:w="28" w:type="dxa"/>
              <w:right w:w="28" w:type="dxa"/>
            </w:tcMar>
            <w:vAlign w:val="center"/>
            <w:hideMark/>
          </w:tcPr>
          <w:p w14:paraId="65C627DE" w14:textId="18074E15"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14,</w:t>
            </w:r>
            <w:r w:rsidR="00D85448" w:rsidRPr="001577D9">
              <w:rPr>
                <w:rFonts w:eastAsia="Times New Roman"/>
                <w:color w:val="000000" w:themeColor="text1"/>
                <w:sz w:val="20"/>
                <w:szCs w:val="20"/>
                <w:lang w:eastAsia="ru-RU"/>
              </w:rPr>
              <w:t>04</w:t>
            </w:r>
          </w:p>
        </w:tc>
        <w:tc>
          <w:tcPr>
            <w:tcW w:w="353" w:type="pct"/>
            <w:shd w:val="clear" w:color="auto" w:fill="auto"/>
            <w:tcMar>
              <w:left w:w="28" w:type="dxa"/>
              <w:right w:w="28" w:type="dxa"/>
            </w:tcMar>
            <w:vAlign w:val="center"/>
            <w:hideMark/>
          </w:tcPr>
          <w:p w14:paraId="7DF46848" w14:textId="4B89269B"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14,</w:t>
            </w:r>
            <w:r w:rsidR="00D85448" w:rsidRPr="001577D9">
              <w:rPr>
                <w:rFonts w:eastAsia="Times New Roman"/>
                <w:color w:val="000000" w:themeColor="text1"/>
                <w:sz w:val="20"/>
                <w:szCs w:val="20"/>
                <w:lang w:eastAsia="ru-RU"/>
              </w:rPr>
              <w:t>04</w:t>
            </w:r>
          </w:p>
        </w:tc>
        <w:tc>
          <w:tcPr>
            <w:tcW w:w="353" w:type="pct"/>
            <w:shd w:val="clear" w:color="auto" w:fill="auto"/>
            <w:tcMar>
              <w:left w:w="28" w:type="dxa"/>
              <w:right w:w="28" w:type="dxa"/>
            </w:tcMar>
            <w:vAlign w:val="center"/>
            <w:hideMark/>
          </w:tcPr>
          <w:p w14:paraId="24517CEE" w14:textId="6BE17652"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14,</w:t>
            </w:r>
            <w:r w:rsidR="00D85448" w:rsidRPr="001577D9">
              <w:rPr>
                <w:rFonts w:eastAsia="Times New Roman"/>
                <w:color w:val="000000" w:themeColor="text1"/>
                <w:sz w:val="20"/>
                <w:szCs w:val="20"/>
                <w:lang w:eastAsia="ru-RU"/>
              </w:rPr>
              <w:t>04</w:t>
            </w:r>
          </w:p>
        </w:tc>
        <w:tc>
          <w:tcPr>
            <w:tcW w:w="353" w:type="pct"/>
            <w:shd w:val="clear" w:color="auto" w:fill="auto"/>
            <w:tcMar>
              <w:left w:w="28" w:type="dxa"/>
              <w:right w:w="28" w:type="dxa"/>
            </w:tcMar>
            <w:vAlign w:val="center"/>
            <w:hideMark/>
          </w:tcPr>
          <w:p w14:paraId="65328A27" w14:textId="3F9CEE2B"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14,</w:t>
            </w:r>
            <w:r w:rsidR="00D85448" w:rsidRPr="001577D9">
              <w:rPr>
                <w:rFonts w:eastAsia="Times New Roman"/>
                <w:color w:val="000000" w:themeColor="text1"/>
                <w:sz w:val="20"/>
                <w:szCs w:val="20"/>
                <w:lang w:eastAsia="ru-RU"/>
              </w:rPr>
              <w:t>04</w:t>
            </w:r>
          </w:p>
        </w:tc>
        <w:tc>
          <w:tcPr>
            <w:tcW w:w="352" w:type="pct"/>
            <w:shd w:val="clear" w:color="auto" w:fill="auto"/>
            <w:tcMar>
              <w:left w:w="28" w:type="dxa"/>
              <w:right w:w="28" w:type="dxa"/>
            </w:tcMar>
            <w:vAlign w:val="center"/>
            <w:hideMark/>
          </w:tcPr>
          <w:p w14:paraId="5EEAF63F" w14:textId="0F932C7E"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14,</w:t>
            </w:r>
            <w:r w:rsidR="00D85448" w:rsidRPr="001577D9">
              <w:rPr>
                <w:rFonts w:eastAsia="Times New Roman"/>
                <w:color w:val="000000" w:themeColor="text1"/>
                <w:sz w:val="20"/>
                <w:szCs w:val="20"/>
                <w:lang w:eastAsia="ru-RU"/>
              </w:rPr>
              <w:t>04</w:t>
            </w:r>
          </w:p>
        </w:tc>
      </w:tr>
      <w:tr w:rsidR="001577D9" w:rsidRPr="001577D9" w14:paraId="7E838144" w14:textId="77777777" w:rsidTr="00D85448">
        <w:trPr>
          <w:trHeight w:val="20"/>
        </w:trPr>
        <w:tc>
          <w:tcPr>
            <w:tcW w:w="811" w:type="pct"/>
            <w:vMerge w:val="restart"/>
            <w:shd w:val="clear" w:color="auto" w:fill="auto"/>
            <w:tcMar>
              <w:left w:w="28" w:type="dxa"/>
              <w:right w:w="28" w:type="dxa"/>
            </w:tcMar>
            <w:vAlign w:val="center"/>
            <w:hideMark/>
          </w:tcPr>
          <w:p w14:paraId="4DEB847A" w14:textId="77777777" w:rsidR="00D85448" w:rsidRPr="00386CD3" w:rsidRDefault="00D85448" w:rsidP="00D85448">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17" w:type="pct"/>
            <w:shd w:val="clear" w:color="auto" w:fill="auto"/>
            <w:tcMar>
              <w:left w:w="28" w:type="dxa"/>
              <w:right w:w="28" w:type="dxa"/>
            </w:tcMar>
            <w:vAlign w:val="center"/>
            <w:hideMark/>
          </w:tcPr>
          <w:p w14:paraId="5F461C74" w14:textId="77777777" w:rsidR="00D85448" w:rsidRPr="00386CD3" w:rsidRDefault="00D85448" w:rsidP="00D85448">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1FBE69B5" w14:textId="3238B453"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5,377</w:t>
            </w:r>
          </w:p>
        </w:tc>
        <w:tc>
          <w:tcPr>
            <w:tcW w:w="3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66E9F6E1" w14:textId="47DBE666"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1,756</w:t>
            </w:r>
          </w:p>
        </w:tc>
        <w:tc>
          <w:tcPr>
            <w:tcW w:w="3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38B1036F" w14:textId="0061CD70"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1,993</w:t>
            </w:r>
          </w:p>
        </w:tc>
        <w:tc>
          <w:tcPr>
            <w:tcW w:w="3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79DD902A" w14:textId="4651C097"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1,993</w:t>
            </w:r>
          </w:p>
        </w:tc>
        <w:tc>
          <w:tcPr>
            <w:tcW w:w="3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43F0891A" w14:textId="0CF6C640"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1,993</w:t>
            </w:r>
          </w:p>
        </w:tc>
        <w:tc>
          <w:tcPr>
            <w:tcW w:w="3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7DC88F5F" w14:textId="5CADE0E4"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1,993</w:t>
            </w:r>
          </w:p>
        </w:tc>
        <w:tc>
          <w:tcPr>
            <w:tcW w:w="3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1231230E" w14:textId="3B75263D"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1,993</w:t>
            </w:r>
          </w:p>
        </w:tc>
        <w:tc>
          <w:tcPr>
            <w:tcW w:w="3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021A872A" w14:textId="3A7F3C6A"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1,993</w:t>
            </w:r>
          </w:p>
        </w:tc>
        <w:tc>
          <w:tcPr>
            <w:tcW w:w="3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4EBFF6C7" w14:textId="5AFD807C"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1,993</w:t>
            </w:r>
          </w:p>
        </w:tc>
        <w:tc>
          <w:tcPr>
            <w:tcW w:w="3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356B03B1" w14:textId="390705AC"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1,993</w:t>
            </w:r>
          </w:p>
        </w:tc>
        <w:tc>
          <w:tcPr>
            <w:tcW w:w="352"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65796E25" w14:textId="61E1E82C"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1,993</w:t>
            </w:r>
          </w:p>
        </w:tc>
      </w:tr>
      <w:tr w:rsidR="001577D9" w:rsidRPr="001577D9" w14:paraId="5E686471" w14:textId="77777777" w:rsidTr="00D85448">
        <w:trPr>
          <w:trHeight w:val="20"/>
        </w:trPr>
        <w:tc>
          <w:tcPr>
            <w:tcW w:w="811" w:type="pct"/>
            <w:vMerge/>
            <w:tcMar>
              <w:left w:w="28" w:type="dxa"/>
              <w:right w:w="28" w:type="dxa"/>
            </w:tcMar>
            <w:vAlign w:val="center"/>
            <w:hideMark/>
          </w:tcPr>
          <w:p w14:paraId="16030943" w14:textId="77777777" w:rsidR="00D85448" w:rsidRPr="00386CD3" w:rsidRDefault="00D85448" w:rsidP="00D85448">
            <w:pPr>
              <w:spacing w:after="0"/>
              <w:ind w:firstLine="0"/>
              <w:contextualSpacing w:val="0"/>
              <w:jc w:val="left"/>
              <w:rPr>
                <w:rFonts w:eastAsia="Times New Roman"/>
                <w:sz w:val="20"/>
                <w:szCs w:val="20"/>
                <w:lang w:eastAsia="ru-RU"/>
              </w:rPr>
            </w:pPr>
          </w:p>
        </w:tc>
        <w:tc>
          <w:tcPr>
            <w:tcW w:w="317" w:type="pct"/>
            <w:shd w:val="clear" w:color="auto" w:fill="auto"/>
            <w:tcMar>
              <w:left w:w="28" w:type="dxa"/>
              <w:right w:w="28" w:type="dxa"/>
            </w:tcMar>
            <w:vAlign w:val="center"/>
            <w:hideMark/>
          </w:tcPr>
          <w:p w14:paraId="0D87170D" w14:textId="77777777" w:rsidR="00D85448" w:rsidRPr="00386CD3" w:rsidRDefault="00D85448" w:rsidP="00D85448">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43" w:type="pct"/>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128BFAAF" w14:textId="0EE8E27B"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24,169</w:t>
            </w:r>
          </w:p>
        </w:tc>
        <w:tc>
          <w:tcPr>
            <w:tcW w:w="35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1F1CBE74" w14:textId="59B9992E"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11,648</w:t>
            </w:r>
          </w:p>
        </w:tc>
        <w:tc>
          <w:tcPr>
            <w:tcW w:w="35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2CC3286E" w14:textId="02B6B14A"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11,892</w:t>
            </w:r>
          </w:p>
        </w:tc>
        <w:tc>
          <w:tcPr>
            <w:tcW w:w="35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55F2D7F4" w14:textId="0D546507"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11,892</w:t>
            </w:r>
          </w:p>
        </w:tc>
        <w:tc>
          <w:tcPr>
            <w:tcW w:w="35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60539D3B" w14:textId="1CB96376"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11,892</w:t>
            </w:r>
          </w:p>
        </w:tc>
        <w:tc>
          <w:tcPr>
            <w:tcW w:w="35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02C3C85D" w14:textId="436EB2F2"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11,892</w:t>
            </w:r>
          </w:p>
        </w:tc>
        <w:tc>
          <w:tcPr>
            <w:tcW w:w="35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2BEA48CA" w14:textId="41973248"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11,892</w:t>
            </w:r>
          </w:p>
        </w:tc>
        <w:tc>
          <w:tcPr>
            <w:tcW w:w="35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55F73F48" w14:textId="64506DA6"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11,892</w:t>
            </w:r>
          </w:p>
        </w:tc>
        <w:tc>
          <w:tcPr>
            <w:tcW w:w="35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09438C18" w14:textId="0BCD1868"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11,892</w:t>
            </w:r>
          </w:p>
        </w:tc>
        <w:tc>
          <w:tcPr>
            <w:tcW w:w="353"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7F622D83" w14:textId="3C1BA7DC"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11,892</w:t>
            </w:r>
          </w:p>
        </w:tc>
        <w:tc>
          <w:tcPr>
            <w:tcW w:w="352" w:type="pct"/>
            <w:tcBorders>
              <w:top w:val="nil"/>
              <w:left w:val="nil"/>
              <w:bottom w:val="single" w:sz="4" w:space="0" w:color="auto"/>
              <w:right w:val="single" w:sz="4" w:space="0" w:color="auto"/>
            </w:tcBorders>
            <w:shd w:val="clear" w:color="000000" w:fill="FFFFFF"/>
            <w:tcMar>
              <w:left w:w="28" w:type="dxa"/>
              <w:right w:w="28" w:type="dxa"/>
            </w:tcMar>
            <w:vAlign w:val="center"/>
            <w:hideMark/>
          </w:tcPr>
          <w:p w14:paraId="7478EEA7" w14:textId="7A9170A2"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11,892</w:t>
            </w:r>
          </w:p>
        </w:tc>
      </w:tr>
      <w:tr w:rsidR="001577D9" w:rsidRPr="001577D9" w14:paraId="4A183216" w14:textId="77777777" w:rsidTr="008945A6">
        <w:trPr>
          <w:trHeight w:val="20"/>
        </w:trPr>
        <w:tc>
          <w:tcPr>
            <w:tcW w:w="811" w:type="pct"/>
            <w:shd w:val="clear" w:color="auto" w:fill="auto"/>
            <w:tcMar>
              <w:left w:w="28" w:type="dxa"/>
              <w:right w:w="28" w:type="dxa"/>
            </w:tcMar>
            <w:vAlign w:val="center"/>
            <w:hideMark/>
          </w:tcPr>
          <w:p w14:paraId="65E232EB" w14:textId="77777777" w:rsidR="00D85448" w:rsidRPr="00386CD3" w:rsidRDefault="00D85448" w:rsidP="00D85448">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7" w:type="pct"/>
            <w:shd w:val="clear" w:color="auto" w:fill="auto"/>
            <w:tcMar>
              <w:left w:w="28" w:type="dxa"/>
              <w:right w:w="28" w:type="dxa"/>
            </w:tcMar>
            <w:vAlign w:val="center"/>
            <w:hideMark/>
          </w:tcPr>
          <w:p w14:paraId="31C8427B" w14:textId="77777777" w:rsidR="00D85448" w:rsidRPr="00386CD3" w:rsidRDefault="00D85448" w:rsidP="00D85448">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6AAB2BBE" w14:textId="1D495747"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29,699</w:t>
            </w:r>
          </w:p>
        </w:tc>
        <w:tc>
          <w:tcPr>
            <w:tcW w:w="3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43BA07AB" w14:textId="7934913D"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29,232</w:t>
            </w:r>
          </w:p>
        </w:tc>
        <w:tc>
          <w:tcPr>
            <w:tcW w:w="3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52C4F753" w14:textId="64C50376"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29,232</w:t>
            </w:r>
          </w:p>
        </w:tc>
        <w:tc>
          <w:tcPr>
            <w:tcW w:w="3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6950FA93" w14:textId="51467B86"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29,232</w:t>
            </w:r>
          </w:p>
        </w:tc>
        <w:tc>
          <w:tcPr>
            <w:tcW w:w="3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62A9C7EB" w14:textId="75FE5B17"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29,232</w:t>
            </w:r>
          </w:p>
        </w:tc>
        <w:tc>
          <w:tcPr>
            <w:tcW w:w="3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26677F81" w14:textId="34145AE3"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29,232</w:t>
            </w:r>
          </w:p>
        </w:tc>
        <w:tc>
          <w:tcPr>
            <w:tcW w:w="3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6B933860" w14:textId="7E94481E"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29,232</w:t>
            </w:r>
          </w:p>
        </w:tc>
        <w:tc>
          <w:tcPr>
            <w:tcW w:w="3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09E6A3C7" w14:textId="1EE86A9A"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29,232</w:t>
            </w:r>
          </w:p>
        </w:tc>
        <w:tc>
          <w:tcPr>
            <w:tcW w:w="3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7025C828" w14:textId="3B5FF7FF"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29,232</w:t>
            </w:r>
          </w:p>
        </w:tc>
        <w:tc>
          <w:tcPr>
            <w:tcW w:w="353"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747C8F94" w14:textId="50E842B1"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29,232</w:t>
            </w:r>
          </w:p>
        </w:tc>
        <w:tc>
          <w:tcPr>
            <w:tcW w:w="352"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699D1414" w14:textId="0DFAE5A6" w:rsidR="00D85448" w:rsidRPr="001577D9" w:rsidRDefault="00D85448" w:rsidP="00D85448">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29,699</w:t>
            </w:r>
          </w:p>
        </w:tc>
      </w:tr>
      <w:tr w:rsidR="001577D9" w:rsidRPr="001577D9" w14:paraId="0530B9E1" w14:textId="77777777" w:rsidTr="00D85448">
        <w:trPr>
          <w:trHeight w:val="20"/>
        </w:trPr>
        <w:tc>
          <w:tcPr>
            <w:tcW w:w="811" w:type="pct"/>
            <w:vMerge w:val="restart"/>
            <w:shd w:val="clear" w:color="auto" w:fill="auto"/>
            <w:tcMar>
              <w:left w:w="28" w:type="dxa"/>
              <w:right w:w="28" w:type="dxa"/>
            </w:tcMar>
            <w:vAlign w:val="center"/>
            <w:hideMark/>
          </w:tcPr>
          <w:p w14:paraId="1D464246"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7" w:type="pct"/>
            <w:shd w:val="clear" w:color="auto" w:fill="auto"/>
            <w:tcMar>
              <w:left w:w="28" w:type="dxa"/>
              <w:right w:w="28" w:type="dxa"/>
            </w:tcMar>
            <w:vAlign w:val="center"/>
            <w:hideMark/>
          </w:tcPr>
          <w:p w14:paraId="2B692776"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7C1B9DE6"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103,51</w:t>
            </w:r>
          </w:p>
        </w:tc>
        <w:tc>
          <w:tcPr>
            <w:tcW w:w="353" w:type="pct"/>
            <w:shd w:val="clear" w:color="auto" w:fill="auto"/>
            <w:tcMar>
              <w:left w:w="28" w:type="dxa"/>
              <w:right w:w="28" w:type="dxa"/>
            </w:tcMar>
            <w:vAlign w:val="center"/>
            <w:hideMark/>
          </w:tcPr>
          <w:p w14:paraId="4A857E0F"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103,51</w:t>
            </w:r>
          </w:p>
        </w:tc>
        <w:tc>
          <w:tcPr>
            <w:tcW w:w="353" w:type="pct"/>
            <w:shd w:val="clear" w:color="auto" w:fill="auto"/>
            <w:tcMar>
              <w:left w:w="28" w:type="dxa"/>
              <w:right w:w="28" w:type="dxa"/>
            </w:tcMar>
            <w:vAlign w:val="center"/>
            <w:hideMark/>
          </w:tcPr>
          <w:p w14:paraId="7E41E8E0"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53" w:type="pct"/>
            <w:shd w:val="clear" w:color="auto" w:fill="auto"/>
            <w:tcMar>
              <w:left w:w="28" w:type="dxa"/>
              <w:right w:w="28" w:type="dxa"/>
            </w:tcMar>
            <w:vAlign w:val="center"/>
            <w:hideMark/>
          </w:tcPr>
          <w:p w14:paraId="418FDB00"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53" w:type="pct"/>
            <w:shd w:val="clear" w:color="auto" w:fill="auto"/>
            <w:tcMar>
              <w:left w:w="28" w:type="dxa"/>
              <w:right w:w="28" w:type="dxa"/>
            </w:tcMar>
            <w:vAlign w:val="center"/>
            <w:hideMark/>
          </w:tcPr>
          <w:p w14:paraId="46D17221"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53" w:type="pct"/>
            <w:shd w:val="clear" w:color="auto" w:fill="auto"/>
            <w:tcMar>
              <w:left w:w="28" w:type="dxa"/>
              <w:right w:w="28" w:type="dxa"/>
            </w:tcMar>
            <w:vAlign w:val="center"/>
            <w:hideMark/>
          </w:tcPr>
          <w:p w14:paraId="6C1441BD"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53" w:type="pct"/>
            <w:shd w:val="clear" w:color="auto" w:fill="auto"/>
            <w:tcMar>
              <w:left w:w="28" w:type="dxa"/>
              <w:right w:w="28" w:type="dxa"/>
            </w:tcMar>
            <w:vAlign w:val="center"/>
            <w:hideMark/>
          </w:tcPr>
          <w:p w14:paraId="602AE31F"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53" w:type="pct"/>
            <w:shd w:val="clear" w:color="auto" w:fill="auto"/>
            <w:tcMar>
              <w:left w:w="28" w:type="dxa"/>
              <w:right w:w="28" w:type="dxa"/>
            </w:tcMar>
            <w:vAlign w:val="center"/>
            <w:hideMark/>
          </w:tcPr>
          <w:p w14:paraId="68581904"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53" w:type="pct"/>
            <w:shd w:val="clear" w:color="auto" w:fill="auto"/>
            <w:tcMar>
              <w:left w:w="28" w:type="dxa"/>
              <w:right w:w="28" w:type="dxa"/>
            </w:tcMar>
            <w:vAlign w:val="center"/>
            <w:hideMark/>
          </w:tcPr>
          <w:p w14:paraId="16C498DB"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53" w:type="pct"/>
            <w:shd w:val="clear" w:color="auto" w:fill="auto"/>
            <w:tcMar>
              <w:left w:w="28" w:type="dxa"/>
              <w:right w:w="28" w:type="dxa"/>
            </w:tcMar>
            <w:vAlign w:val="center"/>
            <w:hideMark/>
          </w:tcPr>
          <w:p w14:paraId="0F28BA57"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52" w:type="pct"/>
            <w:shd w:val="clear" w:color="auto" w:fill="auto"/>
            <w:tcMar>
              <w:left w:w="28" w:type="dxa"/>
              <w:right w:w="28" w:type="dxa"/>
            </w:tcMar>
            <w:vAlign w:val="center"/>
            <w:hideMark/>
          </w:tcPr>
          <w:p w14:paraId="28815899"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r>
      <w:tr w:rsidR="001577D9" w:rsidRPr="001577D9" w14:paraId="05CF0821" w14:textId="77777777" w:rsidTr="00D85448">
        <w:trPr>
          <w:trHeight w:val="20"/>
        </w:trPr>
        <w:tc>
          <w:tcPr>
            <w:tcW w:w="811" w:type="pct"/>
            <w:vMerge/>
            <w:tcMar>
              <w:left w:w="28" w:type="dxa"/>
              <w:right w:w="28" w:type="dxa"/>
            </w:tcMar>
            <w:vAlign w:val="center"/>
            <w:hideMark/>
          </w:tcPr>
          <w:p w14:paraId="3957AD7A" w14:textId="77777777" w:rsidR="00D34E0E" w:rsidRPr="00386CD3" w:rsidRDefault="00D34E0E" w:rsidP="00D34E0E">
            <w:pPr>
              <w:spacing w:after="0"/>
              <w:ind w:firstLine="0"/>
              <w:contextualSpacing w:val="0"/>
              <w:jc w:val="left"/>
              <w:rPr>
                <w:rFonts w:eastAsia="Times New Roman"/>
                <w:sz w:val="20"/>
                <w:szCs w:val="20"/>
                <w:lang w:eastAsia="ru-RU"/>
              </w:rPr>
            </w:pPr>
          </w:p>
        </w:tc>
        <w:tc>
          <w:tcPr>
            <w:tcW w:w="317" w:type="pct"/>
            <w:shd w:val="clear" w:color="auto" w:fill="auto"/>
            <w:tcMar>
              <w:left w:w="28" w:type="dxa"/>
              <w:right w:w="28" w:type="dxa"/>
            </w:tcMar>
            <w:vAlign w:val="center"/>
            <w:hideMark/>
          </w:tcPr>
          <w:p w14:paraId="73A6F8C2"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43" w:type="pct"/>
            <w:shd w:val="clear" w:color="auto" w:fill="auto"/>
            <w:tcMar>
              <w:left w:w="28" w:type="dxa"/>
              <w:right w:w="28" w:type="dxa"/>
            </w:tcMar>
            <w:vAlign w:val="center"/>
            <w:hideMark/>
          </w:tcPr>
          <w:p w14:paraId="67A229B4"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86,61</w:t>
            </w:r>
          </w:p>
        </w:tc>
        <w:tc>
          <w:tcPr>
            <w:tcW w:w="353" w:type="pct"/>
            <w:shd w:val="clear" w:color="auto" w:fill="auto"/>
            <w:tcMar>
              <w:left w:w="28" w:type="dxa"/>
              <w:right w:w="28" w:type="dxa"/>
            </w:tcMar>
            <w:vAlign w:val="center"/>
            <w:hideMark/>
          </w:tcPr>
          <w:p w14:paraId="5326C8B7"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86,61</w:t>
            </w:r>
          </w:p>
        </w:tc>
        <w:tc>
          <w:tcPr>
            <w:tcW w:w="353" w:type="pct"/>
            <w:shd w:val="clear" w:color="auto" w:fill="auto"/>
            <w:tcMar>
              <w:left w:w="28" w:type="dxa"/>
              <w:right w:w="28" w:type="dxa"/>
            </w:tcMar>
            <w:vAlign w:val="center"/>
            <w:hideMark/>
          </w:tcPr>
          <w:p w14:paraId="11EEE4A8"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53" w:type="pct"/>
            <w:shd w:val="clear" w:color="auto" w:fill="auto"/>
            <w:tcMar>
              <w:left w:w="28" w:type="dxa"/>
              <w:right w:w="28" w:type="dxa"/>
            </w:tcMar>
            <w:vAlign w:val="center"/>
            <w:hideMark/>
          </w:tcPr>
          <w:p w14:paraId="14C6C226"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53" w:type="pct"/>
            <w:shd w:val="clear" w:color="auto" w:fill="auto"/>
            <w:tcMar>
              <w:left w:w="28" w:type="dxa"/>
              <w:right w:w="28" w:type="dxa"/>
            </w:tcMar>
            <w:vAlign w:val="center"/>
            <w:hideMark/>
          </w:tcPr>
          <w:p w14:paraId="2812D95D"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53" w:type="pct"/>
            <w:shd w:val="clear" w:color="auto" w:fill="auto"/>
            <w:tcMar>
              <w:left w:w="28" w:type="dxa"/>
              <w:right w:w="28" w:type="dxa"/>
            </w:tcMar>
            <w:vAlign w:val="center"/>
            <w:hideMark/>
          </w:tcPr>
          <w:p w14:paraId="7629890B"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53" w:type="pct"/>
            <w:shd w:val="clear" w:color="auto" w:fill="auto"/>
            <w:tcMar>
              <w:left w:w="28" w:type="dxa"/>
              <w:right w:w="28" w:type="dxa"/>
            </w:tcMar>
            <w:vAlign w:val="center"/>
            <w:hideMark/>
          </w:tcPr>
          <w:p w14:paraId="327B570B"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53" w:type="pct"/>
            <w:shd w:val="clear" w:color="auto" w:fill="auto"/>
            <w:tcMar>
              <w:left w:w="28" w:type="dxa"/>
              <w:right w:w="28" w:type="dxa"/>
            </w:tcMar>
            <w:vAlign w:val="center"/>
            <w:hideMark/>
          </w:tcPr>
          <w:p w14:paraId="40C71823"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53" w:type="pct"/>
            <w:shd w:val="clear" w:color="auto" w:fill="auto"/>
            <w:tcMar>
              <w:left w:w="28" w:type="dxa"/>
              <w:right w:w="28" w:type="dxa"/>
            </w:tcMar>
            <w:vAlign w:val="center"/>
            <w:hideMark/>
          </w:tcPr>
          <w:p w14:paraId="30F5DA12"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53" w:type="pct"/>
            <w:shd w:val="clear" w:color="auto" w:fill="auto"/>
            <w:tcMar>
              <w:left w:w="28" w:type="dxa"/>
              <w:right w:w="28" w:type="dxa"/>
            </w:tcMar>
            <w:vAlign w:val="center"/>
            <w:hideMark/>
          </w:tcPr>
          <w:p w14:paraId="62BBB8D5"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52" w:type="pct"/>
            <w:shd w:val="clear" w:color="auto" w:fill="auto"/>
            <w:tcMar>
              <w:left w:w="28" w:type="dxa"/>
              <w:right w:w="28" w:type="dxa"/>
            </w:tcMar>
            <w:vAlign w:val="center"/>
            <w:hideMark/>
          </w:tcPr>
          <w:p w14:paraId="56AEAA7B"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r>
      <w:tr w:rsidR="001577D9" w:rsidRPr="001577D9" w14:paraId="787C0F04" w14:textId="77777777" w:rsidTr="00D85448">
        <w:trPr>
          <w:trHeight w:val="20"/>
        </w:trPr>
        <w:tc>
          <w:tcPr>
            <w:tcW w:w="811" w:type="pct"/>
            <w:shd w:val="clear" w:color="auto" w:fill="E7E6E6" w:themeFill="background2"/>
            <w:tcMar>
              <w:left w:w="28" w:type="dxa"/>
              <w:right w:w="28" w:type="dxa"/>
            </w:tcMar>
            <w:vAlign w:val="center"/>
            <w:hideMark/>
          </w:tcPr>
          <w:p w14:paraId="72778C7D"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Айхал</w:t>
            </w:r>
          </w:p>
        </w:tc>
        <w:tc>
          <w:tcPr>
            <w:tcW w:w="317" w:type="pct"/>
            <w:shd w:val="clear" w:color="auto" w:fill="E7E6E6" w:themeFill="background2"/>
            <w:tcMar>
              <w:left w:w="28" w:type="dxa"/>
              <w:right w:w="28" w:type="dxa"/>
            </w:tcMar>
            <w:vAlign w:val="center"/>
            <w:hideMark/>
          </w:tcPr>
          <w:p w14:paraId="6F558195"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3" w:type="pct"/>
            <w:shd w:val="clear" w:color="auto" w:fill="E7E6E6" w:themeFill="background2"/>
            <w:tcMar>
              <w:left w:w="28" w:type="dxa"/>
              <w:right w:w="28" w:type="dxa"/>
            </w:tcMar>
            <w:vAlign w:val="center"/>
            <w:hideMark/>
          </w:tcPr>
          <w:p w14:paraId="3E5919CE"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3" w:type="pct"/>
            <w:shd w:val="clear" w:color="auto" w:fill="E7E6E6" w:themeFill="background2"/>
            <w:tcMar>
              <w:left w:w="28" w:type="dxa"/>
              <w:right w:w="28" w:type="dxa"/>
            </w:tcMar>
            <w:vAlign w:val="center"/>
            <w:hideMark/>
          </w:tcPr>
          <w:p w14:paraId="7B3FC43B"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3" w:type="pct"/>
            <w:shd w:val="clear" w:color="auto" w:fill="E7E6E6" w:themeFill="background2"/>
            <w:tcMar>
              <w:left w:w="28" w:type="dxa"/>
              <w:right w:w="28" w:type="dxa"/>
            </w:tcMar>
            <w:vAlign w:val="center"/>
            <w:hideMark/>
          </w:tcPr>
          <w:p w14:paraId="585807D0"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3" w:type="pct"/>
            <w:shd w:val="clear" w:color="auto" w:fill="E7E6E6" w:themeFill="background2"/>
            <w:tcMar>
              <w:left w:w="28" w:type="dxa"/>
              <w:right w:w="28" w:type="dxa"/>
            </w:tcMar>
            <w:vAlign w:val="center"/>
            <w:hideMark/>
          </w:tcPr>
          <w:p w14:paraId="4430A47B" w14:textId="77777777" w:rsidR="00D34E0E" w:rsidRPr="001577D9" w:rsidRDefault="00D34E0E" w:rsidP="00D34E0E">
            <w:pPr>
              <w:spacing w:after="0"/>
              <w:ind w:firstLine="0"/>
              <w:contextualSpacing w:val="0"/>
              <w:jc w:val="left"/>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3" w:type="pct"/>
            <w:shd w:val="clear" w:color="auto" w:fill="E7E6E6" w:themeFill="background2"/>
            <w:tcMar>
              <w:left w:w="28" w:type="dxa"/>
              <w:right w:w="28" w:type="dxa"/>
            </w:tcMar>
            <w:vAlign w:val="center"/>
            <w:hideMark/>
          </w:tcPr>
          <w:p w14:paraId="1922EE6F" w14:textId="77777777" w:rsidR="00D34E0E" w:rsidRPr="001577D9" w:rsidRDefault="00D34E0E" w:rsidP="00D34E0E">
            <w:pPr>
              <w:spacing w:after="0"/>
              <w:ind w:firstLine="0"/>
              <w:contextualSpacing w:val="0"/>
              <w:jc w:val="left"/>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3" w:type="pct"/>
            <w:shd w:val="clear" w:color="auto" w:fill="E7E6E6" w:themeFill="background2"/>
            <w:tcMar>
              <w:left w:w="28" w:type="dxa"/>
              <w:right w:w="28" w:type="dxa"/>
            </w:tcMar>
            <w:vAlign w:val="center"/>
            <w:hideMark/>
          </w:tcPr>
          <w:p w14:paraId="6C21D371" w14:textId="77777777" w:rsidR="00D34E0E" w:rsidRPr="001577D9" w:rsidRDefault="00D34E0E" w:rsidP="00D34E0E">
            <w:pPr>
              <w:spacing w:after="0"/>
              <w:ind w:firstLine="0"/>
              <w:contextualSpacing w:val="0"/>
              <w:jc w:val="left"/>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3" w:type="pct"/>
            <w:shd w:val="clear" w:color="auto" w:fill="E7E6E6" w:themeFill="background2"/>
            <w:tcMar>
              <w:left w:w="28" w:type="dxa"/>
              <w:right w:w="28" w:type="dxa"/>
            </w:tcMar>
            <w:vAlign w:val="center"/>
            <w:hideMark/>
          </w:tcPr>
          <w:p w14:paraId="68B97BF3" w14:textId="77777777" w:rsidR="00D34E0E" w:rsidRPr="001577D9" w:rsidRDefault="00D34E0E" w:rsidP="00D34E0E">
            <w:pPr>
              <w:spacing w:after="0"/>
              <w:ind w:firstLine="0"/>
              <w:contextualSpacing w:val="0"/>
              <w:jc w:val="left"/>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3" w:type="pct"/>
            <w:shd w:val="clear" w:color="auto" w:fill="E7E6E6" w:themeFill="background2"/>
            <w:tcMar>
              <w:left w:w="28" w:type="dxa"/>
              <w:right w:w="28" w:type="dxa"/>
            </w:tcMar>
            <w:vAlign w:val="center"/>
            <w:hideMark/>
          </w:tcPr>
          <w:p w14:paraId="2ED51AAE" w14:textId="77777777" w:rsidR="00D34E0E" w:rsidRPr="001577D9" w:rsidRDefault="00D34E0E" w:rsidP="00D34E0E">
            <w:pPr>
              <w:spacing w:after="0"/>
              <w:ind w:firstLine="0"/>
              <w:contextualSpacing w:val="0"/>
              <w:jc w:val="left"/>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3" w:type="pct"/>
            <w:shd w:val="clear" w:color="auto" w:fill="E7E6E6" w:themeFill="background2"/>
            <w:tcMar>
              <w:left w:w="28" w:type="dxa"/>
              <w:right w:w="28" w:type="dxa"/>
            </w:tcMar>
            <w:vAlign w:val="center"/>
            <w:hideMark/>
          </w:tcPr>
          <w:p w14:paraId="406D5349" w14:textId="77777777" w:rsidR="00D34E0E" w:rsidRPr="001577D9" w:rsidRDefault="00D34E0E" w:rsidP="00D34E0E">
            <w:pPr>
              <w:spacing w:after="0"/>
              <w:ind w:firstLine="0"/>
              <w:contextualSpacing w:val="0"/>
              <w:jc w:val="left"/>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3" w:type="pct"/>
            <w:shd w:val="clear" w:color="auto" w:fill="E7E6E6" w:themeFill="background2"/>
            <w:tcMar>
              <w:left w:w="28" w:type="dxa"/>
              <w:right w:w="28" w:type="dxa"/>
            </w:tcMar>
            <w:vAlign w:val="center"/>
            <w:hideMark/>
          </w:tcPr>
          <w:p w14:paraId="3D20FBB3" w14:textId="77777777" w:rsidR="00D34E0E" w:rsidRPr="001577D9" w:rsidRDefault="00D34E0E" w:rsidP="00D34E0E">
            <w:pPr>
              <w:spacing w:after="0"/>
              <w:ind w:firstLine="0"/>
              <w:contextualSpacing w:val="0"/>
              <w:jc w:val="left"/>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2" w:type="pct"/>
            <w:shd w:val="clear" w:color="auto" w:fill="E7E6E6" w:themeFill="background2"/>
            <w:tcMar>
              <w:left w:w="28" w:type="dxa"/>
              <w:right w:w="28" w:type="dxa"/>
            </w:tcMar>
            <w:vAlign w:val="center"/>
            <w:hideMark/>
          </w:tcPr>
          <w:p w14:paraId="3564D63F" w14:textId="77777777" w:rsidR="00D34E0E" w:rsidRPr="001577D9" w:rsidRDefault="00D34E0E" w:rsidP="00D34E0E">
            <w:pPr>
              <w:spacing w:after="0"/>
              <w:ind w:firstLine="0"/>
              <w:contextualSpacing w:val="0"/>
              <w:jc w:val="left"/>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r>
      <w:tr w:rsidR="001577D9" w:rsidRPr="001577D9" w14:paraId="61122D62" w14:textId="77777777" w:rsidTr="00D85448">
        <w:trPr>
          <w:trHeight w:val="20"/>
        </w:trPr>
        <w:tc>
          <w:tcPr>
            <w:tcW w:w="811" w:type="pct"/>
            <w:shd w:val="clear" w:color="auto" w:fill="auto"/>
            <w:tcMar>
              <w:left w:w="28" w:type="dxa"/>
              <w:right w:w="28" w:type="dxa"/>
            </w:tcMar>
            <w:vAlign w:val="center"/>
            <w:hideMark/>
          </w:tcPr>
          <w:p w14:paraId="4A590E61"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7" w:type="pct"/>
            <w:shd w:val="clear" w:color="auto" w:fill="auto"/>
            <w:tcMar>
              <w:left w:w="28" w:type="dxa"/>
              <w:right w:w="28" w:type="dxa"/>
            </w:tcMar>
            <w:vAlign w:val="center"/>
            <w:hideMark/>
          </w:tcPr>
          <w:p w14:paraId="558977E1"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15C8C802"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w:t>
            </w:r>
          </w:p>
        </w:tc>
        <w:tc>
          <w:tcPr>
            <w:tcW w:w="353" w:type="pct"/>
            <w:shd w:val="clear" w:color="auto" w:fill="auto"/>
            <w:tcMar>
              <w:left w:w="28" w:type="dxa"/>
              <w:right w:w="28" w:type="dxa"/>
            </w:tcMar>
            <w:vAlign w:val="center"/>
            <w:hideMark/>
          </w:tcPr>
          <w:p w14:paraId="52ADC353"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53" w:type="pct"/>
            <w:shd w:val="clear" w:color="auto" w:fill="auto"/>
            <w:tcMar>
              <w:left w:w="28" w:type="dxa"/>
              <w:right w:w="28" w:type="dxa"/>
            </w:tcMar>
            <w:vAlign w:val="center"/>
            <w:hideMark/>
          </w:tcPr>
          <w:p w14:paraId="6F2B35BE"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w:t>
            </w:r>
          </w:p>
        </w:tc>
        <w:tc>
          <w:tcPr>
            <w:tcW w:w="353" w:type="pct"/>
            <w:shd w:val="clear" w:color="auto" w:fill="auto"/>
            <w:tcMar>
              <w:left w:w="28" w:type="dxa"/>
              <w:right w:w="28" w:type="dxa"/>
            </w:tcMar>
            <w:vAlign w:val="center"/>
            <w:hideMark/>
          </w:tcPr>
          <w:p w14:paraId="67B9BE1F"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w:t>
            </w:r>
          </w:p>
        </w:tc>
        <w:tc>
          <w:tcPr>
            <w:tcW w:w="353" w:type="pct"/>
            <w:shd w:val="clear" w:color="auto" w:fill="auto"/>
            <w:tcMar>
              <w:left w:w="28" w:type="dxa"/>
              <w:right w:w="28" w:type="dxa"/>
            </w:tcMar>
            <w:vAlign w:val="center"/>
            <w:hideMark/>
          </w:tcPr>
          <w:p w14:paraId="5BBF8E17"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w:t>
            </w:r>
          </w:p>
        </w:tc>
        <w:tc>
          <w:tcPr>
            <w:tcW w:w="353" w:type="pct"/>
            <w:shd w:val="clear" w:color="auto" w:fill="auto"/>
            <w:tcMar>
              <w:left w:w="28" w:type="dxa"/>
              <w:right w:w="28" w:type="dxa"/>
            </w:tcMar>
            <w:vAlign w:val="center"/>
            <w:hideMark/>
          </w:tcPr>
          <w:p w14:paraId="5EBAF899"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w:t>
            </w:r>
          </w:p>
        </w:tc>
        <w:tc>
          <w:tcPr>
            <w:tcW w:w="353" w:type="pct"/>
            <w:shd w:val="clear" w:color="auto" w:fill="auto"/>
            <w:tcMar>
              <w:left w:w="28" w:type="dxa"/>
              <w:right w:w="28" w:type="dxa"/>
            </w:tcMar>
            <w:vAlign w:val="center"/>
            <w:hideMark/>
          </w:tcPr>
          <w:p w14:paraId="45DFE32B"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w:t>
            </w:r>
          </w:p>
        </w:tc>
        <w:tc>
          <w:tcPr>
            <w:tcW w:w="353" w:type="pct"/>
            <w:shd w:val="clear" w:color="auto" w:fill="auto"/>
            <w:tcMar>
              <w:left w:w="28" w:type="dxa"/>
              <w:right w:w="28" w:type="dxa"/>
            </w:tcMar>
            <w:vAlign w:val="center"/>
            <w:hideMark/>
          </w:tcPr>
          <w:p w14:paraId="391ABD71"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w:t>
            </w:r>
          </w:p>
        </w:tc>
        <w:tc>
          <w:tcPr>
            <w:tcW w:w="353" w:type="pct"/>
            <w:shd w:val="clear" w:color="auto" w:fill="auto"/>
            <w:tcMar>
              <w:left w:w="28" w:type="dxa"/>
              <w:right w:w="28" w:type="dxa"/>
            </w:tcMar>
            <w:vAlign w:val="center"/>
            <w:hideMark/>
          </w:tcPr>
          <w:p w14:paraId="51E26334"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w:t>
            </w:r>
          </w:p>
        </w:tc>
        <w:tc>
          <w:tcPr>
            <w:tcW w:w="353" w:type="pct"/>
            <w:shd w:val="clear" w:color="auto" w:fill="auto"/>
            <w:tcMar>
              <w:left w:w="28" w:type="dxa"/>
              <w:right w:w="28" w:type="dxa"/>
            </w:tcMar>
            <w:vAlign w:val="center"/>
            <w:hideMark/>
          </w:tcPr>
          <w:p w14:paraId="7504A2D8"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w:t>
            </w:r>
          </w:p>
        </w:tc>
        <w:tc>
          <w:tcPr>
            <w:tcW w:w="352" w:type="pct"/>
            <w:shd w:val="clear" w:color="auto" w:fill="auto"/>
            <w:tcMar>
              <w:left w:w="28" w:type="dxa"/>
              <w:right w:w="28" w:type="dxa"/>
            </w:tcMar>
            <w:vAlign w:val="center"/>
            <w:hideMark/>
          </w:tcPr>
          <w:p w14:paraId="4DE83A52"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w:t>
            </w:r>
          </w:p>
        </w:tc>
      </w:tr>
      <w:tr w:rsidR="001577D9" w:rsidRPr="001577D9" w14:paraId="078C3E82" w14:textId="77777777" w:rsidTr="00D85448">
        <w:trPr>
          <w:trHeight w:val="20"/>
        </w:trPr>
        <w:tc>
          <w:tcPr>
            <w:tcW w:w="811" w:type="pct"/>
            <w:shd w:val="clear" w:color="auto" w:fill="auto"/>
            <w:tcMar>
              <w:left w:w="28" w:type="dxa"/>
              <w:right w:w="28" w:type="dxa"/>
            </w:tcMar>
            <w:vAlign w:val="center"/>
            <w:hideMark/>
          </w:tcPr>
          <w:p w14:paraId="11640164"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17" w:type="pct"/>
            <w:shd w:val="clear" w:color="auto" w:fill="auto"/>
            <w:tcMar>
              <w:left w:w="28" w:type="dxa"/>
              <w:right w:w="28" w:type="dxa"/>
            </w:tcMar>
            <w:vAlign w:val="center"/>
            <w:hideMark/>
          </w:tcPr>
          <w:p w14:paraId="44960550"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4A569971"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3" w:type="pct"/>
            <w:shd w:val="clear" w:color="auto" w:fill="auto"/>
            <w:tcMar>
              <w:left w:w="28" w:type="dxa"/>
              <w:right w:w="28" w:type="dxa"/>
            </w:tcMar>
            <w:vAlign w:val="center"/>
            <w:hideMark/>
          </w:tcPr>
          <w:p w14:paraId="7749538C"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3" w:type="pct"/>
            <w:shd w:val="clear" w:color="auto" w:fill="auto"/>
            <w:tcMar>
              <w:left w:w="28" w:type="dxa"/>
              <w:right w:w="28" w:type="dxa"/>
            </w:tcMar>
            <w:vAlign w:val="center"/>
            <w:hideMark/>
          </w:tcPr>
          <w:p w14:paraId="53171759"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3" w:type="pct"/>
            <w:shd w:val="clear" w:color="auto" w:fill="auto"/>
            <w:tcMar>
              <w:left w:w="28" w:type="dxa"/>
              <w:right w:w="28" w:type="dxa"/>
            </w:tcMar>
            <w:vAlign w:val="center"/>
            <w:hideMark/>
          </w:tcPr>
          <w:p w14:paraId="37E783FB"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3" w:type="pct"/>
            <w:shd w:val="clear" w:color="auto" w:fill="auto"/>
            <w:tcMar>
              <w:left w:w="28" w:type="dxa"/>
              <w:right w:w="28" w:type="dxa"/>
            </w:tcMar>
            <w:vAlign w:val="center"/>
            <w:hideMark/>
          </w:tcPr>
          <w:p w14:paraId="47BEF512"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3" w:type="pct"/>
            <w:shd w:val="clear" w:color="auto" w:fill="auto"/>
            <w:tcMar>
              <w:left w:w="28" w:type="dxa"/>
              <w:right w:w="28" w:type="dxa"/>
            </w:tcMar>
            <w:vAlign w:val="center"/>
            <w:hideMark/>
          </w:tcPr>
          <w:p w14:paraId="03CC98EC"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3" w:type="pct"/>
            <w:shd w:val="clear" w:color="auto" w:fill="auto"/>
            <w:tcMar>
              <w:left w:w="28" w:type="dxa"/>
              <w:right w:w="28" w:type="dxa"/>
            </w:tcMar>
            <w:vAlign w:val="center"/>
            <w:hideMark/>
          </w:tcPr>
          <w:p w14:paraId="5B133FFE"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3" w:type="pct"/>
            <w:shd w:val="clear" w:color="auto" w:fill="auto"/>
            <w:tcMar>
              <w:left w:w="28" w:type="dxa"/>
              <w:right w:w="28" w:type="dxa"/>
            </w:tcMar>
            <w:vAlign w:val="center"/>
            <w:hideMark/>
          </w:tcPr>
          <w:p w14:paraId="0C8ADE33"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3" w:type="pct"/>
            <w:shd w:val="clear" w:color="auto" w:fill="auto"/>
            <w:tcMar>
              <w:left w:w="28" w:type="dxa"/>
              <w:right w:w="28" w:type="dxa"/>
            </w:tcMar>
            <w:vAlign w:val="center"/>
            <w:hideMark/>
          </w:tcPr>
          <w:p w14:paraId="467B05B8"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3" w:type="pct"/>
            <w:shd w:val="clear" w:color="auto" w:fill="auto"/>
            <w:tcMar>
              <w:left w:w="28" w:type="dxa"/>
              <w:right w:w="28" w:type="dxa"/>
            </w:tcMar>
            <w:vAlign w:val="center"/>
            <w:hideMark/>
          </w:tcPr>
          <w:p w14:paraId="789750B6"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2" w:type="pct"/>
            <w:shd w:val="clear" w:color="auto" w:fill="auto"/>
            <w:tcMar>
              <w:left w:w="28" w:type="dxa"/>
              <w:right w:w="28" w:type="dxa"/>
            </w:tcMar>
            <w:vAlign w:val="center"/>
            <w:hideMark/>
          </w:tcPr>
          <w:p w14:paraId="60005365"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r>
      <w:tr w:rsidR="001577D9" w:rsidRPr="001577D9" w14:paraId="113AE3CE" w14:textId="77777777" w:rsidTr="00D85448">
        <w:trPr>
          <w:trHeight w:val="20"/>
        </w:trPr>
        <w:tc>
          <w:tcPr>
            <w:tcW w:w="811" w:type="pct"/>
            <w:shd w:val="clear" w:color="auto" w:fill="auto"/>
            <w:tcMar>
              <w:left w:w="28" w:type="dxa"/>
              <w:right w:w="28" w:type="dxa"/>
            </w:tcMar>
            <w:vAlign w:val="center"/>
            <w:hideMark/>
          </w:tcPr>
          <w:p w14:paraId="2A46BB86"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317" w:type="pct"/>
            <w:shd w:val="clear" w:color="auto" w:fill="auto"/>
            <w:tcMar>
              <w:left w:w="28" w:type="dxa"/>
              <w:right w:w="28" w:type="dxa"/>
            </w:tcMar>
            <w:vAlign w:val="center"/>
            <w:hideMark/>
          </w:tcPr>
          <w:p w14:paraId="7694C34A"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4414F641"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3" w:type="pct"/>
            <w:shd w:val="clear" w:color="auto" w:fill="auto"/>
            <w:tcMar>
              <w:left w:w="28" w:type="dxa"/>
              <w:right w:w="28" w:type="dxa"/>
            </w:tcMar>
            <w:vAlign w:val="center"/>
            <w:hideMark/>
          </w:tcPr>
          <w:p w14:paraId="7337E591"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3" w:type="pct"/>
            <w:shd w:val="clear" w:color="auto" w:fill="auto"/>
            <w:tcMar>
              <w:left w:w="28" w:type="dxa"/>
              <w:right w:w="28" w:type="dxa"/>
            </w:tcMar>
            <w:vAlign w:val="center"/>
            <w:hideMark/>
          </w:tcPr>
          <w:p w14:paraId="426ED03B"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3" w:type="pct"/>
            <w:shd w:val="clear" w:color="auto" w:fill="auto"/>
            <w:tcMar>
              <w:left w:w="28" w:type="dxa"/>
              <w:right w:w="28" w:type="dxa"/>
            </w:tcMar>
            <w:vAlign w:val="center"/>
            <w:hideMark/>
          </w:tcPr>
          <w:p w14:paraId="30373848"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3" w:type="pct"/>
            <w:shd w:val="clear" w:color="auto" w:fill="auto"/>
            <w:tcMar>
              <w:left w:w="28" w:type="dxa"/>
              <w:right w:w="28" w:type="dxa"/>
            </w:tcMar>
            <w:vAlign w:val="center"/>
            <w:hideMark/>
          </w:tcPr>
          <w:p w14:paraId="5176FB9F"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3" w:type="pct"/>
            <w:shd w:val="clear" w:color="auto" w:fill="auto"/>
            <w:tcMar>
              <w:left w:w="28" w:type="dxa"/>
              <w:right w:w="28" w:type="dxa"/>
            </w:tcMar>
            <w:vAlign w:val="center"/>
            <w:hideMark/>
          </w:tcPr>
          <w:p w14:paraId="5C9FD7F4"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3" w:type="pct"/>
            <w:shd w:val="clear" w:color="auto" w:fill="auto"/>
            <w:tcMar>
              <w:left w:w="28" w:type="dxa"/>
              <w:right w:w="28" w:type="dxa"/>
            </w:tcMar>
            <w:vAlign w:val="center"/>
            <w:hideMark/>
          </w:tcPr>
          <w:p w14:paraId="7B2C99A2"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3" w:type="pct"/>
            <w:shd w:val="clear" w:color="auto" w:fill="auto"/>
            <w:tcMar>
              <w:left w:w="28" w:type="dxa"/>
              <w:right w:w="28" w:type="dxa"/>
            </w:tcMar>
            <w:vAlign w:val="center"/>
            <w:hideMark/>
          </w:tcPr>
          <w:p w14:paraId="790ECE90"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3" w:type="pct"/>
            <w:shd w:val="clear" w:color="auto" w:fill="auto"/>
            <w:tcMar>
              <w:left w:w="28" w:type="dxa"/>
              <w:right w:w="28" w:type="dxa"/>
            </w:tcMar>
            <w:vAlign w:val="center"/>
            <w:hideMark/>
          </w:tcPr>
          <w:p w14:paraId="48176E1C"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3" w:type="pct"/>
            <w:shd w:val="clear" w:color="auto" w:fill="auto"/>
            <w:tcMar>
              <w:left w:w="28" w:type="dxa"/>
              <w:right w:w="28" w:type="dxa"/>
            </w:tcMar>
            <w:vAlign w:val="center"/>
            <w:hideMark/>
          </w:tcPr>
          <w:p w14:paraId="45E8157E"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2" w:type="pct"/>
            <w:shd w:val="clear" w:color="auto" w:fill="auto"/>
            <w:tcMar>
              <w:left w:w="28" w:type="dxa"/>
              <w:right w:w="28" w:type="dxa"/>
            </w:tcMar>
            <w:vAlign w:val="center"/>
            <w:hideMark/>
          </w:tcPr>
          <w:p w14:paraId="738D5D22"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r>
      <w:tr w:rsidR="001577D9" w:rsidRPr="001577D9" w14:paraId="46EBE141" w14:textId="77777777" w:rsidTr="00D85448">
        <w:trPr>
          <w:trHeight w:val="20"/>
        </w:trPr>
        <w:tc>
          <w:tcPr>
            <w:tcW w:w="811" w:type="pct"/>
            <w:vMerge w:val="restart"/>
            <w:shd w:val="clear" w:color="auto" w:fill="auto"/>
            <w:tcMar>
              <w:left w:w="28" w:type="dxa"/>
              <w:right w:w="28" w:type="dxa"/>
            </w:tcMar>
            <w:vAlign w:val="center"/>
            <w:hideMark/>
          </w:tcPr>
          <w:p w14:paraId="1B421275"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17" w:type="pct"/>
            <w:shd w:val="clear" w:color="auto" w:fill="auto"/>
            <w:tcMar>
              <w:left w:w="28" w:type="dxa"/>
              <w:right w:w="28" w:type="dxa"/>
            </w:tcMar>
            <w:vAlign w:val="center"/>
            <w:hideMark/>
          </w:tcPr>
          <w:p w14:paraId="50CAC3F5"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0DCC635A"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3" w:type="pct"/>
            <w:shd w:val="clear" w:color="auto" w:fill="auto"/>
            <w:tcMar>
              <w:left w:w="28" w:type="dxa"/>
              <w:right w:w="28" w:type="dxa"/>
            </w:tcMar>
            <w:vAlign w:val="center"/>
            <w:hideMark/>
          </w:tcPr>
          <w:p w14:paraId="750C22E6"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3" w:type="pct"/>
            <w:shd w:val="clear" w:color="auto" w:fill="auto"/>
            <w:tcMar>
              <w:left w:w="28" w:type="dxa"/>
              <w:right w:w="28" w:type="dxa"/>
            </w:tcMar>
            <w:vAlign w:val="center"/>
            <w:hideMark/>
          </w:tcPr>
          <w:p w14:paraId="6DA3BC06"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3" w:type="pct"/>
            <w:shd w:val="clear" w:color="auto" w:fill="auto"/>
            <w:tcMar>
              <w:left w:w="28" w:type="dxa"/>
              <w:right w:w="28" w:type="dxa"/>
            </w:tcMar>
            <w:vAlign w:val="center"/>
            <w:hideMark/>
          </w:tcPr>
          <w:p w14:paraId="3D7136BA"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3" w:type="pct"/>
            <w:shd w:val="clear" w:color="auto" w:fill="auto"/>
            <w:tcMar>
              <w:left w:w="28" w:type="dxa"/>
              <w:right w:w="28" w:type="dxa"/>
            </w:tcMar>
            <w:vAlign w:val="center"/>
            <w:hideMark/>
          </w:tcPr>
          <w:p w14:paraId="3B4D63D9"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3" w:type="pct"/>
            <w:shd w:val="clear" w:color="auto" w:fill="auto"/>
            <w:tcMar>
              <w:left w:w="28" w:type="dxa"/>
              <w:right w:w="28" w:type="dxa"/>
            </w:tcMar>
            <w:vAlign w:val="center"/>
            <w:hideMark/>
          </w:tcPr>
          <w:p w14:paraId="22FC535A"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3" w:type="pct"/>
            <w:shd w:val="clear" w:color="auto" w:fill="auto"/>
            <w:tcMar>
              <w:left w:w="28" w:type="dxa"/>
              <w:right w:w="28" w:type="dxa"/>
            </w:tcMar>
            <w:vAlign w:val="center"/>
            <w:hideMark/>
          </w:tcPr>
          <w:p w14:paraId="45165D2A"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3" w:type="pct"/>
            <w:shd w:val="clear" w:color="auto" w:fill="auto"/>
            <w:tcMar>
              <w:left w:w="28" w:type="dxa"/>
              <w:right w:w="28" w:type="dxa"/>
            </w:tcMar>
            <w:vAlign w:val="center"/>
            <w:hideMark/>
          </w:tcPr>
          <w:p w14:paraId="0600FA50"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3" w:type="pct"/>
            <w:shd w:val="clear" w:color="auto" w:fill="auto"/>
            <w:tcMar>
              <w:left w:w="28" w:type="dxa"/>
              <w:right w:w="28" w:type="dxa"/>
            </w:tcMar>
            <w:vAlign w:val="center"/>
            <w:hideMark/>
          </w:tcPr>
          <w:p w14:paraId="6E8F91AC"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3" w:type="pct"/>
            <w:shd w:val="clear" w:color="auto" w:fill="auto"/>
            <w:tcMar>
              <w:left w:w="28" w:type="dxa"/>
              <w:right w:w="28" w:type="dxa"/>
            </w:tcMar>
            <w:vAlign w:val="center"/>
            <w:hideMark/>
          </w:tcPr>
          <w:p w14:paraId="14D45FAF"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2" w:type="pct"/>
            <w:shd w:val="clear" w:color="auto" w:fill="auto"/>
            <w:tcMar>
              <w:left w:w="28" w:type="dxa"/>
              <w:right w:w="28" w:type="dxa"/>
            </w:tcMar>
            <w:vAlign w:val="center"/>
            <w:hideMark/>
          </w:tcPr>
          <w:p w14:paraId="32677B24"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r>
      <w:tr w:rsidR="001577D9" w:rsidRPr="001577D9" w14:paraId="213411E1" w14:textId="77777777" w:rsidTr="00D85448">
        <w:trPr>
          <w:trHeight w:val="20"/>
        </w:trPr>
        <w:tc>
          <w:tcPr>
            <w:tcW w:w="811" w:type="pct"/>
            <w:vMerge/>
            <w:tcMar>
              <w:left w:w="28" w:type="dxa"/>
              <w:right w:w="28" w:type="dxa"/>
            </w:tcMar>
            <w:vAlign w:val="center"/>
            <w:hideMark/>
          </w:tcPr>
          <w:p w14:paraId="622D57E6" w14:textId="77777777" w:rsidR="00D34E0E" w:rsidRPr="00386CD3" w:rsidRDefault="00D34E0E" w:rsidP="00D34E0E">
            <w:pPr>
              <w:spacing w:after="0"/>
              <w:ind w:firstLine="0"/>
              <w:contextualSpacing w:val="0"/>
              <w:jc w:val="left"/>
              <w:rPr>
                <w:rFonts w:eastAsia="Times New Roman"/>
                <w:sz w:val="20"/>
                <w:szCs w:val="20"/>
                <w:lang w:eastAsia="ru-RU"/>
              </w:rPr>
            </w:pPr>
          </w:p>
        </w:tc>
        <w:tc>
          <w:tcPr>
            <w:tcW w:w="317" w:type="pct"/>
            <w:shd w:val="clear" w:color="auto" w:fill="auto"/>
            <w:tcMar>
              <w:left w:w="28" w:type="dxa"/>
              <w:right w:w="28" w:type="dxa"/>
            </w:tcMar>
            <w:vAlign w:val="center"/>
            <w:hideMark/>
          </w:tcPr>
          <w:p w14:paraId="0091F1DE"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43" w:type="pct"/>
            <w:shd w:val="clear" w:color="auto" w:fill="auto"/>
            <w:tcMar>
              <w:left w:w="28" w:type="dxa"/>
              <w:right w:w="28" w:type="dxa"/>
            </w:tcMar>
            <w:vAlign w:val="center"/>
            <w:hideMark/>
          </w:tcPr>
          <w:p w14:paraId="79F886EB"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3" w:type="pct"/>
            <w:shd w:val="clear" w:color="auto" w:fill="auto"/>
            <w:tcMar>
              <w:left w:w="28" w:type="dxa"/>
              <w:right w:w="28" w:type="dxa"/>
            </w:tcMar>
            <w:vAlign w:val="center"/>
            <w:hideMark/>
          </w:tcPr>
          <w:p w14:paraId="4E5CEB32"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3" w:type="pct"/>
            <w:shd w:val="clear" w:color="auto" w:fill="auto"/>
            <w:tcMar>
              <w:left w:w="28" w:type="dxa"/>
              <w:right w:w="28" w:type="dxa"/>
            </w:tcMar>
            <w:vAlign w:val="center"/>
            <w:hideMark/>
          </w:tcPr>
          <w:p w14:paraId="5DB7ABEA"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3" w:type="pct"/>
            <w:shd w:val="clear" w:color="auto" w:fill="auto"/>
            <w:tcMar>
              <w:left w:w="28" w:type="dxa"/>
              <w:right w:w="28" w:type="dxa"/>
            </w:tcMar>
            <w:vAlign w:val="center"/>
            <w:hideMark/>
          </w:tcPr>
          <w:p w14:paraId="6A4B062C"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3" w:type="pct"/>
            <w:shd w:val="clear" w:color="auto" w:fill="auto"/>
            <w:tcMar>
              <w:left w:w="28" w:type="dxa"/>
              <w:right w:w="28" w:type="dxa"/>
            </w:tcMar>
            <w:vAlign w:val="center"/>
            <w:hideMark/>
          </w:tcPr>
          <w:p w14:paraId="5B38C1D7"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3" w:type="pct"/>
            <w:shd w:val="clear" w:color="auto" w:fill="auto"/>
            <w:tcMar>
              <w:left w:w="28" w:type="dxa"/>
              <w:right w:w="28" w:type="dxa"/>
            </w:tcMar>
            <w:vAlign w:val="center"/>
            <w:hideMark/>
          </w:tcPr>
          <w:p w14:paraId="2B71389D"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3" w:type="pct"/>
            <w:shd w:val="clear" w:color="auto" w:fill="auto"/>
            <w:tcMar>
              <w:left w:w="28" w:type="dxa"/>
              <w:right w:w="28" w:type="dxa"/>
            </w:tcMar>
            <w:vAlign w:val="center"/>
            <w:hideMark/>
          </w:tcPr>
          <w:p w14:paraId="31959AE7"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3" w:type="pct"/>
            <w:shd w:val="clear" w:color="auto" w:fill="auto"/>
            <w:tcMar>
              <w:left w:w="28" w:type="dxa"/>
              <w:right w:w="28" w:type="dxa"/>
            </w:tcMar>
            <w:vAlign w:val="center"/>
            <w:hideMark/>
          </w:tcPr>
          <w:p w14:paraId="53646EC7"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3" w:type="pct"/>
            <w:shd w:val="clear" w:color="auto" w:fill="auto"/>
            <w:tcMar>
              <w:left w:w="28" w:type="dxa"/>
              <w:right w:w="28" w:type="dxa"/>
            </w:tcMar>
            <w:vAlign w:val="center"/>
            <w:hideMark/>
          </w:tcPr>
          <w:p w14:paraId="4EFAA07C"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3" w:type="pct"/>
            <w:shd w:val="clear" w:color="auto" w:fill="auto"/>
            <w:tcMar>
              <w:left w:w="28" w:type="dxa"/>
              <w:right w:w="28" w:type="dxa"/>
            </w:tcMar>
            <w:vAlign w:val="center"/>
            <w:hideMark/>
          </w:tcPr>
          <w:p w14:paraId="7FEB86DD"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2" w:type="pct"/>
            <w:shd w:val="clear" w:color="auto" w:fill="auto"/>
            <w:tcMar>
              <w:left w:w="28" w:type="dxa"/>
              <w:right w:w="28" w:type="dxa"/>
            </w:tcMar>
            <w:vAlign w:val="center"/>
            <w:hideMark/>
          </w:tcPr>
          <w:p w14:paraId="09A1D9FA"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r>
      <w:tr w:rsidR="001577D9" w:rsidRPr="001577D9" w14:paraId="0E79F156" w14:textId="77777777" w:rsidTr="00D85448">
        <w:trPr>
          <w:trHeight w:val="20"/>
        </w:trPr>
        <w:tc>
          <w:tcPr>
            <w:tcW w:w="811" w:type="pct"/>
            <w:shd w:val="clear" w:color="auto" w:fill="auto"/>
            <w:tcMar>
              <w:left w:w="28" w:type="dxa"/>
              <w:right w:w="28" w:type="dxa"/>
            </w:tcMar>
            <w:vAlign w:val="center"/>
            <w:hideMark/>
          </w:tcPr>
          <w:p w14:paraId="659EB835"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7" w:type="pct"/>
            <w:shd w:val="clear" w:color="auto" w:fill="auto"/>
            <w:tcMar>
              <w:left w:w="28" w:type="dxa"/>
              <w:right w:w="28" w:type="dxa"/>
            </w:tcMar>
            <w:vAlign w:val="center"/>
            <w:hideMark/>
          </w:tcPr>
          <w:p w14:paraId="150DB06F"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49364A5F"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3" w:type="pct"/>
            <w:shd w:val="clear" w:color="auto" w:fill="auto"/>
            <w:tcMar>
              <w:left w:w="28" w:type="dxa"/>
              <w:right w:w="28" w:type="dxa"/>
            </w:tcMar>
            <w:vAlign w:val="center"/>
            <w:hideMark/>
          </w:tcPr>
          <w:p w14:paraId="42CFF341"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3" w:type="pct"/>
            <w:shd w:val="clear" w:color="auto" w:fill="auto"/>
            <w:tcMar>
              <w:left w:w="28" w:type="dxa"/>
              <w:right w:w="28" w:type="dxa"/>
            </w:tcMar>
            <w:vAlign w:val="center"/>
            <w:hideMark/>
          </w:tcPr>
          <w:p w14:paraId="3EB3EF29"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3" w:type="pct"/>
            <w:shd w:val="clear" w:color="auto" w:fill="auto"/>
            <w:tcMar>
              <w:left w:w="28" w:type="dxa"/>
              <w:right w:w="28" w:type="dxa"/>
            </w:tcMar>
            <w:vAlign w:val="center"/>
            <w:hideMark/>
          </w:tcPr>
          <w:p w14:paraId="17EADCFA"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3" w:type="pct"/>
            <w:shd w:val="clear" w:color="auto" w:fill="auto"/>
            <w:tcMar>
              <w:left w:w="28" w:type="dxa"/>
              <w:right w:w="28" w:type="dxa"/>
            </w:tcMar>
            <w:vAlign w:val="center"/>
            <w:hideMark/>
          </w:tcPr>
          <w:p w14:paraId="282C1792"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3" w:type="pct"/>
            <w:shd w:val="clear" w:color="auto" w:fill="auto"/>
            <w:tcMar>
              <w:left w:w="28" w:type="dxa"/>
              <w:right w:w="28" w:type="dxa"/>
            </w:tcMar>
            <w:vAlign w:val="center"/>
            <w:hideMark/>
          </w:tcPr>
          <w:p w14:paraId="3E911115"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3" w:type="pct"/>
            <w:shd w:val="clear" w:color="auto" w:fill="auto"/>
            <w:tcMar>
              <w:left w:w="28" w:type="dxa"/>
              <w:right w:w="28" w:type="dxa"/>
            </w:tcMar>
            <w:vAlign w:val="center"/>
            <w:hideMark/>
          </w:tcPr>
          <w:p w14:paraId="5E4932AF"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3" w:type="pct"/>
            <w:shd w:val="clear" w:color="auto" w:fill="auto"/>
            <w:tcMar>
              <w:left w:w="28" w:type="dxa"/>
              <w:right w:w="28" w:type="dxa"/>
            </w:tcMar>
            <w:vAlign w:val="center"/>
            <w:hideMark/>
          </w:tcPr>
          <w:p w14:paraId="392A5E88"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3" w:type="pct"/>
            <w:shd w:val="clear" w:color="auto" w:fill="auto"/>
            <w:tcMar>
              <w:left w:w="28" w:type="dxa"/>
              <w:right w:w="28" w:type="dxa"/>
            </w:tcMar>
            <w:vAlign w:val="center"/>
            <w:hideMark/>
          </w:tcPr>
          <w:p w14:paraId="29796405"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3" w:type="pct"/>
            <w:shd w:val="clear" w:color="auto" w:fill="auto"/>
            <w:tcMar>
              <w:left w:w="28" w:type="dxa"/>
              <w:right w:w="28" w:type="dxa"/>
            </w:tcMar>
            <w:vAlign w:val="center"/>
            <w:hideMark/>
          </w:tcPr>
          <w:p w14:paraId="30FEDAC6"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2" w:type="pct"/>
            <w:shd w:val="clear" w:color="auto" w:fill="auto"/>
            <w:tcMar>
              <w:left w:w="28" w:type="dxa"/>
              <w:right w:w="28" w:type="dxa"/>
            </w:tcMar>
            <w:vAlign w:val="center"/>
            <w:hideMark/>
          </w:tcPr>
          <w:p w14:paraId="3C1BB84B" w14:textId="77777777" w:rsidR="00D34E0E" w:rsidRPr="001577D9" w:rsidRDefault="00D34E0E" w:rsidP="00D34E0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r>
      <w:tr w:rsidR="001577D9" w:rsidRPr="001577D9" w14:paraId="3B238128" w14:textId="77777777" w:rsidTr="008945A6">
        <w:trPr>
          <w:trHeight w:val="20"/>
        </w:trPr>
        <w:tc>
          <w:tcPr>
            <w:tcW w:w="811" w:type="pct"/>
            <w:shd w:val="clear" w:color="auto" w:fill="auto"/>
            <w:tcMar>
              <w:left w:w="28" w:type="dxa"/>
              <w:right w:w="28" w:type="dxa"/>
            </w:tcMar>
            <w:vAlign w:val="center"/>
            <w:hideMark/>
          </w:tcPr>
          <w:p w14:paraId="772C2CC8" w14:textId="77777777" w:rsidR="00BF70A7" w:rsidRPr="00386CD3" w:rsidRDefault="00BF70A7" w:rsidP="00BF7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17" w:type="pct"/>
            <w:shd w:val="clear" w:color="auto" w:fill="auto"/>
            <w:tcMar>
              <w:left w:w="28" w:type="dxa"/>
              <w:right w:w="28" w:type="dxa"/>
            </w:tcMar>
            <w:vAlign w:val="center"/>
            <w:hideMark/>
          </w:tcPr>
          <w:p w14:paraId="74BEEBDD" w14:textId="77777777" w:rsidR="00BF70A7" w:rsidRPr="00386CD3" w:rsidRDefault="00BF70A7" w:rsidP="00BF7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B6B7D30" w14:textId="70AB74CC"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2,629</w:t>
            </w:r>
          </w:p>
        </w:tc>
        <w:tc>
          <w:tcPr>
            <w:tcW w:w="35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5AE76AD" w14:textId="068507B6"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5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10B9553" w14:textId="78336ABF"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5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46C801F" w14:textId="105A482D"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5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17BFF7B" w14:textId="0D62BEEB"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5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D04B978" w14:textId="439D00D0"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5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94C1BBE" w14:textId="039E40C4"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5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7D11820" w14:textId="2245C9C9"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5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B973DC5" w14:textId="3BF29ED3"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5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429869C" w14:textId="24A8EB8E"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81DD28F" w14:textId="744353C4"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2,629</w:t>
            </w:r>
          </w:p>
        </w:tc>
      </w:tr>
      <w:tr w:rsidR="001577D9" w:rsidRPr="001577D9" w14:paraId="4C380DB6" w14:textId="77777777" w:rsidTr="008945A6">
        <w:trPr>
          <w:trHeight w:val="20"/>
        </w:trPr>
        <w:tc>
          <w:tcPr>
            <w:tcW w:w="811" w:type="pct"/>
            <w:vMerge w:val="restart"/>
            <w:shd w:val="clear" w:color="auto" w:fill="auto"/>
            <w:tcMar>
              <w:left w:w="28" w:type="dxa"/>
              <w:right w:w="28" w:type="dxa"/>
            </w:tcMar>
            <w:vAlign w:val="center"/>
            <w:hideMark/>
          </w:tcPr>
          <w:p w14:paraId="5C1EA0C3" w14:textId="77777777" w:rsidR="00BF70A7" w:rsidRPr="00386CD3" w:rsidRDefault="00BF70A7" w:rsidP="00BF7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17" w:type="pct"/>
            <w:shd w:val="clear" w:color="auto" w:fill="auto"/>
            <w:tcMar>
              <w:left w:w="28" w:type="dxa"/>
              <w:right w:w="28" w:type="dxa"/>
            </w:tcMar>
            <w:vAlign w:val="center"/>
            <w:hideMark/>
          </w:tcPr>
          <w:p w14:paraId="1E0A52C0" w14:textId="77777777" w:rsidR="00BF70A7" w:rsidRPr="00386CD3" w:rsidRDefault="00BF70A7" w:rsidP="00BF7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D155789" w14:textId="54F127AC"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2,687</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6CBD6B3" w14:textId="0ACCE0C1"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2,687</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4F83FC8" w14:textId="0517BE83"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2,687</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2B3C2AF" w14:textId="0A92F5A5"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2,687</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540840C" w14:textId="1EDBBCE3"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2,687</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7169D59" w14:textId="26719A83"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2,687</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99F22C5" w14:textId="3A387BD8"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2,687</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905A553" w14:textId="5CBEAD3C"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2,687</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8A43F1D" w14:textId="5D24CF97"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2,687</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0160CD5" w14:textId="7AD4D7DA"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2,687</w:t>
            </w:r>
          </w:p>
        </w:tc>
        <w:tc>
          <w:tcPr>
            <w:tcW w:w="35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8F7244A" w14:textId="2C1A6869"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2,687</w:t>
            </w:r>
          </w:p>
        </w:tc>
      </w:tr>
      <w:tr w:rsidR="001577D9" w:rsidRPr="001577D9" w14:paraId="5698EB0D" w14:textId="77777777" w:rsidTr="008945A6">
        <w:trPr>
          <w:trHeight w:val="20"/>
        </w:trPr>
        <w:tc>
          <w:tcPr>
            <w:tcW w:w="811" w:type="pct"/>
            <w:vMerge/>
            <w:tcMar>
              <w:left w:w="28" w:type="dxa"/>
              <w:right w:w="28" w:type="dxa"/>
            </w:tcMar>
            <w:vAlign w:val="center"/>
            <w:hideMark/>
          </w:tcPr>
          <w:p w14:paraId="1D72EF5D" w14:textId="77777777" w:rsidR="00BF70A7" w:rsidRPr="00386CD3" w:rsidRDefault="00BF70A7" w:rsidP="00BF70A7">
            <w:pPr>
              <w:spacing w:after="0"/>
              <w:ind w:firstLine="0"/>
              <w:contextualSpacing w:val="0"/>
              <w:jc w:val="left"/>
              <w:rPr>
                <w:rFonts w:eastAsia="Times New Roman"/>
                <w:sz w:val="20"/>
                <w:szCs w:val="20"/>
                <w:lang w:eastAsia="ru-RU"/>
              </w:rPr>
            </w:pPr>
          </w:p>
        </w:tc>
        <w:tc>
          <w:tcPr>
            <w:tcW w:w="317" w:type="pct"/>
            <w:shd w:val="clear" w:color="auto" w:fill="auto"/>
            <w:tcMar>
              <w:left w:w="28" w:type="dxa"/>
              <w:right w:w="28" w:type="dxa"/>
            </w:tcMar>
            <w:vAlign w:val="center"/>
            <w:hideMark/>
          </w:tcPr>
          <w:p w14:paraId="5D557A01" w14:textId="77777777" w:rsidR="00BF70A7" w:rsidRPr="00386CD3" w:rsidRDefault="00BF70A7" w:rsidP="00BF7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4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336738C" w14:textId="3B946F57"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39,601</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AFB8D03" w14:textId="7AC0D90E"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44,506</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F5D8D0C" w14:textId="55E67ED5"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44,506</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2F8E0D9" w14:textId="413936A0"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44,506</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0D6B65B" w14:textId="2A355358"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44,506</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81E8C84" w14:textId="407562DD"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44,506</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701540E" w14:textId="2F219DEE"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44,506</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9028E74" w14:textId="2367229D"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44,506</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21FCB2A" w14:textId="295D5035"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44,506</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8C1C7A1" w14:textId="13791766"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44,506</w:t>
            </w:r>
          </w:p>
        </w:tc>
        <w:tc>
          <w:tcPr>
            <w:tcW w:w="35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D1415E7" w14:textId="695EC7EA"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39,601</w:t>
            </w:r>
          </w:p>
        </w:tc>
      </w:tr>
      <w:tr w:rsidR="00D34E0E" w:rsidRPr="00386CD3" w14:paraId="19E216DF" w14:textId="77777777" w:rsidTr="00D85448">
        <w:trPr>
          <w:trHeight w:val="20"/>
        </w:trPr>
        <w:tc>
          <w:tcPr>
            <w:tcW w:w="811" w:type="pct"/>
            <w:shd w:val="clear" w:color="auto" w:fill="auto"/>
            <w:tcMar>
              <w:left w:w="28" w:type="dxa"/>
              <w:right w:w="28" w:type="dxa"/>
            </w:tcMar>
            <w:vAlign w:val="center"/>
            <w:hideMark/>
          </w:tcPr>
          <w:p w14:paraId="437E2B0A"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7" w:type="pct"/>
            <w:shd w:val="clear" w:color="auto" w:fill="auto"/>
            <w:tcMar>
              <w:left w:w="28" w:type="dxa"/>
              <w:right w:w="28" w:type="dxa"/>
            </w:tcMar>
            <w:vAlign w:val="center"/>
            <w:hideMark/>
          </w:tcPr>
          <w:p w14:paraId="5A45E5E3"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46912BB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3" w:type="pct"/>
            <w:shd w:val="clear" w:color="auto" w:fill="auto"/>
            <w:tcMar>
              <w:left w:w="28" w:type="dxa"/>
              <w:right w:w="28" w:type="dxa"/>
            </w:tcMar>
            <w:vAlign w:val="center"/>
            <w:hideMark/>
          </w:tcPr>
          <w:p w14:paraId="4A4663FE"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3" w:type="pct"/>
            <w:shd w:val="clear" w:color="auto" w:fill="auto"/>
            <w:tcMar>
              <w:left w:w="28" w:type="dxa"/>
              <w:right w:w="28" w:type="dxa"/>
            </w:tcMar>
            <w:vAlign w:val="center"/>
            <w:hideMark/>
          </w:tcPr>
          <w:p w14:paraId="0976EBAE"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3" w:type="pct"/>
            <w:shd w:val="clear" w:color="auto" w:fill="auto"/>
            <w:tcMar>
              <w:left w:w="28" w:type="dxa"/>
              <w:right w:w="28" w:type="dxa"/>
            </w:tcMar>
            <w:vAlign w:val="center"/>
            <w:hideMark/>
          </w:tcPr>
          <w:p w14:paraId="323C34F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3" w:type="pct"/>
            <w:shd w:val="clear" w:color="auto" w:fill="auto"/>
            <w:tcMar>
              <w:left w:w="28" w:type="dxa"/>
              <w:right w:w="28" w:type="dxa"/>
            </w:tcMar>
            <w:vAlign w:val="center"/>
            <w:hideMark/>
          </w:tcPr>
          <w:p w14:paraId="4AC9083A"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3" w:type="pct"/>
            <w:shd w:val="clear" w:color="auto" w:fill="auto"/>
            <w:tcMar>
              <w:left w:w="28" w:type="dxa"/>
              <w:right w:w="28" w:type="dxa"/>
            </w:tcMar>
            <w:vAlign w:val="center"/>
            <w:hideMark/>
          </w:tcPr>
          <w:p w14:paraId="1D4D75C2"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3" w:type="pct"/>
            <w:shd w:val="clear" w:color="auto" w:fill="auto"/>
            <w:tcMar>
              <w:left w:w="28" w:type="dxa"/>
              <w:right w:w="28" w:type="dxa"/>
            </w:tcMar>
            <w:vAlign w:val="center"/>
            <w:hideMark/>
          </w:tcPr>
          <w:p w14:paraId="3FAB6167"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3" w:type="pct"/>
            <w:shd w:val="clear" w:color="auto" w:fill="auto"/>
            <w:tcMar>
              <w:left w:w="28" w:type="dxa"/>
              <w:right w:w="28" w:type="dxa"/>
            </w:tcMar>
            <w:vAlign w:val="center"/>
            <w:hideMark/>
          </w:tcPr>
          <w:p w14:paraId="2CC482A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3" w:type="pct"/>
            <w:shd w:val="clear" w:color="auto" w:fill="auto"/>
            <w:tcMar>
              <w:left w:w="28" w:type="dxa"/>
              <w:right w:w="28" w:type="dxa"/>
            </w:tcMar>
            <w:vAlign w:val="center"/>
            <w:hideMark/>
          </w:tcPr>
          <w:p w14:paraId="09D569DC"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3" w:type="pct"/>
            <w:shd w:val="clear" w:color="auto" w:fill="auto"/>
            <w:tcMar>
              <w:left w:w="28" w:type="dxa"/>
              <w:right w:w="28" w:type="dxa"/>
            </w:tcMar>
            <w:vAlign w:val="center"/>
            <w:hideMark/>
          </w:tcPr>
          <w:p w14:paraId="5B4AD5F1"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c>
          <w:tcPr>
            <w:tcW w:w="352" w:type="pct"/>
            <w:shd w:val="clear" w:color="auto" w:fill="auto"/>
            <w:tcMar>
              <w:left w:w="28" w:type="dxa"/>
              <w:right w:w="28" w:type="dxa"/>
            </w:tcMar>
            <w:vAlign w:val="center"/>
            <w:hideMark/>
          </w:tcPr>
          <w:p w14:paraId="60FE6128"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5,18</w:t>
            </w:r>
          </w:p>
        </w:tc>
      </w:tr>
      <w:tr w:rsidR="00D34E0E" w:rsidRPr="00386CD3" w14:paraId="7E9D2C36" w14:textId="77777777" w:rsidTr="00D85448">
        <w:trPr>
          <w:trHeight w:val="20"/>
        </w:trPr>
        <w:tc>
          <w:tcPr>
            <w:tcW w:w="811" w:type="pct"/>
            <w:vMerge w:val="restart"/>
            <w:shd w:val="clear" w:color="auto" w:fill="auto"/>
            <w:tcMar>
              <w:left w:w="28" w:type="dxa"/>
              <w:right w:w="28" w:type="dxa"/>
            </w:tcMar>
            <w:vAlign w:val="center"/>
            <w:hideMark/>
          </w:tcPr>
          <w:p w14:paraId="11942C9A"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7" w:type="pct"/>
            <w:shd w:val="clear" w:color="auto" w:fill="auto"/>
            <w:tcMar>
              <w:left w:w="28" w:type="dxa"/>
              <w:right w:w="28" w:type="dxa"/>
            </w:tcMar>
            <w:vAlign w:val="center"/>
            <w:hideMark/>
          </w:tcPr>
          <w:p w14:paraId="7C7FBD46"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4B8D2283"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3" w:type="pct"/>
            <w:shd w:val="clear" w:color="auto" w:fill="auto"/>
            <w:tcMar>
              <w:left w:w="28" w:type="dxa"/>
              <w:right w:w="28" w:type="dxa"/>
            </w:tcMar>
            <w:vAlign w:val="center"/>
            <w:hideMark/>
          </w:tcPr>
          <w:p w14:paraId="0071CDA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3" w:type="pct"/>
            <w:shd w:val="clear" w:color="auto" w:fill="auto"/>
            <w:tcMar>
              <w:left w:w="28" w:type="dxa"/>
              <w:right w:w="28" w:type="dxa"/>
            </w:tcMar>
            <w:vAlign w:val="center"/>
            <w:hideMark/>
          </w:tcPr>
          <w:p w14:paraId="28EABC16"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3" w:type="pct"/>
            <w:shd w:val="clear" w:color="auto" w:fill="auto"/>
            <w:tcMar>
              <w:left w:w="28" w:type="dxa"/>
              <w:right w:w="28" w:type="dxa"/>
            </w:tcMar>
            <w:vAlign w:val="center"/>
            <w:hideMark/>
          </w:tcPr>
          <w:p w14:paraId="503E519D"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3" w:type="pct"/>
            <w:shd w:val="clear" w:color="auto" w:fill="auto"/>
            <w:tcMar>
              <w:left w:w="28" w:type="dxa"/>
              <w:right w:w="28" w:type="dxa"/>
            </w:tcMar>
            <w:vAlign w:val="center"/>
            <w:hideMark/>
          </w:tcPr>
          <w:p w14:paraId="01CDCD2B"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3" w:type="pct"/>
            <w:shd w:val="clear" w:color="auto" w:fill="auto"/>
            <w:tcMar>
              <w:left w:w="28" w:type="dxa"/>
              <w:right w:w="28" w:type="dxa"/>
            </w:tcMar>
            <w:vAlign w:val="center"/>
            <w:hideMark/>
          </w:tcPr>
          <w:p w14:paraId="4F448D3D"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3" w:type="pct"/>
            <w:shd w:val="clear" w:color="auto" w:fill="auto"/>
            <w:tcMar>
              <w:left w:w="28" w:type="dxa"/>
              <w:right w:w="28" w:type="dxa"/>
            </w:tcMar>
            <w:vAlign w:val="center"/>
            <w:hideMark/>
          </w:tcPr>
          <w:p w14:paraId="13EB33DC"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3" w:type="pct"/>
            <w:shd w:val="clear" w:color="auto" w:fill="auto"/>
            <w:tcMar>
              <w:left w:w="28" w:type="dxa"/>
              <w:right w:w="28" w:type="dxa"/>
            </w:tcMar>
            <w:vAlign w:val="center"/>
            <w:hideMark/>
          </w:tcPr>
          <w:p w14:paraId="4131291B"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3" w:type="pct"/>
            <w:shd w:val="clear" w:color="auto" w:fill="auto"/>
            <w:tcMar>
              <w:left w:w="28" w:type="dxa"/>
              <w:right w:w="28" w:type="dxa"/>
            </w:tcMar>
            <w:vAlign w:val="center"/>
            <w:hideMark/>
          </w:tcPr>
          <w:p w14:paraId="1602D4C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3" w:type="pct"/>
            <w:shd w:val="clear" w:color="auto" w:fill="auto"/>
            <w:tcMar>
              <w:left w:w="28" w:type="dxa"/>
              <w:right w:w="28" w:type="dxa"/>
            </w:tcMar>
            <w:vAlign w:val="center"/>
            <w:hideMark/>
          </w:tcPr>
          <w:p w14:paraId="05A92285"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2" w:type="pct"/>
            <w:shd w:val="clear" w:color="auto" w:fill="auto"/>
            <w:tcMar>
              <w:left w:w="28" w:type="dxa"/>
              <w:right w:w="28" w:type="dxa"/>
            </w:tcMar>
            <w:vAlign w:val="center"/>
            <w:hideMark/>
          </w:tcPr>
          <w:p w14:paraId="449E0E73"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r>
      <w:tr w:rsidR="00D34E0E" w:rsidRPr="00386CD3" w14:paraId="6217BA97" w14:textId="77777777" w:rsidTr="00D85448">
        <w:trPr>
          <w:trHeight w:val="20"/>
        </w:trPr>
        <w:tc>
          <w:tcPr>
            <w:tcW w:w="811" w:type="pct"/>
            <w:vMerge/>
            <w:tcMar>
              <w:left w:w="28" w:type="dxa"/>
              <w:right w:w="28" w:type="dxa"/>
            </w:tcMar>
            <w:vAlign w:val="center"/>
            <w:hideMark/>
          </w:tcPr>
          <w:p w14:paraId="6EB61D08" w14:textId="77777777" w:rsidR="00D34E0E" w:rsidRPr="00386CD3" w:rsidRDefault="00D34E0E" w:rsidP="00D34E0E">
            <w:pPr>
              <w:spacing w:after="0"/>
              <w:ind w:firstLine="0"/>
              <w:contextualSpacing w:val="0"/>
              <w:jc w:val="left"/>
              <w:rPr>
                <w:rFonts w:eastAsia="Times New Roman"/>
                <w:sz w:val="20"/>
                <w:szCs w:val="20"/>
                <w:lang w:eastAsia="ru-RU"/>
              </w:rPr>
            </w:pPr>
          </w:p>
        </w:tc>
        <w:tc>
          <w:tcPr>
            <w:tcW w:w="317" w:type="pct"/>
            <w:shd w:val="clear" w:color="auto" w:fill="auto"/>
            <w:tcMar>
              <w:left w:w="28" w:type="dxa"/>
              <w:right w:w="28" w:type="dxa"/>
            </w:tcMar>
            <w:vAlign w:val="center"/>
            <w:hideMark/>
          </w:tcPr>
          <w:p w14:paraId="5B84C13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43" w:type="pct"/>
            <w:shd w:val="clear" w:color="auto" w:fill="auto"/>
            <w:tcMar>
              <w:left w:w="28" w:type="dxa"/>
              <w:right w:w="28" w:type="dxa"/>
            </w:tcMar>
            <w:vAlign w:val="center"/>
            <w:hideMark/>
          </w:tcPr>
          <w:p w14:paraId="0EF4C721"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3" w:type="pct"/>
            <w:shd w:val="clear" w:color="auto" w:fill="auto"/>
            <w:tcMar>
              <w:left w:w="28" w:type="dxa"/>
              <w:right w:w="28" w:type="dxa"/>
            </w:tcMar>
            <w:vAlign w:val="center"/>
            <w:hideMark/>
          </w:tcPr>
          <w:p w14:paraId="5F87EB4B"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3" w:type="pct"/>
            <w:shd w:val="clear" w:color="auto" w:fill="auto"/>
            <w:tcMar>
              <w:left w:w="28" w:type="dxa"/>
              <w:right w:w="28" w:type="dxa"/>
            </w:tcMar>
            <w:vAlign w:val="center"/>
            <w:hideMark/>
          </w:tcPr>
          <w:p w14:paraId="7C5A7FD3"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3" w:type="pct"/>
            <w:shd w:val="clear" w:color="auto" w:fill="auto"/>
            <w:tcMar>
              <w:left w:w="28" w:type="dxa"/>
              <w:right w:w="28" w:type="dxa"/>
            </w:tcMar>
            <w:vAlign w:val="center"/>
            <w:hideMark/>
          </w:tcPr>
          <w:p w14:paraId="36E6AADA"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3" w:type="pct"/>
            <w:shd w:val="clear" w:color="auto" w:fill="auto"/>
            <w:tcMar>
              <w:left w:w="28" w:type="dxa"/>
              <w:right w:w="28" w:type="dxa"/>
            </w:tcMar>
            <w:vAlign w:val="center"/>
            <w:hideMark/>
          </w:tcPr>
          <w:p w14:paraId="4A3547EF"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3" w:type="pct"/>
            <w:shd w:val="clear" w:color="auto" w:fill="auto"/>
            <w:tcMar>
              <w:left w:w="28" w:type="dxa"/>
              <w:right w:w="28" w:type="dxa"/>
            </w:tcMar>
            <w:vAlign w:val="center"/>
            <w:hideMark/>
          </w:tcPr>
          <w:p w14:paraId="79157463"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3" w:type="pct"/>
            <w:shd w:val="clear" w:color="auto" w:fill="auto"/>
            <w:tcMar>
              <w:left w:w="28" w:type="dxa"/>
              <w:right w:w="28" w:type="dxa"/>
            </w:tcMar>
            <w:vAlign w:val="center"/>
            <w:hideMark/>
          </w:tcPr>
          <w:p w14:paraId="471EEEA1"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3" w:type="pct"/>
            <w:shd w:val="clear" w:color="auto" w:fill="auto"/>
            <w:tcMar>
              <w:left w:w="28" w:type="dxa"/>
              <w:right w:w="28" w:type="dxa"/>
            </w:tcMar>
            <w:vAlign w:val="center"/>
            <w:hideMark/>
          </w:tcPr>
          <w:p w14:paraId="08B5694A"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3" w:type="pct"/>
            <w:shd w:val="clear" w:color="auto" w:fill="auto"/>
            <w:tcMar>
              <w:left w:w="28" w:type="dxa"/>
              <w:right w:w="28" w:type="dxa"/>
            </w:tcMar>
            <w:vAlign w:val="center"/>
            <w:hideMark/>
          </w:tcPr>
          <w:p w14:paraId="3294E458"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3" w:type="pct"/>
            <w:shd w:val="clear" w:color="auto" w:fill="auto"/>
            <w:tcMar>
              <w:left w:w="28" w:type="dxa"/>
              <w:right w:w="28" w:type="dxa"/>
            </w:tcMar>
            <w:vAlign w:val="center"/>
            <w:hideMark/>
          </w:tcPr>
          <w:p w14:paraId="1508E11C"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2" w:type="pct"/>
            <w:shd w:val="clear" w:color="auto" w:fill="auto"/>
            <w:tcMar>
              <w:left w:w="28" w:type="dxa"/>
              <w:right w:w="28" w:type="dxa"/>
            </w:tcMar>
            <w:vAlign w:val="center"/>
            <w:hideMark/>
          </w:tcPr>
          <w:p w14:paraId="10B09A2F"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r>
      <w:tr w:rsidR="00D34E0E" w:rsidRPr="00386CD3" w14:paraId="75B3EAB5" w14:textId="77777777" w:rsidTr="00D85448">
        <w:trPr>
          <w:trHeight w:val="20"/>
        </w:trPr>
        <w:tc>
          <w:tcPr>
            <w:tcW w:w="811" w:type="pct"/>
            <w:shd w:val="clear" w:color="auto" w:fill="E7E6E6" w:themeFill="background2"/>
            <w:tcMar>
              <w:left w:w="28" w:type="dxa"/>
              <w:right w:w="28" w:type="dxa"/>
            </w:tcMar>
            <w:vAlign w:val="center"/>
            <w:hideMark/>
          </w:tcPr>
          <w:p w14:paraId="435E1191"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Дорожный</w:t>
            </w:r>
          </w:p>
        </w:tc>
        <w:tc>
          <w:tcPr>
            <w:tcW w:w="317" w:type="pct"/>
            <w:shd w:val="clear" w:color="auto" w:fill="E7E6E6" w:themeFill="background2"/>
            <w:tcMar>
              <w:left w:w="28" w:type="dxa"/>
              <w:right w:w="28" w:type="dxa"/>
            </w:tcMar>
            <w:vAlign w:val="center"/>
            <w:hideMark/>
          </w:tcPr>
          <w:p w14:paraId="0AD4B1EF"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3" w:type="pct"/>
            <w:shd w:val="clear" w:color="auto" w:fill="E7E6E6" w:themeFill="background2"/>
            <w:tcMar>
              <w:left w:w="28" w:type="dxa"/>
              <w:right w:w="28" w:type="dxa"/>
            </w:tcMar>
            <w:vAlign w:val="center"/>
            <w:hideMark/>
          </w:tcPr>
          <w:p w14:paraId="1CBAD187"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4604E842"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454EF901"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01B36AB7"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5B11AFAB"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508D0E03"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4E5F603B"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3BFB9ACA"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3E6E0BAD"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1EC2D2F4"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2" w:type="pct"/>
            <w:shd w:val="clear" w:color="auto" w:fill="E7E6E6" w:themeFill="background2"/>
            <w:tcMar>
              <w:left w:w="28" w:type="dxa"/>
              <w:right w:w="28" w:type="dxa"/>
            </w:tcMar>
            <w:vAlign w:val="center"/>
            <w:hideMark/>
          </w:tcPr>
          <w:p w14:paraId="33238BB8"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r>
      <w:tr w:rsidR="00D34E0E" w:rsidRPr="00386CD3" w14:paraId="69869BA9" w14:textId="77777777" w:rsidTr="00D85448">
        <w:trPr>
          <w:trHeight w:val="20"/>
        </w:trPr>
        <w:tc>
          <w:tcPr>
            <w:tcW w:w="811" w:type="pct"/>
            <w:shd w:val="clear" w:color="auto" w:fill="auto"/>
            <w:tcMar>
              <w:left w:w="28" w:type="dxa"/>
              <w:right w:w="28" w:type="dxa"/>
            </w:tcMar>
            <w:vAlign w:val="center"/>
            <w:hideMark/>
          </w:tcPr>
          <w:p w14:paraId="12400BEE"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7" w:type="pct"/>
            <w:shd w:val="clear" w:color="auto" w:fill="auto"/>
            <w:tcMar>
              <w:left w:w="28" w:type="dxa"/>
              <w:right w:w="28" w:type="dxa"/>
            </w:tcMar>
            <w:vAlign w:val="center"/>
            <w:hideMark/>
          </w:tcPr>
          <w:p w14:paraId="3E166BC6"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72" w:type="pct"/>
            <w:gridSpan w:val="11"/>
            <w:vMerge w:val="restart"/>
            <w:shd w:val="clear" w:color="auto" w:fill="auto"/>
            <w:tcMar>
              <w:left w:w="28" w:type="dxa"/>
              <w:right w:w="28" w:type="dxa"/>
            </w:tcMar>
            <w:vAlign w:val="center"/>
          </w:tcPr>
          <w:p w14:paraId="7D315B40"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БМГК п. Дорожный с 01.07.2023 года законсервирована</w:t>
            </w:r>
          </w:p>
        </w:tc>
      </w:tr>
      <w:tr w:rsidR="00D34E0E" w:rsidRPr="00386CD3" w14:paraId="2593CA36" w14:textId="77777777" w:rsidTr="00D85448">
        <w:trPr>
          <w:trHeight w:val="20"/>
        </w:trPr>
        <w:tc>
          <w:tcPr>
            <w:tcW w:w="811" w:type="pct"/>
            <w:shd w:val="clear" w:color="auto" w:fill="auto"/>
            <w:tcMar>
              <w:left w:w="28" w:type="dxa"/>
              <w:right w:w="28" w:type="dxa"/>
            </w:tcMar>
            <w:vAlign w:val="center"/>
            <w:hideMark/>
          </w:tcPr>
          <w:p w14:paraId="6C0E9482"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17" w:type="pct"/>
            <w:shd w:val="clear" w:color="auto" w:fill="auto"/>
            <w:tcMar>
              <w:left w:w="28" w:type="dxa"/>
              <w:right w:w="28" w:type="dxa"/>
            </w:tcMar>
            <w:vAlign w:val="center"/>
            <w:hideMark/>
          </w:tcPr>
          <w:p w14:paraId="06643192"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72" w:type="pct"/>
            <w:gridSpan w:val="11"/>
            <w:vMerge/>
            <w:tcMar>
              <w:left w:w="28" w:type="dxa"/>
              <w:right w:w="28" w:type="dxa"/>
            </w:tcMar>
            <w:vAlign w:val="center"/>
          </w:tcPr>
          <w:p w14:paraId="4CCE68B5" w14:textId="77777777" w:rsidR="00D34E0E" w:rsidRPr="00386CD3" w:rsidRDefault="00D34E0E" w:rsidP="00D34E0E">
            <w:pPr>
              <w:spacing w:after="0"/>
              <w:ind w:firstLine="0"/>
              <w:contextualSpacing w:val="0"/>
              <w:jc w:val="left"/>
              <w:rPr>
                <w:rFonts w:eastAsia="Times New Roman"/>
                <w:sz w:val="20"/>
                <w:szCs w:val="20"/>
                <w:lang w:eastAsia="ru-RU"/>
              </w:rPr>
            </w:pPr>
          </w:p>
        </w:tc>
      </w:tr>
      <w:tr w:rsidR="00D34E0E" w:rsidRPr="00386CD3" w14:paraId="7A1A4339" w14:textId="77777777" w:rsidTr="00D85448">
        <w:trPr>
          <w:trHeight w:val="20"/>
        </w:trPr>
        <w:tc>
          <w:tcPr>
            <w:tcW w:w="811" w:type="pct"/>
            <w:shd w:val="clear" w:color="auto" w:fill="auto"/>
            <w:tcMar>
              <w:left w:w="28" w:type="dxa"/>
              <w:right w:w="28" w:type="dxa"/>
            </w:tcMar>
            <w:vAlign w:val="center"/>
            <w:hideMark/>
          </w:tcPr>
          <w:p w14:paraId="31C14705"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317" w:type="pct"/>
            <w:shd w:val="clear" w:color="auto" w:fill="auto"/>
            <w:tcMar>
              <w:left w:w="28" w:type="dxa"/>
              <w:right w:w="28" w:type="dxa"/>
            </w:tcMar>
            <w:vAlign w:val="center"/>
            <w:hideMark/>
          </w:tcPr>
          <w:p w14:paraId="5ECE56A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72" w:type="pct"/>
            <w:gridSpan w:val="11"/>
            <w:vMerge/>
            <w:tcMar>
              <w:left w:w="28" w:type="dxa"/>
              <w:right w:w="28" w:type="dxa"/>
            </w:tcMar>
            <w:vAlign w:val="center"/>
          </w:tcPr>
          <w:p w14:paraId="2CDECAE3" w14:textId="77777777" w:rsidR="00D34E0E" w:rsidRPr="00386CD3" w:rsidRDefault="00D34E0E" w:rsidP="00D34E0E">
            <w:pPr>
              <w:spacing w:after="0"/>
              <w:ind w:firstLine="0"/>
              <w:contextualSpacing w:val="0"/>
              <w:jc w:val="left"/>
              <w:rPr>
                <w:rFonts w:eastAsia="Times New Roman"/>
                <w:sz w:val="20"/>
                <w:szCs w:val="20"/>
                <w:lang w:eastAsia="ru-RU"/>
              </w:rPr>
            </w:pPr>
          </w:p>
        </w:tc>
      </w:tr>
      <w:tr w:rsidR="00D34E0E" w:rsidRPr="00386CD3" w14:paraId="512969A9" w14:textId="77777777" w:rsidTr="00D85448">
        <w:trPr>
          <w:trHeight w:val="20"/>
        </w:trPr>
        <w:tc>
          <w:tcPr>
            <w:tcW w:w="811" w:type="pct"/>
            <w:vMerge w:val="restart"/>
            <w:shd w:val="clear" w:color="auto" w:fill="auto"/>
            <w:tcMar>
              <w:left w:w="28" w:type="dxa"/>
              <w:right w:w="28" w:type="dxa"/>
            </w:tcMar>
            <w:vAlign w:val="center"/>
            <w:hideMark/>
          </w:tcPr>
          <w:p w14:paraId="5C91DCF6"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17" w:type="pct"/>
            <w:shd w:val="clear" w:color="auto" w:fill="auto"/>
            <w:tcMar>
              <w:left w:w="28" w:type="dxa"/>
              <w:right w:w="28" w:type="dxa"/>
            </w:tcMar>
            <w:vAlign w:val="center"/>
            <w:hideMark/>
          </w:tcPr>
          <w:p w14:paraId="62D6C1ED"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72" w:type="pct"/>
            <w:gridSpan w:val="11"/>
            <w:vMerge/>
            <w:tcMar>
              <w:left w:w="28" w:type="dxa"/>
              <w:right w:w="28" w:type="dxa"/>
            </w:tcMar>
            <w:vAlign w:val="center"/>
          </w:tcPr>
          <w:p w14:paraId="63DA84E6" w14:textId="77777777" w:rsidR="00D34E0E" w:rsidRPr="00386CD3" w:rsidRDefault="00D34E0E" w:rsidP="00D34E0E">
            <w:pPr>
              <w:spacing w:after="0"/>
              <w:ind w:firstLine="0"/>
              <w:contextualSpacing w:val="0"/>
              <w:jc w:val="left"/>
              <w:rPr>
                <w:rFonts w:eastAsia="Times New Roman"/>
                <w:sz w:val="20"/>
                <w:szCs w:val="20"/>
                <w:lang w:eastAsia="ru-RU"/>
              </w:rPr>
            </w:pPr>
          </w:p>
        </w:tc>
      </w:tr>
      <w:tr w:rsidR="00D34E0E" w:rsidRPr="00386CD3" w14:paraId="5D28C7BF" w14:textId="77777777" w:rsidTr="00D85448">
        <w:trPr>
          <w:trHeight w:val="20"/>
        </w:trPr>
        <w:tc>
          <w:tcPr>
            <w:tcW w:w="811" w:type="pct"/>
            <w:vMerge/>
            <w:tcMar>
              <w:left w:w="28" w:type="dxa"/>
              <w:right w:w="28" w:type="dxa"/>
            </w:tcMar>
            <w:vAlign w:val="center"/>
            <w:hideMark/>
          </w:tcPr>
          <w:p w14:paraId="3CC746C5" w14:textId="77777777" w:rsidR="00D34E0E" w:rsidRPr="00386CD3" w:rsidRDefault="00D34E0E" w:rsidP="00D34E0E">
            <w:pPr>
              <w:spacing w:after="0"/>
              <w:ind w:firstLine="0"/>
              <w:contextualSpacing w:val="0"/>
              <w:jc w:val="left"/>
              <w:rPr>
                <w:rFonts w:eastAsia="Times New Roman"/>
                <w:sz w:val="20"/>
                <w:szCs w:val="20"/>
                <w:lang w:eastAsia="ru-RU"/>
              </w:rPr>
            </w:pPr>
          </w:p>
        </w:tc>
        <w:tc>
          <w:tcPr>
            <w:tcW w:w="317" w:type="pct"/>
            <w:shd w:val="clear" w:color="auto" w:fill="auto"/>
            <w:tcMar>
              <w:left w:w="28" w:type="dxa"/>
              <w:right w:w="28" w:type="dxa"/>
            </w:tcMar>
            <w:vAlign w:val="center"/>
            <w:hideMark/>
          </w:tcPr>
          <w:p w14:paraId="43F2CD41"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72" w:type="pct"/>
            <w:gridSpan w:val="11"/>
            <w:vMerge/>
            <w:tcMar>
              <w:left w:w="28" w:type="dxa"/>
              <w:right w:w="28" w:type="dxa"/>
            </w:tcMar>
            <w:vAlign w:val="center"/>
          </w:tcPr>
          <w:p w14:paraId="54B920B6" w14:textId="77777777" w:rsidR="00D34E0E" w:rsidRPr="00386CD3" w:rsidRDefault="00D34E0E" w:rsidP="00D34E0E">
            <w:pPr>
              <w:spacing w:after="0"/>
              <w:ind w:firstLine="0"/>
              <w:contextualSpacing w:val="0"/>
              <w:jc w:val="left"/>
              <w:rPr>
                <w:rFonts w:eastAsia="Times New Roman"/>
                <w:sz w:val="20"/>
                <w:szCs w:val="20"/>
                <w:lang w:eastAsia="ru-RU"/>
              </w:rPr>
            </w:pPr>
          </w:p>
        </w:tc>
      </w:tr>
      <w:tr w:rsidR="00D34E0E" w:rsidRPr="00386CD3" w14:paraId="364C228F" w14:textId="77777777" w:rsidTr="00D85448">
        <w:trPr>
          <w:trHeight w:val="20"/>
        </w:trPr>
        <w:tc>
          <w:tcPr>
            <w:tcW w:w="811" w:type="pct"/>
            <w:shd w:val="clear" w:color="auto" w:fill="auto"/>
            <w:tcMar>
              <w:left w:w="28" w:type="dxa"/>
              <w:right w:w="28" w:type="dxa"/>
            </w:tcMar>
            <w:vAlign w:val="center"/>
            <w:hideMark/>
          </w:tcPr>
          <w:p w14:paraId="0083DE3B"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7" w:type="pct"/>
            <w:shd w:val="clear" w:color="auto" w:fill="auto"/>
            <w:tcMar>
              <w:left w:w="28" w:type="dxa"/>
              <w:right w:w="28" w:type="dxa"/>
            </w:tcMar>
            <w:vAlign w:val="center"/>
            <w:hideMark/>
          </w:tcPr>
          <w:p w14:paraId="5DF129DD"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72" w:type="pct"/>
            <w:gridSpan w:val="11"/>
            <w:vMerge/>
            <w:tcMar>
              <w:left w:w="28" w:type="dxa"/>
              <w:right w:w="28" w:type="dxa"/>
            </w:tcMar>
            <w:vAlign w:val="center"/>
          </w:tcPr>
          <w:p w14:paraId="07DFF87A" w14:textId="77777777" w:rsidR="00D34E0E" w:rsidRPr="00386CD3" w:rsidRDefault="00D34E0E" w:rsidP="00D34E0E">
            <w:pPr>
              <w:spacing w:after="0"/>
              <w:ind w:firstLine="0"/>
              <w:contextualSpacing w:val="0"/>
              <w:jc w:val="left"/>
              <w:rPr>
                <w:rFonts w:eastAsia="Times New Roman"/>
                <w:sz w:val="20"/>
                <w:szCs w:val="20"/>
                <w:lang w:eastAsia="ru-RU"/>
              </w:rPr>
            </w:pPr>
          </w:p>
        </w:tc>
      </w:tr>
      <w:tr w:rsidR="00D34E0E" w:rsidRPr="00386CD3" w14:paraId="29AD47F0" w14:textId="77777777" w:rsidTr="00D85448">
        <w:trPr>
          <w:trHeight w:val="20"/>
        </w:trPr>
        <w:tc>
          <w:tcPr>
            <w:tcW w:w="811" w:type="pct"/>
            <w:shd w:val="clear" w:color="auto" w:fill="auto"/>
            <w:tcMar>
              <w:left w:w="28" w:type="dxa"/>
              <w:right w:w="28" w:type="dxa"/>
            </w:tcMar>
            <w:vAlign w:val="center"/>
            <w:hideMark/>
          </w:tcPr>
          <w:p w14:paraId="21D6914E"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17" w:type="pct"/>
            <w:shd w:val="clear" w:color="auto" w:fill="auto"/>
            <w:tcMar>
              <w:left w:w="28" w:type="dxa"/>
              <w:right w:w="28" w:type="dxa"/>
            </w:tcMar>
            <w:vAlign w:val="center"/>
            <w:hideMark/>
          </w:tcPr>
          <w:p w14:paraId="3F913082"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72" w:type="pct"/>
            <w:gridSpan w:val="11"/>
            <w:vMerge/>
            <w:tcMar>
              <w:left w:w="28" w:type="dxa"/>
              <w:right w:w="28" w:type="dxa"/>
            </w:tcMar>
            <w:vAlign w:val="center"/>
          </w:tcPr>
          <w:p w14:paraId="3FFEB688" w14:textId="77777777" w:rsidR="00D34E0E" w:rsidRPr="00386CD3" w:rsidRDefault="00D34E0E" w:rsidP="00D34E0E">
            <w:pPr>
              <w:spacing w:after="0"/>
              <w:ind w:firstLine="0"/>
              <w:contextualSpacing w:val="0"/>
              <w:jc w:val="left"/>
              <w:rPr>
                <w:rFonts w:eastAsia="Times New Roman"/>
                <w:sz w:val="20"/>
                <w:szCs w:val="20"/>
                <w:lang w:eastAsia="ru-RU"/>
              </w:rPr>
            </w:pPr>
          </w:p>
        </w:tc>
      </w:tr>
      <w:tr w:rsidR="00D34E0E" w:rsidRPr="00386CD3" w14:paraId="1A05EDA3" w14:textId="77777777" w:rsidTr="00D85448">
        <w:trPr>
          <w:trHeight w:val="20"/>
        </w:trPr>
        <w:tc>
          <w:tcPr>
            <w:tcW w:w="811" w:type="pct"/>
            <w:vMerge w:val="restart"/>
            <w:shd w:val="clear" w:color="auto" w:fill="auto"/>
            <w:tcMar>
              <w:left w:w="28" w:type="dxa"/>
              <w:right w:w="28" w:type="dxa"/>
            </w:tcMar>
            <w:vAlign w:val="center"/>
            <w:hideMark/>
          </w:tcPr>
          <w:p w14:paraId="77AD956E"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lastRenderedPageBreak/>
              <w:t>потери в тепловых сетях</w:t>
            </w:r>
          </w:p>
        </w:tc>
        <w:tc>
          <w:tcPr>
            <w:tcW w:w="317" w:type="pct"/>
            <w:shd w:val="clear" w:color="auto" w:fill="auto"/>
            <w:tcMar>
              <w:left w:w="28" w:type="dxa"/>
              <w:right w:w="28" w:type="dxa"/>
            </w:tcMar>
            <w:vAlign w:val="center"/>
            <w:hideMark/>
          </w:tcPr>
          <w:p w14:paraId="594A9598"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72" w:type="pct"/>
            <w:gridSpan w:val="11"/>
            <w:vMerge/>
            <w:tcMar>
              <w:left w:w="28" w:type="dxa"/>
              <w:right w:w="28" w:type="dxa"/>
            </w:tcMar>
            <w:vAlign w:val="center"/>
          </w:tcPr>
          <w:p w14:paraId="1D59D325" w14:textId="77777777" w:rsidR="00D34E0E" w:rsidRPr="00386CD3" w:rsidRDefault="00D34E0E" w:rsidP="00D34E0E">
            <w:pPr>
              <w:spacing w:after="0"/>
              <w:ind w:firstLine="0"/>
              <w:contextualSpacing w:val="0"/>
              <w:jc w:val="left"/>
              <w:rPr>
                <w:rFonts w:eastAsia="Times New Roman"/>
                <w:sz w:val="20"/>
                <w:szCs w:val="20"/>
                <w:lang w:eastAsia="ru-RU"/>
              </w:rPr>
            </w:pPr>
          </w:p>
        </w:tc>
      </w:tr>
      <w:tr w:rsidR="00D34E0E" w:rsidRPr="00386CD3" w14:paraId="243D3790" w14:textId="77777777" w:rsidTr="00D85448">
        <w:trPr>
          <w:trHeight w:val="20"/>
        </w:trPr>
        <w:tc>
          <w:tcPr>
            <w:tcW w:w="811" w:type="pct"/>
            <w:vMerge/>
            <w:tcMar>
              <w:left w:w="28" w:type="dxa"/>
              <w:right w:w="28" w:type="dxa"/>
            </w:tcMar>
            <w:vAlign w:val="center"/>
            <w:hideMark/>
          </w:tcPr>
          <w:p w14:paraId="707A4CB8" w14:textId="77777777" w:rsidR="00D34E0E" w:rsidRPr="00386CD3" w:rsidRDefault="00D34E0E" w:rsidP="00D34E0E">
            <w:pPr>
              <w:spacing w:after="0"/>
              <w:ind w:firstLine="0"/>
              <w:contextualSpacing w:val="0"/>
              <w:jc w:val="left"/>
              <w:rPr>
                <w:rFonts w:eastAsia="Times New Roman"/>
                <w:sz w:val="20"/>
                <w:szCs w:val="20"/>
                <w:lang w:eastAsia="ru-RU"/>
              </w:rPr>
            </w:pPr>
          </w:p>
        </w:tc>
        <w:tc>
          <w:tcPr>
            <w:tcW w:w="317" w:type="pct"/>
            <w:shd w:val="clear" w:color="auto" w:fill="auto"/>
            <w:tcMar>
              <w:left w:w="28" w:type="dxa"/>
              <w:right w:w="28" w:type="dxa"/>
            </w:tcMar>
            <w:vAlign w:val="center"/>
            <w:hideMark/>
          </w:tcPr>
          <w:p w14:paraId="1EDE2C20"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72" w:type="pct"/>
            <w:gridSpan w:val="11"/>
            <w:vMerge/>
            <w:tcMar>
              <w:left w:w="28" w:type="dxa"/>
              <w:right w:w="28" w:type="dxa"/>
            </w:tcMar>
            <w:vAlign w:val="center"/>
          </w:tcPr>
          <w:p w14:paraId="4C4F9613" w14:textId="77777777" w:rsidR="00D34E0E" w:rsidRPr="00386CD3" w:rsidRDefault="00D34E0E" w:rsidP="00D34E0E">
            <w:pPr>
              <w:spacing w:after="0"/>
              <w:ind w:firstLine="0"/>
              <w:contextualSpacing w:val="0"/>
              <w:jc w:val="left"/>
              <w:rPr>
                <w:rFonts w:eastAsia="Times New Roman"/>
                <w:sz w:val="20"/>
                <w:szCs w:val="20"/>
                <w:lang w:eastAsia="ru-RU"/>
              </w:rPr>
            </w:pPr>
          </w:p>
        </w:tc>
      </w:tr>
      <w:tr w:rsidR="00D34E0E" w:rsidRPr="00386CD3" w14:paraId="76D21A64" w14:textId="77777777" w:rsidTr="00D85448">
        <w:trPr>
          <w:trHeight w:val="20"/>
        </w:trPr>
        <w:tc>
          <w:tcPr>
            <w:tcW w:w="811" w:type="pct"/>
            <w:shd w:val="clear" w:color="auto" w:fill="auto"/>
            <w:tcMar>
              <w:left w:w="28" w:type="dxa"/>
              <w:right w:w="28" w:type="dxa"/>
            </w:tcMar>
            <w:vAlign w:val="center"/>
            <w:hideMark/>
          </w:tcPr>
          <w:p w14:paraId="5B894EED"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7" w:type="pct"/>
            <w:shd w:val="clear" w:color="auto" w:fill="auto"/>
            <w:tcMar>
              <w:left w:w="28" w:type="dxa"/>
              <w:right w:w="28" w:type="dxa"/>
            </w:tcMar>
            <w:vAlign w:val="center"/>
            <w:hideMark/>
          </w:tcPr>
          <w:p w14:paraId="3DA5BC1B"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72" w:type="pct"/>
            <w:gridSpan w:val="11"/>
            <w:vMerge/>
            <w:tcMar>
              <w:left w:w="28" w:type="dxa"/>
              <w:right w:w="28" w:type="dxa"/>
            </w:tcMar>
            <w:vAlign w:val="center"/>
          </w:tcPr>
          <w:p w14:paraId="1A2E21C4" w14:textId="77777777" w:rsidR="00D34E0E" w:rsidRPr="00386CD3" w:rsidRDefault="00D34E0E" w:rsidP="00D34E0E">
            <w:pPr>
              <w:spacing w:after="0"/>
              <w:ind w:firstLine="0"/>
              <w:contextualSpacing w:val="0"/>
              <w:jc w:val="left"/>
              <w:rPr>
                <w:rFonts w:eastAsia="Times New Roman"/>
                <w:sz w:val="20"/>
                <w:szCs w:val="20"/>
                <w:lang w:eastAsia="ru-RU"/>
              </w:rPr>
            </w:pPr>
          </w:p>
        </w:tc>
      </w:tr>
      <w:tr w:rsidR="00D34E0E" w:rsidRPr="00386CD3" w14:paraId="6503B547" w14:textId="77777777" w:rsidTr="00D85448">
        <w:trPr>
          <w:trHeight w:val="20"/>
        </w:trPr>
        <w:tc>
          <w:tcPr>
            <w:tcW w:w="811" w:type="pct"/>
            <w:vMerge w:val="restart"/>
            <w:shd w:val="clear" w:color="auto" w:fill="auto"/>
            <w:tcMar>
              <w:left w:w="28" w:type="dxa"/>
              <w:right w:w="28" w:type="dxa"/>
            </w:tcMar>
            <w:vAlign w:val="center"/>
            <w:hideMark/>
          </w:tcPr>
          <w:p w14:paraId="754B6563"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7" w:type="pct"/>
            <w:shd w:val="clear" w:color="auto" w:fill="auto"/>
            <w:tcMar>
              <w:left w:w="28" w:type="dxa"/>
              <w:right w:w="28" w:type="dxa"/>
            </w:tcMar>
            <w:vAlign w:val="center"/>
            <w:hideMark/>
          </w:tcPr>
          <w:p w14:paraId="687D78EE"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72" w:type="pct"/>
            <w:gridSpan w:val="11"/>
            <w:vMerge/>
            <w:tcMar>
              <w:left w:w="28" w:type="dxa"/>
              <w:right w:w="28" w:type="dxa"/>
            </w:tcMar>
            <w:vAlign w:val="center"/>
          </w:tcPr>
          <w:p w14:paraId="309526F1" w14:textId="77777777" w:rsidR="00D34E0E" w:rsidRPr="00386CD3" w:rsidRDefault="00D34E0E" w:rsidP="00D34E0E">
            <w:pPr>
              <w:spacing w:after="0"/>
              <w:ind w:firstLine="0"/>
              <w:contextualSpacing w:val="0"/>
              <w:jc w:val="left"/>
              <w:rPr>
                <w:rFonts w:eastAsia="Times New Roman"/>
                <w:sz w:val="20"/>
                <w:szCs w:val="20"/>
                <w:lang w:eastAsia="ru-RU"/>
              </w:rPr>
            </w:pPr>
          </w:p>
        </w:tc>
      </w:tr>
      <w:tr w:rsidR="00D34E0E" w:rsidRPr="00386CD3" w14:paraId="4A3ED101" w14:textId="77777777" w:rsidTr="00D85448">
        <w:trPr>
          <w:trHeight w:val="20"/>
        </w:trPr>
        <w:tc>
          <w:tcPr>
            <w:tcW w:w="811" w:type="pct"/>
            <w:vMerge/>
            <w:tcMar>
              <w:left w:w="28" w:type="dxa"/>
              <w:right w:w="28" w:type="dxa"/>
            </w:tcMar>
            <w:vAlign w:val="center"/>
            <w:hideMark/>
          </w:tcPr>
          <w:p w14:paraId="5A4E5ACE" w14:textId="77777777" w:rsidR="00D34E0E" w:rsidRPr="00386CD3" w:rsidRDefault="00D34E0E" w:rsidP="00D34E0E">
            <w:pPr>
              <w:spacing w:after="0"/>
              <w:ind w:firstLine="0"/>
              <w:contextualSpacing w:val="0"/>
              <w:jc w:val="left"/>
              <w:rPr>
                <w:rFonts w:eastAsia="Times New Roman"/>
                <w:sz w:val="20"/>
                <w:szCs w:val="20"/>
                <w:lang w:eastAsia="ru-RU"/>
              </w:rPr>
            </w:pPr>
          </w:p>
        </w:tc>
        <w:tc>
          <w:tcPr>
            <w:tcW w:w="317" w:type="pct"/>
            <w:shd w:val="clear" w:color="auto" w:fill="auto"/>
            <w:tcMar>
              <w:left w:w="28" w:type="dxa"/>
              <w:right w:w="28" w:type="dxa"/>
            </w:tcMar>
            <w:vAlign w:val="center"/>
            <w:hideMark/>
          </w:tcPr>
          <w:p w14:paraId="0AFE6DE7"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72" w:type="pct"/>
            <w:gridSpan w:val="11"/>
            <w:vMerge/>
            <w:tcMar>
              <w:left w:w="28" w:type="dxa"/>
              <w:right w:w="28" w:type="dxa"/>
            </w:tcMar>
            <w:vAlign w:val="center"/>
          </w:tcPr>
          <w:p w14:paraId="5DCADAF5" w14:textId="77777777" w:rsidR="00D34E0E" w:rsidRPr="00386CD3" w:rsidRDefault="00D34E0E" w:rsidP="00D34E0E">
            <w:pPr>
              <w:spacing w:after="0"/>
              <w:ind w:firstLine="0"/>
              <w:contextualSpacing w:val="0"/>
              <w:jc w:val="left"/>
              <w:rPr>
                <w:rFonts w:eastAsia="Times New Roman"/>
                <w:sz w:val="20"/>
                <w:szCs w:val="20"/>
                <w:lang w:eastAsia="ru-RU"/>
              </w:rPr>
            </w:pPr>
          </w:p>
        </w:tc>
      </w:tr>
      <w:tr w:rsidR="00D34E0E" w:rsidRPr="00386CD3" w14:paraId="2F5668D5" w14:textId="77777777" w:rsidTr="00D85448">
        <w:trPr>
          <w:trHeight w:val="20"/>
        </w:trPr>
        <w:tc>
          <w:tcPr>
            <w:tcW w:w="1128" w:type="pct"/>
            <w:gridSpan w:val="2"/>
            <w:shd w:val="clear" w:color="auto" w:fill="E7E6E6" w:themeFill="background2"/>
            <w:tcMar>
              <w:left w:w="28" w:type="dxa"/>
              <w:right w:w="28" w:type="dxa"/>
            </w:tcMar>
            <w:vAlign w:val="center"/>
            <w:hideMark/>
          </w:tcPr>
          <w:p w14:paraId="66E4F1B2" w14:textId="1D5C17AA"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Итого по котельным </w:t>
            </w:r>
            <w:r w:rsidR="00D85448">
              <w:rPr>
                <w:rFonts w:eastAsia="Times New Roman"/>
                <w:sz w:val="20"/>
                <w:szCs w:val="20"/>
                <w:lang w:eastAsia="ru-RU"/>
              </w:rPr>
              <w:t>ГП</w:t>
            </w:r>
            <w:r w:rsidRPr="00386CD3">
              <w:rPr>
                <w:rFonts w:eastAsia="Times New Roman"/>
                <w:sz w:val="20"/>
                <w:szCs w:val="20"/>
                <w:lang w:eastAsia="ru-RU"/>
              </w:rPr>
              <w:t xml:space="preserve"> «Поселок Айхал» </w:t>
            </w:r>
          </w:p>
        </w:tc>
        <w:tc>
          <w:tcPr>
            <w:tcW w:w="343" w:type="pct"/>
            <w:shd w:val="clear" w:color="auto" w:fill="E7E6E6" w:themeFill="background2"/>
            <w:tcMar>
              <w:left w:w="28" w:type="dxa"/>
              <w:right w:w="28" w:type="dxa"/>
            </w:tcMar>
            <w:vAlign w:val="center"/>
            <w:hideMark/>
          </w:tcPr>
          <w:p w14:paraId="78192DCD"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78FF0023"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69B549DB"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6ADF3C3C"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1116B64C"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2F5C35B0"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7F845DA0"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1408C847"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2FF7F6BA"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3" w:type="pct"/>
            <w:shd w:val="clear" w:color="auto" w:fill="E7E6E6" w:themeFill="background2"/>
            <w:tcMar>
              <w:left w:w="28" w:type="dxa"/>
              <w:right w:w="28" w:type="dxa"/>
            </w:tcMar>
            <w:vAlign w:val="center"/>
            <w:hideMark/>
          </w:tcPr>
          <w:p w14:paraId="56C11A7B"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2" w:type="pct"/>
            <w:shd w:val="clear" w:color="auto" w:fill="E7E6E6" w:themeFill="background2"/>
            <w:tcMar>
              <w:left w:w="28" w:type="dxa"/>
              <w:right w:w="28" w:type="dxa"/>
            </w:tcMar>
            <w:vAlign w:val="center"/>
            <w:hideMark/>
          </w:tcPr>
          <w:p w14:paraId="4921C384"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r>
      <w:tr w:rsidR="00D34E0E" w:rsidRPr="00386CD3" w14:paraId="193D69B9" w14:textId="77777777" w:rsidTr="00D85448">
        <w:trPr>
          <w:trHeight w:val="20"/>
        </w:trPr>
        <w:tc>
          <w:tcPr>
            <w:tcW w:w="811" w:type="pct"/>
            <w:shd w:val="clear" w:color="auto" w:fill="auto"/>
            <w:tcMar>
              <w:left w:w="28" w:type="dxa"/>
              <w:right w:w="28" w:type="dxa"/>
            </w:tcMar>
            <w:vAlign w:val="center"/>
            <w:hideMark/>
          </w:tcPr>
          <w:p w14:paraId="210090F7"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7" w:type="pct"/>
            <w:shd w:val="clear" w:color="auto" w:fill="auto"/>
            <w:tcMar>
              <w:left w:w="28" w:type="dxa"/>
              <w:right w:w="28" w:type="dxa"/>
            </w:tcMar>
            <w:vAlign w:val="center"/>
            <w:hideMark/>
          </w:tcPr>
          <w:p w14:paraId="2DC6288D"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260E7461"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159,680</w:t>
            </w:r>
          </w:p>
        </w:tc>
        <w:tc>
          <w:tcPr>
            <w:tcW w:w="353" w:type="pct"/>
            <w:shd w:val="clear" w:color="auto" w:fill="auto"/>
            <w:tcMar>
              <w:left w:w="28" w:type="dxa"/>
              <w:right w:w="28" w:type="dxa"/>
            </w:tcMar>
            <w:vAlign w:val="center"/>
            <w:hideMark/>
          </w:tcPr>
          <w:p w14:paraId="139367D6"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159,680</w:t>
            </w:r>
          </w:p>
        </w:tc>
        <w:tc>
          <w:tcPr>
            <w:tcW w:w="353" w:type="pct"/>
            <w:shd w:val="clear" w:color="auto" w:fill="auto"/>
            <w:tcMar>
              <w:left w:w="28" w:type="dxa"/>
              <w:right w:w="28" w:type="dxa"/>
            </w:tcMar>
            <w:vAlign w:val="center"/>
            <w:hideMark/>
          </w:tcPr>
          <w:p w14:paraId="190331DE"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159,680</w:t>
            </w:r>
          </w:p>
        </w:tc>
        <w:tc>
          <w:tcPr>
            <w:tcW w:w="353" w:type="pct"/>
            <w:shd w:val="clear" w:color="auto" w:fill="auto"/>
            <w:tcMar>
              <w:left w:w="28" w:type="dxa"/>
              <w:right w:w="28" w:type="dxa"/>
            </w:tcMar>
            <w:vAlign w:val="center"/>
            <w:hideMark/>
          </w:tcPr>
          <w:p w14:paraId="2A9CE32C"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159,680</w:t>
            </w:r>
          </w:p>
        </w:tc>
        <w:tc>
          <w:tcPr>
            <w:tcW w:w="353" w:type="pct"/>
            <w:shd w:val="clear" w:color="auto" w:fill="auto"/>
            <w:tcMar>
              <w:left w:w="28" w:type="dxa"/>
              <w:right w:w="28" w:type="dxa"/>
            </w:tcMar>
            <w:vAlign w:val="center"/>
            <w:hideMark/>
          </w:tcPr>
          <w:p w14:paraId="5FC3DA70"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159,680</w:t>
            </w:r>
          </w:p>
        </w:tc>
        <w:tc>
          <w:tcPr>
            <w:tcW w:w="353" w:type="pct"/>
            <w:shd w:val="clear" w:color="auto" w:fill="auto"/>
            <w:tcMar>
              <w:left w:w="28" w:type="dxa"/>
              <w:right w:w="28" w:type="dxa"/>
            </w:tcMar>
            <w:vAlign w:val="center"/>
            <w:hideMark/>
          </w:tcPr>
          <w:p w14:paraId="779FD127"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159,680</w:t>
            </w:r>
          </w:p>
        </w:tc>
        <w:tc>
          <w:tcPr>
            <w:tcW w:w="353" w:type="pct"/>
            <w:shd w:val="clear" w:color="auto" w:fill="auto"/>
            <w:tcMar>
              <w:left w:w="28" w:type="dxa"/>
              <w:right w:w="28" w:type="dxa"/>
            </w:tcMar>
            <w:vAlign w:val="center"/>
            <w:hideMark/>
          </w:tcPr>
          <w:p w14:paraId="4927B68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159,680</w:t>
            </w:r>
          </w:p>
        </w:tc>
        <w:tc>
          <w:tcPr>
            <w:tcW w:w="353" w:type="pct"/>
            <w:shd w:val="clear" w:color="auto" w:fill="auto"/>
            <w:tcMar>
              <w:left w:w="28" w:type="dxa"/>
              <w:right w:w="28" w:type="dxa"/>
            </w:tcMar>
            <w:vAlign w:val="center"/>
            <w:hideMark/>
          </w:tcPr>
          <w:p w14:paraId="139278DE"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159,680</w:t>
            </w:r>
          </w:p>
        </w:tc>
        <w:tc>
          <w:tcPr>
            <w:tcW w:w="353" w:type="pct"/>
            <w:shd w:val="clear" w:color="auto" w:fill="auto"/>
            <w:tcMar>
              <w:left w:w="28" w:type="dxa"/>
              <w:right w:w="28" w:type="dxa"/>
            </w:tcMar>
            <w:vAlign w:val="center"/>
            <w:hideMark/>
          </w:tcPr>
          <w:p w14:paraId="7533A0FB"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159,680</w:t>
            </w:r>
          </w:p>
        </w:tc>
        <w:tc>
          <w:tcPr>
            <w:tcW w:w="353" w:type="pct"/>
            <w:shd w:val="clear" w:color="auto" w:fill="auto"/>
            <w:tcMar>
              <w:left w:w="28" w:type="dxa"/>
              <w:right w:w="28" w:type="dxa"/>
            </w:tcMar>
            <w:vAlign w:val="center"/>
            <w:hideMark/>
          </w:tcPr>
          <w:p w14:paraId="58B3B033"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159,680</w:t>
            </w:r>
          </w:p>
        </w:tc>
        <w:tc>
          <w:tcPr>
            <w:tcW w:w="352" w:type="pct"/>
            <w:shd w:val="clear" w:color="auto" w:fill="auto"/>
            <w:tcMar>
              <w:left w:w="28" w:type="dxa"/>
              <w:right w:w="28" w:type="dxa"/>
            </w:tcMar>
            <w:vAlign w:val="center"/>
            <w:hideMark/>
          </w:tcPr>
          <w:p w14:paraId="007B677A"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159,680</w:t>
            </w:r>
          </w:p>
        </w:tc>
      </w:tr>
      <w:tr w:rsidR="00D34E0E" w:rsidRPr="00386CD3" w14:paraId="051B0394" w14:textId="77777777" w:rsidTr="00D85448">
        <w:trPr>
          <w:trHeight w:val="20"/>
        </w:trPr>
        <w:tc>
          <w:tcPr>
            <w:tcW w:w="811" w:type="pct"/>
            <w:shd w:val="clear" w:color="auto" w:fill="auto"/>
            <w:tcMar>
              <w:left w:w="28" w:type="dxa"/>
              <w:right w:w="28" w:type="dxa"/>
            </w:tcMar>
            <w:vAlign w:val="center"/>
            <w:hideMark/>
          </w:tcPr>
          <w:p w14:paraId="640D8CBD"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17" w:type="pct"/>
            <w:shd w:val="clear" w:color="auto" w:fill="auto"/>
            <w:tcMar>
              <w:left w:w="28" w:type="dxa"/>
              <w:right w:w="28" w:type="dxa"/>
            </w:tcMar>
            <w:vAlign w:val="center"/>
            <w:hideMark/>
          </w:tcPr>
          <w:p w14:paraId="76DD0C48"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192D119B"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7,980</w:t>
            </w:r>
          </w:p>
        </w:tc>
        <w:tc>
          <w:tcPr>
            <w:tcW w:w="353" w:type="pct"/>
            <w:shd w:val="clear" w:color="auto" w:fill="auto"/>
            <w:tcMar>
              <w:left w:w="28" w:type="dxa"/>
              <w:right w:w="28" w:type="dxa"/>
            </w:tcMar>
            <w:vAlign w:val="center"/>
            <w:hideMark/>
          </w:tcPr>
          <w:p w14:paraId="71092D10"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7,980</w:t>
            </w:r>
          </w:p>
        </w:tc>
        <w:tc>
          <w:tcPr>
            <w:tcW w:w="353" w:type="pct"/>
            <w:shd w:val="clear" w:color="auto" w:fill="auto"/>
            <w:tcMar>
              <w:left w:w="28" w:type="dxa"/>
              <w:right w:w="28" w:type="dxa"/>
            </w:tcMar>
            <w:vAlign w:val="center"/>
            <w:hideMark/>
          </w:tcPr>
          <w:p w14:paraId="0812C32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7,980</w:t>
            </w:r>
          </w:p>
        </w:tc>
        <w:tc>
          <w:tcPr>
            <w:tcW w:w="353" w:type="pct"/>
            <w:shd w:val="clear" w:color="auto" w:fill="auto"/>
            <w:tcMar>
              <w:left w:w="28" w:type="dxa"/>
              <w:right w:w="28" w:type="dxa"/>
            </w:tcMar>
            <w:vAlign w:val="center"/>
            <w:hideMark/>
          </w:tcPr>
          <w:p w14:paraId="52D4E72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7,980</w:t>
            </w:r>
          </w:p>
        </w:tc>
        <w:tc>
          <w:tcPr>
            <w:tcW w:w="353" w:type="pct"/>
            <w:shd w:val="clear" w:color="auto" w:fill="auto"/>
            <w:tcMar>
              <w:left w:w="28" w:type="dxa"/>
              <w:right w:w="28" w:type="dxa"/>
            </w:tcMar>
            <w:vAlign w:val="center"/>
            <w:hideMark/>
          </w:tcPr>
          <w:p w14:paraId="4CB4FABE"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7,980</w:t>
            </w:r>
          </w:p>
        </w:tc>
        <w:tc>
          <w:tcPr>
            <w:tcW w:w="353" w:type="pct"/>
            <w:shd w:val="clear" w:color="auto" w:fill="auto"/>
            <w:tcMar>
              <w:left w:w="28" w:type="dxa"/>
              <w:right w:w="28" w:type="dxa"/>
            </w:tcMar>
            <w:vAlign w:val="center"/>
            <w:hideMark/>
          </w:tcPr>
          <w:p w14:paraId="5604259C"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7,980</w:t>
            </w:r>
          </w:p>
        </w:tc>
        <w:tc>
          <w:tcPr>
            <w:tcW w:w="353" w:type="pct"/>
            <w:shd w:val="clear" w:color="auto" w:fill="auto"/>
            <w:tcMar>
              <w:left w:w="28" w:type="dxa"/>
              <w:right w:w="28" w:type="dxa"/>
            </w:tcMar>
            <w:vAlign w:val="center"/>
            <w:hideMark/>
          </w:tcPr>
          <w:p w14:paraId="7823C2A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7,980</w:t>
            </w:r>
          </w:p>
        </w:tc>
        <w:tc>
          <w:tcPr>
            <w:tcW w:w="353" w:type="pct"/>
            <w:shd w:val="clear" w:color="auto" w:fill="auto"/>
            <w:tcMar>
              <w:left w:w="28" w:type="dxa"/>
              <w:right w:w="28" w:type="dxa"/>
            </w:tcMar>
            <w:vAlign w:val="center"/>
            <w:hideMark/>
          </w:tcPr>
          <w:p w14:paraId="0EEFCA4E"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7,980</w:t>
            </w:r>
          </w:p>
        </w:tc>
        <w:tc>
          <w:tcPr>
            <w:tcW w:w="353" w:type="pct"/>
            <w:shd w:val="clear" w:color="auto" w:fill="auto"/>
            <w:tcMar>
              <w:left w:w="28" w:type="dxa"/>
              <w:right w:w="28" w:type="dxa"/>
            </w:tcMar>
            <w:vAlign w:val="center"/>
            <w:hideMark/>
          </w:tcPr>
          <w:p w14:paraId="2030BE05"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7,980</w:t>
            </w:r>
          </w:p>
        </w:tc>
        <w:tc>
          <w:tcPr>
            <w:tcW w:w="353" w:type="pct"/>
            <w:shd w:val="clear" w:color="auto" w:fill="auto"/>
            <w:tcMar>
              <w:left w:w="28" w:type="dxa"/>
              <w:right w:w="28" w:type="dxa"/>
            </w:tcMar>
            <w:vAlign w:val="center"/>
            <w:hideMark/>
          </w:tcPr>
          <w:p w14:paraId="08F69BB0"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7,980</w:t>
            </w:r>
          </w:p>
        </w:tc>
        <w:tc>
          <w:tcPr>
            <w:tcW w:w="352" w:type="pct"/>
            <w:shd w:val="clear" w:color="auto" w:fill="auto"/>
            <w:tcMar>
              <w:left w:w="28" w:type="dxa"/>
              <w:right w:w="28" w:type="dxa"/>
            </w:tcMar>
            <w:vAlign w:val="center"/>
            <w:hideMark/>
          </w:tcPr>
          <w:p w14:paraId="77BF688E"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7,980</w:t>
            </w:r>
          </w:p>
        </w:tc>
      </w:tr>
      <w:tr w:rsidR="00D34E0E" w:rsidRPr="00386CD3" w14:paraId="52B2DAFA" w14:textId="77777777" w:rsidTr="00D85448">
        <w:trPr>
          <w:trHeight w:val="20"/>
        </w:trPr>
        <w:tc>
          <w:tcPr>
            <w:tcW w:w="811" w:type="pct"/>
            <w:shd w:val="clear" w:color="auto" w:fill="auto"/>
            <w:tcMar>
              <w:left w:w="28" w:type="dxa"/>
              <w:right w:w="28" w:type="dxa"/>
            </w:tcMar>
            <w:vAlign w:val="center"/>
            <w:hideMark/>
          </w:tcPr>
          <w:p w14:paraId="7864FF22"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317" w:type="pct"/>
            <w:shd w:val="clear" w:color="auto" w:fill="auto"/>
            <w:tcMar>
              <w:left w:w="28" w:type="dxa"/>
              <w:right w:w="28" w:type="dxa"/>
            </w:tcMar>
            <w:vAlign w:val="center"/>
            <w:hideMark/>
          </w:tcPr>
          <w:p w14:paraId="559CA84C"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75F149A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151,700</w:t>
            </w:r>
          </w:p>
        </w:tc>
        <w:tc>
          <w:tcPr>
            <w:tcW w:w="353" w:type="pct"/>
            <w:shd w:val="clear" w:color="auto" w:fill="auto"/>
            <w:tcMar>
              <w:left w:w="28" w:type="dxa"/>
              <w:right w:w="28" w:type="dxa"/>
            </w:tcMar>
            <w:vAlign w:val="center"/>
            <w:hideMark/>
          </w:tcPr>
          <w:p w14:paraId="44A31735"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151,700</w:t>
            </w:r>
          </w:p>
        </w:tc>
        <w:tc>
          <w:tcPr>
            <w:tcW w:w="353" w:type="pct"/>
            <w:shd w:val="clear" w:color="auto" w:fill="auto"/>
            <w:tcMar>
              <w:left w:w="28" w:type="dxa"/>
              <w:right w:w="28" w:type="dxa"/>
            </w:tcMar>
            <w:vAlign w:val="center"/>
            <w:hideMark/>
          </w:tcPr>
          <w:p w14:paraId="3FBE2532"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151,700</w:t>
            </w:r>
          </w:p>
        </w:tc>
        <w:tc>
          <w:tcPr>
            <w:tcW w:w="353" w:type="pct"/>
            <w:shd w:val="clear" w:color="auto" w:fill="auto"/>
            <w:tcMar>
              <w:left w:w="28" w:type="dxa"/>
              <w:right w:w="28" w:type="dxa"/>
            </w:tcMar>
            <w:vAlign w:val="center"/>
            <w:hideMark/>
          </w:tcPr>
          <w:p w14:paraId="7CA5B9F0"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151,700</w:t>
            </w:r>
          </w:p>
        </w:tc>
        <w:tc>
          <w:tcPr>
            <w:tcW w:w="353" w:type="pct"/>
            <w:shd w:val="clear" w:color="auto" w:fill="auto"/>
            <w:tcMar>
              <w:left w:w="28" w:type="dxa"/>
              <w:right w:w="28" w:type="dxa"/>
            </w:tcMar>
            <w:vAlign w:val="center"/>
            <w:hideMark/>
          </w:tcPr>
          <w:p w14:paraId="7CDB3707"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151,700</w:t>
            </w:r>
          </w:p>
        </w:tc>
        <w:tc>
          <w:tcPr>
            <w:tcW w:w="353" w:type="pct"/>
            <w:shd w:val="clear" w:color="auto" w:fill="auto"/>
            <w:tcMar>
              <w:left w:w="28" w:type="dxa"/>
              <w:right w:w="28" w:type="dxa"/>
            </w:tcMar>
            <w:vAlign w:val="center"/>
            <w:hideMark/>
          </w:tcPr>
          <w:p w14:paraId="00DAF7B7"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151,700</w:t>
            </w:r>
          </w:p>
        </w:tc>
        <w:tc>
          <w:tcPr>
            <w:tcW w:w="353" w:type="pct"/>
            <w:shd w:val="clear" w:color="auto" w:fill="auto"/>
            <w:tcMar>
              <w:left w:w="28" w:type="dxa"/>
              <w:right w:w="28" w:type="dxa"/>
            </w:tcMar>
            <w:vAlign w:val="center"/>
            <w:hideMark/>
          </w:tcPr>
          <w:p w14:paraId="6B5DD7CF"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151,700</w:t>
            </w:r>
          </w:p>
        </w:tc>
        <w:tc>
          <w:tcPr>
            <w:tcW w:w="353" w:type="pct"/>
            <w:shd w:val="clear" w:color="auto" w:fill="auto"/>
            <w:tcMar>
              <w:left w:w="28" w:type="dxa"/>
              <w:right w:w="28" w:type="dxa"/>
            </w:tcMar>
            <w:vAlign w:val="center"/>
            <w:hideMark/>
          </w:tcPr>
          <w:p w14:paraId="0A2D001D"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151,700</w:t>
            </w:r>
          </w:p>
        </w:tc>
        <w:tc>
          <w:tcPr>
            <w:tcW w:w="353" w:type="pct"/>
            <w:shd w:val="clear" w:color="auto" w:fill="auto"/>
            <w:tcMar>
              <w:left w:w="28" w:type="dxa"/>
              <w:right w:w="28" w:type="dxa"/>
            </w:tcMar>
            <w:vAlign w:val="center"/>
            <w:hideMark/>
          </w:tcPr>
          <w:p w14:paraId="7B6A045D"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151,700</w:t>
            </w:r>
          </w:p>
        </w:tc>
        <w:tc>
          <w:tcPr>
            <w:tcW w:w="353" w:type="pct"/>
            <w:shd w:val="clear" w:color="auto" w:fill="auto"/>
            <w:tcMar>
              <w:left w:w="28" w:type="dxa"/>
              <w:right w:w="28" w:type="dxa"/>
            </w:tcMar>
            <w:vAlign w:val="center"/>
            <w:hideMark/>
          </w:tcPr>
          <w:p w14:paraId="2D366DF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151,700</w:t>
            </w:r>
          </w:p>
        </w:tc>
        <w:tc>
          <w:tcPr>
            <w:tcW w:w="352" w:type="pct"/>
            <w:shd w:val="clear" w:color="auto" w:fill="auto"/>
            <w:tcMar>
              <w:left w:w="28" w:type="dxa"/>
              <w:right w:w="28" w:type="dxa"/>
            </w:tcMar>
            <w:vAlign w:val="center"/>
            <w:hideMark/>
          </w:tcPr>
          <w:p w14:paraId="1C250162"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151,700</w:t>
            </w:r>
          </w:p>
        </w:tc>
      </w:tr>
      <w:tr w:rsidR="00D34E0E" w:rsidRPr="00386CD3" w14:paraId="19815016" w14:textId="77777777" w:rsidTr="00D85448">
        <w:trPr>
          <w:trHeight w:val="20"/>
        </w:trPr>
        <w:tc>
          <w:tcPr>
            <w:tcW w:w="811" w:type="pct"/>
            <w:vMerge w:val="restart"/>
            <w:shd w:val="clear" w:color="auto" w:fill="auto"/>
            <w:tcMar>
              <w:left w:w="28" w:type="dxa"/>
              <w:right w:w="28" w:type="dxa"/>
            </w:tcMar>
            <w:vAlign w:val="center"/>
            <w:hideMark/>
          </w:tcPr>
          <w:p w14:paraId="32878283"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17" w:type="pct"/>
            <w:shd w:val="clear" w:color="auto" w:fill="auto"/>
            <w:tcMar>
              <w:left w:w="28" w:type="dxa"/>
              <w:right w:w="28" w:type="dxa"/>
            </w:tcMar>
            <w:vAlign w:val="center"/>
            <w:hideMark/>
          </w:tcPr>
          <w:p w14:paraId="13A69F5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7A3B14C8"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0,877</w:t>
            </w:r>
          </w:p>
        </w:tc>
        <w:tc>
          <w:tcPr>
            <w:tcW w:w="353" w:type="pct"/>
            <w:shd w:val="clear" w:color="auto" w:fill="auto"/>
            <w:tcMar>
              <w:left w:w="28" w:type="dxa"/>
              <w:right w:w="28" w:type="dxa"/>
            </w:tcMar>
            <w:vAlign w:val="center"/>
            <w:hideMark/>
          </w:tcPr>
          <w:p w14:paraId="4799307F"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0,877</w:t>
            </w:r>
          </w:p>
        </w:tc>
        <w:tc>
          <w:tcPr>
            <w:tcW w:w="353" w:type="pct"/>
            <w:shd w:val="clear" w:color="auto" w:fill="auto"/>
            <w:tcMar>
              <w:left w:w="28" w:type="dxa"/>
              <w:right w:w="28" w:type="dxa"/>
            </w:tcMar>
            <w:vAlign w:val="center"/>
            <w:hideMark/>
          </w:tcPr>
          <w:p w14:paraId="5AE64B15"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0,880</w:t>
            </w:r>
          </w:p>
        </w:tc>
        <w:tc>
          <w:tcPr>
            <w:tcW w:w="353" w:type="pct"/>
            <w:shd w:val="clear" w:color="auto" w:fill="auto"/>
            <w:tcMar>
              <w:left w:w="28" w:type="dxa"/>
              <w:right w:w="28" w:type="dxa"/>
            </w:tcMar>
            <w:vAlign w:val="center"/>
            <w:hideMark/>
          </w:tcPr>
          <w:p w14:paraId="4FDB416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0,880</w:t>
            </w:r>
          </w:p>
        </w:tc>
        <w:tc>
          <w:tcPr>
            <w:tcW w:w="353" w:type="pct"/>
            <w:shd w:val="clear" w:color="auto" w:fill="auto"/>
            <w:tcMar>
              <w:left w:w="28" w:type="dxa"/>
              <w:right w:w="28" w:type="dxa"/>
            </w:tcMar>
            <w:vAlign w:val="center"/>
            <w:hideMark/>
          </w:tcPr>
          <w:p w14:paraId="29686E3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0,880</w:t>
            </w:r>
          </w:p>
        </w:tc>
        <w:tc>
          <w:tcPr>
            <w:tcW w:w="353" w:type="pct"/>
            <w:shd w:val="clear" w:color="auto" w:fill="auto"/>
            <w:tcMar>
              <w:left w:w="28" w:type="dxa"/>
              <w:right w:w="28" w:type="dxa"/>
            </w:tcMar>
            <w:vAlign w:val="center"/>
            <w:hideMark/>
          </w:tcPr>
          <w:p w14:paraId="265952D5"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0,880</w:t>
            </w:r>
          </w:p>
        </w:tc>
        <w:tc>
          <w:tcPr>
            <w:tcW w:w="353" w:type="pct"/>
            <w:shd w:val="clear" w:color="auto" w:fill="auto"/>
            <w:tcMar>
              <w:left w:w="28" w:type="dxa"/>
              <w:right w:w="28" w:type="dxa"/>
            </w:tcMar>
            <w:vAlign w:val="center"/>
            <w:hideMark/>
          </w:tcPr>
          <w:p w14:paraId="4BCB6BDA"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0,880</w:t>
            </w:r>
          </w:p>
        </w:tc>
        <w:tc>
          <w:tcPr>
            <w:tcW w:w="353" w:type="pct"/>
            <w:shd w:val="clear" w:color="auto" w:fill="auto"/>
            <w:tcMar>
              <w:left w:w="28" w:type="dxa"/>
              <w:right w:w="28" w:type="dxa"/>
            </w:tcMar>
            <w:vAlign w:val="center"/>
            <w:hideMark/>
          </w:tcPr>
          <w:p w14:paraId="55F5660E"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0,880</w:t>
            </w:r>
          </w:p>
        </w:tc>
        <w:tc>
          <w:tcPr>
            <w:tcW w:w="353" w:type="pct"/>
            <w:shd w:val="clear" w:color="auto" w:fill="auto"/>
            <w:tcMar>
              <w:left w:w="28" w:type="dxa"/>
              <w:right w:w="28" w:type="dxa"/>
            </w:tcMar>
            <w:vAlign w:val="center"/>
            <w:hideMark/>
          </w:tcPr>
          <w:p w14:paraId="42591B73"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0,880</w:t>
            </w:r>
          </w:p>
        </w:tc>
        <w:tc>
          <w:tcPr>
            <w:tcW w:w="353" w:type="pct"/>
            <w:shd w:val="clear" w:color="auto" w:fill="auto"/>
            <w:tcMar>
              <w:left w:w="28" w:type="dxa"/>
              <w:right w:w="28" w:type="dxa"/>
            </w:tcMar>
            <w:vAlign w:val="center"/>
            <w:hideMark/>
          </w:tcPr>
          <w:p w14:paraId="6F7EE7FC"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0,880</w:t>
            </w:r>
          </w:p>
        </w:tc>
        <w:tc>
          <w:tcPr>
            <w:tcW w:w="352" w:type="pct"/>
            <w:shd w:val="clear" w:color="auto" w:fill="auto"/>
            <w:tcMar>
              <w:left w:w="28" w:type="dxa"/>
              <w:right w:w="28" w:type="dxa"/>
            </w:tcMar>
            <w:vAlign w:val="center"/>
            <w:hideMark/>
          </w:tcPr>
          <w:p w14:paraId="7296AD3F"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0,880</w:t>
            </w:r>
          </w:p>
        </w:tc>
      </w:tr>
      <w:tr w:rsidR="00D34E0E" w:rsidRPr="00386CD3" w14:paraId="4CFB3E88" w14:textId="77777777" w:rsidTr="00D85448">
        <w:trPr>
          <w:trHeight w:val="20"/>
        </w:trPr>
        <w:tc>
          <w:tcPr>
            <w:tcW w:w="811" w:type="pct"/>
            <w:vMerge/>
            <w:tcMar>
              <w:left w:w="28" w:type="dxa"/>
              <w:right w:w="28" w:type="dxa"/>
            </w:tcMar>
            <w:vAlign w:val="center"/>
            <w:hideMark/>
          </w:tcPr>
          <w:p w14:paraId="10EA1BC2" w14:textId="77777777" w:rsidR="00D34E0E" w:rsidRPr="00386CD3" w:rsidRDefault="00D34E0E" w:rsidP="00D34E0E">
            <w:pPr>
              <w:spacing w:after="0"/>
              <w:ind w:firstLine="0"/>
              <w:contextualSpacing w:val="0"/>
              <w:jc w:val="left"/>
              <w:rPr>
                <w:rFonts w:eastAsia="Times New Roman"/>
                <w:sz w:val="20"/>
                <w:szCs w:val="20"/>
                <w:lang w:eastAsia="ru-RU"/>
              </w:rPr>
            </w:pPr>
          </w:p>
        </w:tc>
        <w:tc>
          <w:tcPr>
            <w:tcW w:w="317" w:type="pct"/>
            <w:shd w:val="clear" w:color="auto" w:fill="auto"/>
            <w:tcMar>
              <w:left w:w="28" w:type="dxa"/>
              <w:right w:w="28" w:type="dxa"/>
            </w:tcMar>
            <w:vAlign w:val="center"/>
            <w:hideMark/>
          </w:tcPr>
          <w:p w14:paraId="0037AB0F"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43" w:type="pct"/>
            <w:shd w:val="clear" w:color="auto" w:fill="auto"/>
            <w:tcMar>
              <w:left w:w="28" w:type="dxa"/>
              <w:right w:w="28" w:type="dxa"/>
            </w:tcMar>
            <w:vAlign w:val="center"/>
            <w:hideMark/>
          </w:tcPr>
          <w:p w14:paraId="72AA202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3" w:type="pct"/>
            <w:shd w:val="clear" w:color="auto" w:fill="auto"/>
            <w:tcMar>
              <w:left w:w="28" w:type="dxa"/>
              <w:right w:w="28" w:type="dxa"/>
            </w:tcMar>
            <w:vAlign w:val="center"/>
            <w:hideMark/>
          </w:tcPr>
          <w:p w14:paraId="03A0AA3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3" w:type="pct"/>
            <w:shd w:val="clear" w:color="auto" w:fill="auto"/>
            <w:tcMar>
              <w:left w:w="28" w:type="dxa"/>
              <w:right w:w="28" w:type="dxa"/>
            </w:tcMar>
            <w:vAlign w:val="center"/>
            <w:hideMark/>
          </w:tcPr>
          <w:p w14:paraId="45AE3E91"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3" w:type="pct"/>
            <w:shd w:val="clear" w:color="auto" w:fill="auto"/>
            <w:tcMar>
              <w:left w:w="28" w:type="dxa"/>
              <w:right w:w="28" w:type="dxa"/>
            </w:tcMar>
            <w:vAlign w:val="center"/>
            <w:hideMark/>
          </w:tcPr>
          <w:p w14:paraId="48A32AED"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3" w:type="pct"/>
            <w:shd w:val="clear" w:color="auto" w:fill="auto"/>
            <w:tcMar>
              <w:left w:w="28" w:type="dxa"/>
              <w:right w:w="28" w:type="dxa"/>
            </w:tcMar>
            <w:vAlign w:val="center"/>
            <w:hideMark/>
          </w:tcPr>
          <w:p w14:paraId="36B28F4E"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3" w:type="pct"/>
            <w:shd w:val="clear" w:color="auto" w:fill="auto"/>
            <w:tcMar>
              <w:left w:w="28" w:type="dxa"/>
              <w:right w:w="28" w:type="dxa"/>
            </w:tcMar>
            <w:vAlign w:val="center"/>
            <w:hideMark/>
          </w:tcPr>
          <w:p w14:paraId="7B306891"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3" w:type="pct"/>
            <w:shd w:val="clear" w:color="auto" w:fill="auto"/>
            <w:tcMar>
              <w:left w:w="28" w:type="dxa"/>
              <w:right w:w="28" w:type="dxa"/>
            </w:tcMar>
            <w:vAlign w:val="center"/>
            <w:hideMark/>
          </w:tcPr>
          <w:p w14:paraId="0B287C96"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3" w:type="pct"/>
            <w:shd w:val="clear" w:color="auto" w:fill="auto"/>
            <w:tcMar>
              <w:left w:w="28" w:type="dxa"/>
              <w:right w:w="28" w:type="dxa"/>
            </w:tcMar>
            <w:vAlign w:val="center"/>
            <w:hideMark/>
          </w:tcPr>
          <w:p w14:paraId="2B404E5A"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3" w:type="pct"/>
            <w:shd w:val="clear" w:color="auto" w:fill="auto"/>
            <w:tcMar>
              <w:left w:w="28" w:type="dxa"/>
              <w:right w:w="28" w:type="dxa"/>
            </w:tcMar>
            <w:vAlign w:val="center"/>
            <w:hideMark/>
          </w:tcPr>
          <w:p w14:paraId="5D0A8D96"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3" w:type="pct"/>
            <w:shd w:val="clear" w:color="auto" w:fill="auto"/>
            <w:tcMar>
              <w:left w:w="28" w:type="dxa"/>
              <w:right w:w="28" w:type="dxa"/>
            </w:tcMar>
            <w:vAlign w:val="center"/>
            <w:hideMark/>
          </w:tcPr>
          <w:p w14:paraId="78E6AADA"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tcMar>
              <w:left w:w="28" w:type="dxa"/>
              <w:right w:w="28" w:type="dxa"/>
            </w:tcMar>
            <w:vAlign w:val="center"/>
            <w:hideMark/>
          </w:tcPr>
          <w:p w14:paraId="4435549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r>
      <w:tr w:rsidR="00D34E0E" w:rsidRPr="00386CD3" w14:paraId="00218523" w14:textId="77777777" w:rsidTr="00D85448">
        <w:trPr>
          <w:trHeight w:val="20"/>
        </w:trPr>
        <w:tc>
          <w:tcPr>
            <w:tcW w:w="811" w:type="pct"/>
            <w:shd w:val="clear" w:color="auto" w:fill="auto"/>
            <w:tcMar>
              <w:left w:w="28" w:type="dxa"/>
              <w:right w:w="28" w:type="dxa"/>
            </w:tcMar>
            <w:vAlign w:val="center"/>
            <w:hideMark/>
          </w:tcPr>
          <w:p w14:paraId="5D9AD626"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7" w:type="pct"/>
            <w:shd w:val="clear" w:color="auto" w:fill="auto"/>
            <w:tcMar>
              <w:left w:w="28" w:type="dxa"/>
              <w:right w:w="28" w:type="dxa"/>
            </w:tcMar>
            <w:vAlign w:val="center"/>
            <w:hideMark/>
          </w:tcPr>
          <w:p w14:paraId="18165B7B"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2CC031D6"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150,823</w:t>
            </w:r>
          </w:p>
        </w:tc>
        <w:tc>
          <w:tcPr>
            <w:tcW w:w="353" w:type="pct"/>
            <w:shd w:val="clear" w:color="auto" w:fill="auto"/>
            <w:tcMar>
              <w:left w:w="28" w:type="dxa"/>
              <w:right w:w="28" w:type="dxa"/>
            </w:tcMar>
            <w:vAlign w:val="center"/>
            <w:hideMark/>
          </w:tcPr>
          <w:p w14:paraId="6444A267"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150,823</w:t>
            </w:r>
          </w:p>
        </w:tc>
        <w:tc>
          <w:tcPr>
            <w:tcW w:w="353" w:type="pct"/>
            <w:shd w:val="clear" w:color="auto" w:fill="auto"/>
            <w:tcMar>
              <w:left w:w="28" w:type="dxa"/>
              <w:right w:w="28" w:type="dxa"/>
            </w:tcMar>
            <w:vAlign w:val="center"/>
            <w:hideMark/>
          </w:tcPr>
          <w:p w14:paraId="38172415"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150,820</w:t>
            </w:r>
          </w:p>
        </w:tc>
        <w:tc>
          <w:tcPr>
            <w:tcW w:w="353" w:type="pct"/>
            <w:shd w:val="clear" w:color="auto" w:fill="auto"/>
            <w:tcMar>
              <w:left w:w="28" w:type="dxa"/>
              <w:right w:w="28" w:type="dxa"/>
            </w:tcMar>
            <w:vAlign w:val="center"/>
            <w:hideMark/>
          </w:tcPr>
          <w:p w14:paraId="6AD00B3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150,820</w:t>
            </w:r>
          </w:p>
        </w:tc>
        <w:tc>
          <w:tcPr>
            <w:tcW w:w="353" w:type="pct"/>
            <w:shd w:val="clear" w:color="auto" w:fill="auto"/>
            <w:tcMar>
              <w:left w:w="28" w:type="dxa"/>
              <w:right w:w="28" w:type="dxa"/>
            </w:tcMar>
            <w:vAlign w:val="center"/>
            <w:hideMark/>
          </w:tcPr>
          <w:p w14:paraId="4A4B827E"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150,820</w:t>
            </w:r>
          </w:p>
        </w:tc>
        <w:tc>
          <w:tcPr>
            <w:tcW w:w="353" w:type="pct"/>
            <w:shd w:val="clear" w:color="auto" w:fill="auto"/>
            <w:tcMar>
              <w:left w:w="28" w:type="dxa"/>
              <w:right w:w="28" w:type="dxa"/>
            </w:tcMar>
            <w:vAlign w:val="center"/>
            <w:hideMark/>
          </w:tcPr>
          <w:p w14:paraId="4DD9EE1E"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150,820</w:t>
            </w:r>
          </w:p>
        </w:tc>
        <w:tc>
          <w:tcPr>
            <w:tcW w:w="353" w:type="pct"/>
            <w:shd w:val="clear" w:color="auto" w:fill="auto"/>
            <w:tcMar>
              <w:left w:w="28" w:type="dxa"/>
              <w:right w:w="28" w:type="dxa"/>
            </w:tcMar>
            <w:vAlign w:val="center"/>
            <w:hideMark/>
          </w:tcPr>
          <w:p w14:paraId="3C90E6A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150,820</w:t>
            </w:r>
          </w:p>
        </w:tc>
        <w:tc>
          <w:tcPr>
            <w:tcW w:w="353" w:type="pct"/>
            <w:shd w:val="clear" w:color="auto" w:fill="auto"/>
            <w:tcMar>
              <w:left w:w="28" w:type="dxa"/>
              <w:right w:w="28" w:type="dxa"/>
            </w:tcMar>
            <w:vAlign w:val="center"/>
            <w:hideMark/>
          </w:tcPr>
          <w:p w14:paraId="1DECF11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150,820</w:t>
            </w:r>
          </w:p>
        </w:tc>
        <w:tc>
          <w:tcPr>
            <w:tcW w:w="353" w:type="pct"/>
            <w:shd w:val="clear" w:color="auto" w:fill="auto"/>
            <w:tcMar>
              <w:left w:w="28" w:type="dxa"/>
              <w:right w:w="28" w:type="dxa"/>
            </w:tcMar>
            <w:vAlign w:val="center"/>
            <w:hideMark/>
          </w:tcPr>
          <w:p w14:paraId="25E95B6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150,820</w:t>
            </w:r>
          </w:p>
        </w:tc>
        <w:tc>
          <w:tcPr>
            <w:tcW w:w="353" w:type="pct"/>
            <w:shd w:val="clear" w:color="auto" w:fill="auto"/>
            <w:tcMar>
              <w:left w:w="28" w:type="dxa"/>
              <w:right w:w="28" w:type="dxa"/>
            </w:tcMar>
            <w:vAlign w:val="center"/>
            <w:hideMark/>
          </w:tcPr>
          <w:p w14:paraId="0463DDFA"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150,820</w:t>
            </w:r>
          </w:p>
        </w:tc>
        <w:tc>
          <w:tcPr>
            <w:tcW w:w="352" w:type="pct"/>
            <w:shd w:val="clear" w:color="auto" w:fill="auto"/>
            <w:tcMar>
              <w:left w:w="28" w:type="dxa"/>
              <w:right w:w="28" w:type="dxa"/>
            </w:tcMar>
            <w:vAlign w:val="center"/>
            <w:hideMark/>
          </w:tcPr>
          <w:p w14:paraId="064780B6"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150,820</w:t>
            </w:r>
          </w:p>
        </w:tc>
      </w:tr>
      <w:tr w:rsidR="00BF70A7" w:rsidRPr="00386CD3" w14:paraId="5A9F72A2" w14:textId="77777777" w:rsidTr="008945A6">
        <w:trPr>
          <w:trHeight w:val="20"/>
        </w:trPr>
        <w:tc>
          <w:tcPr>
            <w:tcW w:w="811" w:type="pct"/>
            <w:shd w:val="clear" w:color="auto" w:fill="auto"/>
            <w:tcMar>
              <w:left w:w="28" w:type="dxa"/>
              <w:right w:w="28" w:type="dxa"/>
            </w:tcMar>
            <w:vAlign w:val="center"/>
            <w:hideMark/>
          </w:tcPr>
          <w:p w14:paraId="20FD39FA" w14:textId="77777777" w:rsidR="00BF70A7" w:rsidRPr="00386CD3" w:rsidRDefault="00BF70A7" w:rsidP="00BF7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17" w:type="pct"/>
            <w:shd w:val="clear" w:color="auto" w:fill="auto"/>
            <w:tcMar>
              <w:left w:w="28" w:type="dxa"/>
              <w:right w:w="28" w:type="dxa"/>
            </w:tcMar>
            <w:vAlign w:val="center"/>
            <w:hideMark/>
          </w:tcPr>
          <w:p w14:paraId="2DA5F062" w14:textId="77777777" w:rsidR="00BF70A7" w:rsidRPr="00386CD3" w:rsidRDefault="00BF70A7" w:rsidP="00BF7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203A92E" w14:textId="1931C8B0"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16,474</w:t>
            </w:r>
          </w:p>
        </w:tc>
        <w:tc>
          <w:tcPr>
            <w:tcW w:w="35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17E31C9" w14:textId="05E462ED"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5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148D153" w14:textId="7D2E5513"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5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19326CF" w14:textId="2FFFD407"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5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5449BE0" w14:textId="3799E6B6"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5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41CE7EB" w14:textId="4AAF87F5"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5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3FA12D7" w14:textId="49CE4D5E"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5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BB18E3B" w14:textId="27299084"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5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5AA5C41" w14:textId="2B511C44"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5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3A1F5F7" w14:textId="25435C16"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765E218" w14:textId="2811DD2B"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16,474</w:t>
            </w:r>
          </w:p>
        </w:tc>
      </w:tr>
      <w:tr w:rsidR="00BF70A7" w:rsidRPr="00386CD3" w14:paraId="491259DB" w14:textId="77777777" w:rsidTr="008945A6">
        <w:trPr>
          <w:trHeight w:val="20"/>
        </w:trPr>
        <w:tc>
          <w:tcPr>
            <w:tcW w:w="811" w:type="pct"/>
            <w:vMerge w:val="restart"/>
            <w:shd w:val="clear" w:color="auto" w:fill="auto"/>
            <w:tcMar>
              <w:left w:w="28" w:type="dxa"/>
              <w:right w:w="28" w:type="dxa"/>
            </w:tcMar>
            <w:vAlign w:val="center"/>
            <w:hideMark/>
          </w:tcPr>
          <w:p w14:paraId="31FD885E" w14:textId="77777777" w:rsidR="00BF70A7" w:rsidRPr="00386CD3" w:rsidRDefault="00BF70A7" w:rsidP="00BF7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17" w:type="pct"/>
            <w:shd w:val="clear" w:color="auto" w:fill="auto"/>
            <w:tcMar>
              <w:left w:w="28" w:type="dxa"/>
              <w:right w:w="28" w:type="dxa"/>
            </w:tcMar>
            <w:vAlign w:val="center"/>
            <w:hideMark/>
          </w:tcPr>
          <w:p w14:paraId="66655DFB" w14:textId="77777777" w:rsidR="00BF70A7" w:rsidRPr="00386CD3" w:rsidRDefault="00BF70A7" w:rsidP="00BF7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9D34C3C" w14:textId="7482DF21"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4,443</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A2082C6" w14:textId="12066BDD"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4,679</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C45ABC3" w14:textId="00A19D3B"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4,679</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7DB3CC5" w14:textId="18B37328"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4,679</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0B71ED1" w14:textId="64411CB5"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4,679</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C261C2E" w14:textId="18919A0B"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4,679</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D13EBE5" w14:textId="40F3A298"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4,679</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04DB291" w14:textId="7AE2161A"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4,679</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FC8409D" w14:textId="4378187F"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4,679</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0639C01" w14:textId="3E99E1B0"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4,679</w:t>
            </w:r>
          </w:p>
        </w:tc>
        <w:tc>
          <w:tcPr>
            <w:tcW w:w="35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864AB73" w14:textId="54DD2248"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4,443</w:t>
            </w:r>
          </w:p>
        </w:tc>
      </w:tr>
      <w:tr w:rsidR="00BF70A7" w:rsidRPr="00386CD3" w14:paraId="1203A37B" w14:textId="77777777" w:rsidTr="008945A6">
        <w:trPr>
          <w:trHeight w:val="20"/>
        </w:trPr>
        <w:tc>
          <w:tcPr>
            <w:tcW w:w="811" w:type="pct"/>
            <w:vMerge/>
            <w:tcMar>
              <w:left w:w="28" w:type="dxa"/>
              <w:right w:w="28" w:type="dxa"/>
            </w:tcMar>
            <w:vAlign w:val="center"/>
            <w:hideMark/>
          </w:tcPr>
          <w:p w14:paraId="600E02CB" w14:textId="77777777" w:rsidR="00BF70A7" w:rsidRPr="00386CD3" w:rsidRDefault="00BF70A7" w:rsidP="00BF70A7">
            <w:pPr>
              <w:spacing w:after="0"/>
              <w:ind w:firstLine="0"/>
              <w:contextualSpacing w:val="0"/>
              <w:jc w:val="left"/>
              <w:rPr>
                <w:rFonts w:eastAsia="Times New Roman"/>
                <w:sz w:val="20"/>
                <w:szCs w:val="20"/>
                <w:lang w:eastAsia="ru-RU"/>
              </w:rPr>
            </w:pPr>
          </w:p>
        </w:tc>
        <w:tc>
          <w:tcPr>
            <w:tcW w:w="317" w:type="pct"/>
            <w:shd w:val="clear" w:color="auto" w:fill="auto"/>
            <w:tcMar>
              <w:left w:w="28" w:type="dxa"/>
              <w:right w:w="28" w:type="dxa"/>
            </w:tcMar>
            <w:vAlign w:val="center"/>
            <w:hideMark/>
          </w:tcPr>
          <w:p w14:paraId="148E1697" w14:textId="77777777" w:rsidR="00BF70A7" w:rsidRPr="00386CD3" w:rsidRDefault="00BF70A7" w:rsidP="00BF7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4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A056776" w14:textId="6B33C8F2"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20,322</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C5EF415" w14:textId="69289A9C"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20,530</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1C697C7" w14:textId="4CE7DC2D"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20,530</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AB99871" w14:textId="106D3241"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20,530</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D19F726" w14:textId="1ACB7A33"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20,530</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82B4D4F" w14:textId="416C61FB"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20,530</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041CE1B" w14:textId="3ACD9B56"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20,530</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78CA5C4" w14:textId="5ED17045"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20,530</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9C046BE" w14:textId="062D7256"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20,530</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066A824" w14:textId="3473A5CF"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20,530</w:t>
            </w:r>
          </w:p>
        </w:tc>
        <w:tc>
          <w:tcPr>
            <w:tcW w:w="35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D4D1AA2" w14:textId="3AB44345"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20,322</w:t>
            </w:r>
          </w:p>
        </w:tc>
      </w:tr>
      <w:tr w:rsidR="00D34E0E" w:rsidRPr="00386CD3" w14:paraId="66AB36C0" w14:textId="77777777" w:rsidTr="00D85448">
        <w:trPr>
          <w:trHeight w:val="20"/>
        </w:trPr>
        <w:tc>
          <w:tcPr>
            <w:tcW w:w="811" w:type="pct"/>
            <w:shd w:val="clear" w:color="auto" w:fill="auto"/>
            <w:tcMar>
              <w:left w:w="28" w:type="dxa"/>
              <w:right w:w="28" w:type="dxa"/>
            </w:tcMar>
            <w:vAlign w:val="center"/>
            <w:hideMark/>
          </w:tcPr>
          <w:p w14:paraId="30A35377"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7" w:type="pct"/>
            <w:shd w:val="clear" w:color="auto" w:fill="auto"/>
            <w:tcMar>
              <w:left w:w="28" w:type="dxa"/>
              <w:right w:w="28" w:type="dxa"/>
            </w:tcMar>
            <w:vAlign w:val="center"/>
            <w:hideMark/>
          </w:tcPr>
          <w:p w14:paraId="04C5D566"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34986360"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21,184</w:t>
            </w:r>
          </w:p>
        </w:tc>
        <w:tc>
          <w:tcPr>
            <w:tcW w:w="353" w:type="pct"/>
            <w:shd w:val="clear" w:color="auto" w:fill="auto"/>
            <w:tcMar>
              <w:left w:w="28" w:type="dxa"/>
              <w:right w:w="28" w:type="dxa"/>
            </w:tcMar>
            <w:vAlign w:val="center"/>
            <w:hideMark/>
          </w:tcPr>
          <w:p w14:paraId="552931FD"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21,184</w:t>
            </w:r>
          </w:p>
        </w:tc>
        <w:tc>
          <w:tcPr>
            <w:tcW w:w="353" w:type="pct"/>
            <w:shd w:val="clear" w:color="auto" w:fill="auto"/>
            <w:tcMar>
              <w:left w:w="28" w:type="dxa"/>
              <w:right w:w="28" w:type="dxa"/>
            </w:tcMar>
            <w:vAlign w:val="center"/>
            <w:hideMark/>
          </w:tcPr>
          <w:p w14:paraId="286FA821"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21,804</w:t>
            </w:r>
          </w:p>
        </w:tc>
        <w:tc>
          <w:tcPr>
            <w:tcW w:w="353" w:type="pct"/>
            <w:shd w:val="clear" w:color="auto" w:fill="auto"/>
            <w:tcMar>
              <w:left w:w="28" w:type="dxa"/>
              <w:right w:w="28" w:type="dxa"/>
            </w:tcMar>
            <w:vAlign w:val="center"/>
            <w:hideMark/>
          </w:tcPr>
          <w:p w14:paraId="5E91BF12"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21,804</w:t>
            </w:r>
          </w:p>
        </w:tc>
        <w:tc>
          <w:tcPr>
            <w:tcW w:w="353" w:type="pct"/>
            <w:shd w:val="clear" w:color="auto" w:fill="auto"/>
            <w:tcMar>
              <w:left w:w="28" w:type="dxa"/>
              <w:right w:w="28" w:type="dxa"/>
            </w:tcMar>
            <w:vAlign w:val="center"/>
            <w:hideMark/>
          </w:tcPr>
          <w:p w14:paraId="185C0183"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21,804</w:t>
            </w:r>
          </w:p>
        </w:tc>
        <w:tc>
          <w:tcPr>
            <w:tcW w:w="353" w:type="pct"/>
            <w:shd w:val="clear" w:color="auto" w:fill="auto"/>
            <w:tcMar>
              <w:left w:w="28" w:type="dxa"/>
              <w:right w:w="28" w:type="dxa"/>
            </w:tcMar>
            <w:vAlign w:val="center"/>
            <w:hideMark/>
          </w:tcPr>
          <w:p w14:paraId="1CB2CE9E"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21,804</w:t>
            </w:r>
          </w:p>
        </w:tc>
        <w:tc>
          <w:tcPr>
            <w:tcW w:w="353" w:type="pct"/>
            <w:shd w:val="clear" w:color="auto" w:fill="auto"/>
            <w:tcMar>
              <w:left w:w="28" w:type="dxa"/>
              <w:right w:w="28" w:type="dxa"/>
            </w:tcMar>
            <w:vAlign w:val="center"/>
            <w:hideMark/>
          </w:tcPr>
          <w:p w14:paraId="12AD369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21,804</w:t>
            </w:r>
          </w:p>
        </w:tc>
        <w:tc>
          <w:tcPr>
            <w:tcW w:w="353" w:type="pct"/>
            <w:shd w:val="clear" w:color="auto" w:fill="auto"/>
            <w:tcMar>
              <w:left w:w="28" w:type="dxa"/>
              <w:right w:w="28" w:type="dxa"/>
            </w:tcMar>
            <w:vAlign w:val="center"/>
            <w:hideMark/>
          </w:tcPr>
          <w:p w14:paraId="1A138191"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21,804</w:t>
            </w:r>
          </w:p>
        </w:tc>
        <w:tc>
          <w:tcPr>
            <w:tcW w:w="353" w:type="pct"/>
            <w:shd w:val="clear" w:color="auto" w:fill="auto"/>
            <w:tcMar>
              <w:left w:w="28" w:type="dxa"/>
              <w:right w:w="28" w:type="dxa"/>
            </w:tcMar>
            <w:vAlign w:val="center"/>
            <w:hideMark/>
          </w:tcPr>
          <w:p w14:paraId="795E5B2F"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21,804</w:t>
            </w:r>
          </w:p>
        </w:tc>
        <w:tc>
          <w:tcPr>
            <w:tcW w:w="353" w:type="pct"/>
            <w:shd w:val="clear" w:color="auto" w:fill="auto"/>
            <w:tcMar>
              <w:left w:w="28" w:type="dxa"/>
              <w:right w:w="28" w:type="dxa"/>
            </w:tcMar>
            <w:vAlign w:val="center"/>
            <w:hideMark/>
          </w:tcPr>
          <w:p w14:paraId="33DD0D2A"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21,804</w:t>
            </w:r>
          </w:p>
        </w:tc>
        <w:tc>
          <w:tcPr>
            <w:tcW w:w="352" w:type="pct"/>
            <w:shd w:val="clear" w:color="auto" w:fill="auto"/>
            <w:tcMar>
              <w:left w:w="28" w:type="dxa"/>
              <w:right w:w="28" w:type="dxa"/>
            </w:tcMar>
            <w:vAlign w:val="center"/>
            <w:hideMark/>
          </w:tcPr>
          <w:p w14:paraId="424EDE1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21,804</w:t>
            </w:r>
          </w:p>
        </w:tc>
      </w:tr>
      <w:tr w:rsidR="00D34E0E" w:rsidRPr="00386CD3" w14:paraId="1E4427E7" w14:textId="77777777" w:rsidTr="00D85448">
        <w:trPr>
          <w:trHeight w:val="20"/>
        </w:trPr>
        <w:tc>
          <w:tcPr>
            <w:tcW w:w="811" w:type="pct"/>
            <w:vMerge w:val="restart"/>
            <w:shd w:val="clear" w:color="auto" w:fill="auto"/>
            <w:tcMar>
              <w:left w:w="28" w:type="dxa"/>
              <w:right w:w="28" w:type="dxa"/>
            </w:tcMar>
            <w:vAlign w:val="center"/>
            <w:hideMark/>
          </w:tcPr>
          <w:p w14:paraId="51606381" w14:textId="77777777" w:rsidR="00D34E0E" w:rsidRPr="00386CD3" w:rsidRDefault="00D34E0E" w:rsidP="00D34E0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7" w:type="pct"/>
            <w:shd w:val="clear" w:color="auto" w:fill="auto"/>
            <w:tcMar>
              <w:left w:w="28" w:type="dxa"/>
              <w:right w:w="28" w:type="dxa"/>
            </w:tcMar>
            <w:vAlign w:val="center"/>
            <w:hideMark/>
          </w:tcPr>
          <w:p w14:paraId="79D61A16"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43" w:type="pct"/>
            <w:shd w:val="clear" w:color="auto" w:fill="auto"/>
            <w:tcMar>
              <w:left w:w="28" w:type="dxa"/>
              <w:right w:w="28" w:type="dxa"/>
            </w:tcMar>
            <w:vAlign w:val="center"/>
            <w:hideMark/>
          </w:tcPr>
          <w:p w14:paraId="25B3B01C"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129,639</w:t>
            </w:r>
          </w:p>
        </w:tc>
        <w:tc>
          <w:tcPr>
            <w:tcW w:w="353" w:type="pct"/>
            <w:shd w:val="clear" w:color="auto" w:fill="auto"/>
            <w:tcMar>
              <w:left w:w="28" w:type="dxa"/>
              <w:right w:w="28" w:type="dxa"/>
            </w:tcMar>
            <w:vAlign w:val="center"/>
            <w:hideMark/>
          </w:tcPr>
          <w:p w14:paraId="7977EE3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129,639</w:t>
            </w:r>
          </w:p>
        </w:tc>
        <w:tc>
          <w:tcPr>
            <w:tcW w:w="353" w:type="pct"/>
            <w:shd w:val="clear" w:color="auto" w:fill="auto"/>
            <w:tcMar>
              <w:left w:w="28" w:type="dxa"/>
              <w:right w:w="28" w:type="dxa"/>
            </w:tcMar>
            <w:vAlign w:val="center"/>
            <w:hideMark/>
          </w:tcPr>
          <w:p w14:paraId="08FAE890"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129,016</w:t>
            </w:r>
          </w:p>
        </w:tc>
        <w:tc>
          <w:tcPr>
            <w:tcW w:w="353" w:type="pct"/>
            <w:shd w:val="clear" w:color="auto" w:fill="auto"/>
            <w:tcMar>
              <w:left w:w="28" w:type="dxa"/>
              <w:right w:w="28" w:type="dxa"/>
            </w:tcMar>
            <w:vAlign w:val="center"/>
            <w:hideMark/>
          </w:tcPr>
          <w:p w14:paraId="1CB88680"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129,016</w:t>
            </w:r>
          </w:p>
        </w:tc>
        <w:tc>
          <w:tcPr>
            <w:tcW w:w="353" w:type="pct"/>
            <w:shd w:val="clear" w:color="auto" w:fill="auto"/>
            <w:tcMar>
              <w:left w:w="28" w:type="dxa"/>
              <w:right w:w="28" w:type="dxa"/>
            </w:tcMar>
            <w:vAlign w:val="center"/>
            <w:hideMark/>
          </w:tcPr>
          <w:p w14:paraId="6E0C9A17"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129,016</w:t>
            </w:r>
          </w:p>
        </w:tc>
        <w:tc>
          <w:tcPr>
            <w:tcW w:w="353" w:type="pct"/>
            <w:shd w:val="clear" w:color="auto" w:fill="auto"/>
            <w:tcMar>
              <w:left w:w="28" w:type="dxa"/>
              <w:right w:w="28" w:type="dxa"/>
            </w:tcMar>
            <w:vAlign w:val="center"/>
            <w:hideMark/>
          </w:tcPr>
          <w:p w14:paraId="74804A08"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129,016</w:t>
            </w:r>
          </w:p>
        </w:tc>
        <w:tc>
          <w:tcPr>
            <w:tcW w:w="353" w:type="pct"/>
            <w:shd w:val="clear" w:color="auto" w:fill="auto"/>
            <w:tcMar>
              <w:left w:w="28" w:type="dxa"/>
              <w:right w:w="28" w:type="dxa"/>
            </w:tcMar>
            <w:vAlign w:val="center"/>
            <w:hideMark/>
          </w:tcPr>
          <w:p w14:paraId="78A5017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129,016</w:t>
            </w:r>
          </w:p>
        </w:tc>
        <w:tc>
          <w:tcPr>
            <w:tcW w:w="353" w:type="pct"/>
            <w:shd w:val="clear" w:color="auto" w:fill="auto"/>
            <w:tcMar>
              <w:left w:w="28" w:type="dxa"/>
              <w:right w:w="28" w:type="dxa"/>
            </w:tcMar>
            <w:vAlign w:val="center"/>
            <w:hideMark/>
          </w:tcPr>
          <w:p w14:paraId="6D3686CD"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129,016</w:t>
            </w:r>
          </w:p>
        </w:tc>
        <w:tc>
          <w:tcPr>
            <w:tcW w:w="353" w:type="pct"/>
            <w:shd w:val="clear" w:color="auto" w:fill="auto"/>
            <w:tcMar>
              <w:left w:w="28" w:type="dxa"/>
              <w:right w:w="28" w:type="dxa"/>
            </w:tcMar>
            <w:vAlign w:val="center"/>
            <w:hideMark/>
          </w:tcPr>
          <w:p w14:paraId="5FDE4C73"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129,016</w:t>
            </w:r>
          </w:p>
        </w:tc>
        <w:tc>
          <w:tcPr>
            <w:tcW w:w="353" w:type="pct"/>
            <w:shd w:val="clear" w:color="auto" w:fill="auto"/>
            <w:tcMar>
              <w:left w:w="28" w:type="dxa"/>
              <w:right w:w="28" w:type="dxa"/>
            </w:tcMar>
            <w:vAlign w:val="center"/>
            <w:hideMark/>
          </w:tcPr>
          <w:p w14:paraId="6E27B9DB"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129,016</w:t>
            </w:r>
          </w:p>
        </w:tc>
        <w:tc>
          <w:tcPr>
            <w:tcW w:w="352" w:type="pct"/>
            <w:shd w:val="clear" w:color="auto" w:fill="auto"/>
            <w:tcMar>
              <w:left w:w="28" w:type="dxa"/>
              <w:right w:w="28" w:type="dxa"/>
            </w:tcMar>
            <w:vAlign w:val="center"/>
            <w:hideMark/>
          </w:tcPr>
          <w:p w14:paraId="0511FDD9"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129,016</w:t>
            </w:r>
          </w:p>
        </w:tc>
      </w:tr>
      <w:tr w:rsidR="00D34E0E" w:rsidRPr="00386CD3" w14:paraId="1A4C57A9" w14:textId="77777777" w:rsidTr="00D85448">
        <w:trPr>
          <w:trHeight w:val="20"/>
        </w:trPr>
        <w:tc>
          <w:tcPr>
            <w:tcW w:w="811" w:type="pct"/>
            <w:vMerge/>
            <w:tcMar>
              <w:left w:w="28" w:type="dxa"/>
              <w:right w:w="28" w:type="dxa"/>
            </w:tcMar>
            <w:vAlign w:val="center"/>
            <w:hideMark/>
          </w:tcPr>
          <w:p w14:paraId="37BB99FE" w14:textId="77777777" w:rsidR="00D34E0E" w:rsidRPr="00386CD3" w:rsidRDefault="00D34E0E" w:rsidP="00D34E0E">
            <w:pPr>
              <w:spacing w:after="0"/>
              <w:ind w:firstLine="0"/>
              <w:contextualSpacing w:val="0"/>
              <w:jc w:val="left"/>
              <w:rPr>
                <w:rFonts w:eastAsia="Times New Roman"/>
                <w:sz w:val="20"/>
                <w:szCs w:val="20"/>
                <w:lang w:eastAsia="ru-RU"/>
              </w:rPr>
            </w:pPr>
          </w:p>
        </w:tc>
        <w:tc>
          <w:tcPr>
            <w:tcW w:w="317" w:type="pct"/>
            <w:shd w:val="clear" w:color="auto" w:fill="auto"/>
            <w:tcMar>
              <w:left w:w="28" w:type="dxa"/>
              <w:right w:w="28" w:type="dxa"/>
            </w:tcMar>
            <w:vAlign w:val="center"/>
            <w:hideMark/>
          </w:tcPr>
          <w:p w14:paraId="330F6D48"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43" w:type="pct"/>
            <w:shd w:val="clear" w:color="auto" w:fill="auto"/>
            <w:tcMar>
              <w:left w:w="28" w:type="dxa"/>
              <w:right w:w="28" w:type="dxa"/>
            </w:tcMar>
            <w:vAlign w:val="center"/>
            <w:hideMark/>
          </w:tcPr>
          <w:p w14:paraId="71E02BFC"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85,95</w:t>
            </w:r>
          </w:p>
        </w:tc>
        <w:tc>
          <w:tcPr>
            <w:tcW w:w="353" w:type="pct"/>
            <w:shd w:val="clear" w:color="auto" w:fill="auto"/>
            <w:tcMar>
              <w:left w:w="28" w:type="dxa"/>
              <w:right w:w="28" w:type="dxa"/>
            </w:tcMar>
            <w:vAlign w:val="center"/>
            <w:hideMark/>
          </w:tcPr>
          <w:p w14:paraId="400451AA"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85,95</w:t>
            </w:r>
          </w:p>
        </w:tc>
        <w:tc>
          <w:tcPr>
            <w:tcW w:w="353" w:type="pct"/>
            <w:shd w:val="clear" w:color="auto" w:fill="auto"/>
            <w:tcMar>
              <w:left w:w="28" w:type="dxa"/>
              <w:right w:w="28" w:type="dxa"/>
            </w:tcMar>
            <w:vAlign w:val="center"/>
            <w:hideMark/>
          </w:tcPr>
          <w:p w14:paraId="00BDCEFD"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85,54</w:t>
            </w:r>
          </w:p>
        </w:tc>
        <w:tc>
          <w:tcPr>
            <w:tcW w:w="353" w:type="pct"/>
            <w:shd w:val="clear" w:color="auto" w:fill="auto"/>
            <w:tcMar>
              <w:left w:w="28" w:type="dxa"/>
              <w:right w:w="28" w:type="dxa"/>
            </w:tcMar>
            <w:vAlign w:val="center"/>
            <w:hideMark/>
          </w:tcPr>
          <w:p w14:paraId="0CBA666D"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85,54</w:t>
            </w:r>
          </w:p>
        </w:tc>
        <w:tc>
          <w:tcPr>
            <w:tcW w:w="353" w:type="pct"/>
            <w:shd w:val="clear" w:color="auto" w:fill="auto"/>
            <w:tcMar>
              <w:left w:w="28" w:type="dxa"/>
              <w:right w:w="28" w:type="dxa"/>
            </w:tcMar>
            <w:vAlign w:val="center"/>
            <w:hideMark/>
          </w:tcPr>
          <w:p w14:paraId="65F82502"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85,54</w:t>
            </w:r>
          </w:p>
        </w:tc>
        <w:tc>
          <w:tcPr>
            <w:tcW w:w="353" w:type="pct"/>
            <w:shd w:val="clear" w:color="auto" w:fill="auto"/>
            <w:tcMar>
              <w:left w:w="28" w:type="dxa"/>
              <w:right w:w="28" w:type="dxa"/>
            </w:tcMar>
            <w:vAlign w:val="center"/>
            <w:hideMark/>
          </w:tcPr>
          <w:p w14:paraId="7BB0B905"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85,54</w:t>
            </w:r>
          </w:p>
        </w:tc>
        <w:tc>
          <w:tcPr>
            <w:tcW w:w="353" w:type="pct"/>
            <w:shd w:val="clear" w:color="auto" w:fill="auto"/>
            <w:tcMar>
              <w:left w:w="28" w:type="dxa"/>
              <w:right w:w="28" w:type="dxa"/>
            </w:tcMar>
            <w:vAlign w:val="center"/>
            <w:hideMark/>
          </w:tcPr>
          <w:p w14:paraId="45B6DD91"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85,54</w:t>
            </w:r>
          </w:p>
        </w:tc>
        <w:tc>
          <w:tcPr>
            <w:tcW w:w="353" w:type="pct"/>
            <w:shd w:val="clear" w:color="auto" w:fill="auto"/>
            <w:tcMar>
              <w:left w:w="28" w:type="dxa"/>
              <w:right w:w="28" w:type="dxa"/>
            </w:tcMar>
            <w:vAlign w:val="center"/>
            <w:hideMark/>
          </w:tcPr>
          <w:p w14:paraId="135EDB1F"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85,54</w:t>
            </w:r>
          </w:p>
        </w:tc>
        <w:tc>
          <w:tcPr>
            <w:tcW w:w="353" w:type="pct"/>
            <w:shd w:val="clear" w:color="auto" w:fill="auto"/>
            <w:tcMar>
              <w:left w:w="28" w:type="dxa"/>
              <w:right w:w="28" w:type="dxa"/>
            </w:tcMar>
            <w:vAlign w:val="center"/>
            <w:hideMark/>
          </w:tcPr>
          <w:p w14:paraId="3908E6C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85,54</w:t>
            </w:r>
          </w:p>
        </w:tc>
        <w:tc>
          <w:tcPr>
            <w:tcW w:w="353" w:type="pct"/>
            <w:shd w:val="clear" w:color="auto" w:fill="auto"/>
            <w:tcMar>
              <w:left w:w="28" w:type="dxa"/>
              <w:right w:w="28" w:type="dxa"/>
            </w:tcMar>
            <w:vAlign w:val="center"/>
            <w:hideMark/>
          </w:tcPr>
          <w:p w14:paraId="2589B104"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85,54</w:t>
            </w:r>
          </w:p>
        </w:tc>
        <w:tc>
          <w:tcPr>
            <w:tcW w:w="352" w:type="pct"/>
            <w:shd w:val="clear" w:color="auto" w:fill="auto"/>
            <w:tcMar>
              <w:left w:w="28" w:type="dxa"/>
              <w:right w:w="28" w:type="dxa"/>
            </w:tcMar>
            <w:vAlign w:val="center"/>
            <w:hideMark/>
          </w:tcPr>
          <w:p w14:paraId="2E58A8B1" w14:textId="77777777" w:rsidR="00D34E0E" w:rsidRPr="00386CD3" w:rsidRDefault="00D34E0E" w:rsidP="00D34E0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85,54</w:t>
            </w:r>
          </w:p>
        </w:tc>
      </w:tr>
    </w:tbl>
    <w:p w14:paraId="584316BE" w14:textId="7DCB9B33" w:rsidR="005C653E" w:rsidRDefault="005C653E" w:rsidP="005D0981">
      <w:pPr>
        <w:spacing w:after="0"/>
        <w:rPr>
          <w:color w:val="000000" w:themeColor="text1"/>
        </w:rPr>
      </w:pPr>
    </w:p>
    <w:p w14:paraId="070DE533" w14:textId="3B1E77C5" w:rsidR="00D34E0E" w:rsidRDefault="00D34E0E" w:rsidP="005D0981">
      <w:pPr>
        <w:spacing w:after="0"/>
        <w:rPr>
          <w:color w:val="000000" w:themeColor="text1"/>
        </w:rPr>
      </w:pPr>
    </w:p>
    <w:p w14:paraId="1AE59AC8" w14:textId="77777777" w:rsidR="00D34E0E" w:rsidRPr="006312B6" w:rsidRDefault="00D34E0E" w:rsidP="005D0981">
      <w:pPr>
        <w:spacing w:after="0"/>
        <w:rPr>
          <w:color w:val="000000" w:themeColor="text1"/>
        </w:rPr>
      </w:pPr>
    </w:p>
    <w:p w14:paraId="20CC5715" w14:textId="77777777" w:rsidR="002F57DB" w:rsidRPr="006312B6" w:rsidRDefault="002F57DB" w:rsidP="005D0981">
      <w:pPr>
        <w:spacing w:after="0"/>
        <w:rPr>
          <w:color w:val="000000" w:themeColor="text1"/>
        </w:rPr>
        <w:sectPr w:rsidR="002F57DB" w:rsidRPr="006312B6">
          <w:pgSz w:w="16838" w:h="11906" w:orient="landscape" w:code="9"/>
          <w:pgMar w:top="1134" w:right="567" w:bottom="851" w:left="567" w:header="709" w:footer="284" w:gutter="0"/>
          <w:cols w:space="708"/>
          <w:titlePg/>
          <w:docGrid w:linePitch="360"/>
        </w:sectPr>
      </w:pPr>
    </w:p>
    <w:p w14:paraId="5A359539" w14:textId="427EE881" w:rsidR="002F57DB" w:rsidRPr="006312B6" w:rsidRDefault="002F57DB" w:rsidP="005D0981">
      <w:pPr>
        <w:pStyle w:val="111"/>
        <w:spacing w:after="0"/>
        <w:ind w:firstLine="709"/>
        <w:rPr>
          <w:color w:val="000000" w:themeColor="text1"/>
        </w:rPr>
      </w:pPr>
      <w:bookmarkStart w:id="19" w:name="_Toc230334365"/>
      <w:r w:rsidRPr="006312B6">
        <w:rPr>
          <w:color w:val="000000" w:themeColor="text1"/>
        </w:rPr>
        <w:lastRenderedPageBreak/>
        <w:t xml:space="preserve">2.4 </w:t>
      </w:r>
      <w:r w:rsidR="00D34E0E" w:rsidRPr="00D34E0E">
        <w:rPr>
          <w:color w:val="000000" w:themeColor="text1"/>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городских округов либо в границах городского округа и города федерального значения или городских округов и города федерального значения, с указанием величины тепловой нагрузки для потребителей каждого городского округа, города федерального назначения</w:t>
      </w:r>
      <w:bookmarkEnd w:id="19"/>
    </w:p>
    <w:p w14:paraId="54AA8851" w14:textId="756FB8CE" w:rsidR="002F57DB" w:rsidRDefault="002F57DB" w:rsidP="005D0981">
      <w:pPr>
        <w:spacing w:after="0"/>
        <w:rPr>
          <w:color w:val="000000" w:themeColor="text1"/>
        </w:rPr>
      </w:pPr>
      <w:r w:rsidRPr="006312B6">
        <w:rPr>
          <w:color w:val="000000" w:themeColor="text1"/>
        </w:rPr>
        <w:t>Источники, зоны действия которых расположены в границах двух или более поселений, на территории</w:t>
      </w:r>
      <w:r w:rsidR="002C007B" w:rsidRPr="006312B6">
        <w:rPr>
          <w:color w:val="000000" w:themeColor="text1"/>
        </w:rPr>
        <w:t xml:space="preserve"> ГП</w:t>
      </w:r>
      <w:r w:rsidRPr="006312B6">
        <w:rPr>
          <w:color w:val="000000" w:themeColor="text1"/>
        </w:rPr>
        <w:t xml:space="preserve"> «Поселок Айхал», отсутствуют.</w:t>
      </w:r>
    </w:p>
    <w:p w14:paraId="5A11A1FB" w14:textId="77777777" w:rsidR="00D34E0E" w:rsidRPr="006312B6" w:rsidRDefault="00D34E0E" w:rsidP="005D0981">
      <w:pPr>
        <w:spacing w:after="0"/>
        <w:rPr>
          <w:color w:val="000000" w:themeColor="text1"/>
        </w:rPr>
      </w:pPr>
    </w:p>
    <w:p w14:paraId="2D3C78BF" w14:textId="32448C43" w:rsidR="002F57DB" w:rsidRPr="006312B6" w:rsidRDefault="002F57DB" w:rsidP="005D0981">
      <w:pPr>
        <w:pStyle w:val="111"/>
        <w:spacing w:after="0"/>
        <w:ind w:firstLine="709"/>
        <w:rPr>
          <w:color w:val="000000" w:themeColor="text1"/>
        </w:rPr>
      </w:pPr>
      <w:bookmarkStart w:id="20" w:name="_Toc230334366"/>
      <w:r w:rsidRPr="006312B6">
        <w:rPr>
          <w:color w:val="000000" w:themeColor="text1"/>
        </w:rPr>
        <w:t xml:space="preserve">2.5 </w:t>
      </w:r>
      <w:r w:rsidR="00D34E0E" w:rsidRPr="00D34E0E">
        <w:rPr>
          <w:color w:val="000000" w:themeColor="text1"/>
        </w:rPr>
        <w:t>Радиус эффективного теплоснабжения, определяемый в соответствии с методическими указаниями по разработке схем теплоснабжения</w:t>
      </w:r>
      <w:bookmarkEnd w:id="20"/>
    </w:p>
    <w:p w14:paraId="56D828AA" w14:textId="77777777" w:rsidR="00D34E0E" w:rsidRPr="00887977" w:rsidRDefault="00D34E0E" w:rsidP="00D34E0E">
      <w:pPr>
        <w:spacing w:after="0"/>
        <w:rPr>
          <w:szCs w:val="28"/>
        </w:rPr>
      </w:pPr>
      <w:bookmarkStart w:id="21" w:name="_Hlk42443903"/>
      <w:r w:rsidRPr="00887977">
        <w:rPr>
          <w:szCs w:val="28"/>
        </w:rPr>
        <w:t xml:space="preserve">Согласно статье 2 Федерального закона от 27 июля 2010 года № 190-ФЗ «О теплоснабжении», радиус эффективного теплоснабжения - максимальное расстояние от </w:t>
      </w:r>
      <w:proofErr w:type="spellStart"/>
      <w:r w:rsidRPr="00887977">
        <w:rPr>
          <w:szCs w:val="28"/>
        </w:rPr>
        <w:t>теплопотребляющей</w:t>
      </w:r>
      <w:proofErr w:type="spellEnd"/>
      <w:r w:rsidRPr="00887977">
        <w:rPr>
          <w:szCs w:val="28"/>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887977">
        <w:rPr>
          <w:szCs w:val="28"/>
        </w:rPr>
        <w:t>теплопотребляющей</w:t>
      </w:r>
      <w:proofErr w:type="spellEnd"/>
      <w:r w:rsidRPr="00887977">
        <w:rPr>
          <w:szCs w:val="28"/>
        </w:rPr>
        <w:t xml:space="preserve"> установки к данной системе теплоснабжения нецелесообразно по причине увеличения совокупных расходов в системе теплоснабжения. </w:t>
      </w:r>
    </w:p>
    <w:p w14:paraId="3D9CF8AB" w14:textId="77777777" w:rsidR="00D34E0E" w:rsidRPr="00887977" w:rsidRDefault="00D34E0E" w:rsidP="00D34E0E">
      <w:pPr>
        <w:spacing w:after="0"/>
        <w:rPr>
          <w:szCs w:val="28"/>
        </w:rPr>
      </w:pPr>
      <w:r w:rsidRPr="00887977">
        <w:rPr>
          <w:szCs w:val="28"/>
        </w:rPr>
        <w:t>При расчетах были использованы полуэмпирические соотношения, полученные в результате анализа структуры себестоимости производства и транспорта тепловой энергии в функционирующих в настоящее время системах теплоснабжения.</w:t>
      </w:r>
    </w:p>
    <w:p w14:paraId="49FC9C13" w14:textId="77777777" w:rsidR="00D34E0E" w:rsidRPr="00887977" w:rsidRDefault="00D34E0E" w:rsidP="00D34E0E">
      <w:pPr>
        <w:spacing w:after="0"/>
        <w:rPr>
          <w:szCs w:val="28"/>
        </w:rPr>
      </w:pPr>
      <w:r w:rsidRPr="00887977">
        <w:rPr>
          <w:szCs w:val="28"/>
        </w:rPr>
        <w:t>В основу расчета были положены полуэмпирические соотношения, которые представлены в «Нормах по проектированию тепловых сетей», изданных в 1938 году. Для приведения указанных зависимостей к современным условиям была проведена дополнительная работа по анализу структуры себестоимости производства и транспорта тепловой энергии в функционирующих в настоящее время системах теплоснабжения. В результате этой работы были получены эмпирические коэффициенты, которые позволили уточнить имеющиеся зависимости и применить их для определения минимальных удельных затрат при действующих в настоящее время ценовых индикаторах.</w:t>
      </w:r>
    </w:p>
    <w:p w14:paraId="7AFC6A94" w14:textId="77777777" w:rsidR="00D34E0E" w:rsidRPr="00887977" w:rsidRDefault="00D34E0E" w:rsidP="00D34E0E">
      <w:pPr>
        <w:spacing w:after="0"/>
        <w:rPr>
          <w:szCs w:val="28"/>
        </w:rPr>
      </w:pPr>
      <w:r w:rsidRPr="00887977">
        <w:rPr>
          <w:szCs w:val="28"/>
        </w:rPr>
        <w:t>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зависимости:</w:t>
      </w:r>
    </w:p>
    <w:p w14:paraId="40919C43" w14:textId="77777777" w:rsidR="00D34E0E" w:rsidRPr="00887977" w:rsidRDefault="00D34E0E" w:rsidP="00D34E0E">
      <w:pPr>
        <w:spacing w:after="0"/>
        <w:ind w:firstLine="0"/>
        <w:jc w:val="center"/>
        <w:rPr>
          <w:szCs w:val="28"/>
        </w:rPr>
      </w:pPr>
      <w:r w:rsidRPr="00887977">
        <w:rPr>
          <w:b/>
          <w:bCs/>
          <w:noProof/>
          <w:szCs w:val="28"/>
          <w:lang w:eastAsia="ru-RU"/>
        </w:rPr>
        <w:drawing>
          <wp:inline distT="0" distB="0" distL="0" distR="0" wp14:anchorId="672051A0" wp14:editId="5DE8429C">
            <wp:extent cx="3805381" cy="665018"/>
            <wp:effectExtent l="0" t="0" r="508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46963" cy="689760"/>
                    </a:xfrm>
                    <a:prstGeom prst="rect">
                      <a:avLst/>
                    </a:prstGeom>
                    <a:noFill/>
                    <a:ln>
                      <a:noFill/>
                    </a:ln>
                  </pic:spPr>
                </pic:pic>
              </a:graphicData>
            </a:graphic>
          </wp:inline>
        </w:drawing>
      </w:r>
      <w:r w:rsidRPr="00887977">
        <w:rPr>
          <w:szCs w:val="28"/>
        </w:rPr>
        <w:t>,</w:t>
      </w:r>
    </w:p>
    <w:p w14:paraId="2D2490C8" w14:textId="77777777" w:rsidR="00D34E0E" w:rsidRPr="00887977" w:rsidRDefault="00D34E0E" w:rsidP="00D34E0E">
      <w:pPr>
        <w:spacing w:after="0"/>
        <w:rPr>
          <w:szCs w:val="28"/>
        </w:rPr>
      </w:pPr>
      <w:r w:rsidRPr="00887977">
        <w:rPr>
          <w:szCs w:val="28"/>
        </w:rPr>
        <w:t>где:</w:t>
      </w:r>
    </w:p>
    <w:p w14:paraId="6ED30558" w14:textId="77777777" w:rsidR="00D34E0E" w:rsidRPr="00887977" w:rsidRDefault="00D34E0E" w:rsidP="00D34E0E">
      <w:pPr>
        <w:spacing w:after="0"/>
        <w:rPr>
          <w:szCs w:val="28"/>
        </w:rPr>
      </w:pPr>
      <w:r w:rsidRPr="00887977">
        <w:rPr>
          <w:szCs w:val="28"/>
        </w:rPr>
        <w:t>R - радиус действия тепловой сети (длина главной тепловой магистрали самого протяженного вывода от источника), км;</w:t>
      </w:r>
    </w:p>
    <w:p w14:paraId="3081061E" w14:textId="77777777" w:rsidR="00D34E0E" w:rsidRPr="00887977" w:rsidRDefault="00D34E0E" w:rsidP="00D34E0E">
      <w:pPr>
        <w:spacing w:after="0"/>
        <w:rPr>
          <w:szCs w:val="28"/>
        </w:rPr>
      </w:pPr>
      <w:r w:rsidRPr="00887977">
        <w:rPr>
          <w:szCs w:val="28"/>
        </w:rPr>
        <w:t>H - потеря напора на трение при транспорте теплоносителя по тепловой магистрали, м. вод. ст.;</w:t>
      </w:r>
    </w:p>
    <w:p w14:paraId="60D47E32" w14:textId="77777777" w:rsidR="00D34E0E" w:rsidRPr="00887977" w:rsidRDefault="00D34E0E" w:rsidP="00D34E0E">
      <w:pPr>
        <w:spacing w:after="0"/>
        <w:rPr>
          <w:szCs w:val="28"/>
        </w:rPr>
      </w:pPr>
      <w:r w:rsidRPr="00887977">
        <w:rPr>
          <w:szCs w:val="28"/>
        </w:rPr>
        <w:t>b - эмпирический коэффициент удельных затрат в единицу тепловой мощности котельной, руб./Гкал/ч;</w:t>
      </w:r>
    </w:p>
    <w:p w14:paraId="52FA2113" w14:textId="77777777" w:rsidR="00D34E0E" w:rsidRPr="00887977" w:rsidRDefault="00D34E0E" w:rsidP="00D34E0E">
      <w:pPr>
        <w:spacing w:after="0"/>
        <w:rPr>
          <w:szCs w:val="28"/>
        </w:rPr>
      </w:pPr>
      <w:r w:rsidRPr="00887977">
        <w:rPr>
          <w:szCs w:val="28"/>
        </w:rPr>
        <w:t>s - удельная стоимость материальной характеристики тепловой сети, руб./м</w:t>
      </w:r>
      <w:r w:rsidRPr="00887977">
        <w:rPr>
          <w:szCs w:val="28"/>
          <w:vertAlign w:val="superscript"/>
        </w:rPr>
        <w:t>2</w:t>
      </w:r>
      <w:r w:rsidRPr="00887977">
        <w:rPr>
          <w:szCs w:val="28"/>
        </w:rPr>
        <w:t>;</w:t>
      </w:r>
    </w:p>
    <w:p w14:paraId="60D3B8BB" w14:textId="77777777" w:rsidR="00D34E0E" w:rsidRPr="00887977" w:rsidRDefault="00D34E0E" w:rsidP="00D34E0E">
      <w:pPr>
        <w:spacing w:after="0"/>
        <w:rPr>
          <w:szCs w:val="28"/>
        </w:rPr>
      </w:pPr>
      <w:r w:rsidRPr="00887977">
        <w:rPr>
          <w:szCs w:val="28"/>
        </w:rPr>
        <w:t>B - среднее число абонентов на единицу площади зоны действия источника теплоснабжения, 1/км</w:t>
      </w:r>
      <w:r w:rsidRPr="00887977">
        <w:rPr>
          <w:szCs w:val="28"/>
          <w:vertAlign w:val="superscript"/>
        </w:rPr>
        <w:t>2</w:t>
      </w:r>
      <w:r w:rsidRPr="00887977">
        <w:rPr>
          <w:szCs w:val="28"/>
        </w:rPr>
        <w:t>;</w:t>
      </w:r>
    </w:p>
    <w:p w14:paraId="3562CE2D" w14:textId="77777777" w:rsidR="00D34E0E" w:rsidRPr="00887977" w:rsidRDefault="00D34E0E" w:rsidP="00D34E0E">
      <w:pPr>
        <w:spacing w:after="0"/>
        <w:rPr>
          <w:szCs w:val="28"/>
        </w:rPr>
      </w:pPr>
      <w:r w:rsidRPr="00887977">
        <w:rPr>
          <w:szCs w:val="28"/>
        </w:rPr>
        <w:t xml:space="preserve">П - </w:t>
      </w:r>
      <w:proofErr w:type="spellStart"/>
      <w:r w:rsidRPr="00887977">
        <w:rPr>
          <w:szCs w:val="28"/>
        </w:rPr>
        <w:t>теплоплотность</w:t>
      </w:r>
      <w:proofErr w:type="spellEnd"/>
      <w:r w:rsidRPr="00887977">
        <w:rPr>
          <w:szCs w:val="28"/>
        </w:rPr>
        <w:t xml:space="preserve"> района, Гкал/ч·км</w:t>
      </w:r>
      <w:r w:rsidRPr="00887977">
        <w:rPr>
          <w:szCs w:val="28"/>
          <w:vertAlign w:val="superscript"/>
        </w:rPr>
        <w:t>2</w:t>
      </w:r>
      <w:r w:rsidRPr="00887977">
        <w:rPr>
          <w:szCs w:val="28"/>
        </w:rPr>
        <w:t>;</w:t>
      </w:r>
    </w:p>
    <w:p w14:paraId="2A8C71EF" w14:textId="77777777" w:rsidR="00D34E0E" w:rsidRPr="00887977" w:rsidRDefault="00D34E0E" w:rsidP="00D34E0E">
      <w:pPr>
        <w:spacing w:after="0"/>
        <w:rPr>
          <w:szCs w:val="28"/>
        </w:rPr>
      </w:pPr>
      <w:proofErr w:type="spellStart"/>
      <w:r w:rsidRPr="00887977">
        <w:rPr>
          <w:szCs w:val="28"/>
        </w:rPr>
        <w:t>Δτ</w:t>
      </w:r>
      <w:proofErr w:type="spellEnd"/>
      <w:r w:rsidRPr="00887977">
        <w:rPr>
          <w:szCs w:val="28"/>
        </w:rPr>
        <w:t xml:space="preserve"> - расчетный перепад температур теплоносителя в тепловой сети, </w:t>
      </w:r>
      <w:proofErr w:type="spellStart"/>
      <w:r w:rsidRPr="00887977">
        <w:rPr>
          <w:szCs w:val="28"/>
          <w:vertAlign w:val="superscript"/>
        </w:rPr>
        <w:t>о</w:t>
      </w:r>
      <w:r w:rsidRPr="00887977">
        <w:rPr>
          <w:szCs w:val="28"/>
        </w:rPr>
        <w:t>С</w:t>
      </w:r>
      <w:proofErr w:type="spellEnd"/>
      <w:r w:rsidRPr="00887977">
        <w:rPr>
          <w:szCs w:val="28"/>
        </w:rPr>
        <w:t>;</w:t>
      </w:r>
    </w:p>
    <w:p w14:paraId="68FBB2A4" w14:textId="77777777" w:rsidR="00D34E0E" w:rsidRPr="00887977" w:rsidRDefault="00D34E0E" w:rsidP="00D34E0E">
      <w:pPr>
        <w:spacing w:after="0"/>
        <w:rPr>
          <w:szCs w:val="28"/>
        </w:rPr>
      </w:pPr>
      <w:r w:rsidRPr="00887977">
        <w:rPr>
          <w:szCs w:val="28"/>
        </w:rPr>
        <w:lastRenderedPageBreak/>
        <w:t>φ - поправочный коэффициент, принимаемый равным 1,3 для ТЭЦ и 1 для котельных.</w:t>
      </w:r>
    </w:p>
    <w:p w14:paraId="1B012F19" w14:textId="77777777" w:rsidR="00D34E0E" w:rsidRPr="00887977" w:rsidRDefault="00D34E0E" w:rsidP="00D34E0E">
      <w:pPr>
        <w:spacing w:after="0"/>
        <w:rPr>
          <w:szCs w:val="28"/>
        </w:rPr>
      </w:pPr>
      <w:r w:rsidRPr="00887977">
        <w:rPr>
          <w:szCs w:val="28"/>
        </w:rPr>
        <w:t>Дифференцируя полученное соотношение по параметру R, и приравнивая к нулю производную, можно получить формулу для определения эффективного радиуса теплоснабжения в виде:</w:t>
      </w:r>
    </w:p>
    <w:p w14:paraId="17788CAE" w14:textId="77777777" w:rsidR="00D34E0E" w:rsidRPr="00887977" w:rsidRDefault="00D34E0E" w:rsidP="00D34E0E">
      <w:pPr>
        <w:spacing w:after="0"/>
        <w:ind w:firstLine="0"/>
        <w:jc w:val="center"/>
        <w:rPr>
          <w:szCs w:val="28"/>
        </w:rPr>
      </w:pPr>
      <w:r w:rsidRPr="00887977">
        <w:rPr>
          <w:noProof/>
          <w:szCs w:val="28"/>
          <w:lang w:eastAsia="ru-RU"/>
        </w:rPr>
        <w:drawing>
          <wp:inline distT="0" distB="0" distL="0" distR="0" wp14:anchorId="3250528F" wp14:editId="4E7C0367">
            <wp:extent cx="3072886" cy="676893"/>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20007" cy="731329"/>
                    </a:xfrm>
                    <a:prstGeom prst="rect">
                      <a:avLst/>
                    </a:prstGeom>
                    <a:noFill/>
                    <a:ln>
                      <a:noFill/>
                    </a:ln>
                  </pic:spPr>
                </pic:pic>
              </a:graphicData>
            </a:graphic>
          </wp:inline>
        </w:drawing>
      </w:r>
    </w:p>
    <w:p w14:paraId="06B9A457" w14:textId="77777777" w:rsidR="00D34E0E" w:rsidRPr="00887977" w:rsidRDefault="00D34E0E" w:rsidP="00D34E0E">
      <w:pPr>
        <w:tabs>
          <w:tab w:val="left" w:pos="1418"/>
        </w:tabs>
        <w:spacing w:after="0"/>
        <w:rPr>
          <w:szCs w:val="28"/>
        </w:rPr>
      </w:pPr>
    </w:p>
    <w:p w14:paraId="1AE248C4" w14:textId="77777777" w:rsidR="00D34E0E" w:rsidRPr="00887977" w:rsidRDefault="00D34E0E" w:rsidP="00D34E0E">
      <w:pPr>
        <w:tabs>
          <w:tab w:val="left" w:pos="1418"/>
        </w:tabs>
        <w:spacing w:after="0"/>
        <w:rPr>
          <w:szCs w:val="28"/>
        </w:rPr>
      </w:pPr>
      <w:r w:rsidRPr="00887977">
        <w:rPr>
          <w:szCs w:val="28"/>
        </w:rPr>
        <w:t>Прогноз потребления электрической энергии и мощности, перечень планируемых изменений установленной генерирующей мощности объектов по производству электрической энергии и перечень мероприятий по строительству (реконструкции) объектов по производству электрической энергии на территориях технологически необходимой генерации на расчетный срок схемы теплоснабжения не планируется.</w:t>
      </w:r>
    </w:p>
    <w:p w14:paraId="760E52A7" w14:textId="4B2C61C2" w:rsidR="00D34E0E" w:rsidRDefault="00D34E0E" w:rsidP="00D34E0E">
      <w:pPr>
        <w:tabs>
          <w:tab w:val="left" w:pos="1418"/>
        </w:tabs>
        <w:spacing w:after="0"/>
        <w:rPr>
          <w:szCs w:val="28"/>
        </w:rPr>
      </w:pPr>
      <w:r w:rsidRPr="00887977">
        <w:rPr>
          <w:szCs w:val="28"/>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затрат, а анализ возникающих, в связи с этим действием эффектов и необходимых для осуществления этого действия затрат.</w:t>
      </w:r>
    </w:p>
    <w:p w14:paraId="00AF34C9" w14:textId="3D6FB323" w:rsidR="00D34E0E" w:rsidRDefault="00D34E0E" w:rsidP="00D34E0E">
      <w:pPr>
        <w:tabs>
          <w:tab w:val="left" w:pos="1418"/>
        </w:tabs>
        <w:spacing w:after="0"/>
        <w:rPr>
          <w:szCs w:val="28"/>
        </w:rPr>
      </w:pPr>
      <w:r w:rsidRPr="00D34E0E">
        <w:rPr>
          <w:szCs w:val="28"/>
        </w:rPr>
        <w:t>Результаты расчета радиусов эффективного теплоснабжения для источников тепловой энергии ГП «Поселок Айхал» представлены в электронной модели схемы теплоснабжения. Значение перспективного радиуса – не изменится.</w:t>
      </w:r>
    </w:p>
    <w:p w14:paraId="0138094E" w14:textId="77777777" w:rsidR="002F0B2F" w:rsidRDefault="002F0B2F" w:rsidP="00D34E0E">
      <w:pPr>
        <w:tabs>
          <w:tab w:val="left" w:pos="1418"/>
        </w:tabs>
        <w:spacing w:after="0"/>
        <w:rPr>
          <w:szCs w:val="28"/>
        </w:rPr>
      </w:pPr>
    </w:p>
    <w:p w14:paraId="26713A40" w14:textId="0D9C3F8D" w:rsidR="002F57DB" w:rsidRPr="006312B6" w:rsidRDefault="002F57DB" w:rsidP="005D0981">
      <w:pPr>
        <w:pStyle w:val="111"/>
        <w:spacing w:after="0"/>
        <w:ind w:firstLine="709"/>
        <w:rPr>
          <w:color w:val="000000" w:themeColor="text1"/>
        </w:rPr>
      </w:pPr>
      <w:bookmarkStart w:id="22" w:name="_Toc230334367"/>
      <w:bookmarkEnd w:id="21"/>
      <w:r w:rsidRPr="006312B6">
        <w:rPr>
          <w:color w:val="000000" w:themeColor="text1"/>
        </w:rPr>
        <w:t xml:space="preserve">2.6 </w:t>
      </w:r>
      <w:r w:rsidR="002F0B2F" w:rsidRPr="002F0B2F">
        <w:rPr>
          <w:color w:val="000000" w:themeColor="text1"/>
        </w:rPr>
        <w:t>Существующие и перспективные значения установленной тепловой мощности основного оборудования источника (источников) тепловой энергии</w:t>
      </w:r>
      <w:bookmarkEnd w:id="22"/>
    </w:p>
    <w:p w14:paraId="60D4602C" w14:textId="1ED4B85D" w:rsidR="002F57DB" w:rsidRDefault="002F57DB" w:rsidP="005D0981">
      <w:pPr>
        <w:spacing w:after="0"/>
        <w:rPr>
          <w:color w:val="000000" w:themeColor="text1"/>
        </w:rPr>
      </w:pPr>
      <w:r w:rsidRPr="006312B6">
        <w:rPr>
          <w:color w:val="000000" w:themeColor="text1"/>
        </w:rPr>
        <w:t xml:space="preserve">Значения приведены в таблице </w:t>
      </w:r>
      <w:r w:rsidRPr="006312B6">
        <w:rPr>
          <w:color w:val="000000" w:themeColor="text1"/>
        </w:rPr>
        <w:fldChar w:fldCharType="begin"/>
      </w:r>
      <w:r w:rsidRPr="006312B6">
        <w:rPr>
          <w:color w:val="000000" w:themeColor="text1"/>
        </w:rPr>
        <w:instrText xml:space="preserve"> REF Бал_пер_тн \h  \* MERGEFORMAT </w:instrText>
      </w:r>
      <w:r w:rsidRPr="006312B6">
        <w:rPr>
          <w:color w:val="000000" w:themeColor="text1"/>
        </w:rPr>
      </w:r>
      <w:r w:rsidRPr="006312B6">
        <w:rPr>
          <w:color w:val="000000" w:themeColor="text1"/>
        </w:rPr>
        <w:fldChar w:fldCharType="separate"/>
      </w:r>
      <w:r w:rsidR="00102163" w:rsidRPr="00102163">
        <w:rPr>
          <w:color w:val="000000" w:themeColor="text1"/>
        </w:rPr>
        <w:t>5</w:t>
      </w:r>
      <w:r w:rsidRPr="006312B6">
        <w:rPr>
          <w:color w:val="000000" w:themeColor="text1"/>
        </w:rPr>
        <w:fldChar w:fldCharType="end"/>
      </w:r>
      <w:r w:rsidRPr="006312B6">
        <w:rPr>
          <w:color w:val="000000" w:themeColor="text1"/>
        </w:rPr>
        <w:t>.</w:t>
      </w:r>
    </w:p>
    <w:p w14:paraId="1F731D87" w14:textId="77777777" w:rsidR="002F0B2F" w:rsidRPr="006312B6" w:rsidRDefault="002F0B2F" w:rsidP="005D0981">
      <w:pPr>
        <w:spacing w:after="0"/>
        <w:rPr>
          <w:color w:val="000000" w:themeColor="text1"/>
        </w:rPr>
      </w:pPr>
    </w:p>
    <w:p w14:paraId="4E7A574B" w14:textId="5E403E17" w:rsidR="002F57DB" w:rsidRPr="006312B6" w:rsidRDefault="002F57DB" w:rsidP="005D0981">
      <w:pPr>
        <w:pStyle w:val="111"/>
        <w:spacing w:after="0"/>
        <w:ind w:firstLine="709"/>
        <w:rPr>
          <w:color w:val="000000" w:themeColor="text1"/>
        </w:rPr>
      </w:pPr>
      <w:bookmarkStart w:id="23" w:name="_Toc230334368"/>
      <w:r w:rsidRPr="006312B6">
        <w:rPr>
          <w:color w:val="000000" w:themeColor="text1"/>
        </w:rPr>
        <w:t xml:space="preserve">2.7 </w:t>
      </w:r>
      <w:r w:rsidR="002F0B2F" w:rsidRPr="002F0B2F">
        <w:rPr>
          <w:color w:val="000000" w:themeColor="text1"/>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bookmarkEnd w:id="23"/>
    </w:p>
    <w:p w14:paraId="4673B3E2" w14:textId="68690761" w:rsidR="002F57DB" w:rsidRDefault="002F57DB" w:rsidP="005D0981">
      <w:pPr>
        <w:spacing w:after="0"/>
        <w:rPr>
          <w:color w:val="000000" w:themeColor="text1"/>
        </w:rPr>
      </w:pPr>
      <w:r w:rsidRPr="006312B6">
        <w:rPr>
          <w:color w:val="000000" w:themeColor="text1"/>
        </w:rPr>
        <w:t xml:space="preserve">Значения приведены в </w:t>
      </w:r>
      <w:r w:rsidR="002F0B2F" w:rsidRPr="006312B6">
        <w:rPr>
          <w:color w:val="000000" w:themeColor="text1"/>
        </w:rPr>
        <w:t xml:space="preserve">таблице </w:t>
      </w:r>
      <w:r w:rsidR="002F0B2F" w:rsidRPr="006312B6">
        <w:rPr>
          <w:color w:val="000000" w:themeColor="text1"/>
        </w:rPr>
        <w:fldChar w:fldCharType="begin"/>
      </w:r>
      <w:r w:rsidR="002F0B2F" w:rsidRPr="006312B6">
        <w:rPr>
          <w:color w:val="000000" w:themeColor="text1"/>
        </w:rPr>
        <w:instrText xml:space="preserve"> REF Бал_пер_тн \h  \* MERGEFORMAT </w:instrText>
      </w:r>
      <w:r w:rsidR="002F0B2F" w:rsidRPr="006312B6">
        <w:rPr>
          <w:color w:val="000000" w:themeColor="text1"/>
        </w:rPr>
      </w:r>
      <w:r w:rsidR="002F0B2F" w:rsidRPr="006312B6">
        <w:rPr>
          <w:color w:val="000000" w:themeColor="text1"/>
        </w:rPr>
        <w:fldChar w:fldCharType="separate"/>
      </w:r>
      <w:r w:rsidR="00102163" w:rsidRPr="00102163">
        <w:rPr>
          <w:color w:val="000000" w:themeColor="text1"/>
        </w:rPr>
        <w:t>5</w:t>
      </w:r>
      <w:r w:rsidR="002F0B2F" w:rsidRPr="006312B6">
        <w:rPr>
          <w:color w:val="000000" w:themeColor="text1"/>
        </w:rPr>
        <w:fldChar w:fldCharType="end"/>
      </w:r>
      <w:r w:rsidR="002F0B2F" w:rsidRPr="006312B6">
        <w:rPr>
          <w:color w:val="000000" w:themeColor="text1"/>
        </w:rPr>
        <w:t>.</w:t>
      </w:r>
    </w:p>
    <w:p w14:paraId="3242AB73" w14:textId="77777777" w:rsidR="002F0B2F" w:rsidRPr="006312B6" w:rsidRDefault="002F0B2F" w:rsidP="005D0981">
      <w:pPr>
        <w:spacing w:after="0"/>
        <w:rPr>
          <w:color w:val="000000" w:themeColor="text1"/>
        </w:rPr>
      </w:pPr>
    </w:p>
    <w:p w14:paraId="5FC8C48F" w14:textId="5B3B7376" w:rsidR="002F57DB" w:rsidRPr="006312B6" w:rsidRDefault="002F57DB" w:rsidP="005D0981">
      <w:pPr>
        <w:pStyle w:val="111"/>
        <w:spacing w:after="0"/>
        <w:ind w:firstLine="709"/>
        <w:rPr>
          <w:color w:val="000000" w:themeColor="text1"/>
        </w:rPr>
      </w:pPr>
      <w:bookmarkStart w:id="24" w:name="_Toc230334369"/>
      <w:r w:rsidRPr="006312B6">
        <w:rPr>
          <w:color w:val="000000" w:themeColor="text1"/>
        </w:rPr>
        <w:t xml:space="preserve">2.8 </w:t>
      </w:r>
      <w:r w:rsidR="002F0B2F" w:rsidRPr="002F0B2F">
        <w:rPr>
          <w:color w:val="000000" w:themeColor="text1"/>
        </w:rPr>
        <w:t>Существующие и перспективные затраты тепловой мощности на собственные и хозяйственные нужды источников тепловой энергии</w:t>
      </w:r>
      <w:bookmarkEnd w:id="24"/>
    </w:p>
    <w:p w14:paraId="34298B86" w14:textId="1391E0DA" w:rsidR="002F57DB" w:rsidRDefault="002F57DB" w:rsidP="005D0981">
      <w:pPr>
        <w:spacing w:after="0"/>
        <w:rPr>
          <w:color w:val="000000" w:themeColor="text1"/>
        </w:rPr>
      </w:pPr>
      <w:r w:rsidRPr="006312B6">
        <w:rPr>
          <w:color w:val="000000" w:themeColor="text1"/>
        </w:rPr>
        <w:t xml:space="preserve">Значения приведены в </w:t>
      </w:r>
      <w:r w:rsidR="002F0B2F" w:rsidRPr="006312B6">
        <w:rPr>
          <w:color w:val="000000" w:themeColor="text1"/>
        </w:rPr>
        <w:t xml:space="preserve">таблице </w:t>
      </w:r>
      <w:r w:rsidR="002F0B2F" w:rsidRPr="006312B6">
        <w:rPr>
          <w:color w:val="000000" w:themeColor="text1"/>
        </w:rPr>
        <w:fldChar w:fldCharType="begin"/>
      </w:r>
      <w:r w:rsidR="002F0B2F" w:rsidRPr="006312B6">
        <w:rPr>
          <w:color w:val="000000" w:themeColor="text1"/>
        </w:rPr>
        <w:instrText xml:space="preserve"> REF Бал_пер_тн \h  \* MERGEFORMAT </w:instrText>
      </w:r>
      <w:r w:rsidR="002F0B2F" w:rsidRPr="006312B6">
        <w:rPr>
          <w:color w:val="000000" w:themeColor="text1"/>
        </w:rPr>
      </w:r>
      <w:r w:rsidR="002F0B2F" w:rsidRPr="006312B6">
        <w:rPr>
          <w:color w:val="000000" w:themeColor="text1"/>
        </w:rPr>
        <w:fldChar w:fldCharType="separate"/>
      </w:r>
      <w:r w:rsidR="00102163" w:rsidRPr="00102163">
        <w:rPr>
          <w:color w:val="000000" w:themeColor="text1"/>
        </w:rPr>
        <w:t>5</w:t>
      </w:r>
      <w:r w:rsidR="002F0B2F" w:rsidRPr="006312B6">
        <w:rPr>
          <w:color w:val="000000" w:themeColor="text1"/>
        </w:rPr>
        <w:fldChar w:fldCharType="end"/>
      </w:r>
      <w:r w:rsidR="002F0B2F" w:rsidRPr="006312B6">
        <w:rPr>
          <w:color w:val="000000" w:themeColor="text1"/>
        </w:rPr>
        <w:t>.</w:t>
      </w:r>
    </w:p>
    <w:p w14:paraId="2D1ED166" w14:textId="77777777" w:rsidR="002F0B2F" w:rsidRPr="006312B6" w:rsidRDefault="002F0B2F" w:rsidP="005D0981">
      <w:pPr>
        <w:spacing w:after="0"/>
        <w:rPr>
          <w:color w:val="000000" w:themeColor="text1"/>
        </w:rPr>
      </w:pPr>
    </w:p>
    <w:p w14:paraId="38DA6AE6" w14:textId="15EE32F8" w:rsidR="002F57DB" w:rsidRPr="006312B6" w:rsidRDefault="002F57DB" w:rsidP="005D0981">
      <w:pPr>
        <w:pStyle w:val="111"/>
        <w:spacing w:after="0"/>
        <w:ind w:firstLine="709"/>
        <w:rPr>
          <w:color w:val="000000" w:themeColor="text1"/>
        </w:rPr>
      </w:pPr>
      <w:bookmarkStart w:id="25" w:name="_Toc230334370"/>
      <w:r w:rsidRPr="006312B6">
        <w:rPr>
          <w:color w:val="000000" w:themeColor="text1"/>
        </w:rPr>
        <w:t xml:space="preserve">2.9 </w:t>
      </w:r>
      <w:r w:rsidR="002F0B2F" w:rsidRPr="002F0B2F">
        <w:rPr>
          <w:color w:val="000000" w:themeColor="text1"/>
        </w:rPr>
        <w:t>Существующие и перспективные значения тепловой мощности нетто источников тепловой энергии</w:t>
      </w:r>
      <w:bookmarkEnd w:id="25"/>
    </w:p>
    <w:p w14:paraId="2E43BD84" w14:textId="3055B55F" w:rsidR="002F57DB" w:rsidRDefault="002F57DB" w:rsidP="005D0981">
      <w:pPr>
        <w:spacing w:after="0"/>
        <w:rPr>
          <w:color w:val="000000" w:themeColor="text1"/>
        </w:rPr>
      </w:pPr>
      <w:r w:rsidRPr="006312B6">
        <w:rPr>
          <w:color w:val="000000" w:themeColor="text1"/>
        </w:rPr>
        <w:t xml:space="preserve">Значения приведены в </w:t>
      </w:r>
      <w:r w:rsidR="002F0B2F" w:rsidRPr="006312B6">
        <w:rPr>
          <w:color w:val="000000" w:themeColor="text1"/>
        </w:rPr>
        <w:t xml:space="preserve">таблице </w:t>
      </w:r>
      <w:r w:rsidR="002F0B2F" w:rsidRPr="006312B6">
        <w:rPr>
          <w:color w:val="000000" w:themeColor="text1"/>
        </w:rPr>
        <w:fldChar w:fldCharType="begin"/>
      </w:r>
      <w:r w:rsidR="002F0B2F" w:rsidRPr="006312B6">
        <w:rPr>
          <w:color w:val="000000" w:themeColor="text1"/>
        </w:rPr>
        <w:instrText xml:space="preserve"> REF Бал_пер_тн \h  \* MERGEFORMAT </w:instrText>
      </w:r>
      <w:r w:rsidR="002F0B2F" w:rsidRPr="006312B6">
        <w:rPr>
          <w:color w:val="000000" w:themeColor="text1"/>
        </w:rPr>
      </w:r>
      <w:r w:rsidR="002F0B2F" w:rsidRPr="006312B6">
        <w:rPr>
          <w:color w:val="000000" w:themeColor="text1"/>
        </w:rPr>
        <w:fldChar w:fldCharType="separate"/>
      </w:r>
      <w:r w:rsidR="00102163" w:rsidRPr="00102163">
        <w:rPr>
          <w:color w:val="000000" w:themeColor="text1"/>
        </w:rPr>
        <w:t>5</w:t>
      </w:r>
      <w:r w:rsidR="002F0B2F" w:rsidRPr="006312B6">
        <w:rPr>
          <w:color w:val="000000" w:themeColor="text1"/>
        </w:rPr>
        <w:fldChar w:fldCharType="end"/>
      </w:r>
      <w:r w:rsidR="002F0B2F" w:rsidRPr="006312B6">
        <w:rPr>
          <w:color w:val="000000" w:themeColor="text1"/>
        </w:rPr>
        <w:t>.</w:t>
      </w:r>
    </w:p>
    <w:p w14:paraId="5E91BF20" w14:textId="77777777" w:rsidR="002F0B2F" w:rsidRPr="006312B6" w:rsidRDefault="002F0B2F" w:rsidP="005D0981">
      <w:pPr>
        <w:spacing w:after="0"/>
        <w:rPr>
          <w:color w:val="000000" w:themeColor="text1"/>
        </w:rPr>
      </w:pPr>
    </w:p>
    <w:p w14:paraId="77CA4120" w14:textId="2E60F306" w:rsidR="002F57DB" w:rsidRPr="006312B6" w:rsidRDefault="002F57DB" w:rsidP="005D0981">
      <w:pPr>
        <w:pStyle w:val="111"/>
        <w:spacing w:after="0"/>
        <w:ind w:firstLine="709"/>
        <w:rPr>
          <w:color w:val="000000" w:themeColor="text1"/>
        </w:rPr>
      </w:pPr>
      <w:bookmarkStart w:id="26" w:name="_Toc230334371"/>
      <w:r w:rsidRPr="006312B6">
        <w:rPr>
          <w:color w:val="000000" w:themeColor="text1"/>
        </w:rPr>
        <w:t xml:space="preserve">2.10 </w:t>
      </w:r>
      <w:r w:rsidR="002F0B2F" w:rsidRPr="002F0B2F">
        <w:rPr>
          <w:color w:val="000000" w:themeColor="text1"/>
        </w:rPr>
        <w:t>Существующие и перспективные потери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bookmarkEnd w:id="26"/>
    </w:p>
    <w:p w14:paraId="2531501A" w14:textId="4D30D1CF" w:rsidR="002F57DB" w:rsidRPr="006312B6" w:rsidRDefault="002F57DB" w:rsidP="005D0981">
      <w:pPr>
        <w:spacing w:after="0"/>
        <w:rPr>
          <w:color w:val="000000" w:themeColor="text1"/>
        </w:rPr>
      </w:pPr>
      <w:r w:rsidRPr="006312B6">
        <w:rPr>
          <w:color w:val="000000" w:themeColor="text1"/>
        </w:rPr>
        <w:t xml:space="preserve">Значения приведены в </w:t>
      </w:r>
      <w:r w:rsidR="002F0B2F" w:rsidRPr="006312B6">
        <w:rPr>
          <w:color w:val="000000" w:themeColor="text1"/>
        </w:rPr>
        <w:t xml:space="preserve">таблице </w:t>
      </w:r>
      <w:r w:rsidR="002F0B2F" w:rsidRPr="006312B6">
        <w:rPr>
          <w:color w:val="000000" w:themeColor="text1"/>
        </w:rPr>
        <w:fldChar w:fldCharType="begin"/>
      </w:r>
      <w:r w:rsidR="002F0B2F" w:rsidRPr="006312B6">
        <w:rPr>
          <w:color w:val="000000" w:themeColor="text1"/>
        </w:rPr>
        <w:instrText xml:space="preserve"> REF Бал_пер_тн \h  \* MERGEFORMAT </w:instrText>
      </w:r>
      <w:r w:rsidR="002F0B2F" w:rsidRPr="006312B6">
        <w:rPr>
          <w:color w:val="000000" w:themeColor="text1"/>
        </w:rPr>
      </w:r>
      <w:r w:rsidR="002F0B2F" w:rsidRPr="006312B6">
        <w:rPr>
          <w:color w:val="000000" w:themeColor="text1"/>
        </w:rPr>
        <w:fldChar w:fldCharType="separate"/>
      </w:r>
      <w:r w:rsidR="00102163" w:rsidRPr="00102163">
        <w:rPr>
          <w:color w:val="000000" w:themeColor="text1"/>
        </w:rPr>
        <w:t>5</w:t>
      </w:r>
      <w:r w:rsidR="002F0B2F" w:rsidRPr="006312B6">
        <w:rPr>
          <w:color w:val="000000" w:themeColor="text1"/>
        </w:rPr>
        <w:fldChar w:fldCharType="end"/>
      </w:r>
      <w:r w:rsidR="002F0B2F" w:rsidRPr="006312B6">
        <w:rPr>
          <w:color w:val="000000" w:themeColor="text1"/>
        </w:rPr>
        <w:t>.</w:t>
      </w:r>
    </w:p>
    <w:p w14:paraId="6FDAC970" w14:textId="7514BF29" w:rsidR="002F57DB" w:rsidRPr="006312B6" w:rsidRDefault="002F57DB" w:rsidP="005D0981">
      <w:pPr>
        <w:pStyle w:val="111"/>
        <w:spacing w:after="0"/>
        <w:ind w:firstLine="709"/>
        <w:rPr>
          <w:color w:val="000000" w:themeColor="text1"/>
        </w:rPr>
      </w:pPr>
      <w:bookmarkStart w:id="27" w:name="_Toc230334372"/>
      <w:r w:rsidRPr="006312B6">
        <w:rPr>
          <w:color w:val="000000" w:themeColor="text1"/>
        </w:rPr>
        <w:lastRenderedPageBreak/>
        <w:t xml:space="preserve">2.11 </w:t>
      </w:r>
      <w:r w:rsidR="002F0B2F" w:rsidRPr="002F0B2F">
        <w:rPr>
          <w:color w:val="000000" w:themeColor="text1"/>
        </w:rPr>
        <w:t>Затраты существующей и перспективной тепловой мощности на хозяйственные нужды тепловых сетей</w:t>
      </w:r>
      <w:bookmarkEnd w:id="27"/>
    </w:p>
    <w:p w14:paraId="07E3801B" w14:textId="767B8368" w:rsidR="002F0B2F" w:rsidRDefault="002F57DB" w:rsidP="005D0981">
      <w:pPr>
        <w:spacing w:after="0"/>
        <w:rPr>
          <w:color w:val="000000" w:themeColor="text1"/>
        </w:rPr>
      </w:pPr>
      <w:r w:rsidRPr="006312B6">
        <w:rPr>
          <w:color w:val="000000" w:themeColor="text1"/>
        </w:rPr>
        <w:t xml:space="preserve">Значения приведены в </w:t>
      </w:r>
      <w:r w:rsidR="002F0B2F" w:rsidRPr="006312B6">
        <w:rPr>
          <w:color w:val="000000" w:themeColor="text1"/>
        </w:rPr>
        <w:t xml:space="preserve">таблице </w:t>
      </w:r>
      <w:r w:rsidR="002F0B2F" w:rsidRPr="006312B6">
        <w:rPr>
          <w:color w:val="000000" w:themeColor="text1"/>
        </w:rPr>
        <w:fldChar w:fldCharType="begin"/>
      </w:r>
      <w:r w:rsidR="002F0B2F" w:rsidRPr="006312B6">
        <w:rPr>
          <w:color w:val="000000" w:themeColor="text1"/>
        </w:rPr>
        <w:instrText xml:space="preserve"> REF Бал_пер_тн \h  \* MERGEFORMAT </w:instrText>
      </w:r>
      <w:r w:rsidR="002F0B2F" w:rsidRPr="006312B6">
        <w:rPr>
          <w:color w:val="000000" w:themeColor="text1"/>
        </w:rPr>
      </w:r>
      <w:r w:rsidR="002F0B2F" w:rsidRPr="006312B6">
        <w:rPr>
          <w:color w:val="000000" w:themeColor="text1"/>
        </w:rPr>
        <w:fldChar w:fldCharType="separate"/>
      </w:r>
      <w:r w:rsidR="00102163" w:rsidRPr="00102163">
        <w:rPr>
          <w:color w:val="000000" w:themeColor="text1"/>
        </w:rPr>
        <w:t>5</w:t>
      </w:r>
      <w:r w:rsidR="002F0B2F" w:rsidRPr="006312B6">
        <w:rPr>
          <w:color w:val="000000" w:themeColor="text1"/>
        </w:rPr>
        <w:fldChar w:fldCharType="end"/>
      </w:r>
      <w:r w:rsidR="002F0B2F" w:rsidRPr="006312B6">
        <w:rPr>
          <w:color w:val="000000" w:themeColor="text1"/>
        </w:rPr>
        <w:t>.</w:t>
      </w:r>
    </w:p>
    <w:p w14:paraId="644359BD" w14:textId="77777777" w:rsidR="002F0B2F" w:rsidRPr="006312B6" w:rsidRDefault="002F0B2F" w:rsidP="005D0981">
      <w:pPr>
        <w:spacing w:after="0"/>
        <w:rPr>
          <w:color w:val="000000" w:themeColor="text1"/>
        </w:rPr>
      </w:pPr>
    </w:p>
    <w:p w14:paraId="2EACEEB8" w14:textId="312414B4" w:rsidR="002F57DB" w:rsidRPr="006312B6" w:rsidRDefault="002F57DB" w:rsidP="005D0981">
      <w:pPr>
        <w:pStyle w:val="111"/>
        <w:spacing w:after="0"/>
        <w:ind w:firstLine="709"/>
        <w:rPr>
          <w:color w:val="000000" w:themeColor="text1"/>
        </w:rPr>
      </w:pPr>
      <w:bookmarkStart w:id="28" w:name="_Toc230334373"/>
      <w:r w:rsidRPr="006312B6">
        <w:rPr>
          <w:color w:val="000000" w:themeColor="text1"/>
        </w:rPr>
        <w:t xml:space="preserve">2.12 </w:t>
      </w:r>
      <w:r w:rsidR="002F0B2F" w:rsidRPr="002F0B2F">
        <w:rPr>
          <w:color w:val="000000" w:themeColor="text1"/>
        </w:rPr>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bookmarkEnd w:id="28"/>
    </w:p>
    <w:p w14:paraId="3B4EE036" w14:textId="58846F2B" w:rsidR="002F57DB" w:rsidRDefault="002F57DB" w:rsidP="005D0981">
      <w:pPr>
        <w:spacing w:after="0"/>
        <w:rPr>
          <w:color w:val="000000" w:themeColor="text1"/>
        </w:rPr>
      </w:pPr>
      <w:r w:rsidRPr="006312B6">
        <w:rPr>
          <w:color w:val="000000" w:themeColor="text1"/>
        </w:rPr>
        <w:t xml:space="preserve">Значения приведены в </w:t>
      </w:r>
      <w:r w:rsidR="002F0B2F" w:rsidRPr="006312B6">
        <w:rPr>
          <w:color w:val="000000" w:themeColor="text1"/>
        </w:rPr>
        <w:t xml:space="preserve">таблице </w:t>
      </w:r>
      <w:r w:rsidR="002F0B2F" w:rsidRPr="006312B6">
        <w:rPr>
          <w:color w:val="000000" w:themeColor="text1"/>
        </w:rPr>
        <w:fldChar w:fldCharType="begin"/>
      </w:r>
      <w:r w:rsidR="002F0B2F" w:rsidRPr="006312B6">
        <w:rPr>
          <w:color w:val="000000" w:themeColor="text1"/>
        </w:rPr>
        <w:instrText xml:space="preserve"> REF Бал_пер_тн \h  \* MERGEFORMAT </w:instrText>
      </w:r>
      <w:r w:rsidR="002F0B2F" w:rsidRPr="006312B6">
        <w:rPr>
          <w:color w:val="000000" w:themeColor="text1"/>
        </w:rPr>
      </w:r>
      <w:r w:rsidR="002F0B2F" w:rsidRPr="006312B6">
        <w:rPr>
          <w:color w:val="000000" w:themeColor="text1"/>
        </w:rPr>
        <w:fldChar w:fldCharType="separate"/>
      </w:r>
      <w:r w:rsidR="00102163" w:rsidRPr="00102163">
        <w:rPr>
          <w:color w:val="000000" w:themeColor="text1"/>
        </w:rPr>
        <w:t>5</w:t>
      </w:r>
      <w:r w:rsidR="002F0B2F" w:rsidRPr="006312B6">
        <w:rPr>
          <w:color w:val="000000" w:themeColor="text1"/>
        </w:rPr>
        <w:fldChar w:fldCharType="end"/>
      </w:r>
      <w:r w:rsidR="002F0B2F" w:rsidRPr="006312B6">
        <w:rPr>
          <w:color w:val="000000" w:themeColor="text1"/>
        </w:rPr>
        <w:t>.</w:t>
      </w:r>
    </w:p>
    <w:p w14:paraId="573B03FC" w14:textId="77777777" w:rsidR="002F0B2F" w:rsidRPr="006312B6" w:rsidRDefault="002F0B2F" w:rsidP="005D0981">
      <w:pPr>
        <w:spacing w:after="0"/>
        <w:rPr>
          <w:color w:val="000000" w:themeColor="text1"/>
        </w:rPr>
      </w:pPr>
    </w:p>
    <w:p w14:paraId="5BFC4983" w14:textId="4A6AF2C3" w:rsidR="002F57DB" w:rsidRPr="006312B6" w:rsidRDefault="002F57DB" w:rsidP="005D0981">
      <w:pPr>
        <w:pStyle w:val="111"/>
        <w:spacing w:after="0"/>
        <w:ind w:firstLine="709"/>
        <w:rPr>
          <w:color w:val="000000" w:themeColor="text1"/>
        </w:rPr>
      </w:pPr>
      <w:bookmarkStart w:id="29" w:name="_Toc230334374"/>
      <w:r w:rsidRPr="006312B6">
        <w:rPr>
          <w:color w:val="000000" w:themeColor="text1"/>
        </w:rPr>
        <w:t xml:space="preserve">2.13 </w:t>
      </w:r>
      <w:r w:rsidR="002F0B2F" w:rsidRPr="002F0B2F">
        <w:rPr>
          <w:color w:val="000000" w:themeColor="text1"/>
        </w:rPr>
        <w:t>Значения существующей и перспективной тепловой нагрузки потребителей, устанавливаемые с учетом расчетной тепловой нагрузки</w:t>
      </w:r>
      <w:bookmarkEnd w:id="29"/>
    </w:p>
    <w:p w14:paraId="789D14E2" w14:textId="63F34CB9" w:rsidR="002F57DB" w:rsidRDefault="002F57DB" w:rsidP="005D0981">
      <w:pPr>
        <w:spacing w:after="0"/>
        <w:rPr>
          <w:color w:val="000000" w:themeColor="text1"/>
        </w:rPr>
      </w:pPr>
      <w:r w:rsidRPr="006312B6">
        <w:rPr>
          <w:color w:val="000000" w:themeColor="text1"/>
        </w:rPr>
        <w:t xml:space="preserve">Значения приведены в </w:t>
      </w:r>
      <w:r w:rsidR="002F0B2F" w:rsidRPr="006312B6">
        <w:rPr>
          <w:color w:val="000000" w:themeColor="text1"/>
        </w:rPr>
        <w:t xml:space="preserve">таблице </w:t>
      </w:r>
      <w:r w:rsidR="002F0B2F" w:rsidRPr="006312B6">
        <w:rPr>
          <w:color w:val="000000" w:themeColor="text1"/>
        </w:rPr>
        <w:fldChar w:fldCharType="begin"/>
      </w:r>
      <w:r w:rsidR="002F0B2F" w:rsidRPr="006312B6">
        <w:rPr>
          <w:color w:val="000000" w:themeColor="text1"/>
        </w:rPr>
        <w:instrText xml:space="preserve"> REF Бал_пер_тн \h  \* MERGEFORMAT </w:instrText>
      </w:r>
      <w:r w:rsidR="002F0B2F" w:rsidRPr="006312B6">
        <w:rPr>
          <w:color w:val="000000" w:themeColor="text1"/>
        </w:rPr>
      </w:r>
      <w:r w:rsidR="002F0B2F" w:rsidRPr="006312B6">
        <w:rPr>
          <w:color w:val="000000" w:themeColor="text1"/>
        </w:rPr>
        <w:fldChar w:fldCharType="separate"/>
      </w:r>
      <w:r w:rsidR="00102163" w:rsidRPr="00102163">
        <w:rPr>
          <w:color w:val="000000" w:themeColor="text1"/>
        </w:rPr>
        <w:t>5</w:t>
      </w:r>
      <w:r w:rsidR="002F0B2F" w:rsidRPr="006312B6">
        <w:rPr>
          <w:color w:val="000000" w:themeColor="text1"/>
        </w:rPr>
        <w:fldChar w:fldCharType="end"/>
      </w:r>
      <w:r w:rsidR="002F0B2F" w:rsidRPr="006312B6">
        <w:rPr>
          <w:color w:val="000000" w:themeColor="text1"/>
        </w:rPr>
        <w:t>.</w:t>
      </w:r>
    </w:p>
    <w:p w14:paraId="67901005" w14:textId="1CC3823C" w:rsidR="002F0B2F" w:rsidRDefault="002F0B2F" w:rsidP="005D0981">
      <w:pPr>
        <w:spacing w:after="0"/>
        <w:rPr>
          <w:color w:val="000000" w:themeColor="text1"/>
        </w:rPr>
      </w:pPr>
    </w:p>
    <w:p w14:paraId="1367F94A" w14:textId="77777777" w:rsidR="002F0B2F" w:rsidRPr="006312B6" w:rsidRDefault="002F0B2F" w:rsidP="005D0981">
      <w:pPr>
        <w:spacing w:after="0"/>
        <w:rPr>
          <w:color w:val="000000" w:themeColor="text1"/>
        </w:rPr>
      </w:pPr>
    </w:p>
    <w:p w14:paraId="3D370A54" w14:textId="77777777" w:rsidR="002F57DB" w:rsidRPr="006312B6" w:rsidRDefault="002F57DB" w:rsidP="002F0B2F">
      <w:pPr>
        <w:pStyle w:val="af7"/>
        <w:spacing w:after="0"/>
        <w:ind w:firstLine="709"/>
        <w:rPr>
          <w:color w:val="000000" w:themeColor="text1"/>
        </w:rPr>
      </w:pPr>
      <w:bookmarkStart w:id="30" w:name="_Toc230334375"/>
      <w:r w:rsidRPr="006312B6">
        <w:rPr>
          <w:color w:val="000000" w:themeColor="text1"/>
        </w:rPr>
        <w:lastRenderedPageBreak/>
        <w:t>Раздел 3 Существующие и перспективные балансы теплоносителя</w:t>
      </w:r>
      <w:bookmarkEnd w:id="30"/>
    </w:p>
    <w:p w14:paraId="03940579" w14:textId="368F8813" w:rsidR="002F57DB" w:rsidRPr="006312B6" w:rsidRDefault="002F57DB" w:rsidP="005D0981">
      <w:pPr>
        <w:pStyle w:val="111"/>
        <w:spacing w:after="0"/>
        <w:ind w:firstLine="709"/>
        <w:rPr>
          <w:color w:val="000000" w:themeColor="text1"/>
        </w:rPr>
      </w:pPr>
      <w:bookmarkStart w:id="31" w:name="_Toc230334376"/>
      <w:r w:rsidRPr="006312B6">
        <w:rPr>
          <w:color w:val="000000" w:themeColor="text1"/>
        </w:rPr>
        <w:t xml:space="preserve">3.1 </w:t>
      </w:r>
      <w:r w:rsidR="002F0B2F" w:rsidRPr="002F0B2F">
        <w:rPr>
          <w:color w:val="000000" w:themeColor="text1"/>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002F0B2F" w:rsidRPr="002F0B2F">
        <w:rPr>
          <w:color w:val="000000" w:themeColor="text1"/>
        </w:rPr>
        <w:t>теплопотребляющими</w:t>
      </w:r>
      <w:proofErr w:type="spellEnd"/>
      <w:r w:rsidR="002F0B2F" w:rsidRPr="002F0B2F">
        <w:rPr>
          <w:color w:val="000000" w:themeColor="text1"/>
        </w:rPr>
        <w:t xml:space="preserve"> установками потребителей</w:t>
      </w:r>
      <w:bookmarkEnd w:id="31"/>
    </w:p>
    <w:p w14:paraId="3D5E3568" w14:textId="09E5403F" w:rsidR="002F0B2F" w:rsidRDefault="002F0B2F" w:rsidP="002F0B2F">
      <w:pPr>
        <w:spacing w:after="0"/>
        <w:rPr>
          <w:color w:val="000000" w:themeColor="text1"/>
        </w:rPr>
      </w:pPr>
      <w:r w:rsidRPr="00386CD3">
        <w:rPr>
          <w:color w:val="000000" w:themeColor="text1"/>
        </w:rPr>
        <w:t>Для подпитки систем теплоснабжения и других технологических нужд котельных ГП «Поселок Айхал» используется водопроводная вода системы централизованного водоснабжения.</w:t>
      </w:r>
    </w:p>
    <w:p w14:paraId="7FF99E3F" w14:textId="77777777" w:rsidR="002F0B2F" w:rsidRPr="00386CD3" w:rsidRDefault="002F0B2F" w:rsidP="002F0B2F">
      <w:pPr>
        <w:spacing w:after="0"/>
        <w:rPr>
          <w:szCs w:val="28"/>
        </w:rPr>
      </w:pPr>
      <w:r w:rsidRPr="00386CD3">
        <w:rPr>
          <w:szCs w:val="28"/>
        </w:rPr>
        <w:t xml:space="preserve">Схема теплоснабжения в </w:t>
      </w:r>
      <w:r w:rsidRPr="00386CD3">
        <w:rPr>
          <w:color w:val="000000" w:themeColor="text1"/>
        </w:rPr>
        <w:t xml:space="preserve">ГП «Поселок Айхал» </w:t>
      </w:r>
      <w:r w:rsidRPr="00386CD3">
        <w:rPr>
          <w:szCs w:val="28"/>
        </w:rPr>
        <w:t>закрытая.</w:t>
      </w:r>
    </w:p>
    <w:p w14:paraId="6233B770" w14:textId="77777777" w:rsidR="002F0B2F" w:rsidRPr="00386CD3" w:rsidRDefault="002F0B2F" w:rsidP="002F0B2F">
      <w:pPr>
        <w:spacing w:after="0"/>
        <w:rPr>
          <w:color w:val="000000" w:themeColor="text1"/>
        </w:rPr>
      </w:pPr>
      <w:r w:rsidRPr="00386CD3">
        <w:rPr>
          <w:color w:val="000000" w:themeColor="text1"/>
        </w:rPr>
        <w:t>Подготовка теплоносителя на ЦГК и БМГК п. Айхал для подпитки тепловых сетей организована с применением водоподготовительных установок.</w:t>
      </w:r>
    </w:p>
    <w:p w14:paraId="751129A9" w14:textId="77777777" w:rsidR="002F0B2F" w:rsidRPr="00386CD3" w:rsidRDefault="002F0B2F" w:rsidP="002F0B2F">
      <w:pPr>
        <w:spacing w:after="0"/>
        <w:rPr>
          <w:color w:val="000000" w:themeColor="text1"/>
        </w:rPr>
      </w:pPr>
      <w:r w:rsidRPr="00386CD3">
        <w:rPr>
          <w:color w:val="000000" w:themeColor="text1"/>
        </w:rPr>
        <w:t>Для БМГК п. Дорожный, выведенной из эксплуатации и законсервированной 01.07.2023 года, информация по водоподготовительной установке теплоносителя отсутствует.</w:t>
      </w:r>
    </w:p>
    <w:p w14:paraId="2E7840C4" w14:textId="77777777" w:rsidR="002F0B2F" w:rsidRPr="00386CD3" w:rsidRDefault="002F0B2F" w:rsidP="002F0B2F">
      <w:pPr>
        <w:spacing w:after="0"/>
        <w:rPr>
          <w:color w:val="000000" w:themeColor="text1"/>
        </w:rPr>
      </w:pPr>
      <w:r w:rsidRPr="00386CD3">
        <w:rPr>
          <w:color w:val="000000" w:themeColor="text1"/>
        </w:rPr>
        <w:t>В соответствии с СП 124.13330.2012 СВОД ПРАВИЛ ТЕПЛОВЫЕ СЕТИ Актуализированная редакция СНиП 41-02-2003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14:paraId="56596928" w14:textId="77777777" w:rsidR="002F0B2F" w:rsidRPr="00386CD3" w:rsidRDefault="002F0B2F" w:rsidP="002F0B2F">
      <w:pPr>
        <w:spacing w:after="0"/>
        <w:rPr>
          <w:color w:val="000000" w:themeColor="text1"/>
        </w:rPr>
      </w:pPr>
      <w:r w:rsidRPr="00386CD3">
        <w:rPr>
          <w:color w:val="000000" w:themeColor="text1"/>
        </w:rPr>
        <w:t>- 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14:paraId="3F240816" w14:textId="77777777" w:rsidR="002F0B2F" w:rsidRPr="00386CD3" w:rsidRDefault="002F0B2F" w:rsidP="002F0B2F">
      <w:pPr>
        <w:spacing w:after="0"/>
        <w:rPr>
          <w:color w:val="000000" w:themeColor="text1"/>
        </w:rPr>
      </w:pPr>
      <w:r w:rsidRPr="00386CD3">
        <w:rPr>
          <w:color w:val="000000" w:themeColor="text1"/>
        </w:rPr>
        <w:t>- 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14:paraId="645704B0" w14:textId="77777777" w:rsidR="002F0B2F" w:rsidRPr="00386CD3" w:rsidRDefault="002F0B2F" w:rsidP="002F0B2F">
      <w:pPr>
        <w:spacing w:after="0"/>
        <w:rPr>
          <w:color w:val="000000" w:themeColor="text1"/>
        </w:rPr>
      </w:pPr>
      <w:r w:rsidRPr="00386CD3">
        <w:rPr>
          <w:color w:val="000000" w:themeColor="text1"/>
        </w:rPr>
        <w:t>- для отдельных тепловых сетей горячего водоснабжения при наличии баков-аккумуляторов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 зданий.</w:t>
      </w:r>
    </w:p>
    <w:p w14:paraId="795BC5D3" w14:textId="77777777" w:rsidR="002F0B2F" w:rsidRPr="00386CD3" w:rsidRDefault="002F0B2F" w:rsidP="002F0B2F">
      <w:pPr>
        <w:spacing w:after="0"/>
        <w:rPr>
          <w:color w:val="000000" w:themeColor="text1"/>
        </w:rPr>
      </w:pPr>
      <w:r w:rsidRPr="00386CD3">
        <w:rPr>
          <w:color w:val="000000" w:themeColor="text1"/>
        </w:rPr>
        <w:t>Согласно СП 124.13330.2012 Тепловые сети. Актуализированная редакция СНиП 41-02-2003 среднегодовая утечка теплоносителя (м</w:t>
      </w:r>
      <w:r w:rsidRPr="00386CD3">
        <w:rPr>
          <w:color w:val="000000" w:themeColor="text1"/>
          <w:vertAlign w:val="superscript"/>
        </w:rPr>
        <w:t>3</w:t>
      </w:r>
      <w:r w:rsidRPr="00386CD3">
        <w:rPr>
          <w:color w:val="000000" w:themeColor="text1"/>
        </w:rPr>
        <w:t xml:space="preserve">/ч)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386CD3">
        <w:rPr>
          <w:color w:val="000000" w:themeColor="text1"/>
        </w:rPr>
        <w:t>водоподогреватели</w:t>
      </w:r>
      <w:proofErr w:type="spellEnd"/>
      <w:r w:rsidRPr="00386CD3">
        <w:rPr>
          <w:color w:val="000000" w:themeColor="text1"/>
        </w:rPr>
        <w:t>). Сезонная норма утечки теплоносителя устанавливается в пределах среднегодового значения.</w:t>
      </w:r>
    </w:p>
    <w:p w14:paraId="50C13373" w14:textId="77777777" w:rsidR="002F0B2F" w:rsidRPr="00386CD3" w:rsidRDefault="002F0B2F" w:rsidP="002F0B2F">
      <w:pPr>
        <w:spacing w:after="0"/>
        <w:rPr>
          <w:color w:val="000000" w:themeColor="text1"/>
        </w:rPr>
      </w:pPr>
      <w:r w:rsidRPr="00386CD3">
        <w:rPr>
          <w:color w:val="000000" w:themeColor="text1"/>
        </w:rPr>
        <w:t>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w:t>
      </w:r>
    </w:p>
    <w:p w14:paraId="1EDFB01A" w14:textId="77777777" w:rsidR="002F0B2F" w:rsidRPr="00386CD3" w:rsidRDefault="002F0B2F" w:rsidP="002F0B2F">
      <w:pPr>
        <w:spacing w:after="0"/>
        <w:rPr>
          <w:color w:val="000000" w:themeColor="text1"/>
        </w:rPr>
      </w:pPr>
      <w:r w:rsidRPr="00386CD3">
        <w:rPr>
          <w:color w:val="000000" w:themeColor="text1"/>
        </w:rPr>
        <w:t xml:space="preserve">В результате для закрытых систем теплоснабжения максимальный часовой расход </w:t>
      </w:r>
      <w:proofErr w:type="spellStart"/>
      <w:r w:rsidRPr="00386CD3">
        <w:rPr>
          <w:color w:val="000000" w:themeColor="text1"/>
        </w:rPr>
        <w:t>подпиточной</w:t>
      </w:r>
      <w:proofErr w:type="spellEnd"/>
      <w:r w:rsidRPr="00386CD3">
        <w:rPr>
          <w:color w:val="000000" w:themeColor="text1"/>
        </w:rPr>
        <w:t xml:space="preserve"> воды (</w:t>
      </w:r>
      <w:proofErr w:type="spellStart"/>
      <w:r w:rsidRPr="00386CD3">
        <w:rPr>
          <w:color w:val="000000" w:themeColor="text1"/>
        </w:rPr>
        <w:t>G</w:t>
      </w:r>
      <w:r w:rsidRPr="00386CD3">
        <w:rPr>
          <w:color w:val="000000" w:themeColor="text1"/>
          <w:vertAlign w:val="subscript"/>
        </w:rPr>
        <w:t>з</w:t>
      </w:r>
      <w:proofErr w:type="spellEnd"/>
      <w:r w:rsidRPr="00386CD3">
        <w:rPr>
          <w:color w:val="000000" w:themeColor="text1"/>
        </w:rPr>
        <w:t>, м</w:t>
      </w:r>
      <w:r w:rsidRPr="00386CD3">
        <w:rPr>
          <w:color w:val="000000" w:themeColor="text1"/>
          <w:vertAlign w:val="superscript"/>
        </w:rPr>
        <w:t>3</w:t>
      </w:r>
      <w:r w:rsidRPr="00386CD3">
        <w:rPr>
          <w:color w:val="000000" w:themeColor="text1"/>
        </w:rPr>
        <w:t>/ч) составляет:</w:t>
      </w:r>
    </w:p>
    <w:p w14:paraId="196CB681" w14:textId="77777777" w:rsidR="002F0B2F" w:rsidRPr="00386CD3" w:rsidRDefault="002F0B2F" w:rsidP="002F0B2F">
      <w:pPr>
        <w:spacing w:after="0"/>
        <w:ind w:firstLine="0"/>
        <w:jc w:val="center"/>
        <w:rPr>
          <w:color w:val="000000" w:themeColor="text1"/>
        </w:rPr>
      </w:pPr>
      <w:r w:rsidRPr="00386CD3">
        <w:rPr>
          <w:noProof/>
          <w:color w:val="000000" w:themeColor="text1"/>
          <w:lang w:eastAsia="ru-RU"/>
        </w:rPr>
        <w:lastRenderedPageBreak/>
        <w:drawing>
          <wp:inline distT="0" distB="0" distL="0" distR="0" wp14:anchorId="594DE3C7" wp14:editId="1C281F50">
            <wp:extent cx="1647190" cy="181610"/>
            <wp:effectExtent l="0" t="0" r="0" b="0"/>
            <wp:docPr id="7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7190" cy="181610"/>
                    </a:xfrm>
                    <a:prstGeom prst="rect">
                      <a:avLst/>
                    </a:prstGeom>
                    <a:noFill/>
                    <a:ln>
                      <a:noFill/>
                    </a:ln>
                  </pic:spPr>
                </pic:pic>
              </a:graphicData>
            </a:graphic>
          </wp:inline>
        </w:drawing>
      </w:r>
    </w:p>
    <w:p w14:paraId="7AA22F67" w14:textId="77777777" w:rsidR="002F0B2F" w:rsidRPr="00386CD3" w:rsidRDefault="002F0B2F" w:rsidP="002F0B2F">
      <w:pPr>
        <w:spacing w:after="0"/>
        <w:rPr>
          <w:color w:val="000000" w:themeColor="text1"/>
        </w:rPr>
      </w:pPr>
    </w:p>
    <w:p w14:paraId="3B0179A1" w14:textId="77777777" w:rsidR="002F0B2F" w:rsidRPr="00386CD3" w:rsidRDefault="002F0B2F" w:rsidP="002F0B2F">
      <w:pPr>
        <w:spacing w:after="0"/>
        <w:rPr>
          <w:color w:val="000000" w:themeColor="text1"/>
        </w:rPr>
      </w:pPr>
      <w:r w:rsidRPr="00386CD3">
        <w:rPr>
          <w:color w:val="000000" w:themeColor="text1"/>
        </w:rPr>
        <w:t xml:space="preserve">где </w:t>
      </w:r>
      <w:r w:rsidRPr="00386CD3">
        <w:rPr>
          <w:color w:val="000000" w:themeColor="text1"/>
        </w:rPr>
        <w:fldChar w:fldCharType="begin"/>
      </w:r>
      <w:r w:rsidRPr="00386CD3">
        <w:rPr>
          <w:color w:val="000000" w:themeColor="text1"/>
        </w:rPr>
        <w:instrText xml:space="preserve"> QUOTE </w:instrText>
      </w:r>
      <w:r w:rsidRPr="00386CD3">
        <w:rPr>
          <w:noProof/>
          <w:color w:val="000000" w:themeColor="text1"/>
          <w:position w:val="-6"/>
          <w:lang w:eastAsia="ru-RU"/>
        </w:rPr>
        <w:drawing>
          <wp:inline distT="0" distB="0" distL="0" distR="0" wp14:anchorId="4A46079E" wp14:editId="7B9F2424">
            <wp:extent cx="181610" cy="181610"/>
            <wp:effectExtent l="0" t="0" r="0" b="0"/>
            <wp:docPr id="7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1610" cy="181610"/>
                    </a:xfrm>
                    <a:prstGeom prst="rect">
                      <a:avLst/>
                    </a:prstGeom>
                    <a:noFill/>
                    <a:ln>
                      <a:noFill/>
                    </a:ln>
                  </pic:spPr>
                </pic:pic>
              </a:graphicData>
            </a:graphic>
          </wp:inline>
        </w:drawing>
      </w:r>
      <w:r w:rsidRPr="00386CD3">
        <w:rPr>
          <w:color w:val="000000" w:themeColor="text1"/>
        </w:rPr>
        <w:instrText xml:space="preserve"> </w:instrText>
      </w:r>
      <w:r w:rsidRPr="00386CD3">
        <w:rPr>
          <w:color w:val="000000" w:themeColor="text1"/>
        </w:rPr>
        <w:fldChar w:fldCharType="separate"/>
      </w:r>
      <w:r w:rsidRPr="00386CD3">
        <w:rPr>
          <w:noProof/>
          <w:color w:val="000000" w:themeColor="text1"/>
          <w:position w:val="-6"/>
          <w:lang w:eastAsia="ru-RU"/>
        </w:rPr>
        <w:drawing>
          <wp:inline distT="0" distB="0" distL="0" distR="0" wp14:anchorId="233A80ED" wp14:editId="1670C3B7">
            <wp:extent cx="181610" cy="181610"/>
            <wp:effectExtent l="0" t="0" r="0" b="0"/>
            <wp:docPr id="10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1610" cy="181610"/>
                    </a:xfrm>
                    <a:prstGeom prst="rect">
                      <a:avLst/>
                    </a:prstGeom>
                    <a:noFill/>
                    <a:ln>
                      <a:noFill/>
                    </a:ln>
                  </pic:spPr>
                </pic:pic>
              </a:graphicData>
            </a:graphic>
          </wp:inline>
        </w:drawing>
      </w:r>
      <w:r w:rsidRPr="00386CD3">
        <w:rPr>
          <w:color w:val="000000" w:themeColor="text1"/>
        </w:rPr>
        <w:fldChar w:fldCharType="end"/>
      </w:r>
      <w:r w:rsidRPr="00386CD3">
        <w:rPr>
          <w:color w:val="000000" w:themeColor="text1"/>
        </w:rPr>
        <w:t xml:space="preserve"> – расход воды на заполнение наибольшего по диаметру секционированного участка тепловой сети;</w:t>
      </w:r>
    </w:p>
    <w:p w14:paraId="42A3EF07" w14:textId="77777777" w:rsidR="002F0B2F" w:rsidRPr="00386CD3" w:rsidRDefault="002F0B2F" w:rsidP="002F0B2F">
      <w:pPr>
        <w:spacing w:after="0"/>
        <w:rPr>
          <w:color w:val="000000" w:themeColor="text1"/>
        </w:rPr>
      </w:pPr>
      <w:r w:rsidRPr="00386CD3">
        <w:rPr>
          <w:color w:val="000000" w:themeColor="text1"/>
        </w:rPr>
        <w:fldChar w:fldCharType="begin"/>
      </w:r>
      <w:r w:rsidRPr="00386CD3">
        <w:rPr>
          <w:color w:val="000000" w:themeColor="text1"/>
        </w:rPr>
        <w:instrText xml:space="preserve"> QUOTE </w:instrText>
      </w:r>
      <w:r w:rsidRPr="00386CD3">
        <w:rPr>
          <w:noProof/>
          <w:color w:val="000000" w:themeColor="text1"/>
          <w:position w:val="-6"/>
          <w:lang w:eastAsia="ru-RU"/>
        </w:rPr>
        <w:drawing>
          <wp:inline distT="0" distB="0" distL="0" distR="0" wp14:anchorId="7F10FF1F" wp14:editId="4A183894">
            <wp:extent cx="181610" cy="181610"/>
            <wp:effectExtent l="0" t="0" r="0" b="0"/>
            <wp:docPr id="7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610" cy="181610"/>
                    </a:xfrm>
                    <a:prstGeom prst="rect">
                      <a:avLst/>
                    </a:prstGeom>
                    <a:noFill/>
                    <a:ln>
                      <a:noFill/>
                    </a:ln>
                  </pic:spPr>
                </pic:pic>
              </a:graphicData>
            </a:graphic>
          </wp:inline>
        </w:drawing>
      </w:r>
      <w:r w:rsidRPr="00386CD3">
        <w:rPr>
          <w:color w:val="000000" w:themeColor="text1"/>
        </w:rPr>
        <w:instrText xml:space="preserve"> </w:instrText>
      </w:r>
      <w:r w:rsidRPr="00386CD3">
        <w:rPr>
          <w:color w:val="000000" w:themeColor="text1"/>
        </w:rPr>
        <w:fldChar w:fldCharType="separate"/>
      </w:r>
      <w:r w:rsidRPr="00386CD3">
        <w:rPr>
          <w:noProof/>
          <w:color w:val="000000" w:themeColor="text1"/>
          <w:position w:val="-6"/>
          <w:lang w:eastAsia="ru-RU"/>
        </w:rPr>
        <w:drawing>
          <wp:inline distT="0" distB="0" distL="0" distR="0" wp14:anchorId="1E3F6A66" wp14:editId="01E17C5D">
            <wp:extent cx="181610" cy="181610"/>
            <wp:effectExtent l="0" t="0" r="0" b="0"/>
            <wp:docPr id="10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610" cy="181610"/>
                    </a:xfrm>
                    <a:prstGeom prst="rect">
                      <a:avLst/>
                    </a:prstGeom>
                    <a:noFill/>
                    <a:ln>
                      <a:noFill/>
                    </a:ln>
                  </pic:spPr>
                </pic:pic>
              </a:graphicData>
            </a:graphic>
          </wp:inline>
        </w:drawing>
      </w:r>
      <w:r w:rsidRPr="00386CD3">
        <w:rPr>
          <w:color w:val="000000" w:themeColor="text1"/>
        </w:rPr>
        <w:fldChar w:fldCharType="end"/>
      </w:r>
      <w:r w:rsidRPr="00386CD3">
        <w:rPr>
          <w:color w:val="000000" w:themeColor="text1"/>
        </w:rPr>
        <w:t xml:space="preserve"> - объем воды в системах теплоснабжения, м</w:t>
      </w:r>
      <w:r w:rsidRPr="00386CD3">
        <w:rPr>
          <w:color w:val="000000" w:themeColor="text1"/>
          <w:vertAlign w:val="superscript"/>
        </w:rPr>
        <w:t>3</w:t>
      </w:r>
      <w:r w:rsidRPr="00386CD3">
        <w:rPr>
          <w:color w:val="000000" w:themeColor="text1"/>
        </w:rPr>
        <w:t>.</w:t>
      </w:r>
    </w:p>
    <w:p w14:paraId="2615BBB5" w14:textId="77777777" w:rsidR="002F0B2F" w:rsidRPr="00386CD3" w:rsidRDefault="002F0B2F" w:rsidP="002F0B2F">
      <w:pPr>
        <w:spacing w:after="0"/>
        <w:rPr>
          <w:color w:val="000000" w:themeColor="text1"/>
        </w:rPr>
      </w:pPr>
      <w:r w:rsidRPr="00386CD3">
        <w:rPr>
          <w:color w:val="000000" w:themeColor="text1"/>
        </w:rPr>
        <w:t xml:space="preserve">Для открытых систем теплоснабжения, а также при отдельных тепловых сетях на горячее водоснабжение с целью выравнивания суточного графика расхода воды (производительности ВПУ) на источниках теплоты должны предусматриваться баки-аккумуляторы химически обработанной и </w:t>
      </w:r>
      <w:proofErr w:type="spellStart"/>
      <w:r w:rsidRPr="00386CD3">
        <w:rPr>
          <w:color w:val="000000" w:themeColor="text1"/>
        </w:rPr>
        <w:t>деаэрированной</w:t>
      </w:r>
      <w:proofErr w:type="spellEnd"/>
      <w:r w:rsidRPr="00386CD3">
        <w:rPr>
          <w:color w:val="000000" w:themeColor="text1"/>
        </w:rPr>
        <w:t xml:space="preserve"> </w:t>
      </w:r>
      <w:proofErr w:type="spellStart"/>
      <w:r w:rsidRPr="00386CD3">
        <w:rPr>
          <w:color w:val="000000" w:themeColor="text1"/>
        </w:rPr>
        <w:t>подпиточной</w:t>
      </w:r>
      <w:proofErr w:type="spellEnd"/>
      <w:r w:rsidRPr="00386CD3">
        <w:rPr>
          <w:color w:val="000000" w:themeColor="text1"/>
        </w:rPr>
        <w:t xml:space="preserve"> воды по СанПиН 2.1.4.2496.</w:t>
      </w:r>
    </w:p>
    <w:p w14:paraId="2ACED244" w14:textId="77777777" w:rsidR="002F0B2F" w:rsidRPr="00386CD3" w:rsidRDefault="002F0B2F" w:rsidP="002F0B2F">
      <w:pPr>
        <w:spacing w:after="0"/>
        <w:rPr>
          <w:color w:val="000000" w:themeColor="text1"/>
        </w:rPr>
      </w:pPr>
      <w:r w:rsidRPr="00386CD3">
        <w:rPr>
          <w:color w:val="000000" w:themeColor="text1"/>
        </w:rPr>
        <w:t>Расчетная вместимость баков-аккумуляторов должна быть равной десятикратной величине среднечасового расхода воды на горячее водоснабжение. Внутренняя поверхность баков должна быть защищена от коррозии, а вода в них - от аэрации, при этом должно предусматриваться непрерывное обновление воды в баках.</w:t>
      </w:r>
    </w:p>
    <w:p w14:paraId="5B65476E" w14:textId="77777777" w:rsidR="002F0B2F" w:rsidRPr="00386CD3" w:rsidRDefault="002F0B2F" w:rsidP="002F0B2F">
      <w:pPr>
        <w:spacing w:after="0"/>
        <w:rPr>
          <w:color w:val="000000" w:themeColor="text1"/>
        </w:rPr>
      </w:pPr>
      <w:r w:rsidRPr="00386CD3">
        <w:rPr>
          <w:color w:val="000000" w:themeColor="text1"/>
        </w:rPr>
        <w:t xml:space="preserve">При расположении всех баков-аккумуляторов на источнике теплоты максимальный часовой расход </w:t>
      </w:r>
      <w:proofErr w:type="spellStart"/>
      <w:r w:rsidRPr="00386CD3">
        <w:rPr>
          <w:color w:val="000000" w:themeColor="text1"/>
        </w:rPr>
        <w:t>подпиточной</w:t>
      </w:r>
      <w:proofErr w:type="spellEnd"/>
      <w:r w:rsidRPr="00386CD3">
        <w:rPr>
          <w:color w:val="000000" w:themeColor="text1"/>
        </w:rPr>
        <w:t xml:space="preserve"> воды (</w:t>
      </w:r>
      <w:proofErr w:type="spellStart"/>
      <w:r w:rsidRPr="00386CD3">
        <w:rPr>
          <w:color w:val="000000" w:themeColor="text1"/>
        </w:rPr>
        <w:t>G</w:t>
      </w:r>
      <w:r w:rsidRPr="00386CD3">
        <w:rPr>
          <w:color w:val="000000" w:themeColor="text1"/>
          <w:vertAlign w:val="subscript"/>
        </w:rPr>
        <w:t>ом</w:t>
      </w:r>
      <w:proofErr w:type="spellEnd"/>
      <w:r w:rsidRPr="00386CD3">
        <w:rPr>
          <w:color w:val="000000" w:themeColor="text1"/>
        </w:rPr>
        <w:t>, м</w:t>
      </w:r>
      <w:r w:rsidRPr="00386CD3">
        <w:rPr>
          <w:color w:val="000000" w:themeColor="text1"/>
          <w:vertAlign w:val="superscript"/>
        </w:rPr>
        <w:t>3</w:t>
      </w:r>
      <w:r w:rsidRPr="00386CD3">
        <w:rPr>
          <w:color w:val="000000" w:themeColor="text1"/>
        </w:rPr>
        <w:t>/ч), подаваемой с источника, составляет</w:t>
      </w:r>
    </w:p>
    <w:p w14:paraId="577220CD" w14:textId="77777777" w:rsidR="002F0B2F" w:rsidRPr="00386CD3" w:rsidRDefault="002F0B2F" w:rsidP="002F0B2F">
      <w:pPr>
        <w:spacing w:after="0"/>
        <w:rPr>
          <w:color w:val="000000" w:themeColor="text1"/>
        </w:rPr>
      </w:pPr>
    </w:p>
    <w:p w14:paraId="50612A25" w14:textId="77777777" w:rsidR="002F0B2F" w:rsidRPr="00386CD3" w:rsidRDefault="002F0B2F" w:rsidP="002F0B2F">
      <w:pPr>
        <w:spacing w:after="0"/>
        <w:ind w:firstLine="0"/>
        <w:jc w:val="center"/>
        <w:rPr>
          <w:color w:val="000000" w:themeColor="text1"/>
        </w:rPr>
      </w:pPr>
      <w:r w:rsidRPr="00386CD3">
        <w:rPr>
          <w:noProof/>
          <w:color w:val="000000" w:themeColor="text1"/>
          <w:lang w:eastAsia="ru-RU"/>
        </w:rPr>
        <w:drawing>
          <wp:inline distT="0" distB="0" distL="0" distR="0" wp14:anchorId="426C9CD4" wp14:editId="5BC94ED4">
            <wp:extent cx="1828800" cy="18161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8800" cy="181610"/>
                    </a:xfrm>
                    <a:prstGeom prst="rect">
                      <a:avLst/>
                    </a:prstGeom>
                    <a:noFill/>
                    <a:ln>
                      <a:noFill/>
                    </a:ln>
                  </pic:spPr>
                </pic:pic>
              </a:graphicData>
            </a:graphic>
          </wp:inline>
        </w:drawing>
      </w:r>
    </w:p>
    <w:p w14:paraId="3A9AA6D5" w14:textId="77777777" w:rsidR="002F0B2F" w:rsidRPr="00386CD3" w:rsidRDefault="002F0B2F" w:rsidP="002F0B2F">
      <w:pPr>
        <w:spacing w:after="0"/>
        <w:rPr>
          <w:color w:val="000000" w:themeColor="text1"/>
        </w:rPr>
      </w:pPr>
    </w:p>
    <w:p w14:paraId="59FF079A" w14:textId="77777777" w:rsidR="002F0B2F" w:rsidRPr="00386CD3" w:rsidRDefault="002F0B2F" w:rsidP="002F0B2F">
      <w:pPr>
        <w:spacing w:after="0"/>
        <w:rPr>
          <w:color w:val="000000" w:themeColor="text1"/>
        </w:rPr>
      </w:pPr>
      <w:r w:rsidRPr="00386CD3">
        <w:rPr>
          <w:color w:val="000000" w:themeColor="text1"/>
        </w:rPr>
        <w:t xml:space="preserve">где </w:t>
      </w:r>
      <w:r w:rsidRPr="00386CD3">
        <w:rPr>
          <w:color w:val="000000" w:themeColor="text1"/>
        </w:rPr>
        <w:fldChar w:fldCharType="begin"/>
      </w:r>
      <w:r w:rsidRPr="00386CD3">
        <w:rPr>
          <w:color w:val="000000" w:themeColor="text1"/>
        </w:rPr>
        <w:instrText xml:space="preserve"> QUOTE </w:instrText>
      </w:r>
      <w:r w:rsidRPr="00386CD3">
        <w:rPr>
          <w:noProof/>
          <w:color w:val="000000" w:themeColor="text1"/>
          <w:position w:val="-6"/>
          <w:lang w:eastAsia="ru-RU"/>
        </w:rPr>
        <w:drawing>
          <wp:inline distT="0" distB="0" distL="0" distR="0" wp14:anchorId="54E1F561" wp14:editId="7B8F6652">
            <wp:extent cx="278130" cy="18161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8130" cy="181610"/>
                    </a:xfrm>
                    <a:prstGeom prst="rect">
                      <a:avLst/>
                    </a:prstGeom>
                    <a:noFill/>
                    <a:ln>
                      <a:noFill/>
                    </a:ln>
                  </pic:spPr>
                </pic:pic>
              </a:graphicData>
            </a:graphic>
          </wp:inline>
        </w:drawing>
      </w:r>
      <w:r w:rsidRPr="00386CD3">
        <w:rPr>
          <w:color w:val="000000" w:themeColor="text1"/>
        </w:rPr>
        <w:instrText xml:space="preserve"> </w:instrText>
      </w:r>
      <w:r w:rsidRPr="00386CD3">
        <w:rPr>
          <w:color w:val="000000" w:themeColor="text1"/>
        </w:rPr>
        <w:fldChar w:fldCharType="separate"/>
      </w:r>
      <w:r w:rsidRPr="00386CD3">
        <w:rPr>
          <w:noProof/>
          <w:color w:val="000000" w:themeColor="text1"/>
          <w:position w:val="-6"/>
          <w:lang w:eastAsia="ru-RU"/>
        </w:rPr>
        <w:drawing>
          <wp:inline distT="0" distB="0" distL="0" distR="0" wp14:anchorId="4755610F" wp14:editId="31794D4C">
            <wp:extent cx="278130" cy="18161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8130" cy="181610"/>
                    </a:xfrm>
                    <a:prstGeom prst="rect">
                      <a:avLst/>
                    </a:prstGeom>
                    <a:noFill/>
                    <a:ln>
                      <a:noFill/>
                    </a:ln>
                  </pic:spPr>
                </pic:pic>
              </a:graphicData>
            </a:graphic>
          </wp:inline>
        </w:drawing>
      </w:r>
      <w:r w:rsidRPr="00386CD3">
        <w:rPr>
          <w:color w:val="000000" w:themeColor="text1"/>
        </w:rPr>
        <w:fldChar w:fldCharType="end"/>
      </w:r>
      <w:r w:rsidRPr="00386CD3">
        <w:rPr>
          <w:color w:val="000000" w:themeColor="text1"/>
        </w:rPr>
        <w:t xml:space="preserve"> - максимальный расход воды на горячее водоснабжение, м</w:t>
      </w:r>
      <w:r w:rsidRPr="00386CD3">
        <w:rPr>
          <w:color w:val="000000" w:themeColor="text1"/>
          <w:vertAlign w:val="superscript"/>
        </w:rPr>
        <w:t>3</w:t>
      </w:r>
      <w:r w:rsidRPr="00386CD3">
        <w:rPr>
          <w:color w:val="000000" w:themeColor="text1"/>
        </w:rPr>
        <w:t>/ч.</w:t>
      </w:r>
    </w:p>
    <w:p w14:paraId="27D39110" w14:textId="77777777" w:rsidR="002F0B2F" w:rsidRPr="00386CD3" w:rsidRDefault="002F0B2F" w:rsidP="002F0B2F">
      <w:pPr>
        <w:spacing w:after="0"/>
        <w:rPr>
          <w:color w:val="000000" w:themeColor="text1"/>
        </w:rPr>
      </w:pPr>
      <w:r w:rsidRPr="00386CD3">
        <w:rPr>
          <w:color w:val="000000" w:themeColor="text1"/>
        </w:rPr>
        <w:t>При отсутствии данных по фактическим объемам воды допускается принимать его равным 65 м</w:t>
      </w:r>
      <w:r w:rsidRPr="00386CD3">
        <w:rPr>
          <w:color w:val="000000" w:themeColor="text1"/>
          <w:vertAlign w:val="superscript"/>
        </w:rPr>
        <w:t>3</w:t>
      </w:r>
      <w:r w:rsidRPr="00386CD3">
        <w:rPr>
          <w:color w:val="000000" w:themeColor="text1"/>
        </w:rPr>
        <w:t xml:space="preserve"> на 1 МВт расчетной тепловой нагрузки при закрытой системе теплоснабжения, 70 м</w:t>
      </w:r>
      <w:r w:rsidRPr="00386CD3">
        <w:rPr>
          <w:color w:val="000000" w:themeColor="text1"/>
          <w:vertAlign w:val="superscript"/>
        </w:rPr>
        <w:t>3</w:t>
      </w:r>
      <w:r w:rsidRPr="00386CD3">
        <w:rPr>
          <w:color w:val="000000" w:themeColor="text1"/>
        </w:rPr>
        <w:t xml:space="preserve"> на 1 МВт средней нагрузки – для отдельных сетей горячего водоснабжения.</w:t>
      </w:r>
    </w:p>
    <w:p w14:paraId="52BF61AD" w14:textId="1313081C" w:rsidR="002F0B2F" w:rsidRDefault="002F0B2F" w:rsidP="002F0B2F">
      <w:pPr>
        <w:tabs>
          <w:tab w:val="left" w:pos="1418"/>
        </w:tabs>
        <w:spacing w:after="0"/>
      </w:pPr>
      <w:r w:rsidRPr="00386CD3">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386CD3">
        <w:t>теплопотребляющими</w:t>
      </w:r>
      <w:proofErr w:type="spellEnd"/>
      <w:r w:rsidRPr="00386CD3">
        <w:t xml:space="preserve"> установками потребителей представлены в таблице 6.</w:t>
      </w:r>
    </w:p>
    <w:p w14:paraId="571FCC44" w14:textId="77777777" w:rsidR="002F0B2F" w:rsidRPr="00386CD3" w:rsidRDefault="002F0B2F" w:rsidP="002F0B2F">
      <w:pPr>
        <w:spacing w:after="0"/>
        <w:rPr>
          <w:color w:val="000000" w:themeColor="text1"/>
        </w:rPr>
      </w:pPr>
    </w:p>
    <w:p w14:paraId="79EC214B" w14:textId="436AD4B2" w:rsidR="002F0B2F" w:rsidRPr="00386CD3" w:rsidRDefault="002F0B2F" w:rsidP="002F0B2F">
      <w:pPr>
        <w:pStyle w:val="afd"/>
        <w:keepNext/>
        <w:keepLines/>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02163">
        <w:rPr>
          <w:b/>
          <w:i w:val="0"/>
          <w:noProof/>
          <w:color w:val="000000" w:themeColor="text1"/>
          <w:sz w:val="24"/>
          <w:szCs w:val="24"/>
        </w:rPr>
        <w:t>6</w:t>
      </w:r>
      <w:r w:rsidRPr="00386CD3">
        <w:rPr>
          <w:b/>
          <w:i w:val="0"/>
          <w:color w:val="000000" w:themeColor="text1"/>
          <w:sz w:val="24"/>
          <w:szCs w:val="24"/>
        </w:rPr>
        <w:fldChar w:fldCharType="end"/>
      </w:r>
      <w:r w:rsidRPr="00386CD3">
        <w:rPr>
          <w:b/>
          <w:i w:val="0"/>
          <w:color w:val="000000" w:themeColor="text1"/>
          <w:sz w:val="24"/>
          <w:szCs w:val="24"/>
        </w:rPr>
        <w:t xml:space="preserve"> – Баланс производительности ВПУ и подпитки тепловой сети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2"/>
        <w:gridCol w:w="1277"/>
        <w:gridCol w:w="3258"/>
      </w:tblGrid>
      <w:tr w:rsidR="002F0B2F" w:rsidRPr="00386CD3" w14:paraId="7C89AF37" w14:textId="77777777" w:rsidTr="006040A7">
        <w:trPr>
          <w:trHeight w:val="20"/>
          <w:tblHeader/>
        </w:trPr>
        <w:tc>
          <w:tcPr>
            <w:tcW w:w="2645" w:type="pct"/>
            <w:shd w:val="clear" w:color="auto" w:fill="auto"/>
            <w:tcMar>
              <w:left w:w="28" w:type="dxa"/>
              <w:right w:w="28" w:type="dxa"/>
            </w:tcMar>
            <w:vAlign w:val="center"/>
            <w:hideMark/>
          </w:tcPr>
          <w:p w14:paraId="72C63D38"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Показатель</w:t>
            </w:r>
          </w:p>
        </w:tc>
        <w:tc>
          <w:tcPr>
            <w:tcW w:w="663" w:type="pct"/>
            <w:shd w:val="clear" w:color="auto" w:fill="auto"/>
            <w:tcMar>
              <w:left w:w="28" w:type="dxa"/>
              <w:right w:w="28" w:type="dxa"/>
            </w:tcMar>
            <w:vAlign w:val="center"/>
            <w:hideMark/>
          </w:tcPr>
          <w:p w14:paraId="3A277AAA"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Размерность</w:t>
            </w:r>
          </w:p>
        </w:tc>
        <w:tc>
          <w:tcPr>
            <w:tcW w:w="1692" w:type="pct"/>
            <w:shd w:val="clear" w:color="auto" w:fill="auto"/>
            <w:tcMar>
              <w:left w:w="28" w:type="dxa"/>
              <w:right w:w="28" w:type="dxa"/>
            </w:tcMar>
            <w:vAlign w:val="center"/>
            <w:hideMark/>
          </w:tcPr>
          <w:p w14:paraId="1799A633" w14:textId="182E6E71"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2025-2035 гг.</w:t>
            </w:r>
          </w:p>
        </w:tc>
      </w:tr>
      <w:tr w:rsidR="002F0B2F" w:rsidRPr="00386CD3" w14:paraId="24AD20CB" w14:textId="77777777" w:rsidTr="006040A7">
        <w:trPr>
          <w:trHeight w:val="20"/>
        </w:trPr>
        <w:tc>
          <w:tcPr>
            <w:tcW w:w="2645" w:type="pct"/>
            <w:shd w:val="clear" w:color="auto" w:fill="auto"/>
            <w:tcMar>
              <w:left w:w="28" w:type="dxa"/>
              <w:right w:w="28" w:type="dxa"/>
            </w:tcMar>
            <w:vAlign w:val="center"/>
            <w:hideMark/>
          </w:tcPr>
          <w:p w14:paraId="4913D621" w14:textId="77777777" w:rsidR="002F0B2F" w:rsidRPr="00386CD3" w:rsidRDefault="002F0B2F" w:rsidP="00BA391F">
            <w:pPr>
              <w:spacing w:after="0"/>
              <w:ind w:firstLine="0"/>
              <w:contextualSpacing w:val="0"/>
              <w:rPr>
                <w:rFonts w:eastAsia="Times New Roman"/>
                <w:sz w:val="20"/>
                <w:szCs w:val="20"/>
                <w:lang w:eastAsia="ru-RU"/>
              </w:rPr>
            </w:pPr>
            <w:r w:rsidRPr="00386CD3">
              <w:rPr>
                <w:rFonts w:eastAsia="Times New Roman"/>
                <w:sz w:val="20"/>
                <w:szCs w:val="20"/>
                <w:lang w:eastAsia="ru-RU"/>
              </w:rPr>
              <w:t>Производительность ВПУ</w:t>
            </w:r>
          </w:p>
        </w:tc>
        <w:tc>
          <w:tcPr>
            <w:tcW w:w="663" w:type="pct"/>
            <w:shd w:val="clear" w:color="auto" w:fill="auto"/>
            <w:tcMar>
              <w:left w:w="28" w:type="dxa"/>
              <w:right w:w="28" w:type="dxa"/>
            </w:tcMar>
            <w:vAlign w:val="center"/>
            <w:hideMark/>
          </w:tcPr>
          <w:p w14:paraId="190A814A"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692" w:type="pct"/>
            <w:shd w:val="clear" w:color="auto" w:fill="auto"/>
            <w:tcMar>
              <w:left w:w="28" w:type="dxa"/>
              <w:right w:w="28" w:type="dxa"/>
            </w:tcMar>
            <w:vAlign w:val="center"/>
            <w:hideMark/>
          </w:tcPr>
          <w:p w14:paraId="430EAA6E" w14:textId="77777777" w:rsidR="002F0B2F" w:rsidRPr="00386CD3" w:rsidRDefault="002F0B2F" w:rsidP="00BA391F">
            <w:pPr>
              <w:spacing w:after="0"/>
              <w:ind w:firstLine="0"/>
              <w:contextualSpacing w:val="0"/>
              <w:rPr>
                <w:rFonts w:eastAsia="Times New Roman"/>
                <w:sz w:val="20"/>
                <w:szCs w:val="20"/>
                <w:lang w:eastAsia="ru-RU"/>
              </w:rPr>
            </w:pPr>
            <w:r w:rsidRPr="00386CD3">
              <w:rPr>
                <w:rFonts w:eastAsia="Times New Roman"/>
                <w:sz w:val="20"/>
                <w:szCs w:val="20"/>
                <w:lang w:eastAsia="ru-RU"/>
              </w:rPr>
              <w:t xml:space="preserve">4 </w:t>
            </w:r>
            <w:proofErr w:type="spellStart"/>
            <w:r w:rsidRPr="00386CD3">
              <w:rPr>
                <w:rFonts w:eastAsia="Times New Roman"/>
                <w:sz w:val="20"/>
                <w:szCs w:val="20"/>
                <w:lang w:eastAsia="ru-RU"/>
              </w:rPr>
              <w:t>ФИПа</w:t>
            </w:r>
            <w:proofErr w:type="spellEnd"/>
            <w:r w:rsidRPr="00386CD3">
              <w:rPr>
                <w:rFonts w:eastAsia="Times New Roman"/>
                <w:sz w:val="20"/>
                <w:szCs w:val="20"/>
                <w:lang w:eastAsia="ru-RU"/>
              </w:rPr>
              <w:t xml:space="preserve"> 1-1,4-0,6 х 46 тонн/час = 184</w:t>
            </w:r>
          </w:p>
        </w:tc>
      </w:tr>
      <w:tr w:rsidR="002F0B2F" w:rsidRPr="00386CD3" w14:paraId="69BD2C57" w14:textId="77777777" w:rsidTr="006040A7">
        <w:trPr>
          <w:trHeight w:val="20"/>
        </w:trPr>
        <w:tc>
          <w:tcPr>
            <w:tcW w:w="2645" w:type="pct"/>
            <w:shd w:val="clear" w:color="auto" w:fill="auto"/>
            <w:tcMar>
              <w:left w:w="28" w:type="dxa"/>
              <w:right w:w="28" w:type="dxa"/>
            </w:tcMar>
            <w:vAlign w:val="center"/>
            <w:hideMark/>
          </w:tcPr>
          <w:p w14:paraId="20CFD5A1" w14:textId="77777777" w:rsidR="002F0B2F" w:rsidRPr="00386CD3" w:rsidRDefault="002F0B2F"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Средневзвешенный срок службы </w:t>
            </w:r>
          </w:p>
        </w:tc>
        <w:tc>
          <w:tcPr>
            <w:tcW w:w="663" w:type="pct"/>
            <w:shd w:val="clear" w:color="auto" w:fill="auto"/>
            <w:tcMar>
              <w:left w:w="28" w:type="dxa"/>
              <w:right w:w="28" w:type="dxa"/>
            </w:tcMar>
            <w:vAlign w:val="center"/>
            <w:hideMark/>
          </w:tcPr>
          <w:p w14:paraId="604338B5"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лет</w:t>
            </w:r>
          </w:p>
        </w:tc>
        <w:tc>
          <w:tcPr>
            <w:tcW w:w="1692" w:type="pct"/>
            <w:shd w:val="clear" w:color="auto" w:fill="auto"/>
            <w:tcMar>
              <w:left w:w="28" w:type="dxa"/>
              <w:right w:w="28" w:type="dxa"/>
            </w:tcMar>
            <w:vAlign w:val="center"/>
            <w:hideMark/>
          </w:tcPr>
          <w:p w14:paraId="0DE372F0"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w:t>
            </w:r>
          </w:p>
        </w:tc>
      </w:tr>
      <w:tr w:rsidR="002F0B2F" w:rsidRPr="00386CD3" w14:paraId="0FCC6C18" w14:textId="77777777" w:rsidTr="006040A7">
        <w:trPr>
          <w:trHeight w:val="20"/>
        </w:trPr>
        <w:tc>
          <w:tcPr>
            <w:tcW w:w="2645" w:type="pct"/>
            <w:shd w:val="clear" w:color="auto" w:fill="auto"/>
            <w:tcMar>
              <w:left w:w="28" w:type="dxa"/>
              <w:right w:w="28" w:type="dxa"/>
            </w:tcMar>
            <w:vAlign w:val="center"/>
            <w:hideMark/>
          </w:tcPr>
          <w:p w14:paraId="195AE691" w14:textId="77777777" w:rsidR="002F0B2F" w:rsidRPr="00386CD3" w:rsidRDefault="002F0B2F"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Располагаемая производительность ВПУ </w:t>
            </w:r>
          </w:p>
        </w:tc>
        <w:tc>
          <w:tcPr>
            <w:tcW w:w="663" w:type="pct"/>
            <w:shd w:val="clear" w:color="auto" w:fill="auto"/>
            <w:tcMar>
              <w:left w:w="28" w:type="dxa"/>
              <w:right w:w="28" w:type="dxa"/>
            </w:tcMar>
            <w:vAlign w:val="center"/>
            <w:hideMark/>
          </w:tcPr>
          <w:p w14:paraId="4F4BFDCD"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692" w:type="pct"/>
            <w:shd w:val="clear" w:color="auto" w:fill="auto"/>
            <w:tcMar>
              <w:left w:w="28" w:type="dxa"/>
              <w:right w:w="28" w:type="dxa"/>
            </w:tcMar>
            <w:vAlign w:val="center"/>
            <w:hideMark/>
          </w:tcPr>
          <w:p w14:paraId="315472FF"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184</w:t>
            </w:r>
          </w:p>
        </w:tc>
      </w:tr>
      <w:tr w:rsidR="002F0B2F" w:rsidRPr="00386CD3" w14:paraId="4F29DB74" w14:textId="77777777" w:rsidTr="006040A7">
        <w:trPr>
          <w:trHeight w:val="20"/>
        </w:trPr>
        <w:tc>
          <w:tcPr>
            <w:tcW w:w="2645" w:type="pct"/>
            <w:shd w:val="clear" w:color="auto" w:fill="auto"/>
            <w:tcMar>
              <w:left w:w="28" w:type="dxa"/>
              <w:right w:w="28" w:type="dxa"/>
            </w:tcMar>
            <w:vAlign w:val="center"/>
            <w:hideMark/>
          </w:tcPr>
          <w:p w14:paraId="305B84D3" w14:textId="77777777" w:rsidR="002F0B2F" w:rsidRPr="00386CD3" w:rsidRDefault="002F0B2F"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Потери располагаемой производительности </w:t>
            </w:r>
          </w:p>
        </w:tc>
        <w:tc>
          <w:tcPr>
            <w:tcW w:w="663" w:type="pct"/>
            <w:shd w:val="clear" w:color="auto" w:fill="auto"/>
            <w:tcMar>
              <w:left w:w="28" w:type="dxa"/>
              <w:right w:w="28" w:type="dxa"/>
            </w:tcMar>
            <w:vAlign w:val="center"/>
            <w:hideMark/>
          </w:tcPr>
          <w:p w14:paraId="42035DA8"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1692" w:type="pct"/>
            <w:shd w:val="clear" w:color="auto" w:fill="auto"/>
            <w:tcMar>
              <w:left w:w="28" w:type="dxa"/>
              <w:right w:w="28" w:type="dxa"/>
            </w:tcMar>
            <w:vAlign w:val="center"/>
            <w:hideMark/>
          </w:tcPr>
          <w:p w14:paraId="162CC90E"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r w:rsidR="002F0B2F" w:rsidRPr="00386CD3" w14:paraId="79B861F7" w14:textId="77777777" w:rsidTr="006040A7">
        <w:trPr>
          <w:trHeight w:val="20"/>
        </w:trPr>
        <w:tc>
          <w:tcPr>
            <w:tcW w:w="2645" w:type="pct"/>
            <w:shd w:val="clear" w:color="auto" w:fill="auto"/>
            <w:tcMar>
              <w:left w:w="28" w:type="dxa"/>
              <w:right w:w="28" w:type="dxa"/>
            </w:tcMar>
            <w:vAlign w:val="center"/>
            <w:hideMark/>
          </w:tcPr>
          <w:p w14:paraId="13D4C1EB" w14:textId="77777777" w:rsidR="002F0B2F" w:rsidRPr="00386CD3" w:rsidRDefault="002F0B2F"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Собственные нужды </w:t>
            </w:r>
          </w:p>
        </w:tc>
        <w:tc>
          <w:tcPr>
            <w:tcW w:w="663" w:type="pct"/>
            <w:shd w:val="clear" w:color="auto" w:fill="auto"/>
            <w:tcMar>
              <w:left w:w="28" w:type="dxa"/>
              <w:right w:w="28" w:type="dxa"/>
            </w:tcMar>
            <w:vAlign w:val="center"/>
            <w:hideMark/>
          </w:tcPr>
          <w:p w14:paraId="64200081"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692" w:type="pct"/>
            <w:shd w:val="clear" w:color="auto" w:fill="auto"/>
            <w:tcMar>
              <w:left w:w="28" w:type="dxa"/>
              <w:right w:w="28" w:type="dxa"/>
            </w:tcMar>
            <w:vAlign w:val="center"/>
            <w:hideMark/>
          </w:tcPr>
          <w:p w14:paraId="3AC02E2E"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r w:rsidR="002F0B2F" w:rsidRPr="00386CD3" w14:paraId="37AC613B" w14:textId="77777777" w:rsidTr="006040A7">
        <w:trPr>
          <w:trHeight w:val="20"/>
        </w:trPr>
        <w:tc>
          <w:tcPr>
            <w:tcW w:w="2645" w:type="pct"/>
            <w:shd w:val="clear" w:color="auto" w:fill="auto"/>
            <w:tcMar>
              <w:left w:w="28" w:type="dxa"/>
              <w:right w:w="28" w:type="dxa"/>
            </w:tcMar>
            <w:vAlign w:val="center"/>
            <w:hideMark/>
          </w:tcPr>
          <w:p w14:paraId="319336F8" w14:textId="77777777" w:rsidR="002F0B2F" w:rsidRPr="00386CD3" w:rsidRDefault="002F0B2F"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Количество баков-аккумуляторов теплоносителя </w:t>
            </w:r>
          </w:p>
        </w:tc>
        <w:tc>
          <w:tcPr>
            <w:tcW w:w="663" w:type="pct"/>
            <w:shd w:val="clear" w:color="auto" w:fill="auto"/>
            <w:tcMar>
              <w:left w:w="28" w:type="dxa"/>
              <w:right w:w="28" w:type="dxa"/>
            </w:tcMar>
            <w:vAlign w:val="center"/>
            <w:hideMark/>
          </w:tcPr>
          <w:p w14:paraId="77B093D8"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Ед.</w:t>
            </w:r>
          </w:p>
        </w:tc>
        <w:tc>
          <w:tcPr>
            <w:tcW w:w="1692" w:type="pct"/>
            <w:shd w:val="clear" w:color="auto" w:fill="auto"/>
            <w:tcMar>
              <w:left w:w="28" w:type="dxa"/>
              <w:right w:w="28" w:type="dxa"/>
            </w:tcMar>
            <w:vAlign w:val="center"/>
            <w:hideMark/>
          </w:tcPr>
          <w:p w14:paraId="4C24B7CF"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w:t>
            </w:r>
          </w:p>
        </w:tc>
      </w:tr>
      <w:tr w:rsidR="002F0B2F" w:rsidRPr="00386CD3" w14:paraId="1ED77A29" w14:textId="77777777" w:rsidTr="006040A7">
        <w:trPr>
          <w:trHeight w:val="20"/>
        </w:trPr>
        <w:tc>
          <w:tcPr>
            <w:tcW w:w="2645" w:type="pct"/>
            <w:shd w:val="clear" w:color="auto" w:fill="auto"/>
            <w:tcMar>
              <w:left w:w="28" w:type="dxa"/>
              <w:right w:w="28" w:type="dxa"/>
            </w:tcMar>
            <w:vAlign w:val="center"/>
            <w:hideMark/>
          </w:tcPr>
          <w:p w14:paraId="6B1AF6E3" w14:textId="77777777" w:rsidR="002F0B2F" w:rsidRPr="00386CD3" w:rsidRDefault="002F0B2F"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Емкость баков-аккумуляторов </w:t>
            </w:r>
          </w:p>
        </w:tc>
        <w:tc>
          <w:tcPr>
            <w:tcW w:w="663" w:type="pct"/>
            <w:shd w:val="clear" w:color="auto" w:fill="auto"/>
            <w:tcMar>
              <w:left w:w="28" w:type="dxa"/>
              <w:right w:w="28" w:type="dxa"/>
            </w:tcMar>
            <w:vAlign w:val="center"/>
            <w:hideMark/>
          </w:tcPr>
          <w:p w14:paraId="047E563C"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тыс. м</w:t>
            </w:r>
            <w:r w:rsidRPr="00386CD3">
              <w:rPr>
                <w:rFonts w:eastAsia="Times New Roman"/>
                <w:sz w:val="20"/>
                <w:szCs w:val="20"/>
                <w:vertAlign w:val="superscript"/>
                <w:lang w:eastAsia="ru-RU"/>
              </w:rPr>
              <w:t>3</w:t>
            </w:r>
          </w:p>
        </w:tc>
        <w:tc>
          <w:tcPr>
            <w:tcW w:w="1692" w:type="pct"/>
            <w:shd w:val="clear" w:color="auto" w:fill="auto"/>
            <w:tcMar>
              <w:left w:w="28" w:type="dxa"/>
              <w:right w:w="28" w:type="dxa"/>
            </w:tcMar>
            <w:vAlign w:val="center"/>
            <w:hideMark/>
          </w:tcPr>
          <w:p w14:paraId="7DBEE155"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w:t>
            </w:r>
          </w:p>
        </w:tc>
      </w:tr>
      <w:tr w:rsidR="002F0B2F" w:rsidRPr="00386CD3" w14:paraId="4C1E4436" w14:textId="77777777" w:rsidTr="006040A7">
        <w:trPr>
          <w:trHeight w:val="20"/>
        </w:trPr>
        <w:tc>
          <w:tcPr>
            <w:tcW w:w="2645" w:type="pct"/>
            <w:shd w:val="clear" w:color="auto" w:fill="auto"/>
            <w:tcMar>
              <w:left w:w="28" w:type="dxa"/>
              <w:right w:w="28" w:type="dxa"/>
            </w:tcMar>
            <w:vAlign w:val="center"/>
            <w:hideMark/>
          </w:tcPr>
          <w:p w14:paraId="4B76292C" w14:textId="77777777" w:rsidR="002F0B2F" w:rsidRPr="00386CD3" w:rsidRDefault="002F0B2F"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Всего подпитка тепловой сети, в т. ч.: </w:t>
            </w:r>
          </w:p>
        </w:tc>
        <w:tc>
          <w:tcPr>
            <w:tcW w:w="663" w:type="pct"/>
            <w:shd w:val="clear" w:color="auto" w:fill="auto"/>
            <w:tcMar>
              <w:left w:w="28" w:type="dxa"/>
              <w:right w:w="28" w:type="dxa"/>
            </w:tcMar>
            <w:vAlign w:val="center"/>
            <w:hideMark/>
          </w:tcPr>
          <w:p w14:paraId="0F165242"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692" w:type="pct"/>
            <w:shd w:val="clear" w:color="auto" w:fill="auto"/>
            <w:tcMar>
              <w:left w:w="28" w:type="dxa"/>
              <w:right w:w="28" w:type="dxa"/>
            </w:tcMar>
            <w:vAlign w:val="center"/>
            <w:hideMark/>
          </w:tcPr>
          <w:p w14:paraId="665E5636"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1,25</w:t>
            </w:r>
          </w:p>
        </w:tc>
      </w:tr>
      <w:tr w:rsidR="002F0B2F" w:rsidRPr="00386CD3" w14:paraId="373A296E" w14:textId="77777777" w:rsidTr="006040A7">
        <w:trPr>
          <w:trHeight w:val="20"/>
        </w:trPr>
        <w:tc>
          <w:tcPr>
            <w:tcW w:w="2645" w:type="pct"/>
            <w:shd w:val="clear" w:color="auto" w:fill="auto"/>
            <w:tcMar>
              <w:left w:w="28" w:type="dxa"/>
              <w:right w:w="28" w:type="dxa"/>
            </w:tcMar>
            <w:vAlign w:val="center"/>
            <w:hideMark/>
          </w:tcPr>
          <w:p w14:paraId="402BA95A" w14:textId="77777777" w:rsidR="002F0B2F" w:rsidRPr="00386CD3" w:rsidRDefault="002F0B2F"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нормативные утечки теплоносителя </w:t>
            </w:r>
          </w:p>
        </w:tc>
        <w:tc>
          <w:tcPr>
            <w:tcW w:w="663" w:type="pct"/>
            <w:shd w:val="clear" w:color="auto" w:fill="auto"/>
            <w:tcMar>
              <w:left w:w="28" w:type="dxa"/>
              <w:right w:w="28" w:type="dxa"/>
            </w:tcMar>
            <w:vAlign w:val="center"/>
            <w:hideMark/>
          </w:tcPr>
          <w:p w14:paraId="660CC473"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692" w:type="pct"/>
            <w:shd w:val="clear" w:color="auto" w:fill="auto"/>
            <w:tcMar>
              <w:left w:w="28" w:type="dxa"/>
              <w:right w:w="28" w:type="dxa"/>
            </w:tcMar>
            <w:vAlign w:val="center"/>
            <w:hideMark/>
          </w:tcPr>
          <w:p w14:paraId="12D9590E"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1,25</w:t>
            </w:r>
          </w:p>
        </w:tc>
      </w:tr>
      <w:tr w:rsidR="002F0B2F" w:rsidRPr="00386CD3" w14:paraId="4C42FB01" w14:textId="77777777" w:rsidTr="006040A7">
        <w:trPr>
          <w:trHeight w:val="20"/>
        </w:trPr>
        <w:tc>
          <w:tcPr>
            <w:tcW w:w="2645" w:type="pct"/>
            <w:shd w:val="clear" w:color="auto" w:fill="auto"/>
            <w:tcMar>
              <w:left w:w="28" w:type="dxa"/>
              <w:right w:w="28" w:type="dxa"/>
            </w:tcMar>
            <w:vAlign w:val="center"/>
            <w:hideMark/>
          </w:tcPr>
          <w:p w14:paraId="4D543568" w14:textId="77777777" w:rsidR="002F0B2F" w:rsidRPr="00386CD3" w:rsidRDefault="002F0B2F"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сверхнормативные утечки теплоносителя </w:t>
            </w:r>
          </w:p>
        </w:tc>
        <w:tc>
          <w:tcPr>
            <w:tcW w:w="663" w:type="pct"/>
            <w:shd w:val="clear" w:color="auto" w:fill="auto"/>
            <w:tcMar>
              <w:left w:w="28" w:type="dxa"/>
              <w:right w:w="28" w:type="dxa"/>
            </w:tcMar>
            <w:vAlign w:val="center"/>
            <w:hideMark/>
          </w:tcPr>
          <w:p w14:paraId="3291A575"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692" w:type="pct"/>
            <w:shd w:val="clear" w:color="auto" w:fill="auto"/>
            <w:tcMar>
              <w:left w:w="28" w:type="dxa"/>
              <w:right w:w="28" w:type="dxa"/>
            </w:tcMar>
            <w:vAlign w:val="center"/>
            <w:hideMark/>
          </w:tcPr>
          <w:p w14:paraId="188548B5"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r w:rsidR="002F0B2F" w:rsidRPr="00386CD3" w14:paraId="4F15A0D5" w14:textId="77777777" w:rsidTr="006040A7">
        <w:trPr>
          <w:trHeight w:val="20"/>
        </w:trPr>
        <w:tc>
          <w:tcPr>
            <w:tcW w:w="2645" w:type="pct"/>
            <w:shd w:val="clear" w:color="auto" w:fill="auto"/>
            <w:tcMar>
              <w:left w:w="28" w:type="dxa"/>
              <w:right w:w="28" w:type="dxa"/>
            </w:tcMar>
            <w:vAlign w:val="center"/>
            <w:hideMark/>
          </w:tcPr>
          <w:p w14:paraId="40A4387E" w14:textId="77777777" w:rsidR="002F0B2F" w:rsidRPr="00386CD3" w:rsidRDefault="002F0B2F"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отпуск теплоносителя из тепловых сетей на цели горячего водоснабжения (для открытых систем теплоснабжения) </w:t>
            </w:r>
          </w:p>
        </w:tc>
        <w:tc>
          <w:tcPr>
            <w:tcW w:w="663" w:type="pct"/>
            <w:shd w:val="clear" w:color="auto" w:fill="auto"/>
            <w:tcMar>
              <w:left w:w="28" w:type="dxa"/>
              <w:right w:w="28" w:type="dxa"/>
            </w:tcMar>
            <w:vAlign w:val="center"/>
            <w:hideMark/>
          </w:tcPr>
          <w:p w14:paraId="77181F86"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692" w:type="pct"/>
            <w:shd w:val="clear" w:color="auto" w:fill="auto"/>
            <w:tcMar>
              <w:left w:w="28" w:type="dxa"/>
              <w:right w:w="28" w:type="dxa"/>
            </w:tcMar>
            <w:vAlign w:val="center"/>
            <w:hideMark/>
          </w:tcPr>
          <w:p w14:paraId="737E4B24"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r w:rsidR="002F0B2F" w:rsidRPr="00386CD3" w14:paraId="257E02B6" w14:textId="77777777" w:rsidTr="006040A7">
        <w:trPr>
          <w:trHeight w:val="20"/>
        </w:trPr>
        <w:tc>
          <w:tcPr>
            <w:tcW w:w="2645" w:type="pct"/>
            <w:shd w:val="clear" w:color="auto" w:fill="auto"/>
            <w:tcMar>
              <w:left w:w="28" w:type="dxa"/>
              <w:right w:w="28" w:type="dxa"/>
            </w:tcMar>
            <w:vAlign w:val="center"/>
            <w:hideMark/>
          </w:tcPr>
          <w:p w14:paraId="0BC7F5DB" w14:textId="77777777" w:rsidR="002F0B2F" w:rsidRPr="00386CD3" w:rsidRDefault="002F0B2F"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Максимум подпитки тепловой сети в эксплуатационном режиме </w:t>
            </w:r>
          </w:p>
        </w:tc>
        <w:tc>
          <w:tcPr>
            <w:tcW w:w="663" w:type="pct"/>
            <w:shd w:val="clear" w:color="auto" w:fill="auto"/>
            <w:tcMar>
              <w:left w:w="28" w:type="dxa"/>
              <w:right w:w="28" w:type="dxa"/>
            </w:tcMar>
            <w:vAlign w:val="center"/>
            <w:hideMark/>
          </w:tcPr>
          <w:p w14:paraId="112F8A4F"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692" w:type="pct"/>
            <w:shd w:val="clear" w:color="auto" w:fill="auto"/>
            <w:tcMar>
              <w:left w:w="28" w:type="dxa"/>
              <w:right w:w="28" w:type="dxa"/>
            </w:tcMar>
            <w:vAlign w:val="center"/>
            <w:hideMark/>
          </w:tcPr>
          <w:p w14:paraId="67D9B191"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1,25</w:t>
            </w:r>
          </w:p>
        </w:tc>
      </w:tr>
      <w:tr w:rsidR="002F0B2F" w:rsidRPr="00386CD3" w14:paraId="2CAA37EE" w14:textId="77777777" w:rsidTr="006040A7">
        <w:trPr>
          <w:trHeight w:val="20"/>
        </w:trPr>
        <w:tc>
          <w:tcPr>
            <w:tcW w:w="2645" w:type="pct"/>
            <w:shd w:val="clear" w:color="auto" w:fill="auto"/>
            <w:tcMar>
              <w:left w:w="28" w:type="dxa"/>
              <w:right w:w="28" w:type="dxa"/>
            </w:tcMar>
            <w:vAlign w:val="center"/>
            <w:hideMark/>
          </w:tcPr>
          <w:p w14:paraId="6E3ABD55" w14:textId="77777777" w:rsidR="002F0B2F" w:rsidRPr="00386CD3" w:rsidRDefault="002F0B2F"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Максимальная подпитка тепловой сети в период повреждения участка </w:t>
            </w:r>
          </w:p>
        </w:tc>
        <w:tc>
          <w:tcPr>
            <w:tcW w:w="663" w:type="pct"/>
            <w:shd w:val="clear" w:color="auto" w:fill="auto"/>
            <w:tcMar>
              <w:left w:w="28" w:type="dxa"/>
              <w:right w:w="28" w:type="dxa"/>
            </w:tcMar>
            <w:vAlign w:val="center"/>
            <w:hideMark/>
          </w:tcPr>
          <w:p w14:paraId="5E7E4F14"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w:t>
            </w:r>
          </w:p>
        </w:tc>
        <w:tc>
          <w:tcPr>
            <w:tcW w:w="1692" w:type="pct"/>
            <w:shd w:val="clear" w:color="auto" w:fill="auto"/>
            <w:tcMar>
              <w:left w:w="28" w:type="dxa"/>
              <w:right w:w="28" w:type="dxa"/>
            </w:tcMar>
            <w:vAlign w:val="center"/>
            <w:hideMark/>
          </w:tcPr>
          <w:p w14:paraId="2EAC8D01"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2F0B2F" w:rsidRPr="00386CD3" w14:paraId="4422A0F4" w14:textId="77777777" w:rsidTr="006040A7">
        <w:trPr>
          <w:trHeight w:val="20"/>
        </w:trPr>
        <w:tc>
          <w:tcPr>
            <w:tcW w:w="2645" w:type="pct"/>
            <w:shd w:val="clear" w:color="auto" w:fill="auto"/>
            <w:tcMar>
              <w:left w:w="28" w:type="dxa"/>
              <w:right w:w="28" w:type="dxa"/>
            </w:tcMar>
            <w:vAlign w:val="center"/>
            <w:hideMark/>
          </w:tcPr>
          <w:p w14:paraId="193073C4" w14:textId="77777777" w:rsidR="002F0B2F" w:rsidRPr="00386CD3" w:rsidRDefault="002F0B2F"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 (+) / дефицит (-) ВПУ </w:t>
            </w:r>
          </w:p>
        </w:tc>
        <w:tc>
          <w:tcPr>
            <w:tcW w:w="663" w:type="pct"/>
            <w:shd w:val="clear" w:color="auto" w:fill="auto"/>
            <w:tcMar>
              <w:left w:w="28" w:type="dxa"/>
              <w:right w:w="28" w:type="dxa"/>
            </w:tcMar>
            <w:vAlign w:val="center"/>
            <w:hideMark/>
          </w:tcPr>
          <w:p w14:paraId="72D5D28F"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тонн/час</w:t>
            </w:r>
          </w:p>
        </w:tc>
        <w:tc>
          <w:tcPr>
            <w:tcW w:w="1692" w:type="pct"/>
            <w:shd w:val="clear" w:color="auto" w:fill="auto"/>
            <w:tcMar>
              <w:left w:w="28" w:type="dxa"/>
              <w:right w:w="28" w:type="dxa"/>
            </w:tcMar>
            <w:vAlign w:val="center"/>
            <w:hideMark/>
          </w:tcPr>
          <w:p w14:paraId="0FFBA62C"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2F0B2F" w:rsidRPr="00386CD3" w14:paraId="3CE912CE" w14:textId="77777777" w:rsidTr="006040A7">
        <w:trPr>
          <w:trHeight w:val="20"/>
        </w:trPr>
        <w:tc>
          <w:tcPr>
            <w:tcW w:w="2645" w:type="pct"/>
            <w:shd w:val="clear" w:color="auto" w:fill="auto"/>
            <w:tcMar>
              <w:left w:w="28" w:type="dxa"/>
              <w:right w:w="28" w:type="dxa"/>
            </w:tcMar>
            <w:vAlign w:val="center"/>
            <w:hideMark/>
          </w:tcPr>
          <w:p w14:paraId="7F85889A" w14:textId="77777777" w:rsidR="002F0B2F" w:rsidRPr="00386CD3" w:rsidRDefault="002F0B2F"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Доля резерва </w:t>
            </w:r>
          </w:p>
        </w:tc>
        <w:tc>
          <w:tcPr>
            <w:tcW w:w="663" w:type="pct"/>
            <w:shd w:val="clear" w:color="auto" w:fill="auto"/>
            <w:tcMar>
              <w:left w:w="28" w:type="dxa"/>
              <w:right w:w="28" w:type="dxa"/>
            </w:tcMar>
            <w:vAlign w:val="center"/>
            <w:hideMark/>
          </w:tcPr>
          <w:p w14:paraId="40D68597"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1692" w:type="pct"/>
            <w:shd w:val="clear" w:color="auto" w:fill="auto"/>
            <w:tcMar>
              <w:left w:w="28" w:type="dxa"/>
              <w:right w:w="28" w:type="dxa"/>
            </w:tcMar>
            <w:vAlign w:val="center"/>
            <w:hideMark/>
          </w:tcPr>
          <w:p w14:paraId="00CFBF43"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2F0B2F" w:rsidRPr="00386CD3" w14:paraId="52142798" w14:textId="77777777" w:rsidTr="006040A7">
        <w:trPr>
          <w:trHeight w:val="20"/>
        </w:trPr>
        <w:tc>
          <w:tcPr>
            <w:tcW w:w="2645" w:type="pct"/>
            <w:shd w:val="clear" w:color="auto" w:fill="auto"/>
            <w:tcMar>
              <w:left w:w="28" w:type="dxa"/>
              <w:right w:w="28" w:type="dxa"/>
            </w:tcMar>
            <w:vAlign w:val="center"/>
            <w:hideMark/>
          </w:tcPr>
          <w:p w14:paraId="54833BC8" w14:textId="77777777" w:rsidR="002F0B2F" w:rsidRPr="00386CD3" w:rsidRDefault="002F0B2F"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Всего подпитка тепловой сети, в т. ч.: </w:t>
            </w:r>
          </w:p>
        </w:tc>
        <w:tc>
          <w:tcPr>
            <w:tcW w:w="663" w:type="pct"/>
            <w:shd w:val="clear" w:color="auto" w:fill="auto"/>
            <w:tcMar>
              <w:left w:w="28" w:type="dxa"/>
              <w:right w:w="28" w:type="dxa"/>
            </w:tcMar>
            <w:vAlign w:val="center"/>
            <w:hideMark/>
          </w:tcPr>
          <w:p w14:paraId="49994FE2"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тыс. т/год</w:t>
            </w:r>
          </w:p>
        </w:tc>
        <w:tc>
          <w:tcPr>
            <w:tcW w:w="1692" w:type="pct"/>
            <w:shd w:val="clear" w:color="auto" w:fill="auto"/>
            <w:tcMar>
              <w:left w:w="28" w:type="dxa"/>
              <w:right w:w="28" w:type="dxa"/>
            </w:tcMar>
            <w:vAlign w:val="center"/>
            <w:hideMark/>
          </w:tcPr>
          <w:p w14:paraId="199A5DFB"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10,8</w:t>
            </w:r>
          </w:p>
        </w:tc>
      </w:tr>
      <w:tr w:rsidR="002F0B2F" w:rsidRPr="00386CD3" w14:paraId="6B8CBB4D" w14:textId="77777777" w:rsidTr="006040A7">
        <w:trPr>
          <w:trHeight w:val="20"/>
        </w:trPr>
        <w:tc>
          <w:tcPr>
            <w:tcW w:w="2645" w:type="pct"/>
            <w:shd w:val="clear" w:color="auto" w:fill="auto"/>
            <w:tcMar>
              <w:left w:w="28" w:type="dxa"/>
              <w:right w:w="28" w:type="dxa"/>
            </w:tcMar>
            <w:vAlign w:val="center"/>
            <w:hideMark/>
          </w:tcPr>
          <w:p w14:paraId="6A3FE202" w14:textId="77777777" w:rsidR="002F0B2F" w:rsidRPr="00386CD3" w:rsidRDefault="002F0B2F"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   - нормативные утечки теплоносителя</w:t>
            </w:r>
          </w:p>
        </w:tc>
        <w:tc>
          <w:tcPr>
            <w:tcW w:w="663" w:type="pct"/>
            <w:shd w:val="clear" w:color="auto" w:fill="auto"/>
            <w:tcMar>
              <w:left w:w="28" w:type="dxa"/>
              <w:right w:w="28" w:type="dxa"/>
            </w:tcMar>
            <w:vAlign w:val="center"/>
            <w:hideMark/>
          </w:tcPr>
          <w:p w14:paraId="2FCE673B"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тыс. т/год</w:t>
            </w:r>
          </w:p>
        </w:tc>
        <w:tc>
          <w:tcPr>
            <w:tcW w:w="1692" w:type="pct"/>
            <w:shd w:val="clear" w:color="auto" w:fill="auto"/>
            <w:tcMar>
              <w:left w:w="28" w:type="dxa"/>
              <w:right w:w="28" w:type="dxa"/>
            </w:tcMar>
            <w:vAlign w:val="center"/>
            <w:hideMark/>
          </w:tcPr>
          <w:p w14:paraId="1C5B099E"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10,8</w:t>
            </w:r>
          </w:p>
        </w:tc>
      </w:tr>
      <w:tr w:rsidR="002F0B2F" w:rsidRPr="00386CD3" w14:paraId="18957642" w14:textId="77777777" w:rsidTr="006040A7">
        <w:trPr>
          <w:trHeight w:val="20"/>
        </w:trPr>
        <w:tc>
          <w:tcPr>
            <w:tcW w:w="2645" w:type="pct"/>
            <w:shd w:val="clear" w:color="auto" w:fill="auto"/>
            <w:tcMar>
              <w:left w:w="28" w:type="dxa"/>
              <w:right w:w="28" w:type="dxa"/>
            </w:tcMar>
            <w:vAlign w:val="center"/>
            <w:hideMark/>
          </w:tcPr>
          <w:p w14:paraId="10FA6F10" w14:textId="77777777" w:rsidR="002F0B2F" w:rsidRPr="00386CD3" w:rsidRDefault="002F0B2F"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   - сверхнормативные утечки теплоносителя </w:t>
            </w:r>
          </w:p>
        </w:tc>
        <w:tc>
          <w:tcPr>
            <w:tcW w:w="663" w:type="pct"/>
            <w:shd w:val="clear" w:color="auto" w:fill="auto"/>
            <w:tcMar>
              <w:left w:w="28" w:type="dxa"/>
              <w:right w:w="28" w:type="dxa"/>
            </w:tcMar>
            <w:vAlign w:val="center"/>
            <w:hideMark/>
          </w:tcPr>
          <w:p w14:paraId="7283767A"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тыс. т/год</w:t>
            </w:r>
          </w:p>
        </w:tc>
        <w:tc>
          <w:tcPr>
            <w:tcW w:w="1692" w:type="pct"/>
            <w:shd w:val="clear" w:color="auto" w:fill="auto"/>
            <w:tcMar>
              <w:left w:w="28" w:type="dxa"/>
              <w:right w:w="28" w:type="dxa"/>
            </w:tcMar>
            <w:vAlign w:val="center"/>
            <w:hideMark/>
          </w:tcPr>
          <w:p w14:paraId="386512F8"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r w:rsidR="002F0B2F" w:rsidRPr="00386CD3" w14:paraId="4D5E7F37" w14:textId="77777777" w:rsidTr="006040A7">
        <w:trPr>
          <w:trHeight w:val="20"/>
        </w:trPr>
        <w:tc>
          <w:tcPr>
            <w:tcW w:w="2645" w:type="pct"/>
            <w:shd w:val="clear" w:color="auto" w:fill="auto"/>
            <w:tcMar>
              <w:left w:w="28" w:type="dxa"/>
              <w:right w:w="28" w:type="dxa"/>
            </w:tcMar>
            <w:vAlign w:val="center"/>
            <w:hideMark/>
          </w:tcPr>
          <w:p w14:paraId="38E6845D" w14:textId="77777777" w:rsidR="002F0B2F" w:rsidRPr="00386CD3" w:rsidRDefault="002F0B2F"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lastRenderedPageBreak/>
              <w:t>-   отпуск теплоносителя из тепловых сетей на цели горячего водоснабжения (для открытых систем теплоснабжения)</w:t>
            </w:r>
          </w:p>
        </w:tc>
        <w:tc>
          <w:tcPr>
            <w:tcW w:w="663" w:type="pct"/>
            <w:shd w:val="clear" w:color="auto" w:fill="auto"/>
            <w:tcMar>
              <w:left w:w="28" w:type="dxa"/>
              <w:right w:w="28" w:type="dxa"/>
            </w:tcMar>
            <w:vAlign w:val="center"/>
            <w:hideMark/>
          </w:tcPr>
          <w:p w14:paraId="7E70BB13"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тыс. т/год</w:t>
            </w:r>
          </w:p>
        </w:tc>
        <w:tc>
          <w:tcPr>
            <w:tcW w:w="1692" w:type="pct"/>
            <w:shd w:val="clear" w:color="auto" w:fill="auto"/>
            <w:tcMar>
              <w:left w:w="28" w:type="dxa"/>
              <w:right w:w="28" w:type="dxa"/>
            </w:tcMar>
            <w:vAlign w:val="center"/>
            <w:hideMark/>
          </w:tcPr>
          <w:p w14:paraId="45C5B932" w14:textId="77777777" w:rsidR="002F0B2F" w:rsidRPr="00386CD3" w:rsidRDefault="002F0B2F"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bl>
    <w:p w14:paraId="3D4348D5" w14:textId="77777777" w:rsidR="002F0B2F" w:rsidRPr="00386CD3" w:rsidRDefault="002F0B2F" w:rsidP="002F0B2F">
      <w:pPr>
        <w:spacing w:after="0"/>
        <w:rPr>
          <w:color w:val="000000" w:themeColor="text1"/>
        </w:rPr>
      </w:pPr>
    </w:p>
    <w:p w14:paraId="0A8C7287" w14:textId="20AADF93" w:rsidR="002F0B2F" w:rsidRDefault="002F0B2F" w:rsidP="005D0981">
      <w:pPr>
        <w:spacing w:after="0"/>
        <w:rPr>
          <w:color w:val="000000" w:themeColor="text1"/>
        </w:rPr>
      </w:pPr>
      <w:r w:rsidRPr="002F0B2F">
        <w:rPr>
          <w:color w:val="000000" w:themeColor="text1"/>
        </w:rPr>
        <w:t xml:space="preserve">Производительности водоподготовительных установок достаточно для перспективного подключения </w:t>
      </w:r>
      <w:proofErr w:type="spellStart"/>
      <w:r w:rsidRPr="002F0B2F">
        <w:rPr>
          <w:color w:val="000000" w:themeColor="text1"/>
        </w:rPr>
        <w:t>теплопотребляющих</w:t>
      </w:r>
      <w:proofErr w:type="spellEnd"/>
      <w:r w:rsidRPr="002F0B2F">
        <w:rPr>
          <w:color w:val="000000" w:themeColor="text1"/>
        </w:rPr>
        <w:t xml:space="preserve"> установок, в том числе для работы, устойчивого и бесперебойного теплоснабжения, в периоды максимального потребления теплоносителя. Балансы производительности водоподготовительных установок источников теплоснабжения достаточны и для работы в аварийных режимах, включающих в себя перспективные нормативные потери теплоносителя и потери теплоносителя в тепловых сетях.</w:t>
      </w:r>
    </w:p>
    <w:p w14:paraId="0AF5ABE5" w14:textId="77777777" w:rsidR="002F57DB" w:rsidRPr="006312B6" w:rsidRDefault="002F57DB" w:rsidP="005D0981">
      <w:pPr>
        <w:spacing w:after="0"/>
        <w:rPr>
          <w:color w:val="000000" w:themeColor="text1"/>
        </w:rPr>
      </w:pPr>
    </w:p>
    <w:p w14:paraId="0DD01CC7" w14:textId="77777777" w:rsidR="002F57DB" w:rsidRPr="006312B6" w:rsidRDefault="002F57DB" w:rsidP="005D0981">
      <w:pPr>
        <w:pStyle w:val="111"/>
        <w:spacing w:after="0"/>
        <w:ind w:firstLine="709"/>
        <w:rPr>
          <w:color w:val="000000" w:themeColor="text1"/>
        </w:rPr>
      </w:pPr>
      <w:bookmarkStart w:id="32" w:name="_Toc230334377"/>
      <w:r w:rsidRPr="006312B6">
        <w:rPr>
          <w:color w:val="000000" w:themeColor="text1"/>
        </w:rPr>
        <w:t xml:space="preserve">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w:t>
      </w:r>
      <w:proofErr w:type="spellStart"/>
      <w:r w:rsidRPr="006312B6">
        <w:rPr>
          <w:color w:val="000000" w:themeColor="text1"/>
        </w:rPr>
        <w:t>тeплocнабжения</w:t>
      </w:r>
      <w:proofErr w:type="spellEnd"/>
      <w:r w:rsidRPr="006312B6">
        <w:rPr>
          <w:color w:val="000000" w:themeColor="text1"/>
        </w:rPr>
        <w:t>.</w:t>
      </w:r>
      <w:bookmarkEnd w:id="32"/>
    </w:p>
    <w:p w14:paraId="254CF53E" w14:textId="77777777" w:rsidR="002F0B2F" w:rsidRPr="00386CD3" w:rsidRDefault="002F0B2F" w:rsidP="002F0B2F">
      <w:pPr>
        <w:tabs>
          <w:tab w:val="left" w:pos="1418"/>
        </w:tabs>
        <w:spacing w:after="0"/>
        <w:rPr>
          <w:szCs w:val="28"/>
        </w:rPr>
      </w:pPr>
      <w:bookmarkStart w:id="33" w:name="_Hlk224327697"/>
      <w:bookmarkStart w:id="34" w:name="_Hlk42444197"/>
      <w:r w:rsidRPr="00386CD3">
        <w:rPr>
          <w:szCs w:val="28"/>
        </w:rPr>
        <w:t xml:space="preserve">В соответствии с пунктами 6.16, 6.17 Приказа Министерства энергетики Российской Федерации от 24.03.2003 №115 "Об утверждении Правил технической эксплуатации тепловых энергоустановок"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w:t>
      </w:r>
    </w:p>
    <w:p w14:paraId="1469219E" w14:textId="77777777" w:rsidR="002F0B2F" w:rsidRPr="00386CD3" w:rsidRDefault="002F0B2F" w:rsidP="002F0B2F">
      <w:pPr>
        <w:tabs>
          <w:tab w:val="left" w:pos="1418"/>
        </w:tabs>
        <w:spacing w:after="0"/>
        <w:rPr>
          <w:szCs w:val="28"/>
        </w:rPr>
      </w:pPr>
      <w:r w:rsidRPr="00386CD3">
        <w:rPr>
          <w:szCs w:val="28"/>
        </w:rPr>
        <w:t>- в закрытых системах теплоснабжения – 0,75 % фактического объёма воды в трубопроводах тепловых сетей и присоединённых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расчётный расход воды следует принимать равным 0,5 % объёма воды в этих трубопроводах;</w:t>
      </w:r>
    </w:p>
    <w:p w14:paraId="203B78ED" w14:textId="77777777" w:rsidR="002F0B2F" w:rsidRPr="00386CD3" w:rsidRDefault="002F0B2F" w:rsidP="002F0B2F">
      <w:pPr>
        <w:tabs>
          <w:tab w:val="left" w:pos="1418"/>
        </w:tabs>
        <w:spacing w:after="0"/>
        <w:rPr>
          <w:szCs w:val="28"/>
        </w:rPr>
      </w:pPr>
      <w:r w:rsidRPr="00386CD3">
        <w:rPr>
          <w:szCs w:val="28"/>
        </w:rPr>
        <w:t xml:space="preserve">-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386CD3">
        <w:rPr>
          <w:szCs w:val="28"/>
        </w:rPr>
        <w:t>недеаэрированной</w:t>
      </w:r>
      <w:proofErr w:type="spellEnd"/>
      <w:r w:rsidRPr="00386CD3">
        <w:rPr>
          <w:szCs w:val="28"/>
        </w:rPr>
        <w:t xml:space="preserve"> водой, расход которой принимается в количестве 2 % объёма воды в трубопроводах тепловых сетей и присоединённых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объёму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249ADD5D" w14:textId="77777777" w:rsidR="002F0B2F" w:rsidRPr="00386CD3" w:rsidRDefault="002F0B2F" w:rsidP="002F0B2F">
      <w:pPr>
        <w:spacing w:after="0"/>
        <w:rPr>
          <w:szCs w:val="28"/>
        </w:rPr>
      </w:pPr>
      <w:r w:rsidRPr="00386CD3">
        <w:rPr>
          <w:szCs w:val="28"/>
        </w:rPr>
        <w:t xml:space="preserve">Схема теплоснабжения в </w:t>
      </w:r>
      <w:r w:rsidRPr="00386CD3">
        <w:rPr>
          <w:color w:val="000000" w:themeColor="text1"/>
        </w:rPr>
        <w:t xml:space="preserve">ГП «Поселок Айхал» </w:t>
      </w:r>
      <w:r w:rsidRPr="00386CD3">
        <w:rPr>
          <w:szCs w:val="28"/>
        </w:rPr>
        <w:t>закрытая.</w:t>
      </w:r>
      <w:bookmarkEnd w:id="33"/>
    </w:p>
    <w:p w14:paraId="642AF447" w14:textId="420774C4" w:rsidR="002F0B2F" w:rsidRPr="00386CD3" w:rsidRDefault="002F0B2F" w:rsidP="002F0B2F">
      <w:pPr>
        <w:spacing w:after="0"/>
        <w:rPr>
          <w:color w:val="000000" w:themeColor="text1"/>
        </w:rPr>
      </w:pPr>
      <w:r w:rsidRPr="00386CD3">
        <w:rPr>
          <w:color w:val="000000" w:themeColor="text1"/>
        </w:rPr>
        <w:t xml:space="preserve">Нормативный и фактический (для эксплуатационного и аварийного режимов) часовой расход подпиточной воды в зоне действия источников тепловой энергии представлен в таблице </w:t>
      </w:r>
      <w:r w:rsidRPr="00386CD3">
        <w:rPr>
          <w:color w:val="000000" w:themeColor="text1"/>
        </w:rPr>
        <w:fldChar w:fldCharType="begin"/>
      </w:r>
      <w:r w:rsidRPr="00386CD3">
        <w:rPr>
          <w:color w:val="000000" w:themeColor="text1"/>
        </w:rPr>
        <w:instrText xml:space="preserve"> REF Персп_авар_балансы \h  \* MERGEFORMAT </w:instrText>
      </w:r>
      <w:r w:rsidRPr="00386CD3">
        <w:rPr>
          <w:color w:val="000000" w:themeColor="text1"/>
        </w:rPr>
      </w:r>
      <w:r w:rsidRPr="00386CD3">
        <w:rPr>
          <w:color w:val="000000" w:themeColor="text1"/>
        </w:rPr>
        <w:fldChar w:fldCharType="separate"/>
      </w:r>
      <w:r w:rsidR="00102163" w:rsidRPr="00102163">
        <w:rPr>
          <w:color w:val="000000" w:themeColor="text1"/>
        </w:rPr>
        <w:t>7</w:t>
      </w:r>
      <w:r w:rsidRPr="00386CD3">
        <w:rPr>
          <w:color w:val="000000" w:themeColor="text1"/>
        </w:rPr>
        <w:fldChar w:fldCharType="end"/>
      </w:r>
      <w:r w:rsidRPr="00386CD3">
        <w:rPr>
          <w:color w:val="000000" w:themeColor="text1"/>
        </w:rPr>
        <w:t>.</w:t>
      </w:r>
    </w:p>
    <w:p w14:paraId="5EEA2A2C" w14:textId="77777777" w:rsidR="002F0B2F" w:rsidRPr="00386CD3" w:rsidRDefault="002F0B2F" w:rsidP="002F0B2F">
      <w:pPr>
        <w:spacing w:after="0"/>
        <w:rPr>
          <w:color w:val="000000" w:themeColor="text1"/>
        </w:rPr>
      </w:pPr>
    </w:p>
    <w:p w14:paraId="5860C6C7" w14:textId="3350DF9B" w:rsidR="002F0B2F" w:rsidRPr="00386CD3" w:rsidRDefault="002F0B2F" w:rsidP="002F0B2F">
      <w:pPr>
        <w:pStyle w:val="afd"/>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35" w:name="Персп_авар_балансы"/>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02163">
        <w:rPr>
          <w:b/>
          <w:i w:val="0"/>
          <w:noProof/>
          <w:color w:val="000000" w:themeColor="text1"/>
          <w:sz w:val="24"/>
          <w:szCs w:val="24"/>
        </w:rPr>
        <w:t>7</w:t>
      </w:r>
      <w:r w:rsidRPr="00386CD3">
        <w:rPr>
          <w:b/>
          <w:i w:val="0"/>
          <w:color w:val="000000" w:themeColor="text1"/>
          <w:sz w:val="24"/>
          <w:szCs w:val="24"/>
        </w:rPr>
        <w:fldChar w:fldCharType="end"/>
      </w:r>
      <w:bookmarkEnd w:id="35"/>
      <w:r w:rsidRPr="00386CD3">
        <w:rPr>
          <w:b/>
          <w:i w:val="0"/>
          <w:color w:val="000000" w:themeColor="text1"/>
          <w:sz w:val="24"/>
          <w:szCs w:val="24"/>
        </w:rPr>
        <w:t xml:space="preserve"> – Нормативный и фактический (для эксплуатационного и аварийного режимов) часовой расход подпиточной воды в зоне действия источников тепловой энергии</w:t>
      </w:r>
    </w:p>
    <w:tbl>
      <w:tblPr>
        <w:tblW w:w="5000" w:type="pct"/>
        <w:tblLayout w:type="fixed"/>
        <w:tblLook w:val="04A0" w:firstRow="1" w:lastRow="0" w:firstColumn="1" w:lastColumn="0" w:noHBand="0" w:noVBand="1"/>
      </w:tblPr>
      <w:tblGrid>
        <w:gridCol w:w="1697"/>
        <w:gridCol w:w="1986"/>
        <w:gridCol w:w="2550"/>
        <w:gridCol w:w="3394"/>
      </w:tblGrid>
      <w:tr w:rsidR="002F0B2F" w:rsidRPr="00386CD3" w14:paraId="0C6B82AD" w14:textId="77777777" w:rsidTr="00BA391F">
        <w:trPr>
          <w:trHeight w:val="20"/>
          <w:tblHeader/>
        </w:trPr>
        <w:tc>
          <w:tcPr>
            <w:tcW w:w="88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B6B69C" w14:textId="77777777" w:rsidR="002F0B2F" w:rsidRPr="00386CD3" w:rsidRDefault="002F0B2F" w:rsidP="00BA391F">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Наименование источника</w:t>
            </w:r>
          </w:p>
        </w:tc>
        <w:tc>
          <w:tcPr>
            <w:tcW w:w="1031"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14:paraId="63882AE1" w14:textId="77777777" w:rsidR="002F0B2F" w:rsidRPr="00386CD3" w:rsidRDefault="002F0B2F" w:rsidP="00BA391F">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Объём тепловой сети, м</w:t>
            </w:r>
            <w:r w:rsidRPr="00386CD3">
              <w:rPr>
                <w:rFonts w:eastAsia="Times New Roman"/>
                <w:bCs/>
                <w:color w:val="000000" w:themeColor="text1"/>
                <w:sz w:val="20"/>
                <w:szCs w:val="20"/>
                <w:vertAlign w:val="superscript"/>
                <w:lang w:eastAsia="ru-RU"/>
              </w:rPr>
              <w:t>3</w:t>
            </w:r>
          </w:p>
        </w:tc>
        <w:tc>
          <w:tcPr>
            <w:tcW w:w="1324"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14:paraId="79E1DA05" w14:textId="77777777" w:rsidR="002F0B2F" w:rsidRPr="00386CD3" w:rsidRDefault="002F0B2F" w:rsidP="00BA391F">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Утечки теплоносителя в тепловых сетях, м</w:t>
            </w:r>
            <w:r w:rsidRPr="00386CD3">
              <w:rPr>
                <w:rFonts w:eastAsia="Times New Roman"/>
                <w:bCs/>
                <w:color w:val="000000" w:themeColor="text1"/>
                <w:sz w:val="20"/>
                <w:szCs w:val="20"/>
                <w:vertAlign w:val="superscript"/>
                <w:lang w:eastAsia="ru-RU"/>
              </w:rPr>
              <w:t>3</w:t>
            </w:r>
            <w:r w:rsidRPr="00386CD3">
              <w:rPr>
                <w:rFonts w:eastAsia="Times New Roman"/>
                <w:bCs/>
                <w:color w:val="000000" w:themeColor="text1"/>
                <w:sz w:val="20"/>
                <w:szCs w:val="20"/>
                <w:lang w:eastAsia="ru-RU"/>
              </w:rPr>
              <w:t>/ч</w:t>
            </w:r>
          </w:p>
        </w:tc>
        <w:tc>
          <w:tcPr>
            <w:tcW w:w="1763" w:type="pct"/>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14:paraId="6875DB50" w14:textId="77777777" w:rsidR="002F0B2F" w:rsidRPr="00386CD3" w:rsidRDefault="002F0B2F" w:rsidP="00BA391F">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 xml:space="preserve">Расход химически не обработанной и </w:t>
            </w:r>
            <w:proofErr w:type="spellStart"/>
            <w:r w:rsidRPr="00386CD3">
              <w:rPr>
                <w:rFonts w:eastAsia="Times New Roman"/>
                <w:bCs/>
                <w:color w:val="000000" w:themeColor="text1"/>
                <w:sz w:val="20"/>
                <w:szCs w:val="20"/>
                <w:lang w:eastAsia="ru-RU"/>
              </w:rPr>
              <w:t>недеаэрированной</w:t>
            </w:r>
            <w:proofErr w:type="spellEnd"/>
            <w:r w:rsidRPr="00386CD3">
              <w:rPr>
                <w:rFonts w:eastAsia="Times New Roman"/>
                <w:bCs/>
                <w:color w:val="000000" w:themeColor="text1"/>
                <w:sz w:val="20"/>
                <w:szCs w:val="20"/>
                <w:lang w:eastAsia="ru-RU"/>
              </w:rPr>
              <w:t xml:space="preserve"> воды на аварийную подпитку, м</w:t>
            </w:r>
            <w:r w:rsidRPr="00386CD3">
              <w:rPr>
                <w:rFonts w:eastAsia="Times New Roman"/>
                <w:bCs/>
                <w:color w:val="000000" w:themeColor="text1"/>
                <w:sz w:val="20"/>
                <w:szCs w:val="20"/>
                <w:vertAlign w:val="superscript"/>
                <w:lang w:eastAsia="ru-RU"/>
              </w:rPr>
              <w:t>3</w:t>
            </w:r>
            <w:r w:rsidRPr="00386CD3">
              <w:rPr>
                <w:rFonts w:eastAsia="Times New Roman"/>
                <w:bCs/>
                <w:color w:val="000000" w:themeColor="text1"/>
                <w:sz w:val="20"/>
                <w:szCs w:val="20"/>
                <w:lang w:eastAsia="ru-RU"/>
              </w:rPr>
              <w:t>/ч</w:t>
            </w:r>
          </w:p>
        </w:tc>
      </w:tr>
      <w:tr w:rsidR="002F0B2F" w:rsidRPr="00386CD3" w14:paraId="3F054BEF" w14:textId="77777777" w:rsidTr="00BA391F">
        <w:trPr>
          <w:trHeight w:val="20"/>
        </w:trPr>
        <w:tc>
          <w:tcPr>
            <w:tcW w:w="881"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14:paraId="1380EEEF" w14:textId="77777777" w:rsidR="002F0B2F" w:rsidRPr="00386CD3" w:rsidRDefault="002F0B2F" w:rsidP="00BA391F">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ЦГК</w:t>
            </w:r>
          </w:p>
        </w:tc>
        <w:tc>
          <w:tcPr>
            <w:tcW w:w="1031"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545AF042" w14:textId="77777777" w:rsidR="002F0B2F" w:rsidRPr="00386CD3" w:rsidRDefault="002F0B2F" w:rsidP="00BA391F">
            <w:pPr>
              <w:spacing w:after="0"/>
              <w:ind w:firstLine="0"/>
              <w:jc w:val="center"/>
              <w:rPr>
                <w:color w:val="000000" w:themeColor="text1"/>
                <w:sz w:val="20"/>
                <w:szCs w:val="20"/>
                <w:lang w:eastAsia="ru-RU"/>
              </w:rPr>
            </w:pPr>
            <w:r w:rsidRPr="00386CD3">
              <w:rPr>
                <w:color w:val="000000" w:themeColor="text1"/>
                <w:sz w:val="20"/>
                <w:szCs w:val="20"/>
              </w:rPr>
              <w:t>2459,6</w:t>
            </w:r>
          </w:p>
        </w:tc>
        <w:tc>
          <w:tcPr>
            <w:tcW w:w="1324"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3FBFFEF9" w14:textId="77777777" w:rsidR="002F0B2F" w:rsidRPr="00386CD3" w:rsidRDefault="002F0B2F" w:rsidP="00BA391F">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2,8</w:t>
            </w:r>
          </w:p>
        </w:tc>
        <w:tc>
          <w:tcPr>
            <w:tcW w:w="1763"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43A57EFB" w14:textId="77777777" w:rsidR="002F0B2F" w:rsidRPr="00386CD3" w:rsidRDefault="002F0B2F" w:rsidP="00BA391F">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49,192</w:t>
            </w:r>
          </w:p>
        </w:tc>
      </w:tr>
      <w:tr w:rsidR="002F0B2F" w:rsidRPr="00386CD3" w14:paraId="5597DDF1" w14:textId="77777777" w:rsidTr="00BA391F">
        <w:trPr>
          <w:trHeight w:val="20"/>
        </w:trPr>
        <w:tc>
          <w:tcPr>
            <w:tcW w:w="881" w:type="pct"/>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14:paraId="493EE71E" w14:textId="77777777" w:rsidR="002F0B2F" w:rsidRPr="00386CD3" w:rsidRDefault="002F0B2F" w:rsidP="00BA391F">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Айхал</w:t>
            </w:r>
          </w:p>
        </w:tc>
        <w:tc>
          <w:tcPr>
            <w:tcW w:w="1031"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0D3534D5" w14:textId="77777777" w:rsidR="002F0B2F" w:rsidRPr="00386CD3" w:rsidRDefault="002F0B2F" w:rsidP="00BA391F">
            <w:pPr>
              <w:spacing w:after="0"/>
              <w:ind w:firstLine="0"/>
              <w:jc w:val="center"/>
              <w:rPr>
                <w:color w:val="000000" w:themeColor="text1"/>
                <w:sz w:val="20"/>
                <w:szCs w:val="20"/>
              </w:rPr>
            </w:pPr>
            <w:r w:rsidRPr="00386CD3">
              <w:rPr>
                <w:color w:val="000000" w:themeColor="text1"/>
                <w:sz w:val="20"/>
                <w:szCs w:val="20"/>
              </w:rPr>
              <w:t>233,7</w:t>
            </w:r>
          </w:p>
        </w:tc>
        <w:tc>
          <w:tcPr>
            <w:tcW w:w="1324"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4D387511" w14:textId="77777777" w:rsidR="002F0B2F" w:rsidRPr="00386CD3" w:rsidRDefault="002F0B2F" w:rsidP="00BA391F">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0,4</w:t>
            </w:r>
          </w:p>
        </w:tc>
        <w:tc>
          <w:tcPr>
            <w:tcW w:w="1763" w:type="pct"/>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09EFF508" w14:textId="77777777" w:rsidR="002F0B2F" w:rsidRPr="00386CD3" w:rsidRDefault="002F0B2F" w:rsidP="00BA391F">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4,674</w:t>
            </w:r>
          </w:p>
        </w:tc>
      </w:tr>
      <w:bookmarkEnd w:id="34"/>
    </w:tbl>
    <w:p w14:paraId="253D836B" w14:textId="77777777" w:rsidR="002F57DB" w:rsidRPr="006312B6" w:rsidRDefault="002F57DB" w:rsidP="005D0981">
      <w:pPr>
        <w:spacing w:after="0"/>
        <w:rPr>
          <w:color w:val="000000" w:themeColor="text1"/>
        </w:rPr>
      </w:pPr>
    </w:p>
    <w:p w14:paraId="43E756B8" w14:textId="355000DE" w:rsidR="002F57DB" w:rsidRPr="006312B6" w:rsidRDefault="002F57DB" w:rsidP="00ED60B5">
      <w:pPr>
        <w:pStyle w:val="af7"/>
        <w:spacing w:after="0"/>
        <w:ind w:firstLine="709"/>
        <w:rPr>
          <w:color w:val="000000" w:themeColor="text1"/>
        </w:rPr>
      </w:pPr>
      <w:bookmarkStart w:id="36" w:name="_Toc230334378"/>
      <w:r w:rsidRPr="006312B6">
        <w:rPr>
          <w:color w:val="000000" w:themeColor="text1"/>
        </w:rPr>
        <w:lastRenderedPageBreak/>
        <w:t xml:space="preserve">Раздел 4 </w:t>
      </w:r>
      <w:r w:rsidR="00ED60B5" w:rsidRPr="00ED60B5">
        <w:rPr>
          <w:color w:val="000000" w:themeColor="text1"/>
        </w:rPr>
        <w:t>Основные положения мастер-плана развития систем теплоснабжения городского округа</w:t>
      </w:r>
      <w:bookmarkEnd w:id="36"/>
    </w:p>
    <w:p w14:paraId="1CF6A930" w14:textId="75E2C41A" w:rsidR="002F57DB" w:rsidRPr="006312B6" w:rsidRDefault="002F57DB" w:rsidP="005D0981">
      <w:pPr>
        <w:pStyle w:val="111"/>
        <w:spacing w:after="0"/>
        <w:ind w:firstLine="709"/>
        <w:rPr>
          <w:color w:val="000000" w:themeColor="text1"/>
        </w:rPr>
      </w:pPr>
      <w:bookmarkStart w:id="37" w:name="_Toc230334379"/>
      <w:r w:rsidRPr="006312B6">
        <w:rPr>
          <w:color w:val="000000" w:themeColor="text1"/>
        </w:rPr>
        <w:t xml:space="preserve">4.1 </w:t>
      </w:r>
      <w:r w:rsidR="00ED60B5" w:rsidRPr="00ED60B5">
        <w:rPr>
          <w:color w:val="000000" w:themeColor="text1"/>
        </w:rPr>
        <w:t>Описание сценариев развития системы теплоснабжения городского округа</w:t>
      </w:r>
      <w:bookmarkEnd w:id="37"/>
    </w:p>
    <w:p w14:paraId="0DB704E7" w14:textId="77777777" w:rsidR="00ED60B5" w:rsidRPr="00386CD3" w:rsidRDefault="00ED60B5" w:rsidP="00ED60B5">
      <w:pPr>
        <w:spacing w:after="0"/>
        <w:rPr>
          <w:color w:val="000000" w:themeColor="text1"/>
        </w:rPr>
      </w:pPr>
      <w:r w:rsidRPr="00386CD3">
        <w:rPr>
          <w:color w:val="000000" w:themeColor="text1"/>
        </w:rPr>
        <w:t xml:space="preserve">Варианты Мастер - плана формируют базу для разработки предпроектных предложений по новому строительству и реконструкции тепловых сетей для различных вариантов состава </w:t>
      </w:r>
      <w:proofErr w:type="spellStart"/>
      <w:r w:rsidRPr="00386CD3">
        <w:rPr>
          <w:color w:val="000000" w:themeColor="text1"/>
        </w:rPr>
        <w:t>энергоисточников</w:t>
      </w:r>
      <w:proofErr w:type="spellEnd"/>
      <w:r w:rsidRPr="00386CD3">
        <w:rPr>
          <w:color w:val="000000" w:themeColor="text1"/>
        </w:rPr>
        <w:t>, обеспечивающих перспективные балансы спроса на тепловую мощность. После разработки предпроектных предложений для каждого из вариантов мастер - плана выполняется оценка финансовых затрат, необходимых для их реализации.</w:t>
      </w:r>
    </w:p>
    <w:p w14:paraId="4143BC8D" w14:textId="77777777" w:rsidR="00ED60B5" w:rsidRPr="00386CD3" w:rsidRDefault="00ED60B5" w:rsidP="00ED60B5">
      <w:pPr>
        <w:spacing w:after="0"/>
        <w:rPr>
          <w:color w:val="000000" w:themeColor="text1"/>
        </w:rPr>
      </w:pPr>
      <w:r w:rsidRPr="00386CD3">
        <w:rPr>
          <w:color w:val="000000" w:themeColor="text1"/>
        </w:rPr>
        <w:t>Каждый вариант направлен на удовлетворение потребности на тепловую энергию, возникающей в городе, и критерием этого обеспечения является выполнение балансов тепловой мощности источников тепловой энергии и спроса на тепловую мощность при расчетных условиях, заданных нормативами проектирования систем отопления, вентиляции и горячего водоснабжения объектов теплопотребления.</w:t>
      </w:r>
    </w:p>
    <w:p w14:paraId="5EA5549F" w14:textId="77777777" w:rsidR="00ED60B5" w:rsidRPr="00386CD3" w:rsidRDefault="00ED60B5" w:rsidP="00ED60B5">
      <w:pPr>
        <w:spacing w:after="0"/>
        <w:rPr>
          <w:color w:val="000000" w:themeColor="text1"/>
        </w:rPr>
      </w:pPr>
      <w:r w:rsidRPr="00386CD3">
        <w:rPr>
          <w:color w:val="000000" w:themeColor="text1"/>
        </w:rPr>
        <w:t>Критериями для определения варианта развития системы теплоснабжения ГП «Поселок Айхал» явились: повышение надежности системы и обеспечение перспективного спроса на тепловую мощность (выполнение балансов тепловой мощности источников тепловой энергии и спроса на тепловую мощность при расчетных условиях, заданных нормативами проектирования систем отопления, вентиляции и горячего водоснабжения объектов теплопотребления).</w:t>
      </w:r>
    </w:p>
    <w:p w14:paraId="07AC4B15" w14:textId="77777777" w:rsidR="00ED60B5" w:rsidRPr="00386CD3" w:rsidRDefault="00ED60B5" w:rsidP="00ED60B5">
      <w:pPr>
        <w:spacing w:after="0"/>
        <w:rPr>
          <w:color w:val="000000" w:themeColor="text1"/>
        </w:rPr>
      </w:pPr>
      <w:r w:rsidRPr="00386CD3">
        <w:rPr>
          <w:color w:val="000000" w:themeColor="text1"/>
        </w:rPr>
        <w:t xml:space="preserve">В соответствии с Постановлением Правительства Российской Федерации от 22.02.2012 года №154 «О требованиях к схемам теплоснабжения, порядку их разработки и утверждения» предложения по развитию системы теплоснабжения должны базироваться на предложениях органов исполнительной власти и эксплуатационных организаций, особенно в тех разделах, которые касаются развития источников теплоснабжения. </w:t>
      </w:r>
    </w:p>
    <w:p w14:paraId="77C906A5" w14:textId="77777777" w:rsidR="00ED60B5" w:rsidRPr="00386CD3" w:rsidRDefault="00ED60B5" w:rsidP="00ED60B5">
      <w:pPr>
        <w:spacing w:after="0"/>
        <w:rPr>
          <w:color w:val="000000" w:themeColor="text1"/>
        </w:rPr>
      </w:pPr>
      <w:r w:rsidRPr="00386CD3">
        <w:rPr>
          <w:color w:val="000000" w:themeColor="text1"/>
        </w:rPr>
        <w:t>На основании предоставленной Администрацией информации по приростам площадей и присоединенным тепловым нагрузкам вводимых сооружений: жилого фонда, торговли, объектов соцкультбыта и производственных зданий промышленных предприятий был сформирован прогноз спроса тепловой энергии на период расчетного срока схемы теплоснабжения с территориальной привязкой, который представлен детально в Разделе 1.</w:t>
      </w:r>
    </w:p>
    <w:p w14:paraId="7610D39C" w14:textId="77777777" w:rsidR="00ED60B5" w:rsidRPr="00386CD3" w:rsidRDefault="00ED60B5" w:rsidP="00ED60B5">
      <w:pPr>
        <w:spacing w:after="0"/>
        <w:rPr>
          <w:color w:val="000000" w:themeColor="text1"/>
        </w:rPr>
      </w:pPr>
      <w:r w:rsidRPr="00386CD3">
        <w:rPr>
          <w:color w:val="000000" w:themeColor="text1"/>
        </w:rPr>
        <w:t>Развитие территорий под новыми застройками в разрезе роста тепловой энергии (мощности) происходит в границах ГП «Поселок Айхал».</w:t>
      </w:r>
    </w:p>
    <w:p w14:paraId="7E93089F" w14:textId="03ABE521" w:rsidR="00ED60B5" w:rsidRPr="00386CD3" w:rsidRDefault="00ED60B5" w:rsidP="00ED60B5">
      <w:pPr>
        <w:spacing w:after="0"/>
        <w:rPr>
          <w:color w:val="000000" w:themeColor="text1"/>
        </w:rPr>
      </w:pPr>
      <w:r w:rsidRPr="00386CD3">
        <w:rPr>
          <w:color w:val="000000" w:themeColor="text1"/>
        </w:rPr>
        <w:t xml:space="preserve">Схемой предлагается один приоритетный вариант развития системы теплоснабжения ГП «Поселок Айхал». В таблице </w:t>
      </w:r>
      <w:r w:rsidRPr="00386CD3">
        <w:rPr>
          <w:color w:val="000000" w:themeColor="text1"/>
        </w:rPr>
        <w:fldChar w:fldCharType="begin"/>
      </w:r>
      <w:r w:rsidRPr="00386CD3">
        <w:rPr>
          <w:color w:val="000000" w:themeColor="text1"/>
        </w:rPr>
        <w:instrText xml:space="preserve"> REF мастер \h  \* MERGEFORMAT </w:instrText>
      </w:r>
      <w:r w:rsidRPr="00386CD3">
        <w:rPr>
          <w:color w:val="000000" w:themeColor="text1"/>
        </w:rPr>
      </w:r>
      <w:r w:rsidRPr="00386CD3">
        <w:rPr>
          <w:color w:val="000000" w:themeColor="text1"/>
        </w:rPr>
        <w:fldChar w:fldCharType="separate"/>
      </w:r>
      <w:r w:rsidR="00102163">
        <w:rPr>
          <w:b/>
          <w:bCs/>
          <w:color w:val="000000" w:themeColor="text1"/>
        </w:rPr>
        <w:t>Ошибка! Источник ссылки не найден.</w:t>
      </w:r>
      <w:r w:rsidRPr="00386CD3">
        <w:rPr>
          <w:color w:val="000000" w:themeColor="text1"/>
        </w:rPr>
        <w:fldChar w:fldCharType="end"/>
      </w:r>
      <w:r w:rsidRPr="00386CD3">
        <w:rPr>
          <w:color w:val="000000" w:themeColor="text1"/>
        </w:rPr>
        <w:t xml:space="preserve"> представлен перечень мероприятий по выбранному варианту, с указанием технических характеристик, стоимости и сроков реализации предлагаемых мероприятий.</w:t>
      </w:r>
    </w:p>
    <w:p w14:paraId="69BEACD4" w14:textId="77777777" w:rsidR="00ED60B5" w:rsidRPr="00386CD3" w:rsidRDefault="00ED60B5" w:rsidP="00ED60B5">
      <w:pPr>
        <w:spacing w:after="0"/>
        <w:rPr>
          <w:color w:val="000000" w:themeColor="text1"/>
          <w:szCs w:val="26"/>
        </w:rPr>
      </w:pPr>
      <w:r w:rsidRPr="00386CD3">
        <w:rPr>
          <w:color w:val="000000" w:themeColor="text1"/>
          <w:szCs w:val="26"/>
        </w:rPr>
        <w:t>Иные варианты развития системы теплоснабжения не рассматриваются.</w:t>
      </w:r>
    </w:p>
    <w:p w14:paraId="52F91E9A" w14:textId="77777777" w:rsidR="00ED60B5" w:rsidRPr="00386CD3" w:rsidRDefault="00ED60B5" w:rsidP="00ED60B5">
      <w:pPr>
        <w:spacing w:after="0"/>
        <w:rPr>
          <w:color w:val="000000" w:themeColor="text1"/>
          <w:szCs w:val="26"/>
        </w:rPr>
      </w:pPr>
      <w:r w:rsidRPr="00386CD3">
        <w:rPr>
          <w:color w:val="000000" w:themeColor="text1"/>
          <w:szCs w:val="26"/>
        </w:rPr>
        <w:t>Суммарный объем инвестиций необходимых для реализации мероприятий по строительству и реконструкции источников тепловой энергии и тепловых сетей в ГП «Поселок Айхал» на период до 2035 года составит 270 914 тыс. руб.</w:t>
      </w:r>
    </w:p>
    <w:p w14:paraId="3A17CEC4" w14:textId="77777777" w:rsidR="00ED60B5" w:rsidRPr="00386CD3" w:rsidRDefault="00ED60B5" w:rsidP="00ED60B5">
      <w:pPr>
        <w:spacing w:after="0"/>
        <w:rPr>
          <w:color w:val="000000" w:themeColor="text1"/>
          <w:szCs w:val="26"/>
        </w:rPr>
      </w:pPr>
    </w:p>
    <w:p w14:paraId="3E64005B" w14:textId="77777777" w:rsidR="00ED60B5" w:rsidRPr="00386CD3" w:rsidRDefault="00ED60B5" w:rsidP="00ED60B5">
      <w:pPr>
        <w:spacing w:after="0"/>
        <w:rPr>
          <w:color w:val="000000" w:themeColor="text1"/>
        </w:rPr>
      </w:pPr>
    </w:p>
    <w:p w14:paraId="1D6E8405" w14:textId="77777777" w:rsidR="00ED60B5" w:rsidRPr="00386CD3" w:rsidRDefault="00ED60B5" w:rsidP="00ED60B5">
      <w:pPr>
        <w:spacing w:after="0"/>
        <w:rPr>
          <w:color w:val="000000" w:themeColor="text1"/>
        </w:rPr>
        <w:sectPr w:rsidR="00ED60B5" w:rsidRPr="00386CD3" w:rsidSect="00BA391F">
          <w:pgSz w:w="11906" w:h="16838"/>
          <w:pgMar w:top="1134" w:right="851" w:bottom="1134" w:left="1418" w:header="709" w:footer="284" w:gutter="0"/>
          <w:cols w:space="708"/>
          <w:titlePg/>
          <w:docGrid w:linePitch="360"/>
        </w:sectPr>
      </w:pPr>
    </w:p>
    <w:p w14:paraId="33CB68F1" w14:textId="56FBEA73" w:rsidR="00ED60B5" w:rsidRPr="00386CD3" w:rsidRDefault="00ED60B5" w:rsidP="00ED60B5">
      <w:pPr>
        <w:pStyle w:val="afd"/>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02163">
        <w:rPr>
          <w:b/>
          <w:i w:val="0"/>
          <w:noProof/>
          <w:color w:val="000000" w:themeColor="text1"/>
          <w:sz w:val="24"/>
          <w:szCs w:val="24"/>
        </w:rPr>
        <w:t>8</w:t>
      </w:r>
      <w:r w:rsidRPr="00386CD3">
        <w:rPr>
          <w:b/>
          <w:i w:val="0"/>
          <w:color w:val="000000" w:themeColor="text1"/>
          <w:sz w:val="24"/>
          <w:szCs w:val="24"/>
        </w:rPr>
        <w:fldChar w:fldCharType="end"/>
      </w:r>
      <w:r w:rsidRPr="00386CD3">
        <w:rPr>
          <w:b/>
          <w:i w:val="0"/>
          <w:color w:val="000000" w:themeColor="text1"/>
          <w:sz w:val="24"/>
          <w:szCs w:val="24"/>
        </w:rPr>
        <w:t xml:space="preserve"> – Перечень мероприятий развития системы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5449"/>
        <w:gridCol w:w="3603"/>
        <w:gridCol w:w="967"/>
        <w:gridCol w:w="967"/>
        <w:gridCol w:w="967"/>
        <w:gridCol w:w="967"/>
        <w:gridCol w:w="967"/>
        <w:gridCol w:w="960"/>
      </w:tblGrid>
      <w:tr w:rsidR="00ED60B5" w:rsidRPr="00386CD3" w14:paraId="68A5520B" w14:textId="77777777" w:rsidTr="008945A6">
        <w:trPr>
          <w:trHeight w:val="20"/>
          <w:tblHeader/>
        </w:trPr>
        <w:tc>
          <w:tcPr>
            <w:tcW w:w="270" w:type="pct"/>
            <w:vMerge w:val="restart"/>
            <w:shd w:val="clear" w:color="auto" w:fill="auto"/>
            <w:vAlign w:val="center"/>
            <w:hideMark/>
          </w:tcPr>
          <w:p w14:paraId="1D85B713"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1736" w:type="pct"/>
            <w:vMerge w:val="restart"/>
            <w:shd w:val="clear" w:color="auto" w:fill="auto"/>
            <w:vAlign w:val="center"/>
            <w:hideMark/>
          </w:tcPr>
          <w:p w14:paraId="2DCD1F5B"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мероприятий</w:t>
            </w:r>
          </w:p>
        </w:tc>
        <w:tc>
          <w:tcPr>
            <w:tcW w:w="2994" w:type="pct"/>
            <w:gridSpan w:val="7"/>
            <w:shd w:val="clear" w:color="auto" w:fill="auto"/>
            <w:vAlign w:val="center"/>
            <w:hideMark/>
          </w:tcPr>
          <w:p w14:paraId="3138BC87"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Расходы на реализацию мероприятий в прогнозных ценах, тыс. руб. (без НДС)</w:t>
            </w:r>
          </w:p>
        </w:tc>
      </w:tr>
      <w:tr w:rsidR="00ED60B5" w:rsidRPr="00386CD3" w14:paraId="1D280E81" w14:textId="77777777" w:rsidTr="008945A6">
        <w:trPr>
          <w:trHeight w:val="20"/>
          <w:tblHeader/>
        </w:trPr>
        <w:tc>
          <w:tcPr>
            <w:tcW w:w="270" w:type="pct"/>
            <w:vMerge/>
            <w:vAlign w:val="center"/>
            <w:hideMark/>
          </w:tcPr>
          <w:p w14:paraId="29496962" w14:textId="77777777" w:rsidR="00ED60B5" w:rsidRPr="00386CD3" w:rsidRDefault="00ED60B5" w:rsidP="00BA391F">
            <w:pPr>
              <w:spacing w:after="0"/>
              <w:ind w:firstLine="0"/>
              <w:contextualSpacing w:val="0"/>
              <w:jc w:val="left"/>
              <w:rPr>
                <w:rFonts w:eastAsia="Times New Roman"/>
                <w:sz w:val="20"/>
                <w:szCs w:val="20"/>
                <w:lang w:eastAsia="ru-RU"/>
              </w:rPr>
            </w:pPr>
          </w:p>
        </w:tc>
        <w:tc>
          <w:tcPr>
            <w:tcW w:w="1736" w:type="pct"/>
            <w:vMerge/>
            <w:vAlign w:val="center"/>
            <w:hideMark/>
          </w:tcPr>
          <w:p w14:paraId="005C91F9" w14:textId="77777777" w:rsidR="00ED60B5" w:rsidRPr="00386CD3" w:rsidRDefault="00ED60B5" w:rsidP="00BA391F">
            <w:pPr>
              <w:spacing w:after="0"/>
              <w:ind w:firstLine="0"/>
              <w:contextualSpacing w:val="0"/>
              <w:jc w:val="left"/>
              <w:rPr>
                <w:rFonts w:eastAsia="Times New Roman"/>
                <w:sz w:val="20"/>
                <w:szCs w:val="20"/>
                <w:lang w:eastAsia="ru-RU"/>
              </w:rPr>
            </w:pPr>
          </w:p>
        </w:tc>
        <w:tc>
          <w:tcPr>
            <w:tcW w:w="1148" w:type="pct"/>
            <w:shd w:val="clear" w:color="auto" w:fill="auto"/>
            <w:vAlign w:val="center"/>
            <w:hideMark/>
          </w:tcPr>
          <w:p w14:paraId="7A58A7DD"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Всего расходы на мероприятие</w:t>
            </w:r>
          </w:p>
        </w:tc>
        <w:tc>
          <w:tcPr>
            <w:tcW w:w="308" w:type="pct"/>
            <w:shd w:val="clear" w:color="auto" w:fill="auto"/>
            <w:vAlign w:val="center"/>
            <w:hideMark/>
          </w:tcPr>
          <w:p w14:paraId="362CC226"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2026</w:t>
            </w:r>
          </w:p>
        </w:tc>
        <w:tc>
          <w:tcPr>
            <w:tcW w:w="308" w:type="pct"/>
            <w:shd w:val="clear" w:color="auto" w:fill="auto"/>
            <w:vAlign w:val="center"/>
            <w:hideMark/>
          </w:tcPr>
          <w:p w14:paraId="6E20ED37"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2027</w:t>
            </w:r>
          </w:p>
        </w:tc>
        <w:tc>
          <w:tcPr>
            <w:tcW w:w="308" w:type="pct"/>
            <w:shd w:val="clear" w:color="auto" w:fill="auto"/>
            <w:vAlign w:val="center"/>
            <w:hideMark/>
          </w:tcPr>
          <w:p w14:paraId="003946C7"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2028</w:t>
            </w:r>
          </w:p>
        </w:tc>
        <w:tc>
          <w:tcPr>
            <w:tcW w:w="308" w:type="pct"/>
            <w:shd w:val="clear" w:color="auto" w:fill="auto"/>
            <w:vAlign w:val="center"/>
            <w:hideMark/>
          </w:tcPr>
          <w:p w14:paraId="305CF412"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2029</w:t>
            </w:r>
          </w:p>
        </w:tc>
        <w:tc>
          <w:tcPr>
            <w:tcW w:w="308" w:type="pct"/>
            <w:shd w:val="clear" w:color="auto" w:fill="auto"/>
            <w:vAlign w:val="center"/>
            <w:hideMark/>
          </w:tcPr>
          <w:p w14:paraId="790C1DB8"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2030</w:t>
            </w:r>
          </w:p>
        </w:tc>
        <w:tc>
          <w:tcPr>
            <w:tcW w:w="306" w:type="pct"/>
            <w:shd w:val="clear" w:color="auto" w:fill="auto"/>
            <w:vAlign w:val="center"/>
            <w:hideMark/>
          </w:tcPr>
          <w:p w14:paraId="60DD197F"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2031-2035</w:t>
            </w:r>
          </w:p>
        </w:tc>
      </w:tr>
      <w:tr w:rsidR="00ED60B5" w:rsidRPr="00386CD3" w14:paraId="7490BE26" w14:textId="77777777" w:rsidTr="00BA391F">
        <w:trPr>
          <w:trHeight w:val="20"/>
        </w:trPr>
        <w:tc>
          <w:tcPr>
            <w:tcW w:w="270" w:type="pct"/>
            <w:shd w:val="clear" w:color="auto" w:fill="auto"/>
            <w:vAlign w:val="center"/>
            <w:hideMark/>
          </w:tcPr>
          <w:p w14:paraId="24C13DE3"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30" w:type="pct"/>
            <w:gridSpan w:val="8"/>
            <w:shd w:val="clear" w:color="auto" w:fill="auto"/>
            <w:vAlign w:val="center"/>
            <w:hideMark/>
          </w:tcPr>
          <w:p w14:paraId="246FEAD5"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1. Строительство, реконструкция или модернизация объектов в целях подключения потребителей:</w:t>
            </w:r>
          </w:p>
        </w:tc>
      </w:tr>
      <w:tr w:rsidR="00ED60B5" w:rsidRPr="00386CD3" w14:paraId="7CBDD71A" w14:textId="77777777" w:rsidTr="00BA391F">
        <w:trPr>
          <w:trHeight w:val="20"/>
        </w:trPr>
        <w:tc>
          <w:tcPr>
            <w:tcW w:w="270" w:type="pct"/>
            <w:shd w:val="clear" w:color="auto" w:fill="auto"/>
            <w:vAlign w:val="center"/>
            <w:hideMark/>
          </w:tcPr>
          <w:p w14:paraId="6FDBB0A9" w14:textId="77777777" w:rsidR="00ED60B5" w:rsidRPr="00386CD3" w:rsidRDefault="00ED60B5" w:rsidP="00BA391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30" w:type="pct"/>
            <w:gridSpan w:val="8"/>
            <w:shd w:val="clear" w:color="auto" w:fill="auto"/>
            <w:vAlign w:val="center"/>
            <w:hideMark/>
          </w:tcPr>
          <w:p w14:paraId="5A154325" w14:textId="77777777" w:rsidR="00ED60B5" w:rsidRPr="00386CD3" w:rsidRDefault="00ED60B5" w:rsidP="00BA391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1.1. Строительство новых тепловых сетей в целях подключения потребителей</w:t>
            </w:r>
          </w:p>
        </w:tc>
      </w:tr>
      <w:tr w:rsidR="00ED60B5" w:rsidRPr="00386CD3" w14:paraId="3827839D" w14:textId="77777777" w:rsidTr="008945A6">
        <w:trPr>
          <w:trHeight w:val="20"/>
        </w:trPr>
        <w:tc>
          <w:tcPr>
            <w:tcW w:w="270" w:type="pct"/>
            <w:shd w:val="clear" w:color="auto" w:fill="auto"/>
            <w:vAlign w:val="center"/>
            <w:hideMark/>
          </w:tcPr>
          <w:p w14:paraId="19F1F988"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1.1.1.</w:t>
            </w:r>
          </w:p>
        </w:tc>
        <w:tc>
          <w:tcPr>
            <w:tcW w:w="1736" w:type="pct"/>
            <w:shd w:val="clear" w:color="auto" w:fill="auto"/>
            <w:vAlign w:val="center"/>
            <w:hideMark/>
          </w:tcPr>
          <w:p w14:paraId="72FE9E42" w14:textId="77777777" w:rsidR="00ED60B5" w:rsidRPr="00386CD3" w:rsidRDefault="00ED60B5" w:rsidP="00BA391F">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Строительство тепловых сетей для присоединения новых потребителей</w:t>
            </w:r>
          </w:p>
        </w:tc>
        <w:tc>
          <w:tcPr>
            <w:tcW w:w="1148" w:type="pct"/>
            <w:shd w:val="clear" w:color="auto" w:fill="auto"/>
            <w:vAlign w:val="center"/>
            <w:hideMark/>
          </w:tcPr>
          <w:p w14:paraId="2D0A5199"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52956,63</w:t>
            </w:r>
          </w:p>
        </w:tc>
        <w:tc>
          <w:tcPr>
            <w:tcW w:w="308" w:type="pct"/>
            <w:shd w:val="clear" w:color="auto" w:fill="auto"/>
            <w:vAlign w:val="center"/>
            <w:hideMark/>
          </w:tcPr>
          <w:p w14:paraId="7FE92BBA"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1615,91</w:t>
            </w:r>
          </w:p>
        </w:tc>
        <w:tc>
          <w:tcPr>
            <w:tcW w:w="308" w:type="pct"/>
            <w:shd w:val="clear" w:color="auto" w:fill="auto"/>
            <w:vAlign w:val="center"/>
            <w:hideMark/>
          </w:tcPr>
          <w:p w14:paraId="2F3F73E9"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6692,57</w:t>
            </w:r>
          </w:p>
        </w:tc>
        <w:tc>
          <w:tcPr>
            <w:tcW w:w="308" w:type="pct"/>
            <w:shd w:val="clear" w:color="auto" w:fill="auto"/>
            <w:vAlign w:val="center"/>
            <w:hideMark/>
          </w:tcPr>
          <w:p w14:paraId="304E7681"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6692,57</w:t>
            </w:r>
          </w:p>
        </w:tc>
        <w:tc>
          <w:tcPr>
            <w:tcW w:w="308" w:type="pct"/>
            <w:shd w:val="clear" w:color="auto" w:fill="auto"/>
            <w:vAlign w:val="center"/>
            <w:hideMark/>
          </w:tcPr>
          <w:p w14:paraId="4D2509EE"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6692,57</w:t>
            </w:r>
          </w:p>
        </w:tc>
        <w:tc>
          <w:tcPr>
            <w:tcW w:w="308" w:type="pct"/>
            <w:shd w:val="clear" w:color="auto" w:fill="auto"/>
            <w:vAlign w:val="center"/>
            <w:hideMark/>
          </w:tcPr>
          <w:p w14:paraId="20FACBDA"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31263,01</w:t>
            </w:r>
          </w:p>
        </w:tc>
        <w:tc>
          <w:tcPr>
            <w:tcW w:w="306" w:type="pct"/>
            <w:shd w:val="clear" w:color="auto" w:fill="auto"/>
            <w:vAlign w:val="center"/>
            <w:hideMark/>
          </w:tcPr>
          <w:p w14:paraId="506B1C3F"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r w:rsidR="00ED60B5" w:rsidRPr="00386CD3" w14:paraId="0E47C01D" w14:textId="77777777" w:rsidTr="00BA391F">
        <w:trPr>
          <w:trHeight w:val="20"/>
        </w:trPr>
        <w:tc>
          <w:tcPr>
            <w:tcW w:w="270" w:type="pct"/>
            <w:shd w:val="clear" w:color="auto" w:fill="auto"/>
            <w:vAlign w:val="center"/>
            <w:hideMark/>
          </w:tcPr>
          <w:p w14:paraId="5EF0F8FF" w14:textId="77777777" w:rsidR="00ED60B5" w:rsidRPr="00386CD3" w:rsidRDefault="00ED60B5" w:rsidP="00BA391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30" w:type="pct"/>
            <w:gridSpan w:val="8"/>
            <w:shd w:val="clear" w:color="auto" w:fill="auto"/>
            <w:vAlign w:val="center"/>
            <w:hideMark/>
          </w:tcPr>
          <w:p w14:paraId="5D8D3C1B" w14:textId="77777777" w:rsidR="00ED60B5" w:rsidRPr="00386CD3" w:rsidRDefault="00ED60B5" w:rsidP="00BA391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1.2. Строительство иных объектов системы централизованного теплоснабжения, за исключением тепловых сетей, в целях подключения потребителей</w:t>
            </w:r>
          </w:p>
        </w:tc>
      </w:tr>
      <w:tr w:rsidR="00ED60B5" w:rsidRPr="00386CD3" w14:paraId="50B7DB20" w14:textId="77777777" w:rsidTr="00BA391F">
        <w:trPr>
          <w:trHeight w:val="20"/>
        </w:trPr>
        <w:tc>
          <w:tcPr>
            <w:tcW w:w="270" w:type="pct"/>
            <w:shd w:val="clear" w:color="auto" w:fill="auto"/>
            <w:vAlign w:val="center"/>
            <w:hideMark/>
          </w:tcPr>
          <w:p w14:paraId="71A1C604" w14:textId="77777777" w:rsidR="00ED60B5" w:rsidRPr="00386CD3" w:rsidRDefault="00ED60B5" w:rsidP="00BA391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30" w:type="pct"/>
            <w:gridSpan w:val="8"/>
            <w:shd w:val="clear" w:color="auto" w:fill="auto"/>
            <w:vAlign w:val="center"/>
            <w:hideMark/>
          </w:tcPr>
          <w:p w14:paraId="66366B1B" w14:textId="77777777" w:rsidR="00ED60B5" w:rsidRPr="00386CD3" w:rsidRDefault="00ED60B5" w:rsidP="00BA391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1.3. Увеличение пропускной способности существующих тепловых сетей в целях подключения потребителей</w:t>
            </w:r>
          </w:p>
        </w:tc>
      </w:tr>
      <w:tr w:rsidR="00ED60B5" w:rsidRPr="00386CD3" w14:paraId="35A5BFAC" w14:textId="77777777" w:rsidTr="00BA391F">
        <w:trPr>
          <w:trHeight w:val="20"/>
        </w:trPr>
        <w:tc>
          <w:tcPr>
            <w:tcW w:w="270" w:type="pct"/>
            <w:shd w:val="clear" w:color="auto" w:fill="auto"/>
            <w:vAlign w:val="center"/>
            <w:hideMark/>
          </w:tcPr>
          <w:p w14:paraId="385E3F2E" w14:textId="77777777" w:rsidR="00ED60B5" w:rsidRPr="00386CD3" w:rsidRDefault="00ED60B5" w:rsidP="00BA391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30" w:type="pct"/>
            <w:gridSpan w:val="8"/>
            <w:shd w:val="clear" w:color="auto" w:fill="auto"/>
            <w:vAlign w:val="center"/>
            <w:hideMark/>
          </w:tcPr>
          <w:p w14:paraId="12AA9869" w14:textId="77777777" w:rsidR="00ED60B5" w:rsidRPr="00386CD3" w:rsidRDefault="00ED60B5" w:rsidP="00BA391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1.4. Увеличение мощности и производительности существующих объектов централизованного теплоснабжения, за исключением тепловых сетей, в целях подключения потребителей</w:t>
            </w:r>
          </w:p>
        </w:tc>
      </w:tr>
      <w:tr w:rsidR="00ED60B5" w:rsidRPr="00386CD3" w14:paraId="0437F9EC" w14:textId="77777777" w:rsidTr="008945A6">
        <w:trPr>
          <w:trHeight w:val="20"/>
        </w:trPr>
        <w:tc>
          <w:tcPr>
            <w:tcW w:w="2006" w:type="pct"/>
            <w:gridSpan w:val="2"/>
            <w:shd w:val="clear" w:color="auto" w:fill="auto"/>
            <w:vAlign w:val="center"/>
            <w:hideMark/>
          </w:tcPr>
          <w:p w14:paraId="32B706EC" w14:textId="77777777" w:rsidR="00ED60B5" w:rsidRPr="00386CD3" w:rsidRDefault="00ED60B5" w:rsidP="00BA391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1.</w:t>
            </w:r>
          </w:p>
        </w:tc>
        <w:tc>
          <w:tcPr>
            <w:tcW w:w="1148" w:type="pct"/>
            <w:shd w:val="clear" w:color="auto" w:fill="auto"/>
            <w:vAlign w:val="center"/>
            <w:hideMark/>
          </w:tcPr>
          <w:p w14:paraId="3291529E" w14:textId="77777777" w:rsidR="00ED60B5" w:rsidRPr="00386CD3" w:rsidRDefault="00ED60B5" w:rsidP="00BA391F">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52956,63</w:t>
            </w:r>
          </w:p>
        </w:tc>
        <w:tc>
          <w:tcPr>
            <w:tcW w:w="308" w:type="pct"/>
            <w:shd w:val="clear" w:color="auto" w:fill="auto"/>
            <w:vAlign w:val="center"/>
            <w:hideMark/>
          </w:tcPr>
          <w:p w14:paraId="0C1B4ACC" w14:textId="77777777" w:rsidR="00ED60B5" w:rsidRPr="00386CD3" w:rsidRDefault="00ED60B5" w:rsidP="00BA391F">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1615,91</w:t>
            </w:r>
          </w:p>
        </w:tc>
        <w:tc>
          <w:tcPr>
            <w:tcW w:w="308" w:type="pct"/>
            <w:shd w:val="clear" w:color="auto" w:fill="auto"/>
            <w:vAlign w:val="center"/>
            <w:hideMark/>
          </w:tcPr>
          <w:p w14:paraId="0E112DF5" w14:textId="77777777" w:rsidR="00ED60B5" w:rsidRPr="00386CD3" w:rsidRDefault="00ED60B5" w:rsidP="00BA391F">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6692,57</w:t>
            </w:r>
          </w:p>
        </w:tc>
        <w:tc>
          <w:tcPr>
            <w:tcW w:w="308" w:type="pct"/>
            <w:shd w:val="clear" w:color="auto" w:fill="auto"/>
            <w:vAlign w:val="center"/>
            <w:hideMark/>
          </w:tcPr>
          <w:p w14:paraId="441CCC2C" w14:textId="77777777" w:rsidR="00ED60B5" w:rsidRPr="00386CD3" w:rsidRDefault="00ED60B5" w:rsidP="00BA391F">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6692,57</w:t>
            </w:r>
          </w:p>
        </w:tc>
        <w:tc>
          <w:tcPr>
            <w:tcW w:w="308" w:type="pct"/>
            <w:shd w:val="clear" w:color="auto" w:fill="auto"/>
            <w:vAlign w:val="center"/>
            <w:hideMark/>
          </w:tcPr>
          <w:p w14:paraId="1FD1885B" w14:textId="77777777" w:rsidR="00ED60B5" w:rsidRPr="00386CD3" w:rsidRDefault="00ED60B5" w:rsidP="00BA391F">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6692,57</w:t>
            </w:r>
          </w:p>
        </w:tc>
        <w:tc>
          <w:tcPr>
            <w:tcW w:w="308" w:type="pct"/>
            <w:shd w:val="clear" w:color="auto" w:fill="auto"/>
            <w:vAlign w:val="center"/>
            <w:hideMark/>
          </w:tcPr>
          <w:p w14:paraId="4468D2C4" w14:textId="77777777" w:rsidR="00ED60B5" w:rsidRPr="00386CD3" w:rsidRDefault="00ED60B5" w:rsidP="00BA391F">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31263,01</w:t>
            </w:r>
          </w:p>
        </w:tc>
        <w:tc>
          <w:tcPr>
            <w:tcW w:w="306" w:type="pct"/>
            <w:shd w:val="clear" w:color="auto" w:fill="auto"/>
            <w:vAlign w:val="center"/>
            <w:hideMark/>
          </w:tcPr>
          <w:p w14:paraId="046A7C87" w14:textId="77777777" w:rsidR="00ED60B5" w:rsidRPr="00386CD3" w:rsidRDefault="00ED60B5" w:rsidP="00BA391F">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0</w:t>
            </w:r>
          </w:p>
        </w:tc>
      </w:tr>
      <w:tr w:rsidR="00ED60B5" w:rsidRPr="00386CD3" w14:paraId="443986A7" w14:textId="77777777" w:rsidTr="00BA391F">
        <w:trPr>
          <w:trHeight w:val="20"/>
        </w:trPr>
        <w:tc>
          <w:tcPr>
            <w:tcW w:w="270" w:type="pct"/>
            <w:shd w:val="clear" w:color="auto" w:fill="auto"/>
            <w:vAlign w:val="center"/>
            <w:hideMark/>
          </w:tcPr>
          <w:p w14:paraId="727B9305"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30" w:type="pct"/>
            <w:gridSpan w:val="8"/>
            <w:shd w:val="clear" w:color="auto" w:fill="auto"/>
            <w:vAlign w:val="center"/>
            <w:hideMark/>
          </w:tcPr>
          <w:p w14:paraId="09C4212E"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w:t>
            </w:r>
          </w:p>
        </w:tc>
      </w:tr>
      <w:tr w:rsidR="00ED60B5" w:rsidRPr="00386CD3" w14:paraId="7B844554" w14:textId="77777777" w:rsidTr="008945A6">
        <w:trPr>
          <w:trHeight w:val="20"/>
        </w:trPr>
        <w:tc>
          <w:tcPr>
            <w:tcW w:w="270" w:type="pct"/>
            <w:shd w:val="clear" w:color="auto" w:fill="auto"/>
            <w:vAlign w:val="center"/>
            <w:hideMark/>
          </w:tcPr>
          <w:p w14:paraId="6DEF7D32"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w:t>
            </w:r>
          </w:p>
        </w:tc>
        <w:tc>
          <w:tcPr>
            <w:tcW w:w="1736" w:type="pct"/>
            <w:shd w:val="clear" w:color="auto" w:fill="auto"/>
            <w:vAlign w:val="center"/>
            <w:hideMark/>
          </w:tcPr>
          <w:p w14:paraId="17A2E0C7" w14:textId="77777777" w:rsidR="00ED60B5" w:rsidRPr="00386CD3" w:rsidRDefault="00ED60B5" w:rsidP="00BA391F">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п. Айхал. Перевод ТП «Энергоблок» в автоматический режим. ПИР+СМР</w:t>
            </w:r>
          </w:p>
        </w:tc>
        <w:tc>
          <w:tcPr>
            <w:tcW w:w="1148" w:type="pct"/>
            <w:shd w:val="clear" w:color="auto" w:fill="auto"/>
            <w:vAlign w:val="center"/>
            <w:hideMark/>
          </w:tcPr>
          <w:p w14:paraId="5E95DE46"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13455</w:t>
            </w:r>
          </w:p>
        </w:tc>
        <w:tc>
          <w:tcPr>
            <w:tcW w:w="308" w:type="pct"/>
            <w:shd w:val="clear" w:color="auto" w:fill="auto"/>
            <w:vAlign w:val="center"/>
            <w:hideMark/>
          </w:tcPr>
          <w:p w14:paraId="367D152C"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14:paraId="77A2087B"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13455</w:t>
            </w:r>
          </w:p>
        </w:tc>
        <w:tc>
          <w:tcPr>
            <w:tcW w:w="308" w:type="pct"/>
            <w:shd w:val="clear" w:color="auto" w:fill="auto"/>
            <w:vAlign w:val="center"/>
            <w:hideMark/>
          </w:tcPr>
          <w:p w14:paraId="1E2C4C2C"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14:paraId="247306A2"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14:paraId="6BD235BD"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06" w:type="pct"/>
            <w:shd w:val="clear" w:color="auto" w:fill="auto"/>
            <w:vAlign w:val="center"/>
            <w:hideMark/>
          </w:tcPr>
          <w:p w14:paraId="7A647909"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ED60B5" w:rsidRPr="00386CD3" w14:paraId="4448ED31" w14:textId="77777777" w:rsidTr="008945A6">
        <w:trPr>
          <w:trHeight w:val="20"/>
        </w:trPr>
        <w:tc>
          <w:tcPr>
            <w:tcW w:w="270" w:type="pct"/>
            <w:shd w:val="clear" w:color="auto" w:fill="auto"/>
            <w:vAlign w:val="center"/>
            <w:hideMark/>
          </w:tcPr>
          <w:p w14:paraId="1C64997C"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2.2.</w:t>
            </w:r>
          </w:p>
        </w:tc>
        <w:tc>
          <w:tcPr>
            <w:tcW w:w="1736" w:type="pct"/>
            <w:shd w:val="clear" w:color="auto" w:fill="auto"/>
            <w:vAlign w:val="center"/>
            <w:hideMark/>
          </w:tcPr>
          <w:p w14:paraId="5A60E829" w14:textId="77777777" w:rsidR="00ED60B5" w:rsidRPr="00386CD3" w:rsidRDefault="00ED60B5" w:rsidP="00BA391F">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xml:space="preserve">п. Айхал. «Строительство сетей ТВС от БМГК п. Айхал до ул. </w:t>
            </w:r>
            <w:proofErr w:type="spellStart"/>
            <w:r w:rsidRPr="00386CD3">
              <w:rPr>
                <w:rFonts w:eastAsia="Times New Roman"/>
                <w:color w:val="auto"/>
                <w:sz w:val="20"/>
                <w:szCs w:val="20"/>
                <w:lang w:eastAsia="ru-RU"/>
              </w:rPr>
              <w:t>Попугаевой</w:t>
            </w:r>
            <w:proofErr w:type="spellEnd"/>
          </w:p>
        </w:tc>
        <w:tc>
          <w:tcPr>
            <w:tcW w:w="1148" w:type="pct"/>
            <w:shd w:val="clear" w:color="auto" w:fill="auto"/>
            <w:vAlign w:val="center"/>
            <w:hideMark/>
          </w:tcPr>
          <w:p w14:paraId="52B75CFD"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16200</w:t>
            </w:r>
          </w:p>
        </w:tc>
        <w:tc>
          <w:tcPr>
            <w:tcW w:w="308" w:type="pct"/>
            <w:shd w:val="clear" w:color="auto" w:fill="auto"/>
            <w:vAlign w:val="center"/>
            <w:hideMark/>
          </w:tcPr>
          <w:p w14:paraId="5F77258F"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14:paraId="78E8BC02"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14:paraId="1381897F"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8100</w:t>
            </w:r>
          </w:p>
        </w:tc>
        <w:tc>
          <w:tcPr>
            <w:tcW w:w="308" w:type="pct"/>
            <w:shd w:val="clear" w:color="auto" w:fill="auto"/>
            <w:vAlign w:val="center"/>
            <w:hideMark/>
          </w:tcPr>
          <w:p w14:paraId="6B848ED9"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8100</w:t>
            </w:r>
          </w:p>
        </w:tc>
        <w:tc>
          <w:tcPr>
            <w:tcW w:w="308" w:type="pct"/>
            <w:shd w:val="clear" w:color="auto" w:fill="auto"/>
            <w:vAlign w:val="center"/>
            <w:hideMark/>
          </w:tcPr>
          <w:p w14:paraId="57690022"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6" w:type="pct"/>
            <w:shd w:val="clear" w:color="auto" w:fill="auto"/>
            <w:vAlign w:val="center"/>
            <w:hideMark/>
          </w:tcPr>
          <w:p w14:paraId="7237085E"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ED60B5" w:rsidRPr="00386CD3" w14:paraId="1D21879C" w14:textId="77777777" w:rsidTr="008945A6">
        <w:trPr>
          <w:trHeight w:val="20"/>
        </w:trPr>
        <w:tc>
          <w:tcPr>
            <w:tcW w:w="2006" w:type="pct"/>
            <w:gridSpan w:val="2"/>
            <w:shd w:val="clear" w:color="auto" w:fill="auto"/>
            <w:vAlign w:val="center"/>
            <w:hideMark/>
          </w:tcPr>
          <w:p w14:paraId="2F16A8EC" w14:textId="77777777" w:rsidR="00ED60B5" w:rsidRPr="00386CD3" w:rsidRDefault="00ED60B5" w:rsidP="00BA391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2.</w:t>
            </w:r>
          </w:p>
        </w:tc>
        <w:tc>
          <w:tcPr>
            <w:tcW w:w="1148" w:type="pct"/>
            <w:shd w:val="clear" w:color="auto" w:fill="auto"/>
            <w:vAlign w:val="center"/>
            <w:hideMark/>
          </w:tcPr>
          <w:p w14:paraId="135B2427" w14:textId="0916FEDB" w:rsidR="00ED60B5" w:rsidRPr="00386CD3" w:rsidRDefault="008945A6" w:rsidP="00BA391F">
            <w:pPr>
              <w:spacing w:after="0"/>
              <w:ind w:firstLine="0"/>
              <w:contextualSpacing w:val="0"/>
              <w:jc w:val="center"/>
              <w:rPr>
                <w:rFonts w:eastAsia="Times New Roman"/>
                <w:i/>
                <w:iCs/>
                <w:sz w:val="20"/>
                <w:szCs w:val="20"/>
                <w:lang w:eastAsia="ru-RU"/>
              </w:rPr>
            </w:pPr>
            <w:r>
              <w:rPr>
                <w:rFonts w:eastAsia="Times New Roman"/>
                <w:i/>
                <w:iCs/>
                <w:sz w:val="20"/>
                <w:szCs w:val="20"/>
                <w:lang w:eastAsia="ru-RU"/>
              </w:rPr>
              <w:t>29 655</w:t>
            </w:r>
          </w:p>
        </w:tc>
        <w:tc>
          <w:tcPr>
            <w:tcW w:w="308" w:type="pct"/>
            <w:shd w:val="clear" w:color="auto" w:fill="auto"/>
            <w:vAlign w:val="center"/>
            <w:hideMark/>
          </w:tcPr>
          <w:p w14:paraId="2A86AB69" w14:textId="19099AA7" w:rsidR="00ED60B5" w:rsidRPr="00386CD3" w:rsidRDefault="00ED60B5" w:rsidP="008945A6">
            <w:pPr>
              <w:spacing w:after="0"/>
              <w:ind w:firstLine="0"/>
              <w:contextualSpacing w:val="0"/>
              <w:rPr>
                <w:rFonts w:eastAsia="Times New Roman"/>
                <w:i/>
                <w:iCs/>
                <w:color w:val="auto"/>
                <w:sz w:val="20"/>
                <w:szCs w:val="20"/>
                <w:lang w:eastAsia="ru-RU"/>
              </w:rPr>
            </w:pPr>
          </w:p>
        </w:tc>
        <w:tc>
          <w:tcPr>
            <w:tcW w:w="308" w:type="pct"/>
            <w:shd w:val="clear" w:color="auto" w:fill="auto"/>
            <w:vAlign w:val="center"/>
            <w:hideMark/>
          </w:tcPr>
          <w:p w14:paraId="0B6A9A50"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13455</w:t>
            </w:r>
          </w:p>
        </w:tc>
        <w:tc>
          <w:tcPr>
            <w:tcW w:w="308" w:type="pct"/>
            <w:shd w:val="clear" w:color="auto" w:fill="auto"/>
            <w:vAlign w:val="center"/>
            <w:hideMark/>
          </w:tcPr>
          <w:p w14:paraId="13AEA743"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8100</w:t>
            </w:r>
          </w:p>
        </w:tc>
        <w:tc>
          <w:tcPr>
            <w:tcW w:w="308" w:type="pct"/>
            <w:shd w:val="clear" w:color="auto" w:fill="auto"/>
            <w:vAlign w:val="center"/>
            <w:hideMark/>
          </w:tcPr>
          <w:p w14:paraId="2E5371A9"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8100</w:t>
            </w:r>
          </w:p>
        </w:tc>
        <w:tc>
          <w:tcPr>
            <w:tcW w:w="308" w:type="pct"/>
            <w:shd w:val="clear" w:color="auto" w:fill="auto"/>
            <w:vAlign w:val="center"/>
            <w:hideMark/>
          </w:tcPr>
          <w:p w14:paraId="523C1C56"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6" w:type="pct"/>
            <w:shd w:val="clear" w:color="auto" w:fill="auto"/>
            <w:vAlign w:val="center"/>
            <w:hideMark/>
          </w:tcPr>
          <w:p w14:paraId="6717F511"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ED60B5" w:rsidRPr="00386CD3" w14:paraId="3347A6E2" w14:textId="77777777" w:rsidTr="00BA391F">
        <w:trPr>
          <w:trHeight w:val="20"/>
        </w:trPr>
        <w:tc>
          <w:tcPr>
            <w:tcW w:w="270" w:type="pct"/>
            <w:shd w:val="clear" w:color="auto" w:fill="auto"/>
            <w:vAlign w:val="center"/>
            <w:hideMark/>
          </w:tcPr>
          <w:p w14:paraId="2A5C3DDF"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30" w:type="pct"/>
            <w:gridSpan w:val="8"/>
            <w:shd w:val="clear" w:color="auto" w:fill="auto"/>
            <w:vAlign w:val="center"/>
            <w:hideMark/>
          </w:tcPr>
          <w:p w14:paraId="2FBE5174"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3. 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p>
        </w:tc>
      </w:tr>
      <w:tr w:rsidR="00ED60B5" w:rsidRPr="00386CD3" w14:paraId="011FDAD4" w14:textId="77777777" w:rsidTr="00BA391F">
        <w:trPr>
          <w:trHeight w:val="20"/>
        </w:trPr>
        <w:tc>
          <w:tcPr>
            <w:tcW w:w="270" w:type="pct"/>
            <w:shd w:val="clear" w:color="auto" w:fill="auto"/>
            <w:vAlign w:val="center"/>
            <w:hideMark/>
          </w:tcPr>
          <w:p w14:paraId="5ED9FA7A" w14:textId="77777777" w:rsidR="00ED60B5" w:rsidRPr="00386CD3" w:rsidRDefault="00ED60B5" w:rsidP="00BA391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30" w:type="pct"/>
            <w:gridSpan w:val="8"/>
            <w:shd w:val="clear" w:color="auto" w:fill="auto"/>
            <w:vAlign w:val="center"/>
            <w:hideMark/>
          </w:tcPr>
          <w:p w14:paraId="6B6AF402" w14:textId="77777777" w:rsidR="00ED60B5" w:rsidRPr="00386CD3" w:rsidRDefault="00ED60B5" w:rsidP="00BA391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3.1. Реконструкция или модернизация существующих тепловых сетей</w:t>
            </w:r>
          </w:p>
        </w:tc>
      </w:tr>
      <w:tr w:rsidR="00ED60B5" w:rsidRPr="00386CD3" w14:paraId="03F1CEE1" w14:textId="77777777" w:rsidTr="008945A6">
        <w:trPr>
          <w:trHeight w:val="20"/>
        </w:trPr>
        <w:tc>
          <w:tcPr>
            <w:tcW w:w="270" w:type="pct"/>
            <w:shd w:val="clear" w:color="auto" w:fill="auto"/>
            <w:vAlign w:val="center"/>
            <w:hideMark/>
          </w:tcPr>
          <w:p w14:paraId="3E1AB249"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3.1.1.</w:t>
            </w:r>
          </w:p>
        </w:tc>
        <w:tc>
          <w:tcPr>
            <w:tcW w:w="1736" w:type="pct"/>
            <w:shd w:val="clear" w:color="auto" w:fill="auto"/>
            <w:vAlign w:val="center"/>
            <w:hideMark/>
          </w:tcPr>
          <w:p w14:paraId="21366800" w14:textId="77777777" w:rsidR="00ED60B5" w:rsidRPr="00386CD3" w:rsidRDefault="00ED60B5" w:rsidP="00BA391F">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Айхал. Реконструкция инженерных сетей теплоснабжения</w:t>
            </w:r>
          </w:p>
        </w:tc>
        <w:tc>
          <w:tcPr>
            <w:tcW w:w="1148" w:type="pct"/>
            <w:shd w:val="clear" w:color="auto" w:fill="auto"/>
            <w:vAlign w:val="center"/>
            <w:hideMark/>
          </w:tcPr>
          <w:p w14:paraId="3F407FE6"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19900</w:t>
            </w:r>
          </w:p>
        </w:tc>
        <w:tc>
          <w:tcPr>
            <w:tcW w:w="308" w:type="pct"/>
            <w:shd w:val="clear" w:color="auto" w:fill="auto"/>
            <w:vAlign w:val="center"/>
            <w:hideMark/>
          </w:tcPr>
          <w:p w14:paraId="2877615D"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14:paraId="06DEF937"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19900</w:t>
            </w:r>
          </w:p>
        </w:tc>
        <w:tc>
          <w:tcPr>
            <w:tcW w:w="308" w:type="pct"/>
            <w:shd w:val="clear" w:color="auto" w:fill="auto"/>
            <w:vAlign w:val="center"/>
            <w:hideMark/>
          </w:tcPr>
          <w:p w14:paraId="330B70F3"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14:paraId="58F8D612"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8" w:type="pct"/>
            <w:shd w:val="clear" w:color="auto" w:fill="auto"/>
            <w:vAlign w:val="center"/>
            <w:hideMark/>
          </w:tcPr>
          <w:p w14:paraId="5D39486E"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6" w:type="pct"/>
            <w:shd w:val="clear" w:color="auto" w:fill="auto"/>
            <w:vAlign w:val="center"/>
            <w:hideMark/>
          </w:tcPr>
          <w:p w14:paraId="799C8045"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ED60B5" w:rsidRPr="00386CD3" w14:paraId="37C8023A" w14:textId="77777777" w:rsidTr="008945A6">
        <w:trPr>
          <w:trHeight w:val="20"/>
        </w:trPr>
        <w:tc>
          <w:tcPr>
            <w:tcW w:w="270" w:type="pct"/>
            <w:shd w:val="clear" w:color="auto" w:fill="auto"/>
            <w:vAlign w:val="center"/>
            <w:hideMark/>
          </w:tcPr>
          <w:p w14:paraId="6E9A524C"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3.1.2.</w:t>
            </w:r>
          </w:p>
        </w:tc>
        <w:tc>
          <w:tcPr>
            <w:tcW w:w="1736" w:type="pct"/>
            <w:shd w:val="clear" w:color="auto" w:fill="auto"/>
            <w:vAlign w:val="center"/>
            <w:hideMark/>
          </w:tcPr>
          <w:p w14:paraId="31540F2B" w14:textId="77777777" w:rsidR="00ED60B5" w:rsidRPr="00386CD3" w:rsidRDefault="00ED60B5" w:rsidP="00BA391F">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Айхал. Участок сетей теплоснабжения от ул. Юбилейная 3, до ул. Энтузиастов 3, с учетом врезок на потребителей (сети аренды)</w:t>
            </w:r>
          </w:p>
        </w:tc>
        <w:tc>
          <w:tcPr>
            <w:tcW w:w="1148" w:type="pct"/>
            <w:shd w:val="clear" w:color="auto" w:fill="auto"/>
            <w:vAlign w:val="center"/>
            <w:hideMark/>
          </w:tcPr>
          <w:p w14:paraId="00D6AB48"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6684</w:t>
            </w:r>
          </w:p>
        </w:tc>
        <w:tc>
          <w:tcPr>
            <w:tcW w:w="308" w:type="pct"/>
            <w:shd w:val="clear" w:color="auto" w:fill="auto"/>
            <w:vAlign w:val="center"/>
            <w:hideMark/>
          </w:tcPr>
          <w:p w14:paraId="4675A7A5"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14:paraId="2AAD5184"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8" w:type="pct"/>
            <w:shd w:val="clear" w:color="auto" w:fill="auto"/>
            <w:vAlign w:val="center"/>
            <w:hideMark/>
          </w:tcPr>
          <w:p w14:paraId="561CFB76"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300</w:t>
            </w:r>
          </w:p>
        </w:tc>
        <w:tc>
          <w:tcPr>
            <w:tcW w:w="308" w:type="pct"/>
            <w:shd w:val="clear" w:color="auto" w:fill="auto"/>
            <w:vAlign w:val="center"/>
            <w:hideMark/>
          </w:tcPr>
          <w:p w14:paraId="30E7B4C9"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6384</w:t>
            </w:r>
          </w:p>
        </w:tc>
        <w:tc>
          <w:tcPr>
            <w:tcW w:w="308" w:type="pct"/>
            <w:shd w:val="clear" w:color="auto" w:fill="auto"/>
            <w:vAlign w:val="center"/>
            <w:hideMark/>
          </w:tcPr>
          <w:p w14:paraId="440F5178"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6" w:type="pct"/>
            <w:shd w:val="clear" w:color="auto" w:fill="auto"/>
            <w:vAlign w:val="center"/>
            <w:hideMark/>
          </w:tcPr>
          <w:p w14:paraId="1AB54941"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ED60B5" w:rsidRPr="00386CD3" w14:paraId="2496C2E6" w14:textId="77777777" w:rsidTr="00BA391F">
        <w:trPr>
          <w:trHeight w:val="20"/>
        </w:trPr>
        <w:tc>
          <w:tcPr>
            <w:tcW w:w="270" w:type="pct"/>
            <w:shd w:val="clear" w:color="auto" w:fill="auto"/>
            <w:vAlign w:val="center"/>
            <w:hideMark/>
          </w:tcPr>
          <w:p w14:paraId="0F0A4D14" w14:textId="77777777" w:rsidR="00ED60B5" w:rsidRPr="00386CD3" w:rsidRDefault="00ED60B5" w:rsidP="00BA391F">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4730" w:type="pct"/>
            <w:gridSpan w:val="8"/>
            <w:shd w:val="clear" w:color="auto" w:fill="auto"/>
            <w:vAlign w:val="center"/>
            <w:hideMark/>
          </w:tcPr>
          <w:p w14:paraId="193BC239" w14:textId="77777777" w:rsidR="00ED60B5" w:rsidRPr="00386CD3" w:rsidRDefault="00ED60B5" w:rsidP="00BA391F">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3.2. Реконструкция или модернизация существующих объектов системы централизованного теплоснабжения, за исключением тепловых сетей</w:t>
            </w:r>
          </w:p>
        </w:tc>
      </w:tr>
      <w:tr w:rsidR="00ED60B5" w:rsidRPr="00386CD3" w14:paraId="49E02B11" w14:textId="77777777" w:rsidTr="008945A6">
        <w:trPr>
          <w:trHeight w:val="20"/>
        </w:trPr>
        <w:tc>
          <w:tcPr>
            <w:tcW w:w="270" w:type="pct"/>
            <w:shd w:val="clear" w:color="auto" w:fill="auto"/>
            <w:vAlign w:val="center"/>
            <w:hideMark/>
          </w:tcPr>
          <w:p w14:paraId="46BFC241"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3.2.1.</w:t>
            </w:r>
          </w:p>
        </w:tc>
        <w:tc>
          <w:tcPr>
            <w:tcW w:w="1736" w:type="pct"/>
            <w:shd w:val="clear" w:color="auto" w:fill="auto"/>
            <w:vAlign w:val="center"/>
            <w:hideMark/>
          </w:tcPr>
          <w:p w14:paraId="458C0324" w14:textId="77777777" w:rsidR="00ED60B5" w:rsidRPr="00386CD3" w:rsidRDefault="00ED60B5" w:rsidP="00BA391F">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Модернизация шкафов управления АСУ ТП на объектах теплоснабжения (1 котельная БМГК п. Айхал, 4 тепловых пункта в рамках импортозамещения). ПИР+СМР</w:t>
            </w:r>
          </w:p>
        </w:tc>
        <w:tc>
          <w:tcPr>
            <w:tcW w:w="1148" w:type="pct"/>
            <w:shd w:val="clear" w:color="auto" w:fill="auto"/>
            <w:vAlign w:val="center"/>
            <w:hideMark/>
          </w:tcPr>
          <w:p w14:paraId="27615984"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50000</w:t>
            </w:r>
          </w:p>
        </w:tc>
        <w:tc>
          <w:tcPr>
            <w:tcW w:w="308" w:type="pct"/>
            <w:shd w:val="clear" w:color="auto" w:fill="auto"/>
            <w:vAlign w:val="center"/>
            <w:hideMark/>
          </w:tcPr>
          <w:p w14:paraId="5CB3E3D5"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30 000</w:t>
            </w:r>
          </w:p>
        </w:tc>
        <w:tc>
          <w:tcPr>
            <w:tcW w:w="308" w:type="pct"/>
            <w:shd w:val="clear" w:color="auto" w:fill="auto"/>
            <w:vAlign w:val="center"/>
            <w:hideMark/>
          </w:tcPr>
          <w:p w14:paraId="7C385C22"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20 000</w:t>
            </w:r>
          </w:p>
        </w:tc>
        <w:tc>
          <w:tcPr>
            <w:tcW w:w="308" w:type="pct"/>
            <w:shd w:val="clear" w:color="auto" w:fill="auto"/>
            <w:vAlign w:val="center"/>
            <w:hideMark/>
          </w:tcPr>
          <w:p w14:paraId="19338AED"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8" w:type="pct"/>
            <w:shd w:val="clear" w:color="auto" w:fill="auto"/>
            <w:vAlign w:val="center"/>
            <w:hideMark/>
          </w:tcPr>
          <w:p w14:paraId="69656243"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8" w:type="pct"/>
            <w:shd w:val="clear" w:color="auto" w:fill="auto"/>
            <w:vAlign w:val="center"/>
            <w:hideMark/>
          </w:tcPr>
          <w:p w14:paraId="71779F12"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6" w:type="pct"/>
            <w:shd w:val="clear" w:color="auto" w:fill="auto"/>
            <w:vAlign w:val="center"/>
            <w:hideMark/>
          </w:tcPr>
          <w:p w14:paraId="151E639D"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ED60B5" w:rsidRPr="00386CD3" w14:paraId="5B6B5C51" w14:textId="77777777" w:rsidTr="008945A6">
        <w:trPr>
          <w:trHeight w:val="20"/>
        </w:trPr>
        <w:tc>
          <w:tcPr>
            <w:tcW w:w="270" w:type="pct"/>
            <w:shd w:val="clear" w:color="auto" w:fill="auto"/>
            <w:vAlign w:val="center"/>
            <w:hideMark/>
          </w:tcPr>
          <w:p w14:paraId="37E10B62"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3.2.2.</w:t>
            </w:r>
          </w:p>
        </w:tc>
        <w:tc>
          <w:tcPr>
            <w:tcW w:w="1736" w:type="pct"/>
            <w:shd w:val="clear" w:color="auto" w:fill="auto"/>
            <w:vAlign w:val="center"/>
            <w:hideMark/>
          </w:tcPr>
          <w:p w14:paraId="4F7E9122" w14:textId="77777777" w:rsidR="00ED60B5" w:rsidRPr="00386CD3" w:rsidRDefault="00ED60B5" w:rsidP="00BA391F">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АО ПТВС. Техническое перевооружение</w:t>
            </w:r>
          </w:p>
        </w:tc>
        <w:tc>
          <w:tcPr>
            <w:tcW w:w="1148" w:type="pct"/>
            <w:shd w:val="clear" w:color="auto" w:fill="auto"/>
            <w:vAlign w:val="center"/>
            <w:hideMark/>
          </w:tcPr>
          <w:p w14:paraId="459299B9"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57411</w:t>
            </w:r>
          </w:p>
        </w:tc>
        <w:tc>
          <w:tcPr>
            <w:tcW w:w="308" w:type="pct"/>
            <w:shd w:val="clear" w:color="auto" w:fill="auto"/>
            <w:vAlign w:val="center"/>
            <w:hideMark/>
          </w:tcPr>
          <w:p w14:paraId="242015EA"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10 363</w:t>
            </w:r>
          </w:p>
        </w:tc>
        <w:tc>
          <w:tcPr>
            <w:tcW w:w="308" w:type="pct"/>
            <w:shd w:val="clear" w:color="auto" w:fill="auto"/>
            <w:vAlign w:val="center"/>
            <w:hideMark/>
          </w:tcPr>
          <w:p w14:paraId="7DF58553"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23 689</w:t>
            </w:r>
          </w:p>
        </w:tc>
        <w:tc>
          <w:tcPr>
            <w:tcW w:w="308" w:type="pct"/>
            <w:shd w:val="clear" w:color="auto" w:fill="auto"/>
            <w:vAlign w:val="center"/>
            <w:hideMark/>
          </w:tcPr>
          <w:p w14:paraId="4F08C0C1"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23 359</w:t>
            </w:r>
          </w:p>
        </w:tc>
        <w:tc>
          <w:tcPr>
            <w:tcW w:w="308" w:type="pct"/>
            <w:shd w:val="clear" w:color="auto" w:fill="auto"/>
            <w:vAlign w:val="center"/>
            <w:hideMark/>
          </w:tcPr>
          <w:p w14:paraId="1DD792D8"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8" w:type="pct"/>
            <w:shd w:val="clear" w:color="auto" w:fill="auto"/>
            <w:vAlign w:val="center"/>
            <w:hideMark/>
          </w:tcPr>
          <w:p w14:paraId="72291D11"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6" w:type="pct"/>
            <w:shd w:val="clear" w:color="auto" w:fill="auto"/>
            <w:vAlign w:val="center"/>
            <w:hideMark/>
          </w:tcPr>
          <w:p w14:paraId="2E4D02A6"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ED60B5" w:rsidRPr="00386CD3" w14:paraId="5A8ABFF7" w14:textId="77777777" w:rsidTr="008945A6">
        <w:trPr>
          <w:trHeight w:val="20"/>
        </w:trPr>
        <w:tc>
          <w:tcPr>
            <w:tcW w:w="270" w:type="pct"/>
            <w:shd w:val="clear" w:color="auto" w:fill="auto"/>
            <w:vAlign w:val="center"/>
            <w:hideMark/>
          </w:tcPr>
          <w:p w14:paraId="40C16A3D"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3.2.3.</w:t>
            </w:r>
          </w:p>
        </w:tc>
        <w:tc>
          <w:tcPr>
            <w:tcW w:w="1736" w:type="pct"/>
            <w:shd w:val="clear" w:color="auto" w:fill="auto"/>
            <w:vAlign w:val="center"/>
            <w:hideMark/>
          </w:tcPr>
          <w:p w14:paraId="571585B1"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Айхал. Реконструкция (перепрофилирование) помещений в здании Энергоблок</w:t>
            </w:r>
          </w:p>
        </w:tc>
        <w:tc>
          <w:tcPr>
            <w:tcW w:w="1148" w:type="pct"/>
            <w:shd w:val="clear" w:color="auto" w:fill="auto"/>
            <w:vAlign w:val="center"/>
            <w:hideMark/>
          </w:tcPr>
          <w:p w14:paraId="6FB6C7D7"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17307</w:t>
            </w:r>
          </w:p>
        </w:tc>
        <w:tc>
          <w:tcPr>
            <w:tcW w:w="308" w:type="pct"/>
            <w:shd w:val="clear" w:color="auto" w:fill="auto"/>
            <w:vAlign w:val="center"/>
            <w:hideMark/>
          </w:tcPr>
          <w:p w14:paraId="521D7C90"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17307</w:t>
            </w:r>
          </w:p>
        </w:tc>
        <w:tc>
          <w:tcPr>
            <w:tcW w:w="308" w:type="pct"/>
            <w:shd w:val="clear" w:color="auto" w:fill="auto"/>
            <w:vAlign w:val="center"/>
            <w:hideMark/>
          </w:tcPr>
          <w:p w14:paraId="50408B16"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14:paraId="57249E9C"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14:paraId="32E5BBC9"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8" w:type="pct"/>
            <w:shd w:val="clear" w:color="auto" w:fill="auto"/>
            <w:vAlign w:val="center"/>
            <w:hideMark/>
          </w:tcPr>
          <w:p w14:paraId="3261E430"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06" w:type="pct"/>
            <w:shd w:val="clear" w:color="auto" w:fill="auto"/>
            <w:vAlign w:val="center"/>
            <w:hideMark/>
          </w:tcPr>
          <w:p w14:paraId="707BDAEE" w14:textId="77777777" w:rsidR="00ED60B5" w:rsidRPr="00386CD3" w:rsidRDefault="00ED60B5" w:rsidP="00BA391F">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ED60B5" w:rsidRPr="00386CD3" w14:paraId="35D0ED55" w14:textId="77777777" w:rsidTr="008945A6">
        <w:trPr>
          <w:trHeight w:val="20"/>
        </w:trPr>
        <w:tc>
          <w:tcPr>
            <w:tcW w:w="2006" w:type="pct"/>
            <w:gridSpan w:val="2"/>
            <w:shd w:val="clear" w:color="auto" w:fill="auto"/>
            <w:vAlign w:val="center"/>
            <w:hideMark/>
          </w:tcPr>
          <w:p w14:paraId="17F348F7" w14:textId="77777777" w:rsidR="00ED60B5" w:rsidRPr="00386CD3" w:rsidRDefault="00ED60B5" w:rsidP="00BA391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3.</w:t>
            </w:r>
          </w:p>
        </w:tc>
        <w:tc>
          <w:tcPr>
            <w:tcW w:w="1148" w:type="pct"/>
            <w:shd w:val="clear" w:color="auto" w:fill="auto"/>
            <w:vAlign w:val="center"/>
            <w:hideMark/>
          </w:tcPr>
          <w:p w14:paraId="6B42E439" w14:textId="77777777" w:rsidR="00ED60B5" w:rsidRPr="00386CD3" w:rsidRDefault="00ED60B5" w:rsidP="00BA391F">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151302</w:t>
            </w:r>
          </w:p>
        </w:tc>
        <w:tc>
          <w:tcPr>
            <w:tcW w:w="308" w:type="pct"/>
            <w:shd w:val="clear" w:color="auto" w:fill="auto"/>
            <w:vAlign w:val="center"/>
            <w:hideMark/>
          </w:tcPr>
          <w:p w14:paraId="003A5D44"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57 670</w:t>
            </w:r>
          </w:p>
        </w:tc>
        <w:tc>
          <w:tcPr>
            <w:tcW w:w="308" w:type="pct"/>
            <w:shd w:val="clear" w:color="auto" w:fill="auto"/>
            <w:vAlign w:val="center"/>
            <w:hideMark/>
          </w:tcPr>
          <w:p w14:paraId="5A18A53C"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63 589</w:t>
            </w:r>
          </w:p>
        </w:tc>
        <w:tc>
          <w:tcPr>
            <w:tcW w:w="308" w:type="pct"/>
            <w:shd w:val="clear" w:color="auto" w:fill="auto"/>
            <w:vAlign w:val="center"/>
            <w:hideMark/>
          </w:tcPr>
          <w:p w14:paraId="7E87DD17"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23 659</w:t>
            </w:r>
          </w:p>
        </w:tc>
        <w:tc>
          <w:tcPr>
            <w:tcW w:w="308" w:type="pct"/>
            <w:shd w:val="clear" w:color="auto" w:fill="auto"/>
            <w:vAlign w:val="center"/>
            <w:hideMark/>
          </w:tcPr>
          <w:p w14:paraId="3D39B1F8"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6 384</w:t>
            </w:r>
          </w:p>
        </w:tc>
        <w:tc>
          <w:tcPr>
            <w:tcW w:w="308" w:type="pct"/>
            <w:shd w:val="clear" w:color="auto" w:fill="auto"/>
            <w:vAlign w:val="center"/>
            <w:hideMark/>
          </w:tcPr>
          <w:p w14:paraId="696D3F3F"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6" w:type="pct"/>
            <w:shd w:val="clear" w:color="auto" w:fill="auto"/>
            <w:vAlign w:val="center"/>
            <w:hideMark/>
          </w:tcPr>
          <w:p w14:paraId="1F205105"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ED60B5" w:rsidRPr="00386CD3" w14:paraId="322BB859" w14:textId="77777777" w:rsidTr="00BA391F">
        <w:trPr>
          <w:trHeight w:val="20"/>
        </w:trPr>
        <w:tc>
          <w:tcPr>
            <w:tcW w:w="270" w:type="pct"/>
            <w:shd w:val="clear" w:color="auto" w:fill="auto"/>
            <w:vAlign w:val="center"/>
            <w:hideMark/>
          </w:tcPr>
          <w:p w14:paraId="2B2D986B"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30" w:type="pct"/>
            <w:gridSpan w:val="8"/>
            <w:shd w:val="clear" w:color="auto" w:fill="auto"/>
            <w:vAlign w:val="center"/>
            <w:hideMark/>
          </w:tcPr>
          <w:p w14:paraId="0F3CFFBD"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4. Мероприятия, направленные на снижение негативного воздействия на окружающую среду, достижение плановых значений показателей надежности и энергетической эффективности объектов теплоснабжения, повышение эффективности работы систем централизованного теплоснабжения</w:t>
            </w:r>
          </w:p>
        </w:tc>
      </w:tr>
      <w:tr w:rsidR="00ED60B5" w:rsidRPr="00386CD3" w14:paraId="72E8D745" w14:textId="77777777" w:rsidTr="008945A6">
        <w:trPr>
          <w:trHeight w:val="20"/>
        </w:trPr>
        <w:tc>
          <w:tcPr>
            <w:tcW w:w="2006" w:type="pct"/>
            <w:gridSpan w:val="2"/>
            <w:shd w:val="clear" w:color="auto" w:fill="auto"/>
            <w:vAlign w:val="center"/>
            <w:hideMark/>
          </w:tcPr>
          <w:p w14:paraId="524BFB22" w14:textId="77777777" w:rsidR="00ED60B5" w:rsidRPr="00386CD3" w:rsidRDefault="00ED60B5" w:rsidP="00BA391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4.</w:t>
            </w:r>
          </w:p>
        </w:tc>
        <w:tc>
          <w:tcPr>
            <w:tcW w:w="1148" w:type="pct"/>
            <w:shd w:val="clear" w:color="auto" w:fill="auto"/>
            <w:vAlign w:val="center"/>
            <w:hideMark/>
          </w:tcPr>
          <w:p w14:paraId="47EE2829"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14:paraId="16877A73"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14:paraId="6671412D"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14:paraId="21DE4C6B"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14:paraId="68265C04"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14:paraId="22A4F9AB"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6" w:type="pct"/>
            <w:shd w:val="clear" w:color="auto" w:fill="auto"/>
            <w:vAlign w:val="center"/>
            <w:hideMark/>
          </w:tcPr>
          <w:p w14:paraId="2E0AE466"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ED60B5" w:rsidRPr="00386CD3" w14:paraId="608FC081" w14:textId="77777777" w:rsidTr="00BA391F">
        <w:trPr>
          <w:trHeight w:val="20"/>
        </w:trPr>
        <w:tc>
          <w:tcPr>
            <w:tcW w:w="270" w:type="pct"/>
            <w:shd w:val="clear" w:color="auto" w:fill="auto"/>
            <w:vAlign w:val="center"/>
            <w:hideMark/>
          </w:tcPr>
          <w:p w14:paraId="69977770"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30" w:type="pct"/>
            <w:gridSpan w:val="8"/>
            <w:shd w:val="clear" w:color="auto" w:fill="auto"/>
            <w:vAlign w:val="center"/>
            <w:hideMark/>
          </w:tcPr>
          <w:p w14:paraId="72CDE9D0"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5. Вывод из эксплуатации, консервация и демонтаж объектов системы централизованного теплоснабжения</w:t>
            </w:r>
          </w:p>
        </w:tc>
      </w:tr>
      <w:tr w:rsidR="00ED60B5" w:rsidRPr="00386CD3" w14:paraId="667E4735" w14:textId="77777777" w:rsidTr="00BA391F">
        <w:trPr>
          <w:trHeight w:val="20"/>
        </w:trPr>
        <w:tc>
          <w:tcPr>
            <w:tcW w:w="270" w:type="pct"/>
            <w:shd w:val="clear" w:color="auto" w:fill="auto"/>
            <w:vAlign w:val="center"/>
            <w:hideMark/>
          </w:tcPr>
          <w:p w14:paraId="05D8FD18" w14:textId="77777777" w:rsidR="00ED60B5" w:rsidRPr="00386CD3" w:rsidRDefault="00ED60B5" w:rsidP="00BA391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30" w:type="pct"/>
            <w:gridSpan w:val="8"/>
            <w:shd w:val="clear" w:color="auto" w:fill="auto"/>
            <w:vAlign w:val="center"/>
            <w:hideMark/>
          </w:tcPr>
          <w:p w14:paraId="7072283B" w14:textId="77777777" w:rsidR="00ED60B5" w:rsidRPr="00386CD3" w:rsidRDefault="00ED60B5" w:rsidP="00BA391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5.1. Вывод из эксплуатации, консервация и демонтаж тепловых сетей</w:t>
            </w:r>
          </w:p>
        </w:tc>
      </w:tr>
      <w:tr w:rsidR="00ED60B5" w:rsidRPr="00386CD3" w14:paraId="43CDB993" w14:textId="77777777" w:rsidTr="00BA391F">
        <w:trPr>
          <w:trHeight w:val="20"/>
        </w:trPr>
        <w:tc>
          <w:tcPr>
            <w:tcW w:w="270" w:type="pct"/>
            <w:shd w:val="clear" w:color="auto" w:fill="auto"/>
            <w:vAlign w:val="center"/>
            <w:hideMark/>
          </w:tcPr>
          <w:p w14:paraId="157EAC20" w14:textId="77777777" w:rsidR="00ED60B5" w:rsidRPr="00386CD3" w:rsidRDefault="00ED60B5" w:rsidP="00BA391F">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4730" w:type="pct"/>
            <w:gridSpan w:val="8"/>
            <w:shd w:val="clear" w:color="auto" w:fill="auto"/>
            <w:vAlign w:val="center"/>
            <w:hideMark/>
          </w:tcPr>
          <w:p w14:paraId="379E025F" w14:textId="77777777" w:rsidR="00ED60B5" w:rsidRPr="00386CD3" w:rsidRDefault="00ED60B5" w:rsidP="00BA391F">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5.2. Вывод из эксплуатации, консервация и демонтаж иных объектов системы централизованного теплоснабжения, за исключением тепловых сетей</w:t>
            </w:r>
          </w:p>
        </w:tc>
      </w:tr>
      <w:tr w:rsidR="00ED60B5" w:rsidRPr="00386CD3" w14:paraId="304E8777" w14:textId="77777777" w:rsidTr="008945A6">
        <w:trPr>
          <w:trHeight w:val="20"/>
        </w:trPr>
        <w:tc>
          <w:tcPr>
            <w:tcW w:w="2006" w:type="pct"/>
            <w:gridSpan w:val="2"/>
            <w:shd w:val="clear" w:color="auto" w:fill="auto"/>
            <w:vAlign w:val="center"/>
            <w:hideMark/>
          </w:tcPr>
          <w:p w14:paraId="465505AF" w14:textId="77777777" w:rsidR="00ED60B5" w:rsidRPr="00386CD3" w:rsidRDefault="00ED60B5" w:rsidP="00BA391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lastRenderedPageBreak/>
              <w:t>Всего по группе 5.</w:t>
            </w:r>
          </w:p>
        </w:tc>
        <w:tc>
          <w:tcPr>
            <w:tcW w:w="1148" w:type="pct"/>
            <w:shd w:val="clear" w:color="auto" w:fill="auto"/>
            <w:vAlign w:val="center"/>
            <w:hideMark/>
          </w:tcPr>
          <w:p w14:paraId="46C7D6C7"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14:paraId="7B875FB7"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14:paraId="136FDE01"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14:paraId="45A47CD8"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14:paraId="525631F3"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14:paraId="4FC71C0E"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6" w:type="pct"/>
            <w:shd w:val="clear" w:color="auto" w:fill="auto"/>
            <w:vAlign w:val="center"/>
            <w:hideMark/>
          </w:tcPr>
          <w:p w14:paraId="248C2AB1"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ED60B5" w:rsidRPr="00386CD3" w14:paraId="73EEFE1E" w14:textId="77777777" w:rsidTr="00BA391F">
        <w:trPr>
          <w:trHeight w:val="20"/>
        </w:trPr>
        <w:tc>
          <w:tcPr>
            <w:tcW w:w="270" w:type="pct"/>
            <w:shd w:val="clear" w:color="auto" w:fill="auto"/>
            <w:vAlign w:val="center"/>
            <w:hideMark/>
          </w:tcPr>
          <w:p w14:paraId="4FAFBECA"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30" w:type="pct"/>
            <w:gridSpan w:val="8"/>
            <w:shd w:val="clear" w:color="auto" w:fill="auto"/>
            <w:vAlign w:val="center"/>
            <w:hideMark/>
          </w:tcPr>
          <w:p w14:paraId="24372E11"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6. Мероприятия, предусматривающие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осуществлением деятельности в сфере теплоснабжения, включая мероприятия по обеспечению безопасности и антитеррористической защищенности объектов топливно-энергетического комплекса, безопасности критической информационной инфраструктуры</w:t>
            </w:r>
          </w:p>
        </w:tc>
      </w:tr>
      <w:tr w:rsidR="00ED60B5" w:rsidRPr="00386CD3" w14:paraId="626DEFDF" w14:textId="77777777" w:rsidTr="008945A6">
        <w:trPr>
          <w:trHeight w:val="20"/>
        </w:trPr>
        <w:tc>
          <w:tcPr>
            <w:tcW w:w="270" w:type="pct"/>
            <w:shd w:val="clear" w:color="auto" w:fill="auto"/>
            <w:vAlign w:val="center"/>
            <w:hideMark/>
          </w:tcPr>
          <w:p w14:paraId="3297AABA"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6.1.1.</w:t>
            </w:r>
          </w:p>
        </w:tc>
        <w:tc>
          <w:tcPr>
            <w:tcW w:w="1736" w:type="pct"/>
            <w:shd w:val="clear" w:color="auto" w:fill="auto"/>
            <w:vAlign w:val="bottom"/>
            <w:hideMark/>
          </w:tcPr>
          <w:p w14:paraId="7F7D75B6"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Реализация АТЗ к. СВК, Промзона, Алмазного, Арылаха, ЦГК (Айхал). ПИР+СМР</w:t>
            </w:r>
          </w:p>
        </w:tc>
        <w:tc>
          <w:tcPr>
            <w:tcW w:w="1148" w:type="pct"/>
            <w:shd w:val="clear" w:color="auto" w:fill="auto"/>
            <w:vAlign w:val="center"/>
            <w:hideMark/>
          </w:tcPr>
          <w:p w14:paraId="0B19C6A6"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20000</w:t>
            </w:r>
          </w:p>
        </w:tc>
        <w:tc>
          <w:tcPr>
            <w:tcW w:w="308" w:type="pct"/>
            <w:shd w:val="clear" w:color="auto" w:fill="auto"/>
            <w:vAlign w:val="center"/>
            <w:hideMark/>
          </w:tcPr>
          <w:p w14:paraId="76E687C6" w14:textId="77777777" w:rsidR="00ED60B5" w:rsidRPr="00386CD3" w:rsidRDefault="00ED60B5" w:rsidP="00BA391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20000</w:t>
            </w:r>
          </w:p>
        </w:tc>
        <w:tc>
          <w:tcPr>
            <w:tcW w:w="308" w:type="pct"/>
            <w:shd w:val="clear" w:color="auto" w:fill="auto"/>
            <w:vAlign w:val="center"/>
            <w:hideMark/>
          </w:tcPr>
          <w:p w14:paraId="04F39CFC"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14:paraId="10DA3250"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14:paraId="1DC8D479"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08" w:type="pct"/>
            <w:shd w:val="clear" w:color="auto" w:fill="auto"/>
            <w:vAlign w:val="center"/>
            <w:hideMark/>
          </w:tcPr>
          <w:p w14:paraId="3C8BDC48"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06" w:type="pct"/>
            <w:shd w:val="clear" w:color="auto" w:fill="auto"/>
            <w:vAlign w:val="center"/>
            <w:hideMark/>
          </w:tcPr>
          <w:p w14:paraId="5C8E8415" w14:textId="77777777" w:rsidR="00ED60B5" w:rsidRPr="00386CD3" w:rsidRDefault="00ED60B5" w:rsidP="00BA391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r>
      <w:tr w:rsidR="00ED60B5" w:rsidRPr="00386CD3" w14:paraId="154F1F74" w14:textId="77777777" w:rsidTr="008945A6">
        <w:trPr>
          <w:trHeight w:val="20"/>
        </w:trPr>
        <w:tc>
          <w:tcPr>
            <w:tcW w:w="2006" w:type="pct"/>
            <w:gridSpan w:val="2"/>
            <w:shd w:val="clear" w:color="auto" w:fill="auto"/>
            <w:vAlign w:val="center"/>
            <w:hideMark/>
          </w:tcPr>
          <w:p w14:paraId="2E981A7A" w14:textId="77777777" w:rsidR="00ED60B5" w:rsidRPr="00386CD3" w:rsidRDefault="00ED60B5" w:rsidP="00BA391F">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6.</w:t>
            </w:r>
          </w:p>
        </w:tc>
        <w:tc>
          <w:tcPr>
            <w:tcW w:w="1148" w:type="pct"/>
            <w:shd w:val="clear" w:color="auto" w:fill="auto"/>
            <w:vAlign w:val="center"/>
            <w:hideMark/>
          </w:tcPr>
          <w:p w14:paraId="1C3C7358" w14:textId="77777777" w:rsidR="00ED60B5" w:rsidRPr="00386CD3" w:rsidRDefault="00ED60B5" w:rsidP="00BA391F">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20000</w:t>
            </w:r>
          </w:p>
        </w:tc>
        <w:tc>
          <w:tcPr>
            <w:tcW w:w="308" w:type="pct"/>
            <w:shd w:val="clear" w:color="auto" w:fill="auto"/>
            <w:vAlign w:val="center"/>
            <w:hideMark/>
          </w:tcPr>
          <w:p w14:paraId="5621B336"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20000</w:t>
            </w:r>
          </w:p>
        </w:tc>
        <w:tc>
          <w:tcPr>
            <w:tcW w:w="308" w:type="pct"/>
            <w:shd w:val="clear" w:color="auto" w:fill="auto"/>
            <w:vAlign w:val="center"/>
            <w:hideMark/>
          </w:tcPr>
          <w:p w14:paraId="65E4F9F4"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14:paraId="1C55EF97"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14:paraId="27D5478D"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8" w:type="pct"/>
            <w:shd w:val="clear" w:color="auto" w:fill="auto"/>
            <w:vAlign w:val="center"/>
            <w:hideMark/>
          </w:tcPr>
          <w:p w14:paraId="3C26C1F1"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06" w:type="pct"/>
            <w:shd w:val="clear" w:color="auto" w:fill="auto"/>
            <w:vAlign w:val="center"/>
            <w:hideMark/>
          </w:tcPr>
          <w:p w14:paraId="35EB0C99" w14:textId="77777777" w:rsidR="00ED60B5" w:rsidRPr="00386CD3" w:rsidRDefault="00ED60B5" w:rsidP="00BA391F">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ED60B5" w:rsidRPr="00386CD3" w14:paraId="48ED6B5D" w14:textId="77777777" w:rsidTr="008945A6">
        <w:trPr>
          <w:trHeight w:val="20"/>
        </w:trPr>
        <w:tc>
          <w:tcPr>
            <w:tcW w:w="2006" w:type="pct"/>
            <w:gridSpan w:val="2"/>
            <w:shd w:val="clear" w:color="auto" w:fill="auto"/>
            <w:vAlign w:val="center"/>
            <w:hideMark/>
          </w:tcPr>
          <w:p w14:paraId="17765EC3" w14:textId="77777777" w:rsidR="00ED60B5" w:rsidRPr="00386CD3" w:rsidRDefault="00ED60B5" w:rsidP="00BA391F">
            <w:pPr>
              <w:spacing w:after="0"/>
              <w:ind w:firstLine="0"/>
              <w:contextualSpacing w:val="0"/>
              <w:jc w:val="left"/>
              <w:rPr>
                <w:rFonts w:eastAsia="Times New Roman"/>
                <w:b/>
                <w:bCs/>
                <w:sz w:val="20"/>
                <w:szCs w:val="20"/>
                <w:lang w:eastAsia="ru-RU"/>
              </w:rPr>
            </w:pPr>
            <w:r w:rsidRPr="00386CD3">
              <w:rPr>
                <w:rFonts w:eastAsia="Times New Roman"/>
                <w:b/>
                <w:bCs/>
                <w:sz w:val="20"/>
                <w:szCs w:val="20"/>
                <w:lang w:eastAsia="ru-RU"/>
              </w:rPr>
              <w:t>Всего по мероприятиям</w:t>
            </w:r>
          </w:p>
        </w:tc>
        <w:tc>
          <w:tcPr>
            <w:tcW w:w="1148" w:type="pct"/>
            <w:shd w:val="clear" w:color="auto" w:fill="auto"/>
            <w:vAlign w:val="center"/>
            <w:hideMark/>
          </w:tcPr>
          <w:p w14:paraId="331E2C77" w14:textId="77777777" w:rsidR="00ED60B5" w:rsidRPr="00386CD3" w:rsidRDefault="00ED60B5" w:rsidP="00BA391F">
            <w:pPr>
              <w:spacing w:after="0"/>
              <w:ind w:firstLine="0"/>
              <w:contextualSpacing w:val="0"/>
              <w:jc w:val="center"/>
              <w:rPr>
                <w:b/>
                <w:bCs/>
                <w:sz w:val="20"/>
                <w:szCs w:val="20"/>
                <w:lang w:eastAsia="ru-RU"/>
              </w:rPr>
            </w:pPr>
            <w:r w:rsidRPr="00386CD3">
              <w:rPr>
                <w:b/>
                <w:bCs/>
                <w:sz w:val="20"/>
                <w:szCs w:val="20"/>
              </w:rPr>
              <w:t>270 914</w:t>
            </w:r>
          </w:p>
        </w:tc>
        <w:tc>
          <w:tcPr>
            <w:tcW w:w="308" w:type="pct"/>
            <w:shd w:val="clear" w:color="auto" w:fill="auto"/>
            <w:vAlign w:val="center"/>
            <w:hideMark/>
          </w:tcPr>
          <w:p w14:paraId="279CB1F7" w14:textId="77777777" w:rsidR="00ED60B5" w:rsidRPr="00386CD3" w:rsidRDefault="00ED60B5" w:rsidP="00BA391F">
            <w:pPr>
              <w:spacing w:after="0"/>
              <w:ind w:firstLine="0"/>
              <w:jc w:val="center"/>
              <w:rPr>
                <w:b/>
                <w:bCs/>
                <w:sz w:val="20"/>
                <w:szCs w:val="20"/>
              </w:rPr>
            </w:pPr>
            <w:r w:rsidRPr="00386CD3">
              <w:rPr>
                <w:b/>
                <w:bCs/>
                <w:sz w:val="20"/>
                <w:szCs w:val="20"/>
              </w:rPr>
              <w:t>96 286</w:t>
            </w:r>
          </w:p>
        </w:tc>
        <w:tc>
          <w:tcPr>
            <w:tcW w:w="308" w:type="pct"/>
            <w:shd w:val="clear" w:color="auto" w:fill="auto"/>
            <w:vAlign w:val="center"/>
            <w:hideMark/>
          </w:tcPr>
          <w:p w14:paraId="41641750" w14:textId="77777777" w:rsidR="00ED60B5" w:rsidRPr="00386CD3" w:rsidRDefault="00ED60B5" w:rsidP="00BA391F">
            <w:pPr>
              <w:spacing w:after="0"/>
              <w:ind w:firstLine="0"/>
              <w:jc w:val="center"/>
              <w:rPr>
                <w:b/>
                <w:bCs/>
                <w:sz w:val="20"/>
                <w:szCs w:val="20"/>
              </w:rPr>
            </w:pPr>
            <w:r w:rsidRPr="00386CD3">
              <w:rPr>
                <w:b/>
                <w:bCs/>
                <w:sz w:val="20"/>
                <w:szCs w:val="20"/>
              </w:rPr>
              <w:t>83 737</w:t>
            </w:r>
          </w:p>
        </w:tc>
        <w:tc>
          <w:tcPr>
            <w:tcW w:w="308" w:type="pct"/>
            <w:shd w:val="clear" w:color="auto" w:fill="auto"/>
            <w:vAlign w:val="center"/>
            <w:hideMark/>
          </w:tcPr>
          <w:p w14:paraId="37DF35F3" w14:textId="77777777" w:rsidR="00ED60B5" w:rsidRPr="00386CD3" w:rsidRDefault="00ED60B5" w:rsidP="00BA391F">
            <w:pPr>
              <w:spacing w:after="0"/>
              <w:ind w:firstLine="0"/>
              <w:jc w:val="center"/>
              <w:rPr>
                <w:b/>
                <w:bCs/>
                <w:sz w:val="20"/>
                <w:szCs w:val="20"/>
              </w:rPr>
            </w:pPr>
            <w:r w:rsidRPr="00386CD3">
              <w:rPr>
                <w:b/>
                <w:bCs/>
                <w:sz w:val="20"/>
                <w:szCs w:val="20"/>
              </w:rPr>
              <w:t>38 452</w:t>
            </w:r>
          </w:p>
        </w:tc>
        <w:tc>
          <w:tcPr>
            <w:tcW w:w="308" w:type="pct"/>
            <w:shd w:val="clear" w:color="auto" w:fill="auto"/>
            <w:vAlign w:val="center"/>
            <w:hideMark/>
          </w:tcPr>
          <w:p w14:paraId="0925759C" w14:textId="77777777" w:rsidR="00ED60B5" w:rsidRPr="00386CD3" w:rsidRDefault="00ED60B5" w:rsidP="00BA391F">
            <w:pPr>
              <w:spacing w:after="0"/>
              <w:ind w:firstLine="0"/>
              <w:jc w:val="center"/>
              <w:rPr>
                <w:b/>
                <w:bCs/>
                <w:sz w:val="20"/>
                <w:szCs w:val="20"/>
              </w:rPr>
            </w:pPr>
            <w:r w:rsidRPr="00386CD3">
              <w:rPr>
                <w:b/>
                <w:bCs/>
                <w:sz w:val="20"/>
                <w:szCs w:val="20"/>
              </w:rPr>
              <w:t>21 177</w:t>
            </w:r>
          </w:p>
        </w:tc>
        <w:tc>
          <w:tcPr>
            <w:tcW w:w="308" w:type="pct"/>
            <w:shd w:val="clear" w:color="auto" w:fill="auto"/>
            <w:vAlign w:val="center"/>
            <w:hideMark/>
          </w:tcPr>
          <w:p w14:paraId="7D1D9C56" w14:textId="77777777" w:rsidR="00ED60B5" w:rsidRPr="00386CD3" w:rsidRDefault="00ED60B5" w:rsidP="00BA391F">
            <w:pPr>
              <w:spacing w:after="0"/>
              <w:ind w:firstLine="0"/>
              <w:jc w:val="center"/>
              <w:rPr>
                <w:b/>
                <w:bCs/>
                <w:sz w:val="20"/>
                <w:szCs w:val="20"/>
              </w:rPr>
            </w:pPr>
            <w:r w:rsidRPr="00386CD3">
              <w:rPr>
                <w:b/>
                <w:bCs/>
                <w:sz w:val="20"/>
                <w:szCs w:val="20"/>
              </w:rPr>
              <w:t>31 263</w:t>
            </w:r>
          </w:p>
        </w:tc>
        <w:tc>
          <w:tcPr>
            <w:tcW w:w="306" w:type="pct"/>
            <w:shd w:val="clear" w:color="auto" w:fill="auto"/>
            <w:vAlign w:val="center"/>
            <w:hideMark/>
          </w:tcPr>
          <w:p w14:paraId="7403980F" w14:textId="77777777" w:rsidR="00ED60B5" w:rsidRPr="00386CD3" w:rsidRDefault="00ED60B5" w:rsidP="00BA391F">
            <w:pPr>
              <w:spacing w:after="0"/>
              <w:ind w:firstLine="0"/>
              <w:jc w:val="center"/>
              <w:rPr>
                <w:b/>
                <w:bCs/>
                <w:sz w:val="20"/>
                <w:szCs w:val="20"/>
              </w:rPr>
            </w:pPr>
            <w:r w:rsidRPr="00386CD3">
              <w:rPr>
                <w:b/>
                <w:bCs/>
                <w:sz w:val="20"/>
                <w:szCs w:val="20"/>
              </w:rPr>
              <w:t>0</w:t>
            </w:r>
          </w:p>
        </w:tc>
      </w:tr>
    </w:tbl>
    <w:p w14:paraId="573CA8A0" w14:textId="77777777" w:rsidR="00ED60B5" w:rsidRPr="00386CD3" w:rsidRDefault="00ED60B5" w:rsidP="00ED60B5">
      <w:pPr>
        <w:spacing w:after="0"/>
        <w:rPr>
          <w:color w:val="000000" w:themeColor="text1"/>
        </w:rPr>
      </w:pPr>
    </w:p>
    <w:p w14:paraId="4D1DD3CC" w14:textId="77777777" w:rsidR="00ED60B5" w:rsidRPr="00386CD3" w:rsidRDefault="00ED60B5" w:rsidP="00ED60B5">
      <w:pPr>
        <w:spacing w:after="0"/>
        <w:rPr>
          <w:color w:val="000000" w:themeColor="text1"/>
        </w:rPr>
      </w:pPr>
    </w:p>
    <w:p w14:paraId="0C531281" w14:textId="77777777" w:rsidR="00ED60B5" w:rsidRPr="00386CD3" w:rsidRDefault="00ED60B5" w:rsidP="00ED60B5">
      <w:pPr>
        <w:spacing w:after="0"/>
        <w:rPr>
          <w:color w:val="000000" w:themeColor="text1"/>
        </w:rPr>
      </w:pPr>
    </w:p>
    <w:p w14:paraId="69F986B9" w14:textId="77777777" w:rsidR="00ED60B5" w:rsidRPr="00386CD3" w:rsidRDefault="00ED60B5" w:rsidP="00ED60B5">
      <w:pPr>
        <w:spacing w:after="0"/>
        <w:rPr>
          <w:color w:val="000000" w:themeColor="text1"/>
        </w:rPr>
        <w:sectPr w:rsidR="00ED60B5" w:rsidRPr="00386CD3">
          <w:pgSz w:w="16838" w:h="11906" w:orient="landscape"/>
          <w:pgMar w:top="1134" w:right="567" w:bottom="851" w:left="567" w:header="709" w:footer="284" w:gutter="0"/>
          <w:cols w:space="708"/>
          <w:titlePg/>
          <w:docGrid w:linePitch="360"/>
        </w:sectPr>
      </w:pPr>
    </w:p>
    <w:p w14:paraId="302093BC" w14:textId="285B072C" w:rsidR="002F57DB" w:rsidRPr="006312B6" w:rsidRDefault="002F57DB" w:rsidP="005D0981">
      <w:pPr>
        <w:pStyle w:val="111"/>
        <w:spacing w:after="0"/>
        <w:ind w:firstLine="709"/>
        <w:rPr>
          <w:color w:val="000000" w:themeColor="text1"/>
        </w:rPr>
      </w:pPr>
      <w:bookmarkStart w:id="38" w:name="_Toc230334380"/>
      <w:r w:rsidRPr="006312B6">
        <w:rPr>
          <w:color w:val="000000" w:themeColor="text1"/>
        </w:rPr>
        <w:lastRenderedPageBreak/>
        <w:t xml:space="preserve">4.2 </w:t>
      </w:r>
      <w:r w:rsidR="00ED60B5" w:rsidRPr="00ED60B5">
        <w:rPr>
          <w:color w:val="000000" w:themeColor="text1"/>
        </w:rPr>
        <w:t>Обоснование выбора приоритетного сценария развития системы теплоснабжения</w:t>
      </w:r>
      <w:bookmarkEnd w:id="38"/>
    </w:p>
    <w:p w14:paraId="73B912D4" w14:textId="77777777" w:rsidR="00ED60B5" w:rsidRPr="00386CD3" w:rsidRDefault="00ED60B5" w:rsidP="00ED60B5">
      <w:pPr>
        <w:spacing w:after="0"/>
        <w:rPr>
          <w:color w:val="000000" w:themeColor="text1"/>
        </w:rPr>
      </w:pPr>
      <w:r w:rsidRPr="00386CD3">
        <w:rPr>
          <w:color w:val="000000" w:themeColor="text1"/>
        </w:rPr>
        <w:t>Предлагаемый приоритетный вариант развития системы теплоснабжения ГП «Поселок Айхал» включает в себя следующие разделы:</w:t>
      </w:r>
    </w:p>
    <w:p w14:paraId="1E1445B5" w14:textId="77777777" w:rsidR="00ED60B5" w:rsidRPr="00386CD3" w:rsidRDefault="00ED60B5" w:rsidP="00ED60B5">
      <w:pPr>
        <w:spacing w:after="0"/>
        <w:rPr>
          <w:color w:val="000000" w:themeColor="text1"/>
        </w:rPr>
      </w:pPr>
      <w:r w:rsidRPr="00386CD3">
        <w:rPr>
          <w:color w:val="000000" w:themeColor="text1"/>
        </w:rPr>
        <w:t>- мероприятия по реконструкции объектов системы централизованного теплоснабжения, за исключением тепловых сетей;</w:t>
      </w:r>
    </w:p>
    <w:p w14:paraId="0AC2F085" w14:textId="77777777" w:rsidR="00ED60B5" w:rsidRPr="00386CD3" w:rsidRDefault="00ED60B5" w:rsidP="00ED60B5">
      <w:pPr>
        <w:spacing w:after="0"/>
        <w:rPr>
          <w:color w:val="000000" w:themeColor="text1"/>
        </w:rPr>
      </w:pPr>
      <w:r w:rsidRPr="00386CD3">
        <w:rPr>
          <w:color w:val="000000" w:themeColor="text1"/>
        </w:rPr>
        <w:t>- мероприятия по реконструкции тепловых сетей;</w:t>
      </w:r>
    </w:p>
    <w:p w14:paraId="7391E7E5" w14:textId="77777777" w:rsidR="00ED60B5" w:rsidRPr="00386CD3" w:rsidRDefault="00ED60B5" w:rsidP="00ED60B5">
      <w:pPr>
        <w:spacing w:after="0"/>
        <w:rPr>
          <w:color w:val="000000" w:themeColor="text1"/>
        </w:rPr>
      </w:pPr>
      <w:r w:rsidRPr="00386CD3">
        <w:rPr>
          <w:color w:val="000000" w:themeColor="text1"/>
        </w:rPr>
        <w:t>- мероприятия по строительству тепловых сетей, с целью подключения перспективных потребителей (реализуются Застройщиками);</w:t>
      </w:r>
    </w:p>
    <w:p w14:paraId="3F7A2444" w14:textId="77777777" w:rsidR="00ED60B5" w:rsidRPr="00386CD3" w:rsidRDefault="00ED60B5" w:rsidP="00ED60B5">
      <w:pPr>
        <w:spacing w:after="0"/>
        <w:rPr>
          <w:color w:val="000000" w:themeColor="text1"/>
        </w:rPr>
      </w:pPr>
      <w:r w:rsidRPr="00386CD3">
        <w:rPr>
          <w:color w:val="000000" w:themeColor="text1"/>
        </w:rPr>
        <w:t>- мероприятия, предусматривающие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осуществлением деятельности в сфере теплоснабжения, включая мероприятия по обеспечению безопасности и антитеррористической защищенности объектов топливно-энергетического комплекса, безопасности критической информационной инфраструктуры.</w:t>
      </w:r>
    </w:p>
    <w:p w14:paraId="4BCE2A15" w14:textId="77777777" w:rsidR="00ED60B5" w:rsidRPr="00386CD3" w:rsidRDefault="00ED60B5" w:rsidP="00ED60B5">
      <w:pPr>
        <w:spacing w:after="0"/>
        <w:rPr>
          <w:color w:val="000000" w:themeColor="text1"/>
        </w:rPr>
      </w:pPr>
    </w:p>
    <w:p w14:paraId="3F313841" w14:textId="23FB4737" w:rsidR="00ED60B5" w:rsidRPr="00386CD3" w:rsidRDefault="00ED60B5" w:rsidP="00ED60B5">
      <w:pPr>
        <w:spacing w:after="0"/>
        <w:rPr>
          <w:color w:val="000000" w:themeColor="text1"/>
        </w:rPr>
      </w:pPr>
      <w:r w:rsidRPr="00386CD3">
        <w:rPr>
          <w:color w:val="000000" w:themeColor="text1"/>
        </w:rPr>
        <w:t xml:space="preserve">В таблице </w:t>
      </w:r>
      <w:r w:rsidRPr="00386CD3">
        <w:rPr>
          <w:color w:val="000000" w:themeColor="text1"/>
        </w:rPr>
        <w:fldChar w:fldCharType="begin"/>
      </w:r>
      <w:r w:rsidRPr="00386CD3">
        <w:rPr>
          <w:color w:val="000000" w:themeColor="text1"/>
        </w:rPr>
        <w:instrText xml:space="preserve"> REF мастер \h  \* MERGEFORMAT </w:instrText>
      </w:r>
      <w:r w:rsidRPr="00386CD3">
        <w:rPr>
          <w:color w:val="000000" w:themeColor="text1"/>
        </w:rPr>
      </w:r>
      <w:r w:rsidRPr="00386CD3">
        <w:rPr>
          <w:color w:val="000000" w:themeColor="text1"/>
        </w:rPr>
        <w:fldChar w:fldCharType="separate"/>
      </w:r>
      <w:r w:rsidR="00102163">
        <w:rPr>
          <w:b/>
          <w:bCs/>
          <w:color w:val="000000" w:themeColor="text1"/>
        </w:rPr>
        <w:t>Ошибка! Источник ссылки не найден.</w:t>
      </w:r>
      <w:r w:rsidRPr="00386CD3">
        <w:rPr>
          <w:color w:val="000000" w:themeColor="text1"/>
        </w:rPr>
        <w:fldChar w:fldCharType="end"/>
      </w:r>
      <w:r w:rsidRPr="00386CD3">
        <w:rPr>
          <w:color w:val="000000" w:themeColor="text1"/>
        </w:rPr>
        <w:t xml:space="preserve"> представлен перечень основных мероприятий по выбранному варианту развития, с указанием сроков реализации объемом необходимых капитальных вложений.</w:t>
      </w:r>
    </w:p>
    <w:p w14:paraId="5E47DA2C" w14:textId="41267187" w:rsidR="00ED60B5" w:rsidRPr="00386CD3" w:rsidRDefault="00ED60B5" w:rsidP="00ED60B5">
      <w:pPr>
        <w:spacing w:after="0"/>
        <w:rPr>
          <w:color w:val="000000" w:themeColor="text1"/>
        </w:rPr>
      </w:pPr>
      <w:r w:rsidRPr="00386CD3">
        <w:rPr>
          <w:color w:val="000000" w:themeColor="text1"/>
        </w:rPr>
        <w:t>Развитие системы теплоснабжения по данному варианту направлено на повышение эффективности и надежности систем теплоснабжения, а также удовлетворению спроса на тепловую энергию существующих и перспективных потребителей.</w:t>
      </w:r>
    </w:p>
    <w:p w14:paraId="0589AB8B" w14:textId="7ADE0EEC" w:rsidR="00ED60B5" w:rsidRDefault="00ED60B5" w:rsidP="00ED60B5">
      <w:pPr>
        <w:spacing w:after="0"/>
        <w:rPr>
          <w:color w:val="000000" w:themeColor="text1"/>
        </w:rPr>
      </w:pPr>
      <w:r w:rsidRPr="00386CD3">
        <w:rPr>
          <w:color w:val="000000" w:themeColor="text1"/>
        </w:rPr>
        <w:t>Иные варианты развития системы теплоснабжения ГП «Поселок Айхал» не рассматриваются.</w:t>
      </w:r>
    </w:p>
    <w:p w14:paraId="33EF6D7E" w14:textId="03485B0F" w:rsidR="00ED60B5" w:rsidRDefault="00ED60B5" w:rsidP="00ED60B5">
      <w:pPr>
        <w:spacing w:after="0"/>
        <w:rPr>
          <w:color w:val="000000" w:themeColor="text1"/>
        </w:rPr>
      </w:pPr>
    </w:p>
    <w:p w14:paraId="09DA1197" w14:textId="400703EE" w:rsidR="00ED60B5" w:rsidRDefault="00ED60B5" w:rsidP="00ED60B5">
      <w:pPr>
        <w:spacing w:after="0"/>
        <w:rPr>
          <w:color w:val="000000" w:themeColor="text1"/>
        </w:rPr>
      </w:pPr>
    </w:p>
    <w:p w14:paraId="682E9B7C" w14:textId="77777777" w:rsidR="00ED60B5" w:rsidRPr="00386CD3" w:rsidRDefault="00ED60B5" w:rsidP="00ED60B5">
      <w:pPr>
        <w:spacing w:after="0"/>
        <w:rPr>
          <w:color w:val="000000" w:themeColor="text1"/>
        </w:rPr>
      </w:pPr>
    </w:p>
    <w:p w14:paraId="23900A3D" w14:textId="77777777" w:rsidR="002F57DB" w:rsidRPr="006312B6" w:rsidRDefault="002F57DB" w:rsidP="008C7D55">
      <w:pPr>
        <w:pStyle w:val="af7"/>
        <w:spacing w:after="0"/>
        <w:ind w:firstLine="709"/>
        <w:rPr>
          <w:color w:val="000000" w:themeColor="text1"/>
        </w:rPr>
      </w:pPr>
      <w:bookmarkStart w:id="39" w:name="_Toc230334381"/>
      <w:r w:rsidRPr="006312B6">
        <w:rPr>
          <w:color w:val="000000" w:themeColor="text1"/>
        </w:rPr>
        <w:lastRenderedPageBreak/>
        <w:t>Раздел 5 Предложения по строительству, реконструкции и техническому перевооружению и (или) модернизации источников тепловой энергии</w:t>
      </w:r>
      <w:bookmarkEnd w:id="39"/>
    </w:p>
    <w:p w14:paraId="67E59775" w14:textId="6F9868F9" w:rsidR="002F57DB" w:rsidRPr="006312B6" w:rsidRDefault="002F57DB" w:rsidP="005D0981">
      <w:pPr>
        <w:pStyle w:val="111"/>
        <w:spacing w:after="0"/>
        <w:ind w:firstLine="709"/>
        <w:rPr>
          <w:color w:val="000000" w:themeColor="text1"/>
        </w:rPr>
      </w:pPr>
      <w:bookmarkStart w:id="40" w:name="_Toc230334382"/>
      <w:r w:rsidRPr="006312B6">
        <w:rPr>
          <w:color w:val="000000" w:themeColor="text1"/>
        </w:rPr>
        <w:t xml:space="preserve">5.1 Предложения по строительству источников тепловой энергии, обеспечивающих перспективную тепловую нагрузку на осваиваемых территориях </w:t>
      </w:r>
      <w:r w:rsidR="00DF49D2" w:rsidRPr="006312B6">
        <w:rPr>
          <w:color w:val="000000" w:themeColor="text1"/>
        </w:rPr>
        <w:t>ГП</w:t>
      </w:r>
      <w:r w:rsidRPr="006312B6">
        <w:rPr>
          <w:color w:val="000000" w:themeColor="text1"/>
        </w:rPr>
        <w:t xml:space="preserve"> «Поселок Айхал»,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w:t>
      </w:r>
      <w:proofErr w:type="spellStart"/>
      <w:r w:rsidRPr="006312B6">
        <w:rPr>
          <w:color w:val="000000" w:themeColor="text1"/>
        </w:rPr>
        <w:t>тeплocнабжения</w:t>
      </w:r>
      <w:bookmarkEnd w:id="40"/>
      <w:proofErr w:type="spellEnd"/>
    </w:p>
    <w:p w14:paraId="6DF0406A" w14:textId="75FCFFAA" w:rsidR="002F57DB" w:rsidRDefault="002F57DB" w:rsidP="005D0981">
      <w:pPr>
        <w:spacing w:after="0"/>
        <w:rPr>
          <w:color w:val="000000" w:themeColor="text1"/>
        </w:rPr>
      </w:pPr>
      <w:r w:rsidRPr="006312B6">
        <w:rPr>
          <w:color w:val="000000" w:themeColor="text1"/>
        </w:rPr>
        <w:t>Мероприятия не предусмотрены.</w:t>
      </w:r>
    </w:p>
    <w:p w14:paraId="05E905E3" w14:textId="77777777" w:rsidR="00ED60B5" w:rsidRPr="006312B6" w:rsidRDefault="00ED60B5" w:rsidP="005D0981">
      <w:pPr>
        <w:spacing w:after="0"/>
        <w:rPr>
          <w:color w:val="000000" w:themeColor="text1"/>
        </w:rPr>
      </w:pPr>
    </w:p>
    <w:p w14:paraId="34E40557" w14:textId="45000C85" w:rsidR="002F57DB" w:rsidRPr="006312B6" w:rsidRDefault="002F57DB" w:rsidP="005D0981">
      <w:pPr>
        <w:pStyle w:val="111"/>
        <w:spacing w:after="0"/>
        <w:ind w:firstLine="709"/>
        <w:rPr>
          <w:color w:val="000000" w:themeColor="text1"/>
        </w:rPr>
      </w:pPr>
      <w:bookmarkStart w:id="41" w:name="_Toc230334383"/>
      <w:r w:rsidRPr="006312B6">
        <w:rPr>
          <w:color w:val="000000" w:themeColor="text1"/>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41"/>
    </w:p>
    <w:p w14:paraId="2AADA490" w14:textId="4C36D486" w:rsidR="002F57DB" w:rsidRDefault="002F57DB" w:rsidP="005D0981">
      <w:pPr>
        <w:spacing w:after="0"/>
        <w:rPr>
          <w:color w:val="000000" w:themeColor="text1"/>
        </w:rPr>
      </w:pPr>
      <w:r w:rsidRPr="006312B6">
        <w:rPr>
          <w:color w:val="000000" w:themeColor="text1"/>
        </w:rPr>
        <w:t>Мероприятия</w:t>
      </w:r>
      <w:r w:rsidR="00992AF1" w:rsidRPr="006312B6">
        <w:rPr>
          <w:color w:val="000000" w:themeColor="text1"/>
        </w:rPr>
        <w:t xml:space="preserve"> по источникам теплоснабжения представлены в таблице </w:t>
      </w:r>
      <w:r w:rsidR="00B71278" w:rsidRPr="00B71278">
        <w:rPr>
          <w:color w:val="000000" w:themeColor="text1"/>
        </w:rPr>
        <w:t>8</w:t>
      </w:r>
      <w:r w:rsidR="00992AF1" w:rsidRPr="006312B6">
        <w:rPr>
          <w:color w:val="000000" w:themeColor="text1"/>
        </w:rPr>
        <w:t xml:space="preserve"> Раздела 4.</w:t>
      </w:r>
    </w:p>
    <w:p w14:paraId="71D52015" w14:textId="77777777" w:rsidR="00ED60B5" w:rsidRPr="006312B6" w:rsidRDefault="00ED60B5" w:rsidP="005D0981">
      <w:pPr>
        <w:spacing w:after="0"/>
        <w:rPr>
          <w:color w:val="000000" w:themeColor="text1"/>
        </w:rPr>
      </w:pPr>
    </w:p>
    <w:p w14:paraId="628EE680" w14:textId="77777777" w:rsidR="002F57DB" w:rsidRPr="006312B6" w:rsidRDefault="002F57DB" w:rsidP="005D0981">
      <w:pPr>
        <w:pStyle w:val="111"/>
        <w:spacing w:after="0"/>
        <w:ind w:firstLine="709"/>
        <w:rPr>
          <w:color w:val="000000" w:themeColor="text1"/>
        </w:rPr>
      </w:pPr>
      <w:bookmarkStart w:id="42" w:name="_Toc230334384"/>
      <w:r w:rsidRPr="006312B6">
        <w:rPr>
          <w:color w:val="000000" w:themeColor="text1"/>
        </w:rPr>
        <w:t xml:space="preserve">5.3 Предложения по техническому перевооружению и (или) модернизации источников тепловой энергии с целью повышения эффективности работы систем </w:t>
      </w:r>
      <w:r w:rsidR="005A50F7" w:rsidRPr="006312B6">
        <w:rPr>
          <w:color w:val="000000" w:themeColor="text1"/>
        </w:rPr>
        <w:t>теплоснабжения</w:t>
      </w:r>
      <w:bookmarkEnd w:id="42"/>
    </w:p>
    <w:p w14:paraId="1F2DB390" w14:textId="2D5B94F1" w:rsidR="002F57DB" w:rsidRDefault="00B71278" w:rsidP="00B71278">
      <w:pPr>
        <w:spacing w:after="0"/>
        <w:rPr>
          <w:color w:val="000000" w:themeColor="text1"/>
        </w:rPr>
      </w:pPr>
      <w:r w:rsidRPr="00B71278">
        <w:rPr>
          <w:color w:val="000000" w:themeColor="text1"/>
        </w:rPr>
        <w:t xml:space="preserve">Техническое перевооружение источников тепловой энергии с целью повышения эффективности работы систем теплоснабжения планируется. Предлагается проведение следующих мероприятий: </w:t>
      </w:r>
      <w:r>
        <w:rPr>
          <w:color w:val="000000" w:themeColor="text1"/>
        </w:rPr>
        <w:t>м</w:t>
      </w:r>
      <w:r w:rsidRPr="00B71278">
        <w:rPr>
          <w:color w:val="000000" w:themeColor="text1"/>
        </w:rPr>
        <w:t>одернизация шкафов управления АСУ ТП на объектах теплоснабжения (1 котельная БМГК п. Айхал, 4 тепловых пункта в рамках импортозамещения)</w:t>
      </w:r>
      <w:r>
        <w:rPr>
          <w:color w:val="000000" w:themeColor="text1"/>
        </w:rPr>
        <w:t>, т</w:t>
      </w:r>
      <w:r w:rsidRPr="00B71278">
        <w:rPr>
          <w:color w:val="000000" w:themeColor="text1"/>
        </w:rPr>
        <w:t>ехническое перевооружение</w:t>
      </w:r>
      <w:r>
        <w:rPr>
          <w:color w:val="000000" w:themeColor="text1"/>
        </w:rPr>
        <w:t xml:space="preserve"> оборудования котельных и р</w:t>
      </w:r>
      <w:r w:rsidRPr="00B71278">
        <w:rPr>
          <w:color w:val="000000" w:themeColor="text1"/>
        </w:rPr>
        <w:t>еконструкция (перепрофилирование) помещений в здании Энергоблок</w:t>
      </w:r>
      <w:r>
        <w:rPr>
          <w:color w:val="000000" w:themeColor="text1"/>
        </w:rPr>
        <w:t>.</w:t>
      </w:r>
    </w:p>
    <w:p w14:paraId="1B2D285F" w14:textId="77777777" w:rsidR="00ED60B5" w:rsidRPr="006312B6" w:rsidRDefault="00ED60B5" w:rsidP="005D0981">
      <w:pPr>
        <w:spacing w:after="0"/>
        <w:rPr>
          <w:color w:val="000000" w:themeColor="text1"/>
        </w:rPr>
      </w:pPr>
    </w:p>
    <w:p w14:paraId="374E66D7" w14:textId="2D6D9F85" w:rsidR="002F57DB" w:rsidRPr="006312B6" w:rsidRDefault="002F57DB" w:rsidP="005D0981">
      <w:pPr>
        <w:pStyle w:val="111"/>
        <w:spacing w:after="0"/>
        <w:ind w:firstLine="709"/>
        <w:rPr>
          <w:color w:val="000000" w:themeColor="text1"/>
        </w:rPr>
      </w:pPr>
      <w:bookmarkStart w:id="43" w:name="_Toc230334385"/>
      <w:r w:rsidRPr="006312B6">
        <w:rPr>
          <w:color w:val="000000" w:themeColor="text1"/>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43"/>
    </w:p>
    <w:p w14:paraId="55CC238A" w14:textId="0B1FAA86" w:rsidR="002F57DB" w:rsidRDefault="00B71278" w:rsidP="005D0981">
      <w:pPr>
        <w:spacing w:after="0"/>
        <w:rPr>
          <w:color w:val="000000" w:themeColor="text1"/>
        </w:rPr>
      </w:pPr>
      <w:r w:rsidRPr="00B71278">
        <w:rPr>
          <w:color w:val="000000" w:themeColor="text1"/>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не рассматриваются.</w:t>
      </w:r>
    </w:p>
    <w:p w14:paraId="231376B2" w14:textId="77777777" w:rsidR="00ED60B5" w:rsidRPr="006312B6" w:rsidRDefault="00ED60B5" w:rsidP="005D0981">
      <w:pPr>
        <w:spacing w:after="0"/>
        <w:rPr>
          <w:color w:val="000000" w:themeColor="text1"/>
        </w:rPr>
      </w:pPr>
    </w:p>
    <w:p w14:paraId="137C5262" w14:textId="683A5343" w:rsidR="002F57DB" w:rsidRPr="006312B6" w:rsidRDefault="002F57DB" w:rsidP="005D0981">
      <w:pPr>
        <w:pStyle w:val="111"/>
        <w:spacing w:after="0"/>
        <w:ind w:firstLine="709"/>
        <w:rPr>
          <w:color w:val="000000" w:themeColor="text1"/>
        </w:rPr>
      </w:pPr>
      <w:bookmarkStart w:id="44" w:name="_Toc230334386"/>
      <w:r w:rsidRPr="006312B6">
        <w:rPr>
          <w:color w:val="000000" w:themeColor="text1"/>
        </w:rPr>
        <w:t xml:space="preserve">5.5 </w:t>
      </w:r>
      <w:r w:rsidR="00B71278" w:rsidRPr="00B71278">
        <w:rPr>
          <w:color w:val="000000" w:themeColor="text1"/>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44"/>
    </w:p>
    <w:p w14:paraId="5F7CBD1E" w14:textId="77777777" w:rsidR="00B71278" w:rsidRDefault="00B71278" w:rsidP="005D0981">
      <w:pPr>
        <w:spacing w:after="0"/>
        <w:rPr>
          <w:color w:val="000000" w:themeColor="text1"/>
        </w:rPr>
      </w:pPr>
      <w:r w:rsidRPr="00B71278">
        <w:rPr>
          <w:color w:val="000000" w:themeColor="text1"/>
        </w:rPr>
        <w:t>Мероприятия по выводу из эксплуатации, консервации и демонтажу избыточных источников тепловой энергии, не предусматриваются.</w:t>
      </w:r>
    </w:p>
    <w:p w14:paraId="237126A3" w14:textId="0A6D169A" w:rsidR="00992AF1" w:rsidRPr="006312B6" w:rsidRDefault="00B71278" w:rsidP="005D0981">
      <w:pPr>
        <w:spacing w:after="0"/>
        <w:rPr>
          <w:color w:val="000000" w:themeColor="text1"/>
        </w:rPr>
      </w:pPr>
      <w:r>
        <w:rPr>
          <w:color w:val="000000" w:themeColor="text1"/>
        </w:rPr>
        <w:t>На данный момент котельная</w:t>
      </w:r>
      <w:r w:rsidR="00992AF1" w:rsidRPr="006312B6">
        <w:rPr>
          <w:color w:val="000000" w:themeColor="text1"/>
        </w:rPr>
        <w:t xml:space="preserve"> БМГК п. Дорожный</w:t>
      </w:r>
      <w:r w:rsidR="00F85CA6" w:rsidRPr="006312B6">
        <w:rPr>
          <w:color w:val="000000" w:themeColor="text1"/>
        </w:rPr>
        <w:t xml:space="preserve"> установленной мощност</w:t>
      </w:r>
      <w:r w:rsidR="00B420B2" w:rsidRPr="006312B6">
        <w:rPr>
          <w:color w:val="000000" w:themeColor="text1"/>
        </w:rPr>
        <w:t>ью</w:t>
      </w:r>
      <w:r w:rsidR="00F85CA6" w:rsidRPr="006312B6">
        <w:rPr>
          <w:color w:val="000000" w:themeColor="text1"/>
        </w:rPr>
        <w:t xml:space="preserve"> 5,16 Гкал/ч</w:t>
      </w:r>
      <w:r w:rsidR="00992AF1" w:rsidRPr="006312B6">
        <w:rPr>
          <w:color w:val="000000" w:themeColor="text1"/>
        </w:rPr>
        <w:t xml:space="preserve"> </w:t>
      </w:r>
      <w:r w:rsidR="00B420B2" w:rsidRPr="006312B6">
        <w:rPr>
          <w:color w:val="000000" w:themeColor="text1"/>
        </w:rPr>
        <w:t>выведен</w:t>
      </w:r>
      <w:r>
        <w:rPr>
          <w:color w:val="000000" w:themeColor="text1"/>
        </w:rPr>
        <w:t>а</w:t>
      </w:r>
      <w:r w:rsidR="00B420B2" w:rsidRPr="006312B6">
        <w:rPr>
          <w:color w:val="000000" w:themeColor="text1"/>
        </w:rPr>
        <w:t xml:space="preserve"> из эксплуатации и </w:t>
      </w:r>
      <w:r w:rsidR="00F85CA6" w:rsidRPr="006312B6">
        <w:rPr>
          <w:color w:val="000000" w:themeColor="text1"/>
        </w:rPr>
        <w:t>законсервирован</w:t>
      </w:r>
      <w:r>
        <w:rPr>
          <w:color w:val="000000" w:themeColor="text1"/>
        </w:rPr>
        <w:t>а</w:t>
      </w:r>
      <w:r w:rsidR="00F85CA6" w:rsidRPr="006312B6">
        <w:rPr>
          <w:color w:val="000000" w:themeColor="text1"/>
        </w:rPr>
        <w:t xml:space="preserve"> с 01.0</w:t>
      </w:r>
      <w:r w:rsidR="00B465E8" w:rsidRPr="006312B6">
        <w:rPr>
          <w:color w:val="000000" w:themeColor="text1"/>
        </w:rPr>
        <w:t>7</w:t>
      </w:r>
      <w:r w:rsidR="00F85CA6" w:rsidRPr="006312B6">
        <w:rPr>
          <w:color w:val="000000" w:themeColor="text1"/>
        </w:rPr>
        <w:t>.2023</w:t>
      </w:r>
      <w:r w:rsidR="00B420B2" w:rsidRPr="006312B6">
        <w:rPr>
          <w:color w:val="000000" w:themeColor="text1"/>
        </w:rPr>
        <w:t xml:space="preserve"> </w:t>
      </w:r>
      <w:r w:rsidR="00F85CA6" w:rsidRPr="006312B6">
        <w:rPr>
          <w:color w:val="000000" w:themeColor="text1"/>
        </w:rPr>
        <w:t>г.</w:t>
      </w:r>
    </w:p>
    <w:p w14:paraId="46E3F50F" w14:textId="77777777" w:rsidR="00992AF1" w:rsidRPr="006312B6" w:rsidRDefault="00992AF1" w:rsidP="005D0981">
      <w:pPr>
        <w:spacing w:after="0"/>
        <w:rPr>
          <w:color w:val="000000" w:themeColor="text1"/>
        </w:rPr>
      </w:pPr>
    </w:p>
    <w:p w14:paraId="323D22FB" w14:textId="5BCA9509" w:rsidR="002F57DB" w:rsidRPr="006312B6" w:rsidRDefault="002F57DB" w:rsidP="005D0981">
      <w:pPr>
        <w:pStyle w:val="111"/>
        <w:spacing w:after="0"/>
        <w:ind w:firstLine="709"/>
        <w:rPr>
          <w:color w:val="000000" w:themeColor="text1"/>
        </w:rPr>
      </w:pPr>
      <w:bookmarkStart w:id="45" w:name="_Toc230334387"/>
      <w:r w:rsidRPr="006312B6">
        <w:rPr>
          <w:color w:val="000000" w:themeColor="text1"/>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B71278">
        <w:rPr>
          <w:color w:val="000000" w:themeColor="text1"/>
        </w:rPr>
        <w:t xml:space="preserve"> для каждого этапа</w:t>
      </w:r>
      <w:bookmarkEnd w:id="45"/>
    </w:p>
    <w:p w14:paraId="6E73CB8D" w14:textId="08AB0258" w:rsidR="002F57DB" w:rsidRDefault="002F57DB" w:rsidP="005D0981">
      <w:pPr>
        <w:spacing w:after="0"/>
        <w:rPr>
          <w:color w:val="000000" w:themeColor="text1"/>
        </w:rPr>
      </w:pPr>
      <w:r w:rsidRPr="006312B6">
        <w:rPr>
          <w:color w:val="000000" w:themeColor="text1"/>
        </w:rPr>
        <w:t>Мероприятия не предусмотрены.</w:t>
      </w:r>
    </w:p>
    <w:p w14:paraId="23858F23" w14:textId="77777777" w:rsidR="00ED60B5" w:rsidRPr="006312B6" w:rsidRDefault="00ED60B5" w:rsidP="005D0981">
      <w:pPr>
        <w:spacing w:after="0"/>
        <w:rPr>
          <w:color w:val="000000" w:themeColor="text1"/>
        </w:rPr>
      </w:pPr>
    </w:p>
    <w:p w14:paraId="6B54CE4A" w14:textId="05C45217" w:rsidR="002F57DB" w:rsidRPr="006312B6" w:rsidRDefault="002F57DB" w:rsidP="005D0981">
      <w:pPr>
        <w:pStyle w:val="111"/>
        <w:spacing w:after="0"/>
        <w:ind w:firstLine="709"/>
        <w:rPr>
          <w:color w:val="000000" w:themeColor="text1"/>
        </w:rPr>
      </w:pPr>
      <w:bookmarkStart w:id="46" w:name="_Toc230334388"/>
      <w:r w:rsidRPr="006312B6">
        <w:rPr>
          <w:color w:val="000000" w:themeColor="text1"/>
        </w:rPr>
        <w:lastRenderedPageBreak/>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46"/>
    </w:p>
    <w:p w14:paraId="2F7AE6A5" w14:textId="11D0881A" w:rsidR="002F57DB" w:rsidRDefault="002F57DB" w:rsidP="005D0981">
      <w:pPr>
        <w:spacing w:after="0"/>
        <w:rPr>
          <w:color w:val="000000" w:themeColor="text1"/>
        </w:rPr>
      </w:pPr>
      <w:r w:rsidRPr="006312B6">
        <w:rPr>
          <w:color w:val="000000" w:themeColor="text1"/>
        </w:rPr>
        <w:t>Мероприятия не предусмотрены.</w:t>
      </w:r>
    </w:p>
    <w:p w14:paraId="0802074B" w14:textId="77777777" w:rsidR="00ED60B5" w:rsidRPr="006312B6" w:rsidRDefault="00ED60B5" w:rsidP="005D0981">
      <w:pPr>
        <w:spacing w:after="0"/>
        <w:rPr>
          <w:color w:val="000000" w:themeColor="text1"/>
        </w:rPr>
      </w:pPr>
    </w:p>
    <w:p w14:paraId="18EF01DD" w14:textId="6ED09C30" w:rsidR="002F57DB" w:rsidRPr="006312B6" w:rsidRDefault="002F57DB" w:rsidP="005D0981">
      <w:pPr>
        <w:pStyle w:val="111"/>
        <w:spacing w:after="0"/>
        <w:ind w:firstLine="709"/>
        <w:rPr>
          <w:color w:val="000000" w:themeColor="text1"/>
        </w:rPr>
      </w:pPr>
      <w:bookmarkStart w:id="47" w:name="_Toc230334389"/>
      <w:r w:rsidRPr="006312B6">
        <w:rPr>
          <w:color w:val="000000" w:themeColor="text1"/>
        </w:rPr>
        <w:t xml:space="preserve">5.8 </w:t>
      </w:r>
      <w:r w:rsidR="00B71278" w:rsidRPr="00B71278">
        <w:rPr>
          <w:color w:val="000000" w:themeColor="text1"/>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47"/>
    </w:p>
    <w:p w14:paraId="24273E6C" w14:textId="77777777" w:rsidR="002F57DB" w:rsidRPr="006312B6" w:rsidRDefault="002F57DB" w:rsidP="005D0981">
      <w:pPr>
        <w:spacing w:after="0"/>
        <w:rPr>
          <w:color w:val="000000" w:themeColor="text1"/>
        </w:rPr>
      </w:pPr>
      <w:r w:rsidRPr="006312B6">
        <w:rPr>
          <w:color w:val="000000" w:themeColor="text1"/>
        </w:rPr>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условиях и заданной температуры горячей воды, поступающей в системы горячего водоснабжения, при изменяющемся в течение суток расходе этой воды.</w:t>
      </w:r>
    </w:p>
    <w:p w14:paraId="1092857C" w14:textId="77777777" w:rsidR="002F57DB" w:rsidRPr="006312B6" w:rsidRDefault="002F57DB" w:rsidP="005D0981">
      <w:pPr>
        <w:spacing w:after="0"/>
        <w:rPr>
          <w:color w:val="000000" w:themeColor="text1"/>
        </w:rPr>
      </w:pPr>
      <w:r w:rsidRPr="006312B6">
        <w:rPr>
          <w:color w:val="000000" w:themeColor="text1"/>
        </w:rPr>
        <w:t>В соответствии с СП 124.13330.2012 Тепловые сети. Актуализированная редакция СНиП 41-02-2003 при отпуске тепла от источников тепловой энергии систем централизованного теплоснабжения осуществляется центральное качественное регулирование по совместной нагрузке отопления и горячего водоснабжения. Значения температур теплоносителя в подающем и обратном трубопроводе тепловой сети на выходе из источников теплоснабжения при расчетной температуре наружного воздуха представлены ниже.</w:t>
      </w:r>
    </w:p>
    <w:p w14:paraId="745E071C" w14:textId="56DA6027" w:rsidR="00B71278" w:rsidRPr="00386CD3" w:rsidRDefault="00B71278" w:rsidP="00B71278">
      <w:pPr>
        <w:spacing w:after="0"/>
        <w:rPr>
          <w:color w:val="000000" w:themeColor="text1"/>
        </w:rPr>
      </w:pPr>
      <w:r w:rsidRPr="00386CD3">
        <w:rPr>
          <w:color w:val="000000" w:themeColor="text1"/>
        </w:rPr>
        <w:t xml:space="preserve">В таблице </w:t>
      </w:r>
      <w:r>
        <w:rPr>
          <w:color w:val="000000" w:themeColor="text1"/>
        </w:rPr>
        <w:t>9</w:t>
      </w:r>
      <w:r w:rsidRPr="00386CD3">
        <w:rPr>
          <w:color w:val="000000" w:themeColor="text1"/>
        </w:rPr>
        <w:t xml:space="preserve"> представлены проектные и фактические температурные режимы теплоисточников, а также виды теплоснабжения, обеспечиваемые данными источниками.</w:t>
      </w:r>
    </w:p>
    <w:p w14:paraId="5643B9B4" w14:textId="77777777" w:rsidR="00B71278" w:rsidRPr="00386CD3" w:rsidRDefault="00B71278" w:rsidP="00B71278">
      <w:pPr>
        <w:spacing w:after="0"/>
        <w:rPr>
          <w:color w:val="000000" w:themeColor="text1"/>
        </w:rPr>
      </w:pPr>
    </w:p>
    <w:p w14:paraId="7F380408" w14:textId="643E25AE" w:rsidR="00B71278" w:rsidRPr="00386CD3" w:rsidRDefault="00B71278" w:rsidP="00B71278">
      <w:pPr>
        <w:pStyle w:val="afd"/>
        <w:keepNext/>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02163">
        <w:rPr>
          <w:b/>
          <w:i w:val="0"/>
          <w:noProof/>
          <w:color w:val="000000" w:themeColor="text1"/>
          <w:sz w:val="24"/>
          <w:szCs w:val="24"/>
        </w:rPr>
        <w:t>9</w:t>
      </w:r>
      <w:r w:rsidRPr="00386CD3">
        <w:rPr>
          <w:b/>
          <w:i w:val="0"/>
          <w:color w:val="000000" w:themeColor="text1"/>
          <w:sz w:val="24"/>
          <w:szCs w:val="24"/>
        </w:rPr>
        <w:fldChar w:fldCharType="end"/>
      </w:r>
      <w:r w:rsidRPr="00386CD3">
        <w:rPr>
          <w:b/>
          <w:i w:val="0"/>
          <w:color w:val="000000" w:themeColor="text1"/>
          <w:sz w:val="24"/>
          <w:szCs w:val="24"/>
        </w:rPr>
        <w:t xml:space="preserve"> – Температурные графики источников теплоснабжения</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1998"/>
        <w:gridCol w:w="2356"/>
        <w:gridCol w:w="2543"/>
        <w:gridCol w:w="2000"/>
      </w:tblGrid>
      <w:tr w:rsidR="00B71278" w:rsidRPr="00386CD3" w14:paraId="0A5D4BF8" w14:textId="77777777" w:rsidTr="006040A7">
        <w:trPr>
          <w:trHeight w:val="20"/>
        </w:trPr>
        <w:tc>
          <w:tcPr>
            <w:tcW w:w="378" w:type="pct"/>
            <w:shd w:val="clear" w:color="auto" w:fill="auto"/>
            <w:tcMar>
              <w:left w:w="28" w:type="dxa"/>
              <w:right w:w="28" w:type="dxa"/>
            </w:tcMar>
            <w:vAlign w:val="center"/>
            <w:hideMark/>
          </w:tcPr>
          <w:p w14:paraId="22FF985A" w14:textId="77777777" w:rsidR="00B71278" w:rsidRPr="00386CD3" w:rsidRDefault="00B7127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1038" w:type="pct"/>
            <w:shd w:val="clear" w:color="auto" w:fill="auto"/>
            <w:tcMar>
              <w:left w:w="28" w:type="dxa"/>
              <w:right w:w="28" w:type="dxa"/>
            </w:tcMar>
            <w:vAlign w:val="center"/>
            <w:hideMark/>
          </w:tcPr>
          <w:p w14:paraId="42846879" w14:textId="77777777" w:rsidR="00B71278" w:rsidRPr="00386CD3" w:rsidRDefault="00B7127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котельной</w:t>
            </w:r>
          </w:p>
        </w:tc>
        <w:tc>
          <w:tcPr>
            <w:tcW w:w="1224" w:type="pct"/>
            <w:shd w:val="clear" w:color="auto" w:fill="auto"/>
            <w:tcMar>
              <w:left w:w="28" w:type="dxa"/>
              <w:right w:w="28" w:type="dxa"/>
            </w:tcMar>
            <w:vAlign w:val="center"/>
            <w:hideMark/>
          </w:tcPr>
          <w:p w14:paraId="6CA8B123" w14:textId="77777777" w:rsidR="00B71278" w:rsidRPr="00386CD3" w:rsidRDefault="00B7127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Адрес</w:t>
            </w:r>
          </w:p>
        </w:tc>
        <w:tc>
          <w:tcPr>
            <w:tcW w:w="1321" w:type="pct"/>
            <w:shd w:val="clear" w:color="auto" w:fill="auto"/>
            <w:tcMar>
              <w:left w:w="28" w:type="dxa"/>
              <w:right w:w="28" w:type="dxa"/>
            </w:tcMar>
            <w:vAlign w:val="center"/>
            <w:hideMark/>
          </w:tcPr>
          <w:p w14:paraId="1EA07AFC" w14:textId="77777777" w:rsidR="00B71278" w:rsidRPr="00386CD3" w:rsidRDefault="00B7127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Температурный график, °С</w:t>
            </w:r>
          </w:p>
        </w:tc>
        <w:tc>
          <w:tcPr>
            <w:tcW w:w="1040" w:type="pct"/>
            <w:tcMar>
              <w:left w:w="28" w:type="dxa"/>
              <w:right w:w="28" w:type="dxa"/>
            </w:tcMar>
            <w:vAlign w:val="center"/>
          </w:tcPr>
          <w:p w14:paraId="0D9AE559" w14:textId="77777777" w:rsidR="00B71278" w:rsidRPr="00386CD3" w:rsidRDefault="00B71278" w:rsidP="006040A7">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Вид теплоносителя</w:t>
            </w:r>
          </w:p>
        </w:tc>
      </w:tr>
      <w:tr w:rsidR="00B71278" w:rsidRPr="00386CD3" w14:paraId="09D0D9D6" w14:textId="77777777" w:rsidTr="006040A7">
        <w:trPr>
          <w:trHeight w:val="20"/>
        </w:trPr>
        <w:tc>
          <w:tcPr>
            <w:tcW w:w="378" w:type="pct"/>
            <w:shd w:val="clear" w:color="auto" w:fill="auto"/>
            <w:tcMar>
              <w:left w:w="28" w:type="dxa"/>
              <w:right w:w="28" w:type="dxa"/>
            </w:tcMar>
            <w:vAlign w:val="center"/>
            <w:hideMark/>
          </w:tcPr>
          <w:p w14:paraId="38382B42" w14:textId="77777777" w:rsidR="00B71278" w:rsidRPr="00386CD3" w:rsidRDefault="00B7127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w:t>
            </w:r>
          </w:p>
        </w:tc>
        <w:tc>
          <w:tcPr>
            <w:tcW w:w="1038" w:type="pct"/>
            <w:shd w:val="clear" w:color="auto" w:fill="auto"/>
            <w:tcMar>
              <w:left w:w="28" w:type="dxa"/>
              <w:right w:w="28" w:type="dxa"/>
            </w:tcMar>
            <w:vAlign w:val="center"/>
            <w:hideMark/>
          </w:tcPr>
          <w:p w14:paraId="5DE0455D" w14:textId="77777777" w:rsidR="00B71278" w:rsidRPr="00386CD3" w:rsidRDefault="00B71278"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ЦГК</w:t>
            </w:r>
          </w:p>
        </w:tc>
        <w:tc>
          <w:tcPr>
            <w:tcW w:w="1224" w:type="pct"/>
            <w:shd w:val="clear" w:color="auto" w:fill="auto"/>
            <w:tcMar>
              <w:left w:w="28" w:type="dxa"/>
              <w:right w:w="28" w:type="dxa"/>
            </w:tcMar>
            <w:vAlign w:val="center"/>
            <w:hideMark/>
          </w:tcPr>
          <w:p w14:paraId="7FD1D813" w14:textId="77777777" w:rsidR="00B71278" w:rsidRPr="00386CD3" w:rsidRDefault="00B7127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Айхал промзона</w:t>
            </w:r>
          </w:p>
        </w:tc>
        <w:tc>
          <w:tcPr>
            <w:tcW w:w="1321" w:type="pct"/>
            <w:shd w:val="clear" w:color="auto" w:fill="auto"/>
            <w:tcMar>
              <w:left w:w="28" w:type="dxa"/>
              <w:right w:w="28" w:type="dxa"/>
            </w:tcMar>
            <w:vAlign w:val="center"/>
            <w:hideMark/>
          </w:tcPr>
          <w:p w14:paraId="305B4232" w14:textId="77777777" w:rsidR="00B71278" w:rsidRPr="00386CD3" w:rsidRDefault="00B7127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150/70</w:t>
            </w:r>
          </w:p>
        </w:tc>
        <w:tc>
          <w:tcPr>
            <w:tcW w:w="1040" w:type="pct"/>
            <w:tcMar>
              <w:left w:w="28" w:type="dxa"/>
              <w:right w:w="28" w:type="dxa"/>
            </w:tcMar>
            <w:vAlign w:val="center"/>
          </w:tcPr>
          <w:p w14:paraId="38074438" w14:textId="77777777" w:rsidR="00B71278" w:rsidRPr="00386CD3" w:rsidRDefault="00B71278"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гор. вода, пар</w:t>
            </w:r>
          </w:p>
        </w:tc>
      </w:tr>
      <w:tr w:rsidR="00B71278" w:rsidRPr="00386CD3" w14:paraId="6B13ECA2" w14:textId="77777777" w:rsidTr="006040A7">
        <w:trPr>
          <w:trHeight w:val="20"/>
        </w:trPr>
        <w:tc>
          <w:tcPr>
            <w:tcW w:w="378" w:type="pct"/>
            <w:shd w:val="clear" w:color="auto" w:fill="auto"/>
            <w:tcMar>
              <w:left w:w="28" w:type="dxa"/>
              <w:right w:w="28" w:type="dxa"/>
            </w:tcMar>
            <w:vAlign w:val="center"/>
            <w:hideMark/>
          </w:tcPr>
          <w:p w14:paraId="2C4190C7" w14:textId="77777777" w:rsidR="00B71278" w:rsidRPr="00386CD3" w:rsidRDefault="00B7127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w:t>
            </w:r>
          </w:p>
        </w:tc>
        <w:tc>
          <w:tcPr>
            <w:tcW w:w="1038" w:type="pct"/>
            <w:shd w:val="clear" w:color="auto" w:fill="auto"/>
            <w:tcMar>
              <w:left w:w="28" w:type="dxa"/>
              <w:right w:w="28" w:type="dxa"/>
            </w:tcMar>
            <w:vAlign w:val="center"/>
            <w:hideMark/>
          </w:tcPr>
          <w:p w14:paraId="6A5BF84F" w14:textId="77777777" w:rsidR="00B71278" w:rsidRPr="00386CD3" w:rsidRDefault="00B71278"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Айхал</w:t>
            </w:r>
          </w:p>
        </w:tc>
        <w:tc>
          <w:tcPr>
            <w:tcW w:w="1224" w:type="pct"/>
            <w:shd w:val="clear" w:color="auto" w:fill="auto"/>
            <w:tcMar>
              <w:left w:w="28" w:type="dxa"/>
              <w:right w:w="28" w:type="dxa"/>
            </w:tcMar>
            <w:vAlign w:val="center"/>
            <w:hideMark/>
          </w:tcPr>
          <w:p w14:paraId="6551DC9E" w14:textId="77777777" w:rsidR="00B71278" w:rsidRPr="00386CD3" w:rsidRDefault="00B7127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 Айхал ул. Гагарина,9а</w:t>
            </w:r>
          </w:p>
        </w:tc>
        <w:tc>
          <w:tcPr>
            <w:tcW w:w="1321" w:type="pct"/>
            <w:shd w:val="clear" w:color="auto" w:fill="auto"/>
            <w:tcMar>
              <w:left w:w="28" w:type="dxa"/>
              <w:right w:w="28" w:type="dxa"/>
            </w:tcMar>
            <w:vAlign w:val="center"/>
            <w:hideMark/>
          </w:tcPr>
          <w:p w14:paraId="10898526" w14:textId="77777777" w:rsidR="00B71278" w:rsidRPr="00386CD3" w:rsidRDefault="00B7127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95/70</w:t>
            </w:r>
          </w:p>
        </w:tc>
        <w:tc>
          <w:tcPr>
            <w:tcW w:w="1040" w:type="pct"/>
            <w:tcMar>
              <w:left w:w="28" w:type="dxa"/>
              <w:right w:w="28" w:type="dxa"/>
            </w:tcMar>
            <w:vAlign w:val="center"/>
          </w:tcPr>
          <w:p w14:paraId="06C5BDED" w14:textId="77777777" w:rsidR="00B71278" w:rsidRPr="00386CD3" w:rsidRDefault="00B71278"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гор. вода</w:t>
            </w:r>
          </w:p>
        </w:tc>
      </w:tr>
      <w:tr w:rsidR="006040A7" w:rsidRPr="00386CD3" w14:paraId="0994670B" w14:textId="77777777" w:rsidTr="006040A7">
        <w:trPr>
          <w:trHeight w:val="20"/>
        </w:trPr>
        <w:tc>
          <w:tcPr>
            <w:tcW w:w="378" w:type="pct"/>
            <w:shd w:val="clear" w:color="auto" w:fill="auto"/>
            <w:tcMar>
              <w:left w:w="28" w:type="dxa"/>
              <w:right w:w="28" w:type="dxa"/>
            </w:tcMar>
            <w:vAlign w:val="center"/>
          </w:tcPr>
          <w:p w14:paraId="766A0440" w14:textId="77777777" w:rsidR="006040A7" w:rsidRPr="00386CD3" w:rsidRDefault="006040A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w:t>
            </w:r>
          </w:p>
        </w:tc>
        <w:tc>
          <w:tcPr>
            <w:tcW w:w="1038" w:type="pct"/>
            <w:shd w:val="clear" w:color="auto" w:fill="auto"/>
            <w:tcMar>
              <w:left w:w="28" w:type="dxa"/>
              <w:right w:w="28" w:type="dxa"/>
            </w:tcMar>
            <w:vAlign w:val="center"/>
          </w:tcPr>
          <w:p w14:paraId="5C31FFC3" w14:textId="42857D8A" w:rsidR="006040A7" w:rsidRPr="00386CD3" w:rsidRDefault="006040A7" w:rsidP="001A7928">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Дорожный (с 01.07.202</w:t>
            </w:r>
            <w:r w:rsidR="001A7928">
              <w:rPr>
                <w:rFonts w:eastAsia="Times New Roman"/>
                <w:sz w:val="20"/>
                <w:szCs w:val="20"/>
                <w:lang w:eastAsia="ru-RU"/>
              </w:rPr>
              <w:t>3</w:t>
            </w:r>
            <w:r w:rsidRPr="00386CD3">
              <w:rPr>
                <w:rFonts w:eastAsia="Times New Roman"/>
                <w:sz w:val="20"/>
                <w:szCs w:val="20"/>
                <w:lang w:eastAsia="ru-RU"/>
              </w:rPr>
              <w:t xml:space="preserve"> года законсервирована)</w:t>
            </w:r>
          </w:p>
        </w:tc>
        <w:tc>
          <w:tcPr>
            <w:tcW w:w="1224" w:type="pct"/>
            <w:shd w:val="clear" w:color="auto" w:fill="auto"/>
            <w:tcMar>
              <w:left w:w="28" w:type="dxa"/>
              <w:right w:w="28" w:type="dxa"/>
            </w:tcMar>
            <w:vAlign w:val="center"/>
          </w:tcPr>
          <w:p w14:paraId="052DC711" w14:textId="77777777" w:rsidR="006040A7" w:rsidRPr="00386CD3" w:rsidRDefault="006040A7" w:rsidP="006040A7">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п. Дорожный</w:t>
            </w:r>
          </w:p>
        </w:tc>
        <w:tc>
          <w:tcPr>
            <w:tcW w:w="1321" w:type="pct"/>
            <w:shd w:val="clear" w:color="auto" w:fill="auto"/>
            <w:tcMar>
              <w:left w:w="28" w:type="dxa"/>
              <w:right w:w="28" w:type="dxa"/>
            </w:tcMar>
            <w:vAlign w:val="center"/>
          </w:tcPr>
          <w:p w14:paraId="483A87E1" w14:textId="77777777" w:rsidR="006040A7" w:rsidRPr="00386CD3" w:rsidRDefault="006040A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95/70</w:t>
            </w:r>
          </w:p>
        </w:tc>
        <w:tc>
          <w:tcPr>
            <w:tcW w:w="1040" w:type="pct"/>
            <w:tcMar>
              <w:left w:w="28" w:type="dxa"/>
              <w:right w:w="28" w:type="dxa"/>
            </w:tcMar>
            <w:vAlign w:val="center"/>
          </w:tcPr>
          <w:p w14:paraId="087B9F21" w14:textId="77777777" w:rsidR="006040A7" w:rsidRPr="00386CD3" w:rsidRDefault="006040A7"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гор. вода</w:t>
            </w:r>
          </w:p>
        </w:tc>
      </w:tr>
    </w:tbl>
    <w:p w14:paraId="1D41D15D" w14:textId="77777777" w:rsidR="00B71278" w:rsidRPr="00386CD3" w:rsidRDefault="00B71278" w:rsidP="00B71278">
      <w:pPr>
        <w:spacing w:after="0"/>
        <w:rPr>
          <w:color w:val="000000" w:themeColor="text1"/>
        </w:rPr>
      </w:pPr>
    </w:p>
    <w:p w14:paraId="01099164" w14:textId="77777777" w:rsidR="00B71278" w:rsidRPr="00386CD3" w:rsidRDefault="00B71278" w:rsidP="00B71278">
      <w:pPr>
        <w:spacing w:after="0"/>
        <w:rPr>
          <w:color w:val="000000" w:themeColor="text1"/>
        </w:rPr>
      </w:pPr>
      <w:r w:rsidRPr="00386CD3">
        <w:rPr>
          <w:color w:val="000000" w:themeColor="text1"/>
        </w:rPr>
        <w:t>Температура теплоносителя задается по температурному графику, в зависимости от температуры наружного воздуха. В период резкого изменения температуры наружного воздуха производится корректировка суточного графика отпуска тепла по фактической температуре наружного воздуха.</w:t>
      </w:r>
    </w:p>
    <w:p w14:paraId="671B4A12" w14:textId="77777777" w:rsidR="00B71278" w:rsidRPr="00386CD3" w:rsidRDefault="00B71278" w:rsidP="00B71278">
      <w:pPr>
        <w:spacing w:after="0"/>
        <w:rPr>
          <w:color w:val="000000" w:themeColor="text1"/>
        </w:rPr>
      </w:pPr>
      <w:r w:rsidRPr="00386CD3">
        <w:rPr>
          <w:color w:val="000000" w:themeColor="text1"/>
        </w:rPr>
        <w:t xml:space="preserve">Обоснованность температурного графика теплоносителя определяется способом подключения </w:t>
      </w:r>
      <w:proofErr w:type="spellStart"/>
      <w:r w:rsidRPr="00386CD3">
        <w:rPr>
          <w:color w:val="000000" w:themeColor="text1"/>
        </w:rPr>
        <w:t>теплопотребляющих</w:t>
      </w:r>
      <w:proofErr w:type="spellEnd"/>
      <w:r w:rsidRPr="00386CD3">
        <w:rPr>
          <w:color w:val="000000" w:themeColor="text1"/>
        </w:rPr>
        <w:t xml:space="preserve"> установок абонентов к тепловым сетям систем централизованного теплоснабжения. Пропускная способность существующих трубопроводов тепловых сетей соответствует выбранному температурному графику отпуска теплоносителя.</w:t>
      </w:r>
    </w:p>
    <w:p w14:paraId="1CF57CD8" w14:textId="04228B91" w:rsidR="00B71278" w:rsidRDefault="00B71278" w:rsidP="00B71278">
      <w:pPr>
        <w:spacing w:after="0"/>
        <w:rPr>
          <w:color w:val="000000" w:themeColor="text1"/>
        </w:rPr>
      </w:pPr>
      <w:r w:rsidRPr="00386CD3">
        <w:rPr>
          <w:color w:val="000000" w:themeColor="text1"/>
        </w:rPr>
        <w:t>Выбор иных методов регулирования отпуска тепловой энергии от источников тепловой энергии не требуется.</w:t>
      </w:r>
    </w:p>
    <w:p w14:paraId="3C50FB63" w14:textId="09C8EA46" w:rsidR="00B71278" w:rsidRDefault="00B71278" w:rsidP="00B71278">
      <w:pPr>
        <w:spacing w:after="0"/>
        <w:rPr>
          <w:color w:val="000000" w:themeColor="text1"/>
        </w:rPr>
      </w:pPr>
    </w:p>
    <w:p w14:paraId="7BD022B8" w14:textId="77777777" w:rsidR="00B71278" w:rsidRPr="00386CD3" w:rsidRDefault="00B71278" w:rsidP="00B71278">
      <w:pPr>
        <w:spacing w:after="0"/>
        <w:rPr>
          <w:color w:val="000000" w:themeColor="text1"/>
        </w:rPr>
      </w:pPr>
    </w:p>
    <w:p w14:paraId="0CC5322C" w14:textId="77777777" w:rsidR="00B71278" w:rsidRDefault="00B71278" w:rsidP="00B71278">
      <w:pPr>
        <w:spacing w:after="0"/>
        <w:rPr>
          <w:color w:val="000000" w:themeColor="text1"/>
        </w:rPr>
        <w:sectPr w:rsidR="00B71278" w:rsidSect="00614D5D">
          <w:pgSz w:w="11906" w:h="16838"/>
          <w:pgMar w:top="1134" w:right="851" w:bottom="1134" w:left="1418" w:header="709" w:footer="284" w:gutter="0"/>
          <w:cols w:space="708"/>
          <w:titlePg/>
          <w:docGrid w:linePitch="360"/>
        </w:sectPr>
      </w:pPr>
    </w:p>
    <w:p w14:paraId="3A5BC626" w14:textId="5656439E" w:rsidR="002F57DB" w:rsidRPr="006312B6" w:rsidRDefault="002F57DB" w:rsidP="00B71278">
      <w:pPr>
        <w:pStyle w:val="111"/>
        <w:keepNext w:val="0"/>
        <w:keepLines w:val="0"/>
        <w:widowControl w:val="0"/>
        <w:spacing w:after="0"/>
        <w:ind w:firstLine="709"/>
        <w:rPr>
          <w:color w:val="000000" w:themeColor="text1"/>
        </w:rPr>
      </w:pPr>
      <w:bookmarkStart w:id="48" w:name="_Toc230334390"/>
      <w:r w:rsidRPr="006312B6">
        <w:rPr>
          <w:color w:val="000000" w:themeColor="text1"/>
        </w:rPr>
        <w:lastRenderedPageBreak/>
        <w:t xml:space="preserve">5.9 </w:t>
      </w:r>
      <w:r w:rsidR="00B71278" w:rsidRPr="00B71278">
        <w:rPr>
          <w:color w:val="000000" w:themeColor="text1"/>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48"/>
    </w:p>
    <w:p w14:paraId="6DCD712D" w14:textId="7D7D5D2F" w:rsidR="002F57DB" w:rsidRDefault="002F57DB" w:rsidP="005D0981">
      <w:pPr>
        <w:spacing w:after="0"/>
        <w:rPr>
          <w:color w:val="000000" w:themeColor="text1"/>
        </w:rPr>
      </w:pPr>
      <w:r w:rsidRPr="006312B6">
        <w:rPr>
          <w:color w:val="000000" w:themeColor="text1"/>
        </w:rPr>
        <w:t xml:space="preserve">Предложения по перспективной установленной тепловой мощности каждого источника тепловой энергии приведены в таблице </w:t>
      </w:r>
      <w:r w:rsidRPr="006312B6">
        <w:rPr>
          <w:color w:val="000000" w:themeColor="text1"/>
        </w:rPr>
        <w:fldChar w:fldCharType="begin"/>
      </w:r>
      <w:r w:rsidRPr="006312B6">
        <w:rPr>
          <w:color w:val="000000" w:themeColor="text1"/>
        </w:rPr>
        <w:instrText xml:space="preserve"> REF Перспек_реж_загруз \h  \* MERGEFORMAT </w:instrText>
      </w:r>
      <w:r w:rsidRPr="006312B6">
        <w:rPr>
          <w:color w:val="000000" w:themeColor="text1"/>
        </w:rPr>
      </w:r>
      <w:r w:rsidRPr="006312B6">
        <w:rPr>
          <w:color w:val="000000" w:themeColor="text1"/>
        </w:rPr>
        <w:fldChar w:fldCharType="separate"/>
      </w:r>
      <w:r w:rsidR="00102163" w:rsidRPr="00102163">
        <w:rPr>
          <w:color w:val="000000" w:themeColor="text1"/>
        </w:rPr>
        <w:t>10</w:t>
      </w:r>
      <w:r w:rsidRPr="006312B6">
        <w:rPr>
          <w:color w:val="000000" w:themeColor="text1"/>
        </w:rPr>
        <w:fldChar w:fldCharType="end"/>
      </w:r>
      <w:r w:rsidRPr="006312B6">
        <w:rPr>
          <w:color w:val="000000" w:themeColor="text1"/>
        </w:rPr>
        <w:t>.</w:t>
      </w:r>
    </w:p>
    <w:p w14:paraId="590F81E9" w14:textId="77777777" w:rsidR="00B71278" w:rsidRPr="006312B6" w:rsidRDefault="00B71278" w:rsidP="005D0981">
      <w:pPr>
        <w:spacing w:after="0"/>
        <w:rPr>
          <w:color w:val="000000" w:themeColor="text1"/>
        </w:rPr>
      </w:pPr>
    </w:p>
    <w:p w14:paraId="7D7BAF39" w14:textId="56844A39" w:rsidR="002F57DB" w:rsidRDefault="002F57DB" w:rsidP="005D0981">
      <w:pPr>
        <w:pStyle w:val="afd"/>
        <w:keepNext/>
        <w:spacing w:after="0"/>
        <w:ind w:firstLine="284"/>
        <w:rPr>
          <w:b/>
          <w:i w:val="0"/>
          <w:color w:val="000000" w:themeColor="text1"/>
          <w:sz w:val="24"/>
          <w:szCs w:val="24"/>
        </w:rPr>
      </w:pPr>
      <w:r w:rsidRPr="006312B6">
        <w:rPr>
          <w:b/>
          <w:i w:val="0"/>
          <w:color w:val="000000" w:themeColor="text1"/>
          <w:sz w:val="24"/>
          <w:szCs w:val="24"/>
        </w:rPr>
        <w:t xml:space="preserve">Таблица </w:t>
      </w:r>
      <w:bookmarkStart w:id="49" w:name="Перспек_реж_загруз"/>
      <w:r w:rsidRPr="006312B6">
        <w:rPr>
          <w:b/>
          <w:i w:val="0"/>
          <w:color w:val="000000" w:themeColor="text1"/>
          <w:sz w:val="24"/>
          <w:szCs w:val="24"/>
        </w:rPr>
        <w:fldChar w:fldCharType="begin"/>
      </w:r>
      <w:r w:rsidRPr="006312B6">
        <w:rPr>
          <w:b/>
          <w:i w:val="0"/>
          <w:color w:val="000000" w:themeColor="text1"/>
          <w:sz w:val="24"/>
          <w:szCs w:val="24"/>
        </w:rPr>
        <w:instrText xml:space="preserve"> SEQ Таблица \* ARABIC </w:instrText>
      </w:r>
      <w:r w:rsidRPr="006312B6">
        <w:rPr>
          <w:b/>
          <w:i w:val="0"/>
          <w:color w:val="000000" w:themeColor="text1"/>
          <w:sz w:val="24"/>
          <w:szCs w:val="24"/>
        </w:rPr>
        <w:fldChar w:fldCharType="separate"/>
      </w:r>
      <w:r w:rsidR="00102163">
        <w:rPr>
          <w:b/>
          <w:i w:val="0"/>
          <w:noProof/>
          <w:color w:val="000000" w:themeColor="text1"/>
          <w:sz w:val="24"/>
          <w:szCs w:val="24"/>
        </w:rPr>
        <w:t>10</w:t>
      </w:r>
      <w:r w:rsidRPr="006312B6">
        <w:rPr>
          <w:b/>
          <w:i w:val="0"/>
          <w:color w:val="000000" w:themeColor="text1"/>
          <w:sz w:val="24"/>
          <w:szCs w:val="24"/>
        </w:rPr>
        <w:fldChar w:fldCharType="end"/>
      </w:r>
      <w:bookmarkEnd w:id="49"/>
      <w:r w:rsidRPr="006312B6">
        <w:rPr>
          <w:b/>
          <w:i w:val="0"/>
          <w:color w:val="000000" w:themeColor="text1"/>
          <w:sz w:val="24"/>
          <w:szCs w:val="24"/>
        </w:rPr>
        <w:t xml:space="preserve"> – </w:t>
      </w:r>
      <w:r w:rsidR="00B71278" w:rsidRPr="00B71278">
        <w:rPr>
          <w:b/>
          <w:i w:val="0"/>
          <w:color w:val="000000" w:themeColor="text1"/>
          <w:sz w:val="24"/>
          <w:szCs w:val="24"/>
        </w:rPr>
        <w:t>Перспективная установленная тепловая мощность</w:t>
      </w:r>
    </w:p>
    <w:tbl>
      <w:tblPr>
        <w:tblW w:w="5000" w:type="pct"/>
        <w:tblLook w:val="04A0" w:firstRow="1" w:lastRow="0" w:firstColumn="1" w:lastColumn="0" w:noHBand="0" w:noVBand="1"/>
      </w:tblPr>
      <w:tblGrid>
        <w:gridCol w:w="4248"/>
        <w:gridCol w:w="1557"/>
        <w:gridCol w:w="1092"/>
        <w:gridCol w:w="766"/>
        <w:gridCol w:w="766"/>
        <w:gridCol w:w="766"/>
        <w:gridCol w:w="766"/>
        <w:gridCol w:w="766"/>
        <w:gridCol w:w="766"/>
        <w:gridCol w:w="766"/>
        <w:gridCol w:w="766"/>
        <w:gridCol w:w="766"/>
        <w:gridCol w:w="769"/>
      </w:tblGrid>
      <w:tr w:rsidR="00B71278" w:rsidRPr="00B71278" w14:paraId="5467FDFD" w14:textId="77777777" w:rsidTr="00B71278">
        <w:trPr>
          <w:trHeight w:val="20"/>
        </w:trPr>
        <w:tc>
          <w:tcPr>
            <w:tcW w:w="1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67E8A"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Наименование источника</w:t>
            </w:r>
          </w:p>
        </w:tc>
        <w:tc>
          <w:tcPr>
            <w:tcW w:w="535" w:type="pct"/>
            <w:tcBorders>
              <w:top w:val="single" w:sz="4" w:space="0" w:color="auto"/>
              <w:left w:val="nil"/>
              <w:bottom w:val="single" w:sz="4" w:space="0" w:color="auto"/>
              <w:right w:val="single" w:sz="4" w:space="0" w:color="auto"/>
            </w:tcBorders>
            <w:shd w:val="clear" w:color="auto" w:fill="auto"/>
            <w:vAlign w:val="center"/>
            <w:hideMark/>
          </w:tcPr>
          <w:p w14:paraId="51D126B5"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Ед. изм.</w:t>
            </w:r>
          </w:p>
        </w:tc>
        <w:tc>
          <w:tcPr>
            <w:tcW w:w="375" w:type="pct"/>
            <w:tcBorders>
              <w:top w:val="single" w:sz="4" w:space="0" w:color="auto"/>
              <w:left w:val="nil"/>
              <w:bottom w:val="single" w:sz="4" w:space="0" w:color="auto"/>
              <w:right w:val="single" w:sz="4" w:space="0" w:color="auto"/>
            </w:tcBorders>
            <w:shd w:val="clear" w:color="auto" w:fill="auto"/>
            <w:vAlign w:val="center"/>
            <w:hideMark/>
          </w:tcPr>
          <w:p w14:paraId="5FC6DEE5"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2025</w:t>
            </w:r>
          </w:p>
        </w:tc>
        <w:tc>
          <w:tcPr>
            <w:tcW w:w="263" w:type="pct"/>
            <w:tcBorders>
              <w:top w:val="single" w:sz="4" w:space="0" w:color="auto"/>
              <w:left w:val="nil"/>
              <w:bottom w:val="single" w:sz="4" w:space="0" w:color="auto"/>
              <w:right w:val="single" w:sz="4" w:space="0" w:color="auto"/>
            </w:tcBorders>
            <w:shd w:val="clear" w:color="auto" w:fill="auto"/>
            <w:vAlign w:val="center"/>
            <w:hideMark/>
          </w:tcPr>
          <w:p w14:paraId="6B61DBAB"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2026</w:t>
            </w:r>
          </w:p>
        </w:tc>
        <w:tc>
          <w:tcPr>
            <w:tcW w:w="263" w:type="pct"/>
            <w:tcBorders>
              <w:top w:val="single" w:sz="4" w:space="0" w:color="auto"/>
              <w:left w:val="nil"/>
              <w:bottom w:val="single" w:sz="4" w:space="0" w:color="auto"/>
              <w:right w:val="single" w:sz="4" w:space="0" w:color="auto"/>
            </w:tcBorders>
            <w:shd w:val="clear" w:color="auto" w:fill="auto"/>
            <w:vAlign w:val="center"/>
            <w:hideMark/>
          </w:tcPr>
          <w:p w14:paraId="24351F37"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2027</w:t>
            </w:r>
          </w:p>
        </w:tc>
        <w:tc>
          <w:tcPr>
            <w:tcW w:w="263" w:type="pct"/>
            <w:tcBorders>
              <w:top w:val="single" w:sz="4" w:space="0" w:color="auto"/>
              <w:left w:val="nil"/>
              <w:bottom w:val="single" w:sz="4" w:space="0" w:color="auto"/>
              <w:right w:val="single" w:sz="4" w:space="0" w:color="auto"/>
            </w:tcBorders>
            <w:shd w:val="clear" w:color="auto" w:fill="auto"/>
            <w:vAlign w:val="center"/>
            <w:hideMark/>
          </w:tcPr>
          <w:p w14:paraId="24FB50A2"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2028</w:t>
            </w:r>
          </w:p>
        </w:tc>
        <w:tc>
          <w:tcPr>
            <w:tcW w:w="263" w:type="pct"/>
            <w:tcBorders>
              <w:top w:val="single" w:sz="4" w:space="0" w:color="auto"/>
              <w:left w:val="nil"/>
              <w:bottom w:val="single" w:sz="4" w:space="0" w:color="auto"/>
              <w:right w:val="single" w:sz="4" w:space="0" w:color="auto"/>
            </w:tcBorders>
            <w:shd w:val="clear" w:color="auto" w:fill="auto"/>
            <w:vAlign w:val="center"/>
            <w:hideMark/>
          </w:tcPr>
          <w:p w14:paraId="58510D8C"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2029</w:t>
            </w:r>
          </w:p>
        </w:tc>
        <w:tc>
          <w:tcPr>
            <w:tcW w:w="263" w:type="pct"/>
            <w:tcBorders>
              <w:top w:val="single" w:sz="4" w:space="0" w:color="auto"/>
              <w:left w:val="nil"/>
              <w:bottom w:val="single" w:sz="4" w:space="0" w:color="auto"/>
              <w:right w:val="single" w:sz="4" w:space="0" w:color="auto"/>
            </w:tcBorders>
            <w:shd w:val="clear" w:color="auto" w:fill="auto"/>
            <w:vAlign w:val="center"/>
            <w:hideMark/>
          </w:tcPr>
          <w:p w14:paraId="3881A4A1"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2030</w:t>
            </w:r>
          </w:p>
        </w:tc>
        <w:tc>
          <w:tcPr>
            <w:tcW w:w="263" w:type="pct"/>
            <w:tcBorders>
              <w:top w:val="single" w:sz="4" w:space="0" w:color="auto"/>
              <w:left w:val="nil"/>
              <w:bottom w:val="single" w:sz="4" w:space="0" w:color="auto"/>
              <w:right w:val="single" w:sz="4" w:space="0" w:color="auto"/>
            </w:tcBorders>
            <w:shd w:val="clear" w:color="auto" w:fill="auto"/>
            <w:vAlign w:val="center"/>
            <w:hideMark/>
          </w:tcPr>
          <w:p w14:paraId="60957620"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2031</w:t>
            </w:r>
          </w:p>
        </w:tc>
        <w:tc>
          <w:tcPr>
            <w:tcW w:w="263" w:type="pct"/>
            <w:tcBorders>
              <w:top w:val="single" w:sz="4" w:space="0" w:color="auto"/>
              <w:left w:val="nil"/>
              <w:bottom w:val="single" w:sz="4" w:space="0" w:color="auto"/>
              <w:right w:val="single" w:sz="4" w:space="0" w:color="auto"/>
            </w:tcBorders>
            <w:shd w:val="clear" w:color="auto" w:fill="auto"/>
            <w:vAlign w:val="center"/>
            <w:hideMark/>
          </w:tcPr>
          <w:p w14:paraId="60E187F5"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2032</w:t>
            </w:r>
          </w:p>
        </w:tc>
        <w:tc>
          <w:tcPr>
            <w:tcW w:w="263" w:type="pct"/>
            <w:tcBorders>
              <w:top w:val="single" w:sz="4" w:space="0" w:color="auto"/>
              <w:left w:val="nil"/>
              <w:bottom w:val="single" w:sz="4" w:space="0" w:color="auto"/>
              <w:right w:val="single" w:sz="4" w:space="0" w:color="auto"/>
            </w:tcBorders>
            <w:shd w:val="clear" w:color="auto" w:fill="auto"/>
            <w:vAlign w:val="center"/>
            <w:hideMark/>
          </w:tcPr>
          <w:p w14:paraId="4729B625"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2033</w:t>
            </w:r>
          </w:p>
        </w:tc>
        <w:tc>
          <w:tcPr>
            <w:tcW w:w="263" w:type="pct"/>
            <w:tcBorders>
              <w:top w:val="single" w:sz="4" w:space="0" w:color="auto"/>
              <w:left w:val="nil"/>
              <w:bottom w:val="single" w:sz="4" w:space="0" w:color="auto"/>
              <w:right w:val="single" w:sz="4" w:space="0" w:color="auto"/>
            </w:tcBorders>
            <w:shd w:val="clear" w:color="auto" w:fill="auto"/>
            <w:vAlign w:val="center"/>
            <w:hideMark/>
          </w:tcPr>
          <w:p w14:paraId="263D71C0"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2034</w:t>
            </w:r>
          </w:p>
        </w:tc>
        <w:tc>
          <w:tcPr>
            <w:tcW w:w="264" w:type="pct"/>
            <w:tcBorders>
              <w:top w:val="single" w:sz="4" w:space="0" w:color="auto"/>
              <w:left w:val="nil"/>
              <w:bottom w:val="single" w:sz="4" w:space="0" w:color="auto"/>
              <w:right w:val="single" w:sz="4" w:space="0" w:color="auto"/>
            </w:tcBorders>
            <w:shd w:val="clear" w:color="auto" w:fill="auto"/>
            <w:vAlign w:val="center"/>
            <w:hideMark/>
          </w:tcPr>
          <w:p w14:paraId="1E419118"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2035</w:t>
            </w:r>
          </w:p>
        </w:tc>
      </w:tr>
      <w:tr w:rsidR="00B71278" w:rsidRPr="00B71278" w14:paraId="0C6974B1" w14:textId="77777777" w:rsidTr="00B71278">
        <w:trPr>
          <w:trHeight w:val="20"/>
        </w:trPr>
        <w:tc>
          <w:tcPr>
            <w:tcW w:w="1459" w:type="pct"/>
            <w:tcBorders>
              <w:top w:val="nil"/>
              <w:left w:val="single" w:sz="4" w:space="0" w:color="auto"/>
              <w:bottom w:val="single" w:sz="4" w:space="0" w:color="auto"/>
              <w:right w:val="single" w:sz="4" w:space="0" w:color="auto"/>
            </w:tcBorders>
            <w:shd w:val="clear" w:color="auto" w:fill="auto"/>
            <w:vAlign w:val="center"/>
            <w:hideMark/>
          </w:tcPr>
          <w:p w14:paraId="3487BC8F" w14:textId="77777777" w:rsidR="00B71278" w:rsidRPr="00B71278" w:rsidRDefault="00B71278" w:rsidP="00B71278">
            <w:pPr>
              <w:spacing w:after="0"/>
              <w:ind w:firstLine="0"/>
              <w:contextualSpacing w:val="0"/>
              <w:jc w:val="left"/>
              <w:rPr>
                <w:rFonts w:eastAsia="Times New Roman"/>
                <w:sz w:val="20"/>
                <w:szCs w:val="20"/>
                <w:lang w:eastAsia="ru-RU"/>
              </w:rPr>
            </w:pPr>
            <w:r w:rsidRPr="00B71278">
              <w:rPr>
                <w:rFonts w:eastAsia="Times New Roman"/>
                <w:sz w:val="20"/>
                <w:szCs w:val="20"/>
                <w:lang w:eastAsia="ru-RU"/>
              </w:rPr>
              <w:t>ЦГК</w:t>
            </w:r>
          </w:p>
        </w:tc>
        <w:tc>
          <w:tcPr>
            <w:tcW w:w="535" w:type="pct"/>
            <w:tcBorders>
              <w:top w:val="nil"/>
              <w:left w:val="nil"/>
              <w:bottom w:val="single" w:sz="4" w:space="0" w:color="auto"/>
              <w:right w:val="single" w:sz="4" w:space="0" w:color="auto"/>
            </w:tcBorders>
            <w:shd w:val="clear" w:color="auto" w:fill="auto"/>
            <w:vAlign w:val="center"/>
            <w:hideMark/>
          </w:tcPr>
          <w:p w14:paraId="56599822"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vAlign w:val="center"/>
            <w:hideMark/>
          </w:tcPr>
          <w:p w14:paraId="462E368E"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vAlign w:val="center"/>
            <w:hideMark/>
          </w:tcPr>
          <w:p w14:paraId="75EFB622"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vAlign w:val="center"/>
            <w:hideMark/>
          </w:tcPr>
          <w:p w14:paraId="082B1A4F"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789D0829" w14:textId="77777777" w:rsidR="00B71278" w:rsidRPr="00B71278" w:rsidRDefault="00B71278" w:rsidP="00B71278">
            <w:pPr>
              <w:spacing w:after="0"/>
              <w:ind w:firstLine="0"/>
              <w:contextualSpacing w:val="0"/>
              <w:jc w:val="left"/>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3B4F0754" w14:textId="77777777" w:rsidR="00B71278" w:rsidRPr="00B71278" w:rsidRDefault="00B71278" w:rsidP="00B71278">
            <w:pPr>
              <w:spacing w:after="0"/>
              <w:ind w:firstLine="0"/>
              <w:contextualSpacing w:val="0"/>
              <w:jc w:val="left"/>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61D8F3DC" w14:textId="77777777" w:rsidR="00B71278" w:rsidRPr="00B71278" w:rsidRDefault="00B71278" w:rsidP="00B71278">
            <w:pPr>
              <w:spacing w:after="0"/>
              <w:ind w:firstLine="0"/>
              <w:contextualSpacing w:val="0"/>
              <w:jc w:val="left"/>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5B1030A9" w14:textId="77777777" w:rsidR="00B71278" w:rsidRPr="00B71278" w:rsidRDefault="00B71278" w:rsidP="00B71278">
            <w:pPr>
              <w:spacing w:after="0"/>
              <w:ind w:firstLine="0"/>
              <w:contextualSpacing w:val="0"/>
              <w:jc w:val="left"/>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1727B942" w14:textId="77777777" w:rsidR="00B71278" w:rsidRPr="00B71278" w:rsidRDefault="00B71278" w:rsidP="00B71278">
            <w:pPr>
              <w:spacing w:after="0"/>
              <w:ind w:firstLine="0"/>
              <w:contextualSpacing w:val="0"/>
              <w:jc w:val="left"/>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69FAE819" w14:textId="77777777" w:rsidR="00B71278" w:rsidRPr="00B71278" w:rsidRDefault="00B71278" w:rsidP="00B71278">
            <w:pPr>
              <w:spacing w:after="0"/>
              <w:ind w:firstLine="0"/>
              <w:contextualSpacing w:val="0"/>
              <w:jc w:val="left"/>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59A70017" w14:textId="77777777" w:rsidR="00B71278" w:rsidRPr="00B71278" w:rsidRDefault="00B71278" w:rsidP="00B71278">
            <w:pPr>
              <w:spacing w:after="0"/>
              <w:ind w:firstLine="0"/>
              <w:contextualSpacing w:val="0"/>
              <w:jc w:val="left"/>
              <w:rPr>
                <w:rFonts w:eastAsia="Times New Roman"/>
                <w:sz w:val="20"/>
                <w:szCs w:val="20"/>
                <w:lang w:eastAsia="ru-RU"/>
              </w:rPr>
            </w:pPr>
            <w:r w:rsidRPr="00B71278">
              <w:rPr>
                <w:rFonts w:eastAsia="Times New Roman"/>
                <w:sz w:val="20"/>
                <w:szCs w:val="20"/>
                <w:lang w:eastAsia="ru-RU"/>
              </w:rPr>
              <w:t> </w:t>
            </w:r>
          </w:p>
        </w:tc>
        <w:tc>
          <w:tcPr>
            <w:tcW w:w="264" w:type="pct"/>
            <w:tcBorders>
              <w:top w:val="nil"/>
              <w:left w:val="nil"/>
              <w:bottom w:val="single" w:sz="4" w:space="0" w:color="auto"/>
              <w:right w:val="single" w:sz="4" w:space="0" w:color="auto"/>
            </w:tcBorders>
            <w:shd w:val="clear" w:color="auto" w:fill="auto"/>
            <w:noWrap/>
            <w:vAlign w:val="center"/>
            <w:hideMark/>
          </w:tcPr>
          <w:p w14:paraId="76BB599B" w14:textId="77777777" w:rsidR="00B71278" w:rsidRPr="00B71278" w:rsidRDefault="00B71278" w:rsidP="00B71278">
            <w:pPr>
              <w:spacing w:after="0"/>
              <w:ind w:firstLine="0"/>
              <w:contextualSpacing w:val="0"/>
              <w:jc w:val="left"/>
              <w:rPr>
                <w:rFonts w:eastAsia="Times New Roman"/>
                <w:sz w:val="20"/>
                <w:szCs w:val="20"/>
                <w:lang w:eastAsia="ru-RU"/>
              </w:rPr>
            </w:pPr>
            <w:r w:rsidRPr="00B71278">
              <w:rPr>
                <w:rFonts w:eastAsia="Times New Roman"/>
                <w:sz w:val="20"/>
                <w:szCs w:val="20"/>
                <w:lang w:eastAsia="ru-RU"/>
              </w:rPr>
              <w:t> </w:t>
            </w:r>
          </w:p>
        </w:tc>
      </w:tr>
      <w:tr w:rsidR="00B71278" w:rsidRPr="00B71278" w14:paraId="0A4A710D" w14:textId="77777777" w:rsidTr="00B71278">
        <w:trPr>
          <w:trHeight w:val="20"/>
        </w:trPr>
        <w:tc>
          <w:tcPr>
            <w:tcW w:w="1459" w:type="pct"/>
            <w:tcBorders>
              <w:top w:val="nil"/>
              <w:left w:val="single" w:sz="4" w:space="0" w:color="auto"/>
              <w:bottom w:val="single" w:sz="4" w:space="0" w:color="auto"/>
              <w:right w:val="single" w:sz="4" w:space="0" w:color="auto"/>
            </w:tcBorders>
            <w:shd w:val="clear" w:color="auto" w:fill="auto"/>
            <w:vAlign w:val="center"/>
            <w:hideMark/>
          </w:tcPr>
          <w:p w14:paraId="44AE54A3" w14:textId="77777777" w:rsidR="00B71278" w:rsidRPr="00B71278" w:rsidRDefault="00B71278" w:rsidP="00B71278">
            <w:pPr>
              <w:spacing w:after="0"/>
              <w:ind w:firstLine="0"/>
              <w:contextualSpacing w:val="0"/>
              <w:jc w:val="left"/>
              <w:rPr>
                <w:rFonts w:eastAsia="Times New Roman"/>
                <w:sz w:val="20"/>
                <w:szCs w:val="20"/>
                <w:lang w:eastAsia="ru-RU"/>
              </w:rPr>
            </w:pPr>
            <w:r w:rsidRPr="00B71278">
              <w:rPr>
                <w:rFonts w:eastAsia="Times New Roman"/>
                <w:sz w:val="20"/>
                <w:szCs w:val="20"/>
                <w:lang w:eastAsia="ru-RU"/>
              </w:rPr>
              <w:t>установленная мощность</w:t>
            </w:r>
          </w:p>
        </w:tc>
        <w:tc>
          <w:tcPr>
            <w:tcW w:w="535" w:type="pct"/>
            <w:tcBorders>
              <w:top w:val="nil"/>
              <w:left w:val="nil"/>
              <w:bottom w:val="single" w:sz="4" w:space="0" w:color="auto"/>
              <w:right w:val="single" w:sz="4" w:space="0" w:color="auto"/>
            </w:tcBorders>
            <w:shd w:val="clear" w:color="auto" w:fill="auto"/>
            <w:vAlign w:val="center"/>
            <w:hideMark/>
          </w:tcPr>
          <w:p w14:paraId="6EF1BCBD"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Гкал/ч</w:t>
            </w:r>
          </w:p>
        </w:tc>
        <w:tc>
          <w:tcPr>
            <w:tcW w:w="375" w:type="pct"/>
            <w:tcBorders>
              <w:top w:val="nil"/>
              <w:left w:val="nil"/>
              <w:bottom w:val="single" w:sz="4" w:space="0" w:color="auto"/>
              <w:right w:val="single" w:sz="4" w:space="0" w:color="auto"/>
            </w:tcBorders>
            <w:shd w:val="clear" w:color="auto" w:fill="auto"/>
            <w:vAlign w:val="center"/>
            <w:hideMark/>
          </w:tcPr>
          <w:p w14:paraId="4AE2A275"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126,58</w:t>
            </w:r>
          </w:p>
        </w:tc>
        <w:tc>
          <w:tcPr>
            <w:tcW w:w="263" w:type="pct"/>
            <w:tcBorders>
              <w:top w:val="nil"/>
              <w:left w:val="nil"/>
              <w:bottom w:val="single" w:sz="4" w:space="0" w:color="auto"/>
              <w:right w:val="single" w:sz="4" w:space="0" w:color="auto"/>
            </w:tcBorders>
            <w:shd w:val="clear" w:color="auto" w:fill="auto"/>
            <w:vAlign w:val="center"/>
            <w:hideMark/>
          </w:tcPr>
          <w:p w14:paraId="737F4FD2"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126,58</w:t>
            </w:r>
          </w:p>
        </w:tc>
        <w:tc>
          <w:tcPr>
            <w:tcW w:w="263" w:type="pct"/>
            <w:tcBorders>
              <w:top w:val="nil"/>
              <w:left w:val="nil"/>
              <w:bottom w:val="single" w:sz="4" w:space="0" w:color="auto"/>
              <w:right w:val="single" w:sz="4" w:space="0" w:color="auto"/>
            </w:tcBorders>
            <w:shd w:val="clear" w:color="auto" w:fill="auto"/>
            <w:vAlign w:val="center"/>
            <w:hideMark/>
          </w:tcPr>
          <w:p w14:paraId="76262C03"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126,58</w:t>
            </w:r>
          </w:p>
        </w:tc>
        <w:tc>
          <w:tcPr>
            <w:tcW w:w="263" w:type="pct"/>
            <w:tcBorders>
              <w:top w:val="nil"/>
              <w:left w:val="nil"/>
              <w:bottom w:val="single" w:sz="4" w:space="0" w:color="auto"/>
              <w:right w:val="single" w:sz="4" w:space="0" w:color="auto"/>
            </w:tcBorders>
            <w:shd w:val="clear" w:color="auto" w:fill="auto"/>
            <w:vAlign w:val="center"/>
            <w:hideMark/>
          </w:tcPr>
          <w:p w14:paraId="317371B1"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126,58</w:t>
            </w:r>
          </w:p>
        </w:tc>
        <w:tc>
          <w:tcPr>
            <w:tcW w:w="263" w:type="pct"/>
            <w:tcBorders>
              <w:top w:val="nil"/>
              <w:left w:val="nil"/>
              <w:bottom w:val="single" w:sz="4" w:space="0" w:color="auto"/>
              <w:right w:val="single" w:sz="4" w:space="0" w:color="auto"/>
            </w:tcBorders>
            <w:shd w:val="clear" w:color="auto" w:fill="auto"/>
            <w:vAlign w:val="center"/>
            <w:hideMark/>
          </w:tcPr>
          <w:p w14:paraId="34DD5DDB"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126,58</w:t>
            </w:r>
          </w:p>
        </w:tc>
        <w:tc>
          <w:tcPr>
            <w:tcW w:w="263" w:type="pct"/>
            <w:tcBorders>
              <w:top w:val="nil"/>
              <w:left w:val="nil"/>
              <w:bottom w:val="single" w:sz="4" w:space="0" w:color="auto"/>
              <w:right w:val="single" w:sz="4" w:space="0" w:color="auto"/>
            </w:tcBorders>
            <w:shd w:val="clear" w:color="auto" w:fill="auto"/>
            <w:vAlign w:val="center"/>
            <w:hideMark/>
          </w:tcPr>
          <w:p w14:paraId="2B666A22"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126,58</w:t>
            </w:r>
          </w:p>
        </w:tc>
        <w:tc>
          <w:tcPr>
            <w:tcW w:w="263" w:type="pct"/>
            <w:tcBorders>
              <w:top w:val="nil"/>
              <w:left w:val="nil"/>
              <w:bottom w:val="single" w:sz="4" w:space="0" w:color="auto"/>
              <w:right w:val="single" w:sz="4" w:space="0" w:color="auto"/>
            </w:tcBorders>
            <w:shd w:val="clear" w:color="auto" w:fill="auto"/>
            <w:vAlign w:val="center"/>
            <w:hideMark/>
          </w:tcPr>
          <w:p w14:paraId="13027072"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126,58</w:t>
            </w:r>
          </w:p>
        </w:tc>
        <w:tc>
          <w:tcPr>
            <w:tcW w:w="263" w:type="pct"/>
            <w:tcBorders>
              <w:top w:val="nil"/>
              <w:left w:val="nil"/>
              <w:bottom w:val="single" w:sz="4" w:space="0" w:color="auto"/>
              <w:right w:val="single" w:sz="4" w:space="0" w:color="auto"/>
            </w:tcBorders>
            <w:shd w:val="clear" w:color="auto" w:fill="auto"/>
            <w:vAlign w:val="center"/>
            <w:hideMark/>
          </w:tcPr>
          <w:p w14:paraId="5FA093F0"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126,58</w:t>
            </w:r>
          </w:p>
        </w:tc>
        <w:tc>
          <w:tcPr>
            <w:tcW w:w="263" w:type="pct"/>
            <w:tcBorders>
              <w:top w:val="nil"/>
              <w:left w:val="nil"/>
              <w:bottom w:val="single" w:sz="4" w:space="0" w:color="auto"/>
              <w:right w:val="single" w:sz="4" w:space="0" w:color="auto"/>
            </w:tcBorders>
            <w:shd w:val="clear" w:color="auto" w:fill="auto"/>
            <w:vAlign w:val="center"/>
            <w:hideMark/>
          </w:tcPr>
          <w:p w14:paraId="2E5845D1"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126,58</w:t>
            </w:r>
          </w:p>
        </w:tc>
        <w:tc>
          <w:tcPr>
            <w:tcW w:w="263" w:type="pct"/>
            <w:tcBorders>
              <w:top w:val="nil"/>
              <w:left w:val="nil"/>
              <w:bottom w:val="single" w:sz="4" w:space="0" w:color="auto"/>
              <w:right w:val="single" w:sz="4" w:space="0" w:color="auto"/>
            </w:tcBorders>
            <w:shd w:val="clear" w:color="auto" w:fill="auto"/>
            <w:vAlign w:val="center"/>
            <w:hideMark/>
          </w:tcPr>
          <w:p w14:paraId="0B7B1E6C"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126,58</w:t>
            </w:r>
          </w:p>
        </w:tc>
        <w:tc>
          <w:tcPr>
            <w:tcW w:w="264" w:type="pct"/>
            <w:tcBorders>
              <w:top w:val="nil"/>
              <w:left w:val="nil"/>
              <w:bottom w:val="single" w:sz="4" w:space="0" w:color="auto"/>
              <w:right w:val="single" w:sz="4" w:space="0" w:color="auto"/>
            </w:tcBorders>
            <w:shd w:val="clear" w:color="auto" w:fill="auto"/>
            <w:vAlign w:val="center"/>
            <w:hideMark/>
          </w:tcPr>
          <w:p w14:paraId="0D4AD141"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126,58</w:t>
            </w:r>
          </w:p>
        </w:tc>
      </w:tr>
      <w:tr w:rsidR="00B71278" w:rsidRPr="00B71278" w14:paraId="2AAE0E3E" w14:textId="77777777" w:rsidTr="00B71278">
        <w:trPr>
          <w:trHeight w:val="20"/>
        </w:trPr>
        <w:tc>
          <w:tcPr>
            <w:tcW w:w="1459" w:type="pct"/>
            <w:tcBorders>
              <w:top w:val="nil"/>
              <w:left w:val="single" w:sz="4" w:space="0" w:color="auto"/>
              <w:bottom w:val="single" w:sz="4" w:space="0" w:color="auto"/>
              <w:right w:val="single" w:sz="4" w:space="0" w:color="auto"/>
            </w:tcBorders>
            <w:shd w:val="clear" w:color="auto" w:fill="auto"/>
            <w:vAlign w:val="center"/>
            <w:hideMark/>
          </w:tcPr>
          <w:p w14:paraId="50A7B444" w14:textId="77777777" w:rsidR="00B71278" w:rsidRPr="00B71278" w:rsidRDefault="00B71278" w:rsidP="00B71278">
            <w:pPr>
              <w:spacing w:after="0"/>
              <w:ind w:firstLine="0"/>
              <w:contextualSpacing w:val="0"/>
              <w:jc w:val="left"/>
              <w:rPr>
                <w:rFonts w:eastAsia="Times New Roman"/>
                <w:sz w:val="20"/>
                <w:szCs w:val="20"/>
                <w:lang w:eastAsia="ru-RU"/>
              </w:rPr>
            </w:pPr>
            <w:r w:rsidRPr="00B71278">
              <w:rPr>
                <w:rFonts w:eastAsia="Times New Roman"/>
                <w:sz w:val="20"/>
                <w:szCs w:val="20"/>
                <w:lang w:eastAsia="ru-RU"/>
              </w:rPr>
              <w:t>БМГК п. Айхал</w:t>
            </w:r>
          </w:p>
        </w:tc>
        <w:tc>
          <w:tcPr>
            <w:tcW w:w="535" w:type="pct"/>
            <w:tcBorders>
              <w:top w:val="nil"/>
              <w:left w:val="nil"/>
              <w:bottom w:val="single" w:sz="4" w:space="0" w:color="auto"/>
              <w:right w:val="single" w:sz="4" w:space="0" w:color="auto"/>
            </w:tcBorders>
            <w:shd w:val="clear" w:color="auto" w:fill="auto"/>
            <w:vAlign w:val="center"/>
            <w:hideMark/>
          </w:tcPr>
          <w:p w14:paraId="4CBB7788"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vAlign w:val="center"/>
            <w:hideMark/>
          </w:tcPr>
          <w:p w14:paraId="4EE58CA6"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vAlign w:val="center"/>
            <w:hideMark/>
          </w:tcPr>
          <w:p w14:paraId="575199E4"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vAlign w:val="center"/>
            <w:hideMark/>
          </w:tcPr>
          <w:p w14:paraId="708994A5"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69186F75"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6978BC89"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57E5B639"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228C9C79"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075B99CA"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602786F7"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67718E7D"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4" w:type="pct"/>
            <w:tcBorders>
              <w:top w:val="nil"/>
              <w:left w:val="nil"/>
              <w:bottom w:val="single" w:sz="4" w:space="0" w:color="auto"/>
              <w:right w:val="single" w:sz="4" w:space="0" w:color="auto"/>
            </w:tcBorders>
            <w:shd w:val="clear" w:color="auto" w:fill="auto"/>
            <w:noWrap/>
            <w:vAlign w:val="center"/>
            <w:hideMark/>
          </w:tcPr>
          <w:p w14:paraId="0A744CAC"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r>
      <w:tr w:rsidR="00B71278" w:rsidRPr="00B71278" w14:paraId="742B201A" w14:textId="77777777" w:rsidTr="00B71278">
        <w:trPr>
          <w:trHeight w:val="20"/>
        </w:trPr>
        <w:tc>
          <w:tcPr>
            <w:tcW w:w="1459" w:type="pct"/>
            <w:tcBorders>
              <w:top w:val="nil"/>
              <w:left w:val="single" w:sz="4" w:space="0" w:color="auto"/>
              <w:bottom w:val="single" w:sz="4" w:space="0" w:color="auto"/>
              <w:right w:val="single" w:sz="4" w:space="0" w:color="auto"/>
            </w:tcBorders>
            <w:shd w:val="clear" w:color="auto" w:fill="auto"/>
            <w:vAlign w:val="center"/>
            <w:hideMark/>
          </w:tcPr>
          <w:p w14:paraId="72653D5B" w14:textId="77777777" w:rsidR="00B71278" w:rsidRPr="00B71278" w:rsidRDefault="00B71278" w:rsidP="00B71278">
            <w:pPr>
              <w:spacing w:after="0"/>
              <w:ind w:firstLine="0"/>
              <w:contextualSpacing w:val="0"/>
              <w:jc w:val="left"/>
              <w:rPr>
                <w:rFonts w:eastAsia="Times New Roman"/>
                <w:sz w:val="20"/>
                <w:szCs w:val="20"/>
                <w:lang w:eastAsia="ru-RU"/>
              </w:rPr>
            </w:pPr>
            <w:r w:rsidRPr="00B71278">
              <w:rPr>
                <w:rFonts w:eastAsia="Times New Roman"/>
                <w:sz w:val="20"/>
                <w:szCs w:val="20"/>
                <w:lang w:eastAsia="ru-RU"/>
              </w:rPr>
              <w:t>установленная мощность</w:t>
            </w:r>
          </w:p>
        </w:tc>
        <w:tc>
          <w:tcPr>
            <w:tcW w:w="535" w:type="pct"/>
            <w:tcBorders>
              <w:top w:val="nil"/>
              <w:left w:val="nil"/>
              <w:bottom w:val="single" w:sz="4" w:space="0" w:color="auto"/>
              <w:right w:val="single" w:sz="4" w:space="0" w:color="auto"/>
            </w:tcBorders>
            <w:shd w:val="clear" w:color="auto" w:fill="auto"/>
            <w:vAlign w:val="center"/>
            <w:hideMark/>
          </w:tcPr>
          <w:p w14:paraId="30EFCE49"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Гкал/ч</w:t>
            </w:r>
          </w:p>
        </w:tc>
        <w:tc>
          <w:tcPr>
            <w:tcW w:w="375" w:type="pct"/>
            <w:tcBorders>
              <w:top w:val="nil"/>
              <w:left w:val="nil"/>
              <w:bottom w:val="single" w:sz="4" w:space="0" w:color="auto"/>
              <w:right w:val="single" w:sz="4" w:space="0" w:color="auto"/>
            </w:tcBorders>
            <w:shd w:val="clear" w:color="auto" w:fill="auto"/>
            <w:vAlign w:val="center"/>
            <w:hideMark/>
          </w:tcPr>
          <w:p w14:paraId="7AC994AB"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33,10</w:t>
            </w:r>
          </w:p>
        </w:tc>
        <w:tc>
          <w:tcPr>
            <w:tcW w:w="263" w:type="pct"/>
            <w:tcBorders>
              <w:top w:val="nil"/>
              <w:left w:val="nil"/>
              <w:bottom w:val="single" w:sz="4" w:space="0" w:color="auto"/>
              <w:right w:val="single" w:sz="4" w:space="0" w:color="auto"/>
            </w:tcBorders>
            <w:shd w:val="clear" w:color="auto" w:fill="auto"/>
            <w:vAlign w:val="center"/>
            <w:hideMark/>
          </w:tcPr>
          <w:p w14:paraId="22594F45"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33,10</w:t>
            </w:r>
          </w:p>
        </w:tc>
        <w:tc>
          <w:tcPr>
            <w:tcW w:w="263" w:type="pct"/>
            <w:tcBorders>
              <w:top w:val="nil"/>
              <w:left w:val="nil"/>
              <w:bottom w:val="single" w:sz="4" w:space="0" w:color="auto"/>
              <w:right w:val="single" w:sz="4" w:space="0" w:color="auto"/>
            </w:tcBorders>
            <w:shd w:val="clear" w:color="auto" w:fill="auto"/>
            <w:vAlign w:val="center"/>
            <w:hideMark/>
          </w:tcPr>
          <w:p w14:paraId="5742DA50"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33,10</w:t>
            </w:r>
          </w:p>
        </w:tc>
        <w:tc>
          <w:tcPr>
            <w:tcW w:w="263" w:type="pct"/>
            <w:tcBorders>
              <w:top w:val="nil"/>
              <w:left w:val="nil"/>
              <w:bottom w:val="single" w:sz="4" w:space="0" w:color="auto"/>
              <w:right w:val="single" w:sz="4" w:space="0" w:color="auto"/>
            </w:tcBorders>
            <w:shd w:val="clear" w:color="auto" w:fill="auto"/>
            <w:vAlign w:val="center"/>
            <w:hideMark/>
          </w:tcPr>
          <w:p w14:paraId="3ABE1D82"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33,10</w:t>
            </w:r>
          </w:p>
        </w:tc>
        <w:tc>
          <w:tcPr>
            <w:tcW w:w="263" w:type="pct"/>
            <w:tcBorders>
              <w:top w:val="nil"/>
              <w:left w:val="nil"/>
              <w:bottom w:val="single" w:sz="4" w:space="0" w:color="auto"/>
              <w:right w:val="single" w:sz="4" w:space="0" w:color="auto"/>
            </w:tcBorders>
            <w:shd w:val="clear" w:color="auto" w:fill="auto"/>
            <w:vAlign w:val="center"/>
            <w:hideMark/>
          </w:tcPr>
          <w:p w14:paraId="2A7ED407"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33,10</w:t>
            </w:r>
          </w:p>
        </w:tc>
        <w:tc>
          <w:tcPr>
            <w:tcW w:w="263" w:type="pct"/>
            <w:tcBorders>
              <w:top w:val="nil"/>
              <w:left w:val="nil"/>
              <w:bottom w:val="single" w:sz="4" w:space="0" w:color="auto"/>
              <w:right w:val="single" w:sz="4" w:space="0" w:color="auto"/>
            </w:tcBorders>
            <w:shd w:val="clear" w:color="auto" w:fill="auto"/>
            <w:vAlign w:val="center"/>
            <w:hideMark/>
          </w:tcPr>
          <w:p w14:paraId="5E98D52D"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33,10</w:t>
            </w:r>
          </w:p>
        </w:tc>
        <w:tc>
          <w:tcPr>
            <w:tcW w:w="263" w:type="pct"/>
            <w:tcBorders>
              <w:top w:val="nil"/>
              <w:left w:val="nil"/>
              <w:bottom w:val="single" w:sz="4" w:space="0" w:color="auto"/>
              <w:right w:val="single" w:sz="4" w:space="0" w:color="auto"/>
            </w:tcBorders>
            <w:shd w:val="clear" w:color="auto" w:fill="auto"/>
            <w:vAlign w:val="center"/>
            <w:hideMark/>
          </w:tcPr>
          <w:p w14:paraId="283707E0"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33,10</w:t>
            </w:r>
          </w:p>
        </w:tc>
        <w:tc>
          <w:tcPr>
            <w:tcW w:w="263" w:type="pct"/>
            <w:tcBorders>
              <w:top w:val="nil"/>
              <w:left w:val="nil"/>
              <w:bottom w:val="single" w:sz="4" w:space="0" w:color="auto"/>
              <w:right w:val="single" w:sz="4" w:space="0" w:color="auto"/>
            </w:tcBorders>
            <w:shd w:val="clear" w:color="auto" w:fill="auto"/>
            <w:vAlign w:val="center"/>
            <w:hideMark/>
          </w:tcPr>
          <w:p w14:paraId="6235DEC2"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33,10</w:t>
            </w:r>
          </w:p>
        </w:tc>
        <w:tc>
          <w:tcPr>
            <w:tcW w:w="263" w:type="pct"/>
            <w:tcBorders>
              <w:top w:val="nil"/>
              <w:left w:val="nil"/>
              <w:bottom w:val="single" w:sz="4" w:space="0" w:color="auto"/>
              <w:right w:val="single" w:sz="4" w:space="0" w:color="auto"/>
            </w:tcBorders>
            <w:shd w:val="clear" w:color="auto" w:fill="auto"/>
            <w:vAlign w:val="center"/>
            <w:hideMark/>
          </w:tcPr>
          <w:p w14:paraId="47AFB622"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33,10</w:t>
            </w:r>
          </w:p>
        </w:tc>
        <w:tc>
          <w:tcPr>
            <w:tcW w:w="263" w:type="pct"/>
            <w:tcBorders>
              <w:top w:val="nil"/>
              <w:left w:val="nil"/>
              <w:bottom w:val="single" w:sz="4" w:space="0" w:color="auto"/>
              <w:right w:val="single" w:sz="4" w:space="0" w:color="auto"/>
            </w:tcBorders>
            <w:shd w:val="clear" w:color="auto" w:fill="auto"/>
            <w:vAlign w:val="center"/>
            <w:hideMark/>
          </w:tcPr>
          <w:p w14:paraId="3AEB0148"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33,10</w:t>
            </w:r>
          </w:p>
        </w:tc>
        <w:tc>
          <w:tcPr>
            <w:tcW w:w="264" w:type="pct"/>
            <w:tcBorders>
              <w:top w:val="nil"/>
              <w:left w:val="nil"/>
              <w:bottom w:val="single" w:sz="4" w:space="0" w:color="auto"/>
              <w:right w:val="single" w:sz="4" w:space="0" w:color="auto"/>
            </w:tcBorders>
            <w:shd w:val="clear" w:color="auto" w:fill="auto"/>
            <w:vAlign w:val="center"/>
            <w:hideMark/>
          </w:tcPr>
          <w:p w14:paraId="649CF335"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33,10</w:t>
            </w:r>
          </w:p>
        </w:tc>
      </w:tr>
      <w:tr w:rsidR="00B71278" w:rsidRPr="00B71278" w14:paraId="31A21313" w14:textId="77777777" w:rsidTr="00B71278">
        <w:trPr>
          <w:trHeight w:val="20"/>
        </w:trPr>
        <w:tc>
          <w:tcPr>
            <w:tcW w:w="1459" w:type="pct"/>
            <w:tcBorders>
              <w:top w:val="nil"/>
              <w:left w:val="single" w:sz="4" w:space="0" w:color="auto"/>
              <w:bottom w:val="single" w:sz="4" w:space="0" w:color="auto"/>
              <w:right w:val="single" w:sz="4" w:space="0" w:color="auto"/>
            </w:tcBorders>
            <w:shd w:val="clear" w:color="auto" w:fill="auto"/>
            <w:vAlign w:val="center"/>
            <w:hideMark/>
          </w:tcPr>
          <w:p w14:paraId="4F454D29" w14:textId="77777777" w:rsidR="00B71278" w:rsidRPr="00B71278" w:rsidRDefault="00B71278" w:rsidP="00B71278">
            <w:pPr>
              <w:spacing w:after="0"/>
              <w:ind w:firstLine="0"/>
              <w:contextualSpacing w:val="0"/>
              <w:jc w:val="left"/>
              <w:rPr>
                <w:rFonts w:eastAsia="Times New Roman"/>
                <w:sz w:val="20"/>
                <w:szCs w:val="20"/>
                <w:lang w:eastAsia="ru-RU"/>
              </w:rPr>
            </w:pPr>
            <w:r w:rsidRPr="00B71278">
              <w:rPr>
                <w:rFonts w:eastAsia="Times New Roman"/>
                <w:sz w:val="20"/>
                <w:szCs w:val="20"/>
                <w:lang w:eastAsia="ru-RU"/>
              </w:rPr>
              <w:t>БМГК п. Дорожный</w:t>
            </w:r>
          </w:p>
        </w:tc>
        <w:tc>
          <w:tcPr>
            <w:tcW w:w="535" w:type="pct"/>
            <w:tcBorders>
              <w:top w:val="nil"/>
              <w:left w:val="nil"/>
              <w:bottom w:val="single" w:sz="4" w:space="0" w:color="auto"/>
              <w:right w:val="single" w:sz="4" w:space="0" w:color="auto"/>
            </w:tcBorders>
            <w:shd w:val="clear" w:color="auto" w:fill="auto"/>
            <w:vAlign w:val="center"/>
            <w:hideMark/>
          </w:tcPr>
          <w:p w14:paraId="30ADFC3B"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vAlign w:val="center"/>
            <w:hideMark/>
          </w:tcPr>
          <w:p w14:paraId="1DB23136"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vAlign w:val="center"/>
            <w:hideMark/>
          </w:tcPr>
          <w:p w14:paraId="5816ACEC"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vAlign w:val="center"/>
            <w:hideMark/>
          </w:tcPr>
          <w:p w14:paraId="78F4BE6F"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603AAD52"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46180C83"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23A4E2BF"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079B751C"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71E85DBA"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7A60AF5D"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6A347A4B"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4" w:type="pct"/>
            <w:tcBorders>
              <w:top w:val="nil"/>
              <w:left w:val="nil"/>
              <w:bottom w:val="single" w:sz="4" w:space="0" w:color="auto"/>
              <w:right w:val="single" w:sz="4" w:space="0" w:color="auto"/>
            </w:tcBorders>
            <w:shd w:val="clear" w:color="auto" w:fill="auto"/>
            <w:noWrap/>
            <w:vAlign w:val="center"/>
            <w:hideMark/>
          </w:tcPr>
          <w:p w14:paraId="7A4484A8"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r>
      <w:tr w:rsidR="00B71278" w:rsidRPr="00B71278" w14:paraId="686A3458" w14:textId="77777777" w:rsidTr="00B71278">
        <w:trPr>
          <w:trHeight w:val="20"/>
        </w:trPr>
        <w:tc>
          <w:tcPr>
            <w:tcW w:w="1459" w:type="pct"/>
            <w:tcBorders>
              <w:top w:val="nil"/>
              <w:left w:val="single" w:sz="4" w:space="0" w:color="auto"/>
              <w:bottom w:val="single" w:sz="4" w:space="0" w:color="auto"/>
              <w:right w:val="single" w:sz="4" w:space="0" w:color="auto"/>
            </w:tcBorders>
            <w:shd w:val="clear" w:color="auto" w:fill="auto"/>
            <w:vAlign w:val="center"/>
            <w:hideMark/>
          </w:tcPr>
          <w:p w14:paraId="31C28510" w14:textId="77777777" w:rsidR="00B71278" w:rsidRPr="00B71278" w:rsidRDefault="00B71278" w:rsidP="00B71278">
            <w:pPr>
              <w:spacing w:after="0"/>
              <w:ind w:firstLine="0"/>
              <w:contextualSpacing w:val="0"/>
              <w:jc w:val="left"/>
              <w:rPr>
                <w:rFonts w:eastAsia="Times New Roman"/>
                <w:sz w:val="20"/>
                <w:szCs w:val="20"/>
                <w:lang w:eastAsia="ru-RU"/>
              </w:rPr>
            </w:pPr>
            <w:r w:rsidRPr="00B71278">
              <w:rPr>
                <w:rFonts w:eastAsia="Times New Roman"/>
                <w:sz w:val="20"/>
                <w:szCs w:val="20"/>
                <w:lang w:eastAsia="ru-RU"/>
              </w:rPr>
              <w:t>установленная мощность</w:t>
            </w:r>
          </w:p>
        </w:tc>
        <w:tc>
          <w:tcPr>
            <w:tcW w:w="535" w:type="pct"/>
            <w:tcBorders>
              <w:top w:val="nil"/>
              <w:left w:val="nil"/>
              <w:bottom w:val="single" w:sz="4" w:space="0" w:color="auto"/>
              <w:right w:val="single" w:sz="4" w:space="0" w:color="auto"/>
            </w:tcBorders>
            <w:shd w:val="clear" w:color="auto" w:fill="auto"/>
            <w:vAlign w:val="center"/>
            <w:hideMark/>
          </w:tcPr>
          <w:p w14:paraId="0E778364"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Гкал/ч</w:t>
            </w:r>
          </w:p>
        </w:tc>
        <w:tc>
          <w:tcPr>
            <w:tcW w:w="3006"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19F85F3C"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БМГК п. Дорожный с 01.07.2023 года законсервирована</w:t>
            </w:r>
          </w:p>
        </w:tc>
      </w:tr>
      <w:tr w:rsidR="00B71278" w:rsidRPr="00B71278" w14:paraId="2828965B" w14:textId="77777777" w:rsidTr="00B71278">
        <w:trPr>
          <w:trHeight w:val="20"/>
        </w:trPr>
        <w:tc>
          <w:tcPr>
            <w:tcW w:w="1459" w:type="pct"/>
            <w:tcBorders>
              <w:top w:val="nil"/>
              <w:left w:val="single" w:sz="4" w:space="0" w:color="auto"/>
              <w:bottom w:val="single" w:sz="4" w:space="0" w:color="auto"/>
              <w:right w:val="single" w:sz="4" w:space="0" w:color="auto"/>
            </w:tcBorders>
            <w:shd w:val="clear" w:color="auto" w:fill="auto"/>
            <w:vAlign w:val="center"/>
            <w:hideMark/>
          </w:tcPr>
          <w:p w14:paraId="7908210F" w14:textId="7258C43E" w:rsidR="00B71278" w:rsidRPr="00B71278" w:rsidRDefault="00B71278" w:rsidP="00B71278">
            <w:pPr>
              <w:spacing w:after="0"/>
              <w:ind w:firstLine="0"/>
              <w:contextualSpacing w:val="0"/>
              <w:jc w:val="left"/>
              <w:rPr>
                <w:rFonts w:eastAsia="Times New Roman"/>
                <w:sz w:val="20"/>
                <w:szCs w:val="20"/>
                <w:lang w:eastAsia="ru-RU"/>
              </w:rPr>
            </w:pPr>
            <w:r w:rsidRPr="00B71278">
              <w:rPr>
                <w:rFonts w:eastAsia="Times New Roman"/>
                <w:sz w:val="20"/>
                <w:szCs w:val="20"/>
                <w:lang w:eastAsia="ru-RU"/>
              </w:rPr>
              <w:t xml:space="preserve">Итого по котельным </w:t>
            </w:r>
            <w:r w:rsidR="00BF70A7">
              <w:rPr>
                <w:rFonts w:eastAsia="Times New Roman"/>
                <w:sz w:val="20"/>
                <w:szCs w:val="20"/>
                <w:lang w:eastAsia="ru-RU"/>
              </w:rPr>
              <w:t>ГП</w:t>
            </w:r>
            <w:r w:rsidRPr="00B71278">
              <w:rPr>
                <w:rFonts w:eastAsia="Times New Roman"/>
                <w:sz w:val="20"/>
                <w:szCs w:val="20"/>
                <w:lang w:eastAsia="ru-RU"/>
              </w:rPr>
              <w:t xml:space="preserve"> «Поселок Айхал»</w:t>
            </w:r>
          </w:p>
        </w:tc>
        <w:tc>
          <w:tcPr>
            <w:tcW w:w="535" w:type="pct"/>
            <w:tcBorders>
              <w:top w:val="nil"/>
              <w:left w:val="nil"/>
              <w:bottom w:val="single" w:sz="4" w:space="0" w:color="auto"/>
              <w:right w:val="single" w:sz="4" w:space="0" w:color="auto"/>
            </w:tcBorders>
            <w:shd w:val="clear" w:color="auto" w:fill="auto"/>
            <w:vAlign w:val="center"/>
            <w:hideMark/>
          </w:tcPr>
          <w:p w14:paraId="47E944F8"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375" w:type="pct"/>
            <w:tcBorders>
              <w:top w:val="nil"/>
              <w:left w:val="nil"/>
              <w:bottom w:val="single" w:sz="4" w:space="0" w:color="auto"/>
              <w:right w:val="single" w:sz="4" w:space="0" w:color="auto"/>
            </w:tcBorders>
            <w:shd w:val="clear" w:color="auto" w:fill="auto"/>
            <w:vAlign w:val="center"/>
            <w:hideMark/>
          </w:tcPr>
          <w:p w14:paraId="5B07B622"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vAlign w:val="center"/>
            <w:hideMark/>
          </w:tcPr>
          <w:p w14:paraId="51E32099"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vAlign w:val="center"/>
            <w:hideMark/>
          </w:tcPr>
          <w:p w14:paraId="11667D27"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23DC0667"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4AEE70F6"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38707B83"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4E3F2AE1"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685CCEDB"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4B788E96"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3" w:type="pct"/>
            <w:tcBorders>
              <w:top w:val="nil"/>
              <w:left w:val="nil"/>
              <w:bottom w:val="single" w:sz="4" w:space="0" w:color="auto"/>
              <w:right w:val="single" w:sz="4" w:space="0" w:color="auto"/>
            </w:tcBorders>
            <w:shd w:val="clear" w:color="auto" w:fill="auto"/>
            <w:noWrap/>
            <w:vAlign w:val="center"/>
            <w:hideMark/>
          </w:tcPr>
          <w:p w14:paraId="6B02E0F6"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c>
          <w:tcPr>
            <w:tcW w:w="264" w:type="pct"/>
            <w:tcBorders>
              <w:top w:val="nil"/>
              <w:left w:val="nil"/>
              <w:bottom w:val="single" w:sz="4" w:space="0" w:color="auto"/>
              <w:right w:val="single" w:sz="4" w:space="0" w:color="auto"/>
            </w:tcBorders>
            <w:shd w:val="clear" w:color="auto" w:fill="auto"/>
            <w:noWrap/>
            <w:vAlign w:val="center"/>
            <w:hideMark/>
          </w:tcPr>
          <w:p w14:paraId="687D40B7"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 </w:t>
            </w:r>
          </w:p>
        </w:tc>
      </w:tr>
      <w:tr w:rsidR="00B71278" w:rsidRPr="00B71278" w14:paraId="3C9C05A3" w14:textId="77777777" w:rsidTr="00B71278">
        <w:trPr>
          <w:trHeight w:val="20"/>
        </w:trPr>
        <w:tc>
          <w:tcPr>
            <w:tcW w:w="1459" w:type="pct"/>
            <w:tcBorders>
              <w:top w:val="nil"/>
              <w:left w:val="single" w:sz="4" w:space="0" w:color="auto"/>
              <w:bottom w:val="single" w:sz="4" w:space="0" w:color="auto"/>
              <w:right w:val="single" w:sz="4" w:space="0" w:color="auto"/>
            </w:tcBorders>
            <w:shd w:val="clear" w:color="auto" w:fill="auto"/>
            <w:vAlign w:val="center"/>
            <w:hideMark/>
          </w:tcPr>
          <w:p w14:paraId="381CEDC9" w14:textId="77777777" w:rsidR="00B71278" w:rsidRPr="00B71278" w:rsidRDefault="00B71278" w:rsidP="00B71278">
            <w:pPr>
              <w:spacing w:after="0"/>
              <w:ind w:firstLine="0"/>
              <w:contextualSpacing w:val="0"/>
              <w:jc w:val="left"/>
              <w:rPr>
                <w:rFonts w:eastAsia="Times New Roman"/>
                <w:sz w:val="20"/>
                <w:szCs w:val="20"/>
                <w:lang w:eastAsia="ru-RU"/>
              </w:rPr>
            </w:pPr>
            <w:r w:rsidRPr="00B71278">
              <w:rPr>
                <w:rFonts w:eastAsia="Times New Roman"/>
                <w:sz w:val="20"/>
                <w:szCs w:val="20"/>
                <w:lang w:eastAsia="ru-RU"/>
              </w:rPr>
              <w:t>установленная мощность</w:t>
            </w:r>
          </w:p>
        </w:tc>
        <w:tc>
          <w:tcPr>
            <w:tcW w:w="535" w:type="pct"/>
            <w:tcBorders>
              <w:top w:val="nil"/>
              <w:left w:val="nil"/>
              <w:bottom w:val="single" w:sz="4" w:space="0" w:color="auto"/>
              <w:right w:val="single" w:sz="4" w:space="0" w:color="auto"/>
            </w:tcBorders>
            <w:shd w:val="clear" w:color="auto" w:fill="auto"/>
            <w:vAlign w:val="center"/>
            <w:hideMark/>
          </w:tcPr>
          <w:p w14:paraId="48DB11DC"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Гкал/ч</w:t>
            </w:r>
          </w:p>
        </w:tc>
        <w:tc>
          <w:tcPr>
            <w:tcW w:w="375" w:type="pct"/>
            <w:tcBorders>
              <w:top w:val="nil"/>
              <w:left w:val="nil"/>
              <w:bottom w:val="single" w:sz="4" w:space="0" w:color="auto"/>
              <w:right w:val="single" w:sz="4" w:space="0" w:color="auto"/>
            </w:tcBorders>
            <w:shd w:val="clear" w:color="auto" w:fill="auto"/>
            <w:vAlign w:val="center"/>
            <w:hideMark/>
          </w:tcPr>
          <w:p w14:paraId="1748F699"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159,68</w:t>
            </w:r>
          </w:p>
        </w:tc>
        <w:tc>
          <w:tcPr>
            <w:tcW w:w="263" w:type="pct"/>
            <w:tcBorders>
              <w:top w:val="nil"/>
              <w:left w:val="nil"/>
              <w:bottom w:val="single" w:sz="4" w:space="0" w:color="auto"/>
              <w:right w:val="single" w:sz="4" w:space="0" w:color="auto"/>
            </w:tcBorders>
            <w:shd w:val="clear" w:color="auto" w:fill="auto"/>
            <w:vAlign w:val="center"/>
            <w:hideMark/>
          </w:tcPr>
          <w:p w14:paraId="6528FE9B"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159,68</w:t>
            </w:r>
          </w:p>
        </w:tc>
        <w:tc>
          <w:tcPr>
            <w:tcW w:w="263" w:type="pct"/>
            <w:tcBorders>
              <w:top w:val="nil"/>
              <w:left w:val="nil"/>
              <w:bottom w:val="single" w:sz="4" w:space="0" w:color="auto"/>
              <w:right w:val="single" w:sz="4" w:space="0" w:color="auto"/>
            </w:tcBorders>
            <w:shd w:val="clear" w:color="auto" w:fill="auto"/>
            <w:vAlign w:val="center"/>
            <w:hideMark/>
          </w:tcPr>
          <w:p w14:paraId="70BC74E5"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159,68</w:t>
            </w:r>
          </w:p>
        </w:tc>
        <w:tc>
          <w:tcPr>
            <w:tcW w:w="263" w:type="pct"/>
            <w:tcBorders>
              <w:top w:val="nil"/>
              <w:left w:val="nil"/>
              <w:bottom w:val="single" w:sz="4" w:space="0" w:color="auto"/>
              <w:right w:val="single" w:sz="4" w:space="0" w:color="auto"/>
            </w:tcBorders>
            <w:shd w:val="clear" w:color="auto" w:fill="auto"/>
            <w:vAlign w:val="center"/>
            <w:hideMark/>
          </w:tcPr>
          <w:p w14:paraId="08DD6750"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159,68</w:t>
            </w:r>
          </w:p>
        </w:tc>
        <w:tc>
          <w:tcPr>
            <w:tcW w:w="263" w:type="pct"/>
            <w:tcBorders>
              <w:top w:val="nil"/>
              <w:left w:val="nil"/>
              <w:bottom w:val="single" w:sz="4" w:space="0" w:color="auto"/>
              <w:right w:val="single" w:sz="4" w:space="0" w:color="auto"/>
            </w:tcBorders>
            <w:shd w:val="clear" w:color="auto" w:fill="auto"/>
            <w:vAlign w:val="center"/>
            <w:hideMark/>
          </w:tcPr>
          <w:p w14:paraId="30D10DC1"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159,68</w:t>
            </w:r>
          </w:p>
        </w:tc>
        <w:tc>
          <w:tcPr>
            <w:tcW w:w="263" w:type="pct"/>
            <w:tcBorders>
              <w:top w:val="nil"/>
              <w:left w:val="nil"/>
              <w:bottom w:val="single" w:sz="4" w:space="0" w:color="auto"/>
              <w:right w:val="single" w:sz="4" w:space="0" w:color="auto"/>
            </w:tcBorders>
            <w:shd w:val="clear" w:color="auto" w:fill="auto"/>
            <w:vAlign w:val="center"/>
            <w:hideMark/>
          </w:tcPr>
          <w:p w14:paraId="5F096699"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159,68</w:t>
            </w:r>
          </w:p>
        </w:tc>
        <w:tc>
          <w:tcPr>
            <w:tcW w:w="263" w:type="pct"/>
            <w:tcBorders>
              <w:top w:val="nil"/>
              <w:left w:val="nil"/>
              <w:bottom w:val="single" w:sz="4" w:space="0" w:color="auto"/>
              <w:right w:val="single" w:sz="4" w:space="0" w:color="auto"/>
            </w:tcBorders>
            <w:shd w:val="clear" w:color="auto" w:fill="auto"/>
            <w:vAlign w:val="center"/>
            <w:hideMark/>
          </w:tcPr>
          <w:p w14:paraId="06B1F259"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159,68</w:t>
            </w:r>
          </w:p>
        </w:tc>
        <w:tc>
          <w:tcPr>
            <w:tcW w:w="263" w:type="pct"/>
            <w:tcBorders>
              <w:top w:val="nil"/>
              <w:left w:val="nil"/>
              <w:bottom w:val="single" w:sz="4" w:space="0" w:color="auto"/>
              <w:right w:val="single" w:sz="4" w:space="0" w:color="auto"/>
            </w:tcBorders>
            <w:shd w:val="clear" w:color="auto" w:fill="auto"/>
            <w:vAlign w:val="center"/>
            <w:hideMark/>
          </w:tcPr>
          <w:p w14:paraId="73AAEFFC"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159,68</w:t>
            </w:r>
          </w:p>
        </w:tc>
        <w:tc>
          <w:tcPr>
            <w:tcW w:w="263" w:type="pct"/>
            <w:tcBorders>
              <w:top w:val="nil"/>
              <w:left w:val="nil"/>
              <w:bottom w:val="single" w:sz="4" w:space="0" w:color="auto"/>
              <w:right w:val="single" w:sz="4" w:space="0" w:color="auto"/>
            </w:tcBorders>
            <w:shd w:val="clear" w:color="auto" w:fill="auto"/>
            <w:vAlign w:val="center"/>
            <w:hideMark/>
          </w:tcPr>
          <w:p w14:paraId="7FC58477"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159,68</w:t>
            </w:r>
          </w:p>
        </w:tc>
        <w:tc>
          <w:tcPr>
            <w:tcW w:w="263" w:type="pct"/>
            <w:tcBorders>
              <w:top w:val="nil"/>
              <w:left w:val="nil"/>
              <w:bottom w:val="single" w:sz="4" w:space="0" w:color="auto"/>
              <w:right w:val="single" w:sz="4" w:space="0" w:color="auto"/>
            </w:tcBorders>
            <w:shd w:val="clear" w:color="auto" w:fill="auto"/>
            <w:vAlign w:val="center"/>
            <w:hideMark/>
          </w:tcPr>
          <w:p w14:paraId="5777B50D"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159,68</w:t>
            </w:r>
          </w:p>
        </w:tc>
        <w:tc>
          <w:tcPr>
            <w:tcW w:w="264" w:type="pct"/>
            <w:tcBorders>
              <w:top w:val="nil"/>
              <w:left w:val="nil"/>
              <w:bottom w:val="single" w:sz="4" w:space="0" w:color="auto"/>
              <w:right w:val="single" w:sz="4" w:space="0" w:color="auto"/>
            </w:tcBorders>
            <w:shd w:val="clear" w:color="auto" w:fill="auto"/>
            <w:vAlign w:val="center"/>
            <w:hideMark/>
          </w:tcPr>
          <w:p w14:paraId="26699C40" w14:textId="77777777" w:rsidR="00B71278" w:rsidRPr="00B71278" w:rsidRDefault="00B71278" w:rsidP="00B71278">
            <w:pPr>
              <w:spacing w:after="0"/>
              <w:ind w:firstLine="0"/>
              <w:contextualSpacing w:val="0"/>
              <w:jc w:val="center"/>
              <w:rPr>
                <w:rFonts w:eastAsia="Times New Roman"/>
                <w:sz w:val="20"/>
                <w:szCs w:val="20"/>
                <w:lang w:eastAsia="ru-RU"/>
              </w:rPr>
            </w:pPr>
            <w:r w:rsidRPr="00B71278">
              <w:rPr>
                <w:rFonts w:eastAsia="Times New Roman"/>
                <w:sz w:val="20"/>
                <w:szCs w:val="20"/>
                <w:lang w:eastAsia="ru-RU"/>
              </w:rPr>
              <w:t>159,68</w:t>
            </w:r>
          </w:p>
        </w:tc>
      </w:tr>
    </w:tbl>
    <w:p w14:paraId="1530F070" w14:textId="1D32A60B" w:rsidR="00B420B2" w:rsidRDefault="00B420B2" w:rsidP="005D0981">
      <w:pPr>
        <w:spacing w:after="0"/>
        <w:rPr>
          <w:color w:val="000000" w:themeColor="text1"/>
        </w:rPr>
      </w:pPr>
    </w:p>
    <w:p w14:paraId="50525ED3" w14:textId="4E3AD8AA" w:rsidR="00B71278" w:rsidRPr="006312B6" w:rsidRDefault="00B71278" w:rsidP="00B71278">
      <w:pPr>
        <w:pStyle w:val="111"/>
        <w:spacing w:after="0"/>
        <w:ind w:firstLine="709"/>
        <w:rPr>
          <w:color w:val="000000" w:themeColor="text1"/>
        </w:rPr>
      </w:pPr>
      <w:bookmarkStart w:id="50" w:name="_Toc230334391"/>
      <w:r w:rsidRPr="006312B6">
        <w:rPr>
          <w:color w:val="000000" w:themeColor="text1"/>
        </w:rPr>
        <w:t xml:space="preserve">5.10 </w:t>
      </w:r>
      <w:r w:rsidRPr="00B71278">
        <w:rPr>
          <w:color w:val="000000" w:themeColor="text1"/>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50"/>
    </w:p>
    <w:p w14:paraId="156093A7" w14:textId="77777777" w:rsidR="00B71278" w:rsidRPr="00887977" w:rsidRDefault="00B71278" w:rsidP="00B71278">
      <w:pPr>
        <w:spacing w:after="0"/>
        <w:rPr>
          <w:szCs w:val="24"/>
        </w:rPr>
      </w:pPr>
      <w:bookmarkStart w:id="51" w:name="_Hlk140835255"/>
      <w:r w:rsidRPr="00887977">
        <w:rPr>
          <w:szCs w:val="24"/>
        </w:rPr>
        <w:t>Ввод новых и реконструкции существующих источников тепловой энергии с использованием возобновляемых источников энергии, а также местных видов топлива схемой теплоснабжения не предполагается.</w:t>
      </w:r>
    </w:p>
    <w:bookmarkEnd w:id="51"/>
    <w:p w14:paraId="3B18A3BA" w14:textId="3B4DE519" w:rsidR="00B71278" w:rsidRDefault="00B71278" w:rsidP="005D0981">
      <w:pPr>
        <w:spacing w:after="0"/>
        <w:rPr>
          <w:color w:val="000000" w:themeColor="text1"/>
        </w:rPr>
      </w:pPr>
    </w:p>
    <w:p w14:paraId="365AB158" w14:textId="77777777" w:rsidR="00B71278" w:rsidRDefault="00B71278" w:rsidP="005D0981">
      <w:pPr>
        <w:spacing w:after="0"/>
        <w:rPr>
          <w:color w:val="000000" w:themeColor="text1"/>
        </w:rPr>
      </w:pPr>
    </w:p>
    <w:p w14:paraId="761E1E38" w14:textId="77777777" w:rsidR="00B71278" w:rsidRDefault="00B71278" w:rsidP="005D0981">
      <w:pPr>
        <w:spacing w:after="0"/>
        <w:rPr>
          <w:color w:val="000000" w:themeColor="text1"/>
        </w:rPr>
        <w:sectPr w:rsidR="00B71278" w:rsidSect="00B71278">
          <w:pgSz w:w="16838" w:h="11906" w:orient="landscape"/>
          <w:pgMar w:top="1418" w:right="1134" w:bottom="851" w:left="1134" w:header="709" w:footer="284" w:gutter="0"/>
          <w:cols w:space="708"/>
          <w:titlePg/>
          <w:docGrid w:linePitch="360"/>
        </w:sectPr>
      </w:pPr>
    </w:p>
    <w:p w14:paraId="1184A918" w14:textId="22CDBD50" w:rsidR="002F57DB" w:rsidRPr="006312B6" w:rsidRDefault="002F57DB" w:rsidP="008C7D55">
      <w:pPr>
        <w:pStyle w:val="af7"/>
        <w:spacing w:after="0"/>
        <w:ind w:firstLine="709"/>
        <w:rPr>
          <w:color w:val="000000" w:themeColor="text1"/>
        </w:rPr>
      </w:pPr>
      <w:bookmarkStart w:id="52" w:name="_Toc230334392"/>
      <w:r w:rsidRPr="006312B6">
        <w:rPr>
          <w:color w:val="000000" w:themeColor="text1"/>
        </w:rPr>
        <w:lastRenderedPageBreak/>
        <w:t xml:space="preserve">Раздел 6 Предложения по строительству и реконструкции и (или) модернизации тепловых сетей </w:t>
      </w:r>
      <w:r w:rsidR="00DF49D2" w:rsidRPr="006312B6">
        <w:rPr>
          <w:color w:val="000000" w:themeColor="text1"/>
        </w:rPr>
        <w:t>ГП</w:t>
      </w:r>
      <w:r w:rsidRPr="006312B6">
        <w:rPr>
          <w:color w:val="000000" w:themeColor="text1"/>
        </w:rPr>
        <w:t xml:space="preserve"> «Поселок Айхал»</w:t>
      </w:r>
      <w:bookmarkEnd w:id="52"/>
    </w:p>
    <w:p w14:paraId="2957BE3C" w14:textId="49226E05" w:rsidR="002F57DB" w:rsidRPr="006312B6" w:rsidRDefault="002F57DB" w:rsidP="005D0981">
      <w:pPr>
        <w:pStyle w:val="111"/>
        <w:spacing w:after="0"/>
        <w:ind w:firstLine="709"/>
        <w:rPr>
          <w:color w:val="000000" w:themeColor="text1"/>
        </w:rPr>
      </w:pPr>
      <w:bookmarkStart w:id="53" w:name="_Toc230334393"/>
      <w:r w:rsidRPr="006312B6">
        <w:rPr>
          <w:color w:val="000000" w:themeColor="text1"/>
        </w:rPr>
        <w:t>6.1 Предложения по строительству и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53"/>
    </w:p>
    <w:p w14:paraId="2629C656" w14:textId="16E4F9D0" w:rsidR="00F85CA6" w:rsidRPr="006312B6" w:rsidRDefault="008C7D55" w:rsidP="005D0981">
      <w:pPr>
        <w:spacing w:after="0"/>
        <w:rPr>
          <w:color w:val="000000" w:themeColor="text1"/>
        </w:rPr>
      </w:pPr>
      <w:r w:rsidRPr="008C7D55">
        <w:rPr>
          <w:color w:val="000000" w:themeColor="text1"/>
        </w:rPr>
        <w:t>Реконструкции и строительства тепловых сетей, обеспечивающих перераспределение тепловой нагрузки из зон с дефицитом тепловой мощности в зоны с избытком тепловой мощности, не планируется.</w:t>
      </w:r>
    </w:p>
    <w:p w14:paraId="2BAA901C" w14:textId="77777777" w:rsidR="00F85CA6" w:rsidRPr="006312B6" w:rsidRDefault="00F85CA6" w:rsidP="005D0981">
      <w:pPr>
        <w:spacing w:after="0"/>
        <w:rPr>
          <w:color w:val="000000" w:themeColor="text1"/>
        </w:rPr>
      </w:pPr>
    </w:p>
    <w:p w14:paraId="496744DC" w14:textId="1168621C" w:rsidR="002F57DB" w:rsidRPr="006312B6" w:rsidRDefault="002F57DB" w:rsidP="005D0981">
      <w:pPr>
        <w:pStyle w:val="111"/>
        <w:spacing w:after="0"/>
        <w:ind w:firstLine="709"/>
        <w:rPr>
          <w:color w:val="000000" w:themeColor="text1"/>
        </w:rPr>
      </w:pPr>
      <w:bookmarkStart w:id="54" w:name="_Toc230334394"/>
      <w:r w:rsidRPr="006312B6">
        <w:rPr>
          <w:color w:val="000000" w:themeColor="text1"/>
        </w:rPr>
        <w:t xml:space="preserve">6.2 </w:t>
      </w:r>
      <w:r w:rsidR="008C7D55" w:rsidRPr="008C7D55">
        <w:rPr>
          <w:color w:val="000000" w:themeColor="text1"/>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муниципального образования, города федерального значения под жилищную, комплексную или производственную застройку</w:t>
      </w:r>
      <w:bookmarkEnd w:id="54"/>
    </w:p>
    <w:p w14:paraId="410ED135" w14:textId="10A00490" w:rsidR="008C7D55" w:rsidRPr="00887977" w:rsidRDefault="008C7D55" w:rsidP="008C7D55">
      <w:pPr>
        <w:tabs>
          <w:tab w:val="left" w:pos="1418"/>
        </w:tabs>
        <w:spacing w:after="0"/>
        <w:rPr>
          <w:szCs w:val="28"/>
        </w:rPr>
      </w:pPr>
      <w:r w:rsidRPr="00887977">
        <w:rPr>
          <w:szCs w:val="28"/>
        </w:rPr>
        <w:t xml:space="preserve">На перспективу развития (до </w:t>
      </w:r>
      <w:r w:rsidRPr="008C7D55">
        <w:rPr>
          <w:szCs w:val="28"/>
        </w:rPr>
        <w:t>2035</w:t>
      </w:r>
      <w:r w:rsidRPr="00887977">
        <w:rPr>
          <w:szCs w:val="28"/>
        </w:rPr>
        <w:t xml:space="preserve"> года) </w:t>
      </w:r>
      <w:r w:rsidRPr="008C7D55">
        <w:rPr>
          <w:szCs w:val="28"/>
        </w:rPr>
        <w:t xml:space="preserve">ГП «Поселок Айхал» </w:t>
      </w:r>
      <w:r w:rsidRPr="00887977">
        <w:rPr>
          <w:szCs w:val="28"/>
        </w:rPr>
        <w:t>планируется строительство тепловых сетей для обеспечения перспективных приростов тепловой нагрузки и реконструкция тепловых сетей с целью увеличение пропускной способности трубопроводов для бесперебойного и надежного обеспечения теплом существующих и планируемых к присоединению потребителей.</w:t>
      </w:r>
    </w:p>
    <w:p w14:paraId="51B41F3D" w14:textId="0E44CDA8" w:rsidR="008C7D55" w:rsidRPr="00386CD3" w:rsidRDefault="008C7D55" w:rsidP="008C7D55">
      <w:pPr>
        <w:tabs>
          <w:tab w:val="left" w:pos="1418"/>
        </w:tabs>
        <w:spacing w:after="0"/>
        <w:rPr>
          <w:szCs w:val="28"/>
        </w:rPr>
      </w:pPr>
      <w:r w:rsidRPr="00887977">
        <w:rPr>
          <w:szCs w:val="28"/>
        </w:rPr>
        <w:t xml:space="preserve">Основной перечень </w:t>
      </w:r>
      <w:r w:rsidRPr="00386CD3">
        <w:rPr>
          <w:color w:val="000000" w:themeColor="text1"/>
        </w:rPr>
        <w:t xml:space="preserve">мероприятий по строительству, реконструкции, техническому перевооружению и модернизации тепловых сетей и сооружений на них приведен в таблице </w:t>
      </w:r>
      <w:r w:rsidRPr="00386CD3">
        <w:rPr>
          <w:color w:val="000000" w:themeColor="text1"/>
        </w:rPr>
        <w:fldChar w:fldCharType="begin"/>
      </w:r>
      <w:r w:rsidRPr="00386CD3">
        <w:rPr>
          <w:color w:val="000000" w:themeColor="text1"/>
        </w:rPr>
        <w:instrText xml:space="preserve"> REF Реестр_тех_пер_ТС \h  \* MERGEFORMAT </w:instrText>
      </w:r>
      <w:r w:rsidRPr="00386CD3">
        <w:rPr>
          <w:color w:val="000000" w:themeColor="text1"/>
        </w:rPr>
      </w:r>
      <w:r w:rsidRPr="00386CD3">
        <w:rPr>
          <w:color w:val="000000" w:themeColor="text1"/>
        </w:rPr>
        <w:fldChar w:fldCharType="separate"/>
      </w:r>
      <w:r w:rsidR="00102163" w:rsidRPr="00102163">
        <w:rPr>
          <w:color w:val="000000" w:themeColor="text1"/>
        </w:rPr>
        <w:t>11</w:t>
      </w:r>
      <w:r w:rsidRPr="00386CD3">
        <w:rPr>
          <w:color w:val="000000" w:themeColor="text1"/>
        </w:rPr>
        <w:fldChar w:fldCharType="end"/>
      </w:r>
      <w:r w:rsidRPr="00386CD3">
        <w:rPr>
          <w:color w:val="000000" w:themeColor="text1"/>
        </w:rPr>
        <w:t>.</w:t>
      </w:r>
    </w:p>
    <w:p w14:paraId="061F3AA2" w14:textId="77777777" w:rsidR="008C7D55" w:rsidRPr="00386CD3" w:rsidRDefault="008C7D55" w:rsidP="008C7D55">
      <w:pPr>
        <w:tabs>
          <w:tab w:val="left" w:pos="1560"/>
        </w:tabs>
        <w:spacing w:after="0"/>
        <w:rPr>
          <w:szCs w:val="28"/>
        </w:rPr>
      </w:pPr>
      <w:r w:rsidRPr="00386CD3">
        <w:rPr>
          <w:szCs w:val="28"/>
        </w:rPr>
        <w:t>Необходимые капитальные затраты – 112740,63 тыс. руб., без учета НДС.</w:t>
      </w:r>
    </w:p>
    <w:p w14:paraId="771919A9" w14:textId="77777777" w:rsidR="008C7D55" w:rsidRPr="00386CD3" w:rsidRDefault="008C7D55" w:rsidP="008C7D55">
      <w:pPr>
        <w:spacing w:after="0"/>
        <w:rPr>
          <w:color w:val="000000" w:themeColor="text1"/>
        </w:rPr>
      </w:pPr>
    </w:p>
    <w:p w14:paraId="18FA6D2C" w14:textId="7E6F432F" w:rsidR="008C7D55" w:rsidRPr="00386CD3" w:rsidRDefault="008C7D55" w:rsidP="008C7D55">
      <w:pPr>
        <w:pStyle w:val="afd"/>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55" w:name="Реестр_тех_пер_ТС"/>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02163">
        <w:rPr>
          <w:b/>
          <w:i w:val="0"/>
          <w:noProof/>
          <w:color w:val="000000" w:themeColor="text1"/>
          <w:sz w:val="24"/>
          <w:szCs w:val="24"/>
        </w:rPr>
        <w:t>11</w:t>
      </w:r>
      <w:r w:rsidRPr="00386CD3">
        <w:rPr>
          <w:b/>
          <w:i w:val="0"/>
          <w:color w:val="000000" w:themeColor="text1"/>
          <w:sz w:val="24"/>
          <w:szCs w:val="24"/>
        </w:rPr>
        <w:fldChar w:fldCharType="end"/>
      </w:r>
      <w:bookmarkEnd w:id="55"/>
      <w:r w:rsidRPr="00386CD3">
        <w:rPr>
          <w:b/>
          <w:i w:val="0"/>
          <w:color w:val="000000" w:themeColor="text1"/>
          <w:sz w:val="24"/>
          <w:szCs w:val="24"/>
        </w:rPr>
        <w:t xml:space="preserve"> – Реестр проектов по строительству, реконструкции и техническому перевооружению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96"/>
        <w:gridCol w:w="2543"/>
      </w:tblGrid>
      <w:tr w:rsidR="008C7D55" w:rsidRPr="00386CD3" w14:paraId="10CC941F" w14:textId="77777777" w:rsidTr="006040A7">
        <w:trPr>
          <w:trHeight w:val="20"/>
        </w:trPr>
        <w:tc>
          <w:tcPr>
            <w:tcW w:w="513" w:type="pct"/>
            <w:vMerge w:val="restart"/>
            <w:shd w:val="clear" w:color="auto" w:fill="auto"/>
            <w:vAlign w:val="center"/>
            <w:hideMark/>
          </w:tcPr>
          <w:p w14:paraId="5A3ADF5D" w14:textId="77777777" w:rsidR="008C7D55" w:rsidRPr="00386CD3" w:rsidRDefault="008C7D55"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3166" w:type="pct"/>
            <w:vMerge w:val="restart"/>
            <w:shd w:val="clear" w:color="auto" w:fill="auto"/>
            <w:vAlign w:val="center"/>
            <w:hideMark/>
          </w:tcPr>
          <w:p w14:paraId="1F97DD56" w14:textId="77777777" w:rsidR="008C7D55" w:rsidRPr="00386CD3" w:rsidRDefault="008C7D55"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мероприятий</w:t>
            </w:r>
          </w:p>
        </w:tc>
        <w:tc>
          <w:tcPr>
            <w:tcW w:w="1321" w:type="pct"/>
            <w:shd w:val="clear" w:color="auto" w:fill="auto"/>
            <w:vAlign w:val="center"/>
            <w:hideMark/>
          </w:tcPr>
          <w:p w14:paraId="2012EAF6" w14:textId="77777777" w:rsidR="008C7D55" w:rsidRPr="00386CD3" w:rsidRDefault="008C7D55"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Расходы на реализацию мероприятий в прогнозных ценах, тыс. руб. (без НДС)</w:t>
            </w:r>
          </w:p>
        </w:tc>
      </w:tr>
      <w:tr w:rsidR="008C7D55" w:rsidRPr="00386CD3" w14:paraId="1E1B6651" w14:textId="77777777" w:rsidTr="006040A7">
        <w:trPr>
          <w:trHeight w:val="20"/>
        </w:trPr>
        <w:tc>
          <w:tcPr>
            <w:tcW w:w="513" w:type="pct"/>
            <w:vMerge/>
            <w:vAlign w:val="center"/>
            <w:hideMark/>
          </w:tcPr>
          <w:p w14:paraId="135B17F2" w14:textId="77777777" w:rsidR="008C7D55" w:rsidRPr="00386CD3" w:rsidRDefault="008C7D55" w:rsidP="006040A7">
            <w:pPr>
              <w:spacing w:after="0"/>
              <w:ind w:firstLine="0"/>
              <w:contextualSpacing w:val="0"/>
              <w:jc w:val="left"/>
              <w:rPr>
                <w:rFonts w:eastAsia="Times New Roman"/>
                <w:sz w:val="20"/>
                <w:szCs w:val="20"/>
                <w:lang w:eastAsia="ru-RU"/>
              </w:rPr>
            </w:pPr>
          </w:p>
        </w:tc>
        <w:tc>
          <w:tcPr>
            <w:tcW w:w="3166" w:type="pct"/>
            <w:vMerge/>
            <w:vAlign w:val="center"/>
            <w:hideMark/>
          </w:tcPr>
          <w:p w14:paraId="28B2589C" w14:textId="77777777" w:rsidR="008C7D55" w:rsidRPr="00386CD3" w:rsidRDefault="008C7D55" w:rsidP="006040A7">
            <w:pPr>
              <w:spacing w:after="0"/>
              <w:ind w:firstLine="0"/>
              <w:contextualSpacing w:val="0"/>
              <w:jc w:val="left"/>
              <w:rPr>
                <w:rFonts w:eastAsia="Times New Roman"/>
                <w:sz w:val="20"/>
                <w:szCs w:val="20"/>
                <w:lang w:eastAsia="ru-RU"/>
              </w:rPr>
            </w:pPr>
          </w:p>
        </w:tc>
        <w:tc>
          <w:tcPr>
            <w:tcW w:w="1321" w:type="pct"/>
            <w:shd w:val="clear" w:color="auto" w:fill="auto"/>
            <w:vAlign w:val="center"/>
            <w:hideMark/>
          </w:tcPr>
          <w:p w14:paraId="5CFE2D44" w14:textId="77777777" w:rsidR="008C7D55" w:rsidRPr="00386CD3" w:rsidRDefault="008C7D55"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Всего расходы на мероприятие</w:t>
            </w:r>
          </w:p>
        </w:tc>
      </w:tr>
      <w:tr w:rsidR="008C7D55" w:rsidRPr="00386CD3" w14:paraId="5C135CD1" w14:textId="77777777" w:rsidTr="006040A7">
        <w:trPr>
          <w:trHeight w:val="20"/>
        </w:trPr>
        <w:tc>
          <w:tcPr>
            <w:tcW w:w="513" w:type="pct"/>
            <w:shd w:val="clear" w:color="auto" w:fill="auto"/>
            <w:vAlign w:val="center"/>
            <w:hideMark/>
          </w:tcPr>
          <w:p w14:paraId="1C30F863" w14:textId="77777777" w:rsidR="008C7D55" w:rsidRPr="00386CD3" w:rsidRDefault="008C7D55"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487" w:type="pct"/>
            <w:gridSpan w:val="2"/>
            <w:shd w:val="clear" w:color="auto" w:fill="auto"/>
            <w:vAlign w:val="center"/>
            <w:hideMark/>
          </w:tcPr>
          <w:p w14:paraId="1DB5A1F8" w14:textId="77777777" w:rsidR="008C7D55" w:rsidRPr="00386CD3" w:rsidRDefault="008C7D55"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1. Строительство, реконструкция или модернизация объектов в целях подключения потребителей:</w:t>
            </w:r>
          </w:p>
        </w:tc>
      </w:tr>
      <w:tr w:rsidR="008C7D55" w:rsidRPr="00386CD3" w14:paraId="2297769D" w14:textId="77777777" w:rsidTr="006040A7">
        <w:trPr>
          <w:trHeight w:val="20"/>
        </w:trPr>
        <w:tc>
          <w:tcPr>
            <w:tcW w:w="513" w:type="pct"/>
            <w:shd w:val="clear" w:color="auto" w:fill="auto"/>
            <w:vAlign w:val="center"/>
            <w:hideMark/>
          </w:tcPr>
          <w:p w14:paraId="6DDCA0D4" w14:textId="77777777" w:rsidR="008C7D55" w:rsidRPr="00386CD3" w:rsidRDefault="008C7D55"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487" w:type="pct"/>
            <w:gridSpan w:val="2"/>
            <w:shd w:val="clear" w:color="auto" w:fill="auto"/>
            <w:vAlign w:val="center"/>
            <w:hideMark/>
          </w:tcPr>
          <w:p w14:paraId="4412DC3A" w14:textId="77777777" w:rsidR="008C7D55" w:rsidRPr="00386CD3" w:rsidRDefault="008C7D55"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1.1. Строительство новых тепловых сетей в целях подключения потребителей</w:t>
            </w:r>
          </w:p>
        </w:tc>
      </w:tr>
      <w:tr w:rsidR="008C7D55" w:rsidRPr="00386CD3" w14:paraId="5DF0C471" w14:textId="77777777" w:rsidTr="006040A7">
        <w:trPr>
          <w:trHeight w:val="20"/>
        </w:trPr>
        <w:tc>
          <w:tcPr>
            <w:tcW w:w="513" w:type="pct"/>
            <w:shd w:val="clear" w:color="auto" w:fill="auto"/>
            <w:vAlign w:val="center"/>
            <w:hideMark/>
          </w:tcPr>
          <w:p w14:paraId="27AE1AD6" w14:textId="77777777" w:rsidR="008C7D55" w:rsidRPr="00386CD3" w:rsidRDefault="008C7D55"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1.1.1.</w:t>
            </w:r>
          </w:p>
        </w:tc>
        <w:tc>
          <w:tcPr>
            <w:tcW w:w="3166" w:type="pct"/>
            <w:shd w:val="clear" w:color="auto" w:fill="auto"/>
            <w:vAlign w:val="center"/>
            <w:hideMark/>
          </w:tcPr>
          <w:p w14:paraId="5D484740" w14:textId="77777777" w:rsidR="008C7D55" w:rsidRPr="00386CD3" w:rsidRDefault="008C7D55" w:rsidP="006040A7">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Строительство тепловых сетей для присоединения новых потребителей</w:t>
            </w:r>
          </w:p>
        </w:tc>
        <w:tc>
          <w:tcPr>
            <w:tcW w:w="1321" w:type="pct"/>
            <w:shd w:val="clear" w:color="auto" w:fill="auto"/>
            <w:vAlign w:val="center"/>
            <w:hideMark/>
          </w:tcPr>
          <w:p w14:paraId="38E25557" w14:textId="77777777" w:rsidR="008C7D55" w:rsidRPr="00386CD3" w:rsidRDefault="008C7D55"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52956,63</w:t>
            </w:r>
          </w:p>
        </w:tc>
      </w:tr>
      <w:tr w:rsidR="008C7D55" w:rsidRPr="00386CD3" w14:paraId="075021E8" w14:textId="77777777" w:rsidTr="006040A7">
        <w:trPr>
          <w:trHeight w:val="20"/>
        </w:trPr>
        <w:tc>
          <w:tcPr>
            <w:tcW w:w="513" w:type="pct"/>
            <w:shd w:val="clear" w:color="auto" w:fill="auto"/>
            <w:vAlign w:val="center"/>
            <w:hideMark/>
          </w:tcPr>
          <w:p w14:paraId="78AD1B15" w14:textId="77777777" w:rsidR="008C7D55" w:rsidRPr="00386CD3" w:rsidRDefault="008C7D55"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487" w:type="pct"/>
            <w:gridSpan w:val="2"/>
            <w:shd w:val="clear" w:color="auto" w:fill="auto"/>
            <w:vAlign w:val="center"/>
            <w:hideMark/>
          </w:tcPr>
          <w:p w14:paraId="23F4F462" w14:textId="77777777" w:rsidR="008C7D55" w:rsidRPr="00386CD3" w:rsidRDefault="008C7D55"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w:t>
            </w:r>
          </w:p>
        </w:tc>
      </w:tr>
      <w:tr w:rsidR="008C7D55" w:rsidRPr="00386CD3" w14:paraId="5CF05020" w14:textId="77777777" w:rsidTr="006040A7">
        <w:trPr>
          <w:trHeight w:val="20"/>
        </w:trPr>
        <w:tc>
          <w:tcPr>
            <w:tcW w:w="513" w:type="pct"/>
            <w:shd w:val="clear" w:color="auto" w:fill="auto"/>
            <w:vAlign w:val="center"/>
            <w:hideMark/>
          </w:tcPr>
          <w:p w14:paraId="28316DA4" w14:textId="77777777" w:rsidR="008C7D55" w:rsidRPr="00386CD3" w:rsidRDefault="008C7D55"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2.2.</w:t>
            </w:r>
          </w:p>
        </w:tc>
        <w:tc>
          <w:tcPr>
            <w:tcW w:w="3166" w:type="pct"/>
            <w:shd w:val="clear" w:color="auto" w:fill="auto"/>
            <w:vAlign w:val="center"/>
            <w:hideMark/>
          </w:tcPr>
          <w:p w14:paraId="0B47F470" w14:textId="77777777" w:rsidR="008C7D55" w:rsidRPr="00386CD3" w:rsidRDefault="008C7D55" w:rsidP="006040A7">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xml:space="preserve">п. Айхал. «Строительство сетей ТВС от БМГК п. Айхал до ул. </w:t>
            </w:r>
            <w:proofErr w:type="spellStart"/>
            <w:r w:rsidRPr="00386CD3">
              <w:rPr>
                <w:rFonts w:eastAsia="Times New Roman"/>
                <w:color w:val="auto"/>
                <w:sz w:val="20"/>
                <w:szCs w:val="20"/>
                <w:lang w:eastAsia="ru-RU"/>
              </w:rPr>
              <w:t>Попугаевой</w:t>
            </w:r>
            <w:proofErr w:type="spellEnd"/>
          </w:p>
        </w:tc>
        <w:tc>
          <w:tcPr>
            <w:tcW w:w="1321" w:type="pct"/>
            <w:shd w:val="clear" w:color="auto" w:fill="auto"/>
            <w:vAlign w:val="center"/>
            <w:hideMark/>
          </w:tcPr>
          <w:p w14:paraId="62792794" w14:textId="77777777" w:rsidR="008C7D55" w:rsidRPr="00386CD3" w:rsidRDefault="008C7D55"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16200</w:t>
            </w:r>
          </w:p>
        </w:tc>
      </w:tr>
      <w:tr w:rsidR="008C7D55" w:rsidRPr="00386CD3" w14:paraId="3FE25870" w14:textId="77777777" w:rsidTr="006040A7">
        <w:trPr>
          <w:trHeight w:val="20"/>
        </w:trPr>
        <w:tc>
          <w:tcPr>
            <w:tcW w:w="513" w:type="pct"/>
            <w:shd w:val="clear" w:color="auto" w:fill="auto"/>
            <w:vAlign w:val="center"/>
            <w:hideMark/>
          </w:tcPr>
          <w:p w14:paraId="7AA19BA3" w14:textId="77777777" w:rsidR="008C7D55" w:rsidRPr="00386CD3" w:rsidRDefault="008C7D55"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487" w:type="pct"/>
            <w:gridSpan w:val="2"/>
            <w:shd w:val="clear" w:color="auto" w:fill="auto"/>
            <w:vAlign w:val="center"/>
            <w:hideMark/>
          </w:tcPr>
          <w:p w14:paraId="24DCA63E" w14:textId="77777777" w:rsidR="008C7D55" w:rsidRPr="00386CD3" w:rsidRDefault="008C7D55"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3. 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p>
        </w:tc>
      </w:tr>
      <w:tr w:rsidR="008C7D55" w:rsidRPr="00386CD3" w14:paraId="2874B943" w14:textId="77777777" w:rsidTr="006040A7">
        <w:trPr>
          <w:trHeight w:val="20"/>
        </w:trPr>
        <w:tc>
          <w:tcPr>
            <w:tcW w:w="513" w:type="pct"/>
            <w:shd w:val="clear" w:color="auto" w:fill="auto"/>
            <w:vAlign w:val="center"/>
            <w:hideMark/>
          </w:tcPr>
          <w:p w14:paraId="69679834" w14:textId="77777777" w:rsidR="008C7D55" w:rsidRPr="00386CD3" w:rsidRDefault="008C7D55"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487" w:type="pct"/>
            <w:gridSpan w:val="2"/>
            <w:shd w:val="clear" w:color="auto" w:fill="auto"/>
            <w:vAlign w:val="center"/>
            <w:hideMark/>
          </w:tcPr>
          <w:p w14:paraId="4646E2B9" w14:textId="77777777" w:rsidR="008C7D55" w:rsidRPr="00386CD3" w:rsidRDefault="008C7D55"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3.1. Реконструкция или модернизация существующих тепловых сетей</w:t>
            </w:r>
          </w:p>
        </w:tc>
      </w:tr>
      <w:tr w:rsidR="008C7D55" w:rsidRPr="00386CD3" w14:paraId="191E8AA5" w14:textId="77777777" w:rsidTr="006040A7">
        <w:trPr>
          <w:trHeight w:val="20"/>
        </w:trPr>
        <w:tc>
          <w:tcPr>
            <w:tcW w:w="513" w:type="pct"/>
            <w:shd w:val="clear" w:color="auto" w:fill="auto"/>
            <w:vAlign w:val="center"/>
            <w:hideMark/>
          </w:tcPr>
          <w:p w14:paraId="20F401F4" w14:textId="77777777" w:rsidR="008C7D55" w:rsidRPr="00386CD3" w:rsidRDefault="008C7D55"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3.1.1.</w:t>
            </w:r>
          </w:p>
        </w:tc>
        <w:tc>
          <w:tcPr>
            <w:tcW w:w="3166" w:type="pct"/>
            <w:shd w:val="clear" w:color="auto" w:fill="auto"/>
            <w:vAlign w:val="center"/>
            <w:hideMark/>
          </w:tcPr>
          <w:p w14:paraId="4BFBB379" w14:textId="77777777" w:rsidR="008C7D55" w:rsidRPr="00386CD3" w:rsidRDefault="008C7D55" w:rsidP="006040A7">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Айхал. Реконструкция инженерных сетей теплоснабжения</w:t>
            </w:r>
          </w:p>
        </w:tc>
        <w:tc>
          <w:tcPr>
            <w:tcW w:w="1321" w:type="pct"/>
            <w:shd w:val="clear" w:color="auto" w:fill="auto"/>
            <w:vAlign w:val="center"/>
            <w:hideMark/>
          </w:tcPr>
          <w:p w14:paraId="12210DE3" w14:textId="77777777" w:rsidR="008C7D55" w:rsidRPr="00386CD3" w:rsidRDefault="008C7D55"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19900</w:t>
            </w:r>
          </w:p>
        </w:tc>
      </w:tr>
      <w:tr w:rsidR="008C7D55" w:rsidRPr="00386CD3" w14:paraId="71C00A04" w14:textId="77777777" w:rsidTr="006040A7">
        <w:trPr>
          <w:trHeight w:val="20"/>
        </w:trPr>
        <w:tc>
          <w:tcPr>
            <w:tcW w:w="513" w:type="pct"/>
            <w:shd w:val="clear" w:color="auto" w:fill="auto"/>
            <w:vAlign w:val="center"/>
            <w:hideMark/>
          </w:tcPr>
          <w:p w14:paraId="43B992DD" w14:textId="77777777" w:rsidR="008C7D55" w:rsidRPr="00386CD3" w:rsidRDefault="008C7D55"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3.1.2.</w:t>
            </w:r>
          </w:p>
        </w:tc>
        <w:tc>
          <w:tcPr>
            <w:tcW w:w="3166" w:type="pct"/>
            <w:shd w:val="clear" w:color="auto" w:fill="auto"/>
            <w:vAlign w:val="center"/>
            <w:hideMark/>
          </w:tcPr>
          <w:p w14:paraId="41440798" w14:textId="77777777" w:rsidR="008C7D55" w:rsidRPr="00386CD3" w:rsidRDefault="008C7D55" w:rsidP="006040A7">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Айхал. Участок сетей теплоснабжения от ул. Юбилейная 3, до ул. Энтузиастов 3, с учетом врезок на потребителей (сети аренды)</w:t>
            </w:r>
          </w:p>
        </w:tc>
        <w:tc>
          <w:tcPr>
            <w:tcW w:w="1321" w:type="pct"/>
            <w:shd w:val="clear" w:color="auto" w:fill="auto"/>
            <w:vAlign w:val="center"/>
            <w:hideMark/>
          </w:tcPr>
          <w:p w14:paraId="69E42DDB" w14:textId="77777777" w:rsidR="008C7D55" w:rsidRPr="00386CD3" w:rsidRDefault="008C7D55"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6684</w:t>
            </w:r>
          </w:p>
        </w:tc>
      </w:tr>
    </w:tbl>
    <w:p w14:paraId="6F4D2506" w14:textId="77777777" w:rsidR="008C7D55" w:rsidRPr="00386CD3" w:rsidRDefault="008C7D55" w:rsidP="008C7D55">
      <w:pPr>
        <w:spacing w:after="0"/>
        <w:rPr>
          <w:color w:val="000000" w:themeColor="text1"/>
        </w:rPr>
      </w:pPr>
    </w:p>
    <w:p w14:paraId="5C1BBD05" w14:textId="479D5ED3" w:rsidR="002F57DB" w:rsidRPr="006312B6" w:rsidRDefault="002F57DB" w:rsidP="005D0981">
      <w:pPr>
        <w:pStyle w:val="111"/>
        <w:spacing w:after="0"/>
        <w:ind w:firstLine="709"/>
        <w:rPr>
          <w:color w:val="000000" w:themeColor="text1"/>
        </w:rPr>
      </w:pPr>
      <w:bookmarkStart w:id="56" w:name="_Toc230334395"/>
      <w:r w:rsidRPr="006312B6">
        <w:rPr>
          <w:color w:val="000000" w:themeColor="text1"/>
        </w:rPr>
        <w:lastRenderedPageBreak/>
        <w:t>6.3</w:t>
      </w:r>
      <w:r w:rsidR="00F85CA6" w:rsidRPr="006312B6">
        <w:rPr>
          <w:color w:val="000000" w:themeColor="text1"/>
        </w:rPr>
        <w:t xml:space="preserve"> Предложения </w:t>
      </w:r>
      <w:r w:rsidR="008C7D55" w:rsidRPr="008C7D55">
        <w:rPr>
          <w:color w:val="000000" w:themeColor="text1"/>
        </w:rPr>
        <w:t>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56"/>
    </w:p>
    <w:p w14:paraId="2F2F5696" w14:textId="1039DFD7" w:rsidR="00F85CA6" w:rsidRDefault="00F85CA6" w:rsidP="005D0981">
      <w:pPr>
        <w:spacing w:after="0"/>
        <w:rPr>
          <w:color w:val="000000" w:themeColor="text1"/>
        </w:rPr>
      </w:pPr>
      <w:r w:rsidRPr="006312B6">
        <w:rPr>
          <w:color w:val="000000" w:themeColor="text1"/>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требуется.</w:t>
      </w:r>
    </w:p>
    <w:p w14:paraId="174CF21B" w14:textId="77777777" w:rsidR="008C7D55" w:rsidRPr="006312B6" w:rsidRDefault="008C7D55" w:rsidP="005D0981">
      <w:pPr>
        <w:spacing w:after="0"/>
        <w:rPr>
          <w:color w:val="000000" w:themeColor="text1"/>
        </w:rPr>
      </w:pPr>
    </w:p>
    <w:p w14:paraId="4619964D" w14:textId="02F65140" w:rsidR="002F57DB" w:rsidRPr="006312B6" w:rsidRDefault="002F57DB" w:rsidP="005D0981">
      <w:pPr>
        <w:pStyle w:val="111"/>
        <w:spacing w:after="0"/>
        <w:ind w:firstLine="709"/>
        <w:rPr>
          <w:color w:val="000000" w:themeColor="text1"/>
        </w:rPr>
      </w:pPr>
      <w:bookmarkStart w:id="57" w:name="_Toc230334396"/>
      <w:r w:rsidRPr="006312B6">
        <w:rPr>
          <w:color w:val="000000" w:themeColor="text1"/>
        </w:rPr>
        <w:t xml:space="preserve">6.4 </w:t>
      </w:r>
      <w:r w:rsidR="008C7D55" w:rsidRPr="008C7D55">
        <w:rPr>
          <w:color w:val="000000" w:themeColor="text1"/>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57"/>
    </w:p>
    <w:p w14:paraId="68DEB222" w14:textId="77777777" w:rsidR="008C7D55" w:rsidRPr="00887977" w:rsidRDefault="008C7D55" w:rsidP="008C7D55">
      <w:pPr>
        <w:spacing w:after="0"/>
        <w:rPr>
          <w:szCs w:val="28"/>
        </w:rPr>
      </w:pPr>
      <w:r w:rsidRPr="00887977">
        <w:rPr>
          <w:szCs w:val="28"/>
        </w:rPr>
        <w:t>Мероприятия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данной схемой не предусматриваются.</w:t>
      </w:r>
    </w:p>
    <w:p w14:paraId="37D6898D" w14:textId="77777777" w:rsidR="008C7D55" w:rsidRPr="006312B6" w:rsidRDefault="008C7D55" w:rsidP="005D0981">
      <w:pPr>
        <w:spacing w:after="0"/>
        <w:rPr>
          <w:color w:val="000000" w:themeColor="text1"/>
        </w:rPr>
      </w:pPr>
    </w:p>
    <w:p w14:paraId="56422CDB" w14:textId="7F9ACB40" w:rsidR="002F57DB" w:rsidRPr="006312B6" w:rsidRDefault="002F57DB" w:rsidP="005D0981">
      <w:pPr>
        <w:pStyle w:val="111"/>
        <w:spacing w:after="0"/>
        <w:ind w:firstLine="709"/>
        <w:rPr>
          <w:color w:val="000000" w:themeColor="text1"/>
        </w:rPr>
      </w:pPr>
      <w:bookmarkStart w:id="58" w:name="_Toc230334397"/>
      <w:r w:rsidRPr="006312B6">
        <w:rPr>
          <w:color w:val="000000" w:themeColor="text1"/>
        </w:rPr>
        <w:t xml:space="preserve">6.5 </w:t>
      </w:r>
      <w:r w:rsidR="008C7D55" w:rsidRPr="008C7D55">
        <w:rPr>
          <w:color w:val="000000" w:themeColor="text1"/>
        </w:rPr>
        <w:t>Предложения по строительству и реконструкции тепловых сетей для обеспечения нормативной надежности теплоснабжения потребителей</w:t>
      </w:r>
      <w:bookmarkEnd w:id="58"/>
    </w:p>
    <w:p w14:paraId="7097EDCE" w14:textId="45D247C5" w:rsidR="008C7D55" w:rsidRPr="00887977" w:rsidRDefault="008C7D55" w:rsidP="008C7D55">
      <w:pPr>
        <w:spacing w:after="0"/>
        <w:rPr>
          <w:szCs w:val="28"/>
        </w:rPr>
      </w:pPr>
      <w:r w:rsidRPr="00887977">
        <w:rPr>
          <w:szCs w:val="28"/>
        </w:rPr>
        <w:t xml:space="preserve">Основной проблемой организации качественного и надежного теплоснабжения </w:t>
      </w:r>
      <w:r>
        <w:rPr>
          <w:szCs w:val="28"/>
        </w:rPr>
        <w:t>ГП «Поселок Айхал»</w:t>
      </w:r>
      <w:r w:rsidRPr="00887977">
        <w:rPr>
          <w:szCs w:val="28"/>
        </w:rPr>
        <w:t xml:space="preserve"> является износ тепловых сетей.</w:t>
      </w:r>
    </w:p>
    <w:p w14:paraId="0F8AF126" w14:textId="5EF7C4A9" w:rsidR="008C7D55" w:rsidRPr="00887977" w:rsidRDefault="008C7D55" w:rsidP="008C7D55">
      <w:pPr>
        <w:widowControl w:val="0"/>
        <w:tabs>
          <w:tab w:val="left" w:pos="1418"/>
        </w:tabs>
        <w:spacing w:after="0"/>
        <w:rPr>
          <w:szCs w:val="28"/>
        </w:rPr>
      </w:pPr>
      <w:bookmarkStart w:id="59" w:name="_Hlk10420276"/>
      <w:bookmarkStart w:id="60" w:name="_Hlk26709355"/>
      <w:r w:rsidRPr="00887977">
        <w:rPr>
          <w:szCs w:val="28"/>
        </w:rPr>
        <w:t xml:space="preserve">С целью обеспечения качественным, бесперебойным теплоснабжением потребителей тепловой энергии </w:t>
      </w:r>
      <w:r>
        <w:rPr>
          <w:szCs w:val="28"/>
        </w:rPr>
        <w:t>ГП «Поселок Айхал»</w:t>
      </w:r>
      <w:r w:rsidRPr="00887977">
        <w:rPr>
          <w:szCs w:val="28"/>
        </w:rPr>
        <w:t xml:space="preserve"> в качестве первоочередных мероприятий предусмотрено проведение капитальных ремонтов участков тепловых сетей, имеющих значительный износ.</w:t>
      </w:r>
    </w:p>
    <w:p w14:paraId="6051F547" w14:textId="62406F2B" w:rsidR="008C7D55" w:rsidRPr="00887977" w:rsidRDefault="008C7D55" w:rsidP="008C7D55">
      <w:pPr>
        <w:tabs>
          <w:tab w:val="left" w:pos="1418"/>
        </w:tabs>
        <w:spacing w:after="0"/>
        <w:rPr>
          <w:szCs w:val="28"/>
        </w:rPr>
      </w:pPr>
      <w:r w:rsidRPr="00887977">
        <w:rPr>
          <w:szCs w:val="28"/>
        </w:rPr>
        <w:t>Основной перечень мероприятий по реконструкции тепловых сетей, подлежащих замене в связи с исчерпанием эксплуатационного ресурса и технического перевооружения сооружений на них, представлен в таблице п.</w:t>
      </w:r>
      <w:r>
        <w:rPr>
          <w:szCs w:val="28"/>
        </w:rPr>
        <w:t xml:space="preserve"> </w:t>
      </w:r>
      <w:r w:rsidRPr="00887977">
        <w:rPr>
          <w:szCs w:val="28"/>
        </w:rPr>
        <w:t>6.2.</w:t>
      </w:r>
    </w:p>
    <w:bookmarkEnd w:id="59"/>
    <w:bookmarkEnd w:id="60"/>
    <w:p w14:paraId="433B80A8" w14:textId="77777777" w:rsidR="008C7D55" w:rsidRPr="00887977" w:rsidRDefault="008C7D55" w:rsidP="008C7D55">
      <w:pPr>
        <w:spacing w:after="0"/>
        <w:rPr>
          <w:szCs w:val="28"/>
        </w:rPr>
      </w:pPr>
    </w:p>
    <w:p w14:paraId="2DCFFFD6" w14:textId="77777777" w:rsidR="00777573" w:rsidRPr="006312B6" w:rsidRDefault="00777573" w:rsidP="005D0981">
      <w:pPr>
        <w:spacing w:after="0"/>
        <w:rPr>
          <w:color w:val="000000" w:themeColor="text1"/>
        </w:rPr>
      </w:pPr>
    </w:p>
    <w:p w14:paraId="1F967BED" w14:textId="7098576B" w:rsidR="002F57DB" w:rsidRPr="006312B6" w:rsidRDefault="002F57DB" w:rsidP="008C7D55">
      <w:pPr>
        <w:pStyle w:val="af7"/>
        <w:spacing w:after="0"/>
        <w:ind w:firstLine="709"/>
        <w:rPr>
          <w:color w:val="000000" w:themeColor="text1"/>
        </w:rPr>
      </w:pPr>
      <w:bookmarkStart w:id="61" w:name="_Toc230334398"/>
      <w:r w:rsidRPr="006312B6">
        <w:rPr>
          <w:color w:val="000000" w:themeColor="text1"/>
        </w:rPr>
        <w:lastRenderedPageBreak/>
        <w:t xml:space="preserve">Раздел 7 </w:t>
      </w:r>
      <w:r w:rsidR="00CB4E8F" w:rsidRPr="00CB4E8F">
        <w:rPr>
          <w:color w:val="000000" w:themeColor="text1"/>
        </w:rPr>
        <w:t>Предложения по переводу открытых систем теплоснабжения (горячего водоснабжения) в закрытые системы горячего водоснабжения</w:t>
      </w:r>
      <w:bookmarkEnd w:id="61"/>
    </w:p>
    <w:p w14:paraId="6B1CFC00" w14:textId="73059AEA" w:rsidR="002F57DB" w:rsidRPr="006312B6" w:rsidRDefault="002F57DB" w:rsidP="005D0981">
      <w:pPr>
        <w:pStyle w:val="111"/>
        <w:spacing w:after="0"/>
        <w:ind w:firstLine="709"/>
        <w:rPr>
          <w:color w:val="000000" w:themeColor="text1"/>
        </w:rPr>
      </w:pPr>
      <w:bookmarkStart w:id="62" w:name="_Toc230334399"/>
      <w:r w:rsidRPr="006312B6">
        <w:rPr>
          <w:color w:val="000000" w:themeColor="text1"/>
        </w:rPr>
        <w:t xml:space="preserve">7.1 Предложения </w:t>
      </w:r>
      <w:r w:rsidR="00CB4E8F" w:rsidRPr="00CB4E8F">
        <w:rPr>
          <w:color w:val="000000" w:themeColor="text1"/>
        </w:rPr>
        <w:t>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62"/>
    </w:p>
    <w:p w14:paraId="51FC8216" w14:textId="780986B1" w:rsidR="00F85CA6" w:rsidRPr="006312B6" w:rsidRDefault="00F85CA6" w:rsidP="005D0981">
      <w:pPr>
        <w:spacing w:after="0"/>
        <w:rPr>
          <w:color w:val="000000" w:themeColor="text1"/>
        </w:rPr>
      </w:pPr>
      <w:r w:rsidRPr="006312B6">
        <w:rPr>
          <w:color w:val="000000" w:themeColor="text1"/>
        </w:rPr>
        <w:t xml:space="preserve">На момент актуализации Схемы горячее водоснабжение потребителей по открытой схеме в </w:t>
      </w:r>
      <w:r w:rsidR="00DF49D2" w:rsidRPr="006312B6">
        <w:rPr>
          <w:color w:val="000000" w:themeColor="text1"/>
        </w:rPr>
        <w:t>ГП</w:t>
      </w:r>
      <w:r w:rsidRPr="006312B6">
        <w:rPr>
          <w:color w:val="000000" w:themeColor="text1"/>
        </w:rPr>
        <w:t xml:space="preserve"> «Поселок Айхал» не осуществляется.</w:t>
      </w:r>
    </w:p>
    <w:p w14:paraId="5F176A05" w14:textId="1F5E9491" w:rsidR="002F57DB" w:rsidRDefault="002F57DB" w:rsidP="005D0981">
      <w:pPr>
        <w:spacing w:after="0"/>
        <w:rPr>
          <w:color w:val="000000" w:themeColor="text1"/>
        </w:rPr>
      </w:pPr>
      <w:r w:rsidRPr="006312B6">
        <w:rPr>
          <w:color w:val="000000" w:themeColor="text1"/>
        </w:rPr>
        <w:t>Мероприятия не предусмотрены.</w:t>
      </w:r>
    </w:p>
    <w:p w14:paraId="0A76506D" w14:textId="77777777" w:rsidR="00CB4E8F" w:rsidRPr="006312B6" w:rsidRDefault="00CB4E8F" w:rsidP="005D0981">
      <w:pPr>
        <w:spacing w:after="0"/>
        <w:rPr>
          <w:color w:val="000000" w:themeColor="text1"/>
        </w:rPr>
      </w:pPr>
    </w:p>
    <w:p w14:paraId="204B2E77" w14:textId="2F95805F" w:rsidR="002F57DB" w:rsidRPr="006312B6" w:rsidRDefault="002F57DB" w:rsidP="005D0981">
      <w:pPr>
        <w:pStyle w:val="111"/>
        <w:spacing w:after="0"/>
        <w:ind w:firstLine="709"/>
        <w:rPr>
          <w:color w:val="000000" w:themeColor="text1"/>
        </w:rPr>
      </w:pPr>
      <w:bookmarkStart w:id="63" w:name="_Toc230334400"/>
      <w:r w:rsidRPr="006312B6">
        <w:rPr>
          <w:color w:val="000000" w:themeColor="text1"/>
        </w:rPr>
        <w:t xml:space="preserve">7.2 Предложения </w:t>
      </w:r>
      <w:r w:rsidR="00CB4E8F" w:rsidRPr="00CB4E8F">
        <w:rPr>
          <w:color w:val="000000" w:themeColor="text1"/>
        </w:rPr>
        <w:t>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63"/>
    </w:p>
    <w:p w14:paraId="7F424D3D" w14:textId="20812E23" w:rsidR="00F85CA6" w:rsidRPr="006312B6" w:rsidRDefault="00F85CA6" w:rsidP="005D0981">
      <w:pPr>
        <w:spacing w:after="0"/>
        <w:rPr>
          <w:color w:val="000000" w:themeColor="text1"/>
        </w:rPr>
      </w:pPr>
      <w:r w:rsidRPr="006312B6">
        <w:rPr>
          <w:color w:val="000000" w:themeColor="text1"/>
        </w:rPr>
        <w:t xml:space="preserve">На момент актуализации Схемы горячее водоснабжение потребителей по открытой схеме в </w:t>
      </w:r>
      <w:r w:rsidR="00DF49D2" w:rsidRPr="006312B6">
        <w:rPr>
          <w:color w:val="000000" w:themeColor="text1"/>
        </w:rPr>
        <w:t>ГП</w:t>
      </w:r>
      <w:r w:rsidRPr="006312B6">
        <w:rPr>
          <w:color w:val="000000" w:themeColor="text1"/>
        </w:rPr>
        <w:t xml:space="preserve"> «Поселок Айхал» не осуществляется.</w:t>
      </w:r>
    </w:p>
    <w:p w14:paraId="0C8AA8C7" w14:textId="5E28A59C" w:rsidR="00777573" w:rsidRDefault="00CB4E8F" w:rsidP="005D0981">
      <w:pPr>
        <w:spacing w:after="0"/>
        <w:rPr>
          <w:color w:val="000000" w:themeColor="text1"/>
        </w:rPr>
      </w:pPr>
      <w:r w:rsidRPr="00CB4E8F">
        <w:rPr>
          <w:color w:val="000000" w:themeColor="text1"/>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 в Схеме теплоснабжения не предусмотрены.</w:t>
      </w:r>
    </w:p>
    <w:p w14:paraId="58663F4A" w14:textId="6596F01E" w:rsidR="00CB4E8F" w:rsidRDefault="00CB4E8F" w:rsidP="005D0981">
      <w:pPr>
        <w:spacing w:after="0"/>
        <w:rPr>
          <w:color w:val="000000" w:themeColor="text1"/>
        </w:rPr>
      </w:pPr>
    </w:p>
    <w:p w14:paraId="6A86A0DD" w14:textId="77777777" w:rsidR="00CB4E8F" w:rsidRDefault="00CB4E8F" w:rsidP="005D0981">
      <w:pPr>
        <w:spacing w:after="0"/>
        <w:rPr>
          <w:color w:val="000000" w:themeColor="text1"/>
        </w:rPr>
      </w:pPr>
    </w:p>
    <w:p w14:paraId="3239CD59" w14:textId="77777777" w:rsidR="00CB4E8F" w:rsidRPr="006312B6" w:rsidRDefault="00CB4E8F" w:rsidP="005D0981">
      <w:pPr>
        <w:spacing w:after="0"/>
        <w:rPr>
          <w:color w:val="000000" w:themeColor="text1"/>
        </w:rPr>
      </w:pPr>
    </w:p>
    <w:p w14:paraId="3E79A479" w14:textId="5C27BD3F" w:rsidR="002F57DB" w:rsidRPr="006312B6" w:rsidRDefault="002F57DB" w:rsidP="00A964DE">
      <w:pPr>
        <w:pStyle w:val="af7"/>
        <w:spacing w:after="0"/>
        <w:ind w:firstLine="709"/>
        <w:rPr>
          <w:color w:val="000000" w:themeColor="text1"/>
        </w:rPr>
      </w:pPr>
      <w:bookmarkStart w:id="64" w:name="_Toc230334401"/>
      <w:r w:rsidRPr="006312B6">
        <w:rPr>
          <w:color w:val="000000" w:themeColor="text1"/>
        </w:rPr>
        <w:lastRenderedPageBreak/>
        <w:t>Раздел 8 Перспективные топливные балансы</w:t>
      </w:r>
      <w:bookmarkEnd w:id="64"/>
    </w:p>
    <w:p w14:paraId="5BA7890D" w14:textId="018F1633" w:rsidR="002F57DB" w:rsidRPr="006312B6" w:rsidRDefault="002F57DB" w:rsidP="005D0981">
      <w:pPr>
        <w:pStyle w:val="111"/>
        <w:spacing w:after="0"/>
        <w:ind w:firstLine="709"/>
        <w:rPr>
          <w:color w:val="000000" w:themeColor="text1"/>
        </w:rPr>
      </w:pPr>
      <w:bookmarkStart w:id="65" w:name="_Toc230334402"/>
      <w:r w:rsidRPr="006312B6">
        <w:rPr>
          <w:color w:val="000000" w:themeColor="text1"/>
        </w:rPr>
        <w:t xml:space="preserve">8.1 </w:t>
      </w:r>
      <w:r w:rsidR="00A964DE" w:rsidRPr="00A964DE">
        <w:rPr>
          <w:color w:val="000000" w:themeColor="text1"/>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65"/>
    </w:p>
    <w:p w14:paraId="3A098B4F" w14:textId="6D5DB01C" w:rsidR="00A964DE" w:rsidRPr="00386CD3" w:rsidRDefault="00A964DE" w:rsidP="00A964DE">
      <w:pPr>
        <w:spacing w:after="0"/>
        <w:rPr>
          <w:color w:val="000000" w:themeColor="text1"/>
        </w:rPr>
      </w:pPr>
      <w:bookmarkStart w:id="66" w:name="_Hlk83576796"/>
      <w:r w:rsidRPr="00386CD3">
        <w:rPr>
          <w:color w:val="000000" w:themeColor="text1"/>
        </w:rPr>
        <w:t xml:space="preserve">Основным видом топлива, используемого для производства тепловой энергии на источниках тепловой энергии в ГП «Поселок Айхал», является природный газ. В таблице </w:t>
      </w:r>
      <w:r>
        <w:rPr>
          <w:color w:val="000000" w:themeColor="text1"/>
        </w:rPr>
        <w:t>12</w:t>
      </w:r>
      <w:r w:rsidRPr="00386CD3">
        <w:rPr>
          <w:color w:val="000000" w:themeColor="text1"/>
        </w:rPr>
        <w:t xml:space="preserve"> представлены виды и количество топлива, потреблённого источниками тепловой энергии в ГП «Поселок Айхал» в 2025 году.</w:t>
      </w:r>
    </w:p>
    <w:p w14:paraId="1B3234DC" w14:textId="77777777" w:rsidR="00A964DE" w:rsidRPr="00386CD3" w:rsidRDefault="00A964DE" w:rsidP="00A964DE">
      <w:pPr>
        <w:spacing w:after="0"/>
        <w:rPr>
          <w:color w:val="000000" w:themeColor="text1"/>
        </w:rPr>
      </w:pPr>
    </w:p>
    <w:p w14:paraId="7022A99F" w14:textId="0D3AE800" w:rsidR="00A964DE" w:rsidRPr="00386CD3" w:rsidRDefault="00A964DE" w:rsidP="00A964DE">
      <w:pPr>
        <w:pStyle w:val="afd"/>
        <w:keepNext/>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02163">
        <w:rPr>
          <w:b/>
          <w:i w:val="0"/>
          <w:noProof/>
          <w:color w:val="000000" w:themeColor="text1"/>
          <w:sz w:val="24"/>
          <w:szCs w:val="24"/>
        </w:rPr>
        <w:t>12</w:t>
      </w:r>
      <w:r w:rsidRPr="00386CD3">
        <w:rPr>
          <w:b/>
          <w:i w:val="0"/>
          <w:color w:val="000000" w:themeColor="text1"/>
          <w:sz w:val="24"/>
          <w:szCs w:val="24"/>
        </w:rPr>
        <w:fldChar w:fldCharType="end"/>
      </w:r>
      <w:r w:rsidRPr="00386CD3">
        <w:rPr>
          <w:b/>
          <w:i w:val="0"/>
          <w:color w:val="000000" w:themeColor="text1"/>
          <w:sz w:val="24"/>
          <w:szCs w:val="24"/>
        </w:rPr>
        <w:t xml:space="preserve"> – Виды и количество топлива, потреблённого источниками тепловой энергии в ГП «Поселок Айхал» в 2025 году</w:t>
      </w:r>
    </w:p>
    <w:tbl>
      <w:tblPr>
        <w:tblW w:w="5000" w:type="pct"/>
        <w:tblLook w:val="04A0" w:firstRow="1" w:lastRow="0" w:firstColumn="1" w:lastColumn="0" w:noHBand="0" w:noVBand="1"/>
      </w:tblPr>
      <w:tblGrid>
        <w:gridCol w:w="1874"/>
        <w:gridCol w:w="860"/>
        <w:gridCol w:w="1112"/>
        <w:gridCol w:w="957"/>
        <w:gridCol w:w="926"/>
        <w:gridCol w:w="921"/>
        <w:gridCol w:w="957"/>
        <w:gridCol w:w="1041"/>
        <w:gridCol w:w="979"/>
      </w:tblGrid>
      <w:tr w:rsidR="00A964DE" w:rsidRPr="00386CD3" w14:paraId="56138195" w14:textId="77777777" w:rsidTr="006040A7">
        <w:trPr>
          <w:trHeight w:val="2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D22076"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Наименование теплоисточника </w:t>
            </w:r>
          </w:p>
        </w:tc>
        <w:tc>
          <w:tcPr>
            <w:tcW w:w="2866" w:type="dxa"/>
            <w:gridSpan w:val="3"/>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14:paraId="243437B2"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Вид топлива</w:t>
            </w:r>
          </w:p>
        </w:tc>
        <w:tc>
          <w:tcPr>
            <w:tcW w:w="2746" w:type="dxa"/>
            <w:gridSpan w:val="3"/>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14:paraId="02495FA4"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xml:space="preserve">Расход условного топлива, </w:t>
            </w:r>
            <w:proofErr w:type="spellStart"/>
            <w:r w:rsidRPr="00386CD3">
              <w:rPr>
                <w:rFonts w:eastAsia="Times New Roman"/>
                <w:color w:val="000000" w:themeColor="text1"/>
                <w:sz w:val="20"/>
                <w:szCs w:val="20"/>
                <w:lang w:eastAsia="ru-RU"/>
              </w:rPr>
              <w:t>т.у.т</w:t>
            </w:r>
            <w:proofErr w:type="spellEnd"/>
            <w:r w:rsidRPr="00386CD3">
              <w:rPr>
                <w:rFonts w:eastAsia="Times New Roman"/>
                <w:color w:val="000000" w:themeColor="text1"/>
                <w:sz w:val="20"/>
                <w:szCs w:val="20"/>
                <w:lang w:eastAsia="ru-RU"/>
              </w:rPr>
              <w:t>. за 2025 год</w:t>
            </w:r>
          </w:p>
        </w:tc>
        <w:tc>
          <w:tcPr>
            <w:tcW w:w="1979" w:type="dxa"/>
            <w:gridSpan w:val="2"/>
            <w:tcBorders>
              <w:top w:val="single" w:sz="4" w:space="0" w:color="auto"/>
              <w:left w:val="none" w:sz="4" w:space="0" w:color="000000"/>
              <w:bottom w:val="single" w:sz="4" w:space="0" w:color="auto"/>
              <w:right w:val="single" w:sz="4" w:space="0" w:color="auto"/>
            </w:tcBorders>
            <w:shd w:val="clear" w:color="auto" w:fill="auto"/>
            <w:tcMar>
              <w:left w:w="28" w:type="dxa"/>
              <w:right w:w="28" w:type="dxa"/>
            </w:tcMar>
            <w:vAlign w:val="center"/>
          </w:tcPr>
          <w:p w14:paraId="53E6BDFD"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Количество использованного топлива за 2025 год</w:t>
            </w:r>
          </w:p>
        </w:tc>
      </w:tr>
      <w:tr w:rsidR="00A964DE" w:rsidRPr="00386CD3" w14:paraId="7F2E0351" w14:textId="77777777" w:rsidTr="006040A7">
        <w:trPr>
          <w:trHeight w:val="20"/>
        </w:trPr>
        <w:tc>
          <w:tcPr>
            <w:tcW w:w="1838"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5F0679" w14:textId="77777777" w:rsidR="00A964DE" w:rsidRPr="00386CD3" w:rsidRDefault="00A964DE" w:rsidP="006040A7">
            <w:pPr>
              <w:spacing w:after="0"/>
              <w:ind w:firstLine="0"/>
              <w:jc w:val="left"/>
              <w:rPr>
                <w:rFonts w:eastAsia="Times New Roman"/>
                <w:color w:val="000000" w:themeColor="text1"/>
                <w:sz w:val="20"/>
                <w:szCs w:val="20"/>
                <w:lang w:eastAsia="ru-RU"/>
              </w:rPr>
            </w:pPr>
          </w:p>
        </w:tc>
        <w:tc>
          <w:tcPr>
            <w:tcW w:w="84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69882586"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основное</w:t>
            </w:r>
          </w:p>
        </w:tc>
        <w:tc>
          <w:tcPr>
            <w:tcW w:w="1088"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27147028"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резервное</w:t>
            </w:r>
          </w:p>
        </w:tc>
        <w:tc>
          <w:tcPr>
            <w:tcW w:w="936"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561F6647"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аварийное</w:t>
            </w:r>
          </w:p>
        </w:tc>
        <w:tc>
          <w:tcPr>
            <w:tcW w:w="908"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0DA39108"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основное</w:t>
            </w:r>
          </w:p>
        </w:tc>
        <w:tc>
          <w:tcPr>
            <w:tcW w:w="90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56FF8E36"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резервное</w:t>
            </w:r>
          </w:p>
        </w:tc>
        <w:tc>
          <w:tcPr>
            <w:tcW w:w="936"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24FF9133"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аварийное</w:t>
            </w:r>
          </w:p>
        </w:tc>
        <w:tc>
          <w:tcPr>
            <w:tcW w:w="1019"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7B72145C"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природный газ, т.м.3</w:t>
            </w:r>
          </w:p>
        </w:tc>
        <w:tc>
          <w:tcPr>
            <w:tcW w:w="960"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62840E86"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Прочите виды топлива</w:t>
            </w:r>
          </w:p>
        </w:tc>
      </w:tr>
      <w:tr w:rsidR="00A964DE" w:rsidRPr="00386CD3" w14:paraId="344C7FC2" w14:textId="77777777" w:rsidTr="006040A7">
        <w:trPr>
          <w:trHeight w:val="20"/>
        </w:trPr>
        <w:tc>
          <w:tcPr>
            <w:tcW w:w="1838" w:type="dxa"/>
            <w:tcBorders>
              <w:top w:val="none" w:sz="4" w:space="0" w:color="000000"/>
              <w:left w:val="single" w:sz="4" w:space="0" w:color="auto"/>
              <w:bottom w:val="single" w:sz="4" w:space="0" w:color="auto"/>
              <w:right w:val="single" w:sz="4" w:space="0" w:color="auto"/>
            </w:tcBorders>
            <w:shd w:val="clear" w:color="auto" w:fill="auto"/>
            <w:tcMar>
              <w:left w:w="28" w:type="dxa"/>
              <w:right w:w="28" w:type="dxa"/>
            </w:tcMar>
            <w:vAlign w:val="center"/>
          </w:tcPr>
          <w:p w14:paraId="2342360F" w14:textId="77777777" w:rsidR="00A964DE" w:rsidRPr="00386CD3" w:rsidRDefault="00A964DE" w:rsidP="006040A7">
            <w:pPr>
              <w:spacing w:after="0"/>
              <w:ind w:firstLine="0"/>
              <w:rPr>
                <w:rFonts w:eastAsia="Times New Roman"/>
                <w:color w:val="000000" w:themeColor="text1"/>
                <w:sz w:val="20"/>
                <w:szCs w:val="20"/>
                <w:lang w:eastAsia="ru-RU"/>
              </w:rPr>
            </w:pPr>
            <w:r w:rsidRPr="00386CD3">
              <w:rPr>
                <w:rFonts w:eastAsia="Times New Roman"/>
                <w:color w:val="000000" w:themeColor="text1"/>
                <w:sz w:val="20"/>
                <w:szCs w:val="20"/>
                <w:lang w:eastAsia="ru-RU"/>
              </w:rPr>
              <w:t>ЦГК</w:t>
            </w:r>
          </w:p>
        </w:tc>
        <w:tc>
          <w:tcPr>
            <w:tcW w:w="84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3E20AC33"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1088"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067AF6B3" w14:textId="77777777" w:rsidR="00A964DE" w:rsidRPr="00386CD3" w:rsidRDefault="00A964DE" w:rsidP="006040A7">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диз.топливо</w:t>
            </w:r>
            <w:proofErr w:type="spellEnd"/>
          </w:p>
        </w:tc>
        <w:tc>
          <w:tcPr>
            <w:tcW w:w="936"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3656E028"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c>
          <w:tcPr>
            <w:tcW w:w="908"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3DE24209" w14:textId="77777777" w:rsidR="00A964DE" w:rsidRPr="00386CD3" w:rsidRDefault="00A964DE" w:rsidP="006040A7">
            <w:pPr>
              <w:spacing w:after="0"/>
              <w:ind w:firstLine="0"/>
              <w:contextualSpacing w:val="0"/>
              <w:jc w:val="center"/>
              <w:rPr>
                <w:sz w:val="20"/>
                <w:szCs w:val="20"/>
                <w:lang w:eastAsia="ru-RU"/>
              </w:rPr>
            </w:pPr>
            <w:r w:rsidRPr="00386CD3">
              <w:rPr>
                <w:sz w:val="20"/>
                <w:szCs w:val="20"/>
              </w:rPr>
              <w:t>22739,98</w:t>
            </w:r>
          </w:p>
        </w:tc>
        <w:tc>
          <w:tcPr>
            <w:tcW w:w="902"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2C0C3581" w14:textId="1A6122C1" w:rsidR="00A964DE" w:rsidRPr="001577D9" w:rsidRDefault="00A964DE" w:rsidP="006040A7">
            <w:pPr>
              <w:spacing w:after="0"/>
              <w:ind w:firstLine="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w:t>
            </w:r>
            <w:r w:rsidR="00521B5D" w:rsidRPr="001577D9">
              <w:rPr>
                <w:rFonts w:eastAsia="Times New Roman"/>
                <w:color w:val="000000" w:themeColor="text1"/>
                <w:sz w:val="20"/>
                <w:szCs w:val="20"/>
                <w:lang w:eastAsia="ru-RU"/>
              </w:rPr>
              <w:t>937</w:t>
            </w:r>
          </w:p>
        </w:tc>
        <w:tc>
          <w:tcPr>
            <w:tcW w:w="936"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6B6D4E5B" w14:textId="77777777" w:rsidR="00A964DE" w:rsidRPr="001577D9" w:rsidRDefault="00A964DE" w:rsidP="006040A7">
            <w:pPr>
              <w:spacing w:after="0"/>
              <w:ind w:firstLine="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1019"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5B63F79C" w14:textId="7E993B8C" w:rsidR="00A964DE" w:rsidRPr="001577D9" w:rsidRDefault="00E70527" w:rsidP="006040A7">
            <w:pPr>
              <w:spacing w:after="0"/>
              <w:ind w:firstLine="0"/>
              <w:contextualSpacing w:val="0"/>
              <w:jc w:val="center"/>
              <w:rPr>
                <w:color w:val="000000" w:themeColor="text1"/>
                <w:sz w:val="20"/>
                <w:szCs w:val="20"/>
                <w:lang w:eastAsia="ru-RU"/>
              </w:rPr>
            </w:pPr>
            <w:r w:rsidRPr="001577D9">
              <w:rPr>
                <w:color w:val="000000" w:themeColor="text1"/>
                <w:sz w:val="20"/>
                <w:szCs w:val="20"/>
              </w:rPr>
              <w:t>19947</w:t>
            </w:r>
            <w:r w:rsidR="00521B5D" w:rsidRPr="001577D9">
              <w:rPr>
                <w:color w:val="000000" w:themeColor="text1"/>
                <w:sz w:val="20"/>
                <w:szCs w:val="20"/>
              </w:rPr>
              <w:t>,352</w:t>
            </w:r>
          </w:p>
        </w:tc>
        <w:tc>
          <w:tcPr>
            <w:tcW w:w="960" w:type="dxa"/>
            <w:tcBorders>
              <w:top w:val="none" w:sz="4" w:space="0" w:color="000000"/>
              <w:left w:val="none" w:sz="4" w:space="0" w:color="000000"/>
              <w:bottom w:val="single" w:sz="4" w:space="0" w:color="auto"/>
              <w:right w:val="single" w:sz="4" w:space="0" w:color="auto"/>
            </w:tcBorders>
            <w:shd w:val="clear" w:color="auto" w:fill="auto"/>
            <w:tcMar>
              <w:left w:w="28" w:type="dxa"/>
              <w:right w:w="28" w:type="dxa"/>
            </w:tcMar>
            <w:vAlign w:val="center"/>
          </w:tcPr>
          <w:p w14:paraId="251F13EF" w14:textId="77777777" w:rsidR="00A964DE" w:rsidRPr="00386CD3" w:rsidRDefault="00A964DE" w:rsidP="006040A7">
            <w:pPr>
              <w:spacing w:after="0"/>
              <w:ind w:firstLine="0"/>
              <w:contextualSpacing w:val="0"/>
              <w:jc w:val="center"/>
              <w:rPr>
                <w:sz w:val="20"/>
                <w:szCs w:val="20"/>
                <w:lang w:eastAsia="ru-RU"/>
              </w:rPr>
            </w:pPr>
            <w:r w:rsidRPr="00386CD3">
              <w:rPr>
                <w:sz w:val="20"/>
                <w:szCs w:val="20"/>
              </w:rPr>
              <w:t>0,646</w:t>
            </w:r>
          </w:p>
        </w:tc>
      </w:tr>
      <w:tr w:rsidR="00A964DE" w:rsidRPr="00386CD3" w14:paraId="0A11680A" w14:textId="77777777" w:rsidTr="006040A7">
        <w:trPr>
          <w:trHeight w:val="20"/>
        </w:trPr>
        <w:tc>
          <w:tcPr>
            <w:tcW w:w="1838" w:type="dxa"/>
            <w:tcBorders>
              <w:top w:val="none" w:sz="4" w:space="0" w:color="000000"/>
              <w:left w:val="single" w:sz="4" w:space="0" w:color="auto"/>
              <w:bottom w:val="single" w:sz="4" w:space="0" w:color="auto"/>
              <w:right w:val="single" w:sz="4" w:space="0" w:color="auto"/>
            </w:tcBorders>
            <w:shd w:val="clear" w:color="auto" w:fill="auto"/>
            <w:noWrap/>
            <w:tcMar>
              <w:left w:w="28" w:type="dxa"/>
              <w:right w:w="28" w:type="dxa"/>
            </w:tcMar>
            <w:vAlign w:val="center"/>
          </w:tcPr>
          <w:p w14:paraId="75CDF756" w14:textId="77777777" w:rsidR="00A964DE" w:rsidRPr="00386CD3" w:rsidRDefault="00A964DE" w:rsidP="006040A7">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Айхал</w:t>
            </w:r>
          </w:p>
        </w:tc>
        <w:tc>
          <w:tcPr>
            <w:tcW w:w="842"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14:paraId="7996917B"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1088"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14:paraId="2058039D" w14:textId="77777777" w:rsidR="00A964DE" w:rsidRPr="00386CD3" w:rsidRDefault="00A964DE" w:rsidP="006040A7">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эл.энергия</w:t>
            </w:r>
            <w:proofErr w:type="spellEnd"/>
          </w:p>
        </w:tc>
        <w:tc>
          <w:tcPr>
            <w:tcW w:w="936"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14:paraId="6B8F4F1C"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c>
          <w:tcPr>
            <w:tcW w:w="908"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14:paraId="73DAE466" w14:textId="77777777" w:rsidR="00A964DE" w:rsidRPr="00386CD3" w:rsidRDefault="00A964DE" w:rsidP="006040A7">
            <w:pPr>
              <w:spacing w:after="0"/>
              <w:ind w:firstLine="0"/>
              <w:jc w:val="center"/>
              <w:rPr>
                <w:sz w:val="20"/>
                <w:szCs w:val="20"/>
              </w:rPr>
            </w:pPr>
            <w:r w:rsidRPr="00386CD3">
              <w:rPr>
                <w:sz w:val="20"/>
                <w:szCs w:val="20"/>
              </w:rPr>
              <w:t>6610,23</w:t>
            </w:r>
          </w:p>
        </w:tc>
        <w:tc>
          <w:tcPr>
            <w:tcW w:w="902"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14:paraId="2F790761" w14:textId="77777777" w:rsidR="00A964DE" w:rsidRPr="001577D9" w:rsidRDefault="00A964DE" w:rsidP="006040A7">
            <w:pPr>
              <w:spacing w:after="0"/>
              <w:ind w:firstLine="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936"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14:paraId="511CE47C" w14:textId="77777777" w:rsidR="00A964DE" w:rsidRPr="001577D9" w:rsidRDefault="00A964DE" w:rsidP="006040A7">
            <w:pPr>
              <w:spacing w:after="0"/>
              <w:ind w:firstLine="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1019"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14:paraId="5C76577D" w14:textId="5AB61C38" w:rsidR="00A964DE" w:rsidRPr="001577D9" w:rsidRDefault="00E70527" w:rsidP="006040A7">
            <w:pPr>
              <w:spacing w:after="0"/>
              <w:ind w:firstLine="0"/>
              <w:jc w:val="center"/>
              <w:rPr>
                <w:color w:val="000000" w:themeColor="text1"/>
                <w:sz w:val="20"/>
                <w:szCs w:val="20"/>
              </w:rPr>
            </w:pPr>
            <w:r w:rsidRPr="001577D9">
              <w:rPr>
                <w:color w:val="000000" w:themeColor="text1"/>
                <w:sz w:val="20"/>
                <w:szCs w:val="20"/>
              </w:rPr>
              <w:t>5798,448</w:t>
            </w:r>
          </w:p>
        </w:tc>
        <w:tc>
          <w:tcPr>
            <w:tcW w:w="960"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14:paraId="43074C92"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r>
      <w:tr w:rsidR="00A964DE" w:rsidRPr="00386CD3" w14:paraId="70BE1E87" w14:textId="77777777" w:rsidTr="006040A7">
        <w:trPr>
          <w:trHeight w:val="20"/>
        </w:trPr>
        <w:tc>
          <w:tcPr>
            <w:tcW w:w="1838" w:type="dxa"/>
            <w:tcBorders>
              <w:top w:val="none" w:sz="4" w:space="0" w:color="000000"/>
              <w:left w:val="single" w:sz="4" w:space="0" w:color="auto"/>
              <w:bottom w:val="single" w:sz="4" w:space="0" w:color="auto"/>
              <w:right w:val="single" w:sz="4" w:space="0" w:color="auto"/>
            </w:tcBorders>
            <w:shd w:val="clear" w:color="auto" w:fill="auto"/>
            <w:noWrap/>
            <w:tcMar>
              <w:left w:w="28" w:type="dxa"/>
              <w:right w:w="28" w:type="dxa"/>
            </w:tcMar>
            <w:vAlign w:val="center"/>
          </w:tcPr>
          <w:p w14:paraId="58D109CB" w14:textId="77777777" w:rsidR="00A964DE" w:rsidRPr="00386CD3" w:rsidRDefault="00A964DE" w:rsidP="006040A7">
            <w:pPr>
              <w:spacing w:after="0"/>
              <w:ind w:firstLine="0"/>
              <w:jc w:val="left"/>
              <w:rPr>
                <w:rFonts w:eastAsia="Times New Roman"/>
                <w:color w:val="000000" w:themeColor="text1"/>
                <w:sz w:val="20"/>
                <w:szCs w:val="20"/>
                <w:lang w:eastAsia="ru-RU"/>
              </w:rPr>
            </w:pPr>
            <w:r w:rsidRPr="00386CD3">
              <w:rPr>
                <w:rFonts w:eastAsia="Times New Roman"/>
                <w:color w:val="000000" w:themeColor="text1"/>
                <w:sz w:val="20"/>
                <w:szCs w:val="20"/>
                <w:lang w:eastAsia="ru-RU"/>
              </w:rPr>
              <w:t>БМГК п. Дорожный (с 01.07.2023 года законсервирована)</w:t>
            </w:r>
          </w:p>
        </w:tc>
        <w:tc>
          <w:tcPr>
            <w:tcW w:w="842"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14:paraId="6671997E"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1088"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14:paraId="2F1A746E" w14:textId="77777777" w:rsidR="00A964DE" w:rsidRPr="00386CD3" w:rsidRDefault="00A964DE" w:rsidP="006040A7">
            <w:pPr>
              <w:spacing w:after="0"/>
              <w:ind w:firstLine="0"/>
              <w:jc w:val="center"/>
              <w:rPr>
                <w:rFonts w:eastAsia="Times New Roman"/>
                <w:color w:val="000000" w:themeColor="text1"/>
                <w:sz w:val="20"/>
                <w:szCs w:val="20"/>
                <w:lang w:eastAsia="ru-RU"/>
              </w:rPr>
            </w:pPr>
            <w:proofErr w:type="spellStart"/>
            <w:r w:rsidRPr="00386CD3">
              <w:rPr>
                <w:rFonts w:eastAsia="Times New Roman"/>
                <w:color w:val="000000" w:themeColor="text1"/>
                <w:sz w:val="20"/>
                <w:szCs w:val="20"/>
                <w:lang w:eastAsia="ru-RU"/>
              </w:rPr>
              <w:t>диз.топливо</w:t>
            </w:r>
            <w:proofErr w:type="spellEnd"/>
          </w:p>
        </w:tc>
        <w:tc>
          <w:tcPr>
            <w:tcW w:w="936"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14:paraId="24F16AE4"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c>
          <w:tcPr>
            <w:tcW w:w="908"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14:paraId="5C9E78E1" w14:textId="77777777" w:rsidR="00A964DE" w:rsidRPr="00386CD3" w:rsidRDefault="00A964DE" w:rsidP="006040A7">
            <w:pPr>
              <w:spacing w:after="0"/>
              <w:ind w:firstLine="0"/>
              <w:jc w:val="center"/>
              <w:rPr>
                <w:sz w:val="20"/>
                <w:szCs w:val="20"/>
              </w:rPr>
            </w:pPr>
            <w:r w:rsidRPr="00386CD3">
              <w:rPr>
                <w:sz w:val="20"/>
                <w:szCs w:val="20"/>
              </w:rPr>
              <w:t>0,00</w:t>
            </w:r>
          </w:p>
        </w:tc>
        <w:tc>
          <w:tcPr>
            <w:tcW w:w="902"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14:paraId="46903797"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c>
          <w:tcPr>
            <w:tcW w:w="936"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14:paraId="25B16C41"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c>
          <w:tcPr>
            <w:tcW w:w="1019"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14:paraId="2292CFA2" w14:textId="77777777" w:rsidR="00A964DE" w:rsidRPr="00386CD3" w:rsidRDefault="00A964DE" w:rsidP="006040A7">
            <w:pPr>
              <w:spacing w:after="0"/>
              <w:ind w:firstLine="0"/>
              <w:jc w:val="center"/>
              <w:rPr>
                <w:sz w:val="20"/>
                <w:szCs w:val="20"/>
              </w:rPr>
            </w:pPr>
            <w:r w:rsidRPr="00386CD3">
              <w:rPr>
                <w:sz w:val="20"/>
                <w:szCs w:val="20"/>
              </w:rPr>
              <w:t>0,00</w:t>
            </w:r>
          </w:p>
        </w:tc>
        <w:tc>
          <w:tcPr>
            <w:tcW w:w="960" w:type="dxa"/>
            <w:tcBorders>
              <w:top w:val="none" w:sz="4" w:space="0" w:color="000000"/>
              <w:left w:val="none" w:sz="4" w:space="0" w:color="000000"/>
              <w:bottom w:val="single" w:sz="4" w:space="0" w:color="auto"/>
              <w:right w:val="single" w:sz="4" w:space="0" w:color="auto"/>
            </w:tcBorders>
            <w:shd w:val="clear" w:color="auto" w:fill="auto"/>
            <w:noWrap/>
            <w:tcMar>
              <w:left w:w="28" w:type="dxa"/>
              <w:right w:w="28" w:type="dxa"/>
            </w:tcMar>
            <w:vAlign w:val="center"/>
          </w:tcPr>
          <w:p w14:paraId="75344168"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 </w:t>
            </w:r>
          </w:p>
        </w:tc>
      </w:tr>
    </w:tbl>
    <w:p w14:paraId="48A602AD" w14:textId="77777777" w:rsidR="00A964DE" w:rsidRPr="00386CD3" w:rsidRDefault="00A964DE" w:rsidP="00A964DE">
      <w:pPr>
        <w:spacing w:after="0"/>
        <w:rPr>
          <w:color w:val="000000" w:themeColor="text1"/>
        </w:rPr>
      </w:pPr>
    </w:p>
    <w:p w14:paraId="23C17467" w14:textId="0B6C5F25" w:rsidR="00A964DE" w:rsidRPr="00386CD3" w:rsidRDefault="00A964DE" w:rsidP="00A964DE">
      <w:pPr>
        <w:tabs>
          <w:tab w:val="left" w:pos="1418"/>
        </w:tabs>
        <w:spacing w:after="0"/>
        <w:rPr>
          <w:szCs w:val="28"/>
        </w:rPr>
      </w:pPr>
      <w:r w:rsidRPr="00386CD3">
        <w:rPr>
          <w:szCs w:val="28"/>
        </w:rPr>
        <w:t xml:space="preserve">Описание изменений показателей существующего и перспективного потребления тепловой энергии на цели теплоснабжения по годам представлены в таблице </w:t>
      </w:r>
      <w:r>
        <w:rPr>
          <w:szCs w:val="28"/>
        </w:rPr>
        <w:t>13</w:t>
      </w:r>
      <w:r w:rsidRPr="00386CD3">
        <w:rPr>
          <w:szCs w:val="28"/>
        </w:rPr>
        <w:t>.</w:t>
      </w:r>
    </w:p>
    <w:p w14:paraId="4F9B46D1" w14:textId="77777777" w:rsidR="00A964DE" w:rsidRPr="00386CD3" w:rsidRDefault="00A964DE" w:rsidP="00A964DE">
      <w:pPr>
        <w:spacing w:after="0"/>
        <w:rPr>
          <w:color w:val="000000" w:themeColor="text1"/>
        </w:rPr>
      </w:pPr>
    </w:p>
    <w:p w14:paraId="12F8B0FF" w14:textId="77777777" w:rsidR="00A964DE" w:rsidRPr="00386CD3" w:rsidRDefault="00A964DE" w:rsidP="00A964DE">
      <w:pPr>
        <w:spacing w:after="0"/>
        <w:rPr>
          <w:color w:val="000000" w:themeColor="text1"/>
        </w:rPr>
      </w:pPr>
    </w:p>
    <w:p w14:paraId="69AADDC8" w14:textId="77777777" w:rsidR="00A964DE" w:rsidRPr="00386CD3" w:rsidRDefault="00A964DE" w:rsidP="00A964DE">
      <w:pPr>
        <w:spacing w:after="0"/>
        <w:rPr>
          <w:color w:val="000000" w:themeColor="text1"/>
        </w:rPr>
      </w:pPr>
    </w:p>
    <w:p w14:paraId="5B0B35DE" w14:textId="77777777" w:rsidR="00A964DE" w:rsidRPr="00386CD3" w:rsidRDefault="00A964DE" w:rsidP="00A964DE">
      <w:pPr>
        <w:spacing w:after="0"/>
        <w:rPr>
          <w:color w:val="000000" w:themeColor="text1"/>
        </w:rPr>
      </w:pPr>
      <w:bookmarkStart w:id="67" w:name="_Hlk83576819"/>
      <w:bookmarkEnd w:id="66"/>
    </w:p>
    <w:p w14:paraId="581E7B49" w14:textId="77777777" w:rsidR="00A964DE" w:rsidRPr="00386CD3" w:rsidRDefault="00A964DE" w:rsidP="00A964DE">
      <w:pPr>
        <w:spacing w:after="0"/>
        <w:rPr>
          <w:color w:val="000000" w:themeColor="text1"/>
        </w:rPr>
        <w:sectPr w:rsidR="00A964DE" w:rsidRPr="00386CD3" w:rsidSect="006040A7">
          <w:pgSz w:w="11906" w:h="16838"/>
          <w:pgMar w:top="1134" w:right="851" w:bottom="1134" w:left="1418" w:header="709" w:footer="284" w:gutter="0"/>
          <w:cols w:space="708"/>
          <w:titlePg/>
          <w:docGrid w:linePitch="360"/>
        </w:sectPr>
      </w:pPr>
    </w:p>
    <w:p w14:paraId="246C801B" w14:textId="4E7B1A4B" w:rsidR="00A964DE" w:rsidRPr="00386CD3" w:rsidRDefault="00A964DE" w:rsidP="00A964DE">
      <w:pPr>
        <w:pStyle w:val="afd"/>
        <w:keepNext/>
        <w:spacing w:after="0"/>
        <w:ind w:firstLine="284"/>
        <w:rPr>
          <w:b/>
          <w:i w:val="0"/>
          <w:color w:val="000000" w:themeColor="text1"/>
          <w:sz w:val="24"/>
          <w:szCs w:val="24"/>
        </w:rPr>
      </w:pPr>
      <w:bookmarkStart w:id="68" w:name="_Hlk197018113"/>
      <w:r w:rsidRPr="00386CD3">
        <w:rPr>
          <w:b/>
          <w:i w:val="0"/>
          <w:color w:val="000000" w:themeColor="text1"/>
          <w:sz w:val="24"/>
          <w:szCs w:val="24"/>
        </w:rPr>
        <w:lastRenderedPageBreak/>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02163">
        <w:rPr>
          <w:b/>
          <w:i w:val="0"/>
          <w:noProof/>
          <w:color w:val="000000" w:themeColor="text1"/>
          <w:sz w:val="24"/>
          <w:szCs w:val="24"/>
        </w:rPr>
        <w:t>13</w:t>
      </w:r>
      <w:r w:rsidRPr="00386CD3">
        <w:rPr>
          <w:b/>
          <w:i w:val="0"/>
          <w:color w:val="000000" w:themeColor="text1"/>
          <w:sz w:val="24"/>
          <w:szCs w:val="24"/>
        </w:rPr>
        <w:fldChar w:fldCharType="end"/>
      </w:r>
      <w:r w:rsidRPr="00386CD3">
        <w:rPr>
          <w:b/>
          <w:i w:val="0"/>
          <w:color w:val="000000" w:themeColor="text1"/>
          <w:sz w:val="24"/>
          <w:szCs w:val="24"/>
        </w:rPr>
        <w:t xml:space="preserve"> – Описание изменений показателей существующего и перспективного потребления тепловой энергии на цели теплоснабжения по годам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991"/>
        <w:gridCol w:w="1211"/>
        <w:gridCol w:w="1066"/>
        <w:gridCol w:w="1066"/>
        <w:gridCol w:w="1066"/>
        <w:gridCol w:w="1066"/>
        <w:gridCol w:w="1066"/>
        <w:gridCol w:w="1066"/>
        <w:gridCol w:w="1066"/>
        <w:gridCol w:w="1067"/>
        <w:gridCol w:w="1067"/>
        <w:gridCol w:w="1066"/>
      </w:tblGrid>
      <w:tr w:rsidR="00A964DE" w:rsidRPr="00386CD3" w14:paraId="59FB78A1" w14:textId="77777777" w:rsidTr="006040A7">
        <w:trPr>
          <w:trHeight w:val="20"/>
          <w:tblHeader/>
        </w:trPr>
        <w:tc>
          <w:tcPr>
            <w:tcW w:w="902" w:type="pct"/>
            <w:shd w:val="clear" w:color="auto" w:fill="auto"/>
            <w:vAlign w:val="center"/>
            <w:hideMark/>
          </w:tcPr>
          <w:p w14:paraId="717B447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источника</w:t>
            </w:r>
          </w:p>
        </w:tc>
        <w:tc>
          <w:tcPr>
            <w:tcW w:w="316" w:type="pct"/>
            <w:shd w:val="clear" w:color="auto" w:fill="auto"/>
            <w:vAlign w:val="center"/>
            <w:hideMark/>
          </w:tcPr>
          <w:p w14:paraId="20FDFC4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Ед. изм.</w:t>
            </w:r>
          </w:p>
        </w:tc>
        <w:tc>
          <w:tcPr>
            <w:tcW w:w="386" w:type="pct"/>
            <w:shd w:val="clear" w:color="auto" w:fill="auto"/>
            <w:vAlign w:val="center"/>
            <w:hideMark/>
          </w:tcPr>
          <w:p w14:paraId="4AC3ACB8" w14:textId="77777777" w:rsidR="00A964DE" w:rsidRPr="00386CD3" w:rsidRDefault="00A964DE" w:rsidP="006040A7">
            <w:pPr>
              <w:widowControl w:val="0"/>
              <w:spacing w:after="0"/>
              <w:ind w:firstLine="0"/>
              <w:jc w:val="center"/>
              <w:rPr>
                <w:sz w:val="20"/>
                <w:szCs w:val="20"/>
                <w:lang w:eastAsia="ru-RU"/>
              </w:rPr>
            </w:pPr>
            <w:r w:rsidRPr="00386CD3">
              <w:rPr>
                <w:sz w:val="20"/>
                <w:szCs w:val="20"/>
              </w:rPr>
              <w:t>2025</w:t>
            </w:r>
          </w:p>
        </w:tc>
        <w:tc>
          <w:tcPr>
            <w:tcW w:w="340" w:type="pct"/>
            <w:shd w:val="clear" w:color="auto" w:fill="auto"/>
            <w:vAlign w:val="center"/>
            <w:hideMark/>
          </w:tcPr>
          <w:p w14:paraId="4FC5FDE3" w14:textId="77777777" w:rsidR="00A964DE" w:rsidRPr="00386CD3" w:rsidRDefault="00A964DE" w:rsidP="006040A7">
            <w:pPr>
              <w:widowControl w:val="0"/>
              <w:spacing w:after="0"/>
              <w:ind w:firstLine="0"/>
              <w:jc w:val="center"/>
              <w:rPr>
                <w:sz w:val="20"/>
                <w:szCs w:val="20"/>
              </w:rPr>
            </w:pPr>
            <w:r w:rsidRPr="00386CD3">
              <w:rPr>
                <w:sz w:val="20"/>
                <w:szCs w:val="20"/>
              </w:rPr>
              <w:t>2026</w:t>
            </w:r>
          </w:p>
        </w:tc>
        <w:tc>
          <w:tcPr>
            <w:tcW w:w="340" w:type="pct"/>
            <w:shd w:val="clear" w:color="auto" w:fill="auto"/>
            <w:vAlign w:val="center"/>
            <w:hideMark/>
          </w:tcPr>
          <w:p w14:paraId="79A9CEA5" w14:textId="77777777" w:rsidR="00A964DE" w:rsidRPr="00386CD3" w:rsidRDefault="00A964DE" w:rsidP="006040A7">
            <w:pPr>
              <w:widowControl w:val="0"/>
              <w:spacing w:after="0"/>
              <w:ind w:firstLine="0"/>
              <w:jc w:val="center"/>
              <w:rPr>
                <w:sz w:val="20"/>
                <w:szCs w:val="20"/>
              </w:rPr>
            </w:pPr>
            <w:r w:rsidRPr="00386CD3">
              <w:rPr>
                <w:sz w:val="20"/>
                <w:szCs w:val="20"/>
              </w:rPr>
              <w:t>2027</w:t>
            </w:r>
          </w:p>
        </w:tc>
        <w:tc>
          <w:tcPr>
            <w:tcW w:w="340" w:type="pct"/>
            <w:shd w:val="clear" w:color="auto" w:fill="auto"/>
            <w:vAlign w:val="center"/>
            <w:hideMark/>
          </w:tcPr>
          <w:p w14:paraId="02698057" w14:textId="77777777" w:rsidR="00A964DE" w:rsidRPr="00386CD3" w:rsidRDefault="00A964DE" w:rsidP="006040A7">
            <w:pPr>
              <w:widowControl w:val="0"/>
              <w:spacing w:after="0"/>
              <w:ind w:firstLine="0"/>
              <w:jc w:val="center"/>
              <w:rPr>
                <w:sz w:val="20"/>
                <w:szCs w:val="20"/>
              </w:rPr>
            </w:pPr>
            <w:r w:rsidRPr="00386CD3">
              <w:rPr>
                <w:sz w:val="20"/>
                <w:szCs w:val="20"/>
              </w:rPr>
              <w:t>2028</w:t>
            </w:r>
          </w:p>
        </w:tc>
        <w:tc>
          <w:tcPr>
            <w:tcW w:w="340" w:type="pct"/>
            <w:shd w:val="clear" w:color="auto" w:fill="auto"/>
            <w:vAlign w:val="center"/>
            <w:hideMark/>
          </w:tcPr>
          <w:p w14:paraId="246D2867" w14:textId="77777777" w:rsidR="00A964DE" w:rsidRPr="00386CD3" w:rsidRDefault="00A964DE" w:rsidP="006040A7">
            <w:pPr>
              <w:widowControl w:val="0"/>
              <w:spacing w:after="0"/>
              <w:ind w:firstLine="0"/>
              <w:jc w:val="center"/>
              <w:rPr>
                <w:sz w:val="20"/>
                <w:szCs w:val="20"/>
              </w:rPr>
            </w:pPr>
            <w:r w:rsidRPr="00386CD3">
              <w:rPr>
                <w:sz w:val="20"/>
                <w:szCs w:val="20"/>
              </w:rPr>
              <w:t>2029</w:t>
            </w:r>
          </w:p>
        </w:tc>
        <w:tc>
          <w:tcPr>
            <w:tcW w:w="340" w:type="pct"/>
            <w:shd w:val="clear" w:color="auto" w:fill="auto"/>
            <w:vAlign w:val="center"/>
            <w:hideMark/>
          </w:tcPr>
          <w:p w14:paraId="0AB3C400" w14:textId="77777777" w:rsidR="00A964DE" w:rsidRPr="00386CD3" w:rsidRDefault="00A964DE" w:rsidP="006040A7">
            <w:pPr>
              <w:widowControl w:val="0"/>
              <w:spacing w:after="0"/>
              <w:ind w:firstLine="0"/>
              <w:jc w:val="center"/>
              <w:rPr>
                <w:sz w:val="20"/>
                <w:szCs w:val="20"/>
              </w:rPr>
            </w:pPr>
            <w:r w:rsidRPr="00386CD3">
              <w:rPr>
                <w:sz w:val="20"/>
                <w:szCs w:val="20"/>
              </w:rPr>
              <w:t>2030</w:t>
            </w:r>
          </w:p>
        </w:tc>
        <w:tc>
          <w:tcPr>
            <w:tcW w:w="340" w:type="pct"/>
            <w:shd w:val="clear" w:color="auto" w:fill="auto"/>
            <w:vAlign w:val="center"/>
            <w:hideMark/>
          </w:tcPr>
          <w:p w14:paraId="2D72F08B" w14:textId="77777777" w:rsidR="00A964DE" w:rsidRPr="00386CD3" w:rsidRDefault="00A964DE" w:rsidP="006040A7">
            <w:pPr>
              <w:widowControl w:val="0"/>
              <w:spacing w:after="0"/>
              <w:ind w:firstLine="0"/>
              <w:jc w:val="center"/>
              <w:rPr>
                <w:sz w:val="20"/>
                <w:szCs w:val="20"/>
              </w:rPr>
            </w:pPr>
            <w:r w:rsidRPr="00386CD3">
              <w:rPr>
                <w:sz w:val="20"/>
                <w:szCs w:val="20"/>
              </w:rPr>
              <w:t>2031</w:t>
            </w:r>
          </w:p>
        </w:tc>
        <w:tc>
          <w:tcPr>
            <w:tcW w:w="340" w:type="pct"/>
            <w:shd w:val="clear" w:color="auto" w:fill="auto"/>
            <w:vAlign w:val="center"/>
            <w:hideMark/>
          </w:tcPr>
          <w:p w14:paraId="2D82D558" w14:textId="77777777" w:rsidR="00A964DE" w:rsidRPr="00386CD3" w:rsidRDefault="00A964DE" w:rsidP="006040A7">
            <w:pPr>
              <w:widowControl w:val="0"/>
              <w:spacing w:after="0"/>
              <w:ind w:firstLine="0"/>
              <w:jc w:val="center"/>
              <w:rPr>
                <w:sz w:val="20"/>
                <w:szCs w:val="20"/>
              </w:rPr>
            </w:pPr>
            <w:r w:rsidRPr="00386CD3">
              <w:rPr>
                <w:sz w:val="20"/>
                <w:szCs w:val="20"/>
              </w:rPr>
              <w:t>2032</w:t>
            </w:r>
          </w:p>
        </w:tc>
        <w:tc>
          <w:tcPr>
            <w:tcW w:w="340" w:type="pct"/>
            <w:shd w:val="clear" w:color="auto" w:fill="auto"/>
            <w:vAlign w:val="center"/>
            <w:hideMark/>
          </w:tcPr>
          <w:p w14:paraId="0F3F6A70" w14:textId="77777777" w:rsidR="00A964DE" w:rsidRPr="00386CD3" w:rsidRDefault="00A964DE" w:rsidP="006040A7">
            <w:pPr>
              <w:widowControl w:val="0"/>
              <w:spacing w:after="0"/>
              <w:ind w:firstLine="0"/>
              <w:jc w:val="center"/>
              <w:rPr>
                <w:sz w:val="20"/>
                <w:szCs w:val="20"/>
              </w:rPr>
            </w:pPr>
            <w:r w:rsidRPr="00386CD3">
              <w:rPr>
                <w:sz w:val="20"/>
                <w:szCs w:val="20"/>
              </w:rPr>
              <w:t>2033</w:t>
            </w:r>
          </w:p>
        </w:tc>
        <w:tc>
          <w:tcPr>
            <w:tcW w:w="340" w:type="pct"/>
            <w:shd w:val="clear" w:color="auto" w:fill="auto"/>
            <w:vAlign w:val="center"/>
            <w:hideMark/>
          </w:tcPr>
          <w:p w14:paraId="0EE2F985" w14:textId="77777777" w:rsidR="00A964DE" w:rsidRPr="00386CD3" w:rsidRDefault="00A964DE" w:rsidP="006040A7">
            <w:pPr>
              <w:widowControl w:val="0"/>
              <w:spacing w:after="0"/>
              <w:ind w:firstLine="0"/>
              <w:jc w:val="center"/>
              <w:rPr>
                <w:sz w:val="20"/>
                <w:szCs w:val="20"/>
              </w:rPr>
            </w:pPr>
            <w:r w:rsidRPr="00386CD3">
              <w:rPr>
                <w:sz w:val="20"/>
                <w:szCs w:val="20"/>
              </w:rPr>
              <w:t>2034</w:t>
            </w:r>
          </w:p>
        </w:tc>
        <w:tc>
          <w:tcPr>
            <w:tcW w:w="340" w:type="pct"/>
            <w:shd w:val="clear" w:color="auto" w:fill="auto"/>
            <w:vAlign w:val="center"/>
            <w:hideMark/>
          </w:tcPr>
          <w:p w14:paraId="348B2AF3" w14:textId="77777777" w:rsidR="00A964DE" w:rsidRPr="00386CD3" w:rsidRDefault="00A964DE" w:rsidP="006040A7">
            <w:pPr>
              <w:widowControl w:val="0"/>
              <w:spacing w:after="0"/>
              <w:ind w:firstLine="0"/>
              <w:jc w:val="center"/>
              <w:rPr>
                <w:sz w:val="20"/>
                <w:szCs w:val="20"/>
              </w:rPr>
            </w:pPr>
            <w:r w:rsidRPr="00386CD3">
              <w:rPr>
                <w:sz w:val="20"/>
                <w:szCs w:val="20"/>
              </w:rPr>
              <w:t>2035</w:t>
            </w:r>
          </w:p>
        </w:tc>
      </w:tr>
      <w:tr w:rsidR="00A964DE" w:rsidRPr="00386CD3" w14:paraId="3C870EDB" w14:textId="77777777" w:rsidTr="00C930DF">
        <w:trPr>
          <w:trHeight w:val="20"/>
        </w:trPr>
        <w:tc>
          <w:tcPr>
            <w:tcW w:w="902" w:type="pct"/>
            <w:shd w:val="clear" w:color="auto" w:fill="D0CECE" w:themeFill="background2" w:themeFillShade="E6"/>
            <w:vAlign w:val="center"/>
            <w:hideMark/>
          </w:tcPr>
          <w:p w14:paraId="1F4F95DA" w14:textId="1C1229CA" w:rsidR="00A964DE" w:rsidRPr="00C930DF" w:rsidRDefault="00A964DE" w:rsidP="006040A7">
            <w:pPr>
              <w:spacing w:after="0"/>
              <w:ind w:firstLine="0"/>
              <w:contextualSpacing w:val="0"/>
              <w:jc w:val="left"/>
              <w:rPr>
                <w:rFonts w:eastAsia="Times New Roman"/>
                <w:sz w:val="20"/>
                <w:szCs w:val="20"/>
                <w:highlight w:val="lightGray"/>
                <w:lang w:eastAsia="ru-RU"/>
              </w:rPr>
            </w:pPr>
            <w:r w:rsidRPr="00C930DF">
              <w:rPr>
                <w:rFonts w:eastAsia="Times New Roman"/>
                <w:sz w:val="20"/>
                <w:szCs w:val="20"/>
                <w:highlight w:val="lightGray"/>
                <w:lang w:eastAsia="ru-RU"/>
              </w:rPr>
              <w:t>ЦГК</w:t>
            </w:r>
            <w:r w:rsidR="00C930DF">
              <w:rPr>
                <w:rFonts w:eastAsia="Times New Roman"/>
                <w:sz w:val="20"/>
                <w:szCs w:val="20"/>
                <w:highlight w:val="lightGray"/>
                <w:lang w:eastAsia="ru-RU"/>
              </w:rPr>
              <w:t xml:space="preserve"> п. Айхал</w:t>
            </w:r>
          </w:p>
        </w:tc>
        <w:tc>
          <w:tcPr>
            <w:tcW w:w="316" w:type="pct"/>
            <w:shd w:val="clear" w:color="auto" w:fill="D0CECE" w:themeFill="background2" w:themeFillShade="E6"/>
            <w:vAlign w:val="center"/>
            <w:hideMark/>
          </w:tcPr>
          <w:p w14:paraId="4B348C1C" w14:textId="77777777" w:rsidR="00A964DE" w:rsidRPr="00C930DF" w:rsidRDefault="00A964DE" w:rsidP="006040A7">
            <w:pPr>
              <w:spacing w:after="0"/>
              <w:ind w:firstLine="0"/>
              <w:contextualSpacing w:val="0"/>
              <w:jc w:val="center"/>
              <w:rPr>
                <w:rFonts w:eastAsia="Times New Roman"/>
                <w:sz w:val="20"/>
                <w:szCs w:val="20"/>
                <w:highlight w:val="lightGray"/>
                <w:lang w:eastAsia="ru-RU"/>
              </w:rPr>
            </w:pPr>
            <w:r w:rsidRPr="00C930DF">
              <w:rPr>
                <w:rFonts w:eastAsia="Times New Roman"/>
                <w:sz w:val="20"/>
                <w:szCs w:val="20"/>
                <w:highlight w:val="lightGray"/>
                <w:lang w:eastAsia="ru-RU"/>
              </w:rPr>
              <w:t> </w:t>
            </w:r>
          </w:p>
        </w:tc>
        <w:tc>
          <w:tcPr>
            <w:tcW w:w="386" w:type="pct"/>
            <w:shd w:val="clear" w:color="auto" w:fill="D0CECE" w:themeFill="background2" w:themeFillShade="E6"/>
            <w:vAlign w:val="center"/>
            <w:hideMark/>
          </w:tcPr>
          <w:p w14:paraId="39EFE5B0" w14:textId="77777777" w:rsidR="00A964DE" w:rsidRPr="00C930DF" w:rsidRDefault="00A964DE" w:rsidP="006040A7">
            <w:pPr>
              <w:spacing w:after="0"/>
              <w:ind w:firstLine="0"/>
              <w:contextualSpacing w:val="0"/>
              <w:jc w:val="center"/>
              <w:rPr>
                <w:rFonts w:eastAsia="Times New Roman"/>
                <w:sz w:val="20"/>
                <w:szCs w:val="20"/>
                <w:highlight w:val="lightGray"/>
                <w:lang w:eastAsia="ru-RU"/>
              </w:rPr>
            </w:pPr>
            <w:r w:rsidRPr="00C930DF">
              <w:rPr>
                <w:rFonts w:eastAsia="Times New Roman"/>
                <w:sz w:val="20"/>
                <w:szCs w:val="20"/>
                <w:highlight w:val="lightGray"/>
                <w:lang w:eastAsia="ru-RU"/>
              </w:rPr>
              <w:t> </w:t>
            </w:r>
          </w:p>
        </w:tc>
        <w:tc>
          <w:tcPr>
            <w:tcW w:w="340" w:type="pct"/>
            <w:shd w:val="clear" w:color="auto" w:fill="D0CECE" w:themeFill="background2" w:themeFillShade="E6"/>
            <w:vAlign w:val="center"/>
            <w:hideMark/>
          </w:tcPr>
          <w:p w14:paraId="434B70C5" w14:textId="77777777" w:rsidR="00A964DE" w:rsidRPr="00C930DF" w:rsidRDefault="00A964DE" w:rsidP="006040A7">
            <w:pPr>
              <w:spacing w:after="0"/>
              <w:ind w:firstLine="0"/>
              <w:contextualSpacing w:val="0"/>
              <w:jc w:val="center"/>
              <w:rPr>
                <w:rFonts w:eastAsia="Times New Roman"/>
                <w:sz w:val="20"/>
                <w:szCs w:val="20"/>
                <w:highlight w:val="lightGray"/>
                <w:lang w:eastAsia="ru-RU"/>
              </w:rPr>
            </w:pPr>
            <w:r w:rsidRPr="00C930DF">
              <w:rPr>
                <w:rFonts w:eastAsia="Times New Roman"/>
                <w:sz w:val="20"/>
                <w:szCs w:val="20"/>
                <w:highlight w:val="lightGray"/>
                <w:lang w:eastAsia="ru-RU"/>
              </w:rPr>
              <w:t> </w:t>
            </w:r>
          </w:p>
        </w:tc>
        <w:tc>
          <w:tcPr>
            <w:tcW w:w="340" w:type="pct"/>
            <w:shd w:val="clear" w:color="auto" w:fill="D0CECE" w:themeFill="background2" w:themeFillShade="E6"/>
            <w:vAlign w:val="center"/>
            <w:hideMark/>
          </w:tcPr>
          <w:p w14:paraId="40321B9E" w14:textId="77777777" w:rsidR="00A964DE" w:rsidRPr="00C930DF" w:rsidRDefault="00A964DE" w:rsidP="006040A7">
            <w:pPr>
              <w:spacing w:after="0"/>
              <w:ind w:firstLine="0"/>
              <w:contextualSpacing w:val="0"/>
              <w:jc w:val="center"/>
              <w:rPr>
                <w:rFonts w:eastAsia="Times New Roman"/>
                <w:sz w:val="20"/>
                <w:szCs w:val="20"/>
                <w:highlight w:val="lightGray"/>
                <w:lang w:eastAsia="ru-RU"/>
              </w:rPr>
            </w:pPr>
            <w:r w:rsidRPr="00C930DF">
              <w:rPr>
                <w:rFonts w:eastAsia="Times New Roman"/>
                <w:sz w:val="20"/>
                <w:szCs w:val="20"/>
                <w:highlight w:val="lightGray"/>
                <w:lang w:eastAsia="ru-RU"/>
              </w:rPr>
              <w:t> </w:t>
            </w:r>
          </w:p>
        </w:tc>
        <w:tc>
          <w:tcPr>
            <w:tcW w:w="340" w:type="pct"/>
            <w:shd w:val="clear" w:color="auto" w:fill="D0CECE" w:themeFill="background2" w:themeFillShade="E6"/>
            <w:noWrap/>
            <w:vAlign w:val="center"/>
            <w:hideMark/>
          </w:tcPr>
          <w:p w14:paraId="5D5A655F" w14:textId="77777777" w:rsidR="00A964DE" w:rsidRPr="00C930DF" w:rsidRDefault="00A964DE" w:rsidP="006040A7">
            <w:pPr>
              <w:spacing w:after="0"/>
              <w:ind w:firstLine="0"/>
              <w:contextualSpacing w:val="0"/>
              <w:jc w:val="left"/>
              <w:rPr>
                <w:rFonts w:eastAsia="Times New Roman"/>
                <w:sz w:val="20"/>
                <w:szCs w:val="20"/>
                <w:highlight w:val="lightGray"/>
                <w:lang w:eastAsia="ru-RU"/>
              </w:rPr>
            </w:pPr>
            <w:r w:rsidRPr="00C930DF">
              <w:rPr>
                <w:rFonts w:eastAsia="Times New Roman"/>
                <w:sz w:val="20"/>
                <w:szCs w:val="20"/>
                <w:highlight w:val="lightGray"/>
                <w:lang w:eastAsia="ru-RU"/>
              </w:rPr>
              <w:t> </w:t>
            </w:r>
          </w:p>
        </w:tc>
        <w:tc>
          <w:tcPr>
            <w:tcW w:w="340" w:type="pct"/>
            <w:shd w:val="clear" w:color="auto" w:fill="D0CECE" w:themeFill="background2" w:themeFillShade="E6"/>
            <w:noWrap/>
            <w:vAlign w:val="center"/>
            <w:hideMark/>
          </w:tcPr>
          <w:p w14:paraId="6FEFD9B5" w14:textId="77777777" w:rsidR="00A964DE" w:rsidRPr="00C930DF" w:rsidRDefault="00A964DE" w:rsidP="006040A7">
            <w:pPr>
              <w:spacing w:after="0"/>
              <w:ind w:firstLine="0"/>
              <w:contextualSpacing w:val="0"/>
              <w:jc w:val="left"/>
              <w:rPr>
                <w:rFonts w:eastAsia="Times New Roman"/>
                <w:sz w:val="20"/>
                <w:szCs w:val="20"/>
                <w:highlight w:val="lightGray"/>
                <w:lang w:eastAsia="ru-RU"/>
              </w:rPr>
            </w:pPr>
            <w:r w:rsidRPr="00C930DF">
              <w:rPr>
                <w:rFonts w:eastAsia="Times New Roman"/>
                <w:sz w:val="20"/>
                <w:szCs w:val="20"/>
                <w:highlight w:val="lightGray"/>
                <w:lang w:eastAsia="ru-RU"/>
              </w:rPr>
              <w:t> </w:t>
            </w:r>
          </w:p>
        </w:tc>
        <w:tc>
          <w:tcPr>
            <w:tcW w:w="340" w:type="pct"/>
            <w:shd w:val="clear" w:color="auto" w:fill="D0CECE" w:themeFill="background2" w:themeFillShade="E6"/>
            <w:noWrap/>
            <w:vAlign w:val="center"/>
            <w:hideMark/>
          </w:tcPr>
          <w:p w14:paraId="5F7FD9AE" w14:textId="77777777" w:rsidR="00A964DE" w:rsidRPr="00C930DF" w:rsidRDefault="00A964DE" w:rsidP="006040A7">
            <w:pPr>
              <w:spacing w:after="0"/>
              <w:ind w:firstLine="0"/>
              <w:contextualSpacing w:val="0"/>
              <w:jc w:val="left"/>
              <w:rPr>
                <w:rFonts w:eastAsia="Times New Roman"/>
                <w:sz w:val="20"/>
                <w:szCs w:val="20"/>
                <w:highlight w:val="lightGray"/>
                <w:lang w:eastAsia="ru-RU"/>
              </w:rPr>
            </w:pPr>
            <w:r w:rsidRPr="00C930DF">
              <w:rPr>
                <w:rFonts w:eastAsia="Times New Roman"/>
                <w:sz w:val="20"/>
                <w:szCs w:val="20"/>
                <w:highlight w:val="lightGray"/>
                <w:lang w:eastAsia="ru-RU"/>
              </w:rPr>
              <w:t> </w:t>
            </w:r>
          </w:p>
        </w:tc>
        <w:tc>
          <w:tcPr>
            <w:tcW w:w="340" w:type="pct"/>
            <w:shd w:val="clear" w:color="auto" w:fill="D0CECE" w:themeFill="background2" w:themeFillShade="E6"/>
            <w:noWrap/>
            <w:vAlign w:val="center"/>
            <w:hideMark/>
          </w:tcPr>
          <w:p w14:paraId="46CEDBD3" w14:textId="77777777" w:rsidR="00A964DE" w:rsidRPr="00C930DF" w:rsidRDefault="00A964DE" w:rsidP="006040A7">
            <w:pPr>
              <w:spacing w:after="0"/>
              <w:ind w:firstLine="0"/>
              <w:contextualSpacing w:val="0"/>
              <w:jc w:val="left"/>
              <w:rPr>
                <w:rFonts w:eastAsia="Times New Roman"/>
                <w:sz w:val="20"/>
                <w:szCs w:val="20"/>
                <w:highlight w:val="lightGray"/>
                <w:lang w:eastAsia="ru-RU"/>
              </w:rPr>
            </w:pPr>
            <w:r w:rsidRPr="00C930DF">
              <w:rPr>
                <w:rFonts w:eastAsia="Times New Roman"/>
                <w:sz w:val="20"/>
                <w:szCs w:val="20"/>
                <w:highlight w:val="lightGray"/>
                <w:lang w:eastAsia="ru-RU"/>
              </w:rPr>
              <w:t> </w:t>
            </w:r>
          </w:p>
        </w:tc>
        <w:tc>
          <w:tcPr>
            <w:tcW w:w="340" w:type="pct"/>
            <w:shd w:val="clear" w:color="auto" w:fill="D0CECE" w:themeFill="background2" w:themeFillShade="E6"/>
            <w:noWrap/>
            <w:vAlign w:val="center"/>
            <w:hideMark/>
          </w:tcPr>
          <w:p w14:paraId="08D411E9" w14:textId="77777777" w:rsidR="00A964DE" w:rsidRPr="00C930DF" w:rsidRDefault="00A964DE" w:rsidP="006040A7">
            <w:pPr>
              <w:spacing w:after="0"/>
              <w:ind w:firstLine="0"/>
              <w:contextualSpacing w:val="0"/>
              <w:jc w:val="left"/>
              <w:rPr>
                <w:rFonts w:eastAsia="Times New Roman"/>
                <w:sz w:val="20"/>
                <w:szCs w:val="20"/>
                <w:highlight w:val="lightGray"/>
                <w:lang w:eastAsia="ru-RU"/>
              </w:rPr>
            </w:pPr>
            <w:r w:rsidRPr="00C930DF">
              <w:rPr>
                <w:rFonts w:eastAsia="Times New Roman"/>
                <w:sz w:val="20"/>
                <w:szCs w:val="20"/>
                <w:highlight w:val="lightGray"/>
                <w:lang w:eastAsia="ru-RU"/>
              </w:rPr>
              <w:t> </w:t>
            </w:r>
          </w:p>
        </w:tc>
        <w:tc>
          <w:tcPr>
            <w:tcW w:w="340" w:type="pct"/>
            <w:shd w:val="clear" w:color="auto" w:fill="D0CECE" w:themeFill="background2" w:themeFillShade="E6"/>
            <w:noWrap/>
            <w:vAlign w:val="center"/>
            <w:hideMark/>
          </w:tcPr>
          <w:p w14:paraId="4ABFCC78" w14:textId="77777777" w:rsidR="00A964DE" w:rsidRPr="00C930DF" w:rsidRDefault="00A964DE" w:rsidP="006040A7">
            <w:pPr>
              <w:spacing w:after="0"/>
              <w:ind w:firstLine="0"/>
              <w:contextualSpacing w:val="0"/>
              <w:jc w:val="left"/>
              <w:rPr>
                <w:rFonts w:eastAsia="Times New Roman"/>
                <w:sz w:val="20"/>
                <w:szCs w:val="20"/>
                <w:highlight w:val="lightGray"/>
                <w:lang w:eastAsia="ru-RU"/>
              </w:rPr>
            </w:pPr>
            <w:r w:rsidRPr="00C930DF">
              <w:rPr>
                <w:rFonts w:eastAsia="Times New Roman"/>
                <w:sz w:val="20"/>
                <w:szCs w:val="20"/>
                <w:highlight w:val="lightGray"/>
                <w:lang w:eastAsia="ru-RU"/>
              </w:rPr>
              <w:t> </w:t>
            </w:r>
          </w:p>
        </w:tc>
        <w:tc>
          <w:tcPr>
            <w:tcW w:w="340" w:type="pct"/>
            <w:shd w:val="clear" w:color="auto" w:fill="D0CECE" w:themeFill="background2" w:themeFillShade="E6"/>
            <w:noWrap/>
            <w:vAlign w:val="center"/>
            <w:hideMark/>
          </w:tcPr>
          <w:p w14:paraId="3B13F39B" w14:textId="77777777" w:rsidR="00A964DE" w:rsidRPr="00C930DF" w:rsidRDefault="00A964DE" w:rsidP="006040A7">
            <w:pPr>
              <w:spacing w:after="0"/>
              <w:ind w:firstLine="0"/>
              <w:contextualSpacing w:val="0"/>
              <w:jc w:val="left"/>
              <w:rPr>
                <w:rFonts w:eastAsia="Times New Roman"/>
                <w:sz w:val="20"/>
                <w:szCs w:val="20"/>
                <w:highlight w:val="lightGray"/>
                <w:lang w:eastAsia="ru-RU"/>
              </w:rPr>
            </w:pPr>
            <w:r w:rsidRPr="00C930DF">
              <w:rPr>
                <w:rFonts w:eastAsia="Times New Roman"/>
                <w:sz w:val="20"/>
                <w:szCs w:val="20"/>
                <w:highlight w:val="lightGray"/>
                <w:lang w:eastAsia="ru-RU"/>
              </w:rPr>
              <w:t> </w:t>
            </w:r>
          </w:p>
        </w:tc>
        <w:tc>
          <w:tcPr>
            <w:tcW w:w="340" w:type="pct"/>
            <w:shd w:val="clear" w:color="auto" w:fill="D0CECE" w:themeFill="background2" w:themeFillShade="E6"/>
            <w:noWrap/>
            <w:vAlign w:val="center"/>
            <w:hideMark/>
          </w:tcPr>
          <w:p w14:paraId="07755D40" w14:textId="77777777" w:rsidR="00A964DE" w:rsidRPr="00C930DF" w:rsidRDefault="00A964DE" w:rsidP="006040A7">
            <w:pPr>
              <w:spacing w:after="0"/>
              <w:ind w:firstLine="0"/>
              <w:contextualSpacing w:val="0"/>
              <w:jc w:val="left"/>
              <w:rPr>
                <w:rFonts w:eastAsia="Times New Roman"/>
                <w:sz w:val="20"/>
                <w:szCs w:val="20"/>
                <w:highlight w:val="lightGray"/>
                <w:lang w:eastAsia="ru-RU"/>
              </w:rPr>
            </w:pPr>
            <w:r w:rsidRPr="00C930DF">
              <w:rPr>
                <w:rFonts w:eastAsia="Times New Roman"/>
                <w:sz w:val="20"/>
                <w:szCs w:val="20"/>
                <w:highlight w:val="lightGray"/>
                <w:lang w:eastAsia="ru-RU"/>
              </w:rPr>
              <w:t> </w:t>
            </w:r>
          </w:p>
        </w:tc>
      </w:tr>
      <w:tr w:rsidR="00A964DE" w:rsidRPr="00386CD3" w14:paraId="767A1890" w14:textId="77777777" w:rsidTr="006040A7">
        <w:trPr>
          <w:trHeight w:val="20"/>
        </w:trPr>
        <w:tc>
          <w:tcPr>
            <w:tcW w:w="902" w:type="pct"/>
            <w:shd w:val="clear" w:color="auto" w:fill="auto"/>
            <w:vAlign w:val="center"/>
            <w:hideMark/>
          </w:tcPr>
          <w:p w14:paraId="2451C0A6"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6" w:type="pct"/>
            <w:shd w:val="clear" w:color="auto" w:fill="auto"/>
            <w:vAlign w:val="center"/>
            <w:hideMark/>
          </w:tcPr>
          <w:p w14:paraId="6F58790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3027910E"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14:paraId="78F490A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14:paraId="595DB327"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14:paraId="7AAEB568"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14:paraId="1B72599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14:paraId="0CE46ED8"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14:paraId="327D1EA6"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14:paraId="050D9967"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14:paraId="75C2C8C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14:paraId="4C9C60C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40" w:type="pct"/>
            <w:shd w:val="clear" w:color="auto" w:fill="auto"/>
            <w:vAlign w:val="center"/>
            <w:hideMark/>
          </w:tcPr>
          <w:p w14:paraId="26391227"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r>
      <w:tr w:rsidR="00A964DE" w:rsidRPr="00386CD3" w14:paraId="069F041C" w14:textId="77777777" w:rsidTr="006040A7">
        <w:trPr>
          <w:trHeight w:val="20"/>
        </w:trPr>
        <w:tc>
          <w:tcPr>
            <w:tcW w:w="902" w:type="pct"/>
            <w:shd w:val="clear" w:color="auto" w:fill="auto"/>
            <w:vAlign w:val="center"/>
            <w:hideMark/>
          </w:tcPr>
          <w:p w14:paraId="450D4792"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16" w:type="pct"/>
            <w:shd w:val="clear" w:color="auto" w:fill="auto"/>
            <w:vAlign w:val="center"/>
            <w:hideMark/>
          </w:tcPr>
          <w:p w14:paraId="297F7E3D"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1B1AA79B"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14:paraId="689C96AF"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14:paraId="5A4DAC5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14:paraId="70D852C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14:paraId="35EB79D9"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14:paraId="25AE5B77"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14:paraId="2CF7B1B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14:paraId="35693F8D"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14:paraId="21B7D30D"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14:paraId="2428507F"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40" w:type="pct"/>
            <w:shd w:val="clear" w:color="auto" w:fill="auto"/>
            <w:vAlign w:val="center"/>
            <w:hideMark/>
          </w:tcPr>
          <w:p w14:paraId="39A4E98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r>
      <w:tr w:rsidR="00A964DE" w:rsidRPr="00386CD3" w14:paraId="5C7814CC" w14:textId="77777777" w:rsidTr="006040A7">
        <w:trPr>
          <w:trHeight w:val="20"/>
        </w:trPr>
        <w:tc>
          <w:tcPr>
            <w:tcW w:w="902" w:type="pct"/>
            <w:shd w:val="clear" w:color="auto" w:fill="auto"/>
            <w:vAlign w:val="center"/>
            <w:hideMark/>
          </w:tcPr>
          <w:p w14:paraId="1D6D5E85"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316" w:type="pct"/>
            <w:shd w:val="clear" w:color="auto" w:fill="auto"/>
            <w:vAlign w:val="center"/>
            <w:hideMark/>
          </w:tcPr>
          <w:p w14:paraId="07CFDE9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4C9A611A"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14:paraId="598C090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14:paraId="6C42F83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14:paraId="6038D89A"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14:paraId="7FDA7391"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14:paraId="7A9089E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14:paraId="1606F8BA"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14:paraId="2480A5A7"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14:paraId="765FC657"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14:paraId="5348ED2B"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40" w:type="pct"/>
            <w:shd w:val="clear" w:color="auto" w:fill="auto"/>
            <w:vAlign w:val="center"/>
            <w:hideMark/>
          </w:tcPr>
          <w:p w14:paraId="2FBF645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r>
      <w:tr w:rsidR="00A964DE" w:rsidRPr="00386CD3" w14:paraId="436DE22D" w14:textId="77777777" w:rsidTr="006040A7">
        <w:trPr>
          <w:trHeight w:val="20"/>
        </w:trPr>
        <w:tc>
          <w:tcPr>
            <w:tcW w:w="902" w:type="pct"/>
            <w:vMerge w:val="restart"/>
            <w:shd w:val="clear" w:color="auto" w:fill="auto"/>
            <w:vAlign w:val="center"/>
            <w:hideMark/>
          </w:tcPr>
          <w:p w14:paraId="05C2B7BF"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16" w:type="pct"/>
            <w:shd w:val="clear" w:color="auto" w:fill="auto"/>
            <w:vAlign w:val="center"/>
            <w:hideMark/>
          </w:tcPr>
          <w:p w14:paraId="1A0FC18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697F1E4B"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14:paraId="4CBA186F"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14:paraId="1A483776"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14:paraId="5F847B3D"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14:paraId="7878B709"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14:paraId="4A12D958"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14:paraId="5028CF39"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14:paraId="48A297C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14:paraId="20A5472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14:paraId="7FA72377"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40" w:type="pct"/>
            <w:shd w:val="clear" w:color="auto" w:fill="auto"/>
            <w:vAlign w:val="center"/>
            <w:hideMark/>
          </w:tcPr>
          <w:p w14:paraId="4A0881F1"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r>
      <w:tr w:rsidR="00A964DE" w:rsidRPr="00386CD3" w14:paraId="1C67236E" w14:textId="77777777" w:rsidTr="006040A7">
        <w:trPr>
          <w:trHeight w:val="20"/>
        </w:trPr>
        <w:tc>
          <w:tcPr>
            <w:tcW w:w="902" w:type="pct"/>
            <w:vMerge/>
            <w:vAlign w:val="center"/>
            <w:hideMark/>
          </w:tcPr>
          <w:p w14:paraId="698ABA34" w14:textId="77777777" w:rsidR="00A964DE" w:rsidRPr="00386CD3" w:rsidRDefault="00A964DE" w:rsidP="006040A7">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14:paraId="0A163F46"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6" w:type="pct"/>
            <w:shd w:val="clear" w:color="auto" w:fill="auto"/>
            <w:vAlign w:val="center"/>
            <w:hideMark/>
          </w:tcPr>
          <w:p w14:paraId="128626DE"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0,61</w:t>
            </w:r>
          </w:p>
        </w:tc>
        <w:tc>
          <w:tcPr>
            <w:tcW w:w="340" w:type="pct"/>
            <w:shd w:val="clear" w:color="auto" w:fill="auto"/>
            <w:vAlign w:val="center"/>
            <w:hideMark/>
          </w:tcPr>
          <w:p w14:paraId="3F8DBC3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0,61</w:t>
            </w:r>
          </w:p>
        </w:tc>
        <w:tc>
          <w:tcPr>
            <w:tcW w:w="340" w:type="pct"/>
            <w:shd w:val="clear" w:color="auto" w:fill="auto"/>
            <w:vAlign w:val="center"/>
            <w:hideMark/>
          </w:tcPr>
          <w:p w14:paraId="3B7B1C5E"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40" w:type="pct"/>
            <w:shd w:val="clear" w:color="auto" w:fill="auto"/>
            <w:vAlign w:val="center"/>
            <w:hideMark/>
          </w:tcPr>
          <w:p w14:paraId="7CFC226E"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40" w:type="pct"/>
            <w:shd w:val="clear" w:color="auto" w:fill="auto"/>
            <w:vAlign w:val="center"/>
            <w:hideMark/>
          </w:tcPr>
          <w:p w14:paraId="6FC1BF7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40" w:type="pct"/>
            <w:shd w:val="clear" w:color="auto" w:fill="auto"/>
            <w:vAlign w:val="center"/>
            <w:hideMark/>
          </w:tcPr>
          <w:p w14:paraId="76DAE21D"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40" w:type="pct"/>
            <w:shd w:val="clear" w:color="auto" w:fill="auto"/>
            <w:vAlign w:val="center"/>
            <w:hideMark/>
          </w:tcPr>
          <w:p w14:paraId="4621610E"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40" w:type="pct"/>
            <w:shd w:val="clear" w:color="auto" w:fill="auto"/>
            <w:vAlign w:val="center"/>
            <w:hideMark/>
          </w:tcPr>
          <w:p w14:paraId="09952CEE"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40" w:type="pct"/>
            <w:shd w:val="clear" w:color="auto" w:fill="auto"/>
            <w:vAlign w:val="center"/>
            <w:hideMark/>
          </w:tcPr>
          <w:p w14:paraId="3AE96DF1"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40" w:type="pct"/>
            <w:shd w:val="clear" w:color="auto" w:fill="auto"/>
            <w:vAlign w:val="center"/>
            <w:hideMark/>
          </w:tcPr>
          <w:p w14:paraId="282B9B5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40" w:type="pct"/>
            <w:shd w:val="clear" w:color="auto" w:fill="auto"/>
            <w:vAlign w:val="center"/>
            <w:hideMark/>
          </w:tcPr>
          <w:p w14:paraId="2BF2CB1F"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r>
      <w:tr w:rsidR="00A964DE" w:rsidRPr="00386CD3" w14:paraId="21D17D1D" w14:textId="77777777" w:rsidTr="006040A7">
        <w:trPr>
          <w:trHeight w:val="20"/>
        </w:trPr>
        <w:tc>
          <w:tcPr>
            <w:tcW w:w="902" w:type="pct"/>
            <w:shd w:val="clear" w:color="auto" w:fill="auto"/>
            <w:vAlign w:val="center"/>
            <w:hideMark/>
          </w:tcPr>
          <w:p w14:paraId="3BC6EB28"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6" w:type="pct"/>
            <w:shd w:val="clear" w:color="auto" w:fill="auto"/>
            <w:vAlign w:val="center"/>
            <w:hideMark/>
          </w:tcPr>
          <w:p w14:paraId="59384036"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5E0439E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14:paraId="632EF88F"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14:paraId="1C02806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14:paraId="270401CD"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14:paraId="5FC5D2EA"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14:paraId="433932C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14:paraId="045CBE21"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14:paraId="74F6AB5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14:paraId="36170629"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14:paraId="2C543487"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40" w:type="pct"/>
            <w:shd w:val="clear" w:color="auto" w:fill="auto"/>
            <w:vAlign w:val="center"/>
            <w:hideMark/>
          </w:tcPr>
          <w:p w14:paraId="356FEC8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r>
      <w:tr w:rsidR="00BF70A7" w:rsidRPr="00386CD3" w14:paraId="5C01A1C1" w14:textId="77777777" w:rsidTr="008945A6">
        <w:trPr>
          <w:trHeight w:val="20"/>
        </w:trPr>
        <w:tc>
          <w:tcPr>
            <w:tcW w:w="902" w:type="pct"/>
            <w:shd w:val="clear" w:color="auto" w:fill="auto"/>
            <w:vAlign w:val="center"/>
            <w:hideMark/>
          </w:tcPr>
          <w:p w14:paraId="7CB9905B" w14:textId="77777777" w:rsidR="00BF70A7" w:rsidRPr="00386CD3" w:rsidRDefault="00BF70A7" w:rsidP="00BF7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16" w:type="pct"/>
            <w:shd w:val="clear" w:color="auto" w:fill="auto"/>
            <w:vAlign w:val="center"/>
            <w:hideMark/>
          </w:tcPr>
          <w:p w14:paraId="75E3F68E" w14:textId="77777777" w:rsidR="00BF70A7" w:rsidRPr="00386CD3" w:rsidRDefault="00BF70A7" w:rsidP="00BF7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769D65" w14:textId="7297500C"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14,178</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14:paraId="7281169C" w14:textId="7CA6204D"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13,846</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14:paraId="5D4D6697" w14:textId="79D105F4"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14,047</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14:paraId="7D659BDF" w14:textId="07231B64"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14,047</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14:paraId="3E19C53B" w14:textId="3B0C9280"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14,047</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14:paraId="7DB02ECA" w14:textId="479E5BE9"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14,047</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14:paraId="6AFFEAB9" w14:textId="1ADF9BB0"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14,047</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14:paraId="76DCB869" w14:textId="1C846720"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14,047</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14:paraId="0C9B8211" w14:textId="096A94E9"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14,047</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14:paraId="44D98BA2" w14:textId="0C3FD6E3"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14,047</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14:paraId="68CEAE4D" w14:textId="5308F4E1"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14,047</w:t>
            </w:r>
          </w:p>
        </w:tc>
      </w:tr>
      <w:tr w:rsidR="00C930DF" w:rsidRPr="00386CD3" w14:paraId="4021CE7F" w14:textId="77777777" w:rsidTr="00C930DF">
        <w:trPr>
          <w:trHeight w:val="20"/>
        </w:trPr>
        <w:tc>
          <w:tcPr>
            <w:tcW w:w="902" w:type="pct"/>
            <w:vMerge w:val="restart"/>
            <w:shd w:val="clear" w:color="auto" w:fill="auto"/>
            <w:vAlign w:val="center"/>
            <w:hideMark/>
          </w:tcPr>
          <w:p w14:paraId="45A74487" w14:textId="77777777" w:rsidR="00C930DF" w:rsidRPr="00386CD3" w:rsidRDefault="00C930DF" w:rsidP="00C930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16" w:type="pct"/>
            <w:shd w:val="clear" w:color="auto" w:fill="auto"/>
            <w:vAlign w:val="center"/>
            <w:hideMark/>
          </w:tcPr>
          <w:p w14:paraId="3CFCB999" w14:textId="77777777" w:rsidR="00C930DF" w:rsidRPr="00386CD3" w:rsidRDefault="00C930DF" w:rsidP="00C930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4668F228" w14:textId="55C31EEA"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5,37</w:t>
            </w:r>
          </w:p>
        </w:tc>
        <w:tc>
          <w:tcPr>
            <w:tcW w:w="340" w:type="pct"/>
            <w:shd w:val="clear" w:color="auto" w:fill="auto"/>
            <w:vAlign w:val="center"/>
            <w:hideMark/>
          </w:tcPr>
          <w:p w14:paraId="431EBEA0" w14:textId="1B57CD6D"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1,75</w:t>
            </w:r>
          </w:p>
        </w:tc>
        <w:tc>
          <w:tcPr>
            <w:tcW w:w="340" w:type="pct"/>
            <w:shd w:val="clear" w:color="auto" w:fill="auto"/>
            <w:vAlign w:val="center"/>
            <w:hideMark/>
          </w:tcPr>
          <w:p w14:paraId="0D83CEA7" w14:textId="4BE4A353"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1,99</w:t>
            </w:r>
          </w:p>
        </w:tc>
        <w:tc>
          <w:tcPr>
            <w:tcW w:w="340" w:type="pct"/>
            <w:shd w:val="clear" w:color="auto" w:fill="auto"/>
            <w:vAlign w:val="center"/>
          </w:tcPr>
          <w:p w14:paraId="149B9DEF" w14:textId="580276C4"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1,99</w:t>
            </w:r>
          </w:p>
        </w:tc>
        <w:tc>
          <w:tcPr>
            <w:tcW w:w="340" w:type="pct"/>
            <w:shd w:val="clear" w:color="auto" w:fill="auto"/>
            <w:vAlign w:val="center"/>
          </w:tcPr>
          <w:p w14:paraId="31069552" w14:textId="34E1BBE8"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1,99</w:t>
            </w:r>
          </w:p>
        </w:tc>
        <w:tc>
          <w:tcPr>
            <w:tcW w:w="340" w:type="pct"/>
            <w:shd w:val="clear" w:color="auto" w:fill="auto"/>
            <w:vAlign w:val="center"/>
          </w:tcPr>
          <w:p w14:paraId="649B26CE" w14:textId="3E9B2A3E"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1,99</w:t>
            </w:r>
          </w:p>
        </w:tc>
        <w:tc>
          <w:tcPr>
            <w:tcW w:w="340" w:type="pct"/>
            <w:shd w:val="clear" w:color="auto" w:fill="auto"/>
            <w:vAlign w:val="center"/>
          </w:tcPr>
          <w:p w14:paraId="2F2C99A2" w14:textId="48D4FE21"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1,99</w:t>
            </w:r>
          </w:p>
        </w:tc>
        <w:tc>
          <w:tcPr>
            <w:tcW w:w="340" w:type="pct"/>
            <w:shd w:val="clear" w:color="auto" w:fill="auto"/>
            <w:vAlign w:val="center"/>
          </w:tcPr>
          <w:p w14:paraId="5D0EABCC" w14:textId="0330DE97"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1,99</w:t>
            </w:r>
          </w:p>
        </w:tc>
        <w:tc>
          <w:tcPr>
            <w:tcW w:w="340" w:type="pct"/>
            <w:shd w:val="clear" w:color="auto" w:fill="auto"/>
            <w:vAlign w:val="center"/>
          </w:tcPr>
          <w:p w14:paraId="16E1AA0C" w14:textId="6E940A91"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1,99</w:t>
            </w:r>
          </w:p>
        </w:tc>
        <w:tc>
          <w:tcPr>
            <w:tcW w:w="340" w:type="pct"/>
            <w:shd w:val="clear" w:color="auto" w:fill="auto"/>
            <w:vAlign w:val="center"/>
          </w:tcPr>
          <w:p w14:paraId="6A454847" w14:textId="2E25E62B"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1,99</w:t>
            </w:r>
          </w:p>
        </w:tc>
        <w:tc>
          <w:tcPr>
            <w:tcW w:w="340" w:type="pct"/>
            <w:shd w:val="clear" w:color="auto" w:fill="auto"/>
            <w:vAlign w:val="center"/>
          </w:tcPr>
          <w:p w14:paraId="7EF2B54A" w14:textId="1B20A017"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1,99</w:t>
            </w:r>
          </w:p>
        </w:tc>
      </w:tr>
      <w:tr w:rsidR="00C930DF" w:rsidRPr="00386CD3" w14:paraId="64FFCB5C" w14:textId="77777777" w:rsidTr="00C930DF">
        <w:trPr>
          <w:trHeight w:val="20"/>
        </w:trPr>
        <w:tc>
          <w:tcPr>
            <w:tcW w:w="902" w:type="pct"/>
            <w:vMerge/>
            <w:vAlign w:val="center"/>
            <w:hideMark/>
          </w:tcPr>
          <w:p w14:paraId="6BFBA64A" w14:textId="77777777" w:rsidR="00C930DF" w:rsidRPr="00386CD3" w:rsidRDefault="00C930DF" w:rsidP="00C930DF">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14:paraId="30276204" w14:textId="77777777" w:rsidR="00C930DF" w:rsidRPr="00386CD3" w:rsidRDefault="00C930DF" w:rsidP="00C930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6" w:type="pct"/>
            <w:shd w:val="clear" w:color="auto" w:fill="auto"/>
            <w:vAlign w:val="center"/>
            <w:hideMark/>
          </w:tcPr>
          <w:p w14:paraId="71E7F41D" w14:textId="78DFDE18"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24,16</w:t>
            </w:r>
          </w:p>
        </w:tc>
        <w:tc>
          <w:tcPr>
            <w:tcW w:w="340" w:type="pct"/>
            <w:shd w:val="clear" w:color="auto" w:fill="auto"/>
            <w:vAlign w:val="center"/>
            <w:hideMark/>
          </w:tcPr>
          <w:p w14:paraId="6A8CF35F" w14:textId="593476C5"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11,64</w:t>
            </w:r>
          </w:p>
        </w:tc>
        <w:tc>
          <w:tcPr>
            <w:tcW w:w="340" w:type="pct"/>
            <w:shd w:val="clear" w:color="auto" w:fill="auto"/>
            <w:vAlign w:val="center"/>
            <w:hideMark/>
          </w:tcPr>
          <w:p w14:paraId="3C6160A6" w14:textId="0716CDA6"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11,89</w:t>
            </w:r>
          </w:p>
        </w:tc>
        <w:tc>
          <w:tcPr>
            <w:tcW w:w="340" w:type="pct"/>
            <w:shd w:val="clear" w:color="auto" w:fill="auto"/>
            <w:vAlign w:val="center"/>
          </w:tcPr>
          <w:p w14:paraId="7EC591AC" w14:textId="7193243A"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11,89</w:t>
            </w:r>
          </w:p>
        </w:tc>
        <w:tc>
          <w:tcPr>
            <w:tcW w:w="340" w:type="pct"/>
            <w:shd w:val="clear" w:color="auto" w:fill="auto"/>
            <w:vAlign w:val="center"/>
          </w:tcPr>
          <w:p w14:paraId="7C727DB9" w14:textId="52F2906B"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11,89</w:t>
            </w:r>
          </w:p>
        </w:tc>
        <w:tc>
          <w:tcPr>
            <w:tcW w:w="340" w:type="pct"/>
            <w:shd w:val="clear" w:color="auto" w:fill="auto"/>
            <w:vAlign w:val="center"/>
          </w:tcPr>
          <w:p w14:paraId="4F4E275B" w14:textId="61B07067"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11,89</w:t>
            </w:r>
          </w:p>
        </w:tc>
        <w:tc>
          <w:tcPr>
            <w:tcW w:w="340" w:type="pct"/>
            <w:shd w:val="clear" w:color="auto" w:fill="auto"/>
            <w:vAlign w:val="center"/>
          </w:tcPr>
          <w:p w14:paraId="04489F5C" w14:textId="2E26023E"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11,89</w:t>
            </w:r>
          </w:p>
        </w:tc>
        <w:tc>
          <w:tcPr>
            <w:tcW w:w="340" w:type="pct"/>
            <w:shd w:val="clear" w:color="auto" w:fill="auto"/>
            <w:vAlign w:val="center"/>
          </w:tcPr>
          <w:p w14:paraId="711642F8" w14:textId="04D80713"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11,89</w:t>
            </w:r>
          </w:p>
        </w:tc>
        <w:tc>
          <w:tcPr>
            <w:tcW w:w="340" w:type="pct"/>
            <w:shd w:val="clear" w:color="auto" w:fill="auto"/>
            <w:vAlign w:val="center"/>
          </w:tcPr>
          <w:p w14:paraId="7E1406EC" w14:textId="40664305"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11,89</w:t>
            </w:r>
          </w:p>
        </w:tc>
        <w:tc>
          <w:tcPr>
            <w:tcW w:w="340" w:type="pct"/>
            <w:shd w:val="clear" w:color="auto" w:fill="auto"/>
            <w:vAlign w:val="center"/>
          </w:tcPr>
          <w:p w14:paraId="615A7C0D" w14:textId="7EFBC0CE"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11,89</w:t>
            </w:r>
          </w:p>
        </w:tc>
        <w:tc>
          <w:tcPr>
            <w:tcW w:w="340" w:type="pct"/>
            <w:shd w:val="clear" w:color="auto" w:fill="auto"/>
            <w:vAlign w:val="center"/>
          </w:tcPr>
          <w:p w14:paraId="6755E359" w14:textId="4DAA5292"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11,89</w:t>
            </w:r>
          </w:p>
        </w:tc>
      </w:tr>
      <w:tr w:rsidR="00A964DE" w:rsidRPr="00386CD3" w14:paraId="1196632E" w14:textId="77777777" w:rsidTr="006040A7">
        <w:trPr>
          <w:trHeight w:val="20"/>
        </w:trPr>
        <w:tc>
          <w:tcPr>
            <w:tcW w:w="902" w:type="pct"/>
            <w:shd w:val="clear" w:color="auto" w:fill="auto"/>
            <w:vAlign w:val="center"/>
            <w:hideMark/>
          </w:tcPr>
          <w:p w14:paraId="44297631"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6" w:type="pct"/>
            <w:shd w:val="clear" w:color="auto" w:fill="auto"/>
            <w:vAlign w:val="center"/>
            <w:hideMark/>
          </w:tcPr>
          <w:p w14:paraId="05A8139D"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1C053166"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16,01</w:t>
            </w:r>
          </w:p>
        </w:tc>
        <w:tc>
          <w:tcPr>
            <w:tcW w:w="340" w:type="pct"/>
            <w:shd w:val="clear" w:color="auto" w:fill="auto"/>
            <w:vAlign w:val="center"/>
            <w:hideMark/>
          </w:tcPr>
          <w:p w14:paraId="0E44D4D9"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16,01</w:t>
            </w:r>
          </w:p>
        </w:tc>
        <w:tc>
          <w:tcPr>
            <w:tcW w:w="340" w:type="pct"/>
            <w:shd w:val="clear" w:color="auto" w:fill="auto"/>
            <w:vAlign w:val="center"/>
            <w:hideMark/>
          </w:tcPr>
          <w:p w14:paraId="01A6448E"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16,63</w:t>
            </w:r>
          </w:p>
        </w:tc>
        <w:tc>
          <w:tcPr>
            <w:tcW w:w="340" w:type="pct"/>
            <w:shd w:val="clear" w:color="auto" w:fill="auto"/>
            <w:vAlign w:val="center"/>
            <w:hideMark/>
          </w:tcPr>
          <w:p w14:paraId="62A0A625"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16,63</w:t>
            </w:r>
          </w:p>
        </w:tc>
        <w:tc>
          <w:tcPr>
            <w:tcW w:w="340" w:type="pct"/>
            <w:shd w:val="clear" w:color="auto" w:fill="auto"/>
            <w:vAlign w:val="center"/>
            <w:hideMark/>
          </w:tcPr>
          <w:p w14:paraId="4812B9E0"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16,63</w:t>
            </w:r>
          </w:p>
        </w:tc>
        <w:tc>
          <w:tcPr>
            <w:tcW w:w="340" w:type="pct"/>
            <w:shd w:val="clear" w:color="auto" w:fill="auto"/>
            <w:vAlign w:val="center"/>
            <w:hideMark/>
          </w:tcPr>
          <w:p w14:paraId="1171A2EA"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16,63</w:t>
            </w:r>
          </w:p>
        </w:tc>
        <w:tc>
          <w:tcPr>
            <w:tcW w:w="340" w:type="pct"/>
            <w:shd w:val="clear" w:color="auto" w:fill="auto"/>
            <w:vAlign w:val="center"/>
            <w:hideMark/>
          </w:tcPr>
          <w:p w14:paraId="4F83AAFF"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16,63</w:t>
            </w:r>
          </w:p>
        </w:tc>
        <w:tc>
          <w:tcPr>
            <w:tcW w:w="340" w:type="pct"/>
            <w:shd w:val="clear" w:color="auto" w:fill="auto"/>
            <w:vAlign w:val="center"/>
            <w:hideMark/>
          </w:tcPr>
          <w:p w14:paraId="0943D720"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16,63</w:t>
            </w:r>
          </w:p>
        </w:tc>
        <w:tc>
          <w:tcPr>
            <w:tcW w:w="340" w:type="pct"/>
            <w:shd w:val="clear" w:color="auto" w:fill="auto"/>
            <w:vAlign w:val="center"/>
            <w:hideMark/>
          </w:tcPr>
          <w:p w14:paraId="0AA09BFA"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16,63</w:t>
            </w:r>
          </w:p>
        </w:tc>
        <w:tc>
          <w:tcPr>
            <w:tcW w:w="340" w:type="pct"/>
            <w:shd w:val="clear" w:color="auto" w:fill="auto"/>
            <w:vAlign w:val="center"/>
            <w:hideMark/>
          </w:tcPr>
          <w:p w14:paraId="4E8C85E2"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16,63</w:t>
            </w:r>
          </w:p>
        </w:tc>
        <w:tc>
          <w:tcPr>
            <w:tcW w:w="340" w:type="pct"/>
            <w:shd w:val="clear" w:color="auto" w:fill="auto"/>
            <w:vAlign w:val="center"/>
            <w:hideMark/>
          </w:tcPr>
          <w:p w14:paraId="7FF9148D"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16,63</w:t>
            </w:r>
          </w:p>
        </w:tc>
      </w:tr>
      <w:tr w:rsidR="00A964DE" w:rsidRPr="00386CD3" w14:paraId="521D81D2" w14:textId="77777777" w:rsidTr="006040A7">
        <w:trPr>
          <w:trHeight w:val="20"/>
        </w:trPr>
        <w:tc>
          <w:tcPr>
            <w:tcW w:w="902" w:type="pct"/>
            <w:vMerge w:val="restart"/>
            <w:shd w:val="clear" w:color="auto" w:fill="auto"/>
            <w:vAlign w:val="center"/>
            <w:hideMark/>
          </w:tcPr>
          <w:p w14:paraId="51679C39"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6" w:type="pct"/>
            <w:shd w:val="clear" w:color="auto" w:fill="auto"/>
            <w:vAlign w:val="center"/>
            <w:hideMark/>
          </w:tcPr>
          <w:p w14:paraId="0EE11F9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6D866289"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103,51</w:t>
            </w:r>
          </w:p>
        </w:tc>
        <w:tc>
          <w:tcPr>
            <w:tcW w:w="340" w:type="pct"/>
            <w:shd w:val="clear" w:color="auto" w:fill="auto"/>
            <w:vAlign w:val="center"/>
            <w:hideMark/>
          </w:tcPr>
          <w:p w14:paraId="577F0AD1"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103,51</w:t>
            </w:r>
          </w:p>
        </w:tc>
        <w:tc>
          <w:tcPr>
            <w:tcW w:w="340" w:type="pct"/>
            <w:shd w:val="clear" w:color="auto" w:fill="auto"/>
            <w:vAlign w:val="center"/>
            <w:hideMark/>
          </w:tcPr>
          <w:p w14:paraId="3FCEE73E"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40" w:type="pct"/>
            <w:shd w:val="clear" w:color="auto" w:fill="auto"/>
            <w:vAlign w:val="center"/>
            <w:hideMark/>
          </w:tcPr>
          <w:p w14:paraId="7F89FDE7"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40" w:type="pct"/>
            <w:shd w:val="clear" w:color="auto" w:fill="auto"/>
            <w:vAlign w:val="center"/>
            <w:hideMark/>
          </w:tcPr>
          <w:p w14:paraId="6BDE7296"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40" w:type="pct"/>
            <w:shd w:val="clear" w:color="auto" w:fill="auto"/>
            <w:vAlign w:val="center"/>
            <w:hideMark/>
          </w:tcPr>
          <w:p w14:paraId="4FDEE571"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40" w:type="pct"/>
            <w:shd w:val="clear" w:color="auto" w:fill="auto"/>
            <w:vAlign w:val="center"/>
            <w:hideMark/>
          </w:tcPr>
          <w:p w14:paraId="3515111E"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40" w:type="pct"/>
            <w:shd w:val="clear" w:color="auto" w:fill="auto"/>
            <w:vAlign w:val="center"/>
            <w:hideMark/>
          </w:tcPr>
          <w:p w14:paraId="043E896A"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40" w:type="pct"/>
            <w:shd w:val="clear" w:color="auto" w:fill="auto"/>
            <w:vAlign w:val="center"/>
            <w:hideMark/>
          </w:tcPr>
          <w:p w14:paraId="6E2A4EFE"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40" w:type="pct"/>
            <w:shd w:val="clear" w:color="auto" w:fill="auto"/>
            <w:vAlign w:val="center"/>
            <w:hideMark/>
          </w:tcPr>
          <w:p w14:paraId="68255BE9"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40" w:type="pct"/>
            <w:shd w:val="clear" w:color="auto" w:fill="auto"/>
            <w:vAlign w:val="center"/>
            <w:hideMark/>
          </w:tcPr>
          <w:p w14:paraId="7C43DA60"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r>
      <w:tr w:rsidR="00A964DE" w:rsidRPr="00386CD3" w14:paraId="54630C03" w14:textId="77777777" w:rsidTr="006040A7">
        <w:trPr>
          <w:trHeight w:val="20"/>
        </w:trPr>
        <w:tc>
          <w:tcPr>
            <w:tcW w:w="902" w:type="pct"/>
            <w:vMerge/>
            <w:vAlign w:val="center"/>
            <w:hideMark/>
          </w:tcPr>
          <w:p w14:paraId="510A3353" w14:textId="77777777" w:rsidR="00A964DE" w:rsidRPr="00386CD3" w:rsidRDefault="00A964DE" w:rsidP="006040A7">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14:paraId="0F5FCF6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6" w:type="pct"/>
            <w:shd w:val="clear" w:color="auto" w:fill="auto"/>
            <w:vAlign w:val="center"/>
            <w:hideMark/>
          </w:tcPr>
          <w:p w14:paraId="69A514A9"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86,61</w:t>
            </w:r>
          </w:p>
        </w:tc>
        <w:tc>
          <w:tcPr>
            <w:tcW w:w="340" w:type="pct"/>
            <w:shd w:val="clear" w:color="auto" w:fill="auto"/>
            <w:vAlign w:val="center"/>
            <w:hideMark/>
          </w:tcPr>
          <w:p w14:paraId="7D167A99"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86,61</w:t>
            </w:r>
          </w:p>
        </w:tc>
        <w:tc>
          <w:tcPr>
            <w:tcW w:w="340" w:type="pct"/>
            <w:shd w:val="clear" w:color="auto" w:fill="auto"/>
            <w:vAlign w:val="center"/>
            <w:hideMark/>
          </w:tcPr>
          <w:p w14:paraId="626A2C4D"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40" w:type="pct"/>
            <w:shd w:val="clear" w:color="auto" w:fill="auto"/>
            <w:vAlign w:val="center"/>
            <w:hideMark/>
          </w:tcPr>
          <w:p w14:paraId="1E327565"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40" w:type="pct"/>
            <w:shd w:val="clear" w:color="auto" w:fill="auto"/>
            <w:vAlign w:val="center"/>
            <w:hideMark/>
          </w:tcPr>
          <w:p w14:paraId="10CE5AFE"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40" w:type="pct"/>
            <w:shd w:val="clear" w:color="auto" w:fill="auto"/>
            <w:vAlign w:val="center"/>
            <w:hideMark/>
          </w:tcPr>
          <w:p w14:paraId="578577B2"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40" w:type="pct"/>
            <w:shd w:val="clear" w:color="auto" w:fill="auto"/>
            <w:vAlign w:val="center"/>
            <w:hideMark/>
          </w:tcPr>
          <w:p w14:paraId="364DD50F"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40" w:type="pct"/>
            <w:shd w:val="clear" w:color="auto" w:fill="auto"/>
            <w:vAlign w:val="center"/>
            <w:hideMark/>
          </w:tcPr>
          <w:p w14:paraId="62F381C7"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40" w:type="pct"/>
            <w:shd w:val="clear" w:color="auto" w:fill="auto"/>
            <w:vAlign w:val="center"/>
            <w:hideMark/>
          </w:tcPr>
          <w:p w14:paraId="32C6ADA0"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40" w:type="pct"/>
            <w:shd w:val="clear" w:color="auto" w:fill="auto"/>
            <w:vAlign w:val="center"/>
            <w:hideMark/>
          </w:tcPr>
          <w:p w14:paraId="0AFF900C"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40" w:type="pct"/>
            <w:shd w:val="clear" w:color="auto" w:fill="auto"/>
            <w:vAlign w:val="center"/>
            <w:hideMark/>
          </w:tcPr>
          <w:p w14:paraId="0945C353"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r>
      <w:tr w:rsidR="00BD1346" w:rsidRPr="00386CD3" w14:paraId="48FCC92A" w14:textId="77777777" w:rsidTr="00BD1346">
        <w:trPr>
          <w:trHeight w:val="20"/>
        </w:trPr>
        <w:tc>
          <w:tcPr>
            <w:tcW w:w="902" w:type="pct"/>
            <w:shd w:val="clear" w:color="auto" w:fill="auto"/>
            <w:vAlign w:val="center"/>
            <w:hideMark/>
          </w:tcPr>
          <w:p w14:paraId="76D0A627" w14:textId="77777777" w:rsidR="00BD1346" w:rsidRPr="00386CD3" w:rsidRDefault="00BD1346" w:rsidP="00BD134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Выработка тепловой энергии, всего</w:t>
            </w:r>
          </w:p>
        </w:tc>
        <w:tc>
          <w:tcPr>
            <w:tcW w:w="316" w:type="pct"/>
            <w:shd w:val="clear" w:color="auto" w:fill="auto"/>
            <w:vAlign w:val="center"/>
            <w:hideMark/>
          </w:tcPr>
          <w:p w14:paraId="3D8328EB"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14:paraId="6BC597DC" w14:textId="77777777"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150583,25</w:t>
            </w:r>
          </w:p>
        </w:tc>
        <w:tc>
          <w:tcPr>
            <w:tcW w:w="340" w:type="pct"/>
            <w:shd w:val="clear" w:color="auto" w:fill="auto"/>
            <w:vAlign w:val="center"/>
            <w:hideMark/>
          </w:tcPr>
          <w:p w14:paraId="165FC09F" w14:textId="77777777"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102050,83</w:t>
            </w:r>
          </w:p>
        </w:tc>
        <w:tc>
          <w:tcPr>
            <w:tcW w:w="340" w:type="pct"/>
            <w:shd w:val="clear" w:color="auto" w:fill="auto"/>
            <w:vAlign w:val="center"/>
            <w:hideMark/>
          </w:tcPr>
          <w:p w14:paraId="726D443D" w14:textId="1E1E138D"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113405,93</w:t>
            </w:r>
          </w:p>
        </w:tc>
        <w:tc>
          <w:tcPr>
            <w:tcW w:w="340" w:type="pct"/>
            <w:shd w:val="clear" w:color="auto" w:fill="auto"/>
            <w:vAlign w:val="center"/>
          </w:tcPr>
          <w:p w14:paraId="64DFC601" w14:textId="646C8904"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113405,93</w:t>
            </w:r>
          </w:p>
        </w:tc>
        <w:tc>
          <w:tcPr>
            <w:tcW w:w="340" w:type="pct"/>
            <w:shd w:val="clear" w:color="auto" w:fill="auto"/>
            <w:vAlign w:val="center"/>
          </w:tcPr>
          <w:p w14:paraId="77BBF94A" w14:textId="4D377666"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113405,93</w:t>
            </w:r>
          </w:p>
        </w:tc>
        <w:tc>
          <w:tcPr>
            <w:tcW w:w="340" w:type="pct"/>
            <w:shd w:val="clear" w:color="auto" w:fill="auto"/>
            <w:vAlign w:val="center"/>
          </w:tcPr>
          <w:p w14:paraId="01577F6D" w14:textId="576817F8"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113405,93</w:t>
            </w:r>
          </w:p>
        </w:tc>
        <w:tc>
          <w:tcPr>
            <w:tcW w:w="340" w:type="pct"/>
            <w:shd w:val="clear" w:color="auto" w:fill="auto"/>
            <w:vAlign w:val="center"/>
          </w:tcPr>
          <w:p w14:paraId="14C02FAC" w14:textId="74575F42"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113405,93</w:t>
            </w:r>
          </w:p>
        </w:tc>
        <w:tc>
          <w:tcPr>
            <w:tcW w:w="340" w:type="pct"/>
            <w:shd w:val="clear" w:color="auto" w:fill="auto"/>
            <w:vAlign w:val="center"/>
          </w:tcPr>
          <w:p w14:paraId="2BF1A05F" w14:textId="5617B717"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113405,93</w:t>
            </w:r>
          </w:p>
        </w:tc>
        <w:tc>
          <w:tcPr>
            <w:tcW w:w="340" w:type="pct"/>
            <w:shd w:val="clear" w:color="auto" w:fill="auto"/>
            <w:vAlign w:val="center"/>
          </w:tcPr>
          <w:p w14:paraId="6FA2150B" w14:textId="1EDBD558"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113405,93</w:t>
            </w:r>
          </w:p>
        </w:tc>
        <w:tc>
          <w:tcPr>
            <w:tcW w:w="340" w:type="pct"/>
            <w:shd w:val="clear" w:color="auto" w:fill="auto"/>
            <w:vAlign w:val="center"/>
          </w:tcPr>
          <w:p w14:paraId="380E35DA" w14:textId="753681F5"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113405,93</w:t>
            </w:r>
          </w:p>
        </w:tc>
        <w:tc>
          <w:tcPr>
            <w:tcW w:w="340" w:type="pct"/>
            <w:shd w:val="clear" w:color="auto" w:fill="auto"/>
            <w:vAlign w:val="center"/>
          </w:tcPr>
          <w:p w14:paraId="1434CF2E" w14:textId="5E962931"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113405,93</w:t>
            </w:r>
          </w:p>
        </w:tc>
      </w:tr>
      <w:tr w:rsidR="00BD1346" w:rsidRPr="00386CD3" w14:paraId="57103122" w14:textId="77777777" w:rsidTr="00BD1346">
        <w:trPr>
          <w:trHeight w:val="20"/>
        </w:trPr>
        <w:tc>
          <w:tcPr>
            <w:tcW w:w="902" w:type="pct"/>
            <w:shd w:val="clear" w:color="auto" w:fill="auto"/>
            <w:vAlign w:val="center"/>
            <w:hideMark/>
          </w:tcPr>
          <w:p w14:paraId="24BE259A" w14:textId="77777777" w:rsidR="00BD1346" w:rsidRPr="00386CD3" w:rsidRDefault="00BD1346" w:rsidP="00BD134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16" w:type="pct"/>
            <w:shd w:val="clear" w:color="auto" w:fill="auto"/>
            <w:vAlign w:val="center"/>
            <w:hideMark/>
          </w:tcPr>
          <w:p w14:paraId="2DB55A84"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14:paraId="215E3E11" w14:textId="77777777"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3454,00</w:t>
            </w:r>
          </w:p>
        </w:tc>
        <w:tc>
          <w:tcPr>
            <w:tcW w:w="340" w:type="pct"/>
            <w:shd w:val="clear" w:color="auto" w:fill="auto"/>
            <w:vAlign w:val="center"/>
            <w:hideMark/>
          </w:tcPr>
          <w:p w14:paraId="377FC9EC" w14:textId="77777777"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2435,68</w:t>
            </w:r>
          </w:p>
        </w:tc>
        <w:tc>
          <w:tcPr>
            <w:tcW w:w="340" w:type="pct"/>
            <w:shd w:val="clear" w:color="auto" w:fill="auto"/>
            <w:vAlign w:val="center"/>
            <w:hideMark/>
          </w:tcPr>
          <w:p w14:paraId="3C7241F8" w14:textId="38B04B28"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2571,36</w:t>
            </w:r>
          </w:p>
        </w:tc>
        <w:tc>
          <w:tcPr>
            <w:tcW w:w="340" w:type="pct"/>
            <w:shd w:val="clear" w:color="auto" w:fill="auto"/>
            <w:vAlign w:val="center"/>
          </w:tcPr>
          <w:p w14:paraId="06599BC4" w14:textId="32D15331"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2571,36</w:t>
            </w:r>
          </w:p>
        </w:tc>
        <w:tc>
          <w:tcPr>
            <w:tcW w:w="340" w:type="pct"/>
            <w:shd w:val="clear" w:color="auto" w:fill="auto"/>
            <w:vAlign w:val="center"/>
          </w:tcPr>
          <w:p w14:paraId="36B96B6C" w14:textId="63C5F9D9"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2571,36</w:t>
            </w:r>
          </w:p>
        </w:tc>
        <w:tc>
          <w:tcPr>
            <w:tcW w:w="340" w:type="pct"/>
            <w:shd w:val="clear" w:color="auto" w:fill="auto"/>
            <w:vAlign w:val="center"/>
          </w:tcPr>
          <w:p w14:paraId="025AD113" w14:textId="4F6C6F44"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2571,36</w:t>
            </w:r>
          </w:p>
        </w:tc>
        <w:tc>
          <w:tcPr>
            <w:tcW w:w="340" w:type="pct"/>
            <w:shd w:val="clear" w:color="auto" w:fill="auto"/>
            <w:vAlign w:val="center"/>
          </w:tcPr>
          <w:p w14:paraId="71137A46" w14:textId="56EE55DF"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2571,36</w:t>
            </w:r>
          </w:p>
        </w:tc>
        <w:tc>
          <w:tcPr>
            <w:tcW w:w="340" w:type="pct"/>
            <w:shd w:val="clear" w:color="auto" w:fill="auto"/>
            <w:vAlign w:val="center"/>
          </w:tcPr>
          <w:p w14:paraId="1346CE5D" w14:textId="66D7C313"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2571,36</w:t>
            </w:r>
          </w:p>
        </w:tc>
        <w:tc>
          <w:tcPr>
            <w:tcW w:w="340" w:type="pct"/>
            <w:shd w:val="clear" w:color="auto" w:fill="auto"/>
            <w:vAlign w:val="center"/>
          </w:tcPr>
          <w:p w14:paraId="1E6784CD" w14:textId="7294669C"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2571,36</w:t>
            </w:r>
          </w:p>
        </w:tc>
        <w:tc>
          <w:tcPr>
            <w:tcW w:w="340" w:type="pct"/>
            <w:shd w:val="clear" w:color="auto" w:fill="auto"/>
            <w:vAlign w:val="center"/>
          </w:tcPr>
          <w:p w14:paraId="045E7D19" w14:textId="47249807"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2571,36</w:t>
            </w:r>
          </w:p>
        </w:tc>
        <w:tc>
          <w:tcPr>
            <w:tcW w:w="340" w:type="pct"/>
            <w:shd w:val="clear" w:color="auto" w:fill="auto"/>
            <w:vAlign w:val="center"/>
          </w:tcPr>
          <w:p w14:paraId="37F1ECA4" w14:textId="41B7190A"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2571,36</w:t>
            </w:r>
          </w:p>
        </w:tc>
      </w:tr>
      <w:tr w:rsidR="00BD1346" w:rsidRPr="00386CD3" w14:paraId="6C6EC915" w14:textId="77777777" w:rsidTr="00BD1346">
        <w:trPr>
          <w:trHeight w:val="20"/>
        </w:trPr>
        <w:tc>
          <w:tcPr>
            <w:tcW w:w="902" w:type="pct"/>
            <w:shd w:val="clear" w:color="auto" w:fill="auto"/>
            <w:vAlign w:val="center"/>
            <w:hideMark/>
          </w:tcPr>
          <w:p w14:paraId="2339D239" w14:textId="77777777" w:rsidR="00BD1346" w:rsidRPr="00386CD3" w:rsidRDefault="00BD1346" w:rsidP="00BD134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16" w:type="pct"/>
            <w:shd w:val="clear" w:color="auto" w:fill="auto"/>
            <w:vAlign w:val="center"/>
            <w:hideMark/>
          </w:tcPr>
          <w:p w14:paraId="7C42AB9F"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386" w:type="pct"/>
            <w:shd w:val="clear" w:color="auto" w:fill="auto"/>
            <w:vAlign w:val="center"/>
            <w:hideMark/>
          </w:tcPr>
          <w:p w14:paraId="24BEE794" w14:textId="77777777"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22739,98</w:t>
            </w:r>
          </w:p>
        </w:tc>
        <w:tc>
          <w:tcPr>
            <w:tcW w:w="340" w:type="pct"/>
            <w:shd w:val="clear" w:color="auto" w:fill="auto"/>
            <w:vAlign w:val="center"/>
            <w:hideMark/>
          </w:tcPr>
          <w:p w14:paraId="4AC6D322" w14:textId="77777777"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18474,69</w:t>
            </w:r>
          </w:p>
        </w:tc>
        <w:tc>
          <w:tcPr>
            <w:tcW w:w="340" w:type="pct"/>
            <w:shd w:val="clear" w:color="auto" w:fill="auto"/>
            <w:vAlign w:val="center"/>
            <w:hideMark/>
          </w:tcPr>
          <w:p w14:paraId="489EAC4C" w14:textId="113D6CE7"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16674,68</w:t>
            </w:r>
          </w:p>
        </w:tc>
        <w:tc>
          <w:tcPr>
            <w:tcW w:w="340" w:type="pct"/>
            <w:shd w:val="clear" w:color="auto" w:fill="auto"/>
            <w:vAlign w:val="center"/>
          </w:tcPr>
          <w:p w14:paraId="0A44BD80" w14:textId="2371587E"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16674,68</w:t>
            </w:r>
          </w:p>
        </w:tc>
        <w:tc>
          <w:tcPr>
            <w:tcW w:w="340" w:type="pct"/>
            <w:shd w:val="clear" w:color="auto" w:fill="auto"/>
            <w:vAlign w:val="center"/>
          </w:tcPr>
          <w:p w14:paraId="0A267B78" w14:textId="3D0EEF05"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16674,68</w:t>
            </w:r>
          </w:p>
        </w:tc>
        <w:tc>
          <w:tcPr>
            <w:tcW w:w="340" w:type="pct"/>
            <w:shd w:val="clear" w:color="auto" w:fill="auto"/>
            <w:vAlign w:val="center"/>
          </w:tcPr>
          <w:p w14:paraId="015B6544" w14:textId="0DF56C4E"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16674,68</w:t>
            </w:r>
          </w:p>
        </w:tc>
        <w:tc>
          <w:tcPr>
            <w:tcW w:w="340" w:type="pct"/>
            <w:shd w:val="clear" w:color="auto" w:fill="auto"/>
            <w:vAlign w:val="center"/>
          </w:tcPr>
          <w:p w14:paraId="2A489DCC" w14:textId="10611F43"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16674,68</w:t>
            </w:r>
          </w:p>
        </w:tc>
        <w:tc>
          <w:tcPr>
            <w:tcW w:w="340" w:type="pct"/>
            <w:shd w:val="clear" w:color="auto" w:fill="auto"/>
            <w:vAlign w:val="center"/>
          </w:tcPr>
          <w:p w14:paraId="3EDA6883" w14:textId="7E6398F3"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16674,68</w:t>
            </w:r>
          </w:p>
        </w:tc>
        <w:tc>
          <w:tcPr>
            <w:tcW w:w="340" w:type="pct"/>
            <w:shd w:val="clear" w:color="auto" w:fill="auto"/>
            <w:vAlign w:val="center"/>
          </w:tcPr>
          <w:p w14:paraId="5BE840EB" w14:textId="4231601D"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16674,68</w:t>
            </w:r>
          </w:p>
        </w:tc>
        <w:tc>
          <w:tcPr>
            <w:tcW w:w="340" w:type="pct"/>
            <w:shd w:val="clear" w:color="auto" w:fill="auto"/>
            <w:vAlign w:val="center"/>
          </w:tcPr>
          <w:p w14:paraId="780F58ED" w14:textId="61E9207A"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16674,68</w:t>
            </w:r>
          </w:p>
        </w:tc>
        <w:tc>
          <w:tcPr>
            <w:tcW w:w="340" w:type="pct"/>
            <w:shd w:val="clear" w:color="auto" w:fill="auto"/>
            <w:vAlign w:val="center"/>
          </w:tcPr>
          <w:p w14:paraId="7FD368F7" w14:textId="28485F1D"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16674,68</w:t>
            </w:r>
          </w:p>
        </w:tc>
      </w:tr>
      <w:tr w:rsidR="00BD1346" w:rsidRPr="00386CD3" w14:paraId="62DF3068" w14:textId="77777777" w:rsidTr="00BD1346">
        <w:trPr>
          <w:trHeight w:val="20"/>
        </w:trPr>
        <w:tc>
          <w:tcPr>
            <w:tcW w:w="902" w:type="pct"/>
            <w:shd w:val="clear" w:color="auto" w:fill="auto"/>
            <w:vAlign w:val="center"/>
            <w:hideMark/>
          </w:tcPr>
          <w:p w14:paraId="7125267C" w14:textId="77777777" w:rsidR="00BD1346" w:rsidRPr="00386CD3" w:rsidRDefault="00BD1346" w:rsidP="00BD134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w:t>
            </w:r>
          </w:p>
        </w:tc>
        <w:tc>
          <w:tcPr>
            <w:tcW w:w="316" w:type="pct"/>
            <w:shd w:val="clear" w:color="auto" w:fill="auto"/>
            <w:vAlign w:val="center"/>
            <w:hideMark/>
          </w:tcPr>
          <w:p w14:paraId="394246A1"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14:paraId="3E9C5166" w14:textId="77777777"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36394,78</w:t>
            </w:r>
          </w:p>
        </w:tc>
        <w:tc>
          <w:tcPr>
            <w:tcW w:w="340" w:type="pct"/>
            <w:shd w:val="clear" w:color="auto" w:fill="auto"/>
            <w:vAlign w:val="center"/>
            <w:hideMark/>
          </w:tcPr>
          <w:p w14:paraId="0DEB97C4" w14:textId="77777777"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11886,70</w:t>
            </w:r>
          </w:p>
        </w:tc>
        <w:tc>
          <w:tcPr>
            <w:tcW w:w="340" w:type="pct"/>
            <w:shd w:val="clear" w:color="auto" w:fill="auto"/>
            <w:vAlign w:val="center"/>
            <w:hideMark/>
          </w:tcPr>
          <w:p w14:paraId="2229E849" w14:textId="3C24BB4D"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13486,02</w:t>
            </w:r>
          </w:p>
        </w:tc>
        <w:tc>
          <w:tcPr>
            <w:tcW w:w="340" w:type="pct"/>
            <w:shd w:val="clear" w:color="auto" w:fill="auto"/>
            <w:vAlign w:val="center"/>
          </w:tcPr>
          <w:p w14:paraId="3CC10732" w14:textId="4E5C9D82"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13486,02</w:t>
            </w:r>
          </w:p>
        </w:tc>
        <w:tc>
          <w:tcPr>
            <w:tcW w:w="340" w:type="pct"/>
            <w:shd w:val="clear" w:color="auto" w:fill="auto"/>
            <w:vAlign w:val="center"/>
          </w:tcPr>
          <w:p w14:paraId="543DD85D" w14:textId="00F46FF5"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13486,02</w:t>
            </w:r>
          </w:p>
        </w:tc>
        <w:tc>
          <w:tcPr>
            <w:tcW w:w="340" w:type="pct"/>
            <w:shd w:val="clear" w:color="auto" w:fill="auto"/>
            <w:vAlign w:val="center"/>
          </w:tcPr>
          <w:p w14:paraId="63A24166" w14:textId="1B48B5B1"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13486,02</w:t>
            </w:r>
          </w:p>
        </w:tc>
        <w:tc>
          <w:tcPr>
            <w:tcW w:w="340" w:type="pct"/>
            <w:shd w:val="clear" w:color="auto" w:fill="auto"/>
            <w:vAlign w:val="center"/>
          </w:tcPr>
          <w:p w14:paraId="62B3C92F" w14:textId="78F8F93F"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13486,02</w:t>
            </w:r>
          </w:p>
        </w:tc>
        <w:tc>
          <w:tcPr>
            <w:tcW w:w="340" w:type="pct"/>
            <w:shd w:val="clear" w:color="auto" w:fill="auto"/>
            <w:vAlign w:val="center"/>
          </w:tcPr>
          <w:p w14:paraId="2639F5D4" w14:textId="4DEF9571"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13486,02</w:t>
            </w:r>
          </w:p>
        </w:tc>
        <w:tc>
          <w:tcPr>
            <w:tcW w:w="340" w:type="pct"/>
            <w:shd w:val="clear" w:color="auto" w:fill="auto"/>
            <w:vAlign w:val="center"/>
          </w:tcPr>
          <w:p w14:paraId="1898931F" w14:textId="7B4112AC"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13486,02</w:t>
            </w:r>
          </w:p>
        </w:tc>
        <w:tc>
          <w:tcPr>
            <w:tcW w:w="340" w:type="pct"/>
            <w:shd w:val="clear" w:color="auto" w:fill="auto"/>
            <w:vAlign w:val="center"/>
          </w:tcPr>
          <w:p w14:paraId="3050BC38" w14:textId="478FE3A7"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13486,02</w:t>
            </w:r>
          </w:p>
        </w:tc>
        <w:tc>
          <w:tcPr>
            <w:tcW w:w="340" w:type="pct"/>
            <w:shd w:val="clear" w:color="auto" w:fill="auto"/>
            <w:vAlign w:val="center"/>
          </w:tcPr>
          <w:p w14:paraId="24516D6A" w14:textId="7B75A423"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13486,02</w:t>
            </w:r>
          </w:p>
        </w:tc>
      </w:tr>
      <w:tr w:rsidR="00BD1346" w:rsidRPr="00386CD3" w14:paraId="18F2A28E" w14:textId="77777777" w:rsidTr="00BD1346">
        <w:trPr>
          <w:trHeight w:val="20"/>
        </w:trPr>
        <w:tc>
          <w:tcPr>
            <w:tcW w:w="902" w:type="pct"/>
            <w:shd w:val="clear" w:color="auto" w:fill="auto"/>
            <w:vAlign w:val="center"/>
            <w:hideMark/>
          </w:tcPr>
          <w:p w14:paraId="2750E8C3" w14:textId="77777777" w:rsidR="00BD1346" w:rsidRPr="00386CD3" w:rsidRDefault="00BD1346" w:rsidP="00BD134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16" w:type="pct"/>
            <w:shd w:val="clear" w:color="auto" w:fill="auto"/>
            <w:vAlign w:val="center"/>
            <w:hideMark/>
          </w:tcPr>
          <w:p w14:paraId="65FE58A7"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14:paraId="699BFA5F" w14:textId="77777777"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110734,47</w:t>
            </w:r>
          </w:p>
        </w:tc>
        <w:tc>
          <w:tcPr>
            <w:tcW w:w="340" w:type="pct"/>
            <w:shd w:val="clear" w:color="auto" w:fill="auto"/>
            <w:vAlign w:val="center"/>
            <w:hideMark/>
          </w:tcPr>
          <w:p w14:paraId="1FE10A72" w14:textId="77777777"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87728,45</w:t>
            </w:r>
          </w:p>
        </w:tc>
        <w:tc>
          <w:tcPr>
            <w:tcW w:w="340" w:type="pct"/>
            <w:shd w:val="clear" w:color="auto" w:fill="auto"/>
            <w:vAlign w:val="center"/>
            <w:hideMark/>
          </w:tcPr>
          <w:p w14:paraId="175A7B87" w14:textId="101B6A01"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97305,37</w:t>
            </w:r>
          </w:p>
        </w:tc>
        <w:tc>
          <w:tcPr>
            <w:tcW w:w="340" w:type="pct"/>
            <w:shd w:val="clear" w:color="auto" w:fill="auto"/>
            <w:vAlign w:val="center"/>
          </w:tcPr>
          <w:p w14:paraId="0541A1CB" w14:textId="521365DB"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97305,37</w:t>
            </w:r>
          </w:p>
        </w:tc>
        <w:tc>
          <w:tcPr>
            <w:tcW w:w="340" w:type="pct"/>
            <w:shd w:val="clear" w:color="auto" w:fill="auto"/>
            <w:vAlign w:val="center"/>
          </w:tcPr>
          <w:p w14:paraId="41E8A19E" w14:textId="3C77B503"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97305,37</w:t>
            </w:r>
          </w:p>
        </w:tc>
        <w:tc>
          <w:tcPr>
            <w:tcW w:w="340" w:type="pct"/>
            <w:shd w:val="clear" w:color="auto" w:fill="auto"/>
            <w:vAlign w:val="center"/>
          </w:tcPr>
          <w:p w14:paraId="148CFF12" w14:textId="4F6F1A78"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97305,37</w:t>
            </w:r>
          </w:p>
        </w:tc>
        <w:tc>
          <w:tcPr>
            <w:tcW w:w="340" w:type="pct"/>
            <w:shd w:val="clear" w:color="auto" w:fill="auto"/>
            <w:vAlign w:val="center"/>
          </w:tcPr>
          <w:p w14:paraId="002212C2" w14:textId="027ED0AA"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97305,37</w:t>
            </w:r>
          </w:p>
        </w:tc>
        <w:tc>
          <w:tcPr>
            <w:tcW w:w="340" w:type="pct"/>
            <w:shd w:val="clear" w:color="auto" w:fill="auto"/>
            <w:vAlign w:val="center"/>
          </w:tcPr>
          <w:p w14:paraId="36365F50" w14:textId="7B44F0EE"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97305,37</w:t>
            </w:r>
          </w:p>
        </w:tc>
        <w:tc>
          <w:tcPr>
            <w:tcW w:w="340" w:type="pct"/>
            <w:shd w:val="clear" w:color="auto" w:fill="auto"/>
            <w:vAlign w:val="center"/>
          </w:tcPr>
          <w:p w14:paraId="5EF35ACD" w14:textId="0A763E08"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97305,37</w:t>
            </w:r>
          </w:p>
        </w:tc>
        <w:tc>
          <w:tcPr>
            <w:tcW w:w="340" w:type="pct"/>
            <w:shd w:val="clear" w:color="auto" w:fill="auto"/>
            <w:vAlign w:val="center"/>
          </w:tcPr>
          <w:p w14:paraId="38EF516D" w14:textId="761D56C1"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97305,37</w:t>
            </w:r>
          </w:p>
        </w:tc>
        <w:tc>
          <w:tcPr>
            <w:tcW w:w="340" w:type="pct"/>
            <w:shd w:val="clear" w:color="auto" w:fill="auto"/>
            <w:vAlign w:val="center"/>
          </w:tcPr>
          <w:p w14:paraId="50138C1A" w14:textId="6B26D34A"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97305,37</w:t>
            </w:r>
          </w:p>
        </w:tc>
      </w:tr>
      <w:tr w:rsidR="00A964DE" w:rsidRPr="00386CD3" w14:paraId="33F2DFE5" w14:textId="77777777" w:rsidTr="00C930DF">
        <w:trPr>
          <w:trHeight w:val="20"/>
        </w:trPr>
        <w:tc>
          <w:tcPr>
            <w:tcW w:w="902" w:type="pct"/>
            <w:shd w:val="clear" w:color="auto" w:fill="D0CECE" w:themeFill="background2" w:themeFillShade="E6"/>
            <w:vAlign w:val="center"/>
            <w:hideMark/>
          </w:tcPr>
          <w:p w14:paraId="2F52E4A6"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Айхал</w:t>
            </w:r>
          </w:p>
        </w:tc>
        <w:tc>
          <w:tcPr>
            <w:tcW w:w="316" w:type="pct"/>
            <w:shd w:val="clear" w:color="auto" w:fill="D0CECE" w:themeFill="background2" w:themeFillShade="E6"/>
            <w:vAlign w:val="center"/>
            <w:hideMark/>
          </w:tcPr>
          <w:p w14:paraId="1A1A7D96"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86" w:type="pct"/>
            <w:shd w:val="clear" w:color="auto" w:fill="D0CECE" w:themeFill="background2" w:themeFillShade="E6"/>
            <w:vAlign w:val="center"/>
            <w:hideMark/>
          </w:tcPr>
          <w:p w14:paraId="0550AFB3"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40" w:type="pct"/>
            <w:shd w:val="clear" w:color="auto" w:fill="D0CECE" w:themeFill="background2" w:themeFillShade="E6"/>
            <w:vAlign w:val="center"/>
            <w:hideMark/>
          </w:tcPr>
          <w:p w14:paraId="03710F18"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40" w:type="pct"/>
            <w:shd w:val="clear" w:color="auto" w:fill="D0CECE" w:themeFill="background2" w:themeFillShade="E6"/>
            <w:vAlign w:val="center"/>
            <w:hideMark/>
          </w:tcPr>
          <w:p w14:paraId="235CAD83"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40" w:type="pct"/>
            <w:shd w:val="clear" w:color="auto" w:fill="D0CECE" w:themeFill="background2" w:themeFillShade="E6"/>
            <w:noWrap/>
            <w:vAlign w:val="center"/>
            <w:hideMark/>
          </w:tcPr>
          <w:p w14:paraId="3579515C"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40" w:type="pct"/>
            <w:shd w:val="clear" w:color="auto" w:fill="D0CECE" w:themeFill="background2" w:themeFillShade="E6"/>
            <w:noWrap/>
            <w:vAlign w:val="center"/>
            <w:hideMark/>
          </w:tcPr>
          <w:p w14:paraId="0A32F6F0"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40" w:type="pct"/>
            <w:shd w:val="clear" w:color="auto" w:fill="D0CECE" w:themeFill="background2" w:themeFillShade="E6"/>
            <w:noWrap/>
            <w:vAlign w:val="center"/>
            <w:hideMark/>
          </w:tcPr>
          <w:p w14:paraId="603817B9"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40" w:type="pct"/>
            <w:shd w:val="clear" w:color="auto" w:fill="D0CECE" w:themeFill="background2" w:themeFillShade="E6"/>
            <w:noWrap/>
            <w:vAlign w:val="center"/>
            <w:hideMark/>
          </w:tcPr>
          <w:p w14:paraId="62F2F96F"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40" w:type="pct"/>
            <w:shd w:val="clear" w:color="auto" w:fill="D0CECE" w:themeFill="background2" w:themeFillShade="E6"/>
            <w:noWrap/>
            <w:vAlign w:val="center"/>
            <w:hideMark/>
          </w:tcPr>
          <w:p w14:paraId="1E580060"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40" w:type="pct"/>
            <w:shd w:val="clear" w:color="auto" w:fill="D0CECE" w:themeFill="background2" w:themeFillShade="E6"/>
            <w:noWrap/>
            <w:vAlign w:val="center"/>
            <w:hideMark/>
          </w:tcPr>
          <w:p w14:paraId="31132FAE"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40" w:type="pct"/>
            <w:shd w:val="clear" w:color="auto" w:fill="D0CECE" w:themeFill="background2" w:themeFillShade="E6"/>
            <w:noWrap/>
            <w:vAlign w:val="center"/>
            <w:hideMark/>
          </w:tcPr>
          <w:p w14:paraId="4818E0A8"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40" w:type="pct"/>
            <w:shd w:val="clear" w:color="auto" w:fill="D0CECE" w:themeFill="background2" w:themeFillShade="E6"/>
            <w:noWrap/>
            <w:vAlign w:val="center"/>
            <w:hideMark/>
          </w:tcPr>
          <w:p w14:paraId="7D6F5A94"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r>
      <w:tr w:rsidR="00A964DE" w:rsidRPr="00386CD3" w14:paraId="0295EE5E" w14:textId="77777777" w:rsidTr="006040A7">
        <w:trPr>
          <w:trHeight w:val="20"/>
        </w:trPr>
        <w:tc>
          <w:tcPr>
            <w:tcW w:w="902" w:type="pct"/>
            <w:shd w:val="clear" w:color="auto" w:fill="auto"/>
            <w:vAlign w:val="center"/>
            <w:hideMark/>
          </w:tcPr>
          <w:p w14:paraId="07841F0C"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6" w:type="pct"/>
            <w:shd w:val="clear" w:color="auto" w:fill="auto"/>
            <w:vAlign w:val="center"/>
            <w:hideMark/>
          </w:tcPr>
          <w:p w14:paraId="72A7D471"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2B8DDF06"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40" w:type="pct"/>
            <w:shd w:val="clear" w:color="auto" w:fill="auto"/>
            <w:vAlign w:val="center"/>
            <w:hideMark/>
          </w:tcPr>
          <w:p w14:paraId="7CB1B946"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40" w:type="pct"/>
            <w:shd w:val="clear" w:color="auto" w:fill="auto"/>
            <w:vAlign w:val="center"/>
            <w:hideMark/>
          </w:tcPr>
          <w:p w14:paraId="491DB94D"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40" w:type="pct"/>
            <w:shd w:val="clear" w:color="auto" w:fill="auto"/>
            <w:vAlign w:val="center"/>
            <w:hideMark/>
          </w:tcPr>
          <w:p w14:paraId="145A9704"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40" w:type="pct"/>
            <w:shd w:val="clear" w:color="auto" w:fill="auto"/>
            <w:vAlign w:val="center"/>
            <w:hideMark/>
          </w:tcPr>
          <w:p w14:paraId="72603856"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40" w:type="pct"/>
            <w:shd w:val="clear" w:color="auto" w:fill="auto"/>
            <w:vAlign w:val="center"/>
            <w:hideMark/>
          </w:tcPr>
          <w:p w14:paraId="705E2ACF"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40" w:type="pct"/>
            <w:shd w:val="clear" w:color="auto" w:fill="auto"/>
            <w:vAlign w:val="center"/>
            <w:hideMark/>
          </w:tcPr>
          <w:p w14:paraId="679D32DE"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40" w:type="pct"/>
            <w:shd w:val="clear" w:color="auto" w:fill="auto"/>
            <w:vAlign w:val="center"/>
            <w:hideMark/>
          </w:tcPr>
          <w:p w14:paraId="14B56F9A"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40" w:type="pct"/>
            <w:shd w:val="clear" w:color="auto" w:fill="auto"/>
            <w:vAlign w:val="center"/>
            <w:hideMark/>
          </w:tcPr>
          <w:p w14:paraId="0F873194"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40" w:type="pct"/>
            <w:shd w:val="clear" w:color="auto" w:fill="auto"/>
            <w:vAlign w:val="center"/>
            <w:hideMark/>
          </w:tcPr>
          <w:p w14:paraId="5085AAF2"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40" w:type="pct"/>
            <w:shd w:val="clear" w:color="auto" w:fill="auto"/>
            <w:vAlign w:val="center"/>
            <w:hideMark/>
          </w:tcPr>
          <w:p w14:paraId="32FBD7E3"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r>
      <w:tr w:rsidR="00A964DE" w:rsidRPr="00386CD3" w14:paraId="0A24C38E" w14:textId="77777777" w:rsidTr="006040A7">
        <w:trPr>
          <w:trHeight w:val="20"/>
        </w:trPr>
        <w:tc>
          <w:tcPr>
            <w:tcW w:w="902" w:type="pct"/>
            <w:shd w:val="clear" w:color="auto" w:fill="auto"/>
            <w:vAlign w:val="center"/>
            <w:hideMark/>
          </w:tcPr>
          <w:p w14:paraId="4CE649E4"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16" w:type="pct"/>
            <w:shd w:val="clear" w:color="auto" w:fill="auto"/>
            <w:vAlign w:val="center"/>
            <w:hideMark/>
          </w:tcPr>
          <w:p w14:paraId="39AD7D1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4FA46386"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40" w:type="pct"/>
            <w:shd w:val="clear" w:color="auto" w:fill="auto"/>
            <w:vAlign w:val="center"/>
            <w:hideMark/>
          </w:tcPr>
          <w:p w14:paraId="708ADDCC"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40" w:type="pct"/>
            <w:shd w:val="clear" w:color="auto" w:fill="auto"/>
            <w:vAlign w:val="center"/>
            <w:hideMark/>
          </w:tcPr>
          <w:p w14:paraId="1A6BDE50"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40" w:type="pct"/>
            <w:shd w:val="clear" w:color="auto" w:fill="auto"/>
            <w:vAlign w:val="center"/>
            <w:hideMark/>
          </w:tcPr>
          <w:p w14:paraId="373C58A3"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40" w:type="pct"/>
            <w:shd w:val="clear" w:color="auto" w:fill="auto"/>
            <w:vAlign w:val="center"/>
            <w:hideMark/>
          </w:tcPr>
          <w:p w14:paraId="21213A30"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40" w:type="pct"/>
            <w:shd w:val="clear" w:color="auto" w:fill="auto"/>
            <w:vAlign w:val="center"/>
            <w:hideMark/>
          </w:tcPr>
          <w:p w14:paraId="12C1F62B"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40" w:type="pct"/>
            <w:shd w:val="clear" w:color="auto" w:fill="auto"/>
            <w:vAlign w:val="center"/>
            <w:hideMark/>
          </w:tcPr>
          <w:p w14:paraId="360D81F9"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40" w:type="pct"/>
            <w:shd w:val="clear" w:color="auto" w:fill="auto"/>
            <w:vAlign w:val="center"/>
            <w:hideMark/>
          </w:tcPr>
          <w:p w14:paraId="3F4009B2"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40" w:type="pct"/>
            <w:shd w:val="clear" w:color="auto" w:fill="auto"/>
            <w:vAlign w:val="center"/>
            <w:hideMark/>
          </w:tcPr>
          <w:p w14:paraId="16C0BC25"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40" w:type="pct"/>
            <w:shd w:val="clear" w:color="auto" w:fill="auto"/>
            <w:vAlign w:val="center"/>
            <w:hideMark/>
          </w:tcPr>
          <w:p w14:paraId="7AFEA00B"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40" w:type="pct"/>
            <w:shd w:val="clear" w:color="auto" w:fill="auto"/>
            <w:vAlign w:val="center"/>
            <w:hideMark/>
          </w:tcPr>
          <w:p w14:paraId="154EC693"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r>
      <w:tr w:rsidR="00A964DE" w:rsidRPr="00386CD3" w14:paraId="64DAF345" w14:textId="77777777" w:rsidTr="006040A7">
        <w:trPr>
          <w:trHeight w:val="20"/>
        </w:trPr>
        <w:tc>
          <w:tcPr>
            <w:tcW w:w="902" w:type="pct"/>
            <w:shd w:val="clear" w:color="auto" w:fill="auto"/>
            <w:vAlign w:val="center"/>
            <w:hideMark/>
          </w:tcPr>
          <w:p w14:paraId="3F6EE35F"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316" w:type="pct"/>
            <w:shd w:val="clear" w:color="auto" w:fill="auto"/>
            <w:vAlign w:val="center"/>
            <w:hideMark/>
          </w:tcPr>
          <w:p w14:paraId="1C15839D"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0066D82F"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40" w:type="pct"/>
            <w:shd w:val="clear" w:color="auto" w:fill="auto"/>
            <w:vAlign w:val="center"/>
            <w:hideMark/>
          </w:tcPr>
          <w:p w14:paraId="048034C1"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40" w:type="pct"/>
            <w:shd w:val="clear" w:color="auto" w:fill="auto"/>
            <w:vAlign w:val="center"/>
            <w:hideMark/>
          </w:tcPr>
          <w:p w14:paraId="45749400"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40" w:type="pct"/>
            <w:shd w:val="clear" w:color="auto" w:fill="auto"/>
            <w:vAlign w:val="center"/>
            <w:hideMark/>
          </w:tcPr>
          <w:p w14:paraId="245E9B94"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40" w:type="pct"/>
            <w:shd w:val="clear" w:color="auto" w:fill="auto"/>
            <w:vAlign w:val="center"/>
            <w:hideMark/>
          </w:tcPr>
          <w:p w14:paraId="5C834CB6"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40" w:type="pct"/>
            <w:shd w:val="clear" w:color="auto" w:fill="auto"/>
            <w:vAlign w:val="center"/>
            <w:hideMark/>
          </w:tcPr>
          <w:p w14:paraId="3422DB0D"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40" w:type="pct"/>
            <w:shd w:val="clear" w:color="auto" w:fill="auto"/>
            <w:vAlign w:val="center"/>
            <w:hideMark/>
          </w:tcPr>
          <w:p w14:paraId="383A6202"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40" w:type="pct"/>
            <w:shd w:val="clear" w:color="auto" w:fill="auto"/>
            <w:vAlign w:val="center"/>
            <w:hideMark/>
          </w:tcPr>
          <w:p w14:paraId="32CEA9DD"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40" w:type="pct"/>
            <w:shd w:val="clear" w:color="auto" w:fill="auto"/>
            <w:vAlign w:val="center"/>
            <w:hideMark/>
          </w:tcPr>
          <w:p w14:paraId="3D575389"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40" w:type="pct"/>
            <w:shd w:val="clear" w:color="auto" w:fill="auto"/>
            <w:vAlign w:val="center"/>
            <w:hideMark/>
          </w:tcPr>
          <w:p w14:paraId="5A2C76D9"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40" w:type="pct"/>
            <w:shd w:val="clear" w:color="auto" w:fill="auto"/>
            <w:vAlign w:val="center"/>
            <w:hideMark/>
          </w:tcPr>
          <w:p w14:paraId="76D858FE"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r>
      <w:tr w:rsidR="00A964DE" w:rsidRPr="00386CD3" w14:paraId="3682F39D" w14:textId="77777777" w:rsidTr="006040A7">
        <w:trPr>
          <w:trHeight w:val="20"/>
        </w:trPr>
        <w:tc>
          <w:tcPr>
            <w:tcW w:w="902" w:type="pct"/>
            <w:vMerge w:val="restart"/>
            <w:shd w:val="clear" w:color="auto" w:fill="auto"/>
            <w:vAlign w:val="center"/>
            <w:hideMark/>
          </w:tcPr>
          <w:p w14:paraId="3EB38697"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16" w:type="pct"/>
            <w:shd w:val="clear" w:color="auto" w:fill="auto"/>
            <w:vAlign w:val="center"/>
            <w:hideMark/>
          </w:tcPr>
          <w:p w14:paraId="083F379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7C450C99"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40" w:type="pct"/>
            <w:shd w:val="clear" w:color="auto" w:fill="auto"/>
            <w:vAlign w:val="center"/>
            <w:hideMark/>
          </w:tcPr>
          <w:p w14:paraId="00013AE1"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40" w:type="pct"/>
            <w:shd w:val="clear" w:color="auto" w:fill="auto"/>
            <w:vAlign w:val="center"/>
            <w:hideMark/>
          </w:tcPr>
          <w:p w14:paraId="4A3C6F6D"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40" w:type="pct"/>
            <w:shd w:val="clear" w:color="auto" w:fill="auto"/>
            <w:vAlign w:val="center"/>
            <w:hideMark/>
          </w:tcPr>
          <w:p w14:paraId="0B8B9074"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40" w:type="pct"/>
            <w:shd w:val="clear" w:color="auto" w:fill="auto"/>
            <w:vAlign w:val="center"/>
            <w:hideMark/>
          </w:tcPr>
          <w:p w14:paraId="04316A0B"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40" w:type="pct"/>
            <w:shd w:val="clear" w:color="auto" w:fill="auto"/>
            <w:vAlign w:val="center"/>
            <w:hideMark/>
          </w:tcPr>
          <w:p w14:paraId="76BDC870"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40" w:type="pct"/>
            <w:shd w:val="clear" w:color="auto" w:fill="auto"/>
            <w:vAlign w:val="center"/>
            <w:hideMark/>
          </w:tcPr>
          <w:p w14:paraId="69BF637A"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40" w:type="pct"/>
            <w:shd w:val="clear" w:color="auto" w:fill="auto"/>
            <w:vAlign w:val="center"/>
            <w:hideMark/>
          </w:tcPr>
          <w:p w14:paraId="6E5823A6"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40" w:type="pct"/>
            <w:shd w:val="clear" w:color="auto" w:fill="auto"/>
            <w:vAlign w:val="center"/>
            <w:hideMark/>
          </w:tcPr>
          <w:p w14:paraId="465C7976"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40" w:type="pct"/>
            <w:shd w:val="clear" w:color="auto" w:fill="auto"/>
            <w:vAlign w:val="center"/>
            <w:hideMark/>
          </w:tcPr>
          <w:p w14:paraId="64AC7BE8"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40" w:type="pct"/>
            <w:shd w:val="clear" w:color="auto" w:fill="auto"/>
            <w:vAlign w:val="center"/>
            <w:hideMark/>
          </w:tcPr>
          <w:p w14:paraId="481A5D88"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r>
      <w:tr w:rsidR="00A964DE" w:rsidRPr="00386CD3" w14:paraId="5A748722" w14:textId="77777777" w:rsidTr="006040A7">
        <w:trPr>
          <w:trHeight w:val="20"/>
        </w:trPr>
        <w:tc>
          <w:tcPr>
            <w:tcW w:w="902" w:type="pct"/>
            <w:vMerge/>
            <w:vAlign w:val="center"/>
            <w:hideMark/>
          </w:tcPr>
          <w:p w14:paraId="58C89345" w14:textId="77777777" w:rsidR="00A964DE" w:rsidRPr="00386CD3" w:rsidRDefault="00A964DE" w:rsidP="006040A7">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14:paraId="21C6919D"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6" w:type="pct"/>
            <w:shd w:val="clear" w:color="auto" w:fill="auto"/>
            <w:vAlign w:val="center"/>
            <w:hideMark/>
          </w:tcPr>
          <w:p w14:paraId="59CCFBD1"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40" w:type="pct"/>
            <w:shd w:val="clear" w:color="auto" w:fill="auto"/>
            <w:vAlign w:val="center"/>
            <w:hideMark/>
          </w:tcPr>
          <w:p w14:paraId="27E55B37"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40" w:type="pct"/>
            <w:shd w:val="clear" w:color="auto" w:fill="auto"/>
            <w:vAlign w:val="center"/>
            <w:hideMark/>
          </w:tcPr>
          <w:p w14:paraId="24E9221A"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40" w:type="pct"/>
            <w:shd w:val="clear" w:color="auto" w:fill="auto"/>
            <w:vAlign w:val="center"/>
            <w:hideMark/>
          </w:tcPr>
          <w:p w14:paraId="1ECE001C"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40" w:type="pct"/>
            <w:shd w:val="clear" w:color="auto" w:fill="auto"/>
            <w:vAlign w:val="center"/>
            <w:hideMark/>
          </w:tcPr>
          <w:p w14:paraId="5FE702A5"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40" w:type="pct"/>
            <w:shd w:val="clear" w:color="auto" w:fill="auto"/>
            <w:vAlign w:val="center"/>
            <w:hideMark/>
          </w:tcPr>
          <w:p w14:paraId="3C5D50EE"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40" w:type="pct"/>
            <w:shd w:val="clear" w:color="auto" w:fill="auto"/>
            <w:vAlign w:val="center"/>
            <w:hideMark/>
          </w:tcPr>
          <w:p w14:paraId="62F67DE5"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40" w:type="pct"/>
            <w:shd w:val="clear" w:color="auto" w:fill="auto"/>
            <w:vAlign w:val="center"/>
            <w:hideMark/>
          </w:tcPr>
          <w:p w14:paraId="2548A651"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40" w:type="pct"/>
            <w:shd w:val="clear" w:color="auto" w:fill="auto"/>
            <w:vAlign w:val="center"/>
            <w:hideMark/>
          </w:tcPr>
          <w:p w14:paraId="6F212905"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40" w:type="pct"/>
            <w:shd w:val="clear" w:color="auto" w:fill="auto"/>
            <w:vAlign w:val="center"/>
            <w:hideMark/>
          </w:tcPr>
          <w:p w14:paraId="662F9C7A"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40" w:type="pct"/>
            <w:shd w:val="clear" w:color="auto" w:fill="auto"/>
            <w:vAlign w:val="center"/>
            <w:hideMark/>
          </w:tcPr>
          <w:p w14:paraId="4B92D14E"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r>
      <w:tr w:rsidR="00A964DE" w:rsidRPr="00386CD3" w14:paraId="23138DFD" w14:textId="77777777" w:rsidTr="006040A7">
        <w:trPr>
          <w:trHeight w:val="20"/>
        </w:trPr>
        <w:tc>
          <w:tcPr>
            <w:tcW w:w="902" w:type="pct"/>
            <w:shd w:val="clear" w:color="auto" w:fill="auto"/>
            <w:vAlign w:val="center"/>
            <w:hideMark/>
          </w:tcPr>
          <w:p w14:paraId="43710F79"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6" w:type="pct"/>
            <w:shd w:val="clear" w:color="auto" w:fill="auto"/>
            <w:vAlign w:val="center"/>
            <w:hideMark/>
          </w:tcPr>
          <w:p w14:paraId="636B72EA"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2C2472AB"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40" w:type="pct"/>
            <w:shd w:val="clear" w:color="auto" w:fill="auto"/>
            <w:vAlign w:val="center"/>
            <w:hideMark/>
          </w:tcPr>
          <w:p w14:paraId="0D4FE709"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40" w:type="pct"/>
            <w:shd w:val="clear" w:color="auto" w:fill="auto"/>
            <w:vAlign w:val="center"/>
            <w:hideMark/>
          </w:tcPr>
          <w:p w14:paraId="4D5F00BC"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40" w:type="pct"/>
            <w:shd w:val="clear" w:color="auto" w:fill="auto"/>
            <w:vAlign w:val="center"/>
            <w:hideMark/>
          </w:tcPr>
          <w:p w14:paraId="50AC1C8A"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40" w:type="pct"/>
            <w:shd w:val="clear" w:color="auto" w:fill="auto"/>
            <w:vAlign w:val="center"/>
            <w:hideMark/>
          </w:tcPr>
          <w:p w14:paraId="75CFB7B7"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40" w:type="pct"/>
            <w:shd w:val="clear" w:color="auto" w:fill="auto"/>
            <w:vAlign w:val="center"/>
            <w:hideMark/>
          </w:tcPr>
          <w:p w14:paraId="3CC7E2AA"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40" w:type="pct"/>
            <w:shd w:val="clear" w:color="auto" w:fill="auto"/>
            <w:vAlign w:val="center"/>
            <w:hideMark/>
          </w:tcPr>
          <w:p w14:paraId="5B4F5EE9"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40" w:type="pct"/>
            <w:shd w:val="clear" w:color="auto" w:fill="auto"/>
            <w:vAlign w:val="center"/>
            <w:hideMark/>
          </w:tcPr>
          <w:p w14:paraId="0EF8F19B"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40" w:type="pct"/>
            <w:shd w:val="clear" w:color="auto" w:fill="auto"/>
            <w:vAlign w:val="center"/>
            <w:hideMark/>
          </w:tcPr>
          <w:p w14:paraId="7F597C6E"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40" w:type="pct"/>
            <w:shd w:val="clear" w:color="auto" w:fill="auto"/>
            <w:vAlign w:val="center"/>
            <w:hideMark/>
          </w:tcPr>
          <w:p w14:paraId="27077FD9"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40" w:type="pct"/>
            <w:shd w:val="clear" w:color="auto" w:fill="auto"/>
            <w:vAlign w:val="center"/>
            <w:hideMark/>
          </w:tcPr>
          <w:p w14:paraId="65C07348"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r>
      <w:tr w:rsidR="00BF70A7" w:rsidRPr="00386CD3" w14:paraId="0BD5091A" w14:textId="77777777" w:rsidTr="008945A6">
        <w:trPr>
          <w:trHeight w:val="20"/>
        </w:trPr>
        <w:tc>
          <w:tcPr>
            <w:tcW w:w="902" w:type="pct"/>
            <w:shd w:val="clear" w:color="auto" w:fill="auto"/>
            <w:vAlign w:val="center"/>
            <w:hideMark/>
          </w:tcPr>
          <w:p w14:paraId="403AEDEA" w14:textId="77777777" w:rsidR="00BF70A7" w:rsidRPr="00386CD3" w:rsidRDefault="00BF70A7" w:rsidP="00BF7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16" w:type="pct"/>
            <w:shd w:val="clear" w:color="auto" w:fill="auto"/>
            <w:vAlign w:val="center"/>
            <w:hideMark/>
          </w:tcPr>
          <w:p w14:paraId="2FC5FD08" w14:textId="77777777" w:rsidR="00BF70A7" w:rsidRPr="00386CD3" w:rsidRDefault="00BF70A7" w:rsidP="00BF7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88D945" w14:textId="57DB7C49"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2,738</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72042333" w14:textId="08588E08"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2,629</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23C75464" w14:textId="60E89EEB"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30FD335B" w14:textId="53BA0005"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7CA7F848" w14:textId="0563165A"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52ECD445" w14:textId="207999E9"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62984D7B" w14:textId="7DD1E94B"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07E14F8A" w14:textId="275BD5AE"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69B50B2A" w14:textId="59FC0597"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617A46A3" w14:textId="2BF44622"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2AF4C923" w14:textId="2AED784A"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r>
      <w:tr w:rsidR="00C930DF" w:rsidRPr="00C930DF" w14:paraId="2D324AC8" w14:textId="77777777" w:rsidTr="00C930DF">
        <w:trPr>
          <w:trHeight w:val="20"/>
        </w:trPr>
        <w:tc>
          <w:tcPr>
            <w:tcW w:w="902" w:type="pct"/>
            <w:vMerge w:val="restart"/>
            <w:shd w:val="clear" w:color="auto" w:fill="auto"/>
            <w:vAlign w:val="center"/>
            <w:hideMark/>
          </w:tcPr>
          <w:p w14:paraId="06CAE591" w14:textId="77777777" w:rsidR="00C930DF" w:rsidRPr="00386CD3" w:rsidRDefault="00C930DF" w:rsidP="00C930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16" w:type="pct"/>
            <w:shd w:val="clear" w:color="auto" w:fill="auto"/>
            <w:vAlign w:val="center"/>
            <w:hideMark/>
          </w:tcPr>
          <w:p w14:paraId="30D5AB37" w14:textId="77777777" w:rsidR="00C930DF" w:rsidRPr="00386CD3" w:rsidRDefault="00C930DF" w:rsidP="00C930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10163806" w14:textId="5732AF28"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2,93</w:t>
            </w:r>
          </w:p>
        </w:tc>
        <w:tc>
          <w:tcPr>
            <w:tcW w:w="340" w:type="pct"/>
            <w:shd w:val="clear" w:color="auto" w:fill="auto"/>
            <w:vAlign w:val="center"/>
            <w:hideMark/>
          </w:tcPr>
          <w:p w14:paraId="3F6FE5E4" w14:textId="0E46E29C"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c>
          <w:tcPr>
            <w:tcW w:w="340" w:type="pct"/>
            <w:shd w:val="clear" w:color="auto" w:fill="auto"/>
            <w:vAlign w:val="center"/>
            <w:hideMark/>
          </w:tcPr>
          <w:p w14:paraId="42D34002" w14:textId="00AB52EC"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c>
          <w:tcPr>
            <w:tcW w:w="340" w:type="pct"/>
            <w:shd w:val="clear" w:color="auto" w:fill="auto"/>
            <w:vAlign w:val="center"/>
          </w:tcPr>
          <w:p w14:paraId="3D4B60F2" w14:textId="5A68B621"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c>
          <w:tcPr>
            <w:tcW w:w="340" w:type="pct"/>
            <w:shd w:val="clear" w:color="auto" w:fill="auto"/>
            <w:vAlign w:val="center"/>
          </w:tcPr>
          <w:p w14:paraId="0FD3040D" w14:textId="2B1D8763"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c>
          <w:tcPr>
            <w:tcW w:w="340" w:type="pct"/>
            <w:shd w:val="clear" w:color="auto" w:fill="auto"/>
            <w:vAlign w:val="center"/>
          </w:tcPr>
          <w:p w14:paraId="2D4F1BEC" w14:textId="6B067C72"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c>
          <w:tcPr>
            <w:tcW w:w="340" w:type="pct"/>
            <w:shd w:val="clear" w:color="auto" w:fill="auto"/>
            <w:vAlign w:val="center"/>
          </w:tcPr>
          <w:p w14:paraId="4EEF0539" w14:textId="3CBA76DC"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c>
          <w:tcPr>
            <w:tcW w:w="340" w:type="pct"/>
            <w:shd w:val="clear" w:color="auto" w:fill="auto"/>
            <w:vAlign w:val="center"/>
          </w:tcPr>
          <w:p w14:paraId="42A84967" w14:textId="29036165"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c>
          <w:tcPr>
            <w:tcW w:w="340" w:type="pct"/>
            <w:shd w:val="clear" w:color="auto" w:fill="auto"/>
            <w:vAlign w:val="center"/>
          </w:tcPr>
          <w:p w14:paraId="4D14CB42" w14:textId="286E9C54"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c>
          <w:tcPr>
            <w:tcW w:w="340" w:type="pct"/>
            <w:shd w:val="clear" w:color="auto" w:fill="auto"/>
            <w:vAlign w:val="center"/>
          </w:tcPr>
          <w:p w14:paraId="31C690D3" w14:textId="02762059"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c>
          <w:tcPr>
            <w:tcW w:w="340" w:type="pct"/>
            <w:shd w:val="clear" w:color="auto" w:fill="auto"/>
            <w:vAlign w:val="center"/>
          </w:tcPr>
          <w:p w14:paraId="29AEAD12" w14:textId="525C7E25"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r>
      <w:tr w:rsidR="00C930DF" w:rsidRPr="00C930DF" w14:paraId="6275C92C" w14:textId="77777777" w:rsidTr="00C930DF">
        <w:trPr>
          <w:trHeight w:val="20"/>
        </w:trPr>
        <w:tc>
          <w:tcPr>
            <w:tcW w:w="902" w:type="pct"/>
            <w:vMerge/>
            <w:vAlign w:val="center"/>
            <w:hideMark/>
          </w:tcPr>
          <w:p w14:paraId="7D6B99D1" w14:textId="77777777" w:rsidR="00C930DF" w:rsidRPr="00386CD3" w:rsidRDefault="00C930DF" w:rsidP="00C930DF">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14:paraId="23F8EBDA" w14:textId="77777777" w:rsidR="00C930DF" w:rsidRPr="00386CD3" w:rsidRDefault="00C930DF" w:rsidP="00C930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6" w:type="pct"/>
            <w:shd w:val="clear" w:color="auto" w:fill="auto"/>
            <w:vAlign w:val="center"/>
            <w:hideMark/>
          </w:tcPr>
          <w:p w14:paraId="1F7CC6AA" w14:textId="3C3A800B"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48,97</w:t>
            </w:r>
          </w:p>
        </w:tc>
        <w:tc>
          <w:tcPr>
            <w:tcW w:w="340" w:type="pct"/>
            <w:shd w:val="clear" w:color="auto" w:fill="auto"/>
            <w:vAlign w:val="center"/>
            <w:hideMark/>
          </w:tcPr>
          <w:p w14:paraId="10DE31A4" w14:textId="7C4B5C9C"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39,60</w:t>
            </w:r>
          </w:p>
        </w:tc>
        <w:tc>
          <w:tcPr>
            <w:tcW w:w="340" w:type="pct"/>
            <w:shd w:val="clear" w:color="auto" w:fill="auto"/>
            <w:vAlign w:val="center"/>
            <w:hideMark/>
          </w:tcPr>
          <w:p w14:paraId="372317CD" w14:textId="3E139CA8"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44,50</w:t>
            </w:r>
          </w:p>
        </w:tc>
        <w:tc>
          <w:tcPr>
            <w:tcW w:w="340" w:type="pct"/>
            <w:shd w:val="clear" w:color="auto" w:fill="auto"/>
            <w:vAlign w:val="center"/>
          </w:tcPr>
          <w:p w14:paraId="5854E84A" w14:textId="7E1FF596"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44,50</w:t>
            </w:r>
          </w:p>
        </w:tc>
        <w:tc>
          <w:tcPr>
            <w:tcW w:w="340" w:type="pct"/>
            <w:shd w:val="clear" w:color="auto" w:fill="auto"/>
            <w:vAlign w:val="center"/>
          </w:tcPr>
          <w:p w14:paraId="4C605066" w14:textId="26DF993D"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44,50</w:t>
            </w:r>
          </w:p>
        </w:tc>
        <w:tc>
          <w:tcPr>
            <w:tcW w:w="340" w:type="pct"/>
            <w:shd w:val="clear" w:color="auto" w:fill="auto"/>
            <w:vAlign w:val="center"/>
          </w:tcPr>
          <w:p w14:paraId="25F93A04" w14:textId="72E0FF99"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44,50</w:t>
            </w:r>
          </w:p>
        </w:tc>
        <w:tc>
          <w:tcPr>
            <w:tcW w:w="340" w:type="pct"/>
            <w:shd w:val="clear" w:color="auto" w:fill="auto"/>
            <w:vAlign w:val="center"/>
          </w:tcPr>
          <w:p w14:paraId="65336093" w14:textId="586EAD83"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44,50</w:t>
            </w:r>
          </w:p>
        </w:tc>
        <w:tc>
          <w:tcPr>
            <w:tcW w:w="340" w:type="pct"/>
            <w:shd w:val="clear" w:color="auto" w:fill="auto"/>
            <w:vAlign w:val="center"/>
          </w:tcPr>
          <w:p w14:paraId="7F0CDF49" w14:textId="01BC1B43"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44,50</w:t>
            </w:r>
          </w:p>
        </w:tc>
        <w:tc>
          <w:tcPr>
            <w:tcW w:w="340" w:type="pct"/>
            <w:shd w:val="clear" w:color="auto" w:fill="auto"/>
            <w:vAlign w:val="center"/>
          </w:tcPr>
          <w:p w14:paraId="2BDEE556" w14:textId="367004D5"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44,50</w:t>
            </w:r>
          </w:p>
        </w:tc>
        <w:tc>
          <w:tcPr>
            <w:tcW w:w="340" w:type="pct"/>
            <w:shd w:val="clear" w:color="auto" w:fill="auto"/>
            <w:vAlign w:val="center"/>
          </w:tcPr>
          <w:p w14:paraId="2110EAC9" w14:textId="08C395F5"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44,50</w:t>
            </w:r>
          </w:p>
        </w:tc>
        <w:tc>
          <w:tcPr>
            <w:tcW w:w="340" w:type="pct"/>
            <w:shd w:val="clear" w:color="auto" w:fill="auto"/>
            <w:vAlign w:val="center"/>
          </w:tcPr>
          <w:p w14:paraId="210BF2FE" w14:textId="41602D5F"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44,50</w:t>
            </w:r>
          </w:p>
        </w:tc>
      </w:tr>
      <w:tr w:rsidR="00A964DE" w:rsidRPr="00386CD3" w14:paraId="4F64C225" w14:textId="77777777" w:rsidTr="006040A7">
        <w:trPr>
          <w:trHeight w:val="20"/>
        </w:trPr>
        <w:tc>
          <w:tcPr>
            <w:tcW w:w="902" w:type="pct"/>
            <w:shd w:val="clear" w:color="auto" w:fill="auto"/>
            <w:vAlign w:val="center"/>
            <w:hideMark/>
          </w:tcPr>
          <w:p w14:paraId="5BB38116"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6" w:type="pct"/>
            <w:shd w:val="clear" w:color="auto" w:fill="auto"/>
            <w:vAlign w:val="center"/>
            <w:hideMark/>
          </w:tcPr>
          <w:p w14:paraId="106C1C9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1E924A91"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40" w:type="pct"/>
            <w:shd w:val="clear" w:color="auto" w:fill="auto"/>
            <w:vAlign w:val="center"/>
            <w:hideMark/>
          </w:tcPr>
          <w:p w14:paraId="6D43517F"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40" w:type="pct"/>
            <w:shd w:val="clear" w:color="auto" w:fill="auto"/>
            <w:vAlign w:val="center"/>
            <w:hideMark/>
          </w:tcPr>
          <w:p w14:paraId="4A9A7783"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40" w:type="pct"/>
            <w:shd w:val="clear" w:color="auto" w:fill="auto"/>
            <w:vAlign w:val="center"/>
            <w:hideMark/>
          </w:tcPr>
          <w:p w14:paraId="22E7B887"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40" w:type="pct"/>
            <w:shd w:val="clear" w:color="auto" w:fill="auto"/>
            <w:vAlign w:val="center"/>
            <w:hideMark/>
          </w:tcPr>
          <w:p w14:paraId="2E9EE803"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40" w:type="pct"/>
            <w:shd w:val="clear" w:color="auto" w:fill="auto"/>
            <w:vAlign w:val="center"/>
            <w:hideMark/>
          </w:tcPr>
          <w:p w14:paraId="2137942F"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40" w:type="pct"/>
            <w:shd w:val="clear" w:color="auto" w:fill="auto"/>
            <w:vAlign w:val="center"/>
            <w:hideMark/>
          </w:tcPr>
          <w:p w14:paraId="6C3C816C"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40" w:type="pct"/>
            <w:shd w:val="clear" w:color="auto" w:fill="auto"/>
            <w:vAlign w:val="center"/>
            <w:hideMark/>
          </w:tcPr>
          <w:p w14:paraId="683E0ED5"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40" w:type="pct"/>
            <w:shd w:val="clear" w:color="auto" w:fill="auto"/>
            <w:vAlign w:val="center"/>
            <w:hideMark/>
          </w:tcPr>
          <w:p w14:paraId="2FCBF24C"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40" w:type="pct"/>
            <w:shd w:val="clear" w:color="auto" w:fill="auto"/>
            <w:vAlign w:val="center"/>
            <w:hideMark/>
          </w:tcPr>
          <w:p w14:paraId="3E1B1D2F"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40" w:type="pct"/>
            <w:shd w:val="clear" w:color="auto" w:fill="auto"/>
            <w:vAlign w:val="center"/>
            <w:hideMark/>
          </w:tcPr>
          <w:p w14:paraId="313B6A2B"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r>
      <w:tr w:rsidR="00A964DE" w:rsidRPr="00386CD3" w14:paraId="0AE431D0" w14:textId="77777777" w:rsidTr="006040A7">
        <w:trPr>
          <w:trHeight w:val="20"/>
        </w:trPr>
        <w:tc>
          <w:tcPr>
            <w:tcW w:w="902" w:type="pct"/>
            <w:vMerge w:val="restart"/>
            <w:shd w:val="clear" w:color="auto" w:fill="auto"/>
            <w:vAlign w:val="center"/>
            <w:hideMark/>
          </w:tcPr>
          <w:p w14:paraId="6778ED11"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6" w:type="pct"/>
            <w:shd w:val="clear" w:color="auto" w:fill="auto"/>
            <w:vAlign w:val="center"/>
            <w:hideMark/>
          </w:tcPr>
          <w:p w14:paraId="252B8709"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11E8204A"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14:paraId="112B7D5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14:paraId="4C735C6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14:paraId="00ABA17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14:paraId="535D72B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14:paraId="4306002A"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14:paraId="584126F8"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14:paraId="5680DE8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14:paraId="28E579C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14:paraId="067D5229"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40" w:type="pct"/>
            <w:shd w:val="clear" w:color="auto" w:fill="auto"/>
            <w:vAlign w:val="center"/>
            <w:hideMark/>
          </w:tcPr>
          <w:p w14:paraId="10C5AF56"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r>
      <w:tr w:rsidR="00A964DE" w:rsidRPr="00386CD3" w14:paraId="1F1CD4B9" w14:textId="77777777" w:rsidTr="006040A7">
        <w:trPr>
          <w:trHeight w:val="20"/>
        </w:trPr>
        <w:tc>
          <w:tcPr>
            <w:tcW w:w="902" w:type="pct"/>
            <w:vMerge/>
            <w:vAlign w:val="center"/>
            <w:hideMark/>
          </w:tcPr>
          <w:p w14:paraId="6F57BB8C" w14:textId="77777777" w:rsidR="00A964DE" w:rsidRPr="00386CD3" w:rsidRDefault="00A964DE" w:rsidP="006040A7">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14:paraId="13C2D28A"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6" w:type="pct"/>
            <w:shd w:val="clear" w:color="auto" w:fill="auto"/>
            <w:vAlign w:val="center"/>
            <w:hideMark/>
          </w:tcPr>
          <w:p w14:paraId="3413A22B"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14:paraId="704121A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14:paraId="0DB4582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14:paraId="5AA5FC2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14:paraId="2CC80C7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14:paraId="1191E01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14:paraId="244F4739"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14:paraId="106C204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14:paraId="1F1E79EB"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14:paraId="6F37DC19"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40" w:type="pct"/>
            <w:shd w:val="clear" w:color="auto" w:fill="auto"/>
            <w:vAlign w:val="center"/>
            <w:hideMark/>
          </w:tcPr>
          <w:p w14:paraId="4D039FF8"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r>
      <w:tr w:rsidR="00BD1346" w:rsidRPr="00386CD3" w14:paraId="30DC3927" w14:textId="77777777" w:rsidTr="00BD1346">
        <w:trPr>
          <w:trHeight w:val="20"/>
        </w:trPr>
        <w:tc>
          <w:tcPr>
            <w:tcW w:w="902" w:type="pct"/>
            <w:shd w:val="clear" w:color="auto" w:fill="auto"/>
            <w:vAlign w:val="center"/>
            <w:hideMark/>
          </w:tcPr>
          <w:p w14:paraId="301978B4" w14:textId="77777777" w:rsidR="00BD1346" w:rsidRPr="00386CD3" w:rsidRDefault="00BD1346" w:rsidP="00BD1346">
            <w:pPr>
              <w:spacing w:after="0"/>
              <w:ind w:firstLine="0"/>
              <w:contextualSpacing w:val="0"/>
              <w:jc w:val="left"/>
              <w:rPr>
                <w:rFonts w:eastAsia="Times New Roman"/>
                <w:sz w:val="20"/>
                <w:szCs w:val="20"/>
                <w:lang w:eastAsia="ru-RU"/>
              </w:rPr>
            </w:pPr>
            <w:r w:rsidRPr="00386CD3">
              <w:rPr>
                <w:rFonts w:eastAsia="Times New Roman"/>
                <w:sz w:val="20"/>
                <w:szCs w:val="20"/>
                <w:lang w:eastAsia="ru-RU"/>
              </w:rPr>
              <w:lastRenderedPageBreak/>
              <w:t>Выработка тепловой энергии, всего</w:t>
            </w:r>
          </w:p>
        </w:tc>
        <w:tc>
          <w:tcPr>
            <w:tcW w:w="316" w:type="pct"/>
            <w:shd w:val="clear" w:color="auto" w:fill="auto"/>
            <w:vAlign w:val="center"/>
            <w:hideMark/>
          </w:tcPr>
          <w:p w14:paraId="5C384D68"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14:paraId="76FE7B93"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40549,50</w:t>
            </w:r>
          </w:p>
        </w:tc>
        <w:tc>
          <w:tcPr>
            <w:tcW w:w="340" w:type="pct"/>
            <w:shd w:val="clear" w:color="auto" w:fill="auto"/>
            <w:vAlign w:val="center"/>
            <w:hideMark/>
          </w:tcPr>
          <w:p w14:paraId="1BD7ACB7"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45919,57</w:t>
            </w:r>
          </w:p>
        </w:tc>
        <w:tc>
          <w:tcPr>
            <w:tcW w:w="340" w:type="pct"/>
            <w:shd w:val="clear" w:color="auto" w:fill="auto"/>
            <w:vAlign w:val="center"/>
            <w:hideMark/>
          </w:tcPr>
          <w:p w14:paraId="3C09BB20" w14:textId="1C00E879"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40858,70</w:t>
            </w:r>
          </w:p>
        </w:tc>
        <w:tc>
          <w:tcPr>
            <w:tcW w:w="340" w:type="pct"/>
            <w:shd w:val="clear" w:color="auto" w:fill="auto"/>
            <w:vAlign w:val="center"/>
          </w:tcPr>
          <w:p w14:paraId="5C5CA1E0" w14:textId="147661FB"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40858,70</w:t>
            </w:r>
          </w:p>
        </w:tc>
        <w:tc>
          <w:tcPr>
            <w:tcW w:w="340" w:type="pct"/>
            <w:shd w:val="clear" w:color="auto" w:fill="auto"/>
            <w:vAlign w:val="center"/>
          </w:tcPr>
          <w:p w14:paraId="68BAF3C0" w14:textId="36C1AF74"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40858,70</w:t>
            </w:r>
          </w:p>
        </w:tc>
        <w:tc>
          <w:tcPr>
            <w:tcW w:w="340" w:type="pct"/>
            <w:shd w:val="clear" w:color="auto" w:fill="auto"/>
            <w:vAlign w:val="center"/>
          </w:tcPr>
          <w:p w14:paraId="672603BC" w14:textId="5B6AECB2"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40858,70</w:t>
            </w:r>
          </w:p>
        </w:tc>
        <w:tc>
          <w:tcPr>
            <w:tcW w:w="340" w:type="pct"/>
            <w:shd w:val="clear" w:color="auto" w:fill="auto"/>
            <w:vAlign w:val="center"/>
          </w:tcPr>
          <w:p w14:paraId="386A2E38" w14:textId="3EBE6CD3"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40858,70</w:t>
            </w:r>
          </w:p>
        </w:tc>
        <w:tc>
          <w:tcPr>
            <w:tcW w:w="340" w:type="pct"/>
            <w:shd w:val="clear" w:color="auto" w:fill="auto"/>
            <w:vAlign w:val="center"/>
          </w:tcPr>
          <w:p w14:paraId="5C7BFBE6" w14:textId="61EAF4E0"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40858,70</w:t>
            </w:r>
          </w:p>
        </w:tc>
        <w:tc>
          <w:tcPr>
            <w:tcW w:w="340" w:type="pct"/>
            <w:shd w:val="clear" w:color="auto" w:fill="auto"/>
            <w:vAlign w:val="center"/>
          </w:tcPr>
          <w:p w14:paraId="1B7B936E" w14:textId="34A4D49C"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40858,70</w:t>
            </w:r>
          </w:p>
        </w:tc>
        <w:tc>
          <w:tcPr>
            <w:tcW w:w="340" w:type="pct"/>
            <w:shd w:val="clear" w:color="auto" w:fill="auto"/>
            <w:vAlign w:val="center"/>
          </w:tcPr>
          <w:p w14:paraId="6ED39383" w14:textId="75060C66"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40858,70</w:t>
            </w:r>
          </w:p>
        </w:tc>
        <w:tc>
          <w:tcPr>
            <w:tcW w:w="340" w:type="pct"/>
            <w:shd w:val="clear" w:color="auto" w:fill="auto"/>
            <w:vAlign w:val="center"/>
          </w:tcPr>
          <w:p w14:paraId="45CEFD67" w14:textId="71888FA2"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40858,70</w:t>
            </w:r>
          </w:p>
        </w:tc>
      </w:tr>
      <w:tr w:rsidR="00BD1346" w:rsidRPr="00386CD3" w14:paraId="50582EAE" w14:textId="77777777" w:rsidTr="00BD1346">
        <w:trPr>
          <w:trHeight w:val="20"/>
        </w:trPr>
        <w:tc>
          <w:tcPr>
            <w:tcW w:w="902" w:type="pct"/>
            <w:shd w:val="clear" w:color="auto" w:fill="auto"/>
            <w:vAlign w:val="center"/>
            <w:hideMark/>
          </w:tcPr>
          <w:p w14:paraId="0B8953C1" w14:textId="77777777" w:rsidR="00BD1346" w:rsidRPr="00386CD3" w:rsidRDefault="00BD1346" w:rsidP="00BD134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16" w:type="pct"/>
            <w:shd w:val="clear" w:color="auto" w:fill="auto"/>
            <w:vAlign w:val="center"/>
            <w:hideMark/>
          </w:tcPr>
          <w:p w14:paraId="2E5ECAA3"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14:paraId="0590998C"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919,41</w:t>
            </w:r>
          </w:p>
        </w:tc>
        <w:tc>
          <w:tcPr>
            <w:tcW w:w="340" w:type="pct"/>
            <w:shd w:val="clear" w:color="auto" w:fill="auto"/>
            <w:vAlign w:val="center"/>
            <w:hideMark/>
          </w:tcPr>
          <w:p w14:paraId="175F4A88"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919,41</w:t>
            </w:r>
          </w:p>
        </w:tc>
        <w:tc>
          <w:tcPr>
            <w:tcW w:w="340" w:type="pct"/>
            <w:shd w:val="clear" w:color="auto" w:fill="auto"/>
            <w:vAlign w:val="center"/>
            <w:hideMark/>
          </w:tcPr>
          <w:p w14:paraId="3DBAFF80" w14:textId="0DDA18CF"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926,43</w:t>
            </w:r>
          </w:p>
        </w:tc>
        <w:tc>
          <w:tcPr>
            <w:tcW w:w="340" w:type="pct"/>
            <w:shd w:val="clear" w:color="auto" w:fill="auto"/>
            <w:vAlign w:val="center"/>
          </w:tcPr>
          <w:p w14:paraId="49E89EE7" w14:textId="1C99898A"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926,43</w:t>
            </w:r>
          </w:p>
        </w:tc>
        <w:tc>
          <w:tcPr>
            <w:tcW w:w="340" w:type="pct"/>
            <w:shd w:val="clear" w:color="auto" w:fill="auto"/>
            <w:vAlign w:val="center"/>
          </w:tcPr>
          <w:p w14:paraId="7C24CFBE" w14:textId="3F74B67A"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926,43</w:t>
            </w:r>
          </w:p>
        </w:tc>
        <w:tc>
          <w:tcPr>
            <w:tcW w:w="340" w:type="pct"/>
            <w:shd w:val="clear" w:color="auto" w:fill="auto"/>
            <w:vAlign w:val="center"/>
          </w:tcPr>
          <w:p w14:paraId="2B42A555" w14:textId="300744E7"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926,43</w:t>
            </w:r>
          </w:p>
        </w:tc>
        <w:tc>
          <w:tcPr>
            <w:tcW w:w="340" w:type="pct"/>
            <w:shd w:val="clear" w:color="auto" w:fill="auto"/>
            <w:vAlign w:val="center"/>
          </w:tcPr>
          <w:p w14:paraId="36CD8AB7" w14:textId="2A619F70"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926,43</w:t>
            </w:r>
          </w:p>
        </w:tc>
        <w:tc>
          <w:tcPr>
            <w:tcW w:w="340" w:type="pct"/>
            <w:shd w:val="clear" w:color="auto" w:fill="auto"/>
            <w:vAlign w:val="center"/>
          </w:tcPr>
          <w:p w14:paraId="064F6A59" w14:textId="0DC124F2"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926,43</w:t>
            </w:r>
          </w:p>
        </w:tc>
        <w:tc>
          <w:tcPr>
            <w:tcW w:w="340" w:type="pct"/>
            <w:shd w:val="clear" w:color="auto" w:fill="auto"/>
            <w:vAlign w:val="center"/>
          </w:tcPr>
          <w:p w14:paraId="2FAF7FF8" w14:textId="327D39CB"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926,43</w:t>
            </w:r>
          </w:p>
        </w:tc>
        <w:tc>
          <w:tcPr>
            <w:tcW w:w="340" w:type="pct"/>
            <w:shd w:val="clear" w:color="auto" w:fill="auto"/>
            <w:vAlign w:val="center"/>
          </w:tcPr>
          <w:p w14:paraId="7ACD2A4D" w14:textId="04169CAD"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926,43</w:t>
            </w:r>
          </w:p>
        </w:tc>
        <w:tc>
          <w:tcPr>
            <w:tcW w:w="340" w:type="pct"/>
            <w:shd w:val="clear" w:color="auto" w:fill="auto"/>
            <w:vAlign w:val="center"/>
          </w:tcPr>
          <w:p w14:paraId="2BDCCAAE" w14:textId="1EFB4046"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926,43</w:t>
            </w:r>
          </w:p>
        </w:tc>
      </w:tr>
      <w:tr w:rsidR="00BD1346" w:rsidRPr="00386CD3" w14:paraId="6FE33D8B" w14:textId="77777777" w:rsidTr="00BD1346">
        <w:trPr>
          <w:trHeight w:val="20"/>
        </w:trPr>
        <w:tc>
          <w:tcPr>
            <w:tcW w:w="902" w:type="pct"/>
            <w:shd w:val="clear" w:color="auto" w:fill="auto"/>
            <w:vAlign w:val="center"/>
            <w:hideMark/>
          </w:tcPr>
          <w:p w14:paraId="6203AF43" w14:textId="77777777" w:rsidR="00BD1346" w:rsidRPr="00386CD3" w:rsidRDefault="00BD1346" w:rsidP="00BD134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16" w:type="pct"/>
            <w:shd w:val="clear" w:color="auto" w:fill="auto"/>
            <w:vAlign w:val="center"/>
            <w:hideMark/>
          </w:tcPr>
          <w:p w14:paraId="42678651"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386" w:type="pct"/>
            <w:shd w:val="clear" w:color="auto" w:fill="auto"/>
            <w:vAlign w:val="center"/>
            <w:hideMark/>
          </w:tcPr>
          <w:p w14:paraId="18989743"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6610,23</w:t>
            </w:r>
          </w:p>
        </w:tc>
        <w:tc>
          <w:tcPr>
            <w:tcW w:w="340" w:type="pct"/>
            <w:shd w:val="clear" w:color="auto" w:fill="auto"/>
            <w:vAlign w:val="center"/>
            <w:hideMark/>
          </w:tcPr>
          <w:p w14:paraId="30EFA3E8"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6888,61</w:t>
            </w:r>
          </w:p>
        </w:tc>
        <w:tc>
          <w:tcPr>
            <w:tcW w:w="340" w:type="pct"/>
            <w:shd w:val="clear" w:color="auto" w:fill="auto"/>
            <w:vAlign w:val="center"/>
            <w:hideMark/>
          </w:tcPr>
          <w:p w14:paraId="746FC874" w14:textId="31D83644"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6260,66</w:t>
            </w:r>
          </w:p>
        </w:tc>
        <w:tc>
          <w:tcPr>
            <w:tcW w:w="340" w:type="pct"/>
            <w:shd w:val="clear" w:color="auto" w:fill="auto"/>
            <w:vAlign w:val="center"/>
          </w:tcPr>
          <w:p w14:paraId="7F6A0DC9" w14:textId="493E452E"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6260,66</w:t>
            </w:r>
          </w:p>
        </w:tc>
        <w:tc>
          <w:tcPr>
            <w:tcW w:w="340" w:type="pct"/>
            <w:shd w:val="clear" w:color="auto" w:fill="auto"/>
            <w:vAlign w:val="center"/>
          </w:tcPr>
          <w:p w14:paraId="229FDDC5" w14:textId="7B894F24"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6260,66</w:t>
            </w:r>
          </w:p>
        </w:tc>
        <w:tc>
          <w:tcPr>
            <w:tcW w:w="340" w:type="pct"/>
            <w:shd w:val="clear" w:color="auto" w:fill="auto"/>
            <w:vAlign w:val="center"/>
          </w:tcPr>
          <w:p w14:paraId="6A0B8AE2" w14:textId="21EB1C66"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6260,66</w:t>
            </w:r>
          </w:p>
        </w:tc>
        <w:tc>
          <w:tcPr>
            <w:tcW w:w="340" w:type="pct"/>
            <w:shd w:val="clear" w:color="auto" w:fill="auto"/>
            <w:vAlign w:val="center"/>
          </w:tcPr>
          <w:p w14:paraId="57DBE268" w14:textId="7E2E5BC8"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6260,66</w:t>
            </w:r>
          </w:p>
        </w:tc>
        <w:tc>
          <w:tcPr>
            <w:tcW w:w="340" w:type="pct"/>
            <w:shd w:val="clear" w:color="auto" w:fill="auto"/>
            <w:vAlign w:val="center"/>
          </w:tcPr>
          <w:p w14:paraId="2989959C" w14:textId="45B31D26"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6260,66</w:t>
            </w:r>
          </w:p>
        </w:tc>
        <w:tc>
          <w:tcPr>
            <w:tcW w:w="340" w:type="pct"/>
            <w:shd w:val="clear" w:color="auto" w:fill="auto"/>
            <w:vAlign w:val="center"/>
          </w:tcPr>
          <w:p w14:paraId="1E3D55BE" w14:textId="091EE16A"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6260,66</w:t>
            </w:r>
          </w:p>
        </w:tc>
        <w:tc>
          <w:tcPr>
            <w:tcW w:w="340" w:type="pct"/>
            <w:shd w:val="clear" w:color="auto" w:fill="auto"/>
            <w:vAlign w:val="center"/>
          </w:tcPr>
          <w:p w14:paraId="320F2C39" w14:textId="7285578F"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6260,66</w:t>
            </w:r>
          </w:p>
        </w:tc>
        <w:tc>
          <w:tcPr>
            <w:tcW w:w="340" w:type="pct"/>
            <w:shd w:val="clear" w:color="auto" w:fill="auto"/>
            <w:vAlign w:val="center"/>
          </w:tcPr>
          <w:p w14:paraId="0B204427" w14:textId="27DD922D"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6260,66</w:t>
            </w:r>
          </w:p>
        </w:tc>
      </w:tr>
      <w:tr w:rsidR="00BD1346" w:rsidRPr="00386CD3" w14:paraId="7342251B" w14:textId="77777777" w:rsidTr="00BD1346">
        <w:trPr>
          <w:trHeight w:val="20"/>
        </w:trPr>
        <w:tc>
          <w:tcPr>
            <w:tcW w:w="902" w:type="pct"/>
            <w:shd w:val="clear" w:color="auto" w:fill="auto"/>
            <w:vAlign w:val="center"/>
            <w:hideMark/>
          </w:tcPr>
          <w:p w14:paraId="7BBCF23B" w14:textId="77777777" w:rsidR="00BD1346" w:rsidRPr="00386CD3" w:rsidRDefault="00BD1346" w:rsidP="00BD134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w:t>
            </w:r>
          </w:p>
        </w:tc>
        <w:tc>
          <w:tcPr>
            <w:tcW w:w="316" w:type="pct"/>
            <w:shd w:val="clear" w:color="auto" w:fill="auto"/>
            <w:vAlign w:val="center"/>
            <w:hideMark/>
          </w:tcPr>
          <w:p w14:paraId="1AA5C1A3"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14:paraId="64025BF6"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19860,88</w:t>
            </w:r>
          </w:p>
        </w:tc>
        <w:tc>
          <w:tcPr>
            <w:tcW w:w="340" w:type="pct"/>
            <w:shd w:val="clear" w:color="auto" w:fill="auto"/>
            <w:vAlign w:val="center"/>
            <w:hideMark/>
          </w:tcPr>
          <w:p w14:paraId="498ECCBA"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18184,40</w:t>
            </w:r>
          </w:p>
        </w:tc>
        <w:tc>
          <w:tcPr>
            <w:tcW w:w="340" w:type="pct"/>
            <w:shd w:val="clear" w:color="auto" w:fill="auto"/>
            <w:vAlign w:val="center"/>
            <w:hideMark/>
          </w:tcPr>
          <w:p w14:paraId="0650C5AE" w14:textId="5107C9BD"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18184,46</w:t>
            </w:r>
          </w:p>
        </w:tc>
        <w:tc>
          <w:tcPr>
            <w:tcW w:w="340" w:type="pct"/>
            <w:shd w:val="clear" w:color="auto" w:fill="auto"/>
            <w:vAlign w:val="center"/>
          </w:tcPr>
          <w:p w14:paraId="63BC49F9" w14:textId="74F0CB93"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18184,46</w:t>
            </w:r>
          </w:p>
        </w:tc>
        <w:tc>
          <w:tcPr>
            <w:tcW w:w="340" w:type="pct"/>
            <w:shd w:val="clear" w:color="auto" w:fill="auto"/>
            <w:vAlign w:val="center"/>
          </w:tcPr>
          <w:p w14:paraId="496EC447" w14:textId="5DAE1CB3"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18184,46</w:t>
            </w:r>
          </w:p>
        </w:tc>
        <w:tc>
          <w:tcPr>
            <w:tcW w:w="340" w:type="pct"/>
            <w:shd w:val="clear" w:color="auto" w:fill="auto"/>
            <w:vAlign w:val="center"/>
          </w:tcPr>
          <w:p w14:paraId="396CA412" w14:textId="53AD3DA9"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18184,46</w:t>
            </w:r>
          </w:p>
        </w:tc>
        <w:tc>
          <w:tcPr>
            <w:tcW w:w="340" w:type="pct"/>
            <w:shd w:val="clear" w:color="auto" w:fill="auto"/>
            <w:vAlign w:val="center"/>
          </w:tcPr>
          <w:p w14:paraId="17DF1CEF" w14:textId="53840E87"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18184,46</w:t>
            </w:r>
          </w:p>
        </w:tc>
        <w:tc>
          <w:tcPr>
            <w:tcW w:w="340" w:type="pct"/>
            <w:shd w:val="clear" w:color="auto" w:fill="auto"/>
            <w:vAlign w:val="center"/>
          </w:tcPr>
          <w:p w14:paraId="6565C0DB" w14:textId="03720E5B"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18184,46</w:t>
            </w:r>
          </w:p>
        </w:tc>
        <w:tc>
          <w:tcPr>
            <w:tcW w:w="340" w:type="pct"/>
            <w:shd w:val="clear" w:color="auto" w:fill="auto"/>
            <w:vAlign w:val="center"/>
          </w:tcPr>
          <w:p w14:paraId="0BA48F11" w14:textId="00BA499F"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18184,46</w:t>
            </w:r>
          </w:p>
        </w:tc>
        <w:tc>
          <w:tcPr>
            <w:tcW w:w="340" w:type="pct"/>
            <w:shd w:val="clear" w:color="auto" w:fill="auto"/>
            <w:vAlign w:val="center"/>
          </w:tcPr>
          <w:p w14:paraId="43113C2B" w14:textId="007D0A6E"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18184,46</w:t>
            </w:r>
          </w:p>
        </w:tc>
        <w:tc>
          <w:tcPr>
            <w:tcW w:w="340" w:type="pct"/>
            <w:shd w:val="clear" w:color="auto" w:fill="auto"/>
            <w:vAlign w:val="center"/>
          </w:tcPr>
          <w:p w14:paraId="073E11EB" w14:textId="7A3D8C87"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18184,46</w:t>
            </w:r>
          </w:p>
        </w:tc>
      </w:tr>
      <w:tr w:rsidR="00BD1346" w:rsidRPr="00386CD3" w14:paraId="44E72BEE" w14:textId="77777777" w:rsidTr="00BD1346">
        <w:trPr>
          <w:trHeight w:val="20"/>
        </w:trPr>
        <w:tc>
          <w:tcPr>
            <w:tcW w:w="902" w:type="pct"/>
            <w:shd w:val="clear" w:color="auto" w:fill="auto"/>
            <w:vAlign w:val="center"/>
            <w:hideMark/>
          </w:tcPr>
          <w:p w14:paraId="4B967A9D" w14:textId="77777777" w:rsidR="00BD1346" w:rsidRPr="00386CD3" w:rsidRDefault="00BD1346" w:rsidP="00BD1346">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16" w:type="pct"/>
            <w:shd w:val="clear" w:color="auto" w:fill="auto"/>
            <w:vAlign w:val="center"/>
            <w:hideMark/>
          </w:tcPr>
          <w:p w14:paraId="66EAB1F9"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14:paraId="54BA8E99"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19769,22</w:t>
            </w:r>
          </w:p>
        </w:tc>
        <w:tc>
          <w:tcPr>
            <w:tcW w:w="340" w:type="pct"/>
            <w:shd w:val="clear" w:color="auto" w:fill="auto"/>
            <w:vAlign w:val="center"/>
            <w:hideMark/>
          </w:tcPr>
          <w:p w14:paraId="13FD6810" w14:textId="77777777" w:rsidR="00BD1346" w:rsidRPr="00386CD3" w:rsidRDefault="00BD1346" w:rsidP="00BD1346">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26815,77</w:t>
            </w:r>
          </w:p>
        </w:tc>
        <w:tc>
          <w:tcPr>
            <w:tcW w:w="340" w:type="pct"/>
            <w:shd w:val="clear" w:color="auto" w:fill="auto"/>
            <w:vAlign w:val="center"/>
            <w:hideMark/>
          </w:tcPr>
          <w:p w14:paraId="7B8DF78A" w14:textId="333EC273"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21791,00</w:t>
            </w:r>
          </w:p>
        </w:tc>
        <w:tc>
          <w:tcPr>
            <w:tcW w:w="340" w:type="pct"/>
            <w:shd w:val="clear" w:color="auto" w:fill="auto"/>
            <w:vAlign w:val="center"/>
          </w:tcPr>
          <w:p w14:paraId="105E5F26" w14:textId="54BECCBF"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21791,00</w:t>
            </w:r>
          </w:p>
        </w:tc>
        <w:tc>
          <w:tcPr>
            <w:tcW w:w="340" w:type="pct"/>
            <w:shd w:val="clear" w:color="auto" w:fill="auto"/>
            <w:vAlign w:val="center"/>
          </w:tcPr>
          <w:p w14:paraId="0F74EB95" w14:textId="7B8FEC58"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21791,00</w:t>
            </w:r>
          </w:p>
        </w:tc>
        <w:tc>
          <w:tcPr>
            <w:tcW w:w="340" w:type="pct"/>
            <w:shd w:val="clear" w:color="auto" w:fill="auto"/>
            <w:vAlign w:val="center"/>
          </w:tcPr>
          <w:p w14:paraId="137E5E24" w14:textId="3823569C"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21791,00</w:t>
            </w:r>
          </w:p>
        </w:tc>
        <w:tc>
          <w:tcPr>
            <w:tcW w:w="340" w:type="pct"/>
            <w:shd w:val="clear" w:color="auto" w:fill="auto"/>
            <w:vAlign w:val="center"/>
          </w:tcPr>
          <w:p w14:paraId="71EE4897" w14:textId="0C2E2916"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21791,00</w:t>
            </w:r>
          </w:p>
        </w:tc>
        <w:tc>
          <w:tcPr>
            <w:tcW w:w="340" w:type="pct"/>
            <w:shd w:val="clear" w:color="auto" w:fill="auto"/>
            <w:vAlign w:val="center"/>
          </w:tcPr>
          <w:p w14:paraId="5D63CDED" w14:textId="499D5A7A"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21791,00</w:t>
            </w:r>
          </w:p>
        </w:tc>
        <w:tc>
          <w:tcPr>
            <w:tcW w:w="340" w:type="pct"/>
            <w:shd w:val="clear" w:color="auto" w:fill="auto"/>
            <w:vAlign w:val="center"/>
          </w:tcPr>
          <w:p w14:paraId="58DFEDB7" w14:textId="05A70F63"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21791,00</w:t>
            </w:r>
          </w:p>
        </w:tc>
        <w:tc>
          <w:tcPr>
            <w:tcW w:w="340" w:type="pct"/>
            <w:shd w:val="clear" w:color="auto" w:fill="auto"/>
            <w:vAlign w:val="center"/>
          </w:tcPr>
          <w:p w14:paraId="21AF5F8C" w14:textId="5805CCA4"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21791,00</w:t>
            </w:r>
          </w:p>
        </w:tc>
        <w:tc>
          <w:tcPr>
            <w:tcW w:w="340" w:type="pct"/>
            <w:shd w:val="clear" w:color="auto" w:fill="auto"/>
            <w:vAlign w:val="center"/>
          </w:tcPr>
          <w:p w14:paraId="5FF13E12" w14:textId="2645227D" w:rsidR="00BD1346" w:rsidRPr="001577D9" w:rsidRDefault="00BD1346" w:rsidP="00BD1346">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21791,00</w:t>
            </w:r>
          </w:p>
        </w:tc>
      </w:tr>
      <w:tr w:rsidR="00A964DE" w:rsidRPr="00386CD3" w14:paraId="249C7C5F" w14:textId="77777777" w:rsidTr="00C930DF">
        <w:trPr>
          <w:trHeight w:val="20"/>
        </w:trPr>
        <w:tc>
          <w:tcPr>
            <w:tcW w:w="902" w:type="pct"/>
            <w:shd w:val="clear" w:color="auto" w:fill="D0CECE" w:themeFill="background2" w:themeFillShade="E6"/>
            <w:vAlign w:val="center"/>
            <w:hideMark/>
          </w:tcPr>
          <w:p w14:paraId="738D18CF"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Дорожный</w:t>
            </w:r>
          </w:p>
        </w:tc>
        <w:tc>
          <w:tcPr>
            <w:tcW w:w="316" w:type="pct"/>
            <w:shd w:val="clear" w:color="auto" w:fill="D0CECE" w:themeFill="background2" w:themeFillShade="E6"/>
            <w:vAlign w:val="center"/>
            <w:hideMark/>
          </w:tcPr>
          <w:p w14:paraId="06FDA4C1"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86" w:type="pct"/>
            <w:shd w:val="clear" w:color="auto" w:fill="D0CECE" w:themeFill="background2" w:themeFillShade="E6"/>
            <w:vAlign w:val="center"/>
            <w:hideMark/>
          </w:tcPr>
          <w:p w14:paraId="4BA634CA"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vAlign w:val="center"/>
            <w:hideMark/>
          </w:tcPr>
          <w:p w14:paraId="4243F77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vAlign w:val="center"/>
            <w:hideMark/>
          </w:tcPr>
          <w:p w14:paraId="447927AF"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14:paraId="76F438CA"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14:paraId="1233A3E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14:paraId="6222CA6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14:paraId="6BBAA45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14:paraId="723F3A7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14:paraId="7EB24B6E"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14:paraId="1904AC5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14:paraId="6353E59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A964DE" w:rsidRPr="00386CD3" w14:paraId="408713AC" w14:textId="77777777" w:rsidTr="00362D60">
        <w:trPr>
          <w:trHeight w:val="20"/>
        </w:trPr>
        <w:tc>
          <w:tcPr>
            <w:tcW w:w="902" w:type="pct"/>
            <w:shd w:val="clear" w:color="auto" w:fill="auto"/>
            <w:vAlign w:val="center"/>
            <w:hideMark/>
          </w:tcPr>
          <w:p w14:paraId="225C152A"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6" w:type="pct"/>
            <w:shd w:val="clear" w:color="auto" w:fill="auto"/>
            <w:vAlign w:val="center"/>
            <w:hideMark/>
          </w:tcPr>
          <w:p w14:paraId="41A4BF21"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783" w:type="pct"/>
            <w:gridSpan w:val="11"/>
            <w:vMerge w:val="restart"/>
            <w:shd w:val="clear" w:color="auto" w:fill="auto"/>
            <w:vAlign w:val="center"/>
            <w:hideMark/>
          </w:tcPr>
          <w:p w14:paraId="68452AC7"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БМГК п. Дорожный с 01.07.2023 года законсервирована</w:t>
            </w:r>
          </w:p>
        </w:tc>
      </w:tr>
      <w:tr w:rsidR="00A964DE" w:rsidRPr="00386CD3" w14:paraId="1651E253" w14:textId="77777777" w:rsidTr="00362D60">
        <w:trPr>
          <w:trHeight w:val="20"/>
        </w:trPr>
        <w:tc>
          <w:tcPr>
            <w:tcW w:w="902" w:type="pct"/>
            <w:shd w:val="clear" w:color="auto" w:fill="auto"/>
            <w:vAlign w:val="center"/>
            <w:hideMark/>
          </w:tcPr>
          <w:p w14:paraId="190A7F3C"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16" w:type="pct"/>
            <w:shd w:val="clear" w:color="auto" w:fill="auto"/>
            <w:vAlign w:val="center"/>
            <w:hideMark/>
          </w:tcPr>
          <w:p w14:paraId="42BFDACB"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783" w:type="pct"/>
            <w:gridSpan w:val="11"/>
            <w:vMerge/>
            <w:vAlign w:val="center"/>
            <w:hideMark/>
          </w:tcPr>
          <w:p w14:paraId="553967D9" w14:textId="77777777" w:rsidR="00A964DE" w:rsidRPr="00386CD3" w:rsidRDefault="00A964DE" w:rsidP="006040A7">
            <w:pPr>
              <w:spacing w:after="0"/>
              <w:ind w:firstLine="0"/>
              <w:contextualSpacing w:val="0"/>
              <w:jc w:val="left"/>
              <w:rPr>
                <w:rFonts w:eastAsia="Times New Roman"/>
                <w:sz w:val="20"/>
                <w:szCs w:val="20"/>
                <w:lang w:eastAsia="ru-RU"/>
              </w:rPr>
            </w:pPr>
          </w:p>
        </w:tc>
      </w:tr>
      <w:tr w:rsidR="00A964DE" w:rsidRPr="00386CD3" w14:paraId="7172F084" w14:textId="77777777" w:rsidTr="00362D60">
        <w:trPr>
          <w:trHeight w:val="20"/>
        </w:trPr>
        <w:tc>
          <w:tcPr>
            <w:tcW w:w="902" w:type="pct"/>
            <w:shd w:val="clear" w:color="auto" w:fill="auto"/>
            <w:vAlign w:val="center"/>
            <w:hideMark/>
          </w:tcPr>
          <w:p w14:paraId="5E64529B"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316" w:type="pct"/>
            <w:shd w:val="clear" w:color="auto" w:fill="auto"/>
            <w:vAlign w:val="center"/>
            <w:hideMark/>
          </w:tcPr>
          <w:p w14:paraId="49C1F6F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783" w:type="pct"/>
            <w:gridSpan w:val="11"/>
            <w:vMerge/>
            <w:vAlign w:val="center"/>
            <w:hideMark/>
          </w:tcPr>
          <w:p w14:paraId="312B9EAC" w14:textId="77777777" w:rsidR="00A964DE" w:rsidRPr="00386CD3" w:rsidRDefault="00A964DE" w:rsidP="006040A7">
            <w:pPr>
              <w:spacing w:after="0"/>
              <w:ind w:firstLine="0"/>
              <w:contextualSpacing w:val="0"/>
              <w:jc w:val="left"/>
              <w:rPr>
                <w:rFonts w:eastAsia="Times New Roman"/>
                <w:sz w:val="20"/>
                <w:szCs w:val="20"/>
                <w:lang w:eastAsia="ru-RU"/>
              </w:rPr>
            </w:pPr>
          </w:p>
        </w:tc>
      </w:tr>
      <w:tr w:rsidR="00A964DE" w:rsidRPr="00386CD3" w14:paraId="281976F9" w14:textId="77777777" w:rsidTr="00362D60">
        <w:trPr>
          <w:trHeight w:val="20"/>
        </w:trPr>
        <w:tc>
          <w:tcPr>
            <w:tcW w:w="902" w:type="pct"/>
            <w:vMerge w:val="restart"/>
            <w:shd w:val="clear" w:color="auto" w:fill="auto"/>
            <w:vAlign w:val="center"/>
            <w:hideMark/>
          </w:tcPr>
          <w:p w14:paraId="6181F575"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16" w:type="pct"/>
            <w:shd w:val="clear" w:color="auto" w:fill="auto"/>
            <w:vAlign w:val="center"/>
            <w:hideMark/>
          </w:tcPr>
          <w:p w14:paraId="51B26CEF"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783" w:type="pct"/>
            <w:gridSpan w:val="11"/>
            <w:vMerge/>
            <w:vAlign w:val="center"/>
            <w:hideMark/>
          </w:tcPr>
          <w:p w14:paraId="4509E816" w14:textId="77777777" w:rsidR="00A964DE" w:rsidRPr="00386CD3" w:rsidRDefault="00A964DE" w:rsidP="006040A7">
            <w:pPr>
              <w:spacing w:after="0"/>
              <w:ind w:firstLine="0"/>
              <w:contextualSpacing w:val="0"/>
              <w:jc w:val="left"/>
              <w:rPr>
                <w:rFonts w:eastAsia="Times New Roman"/>
                <w:sz w:val="20"/>
                <w:szCs w:val="20"/>
                <w:lang w:eastAsia="ru-RU"/>
              </w:rPr>
            </w:pPr>
          </w:p>
        </w:tc>
      </w:tr>
      <w:tr w:rsidR="00A964DE" w:rsidRPr="00386CD3" w14:paraId="5E112F7B" w14:textId="77777777" w:rsidTr="00362D60">
        <w:trPr>
          <w:trHeight w:val="20"/>
        </w:trPr>
        <w:tc>
          <w:tcPr>
            <w:tcW w:w="902" w:type="pct"/>
            <w:vMerge/>
            <w:vAlign w:val="center"/>
            <w:hideMark/>
          </w:tcPr>
          <w:p w14:paraId="73F60645" w14:textId="77777777" w:rsidR="00A964DE" w:rsidRPr="00386CD3" w:rsidRDefault="00A964DE" w:rsidP="006040A7">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14:paraId="405B80C6"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783" w:type="pct"/>
            <w:gridSpan w:val="11"/>
            <w:vMerge/>
            <w:vAlign w:val="center"/>
            <w:hideMark/>
          </w:tcPr>
          <w:p w14:paraId="11680193" w14:textId="77777777" w:rsidR="00A964DE" w:rsidRPr="00386CD3" w:rsidRDefault="00A964DE" w:rsidP="006040A7">
            <w:pPr>
              <w:spacing w:after="0"/>
              <w:ind w:firstLine="0"/>
              <w:contextualSpacing w:val="0"/>
              <w:jc w:val="left"/>
              <w:rPr>
                <w:rFonts w:eastAsia="Times New Roman"/>
                <w:sz w:val="20"/>
                <w:szCs w:val="20"/>
                <w:lang w:eastAsia="ru-RU"/>
              </w:rPr>
            </w:pPr>
          </w:p>
        </w:tc>
      </w:tr>
      <w:tr w:rsidR="00A964DE" w:rsidRPr="00386CD3" w14:paraId="796D559F" w14:textId="77777777" w:rsidTr="00362D60">
        <w:trPr>
          <w:trHeight w:val="20"/>
        </w:trPr>
        <w:tc>
          <w:tcPr>
            <w:tcW w:w="902" w:type="pct"/>
            <w:shd w:val="clear" w:color="auto" w:fill="auto"/>
            <w:vAlign w:val="center"/>
            <w:hideMark/>
          </w:tcPr>
          <w:p w14:paraId="54575BAC"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6" w:type="pct"/>
            <w:shd w:val="clear" w:color="auto" w:fill="auto"/>
            <w:vAlign w:val="center"/>
            <w:hideMark/>
          </w:tcPr>
          <w:p w14:paraId="3664B518"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783" w:type="pct"/>
            <w:gridSpan w:val="11"/>
            <w:vMerge/>
            <w:vAlign w:val="center"/>
            <w:hideMark/>
          </w:tcPr>
          <w:p w14:paraId="50842ADE" w14:textId="77777777" w:rsidR="00A964DE" w:rsidRPr="00386CD3" w:rsidRDefault="00A964DE" w:rsidP="006040A7">
            <w:pPr>
              <w:spacing w:after="0"/>
              <w:ind w:firstLine="0"/>
              <w:contextualSpacing w:val="0"/>
              <w:jc w:val="left"/>
              <w:rPr>
                <w:rFonts w:eastAsia="Times New Roman"/>
                <w:sz w:val="20"/>
                <w:szCs w:val="20"/>
                <w:lang w:eastAsia="ru-RU"/>
              </w:rPr>
            </w:pPr>
          </w:p>
        </w:tc>
      </w:tr>
      <w:tr w:rsidR="00A964DE" w:rsidRPr="00386CD3" w14:paraId="77C1AD01" w14:textId="77777777" w:rsidTr="00362D60">
        <w:trPr>
          <w:trHeight w:val="20"/>
        </w:trPr>
        <w:tc>
          <w:tcPr>
            <w:tcW w:w="902" w:type="pct"/>
            <w:shd w:val="clear" w:color="auto" w:fill="auto"/>
            <w:vAlign w:val="center"/>
            <w:hideMark/>
          </w:tcPr>
          <w:p w14:paraId="727A9FD5"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16" w:type="pct"/>
            <w:shd w:val="clear" w:color="auto" w:fill="auto"/>
            <w:vAlign w:val="center"/>
            <w:hideMark/>
          </w:tcPr>
          <w:p w14:paraId="65529DF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783" w:type="pct"/>
            <w:gridSpan w:val="11"/>
            <w:vMerge/>
            <w:vAlign w:val="center"/>
            <w:hideMark/>
          </w:tcPr>
          <w:p w14:paraId="2D823896" w14:textId="77777777" w:rsidR="00A964DE" w:rsidRPr="00386CD3" w:rsidRDefault="00A964DE" w:rsidP="006040A7">
            <w:pPr>
              <w:spacing w:after="0"/>
              <w:ind w:firstLine="0"/>
              <w:contextualSpacing w:val="0"/>
              <w:jc w:val="left"/>
              <w:rPr>
                <w:rFonts w:eastAsia="Times New Roman"/>
                <w:sz w:val="20"/>
                <w:szCs w:val="20"/>
                <w:lang w:eastAsia="ru-RU"/>
              </w:rPr>
            </w:pPr>
          </w:p>
        </w:tc>
      </w:tr>
      <w:tr w:rsidR="00A964DE" w:rsidRPr="00386CD3" w14:paraId="28D62F75" w14:textId="77777777" w:rsidTr="00362D60">
        <w:trPr>
          <w:trHeight w:val="20"/>
        </w:trPr>
        <w:tc>
          <w:tcPr>
            <w:tcW w:w="902" w:type="pct"/>
            <w:vMerge w:val="restart"/>
            <w:shd w:val="clear" w:color="auto" w:fill="auto"/>
            <w:vAlign w:val="center"/>
            <w:hideMark/>
          </w:tcPr>
          <w:p w14:paraId="5C16E963"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16" w:type="pct"/>
            <w:shd w:val="clear" w:color="auto" w:fill="auto"/>
            <w:vAlign w:val="center"/>
            <w:hideMark/>
          </w:tcPr>
          <w:p w14:paraId="760455B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783" w:type="pct"/>
            <w:gridSpan w:val="11"/>
            <w:vMerge/>
            <w:vAlign w:val="center"/>
            <w:hideMark/>
          </w:tcPr>
          <w:p w14:paraId="1F58B2F5" w14:textId="77777777" w:rsidR="00A964DE" w:rsidRPr="00386CD3" w:rsidRDefault="00A964DE" w:rsidP="006040A7">
            <w:pPr>
              <w:spacing w:after="0"/>
              <w:ind w:firstLine="0"/>
              <w:contextualSpacing w:val="0"/>
              <w:jc w:val="left"/>
              <w:rPr>
                <w:rFonts w:eastAsia="Times New Roman"/>
                <w:sz w:val="20"/>
                <w:szCs w:val="20"/>
                <w:lang w:eastAsia="ru-RU"/>
              </w:rPr>
            </w:pPr>
          </w:p>
        </w:tc>
      </w:tr>
      <w:tr w:rsidR="00A964DE" w:rsidRPr="00386CD3" w14:paraId="406760F4" w14:textId="77777777" w:rsidTr="00362D60">
        <w:trPr>
          <w:trHeight w:val="20"/>
        </w:trPr>
        <w:tc>
          <w:tcPr>
            <w:tcW w:w="902" w:type="pct"/>
            <w:vMerge/>
            <w:vAlign w:val="center"/>
            <w:hideMark/>
          </w:tcPr>
          <w:p w14:paraId="3BE755CC" w14:textId="77777777" w:rsidR="00A964DE" w:rsidRPr="00386CD3" w:rsidRDefault="00A964DE" w:rsidP="006040A7">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14:paraId="34D35916"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783" w:type="pct"/>
            <w:gridSpan w:val="11"/>
            <w:vMerge/>
            <w:vAlign w:val="center"/>
            <w:hideMark/>
          </w:tcPr>
          <w:p w14:paraId="2B0D8300" w14:textId="77777777" w:rsidR="00A964DE" w:rsidRPr="00386CD3" w:rsidRDefault="00A964DE" w:rsidP="006040A7">
            <w:pPr>
              <w:spacing w:after="0"/>
              <w:ind w:firstLine="0"/>
              <w:contextualSpacing w:val="0"/>
              <w:jc w:val="left"/>
              <w:rPr>
                <w:rFonts w:eastAsia="Times New Roman"/>
                <w:sz w:val="20"/>
                <w:szCs w:val="20"/>
                <w:lang w:eastAsia="ru-RU"/>
              </w:rPr>
            </w:pPr>
          </w:p>
        </w:tc>
      </w:tr>
      <w:tr w:rsidR="00A964DE" w:rsidRPr="00386CD3" w14:paraId="045B9501" w14:textId="77777777" w:rsidTr="00362D60">
        <w:trPr>
          <w:trHeight w:val="20"/>
        </w:trPr>
        <w:tc>
          <w:tcPr>
            <w:tcW w:w="902" w:type="pct"/>
            <w:shd w:val="clear" w:color="auto" w:fill="auto"/>
            <w:vAlign w:val="center"/>
            <w:hideMark/>
          </w:tcPr>
          <w:p w14:paraId="58FF5531"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6" w:type="pct"/>
            <w:shd w:val="clear" w:color="auto" w:fill="auto"/>
            <w:vAlign w:val="center"/>
            <w:hideMark/>
          </w:tcPr>
          <w:p w14:paraId="56742FD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783" w:type="pct"/>
            <w:gridSpan w:val="11"/>
            <w:vMerge/>
            <w:vAlign w:val="center"/>
            <w:hideMark/>
          </w:tcPr>
          <w:p w14:paraId="425CFCD0" w14:textId="77777777" w:rsidR="00A964DE" w:rsidRPr="00386CD3" w:rsidRDefault="00A964DE" w:rsidP="006040A7">
            <w:pPr>
              <w:spacing w:after="0"/>
              <w:ind w:firstLine="0"/>
              <w:contextualSpacing w:val="0"/>
              <w:jc w:val="left"/>
              <w:rPr>
                <w:rFonts w:eastAsia="Times New Roman"/>
                <w:sz w:val="20"/>
                <w:szCs w:val="20"/>
                <w:lang w:eastAsia="ru-RU"/>
              </w:rPr>
            </w:pPr>
          </w:p>
        </w:tc>
      </w:tr>
      <w:tr w:rsidR="00A964DE" w:rsidRPr="00386CD3" w14:paraId="4D1ED680" w14:textId="77777777" w:rsidTr="00362D60">
        <w:trPr>
          <w:trHeight w:val="20"/>
        </w:trPr>
        <w:tc>
          <w:tcPr>
            <w:tcW w:w="902" w:type="pct"/>
            <w:vMerge w:val="restart"/>
            <w:shd w:val="clear" w:color="auto" w:fill="auto"/>
            <w:vAlign w:val="center"/>
            <w:hideMark/>
          </w:tcPr>
          <w:p w14:paraId="486FE7E2"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6" w:type="pct"/>
            <w:shd w:val="clear" w:color="auto" w:fill="auto"/>
            <w:vAlign w:val="center"/>
            <w:hideMark/>
          </w:tcPr>
          <w:p w14:paraId="081F9C8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783" w:type="pct"/>
            <w:gridSpan w:val="11"/>
            <w:vMerge/>
            <w:vAlign w:val="center"/>
            <w:hideMark/>
          </w:tcPr>
          <w:p w14:paraId="3FC39458" w14:textId="77777777" w:rsidR="00A964DE" w:rsidRPr="00386CD3" w:rsidRDefault="00A964DE" w:rsidP="006040A7">
            <w:pPr>
              <w:spacing w:after="0"/>
              <w:ind w:firstLine="0"/>
              <w:contextualSpacing w:val="0"/>
              <w:jc w:val="left"/>
              <w:rPr>
                <w:rFonts w:eastAsia="Times New Roman"/>
                <w:sz w:val="20"/>
                <w:szCs w:val="20"/>
                <w:lang w:eastAsia="ru-RU"/>
              </w:rPr>
            </w:pPr>
          </w:p>
        </w:tc>
      </w:tr>
      <w:tr w:rsidR="00A964DE" w:rsidRPr="00386CD3" w14:paraId="058A3480" w14:textId="77777777" w:rsidTr="00362D60">
        <w:trPr>
          <w:trHeight w:val="20"/>
        </w:trPr>
        <w:tc>
          <w:tcPr>
            <w:tcW w:w="902" w:type="pct"/>
            <w:vMerge/>
            <w:vAlign w:val="center"/>
            <w:hideMark/>
          </w:tcPr>
          <w:p w14:paraId="3317C0DF" w14:textId="77777777" w:rsidR="00A964DE" w:rsidRPr="00386CD3" w:rsidRDefault="00A964DE" w:rsidP="006040A7">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14:paraId="314EF2B8"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783" w:type="pct"/>
            <w:gridSpan w:val="11"/>
            <w:vMerge/>
            <w:vAlign w:val="center"/>
            <w:hideMark/>
          </w:tcPr>
          <w:p w14:paraId="3CC2502A" w14:textId="77777777" w:rsidR="00A964DE" w:rsidRPr="00386CD3" w:rsidRDefault="00A964DE" w:rsidP="006040A7">
            <w:pPr>
              <w:spacing w:after="0"/>
              <w:ind w:firstLine="0"/>
              <w:contextualSpacing w:val="0"/>
              <w:jc w:val="left"/>
              <w:rPr>
                <w:rFonts w:eastAsia="Times New Roman"/>
                <w:sz w:val="20"/>
                <w:szCs w:val="20"/>
                <w:lang w:eastAsia="ru-RU"/>
              </w:rPr>
            </w:pPr>
          </w:p>
        </w:tc>
      </w:tr>
      <w:tr w:rsidR="00A964DE" w:rsidRPr="00386CD3" w14:paraId="60AF1D77" w14:textId="77777777" w:rsidTr="006040A7">
        <w:trPr>
          <w:trHeight w:val="20"/>
        </w:trPr>
        <w:tc>
          <w:tcPr>
            <w:tcW w:w="902" w:type="pct"/>
            <w:shd w:val="clear" w:color="auto" w:fill="auto"/>
            <w:vAlign w:val="center"/>
            <w:hideMark/>
          </w:tcPr>
          <w:p w14:paraId="220CD2CA"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Выработка тепловой энергии, всего</w:t>
            </w:r>
          </w:p>
        </w:tc>
        <w:tc>
          <w:tcPr>
            <w:tcW w:w="316" w:type="pct"/>
            <w:shd w:val="clear" w:color="auto" w:fill="auto"/>
            <w:vAlign w:val="center"/>
            <w:hideMark/>
          </w:tcPr>
          <w:p w14:paraId="60FF636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14:paraId="40944B77"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141FFC29"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2A1961E6"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2ACD867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29ABD81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408D12C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7F15B61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7EF7050A"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6589408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5D7C4FAE"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0509B69B"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A964DE" w:rsidRPr="00386CD3" w14:paraId="4CDBFA09" w14:textId="77777777" w:rsidTr="006040A7">
        <w:trPr>
          <w:trHeight w:val="20"/>
        </w:trPr>
        <w:tc>
          <w:tcPr>
            <w:tcW w:w="902" w:type="pct"/>
            <w:shd w:val="clear" w:color="auto" w:fill="auto"/>
            <w:vAlign w:val="center"/>
            <w:hideMark/>
          </w:tcPr>
          <w:p w14:paraId="390A512C"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16" w:type="pct"/>
            <w:shd w:val="clear" w:color="auto" w:fill="auto"/>
            <w:vAlign w:val="center"/>
            <w:hideMark/>
          </w:tcPr>
          <w:p w14:paraId="5BD8D0E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14:paraId="27D26E61"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4EE157E1"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35F5280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190CA35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14E295C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53979E1F"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7A99EE0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7E4CF8B9"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69EED959"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0B152D3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46733599"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A964DE" w:rsidRPr="00386CD3" w14:paraId="55FB9284" w14:textId="77777777" w:rsidTr="006040A7">
        <w:trPr>
          <w:trHeight w:val="20"/>
        </w:trPr>
        <w:tc>
          <w:tcPr>
            <w:tcW w:w="902" w:type="pct"/>
            <w:shd w:val="clear" w:color="auto" w:fill="auto"/>
            <w:vAlign w:val="center"/>
            <w:hideMark/>
          </w:tcPr>
          <w:p w14:paraId="2E1401BD"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16" w:type="pct"/>
            <w:shd w:val="clear" w:color="auto" w:fill="auto"/>
            <w:vAlign w:val="center"/>
            <w:hideMark/>
          </w:tcPr>
          <w:p w14:paraId="50937AAA"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386" w:type="pct"/>
            <w:shd w:val="clear" w:color="auto" w:fill="auto"/>
            <w:vAlign w:val="center"/>
            <w:hideMark/>
          </w:tcPr>
          <w:p w14:paraId="44D59EC7"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52391C06"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73F4E2F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14B37D2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44D4811B"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2769B709"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1D9FA006"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0FCAD229"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72ED2969"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0F5A9C08"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22208E3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A964DE" w:rsidRPr="00386CD3" w14:paraId="6136D086" w14:textId="77777777" w:rsidTr="006040A7">
        <w:trPr>
          <w:trHeight w:val="20"/>
        </w:trPr>
        <w:tc>
          <w:tcPr>
            <w:tcW w:w="902" w:type="pct"/>
            <w:shd w:val="clear" w:color="auto" w:fill="auto"/>
            <w:vAlign w:val="center"/>
            <w:hideMark/>
          </w:tcPr>
          <w:p w14:paraId="2F30ABF1"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w:t>
            </w:r>
          </w:p>
        </w:tc>
        <w:tc>
          <w:tcPr>
            <w:tcW w:w="316" w:type="pct"/>
            <w:shd w:val="clear" w:color="auto" w:fill="auto"/>
            <w:vAlign w:val="center"/>
            <w:hideMark/>
          </w:tcPr>
          <w:p w14:paraId="79411C28"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14:paraId="51E2220B"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6B40CF0B"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3053CB0A"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19A103CB"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511B4F5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1FBEEF0F"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7AE5C5FF"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5BE9C6A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327656E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00F1714F"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4994817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A964DE" w:rsidRPr="00386CD3" w14:paraId="76C77E8E" w14:textId="77777777" w:rsidTr="006040A7">
        <w:trPr>
          <w:trHeight w:val="20"/>
        </w:trPr>
        <w:tc>
          <w:tcPr>
            <w:tcW w:w="902" w:type="pct"/>
            <w:shd w:val="clear" w:color="auto" w:fill="auto"/>
            <w:vAlign w:val="center"/>
            <w:hideMark/>
          </w:tcPr>
          <w:p w14:paraId="0EEA8F62"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16" w:type="pct"/>
            <w:shd w:val="clear" w:color="auto" w:fill="auto"/>
            <w:vAlign w:val="center"/>
            <w:hideMark/>
          </w:tcPr>
          <w:p w14:paraId="578B48E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vAlign w:val="center"/>
            <w:hideMark/>
          </w:tcPr>
          <w:p w14:paraId="157825B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3D4B19D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052A664F"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46A3901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0BDB55FD"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787E950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2B27869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2662CA96"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3702A8C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7C1163F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auto"/>
            <w:vAlign w:val="center"/>
            <w:hideMark/>
          </w:tcPr>
          <w:p w14:paraId="42349867"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A964DE" w:rsidRPr="00386CD3" w14:paraId="21E89770" w14:textId="77777777" w:rsidTr="00A52FE2">
        <w:trPr>
          <w:trHeight w:val="20"/>
        </w:trPr>
        <w:tc>
          <w:tcPr>
            <w:tcW w:w="902" w:type="pct"/>
            <w:shd w:val="clear" w:color="auto" w:fill="D0CECE" w:themeFill="background2" w:themeFillShade="E6"/>
            <w:vAlign w:val="center"/>
            <w:hideMark/>
          </w:tcPr>
          <w:p w14:paraId="5E4F174D" w14:textId="3229024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Итого по котельным </w:t>
            </w:r>
            <w:r w:rsidR="00BF70A7">
              <w:rPr>
                <w:rFonts w:eastAsia="Times New Roman"/>
                <w:sz w:val="20"/>
                <w:szCs w:val="20"/>
                <w:lang w:eastAsia="ru-RU"/>
              </w:rPr>
              <w:t>ГП</w:t>
            </w:r>
            <w:r w:rsidRPr="00386CD3">
              <w:rPr>
                <w:rFonts w:eastAsia="Times New Roman"/>
                <w:sz w:val="20"/>
                <w:szCs w:val="20"/>
                <w:lang w:eastAsia="ru-RU"/>
              </w:rPr>
              <w:t xml:space="preserve"> «Поселок Айхал»</w:t>
            </w:r>
          </w:p>
        </w:tc>
        <w:tc>
          <w:tcPr>
            <w:tcW w:w="316" w:type="pct"/>
            <w:shd w:val="clear" w:color="auto" w:fill="D0CECE" w:themeFill="background2" w:themeFillShade="E6"/>
            <w:vAlign w:val="center"/>
            <w:hideMark/>
          </w:tcPr>
          <w:p w14:paraId="1B3DDFC8"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86" w:type="pct"/>
            <w:shd w:val="clear" w:color="auto" w:fill="D0CECE" w:themeFill="background2" w:themeFillShade="E6"/>
            <w:vAlign w:val="center"/>
            <w:hideMark/>
          </w:tcPr>
          <w:p w14:paraId="2FBECA5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vAlign w:val="center"/>
            <w:hideMark/>
          </w:tcPr>
          <w:p w14:paraId="4564EE1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vAlign w:val="center"/>
            <w:hideMark/>
          </w:tcPr>
          <w:p w14:paraId="4C0E4EE1"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14:paraId="5BF4F0DE"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14:paraId="5EC95A66"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14:paraId="6D9DEE8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14:paraId="5ED43AA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14:paraId="0EDA3C49"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14:paraId="6547716B"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14:paraId="00D6F8DB"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40" w:type="pct"/>
            <w:shd w:val="clear" w:color="auto" w:fill="D0CECE" w:themeFill="background2" w:themeFillShade="E6"/>
            <w:noWrap/>
            <w:vAlign w:val="center"/>
            <w:hideMark/>
          </w:tcPr>
          <w:p w14:paraId="52159B0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A964DE" w:rsidRPr="00386CD3" w14:paraId="6E4BF9A8" w14:textId="77777777" w:rsidTr="006040A7">
        <w:trPr>
          <w:trHeight w:val="20"/>
        </w:trPr>
        <w:tc>
          <w:tcPr>
            <w:tcW w:w="902" w:type="pct"/>
            <w:shd w:val="clear" w:color="auto" w:fill="auto"/>
            <w:vAlign w:val="center"/>
            <w:hideMark/>
          </w:tcPr>
          <w:p w14:paraId="73065E5B"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6" w:type="pct"/>
            <w:shd w:val="clear" w:color="auto" w:fill="auto"/>
            <w:vAlign w:val="center"/>
            <w:hideMark/>
          </w:tcPr>
          <w:p w14:paraId="565EAB8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08E6B48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14:paraId="15A792A1"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14:paraId="58B0F531"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14:paraId="17BB365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14:paraId="041F68EB"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14:paraId="4408A848"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14:paraId="1B2CB2BE"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14:paraId="1CD1DBA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14:paraId="39E5154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14:paraId="246D01D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40" w:type="pct"/>
            <w:shd w:val="clear" w:color="auto" w:fill="auto"/>
            <w:vAlign w:val="center"/>
            <w:hideMark/>
          </w:tcPr>
          <w:p w14:paraId="04EC0A18"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r>
      <w:tr w:rsidR="00A964DE" w:rsidRPr="00386CD3" w14:paraId="4878C925" w14:textId="77777777" w:rsidTr="006040A7">
        <w:trPr>
          <w:trHeight w:val="20"/>
        </w:trPr>
        <w:tc>
          <w:tcPr>
            <w:tcW w:w="902" w:type="pct"/>
            <w:shd w:val="clear" w:color="auto" w:fill="auto"/>
            <w:vAlign w:val="center"/>
            <w:hideMark/>
          </w:tcPr>
          <w:p w14:paraId="73B5920C"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16" w:type="pct"/>
            <w:shd w:val="clear" w:color="auto" w:fill="auto"/>
            <w:vAlign w:val="center"/>
            <w:hideMark/>
          </w:tcPr>
          <w:p w14:paraId="17B0C57B"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7394C18B"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14:paraId="2CD1E4BD"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14:paraId="0B40E83A"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14:paraId="5419AA1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14:paraId="779E6CC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14:paraId="13C0BC68"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14:paraId="6408A3A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14:paraId="3A7ABDD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14:paraId="11D0E2B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14:paraId="1595DCD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40" w:type="pct"/>
            <w:shd w:val="clear" w:color="auto" w:fill="auto"/>
            <w:vAlign w:val="center"/>
            <w:hideMark/>
          </w:tcPr>
          <w:p w14:paraId="31453E6E"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r>
      <w:tr w:rsidR="00A964DE" w:rsidRPr="00386CD3" w14:paraId="26AD34C1" w14:textId="77777777" w:rsidTr="006040A7">
        <w:trPr>
          <w:trHeight w:val="20"/>
        </w:trPr>
        <w:tc>
          <w:tcPr>
            <w:tcW w:w="902" w:type="pct"/>
            <w:shd w:val="clear" w:color="auto" w:fill="auto"/>
            <w:vAlign w:val="center"/>
            <w:hideMark/>
          </w:tcPr>
          <w:p w14:paraId="5CC95958"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lastRenderedPageBreak/>
              <w:t>располагаемая мощность</w:t>
            </w:r>
          </w:p>
        </w:tc>
        <w:tc>
          <w:tcPr>
            <w:tcW w:w="316" w:type="pct"/>
            <w:shd w:val="clear" w:color="auto" w:fill="auto"/>
            <w:vAlign w:val="center"/>
            <w:hideMark/>
          </w:tcPr>
          <w:p w14:paraId="33757B0F"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3CFEAC1E"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14:paraId="111DC12F"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14:paraId="3D88EA16"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14:paraId="488928CE"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14:paraId="50EF465E"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14:paraId="066B74B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14:paraId="63687D6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14:paraId="3A9F766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14:paraId="128DA6F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14:paraId="5F4BBE0D"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40" w:type="pct"/>
            <w:shd w:val="clear" w:color="auto" w:fill="auto"/>
            <w:vAlign w:val="center"/>
            <w:hideMark/>
          </w:tcPr>
          <w:p w14:paraId="77C6F4E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r>
      <w:tr w:rsidR="00A964DE" w:rsidRPr="00386CD3" w14:paraId="7681BA60" w14:textId="77777777" w:rsidTr="006040A7">
        <w:trPr>
          <w:trHeight w:val="20"/>
        </w:trPr>
        <w:tc>
          <w:tcPr>
            <w:tcW w:w="902" w:type="pct"/>
            <w:vMerge w:val="restart"/>
            <w:shd w:val="clear" w:color="auto" w:fill="auto"/>
            <w:vAlign w:val="center"/>
            <w:hideMark/>
          </w:tcPr>
          <w:p w14:paraId="5DCDA1DC"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16" w:type="pct"/>
            <w:shd w:val="clear" w:color="auto" w:fill="auto"/>
            <w:vAlign w:val="center"/>
            <w:hideMark/>
          </w:tcPr>
          <w:p w14:paraId="34C75548"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5E1F754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14:paraId="77E25777"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14:paraId="41425F0D"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14:paraId="2A45421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14:paraId="3E04B04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14:paraId="54EAE09E"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14:paraId="51B7E4EA"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14:paraId="16D5C4D8"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14:paraId="21ED5229"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14:paraId="2875B18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40" w:type="pct"/>
            <w:shd w:val="clear" w:color="auto" w:fill="auto"/>
            <w:vAlign w:val="center"/>
            <w:hideMark/>
          </w:tcPr>
          <w:p w14:paraId="46278E0F"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r>
      <w:tr w:rsidR="00A964DE" w:rsidRPr="00386CD3" w14:paraId="23D6BCD9" w14:textId="77777777" w:rsidTr="006040A7">
        <w:trPr>
          <w:trHeight w:val="20"/>
        </w:trPr>
        <w:tc>
          <w:tcPr>
            <w:tcW w:w="902" w:type="pct"/>
            <w:vMerge/>
            <w:vAlign w:val="center"/>
            <w:hideMark/>
          </w:tcPr>
          <w:p w14:paraId="69D7E86A" w14:textId="77777777" w:rsidR="00A964DE" w:rsidRPr="00386CD3" w:rsidRDefault="00A964DE" w:rsidP="006040A7">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14:paraId="1AFC07F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6" w:type="pct"/>
            <w:shd w:val="clear" w:color="auto" w:fill="auto"/>
            <w:vAlign w:val="center"/>
            <w:hideMark/>
          </w:tcPr>
          <w:p w14:paraId="51C995C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14:paraId="3D848681"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14:paraId="2028E31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14:paraId="5B9C0C1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14:paraId="0C87E2E9"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14:paraId="5418CC5A"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14:paraId="56646C0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14:paraId="6590AEB1"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14:paraId="7A8AA2F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14:paraId="339A3EA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40" w:type="pct"/>
            <w:shd w:val="clear" w:color="auto" w:fill="auto"/>
            <w:vAlign w:val="center"/>
            <w:hideMark/>
          </w:tcPr>
          <w:p w14:paraId="3F61BE8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r>
      <w:tr w:rsidR="00A964DE" w:rsidRPr="00386CD3" w14:paraId="7397CE83" w14:textId="77777777" w:rsidTr="006040A7">
        <w:trPr>
          <w:trHeight w:val="20"/>
        </w:trPr>
        <w:tc>
          <w:tcPr>
            <w:tcW w:w="902" w:type="pct"/>
            <w:shd w:val="clear" w:color="auto" w:fill="auto"/>
            <w:vAlign w:val="center"/>
            <w:hideMark/>
          </w:tcPr>
          <w:p w14:paraId="0017A415"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6" w:type="pct"/>
            <w:shd w:val="clear" w:color="auto" w:fill="auto"/>
            <w:vAlign w:val="center"/>
            <w:hideMark/>
          </w:tcPr>
          <w:p w14:paraId="25FE658A"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2B8A238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14:paraId="6D826CC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14:paraId="3F92F91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14:paraId="046B8EA7"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14:paraId="2D4C4A3A"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14:paraId="62C8575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14:paraId="3ACB1D9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14:paraId="1D39F44F"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14:paraId="535E29C1"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14:paraId="5E74ADA6"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40" w:type="pct"/>
            <w:shd w:val="clear" w:color="auto" w:fill="auto"/>
            <w:vAlign w:val="center"/>
            <w:hideMark/>
          </w:tcPr>
          <w:p w14:paraId="3D369FA8"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r>
      <w:tr w:rsidR="00BF70A7" w:rsidRPr="00386CD3" w14:paraId="2ACEDFCE" w14:textId="77777777" w:rsidTr="008945A6">
        <w:trPr>
          <w:trHeight w:val="20"/>
        </w:trPr>
        <w:tc>
          <w:tcPr>
            <w:tcW w:w="902" w:type="pct"/>
            <w:shd w:val="clear" w:color="auto" w:fill="auto"/>
            <w:vAlign w:val="center"/>
            <w:hideMark/>
          </w:tcPr>
          <w:p w14:paraId="21DA79AB" w14:textId="77777777" w:rsidR="00BF70A7" w:rsidRPr="00386CD3" w:rsidRDefault="00BF70A7" w:rsidP="00BF7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16" w:type="pct"/>
            <w:shd w:val="clear" w:color="auto" w:fill="auto"/>
            <w:vAlign w:val="center"/>
            <w:hideMark/>
          </w:tcPr>
          <w:p w14:paraId="557A552F" w14:textId="77777777" w:rsidR="00BF70A7" w:rsidRPr="00386CD3" w:rsidRDefault="00BF70A7" w:rsidP="00BF7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22D187" w14:textId="643E6732"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16,916</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3FCCFFA2" w14:textId="1AAC9F72"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16,474</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3677D0A7" w14:textId="673D1D3C"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2D8C789A" w14:textId="05486681"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00FB6EEF" w14:textId="6AF30F30"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48DB8923" w14:textId="0A6C1332"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2928D40A" w14:textId="14A65425"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1E5B5E26" w14:textId="54A642C9"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32379B77" w14:textId="4C904298"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1A53FEE5" w14:textId="1F798261"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236668CA" w14:textId="69F40987"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r>
      <w:tr w:rsidR="00C930DF" w:rsidRPr="00386CD3" w14:paraId="65A9B3EB" w14:textId="77777777" w:rsidTr="00C930DF">
        <w:trPr>
          <w:trHeight w:val="20"/>
        </w:trPr>
        <w:tc>
          <w:tcPr>
            <w:tcW w:w="902" w:type="pct"/>
            <w:vMerge w:val="restart"/>
            <w:shd w:val="clear" w:color="auto" w:fill="auto"/>
            <w:vAlign w:val="center"/>
            <w:hideMark/>
          </w:tcPr>
          <w:p w14:paraId="5D6CB42E" w14:textId="77777777" w:rsidR="00C930DF" w:rsidRPr="00386CD3" w:rsidRDefault="00C930DF" w:rsidP="00C930DF">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16" w:type="pct"/>
            <w:shd w:val="clear" w:color="auto" w:fill="auto"/>
            <w:vAlign w:val="center"/>
            <w:hideMark/>
          </w:tcPr>
          <w:p w14:paraId="2E493A74" w14:textId="77777777" w:rsidR="00C930DF" w:rsidRPr="00386CD3" w:rsidRDefault="00C930DF" w:rsidP="00C930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4A5443A4" w14:textId="6B37E4D9"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8,31</w:t>
            </w:r>
          </w:p>
        </w:tc>
        <w:tc>
          <w:tcPr>
            <w:tcW w:w="340" w:type="pct"/>
            <w:shd w:val="clear" w:color="auto" w:fill="auto"/>
            <w:vAlign w:val="center"/>
            <w:hideMark/>
          </w:tcPr>
          <w:p w14:paraId="1DB3B9B4" w14:textId="05818714"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4,44</w:t>
            </w:r>
          </w:p>
        </w:tc>
        <w:tc>
          <w:tcPr>
            <w:tcW w:w="340" w:type="pct"/>
            <w:shd w:val="clear" w:color="auto" w:fill="auto"/>
            <w:vAlign w:val="center"/>
            <w:hideMark/>
          </w:tcPr>
          <w:p w14:paraId="12E8010A" w14:textId="3EBF82AF"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4,67</w:t>
            </w:r>
          </w:p>
        </w:tc>
        <w:tc>
          <w:tcPr>
            <w:tcW w:w="340" w:type="pct"/>
            <w:shd w:val="clear" w:color="auto" w:fill="auto"/>
            <w:vAlign w:val="center"/>
          </w:tcPr>
          <w:p w14:paraId="697C9D85" w14:textId="7DFB1CC3"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4,67</w:t>
            </w:r>
          </w:p>
        </w:tc>
        <w:tc>
          <w:tcPr>
            <w:tcW w:w="340" w:type="pct"/>
            <w:shd w:val="clear" w:color="auto" w:fill="auto"/>
            <w:vAlign w:val="center"/>
          </w:tcPr>
          <w:p w14:paraId="6CB3DCB1" w14:textId="71A1724B"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4,67</w:t>
            </w:r>
          </w:p>
        </w:tc>
        <w:tc>
          <w:tcPr>
            <w:tcW w:w="340" w:type="pct"/>
            <w:shd w:val="clear" w:color="auto" w:fill="auto"/>
            <w:vAlign w:val="center"/>
          </w:tcPr>
          <w:p w14:paraId="4B266949" w14:textId="7F7A000A"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4,67</w:t>
            </w:r>
          </w:p>
        </w:tc>
        <w:tc>
          <w:tcPr>
            <w:tcW w:w="340" w:type="pct"/>
            <w:shd w:val="clear" w:color="auto" w:fill="auto"/>
            <w:vAlign w:val="center"/>
          </w:tcPr>
          <w:p w14:paraId="1BA20072" w14:textId="3FBE9EEF"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4,67</w:t>
            </w:r>
          </w:p>
        </w:tc>
        <w:tc>
          <w:tcPr>
            <w:tcW w:w="340" w:type="pct"/>
            <w:shd w:val="clear" w:color="auto" w:fill="auto"/>
            <w:vAlign w:val="center"/>
          </w:tcPr>
          <w:p w14:paraId="30F7D09C" w14:textId="5E743A86"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4,67</w:t>
            </w:r>
          </w:p>
        </w:tc>
        <w:tc>
          <w:tcPr>
            <w:tcW w:w="340" w:type="pct"/>
            <w:shd w:val="clear" w:color="auto" w:fill="auto"/>
            <w:vAlign w:val="center"/>
          </w:tcPr>
          <w:p w14:paraId="2E0AB72E" w14:textId="18DA9058"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4,67</w:t>
            </w:r>
          </w:p>
        </w:tc>
        <w:tc>
          <w:tcPr>
            <w:tcW w:w="340" w:type="pct"/>
            <w:shd w:val="clear" w:color="auto" w:fill="auto"/>
            <w:vAlign w:val="center"/>
          </w:tcPr>
          <w:p w14:paraId="6C2236A0" w14:textId="1B140EBC"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4,67</w:t>
            </w:r>
          </w:p>
        </w:tc>
        <w:tc>
          <w:tcPr>
            <w:tcW w:w="340" w:type="pct"/>
            <w:shd w:val="clear" w:color="auto" w:fill="auto"/>
            <w:vAlign w:val="center"/>
          </w:tcPr>
          <w:p w14:paraId="77968CEF" w14:textId="1037BBD1"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4,67</w:t>
            </w:r>
          </w:p>
        </w:tc>
      </w:tr>
      <w:tr w:rsidR="00C930DF" w:rsidRPr="00386CD3" w14:paraId="75CD2E33" w14:textId="77777777" w:rsidTr="00C930DF">
        <w:trPr>
          <w:trHeight w:val="20"/>
        </w:trPr>
        <w:tc>
          <w:tcPr>
            <w:tcW w:w="902" w:type="pct"/>
            <w:vMerge/>
            <w:vAlign w:val="center"/>
            <w:hideMark/>
          </w:tcPr>
          <w:p w14:paraId="3A682B64" w14:textId="77777777" w:rsidR="00C930DF" w:rsidRPr="00386CD3" w:rsidRDefault="00C930DF" w:rsidP="00C930DF">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14:paraId="4955802E" w14:textId="77777777" w:rsidR="00C930DF" w:rsidRPr="00386CD3" w:rsidRDefault="00C930DF" w:rsidP="00C930DF">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6" w:type="pct"/>
            <w:shd w:val="clear" w:color="auto" w:fill="auto"/>
            <w:vAlign w:val="center"/>
            <w:hideMark/>
          </w:tcPr>
          <w:p w14:paraId="70235148" w14:textId="78D35F3D"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29,43</w:t>
            </w:r>
          </w:p>
        </w:tc>
        <w:tc>
          <w:tcPr>
            <w:tcW w:w="340" w:type="pct"/>
            <w:shd w:val="clear" w:color="auto" w:fill="auto"/>
            <w:vAlign w:val="center"/>
            <w:hideMark/>
          </w:tcPr>
          <w:p w14:paraId="15F21891" w14:textId="7693CF4D"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20,32</w:t>
            </w:r>
          </w:p>
        </w:tc>
        <w:tc>
          <w:tcPr>
            <w:tcW w:w="340" w:type="pct"/>
            <w:shd w:val="clear" w:color="auto" w:fill="auto"/>
            <w:vAlign w:val="center"/>
            <w:hideMark/>
          </w:tcPr>
          <w:p w14:paraId="03A52B40" w14:textId="093920F7"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20,53</w:t>
            </w:r>
          </w:p>
        </w:tc>
        <w:tc>
          <w:tcPr>
            <w:tcW w:w="340" w:type="pct"/>
            <w:shd w:val="clear" w:color="auto" w:fill="auto"/>
            <w:vAlign w:val="center"/>
          </w:tcPr>
          <w:p w14:paraId="7278EF0B" w14:textId="258B7202"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20,53</w:t>
            </w:r>
          </w:p>
        </w:tc>
        <w:tc>
          <w:tcPr>
            <w:tcW w:w="340" w:type="pct"/>
            <w:shd w:val="clear" w:color="auto" w:fill="auto"/>
            <w:vAlign w:val="center"/>
          </w:tcPr>
          <w:p w14:paraId="24776D10" w14:textId="59AA9098"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20,53</w:t>
            </w:r>
          </w:p>
        </w:tc>
        <w:tc>
          <w:tcPr>
            <w:tcW w:w="340" w:type="pct"/>
            <w:shd w:val="clear" w:color="auto" w:fill="auto"/>
            <w:vAlign w:val="center"/>
          </w:tcPr>
          <w:p w14:paraId="149FC03A" w14:textId="06608442"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20,53</w:t>
            </w:r>
          </w:p>
        </w:tc>
        <w:tc>
          <w:tcPr>
            <w:tcW w:w="340" w:type="pct"/>
            <w:shd w:val="clear" w:color="auto" w:fill="auto"/>
            <w:vAlign w:val="center"/>
          </w:tcPr>
          <w:p w14:paraId="4F9E3A80" w14:textId="0EE41131"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20,53</w:t>
            </w:r>
          </w:p>
        </w:tc>
        <w:tc>
          <w:tcPr>
            <w:tcW w:w="340" w:type="pct"/>
            <w:shd w:val="clear" w:color="auto" w:fill="auto"/>
            <w:vAlign w:val="center"/>
          </w:tcPr>
          <w:p w14:paraId="04371AA5" w14:textId="2BF60996"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20,53</w:t>
            </w:r>
          </w:p>
        </w:tc>
        <w:tc>
          <w:tcPr>
            <w:tcW w:w="340" w:type="pct"/>
            <w:shd w:val="clear" w:color="auto" w:fill="auto"/>
            <w:vAlign w:val="center"/>
          </w:tcPr>
          <w:p w14:paraId="5105CCC2" w14:textId="13E03313"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20,53</w:t>
            </w:r>
          </w:p>
        </w:tc>
        <w:tc>
          <w:tcPr>
            <w:tcW w:w="340" w:type="pct"/>
            <w:shd w:val="clear" w:color="auto" w:fill="auto"/>
            <w:vAlign w:val="center"/>
          </w:tcPr>
          <w:p w14:paraId="668D1DBE" w14:textId="6B8609ED"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20,53</w:t>
            </w:r>
          </w:p>
        </w:tc>
        <w:tc>
          <w:tcPr>
            <w:tcW w:w="340" w:type="pct"/>
            <w:shd w:val="clear" w:color="auto" w:fill="auto"/>
            <w:vAlign w:val="center"/>
          </w:tcPr>
          <w:p w14:paraId="4EBAF81C" w14:textId="452CF800" w:rsidR="00C930DF" w:rsidRPr="001577D9" w:rsidRDefault="00C930DF" w:rsidP="00C930DF">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20,53</w:t>
            </w:r>
          </w:p>
        </w:tc>
      </w:tr>
      <w:tr w:rsidR="00A964DE" w:rsidRPr="00386CD3" w14:paraId="50048ED0" w14:textId="77777777" w:rsidTr="006040A7">
        <w:trPr>
          <w:trHeight w:val="20"/>
        </w:trPr>
        <w:tc>
          <w:tcPr>
            <w:tcW w:w="902" w:type="pct"/>
            <w:shd w:val="clear" w:color="auto" w:fill="auto"/>
            <w:vAlign w:val="center"/>
            <w:hideMark/>
          </w:tcPr>
          <w:p w14:paraId="5B72472C"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6" w:type="pct"/>
            <w:shd w:val="clear" w:color="auto" w:fill="auto"/>
            <w:vAlign w:val="center"/>
            <w:hideMark/>
          </w:tcPr>
          <w:p w14:paraId="4A214B8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7A5AA2F9"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21,18</w:t>
            </w:r>
          </w:p>
        </w:tc>
        <w:tc>
          <w:tcPr>
            <w:tcW w:w="340" w:type="pct"/>
            <w:shd w:val="clear" w:color="auto" w:fill="auto"/>
            <w:vAlign w:val="center"/>
            <w:hideMark/>
          </w:tcPr>
          <w:p w14:paraId="022B281E"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21,18</w:t>
            </w:r>
          </w:p>
        </w:tc>
        <w:tc>
          <w:tcPr>
            <w:tcW w:w="340" w:type="pct"/>
            <w:shd w:val="clear" w:color="auto" w:fill="auto"/>
            <w:vAlign w:val="center"/>
            <w:hideMark/>
          </w:tcPr>
          <w:p w14:paraId="4CAEAB8A"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21,80</w:t>
            </w:r>
          </w:p>
        </w:tc>
        <w:tc>
          <w:tcPr>
            <w:tcW w:w="340" w:type="pct"/>
            <w:shd w:val="clear" w:color="auto" w:fill="auto"/>
            <w:vAlign w:val="center"/>
            <w:hideMark/>
          </w:tcPr>
          <w:p w14:paraId="63F7A027"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21,80</w:t>
            </w:r>
          </w:p>
        </w:tc>
        <w:tc>
          <w:tcPr>
            <w:tcW w:w="340" w:type="pct"/>
            <w:shd w:val="clear" w:color="auto" w:fill="auto"/>
            <w:vAlign w:val="center"/>
            <w:hideMark/>
          </w:tcPr>
          <w:p w14:paraId="2DC7F2E7"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21,80</w:t>
            </w:r>
          </w:p>
        </w:tc>
        <w:tc>
          <w:tcPr>
            <w:tcW w:w="340" w:type="pct"/>
            <w:shd w:val="clear" w:color="auto" w:fill="auto"/>
            <w:vAlign w:val="center"/>
            <w:hideMark/>
          </w:tcPr>
          <w:p w14:paraId="6ABE4F9F"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21,80</w:t>
            </w:r>
          </w:p>
        </w:tc>
        <w:tc>
          <w:tcPr>
            <w:tcW w:w="340" w:type="pct"/>
            <w:shd w:val="clear" w:color="auto" w:fill="auto"/>
            <w:vAlign w:val="center"/>
            <w:hideMark/>
          </w:tcPr>
          <w:p w14:paraId="22018073"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21,80</w:t>
            </w:r>
          </w:p>
        </w:tc>
        <w:tc>
          <w:tcPr>
            <w:tcW w:w="340" w:type="pct"/>
            <w:shd w:val="clear" w:color="auto" w:fill="auto"/>
            <w:vAlign w:val="center"/>
            <w:hideMark/>
          </w:tcPr>
          <w:p w14:paraId="2EA96EA8"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21,80</w:t>
            </w:r>
          </w:p>
        </w:tc>
        <w:tc>
          <w:tcPr>
            <w:tcW w:w="340" w:type="pct"/>
            <w:shd w:val="clear" w:color="auto" w:fill="auto"/>
            <w:vAlign w:val="center"/>
            <w:hideMark/>
          </w:tcPr>
          <w:p w14:paraId="3506E352"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21,80</w:t>
            </w:r>
          </w:p>
        </w:tc>
        <w:tc>
          <w:tcPr>
            <w:tcW w:w="340" w:type="pct"/>
            <w:shd w:val="clear" w:color="auto" w:fill="auto"/>
            <w:vAlign w:val="center"/>
            <w:hideMark/>
          </w:tcPr>
          <w:p w14:paraId="644B94C8"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21,80</w:t>
            </w:r>
          </w:p>
        </w:tc>
        <w:tc>
          <w:tcPr>
            <w:tcW w:w="340" w:type="pct"/>
            <w:shd w:val="clear" w:color="auto" w:fill="auto"/>
            <w:vAlign w:val="center"/>
            <w:hideMark/>
          </w:tcPr>
          <w:p w14:paraId="4297AE3F"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21,80</w:t>
            </w:r>
          </w:p>
        </w:tc>
      </w:tr>
      <w:tr w:rsidR="00A964DE" w:rsidRPr="00386CD3" w14:paraId="63F5DE13" w14:textId="77777777" w:rsidTr="006040A7">
        <w:trPr>
          <w:trHeight w:val="20"/>
        </w:trPr>
        <w:tc>
          <w:tcPr>
            <w:tcW w:w="902" w:type="pct"/>
            <w:vMerge w:val="restart"/>
            <w:shd w:val="clear" w:color="auto" w:fill="auto"/>
            <w:vAlign w:val="center"/>
            <w:hideMark/>
          </w:tcPr>
          <w:p w14:paraId="59E798ED"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6" w:type="pct"/>
            <w:shd w:val="clear" w:color="auto" w:fill="auto"/>
            <w:vAlign w:val="center"/>
            <w:hideMark/>
          </w:tcPr>
          <w:p w14:paraId="24E2B45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6" w:type="pct"/>
            <w:shd w:val="clear" w:color="auto" w:fill="auto"/>
            <w:vAlign w:val="center"/>
            <w:hideMark/>
          </w:tcPr>
          <w:p w14:paraId="282DF55B"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129,64</w:t>
            </w:r>
          </w:p>
        </w:tc>
        <w:tc>
          <w:tcPr>
            <w:tcW w:w="340" w:type="pct"/>
            <w:shd w:val="clear" w:color="auto" w:fill="auto"/>
            <w:vAlign w:val="center"/>
            <w:hideMark/>
          </w:tcPr>
          <w:p w14:paraId="062A65ED"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129,64</w:t>
            </w:r>
          </w:p>
        </w:tc>
        <w:tc>
          <w:tcPr>
            <w:tcW w:w="340" w:type="pct"/>
            <w:shd w:val="clear" w:color="auto" w:fill="auto"/>
            <w:vAlign w:val="center"/>
            <w:hideMark/>
          </w:tcPr>
          <w:p w14:paraId="2394DB9D"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129,02</w:t>
            </w:r>
          </w:p>
        </w:tc>
        <w:tc>
          <w:tcPr>
            <w:tcW w:w="340" w:type="pct"/>
            <w:shd w:val="clear" w:color="auto" w:fill="auto"/>
            <w:vAlign w:val="center"/>
            <w:hideMark/>
          </w:tcPr>
          <w:p w14:paraId="20B9D773"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129,02</w:t>
            </w:r>
          </w:p>
        </w:tc>
        <w:tc>
          <w:tcPr>
            <w:tcW w:w="340" w:type="pct"/>
            <w:shd w:val="clear" w:color="auto" w:fill="auto"/>
            <w:vAlign w:val="center"/>
            <w:hideMark/>
          </w:tcPr>
          <w:p w14:paraId="148B2036"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129,02</w:t>
            </w:r>
          </w:p>
        </w:tc>
        <w:tc>
          <w:tcPr>
            <w:tcW w:w="340" w:type="pct"/>
            <w:shd w:val="clear" w:color="auto" w:fill="auto"/>
            <w:vAlign w:val="center"/>
            <w:hideMark/>
          </w:tcPr>
          <w:p w14:paraId="385F6B65"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129,02</w:t>
            </w:r>
          </w:p>
        </w:tc>
        <w:tc>
          <w:tcPr>
            <w:tcW w:w="340" w:type="pct"/>
            <w:shd w:val="clear" w:color="auto" w:fill="auto"/>
            <w:vAlign w:val="center"/>
            <w:hideMark/>
          </w:tcPr>
          <w:p w14:paraId="3FA7C8E0"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129,02</w:t>
            </w:r>
          </w:p>
        </w:tc>
        <w:tc>
          <w:tcPr>
            <w:tcW w:w="340" w:type="pct"/>
            <w:shd w:val="clear" w:color="auto" w:fill="auto"/>
            <w:vAlign w:val="center"/>
            <w:hideMark/>
          </w:tcPr>
          <w:p w14:paraId="22D20248"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129,02</w:t>
            </w:r>
          </w:p>
        </w:tc>
        <w:tc>
          <w:tcPr>
            <w:tcW w:w="340" w:type="pct"/>
            <w:shd w:val="clear" w:color="auto" w:fill="auto"/>
            <w:vAlign w:val="center"/>
            <w:hideMark/>
          </w:tcPr>
          <w:p w14:paraId="6DAE53E1"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129,02</w:t>
            </w:r>
          </w:p>
        </w:tc>
        <w:tc>
          <w:tcPr>
            <w:tcW w:w="340" w:type="pct"/>
            <w:shd w:val="clear" w:color="auto" w:fill="auto"/>
            <w:vAlign w:val="center"/>
            <w:hideMark/>
          </w:tcPr>
          <w:p w14:paraId="53D4C2C4"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129,02</w:t>
            </w:r>
          </w:p>
        </w:tc>
        <w:tc>
          <w:tcPr>
            <w:tcW w:w="340" w:type="pct"/>
            <w:shd w:val="clear" w:color="auto" w:fill="auto"/>
            <w:vAlign w:val="center"/>
            <w:hideMark/>
          </w:tcPr>
          <w:p w14:paraId="2440C5ED"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129,02</w:t>
            </w:r>
          </w:p>
        </w:tc>
      </w:tr>
      <w:tr w:rsidR="00A964DE" w:rsidRPr="00386CD3" w14:paraId="6465CC7F" w14:textId="77777777" w:rsidTr="006040A7">
        <w:trPr>
          <w:trHeight w:val="20"/>
        </w:trPr>
        <w:tc>
          <w:tcPr>
            <w:tcW w:w="902" w:type="pct"/>
            <w:vMerge/>
            <w:vAlign w:val="center"/>
            <w:hideMark/>
          </w:tcPr>
          <w:p w14:paraId="6A557BF5" w14:textId="77777777" w:rsidR="00A964DE" w:rsidRPr="00386CD3" w:rsidRDefault="00A964DE" w:rsidP="006040A7">
            <w:pPr>
              <w:spacing w:after="0"/>
              <w:ind w:firstLine="0"/>
              <w:contextualSpacing w:val="0"/>
              <w:jc w:val="left"/>
              <w:rPr>
                <w:rFonts w:eastAsia="Times New Roman"/>
                <w:sz w:val="20"/>
                <w:szCs w:val="20"/>
                <w:lang w:eastAsia="ru-RU"/>
              </w:rPr>
            </w:pPr>
          </w:p>
        </w:tc>
        <w:tc>
          <w:tcPr>
            <w:tcW w:w="316" w:type="pct"/>
            <w:shd w:val="clear" w:color="auto" w:fill="auto"/>
            <w:vAlign w:val="center"/>
            <w:hideMark/>
          </w:tcPr>
          <w:p w14:paraId="6C8145E9"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6" w:type="pct"/>
            <w:shd w:val="clear" w:color="auto" w:fill="auto"/>
            <w:vAlign w:val="center"/>
            <w:hideMark/>
          </w:tcPr>
          <w:p w14:paraId="3663E8AB"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85,95</w:t>
            </w:r>
          </w:p>
        </w:tc>
        <w:tc>
          <w:tcPr>
            <w:tcW w:w="340" w:type="pct"/>
            <w:shd w:val="clear" w:color="auto" w:fill="auto"/>
            <w:vAlign w:val="center"/>
            <w:hideMark/>
          </w:tcPr>
          <w:p w14:paraId="31E1A6B0"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85,95</w:t>
            </w:r>
          </w:p>
        </w:tc>
        <w:tc>
          <w:tcPr>
            <w:tcW w:w="340" w:type="pct"/>
            <w:shd w:val="clear" w:color="auto" w:fill="auto"/>
            <w:vAlign w:val="center"/>
            <w:hideMark/>
          </w:tcPr>
          <w:p w14:paraId="38C47B1D"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85,54</w:t>
            </w:r>
          </w:p>
        </w:tc>
        <w:tc>
          <w:tcPr>
            <w:tcW w:w="340" w:type="pct"/>
            <w:shd w:val="clear" w:color="auto" w:fill="auto"/>
            <w:vAlign w:val="center"/>
            <w:hideMark/>
          </w:tcPr>
          <w:p w14:paraId="64B3E4D2"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85,54</w:t>
            </w:r>
          </w:p>
        </w:tc>
        <w:tc>
          <w:tcPr>
            <w:tcW w:w="340" w:type="pct"/>
            <w:shd w:val="clear" w:color="auto" w:fill="auto"/>
            <w:vAlign w:val="center"/>
            <w:hideMark/>
          </w:tcPr>
          <w:p w14:paraId="645E2B99"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85,54</w:t>
            </w:r>
          </w:p>
        </w:tc>
        <w:tc>
          <w:tcPr>
            <w:tcW w:w="340" w:type="pct"/>
            <w:shd w:val="clear" w:color="auto" w:fill="auto"/>
            <w:vAlign w:val="center"/>
            <w:hideMark/>
          </w:tcPr>
          <w:p w14:paraId="0BBB6839"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85,54</w:t>
            </w:r>
          </w:p>
        </w:tc>
        <w:tc>
          <w:tcPr>
            <w:tcW w:w="340" w:type="pct"/>
            <w:shd w:val="clear" w:color="auto" w:fill="auto"/>
            <w:vAlign w:val="center"/>
            <w:hideMark/>
          </w:tcPr>
          <w:p w14:paraId="2F9A0BCE"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85,54</w:t>
            </w:r>
          </w:p>
        </w:tc>
        <w:tc>
          <w:tcPr>
            <w:tcW w:w="340" w:type="pct"/>
            <w:shd w:val="clear" w:color="auto" w:fill="auto"/>
            <w:vAlign w:val="center"/>
            <w:hideMark/>
          </w:tcPr>
          <w:p w14:paraId="43C3A10C"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85,54</w:t>
            </w:r>
          </w:p>
        </w:tc>
        <w:tc>
          <w:tcPr>
            <w:tcW w:w="340" w:type="pct"/>
            <w:shd w:val="clear" w:color="auto" w:fill="auto"/>
            <w:vAlign w:val="center"/>
            <w:hideMark/>
          </w:tcPr>
          <w:p w14:paraId="43062093"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85,54</w:t>
            </w:r>
          </w:p>
        </w:tc>
        <w:tc>
          <w:tcPr>
            <w:tcW w:w="340" w:type="pct"/>
            <w:shd w:val="clear" w:color="auto" w:fill="auto"/>
            <w:vAlign w:val="center"/>
            <w:hideMark/>
          </w:tcPr>
          <w:p w14:paraId="5D1C91B9"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85,54</w:t>
            </w:r>
          </w:p>
        </w:tc>
        <w:tc>
          <w:tcPr>
            <w:tcW w:w="340" w:type="pct"/>
            <w:shd w:val="clear" w:color="auto" w:fill="auto"/>
            <w:vAlign w:val="center"/>
            <w:hideMark/>
          </w:tcPr>
          <w:p w14:paraId="2C0F5CBF" w14:textId="77777777" w:rsidR="00A964DE" w:rsidRPr="001577D9" w:rsidRDefault="00A964DE"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85,54</w:t>
            </w:r>
          </w:p>
        </w:tc>
      </w:tr>
      <w:tr w:rsidR="00362D60" w:rsidRPr="00386CD3" w14:paraId="06E56116" w14:textId="77777777" w:rsidTr="00362D60">
        <w:trPr>
          <w:trHeight w:val="20"/>
        </w:trPr>
        <w:tc>
          <w:tcPr>
            <w:tcW w:w="902" w:type="pct"/>
            <w:shd w:val="clear" w:color="auto" w:fill="auto"/>
            <w:vAlign w:val="center"/>
            <w:hideMark/>
          </w:tcPr>
          <w:p w14:paraId="30631E6C" w14:textId="77777777" w:rsidR="00362D60" w:rsidRPr="00386CD3" w:rsidRDefault="00362D60" w:rsidP="00362D6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Выработка тепловой энергии, всего</w:t>
            </w:r>
          </w:p>
        </w:tc>
        <w:tc>
          <w:tcPr>
            <w:tcW w:w="316" w:type="pct"/>
            <w:shd w:val="clear" w:color="auto" w:fill="auto"/>
            <w:noWrap/>
            <w:vAlign w:val="center"/>
            <w:hideMark/>
          </w:tcPr>
          <w:p w14:paraId="6592D97E" w14:textId="77777777" w:rsidR="00362D60" w:rsidRPr="00386CD3" w:rsidRDefault="00362D60" w:rsidP="00362D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noWrap/>
            <w:vAlign w:val="center"/>
            <w:hideMark/>
          </w:tcPr>
          <w:p w14:paraId="4DAEA2D2" w14:textId="77777777"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191132,75</w:t>
            </w:r>
          </w:p>
        </w:tc>
        <w:tc>
          <w:tcPr>
            <w:tcW w:w="340" w:type="pct"/>
            <w:shd w:val="clear" w:color="auto" w:fill="auto"/>
            <w:noWrap/>
            <w:vAlign w:val="center"/>
            <w:hideMark/>
          </w:tcPr>
          <w:p w14:paraId="3FA92948" w14:textId="77777777"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147970,40</w:t>
            </w:r>
          </w:p>
        </w:tc>
        <w:tc>
          <w:tcPr>
            <w:tcW w:w="340" w:type="pct"/>
            <w:shd w:val="clear" w:color="auto" w:fill="auto"/>
            <w:noWrap/>
            <w:vAlign w:val="center"/>
            <w:hideMark/>
          </w:tcPr>
          <w:p w14:paraId="57A18493" w14:textId="0357B8D5"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40" w:type="pct"/>
            <w:shd w:val="clear" w:color="auto" w:fill="auto"/>
            <w:noWrap/>
            <w:vAlign w:val="center"/>
          </w:tcPr>
          <w:p w14:paraId="6A67D7F0" w14:textId="4BB88F74"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40" w:type="pct"/>
            <w:shd w:val="clear" w:color="auto" w:fill="auto"/>
            <w:noWrap/>
            <w:vAlign w:val="center"/>
          </w:tcPr>
          <w:p w14:paraId="2CD3F88B" w14:textId="7390A5E8"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40" w:type="pct"/>
            <w:shd w:val="clear" w:color="auto" w:fill="auto"/>
            <w:noWrap/>
            <w:vAlign w:val="center"/>
          </w:tcPr>
          <w:p w14:paraId="5AF2A49E" w14:textId="10535A14"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40" w:type="pct"/>
            <w:shd w:val="clear" w:color="auto" w:fill="auto"/>
            <w:noWrap/>
            <w:vAlign w:val="center"/>
          </w:tcPr>
          <w:p w14:paraId="29A21D1D" w14:textId="2D4499DE"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40" w:type="pct"/>
            <w:shd w:val="clear" w:color="auto" w:fill="auto"/>
            <w:noWrap/>
            <w:vAlign w:val="center"/>
          </w:tcPr>
          <w:p w14:paraId="4B43A199" w14:textId="1F33D9B7"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40" w:type="pct"/>
            <w:shd w:val="clear" w:color="auto" w:fill="auto"/>
            <w:noWrap/>
            <w:vAlign w:val="center"/>
          </w:tcPr>
          <w:p w14:paraId="7C9B5008" w14:textId="2668C18D"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40" w:type="pct"/>
            <w:shd w:val="clear" w:color="auto" w:fill="auto"/>
            <w:noWrap/>
            <w:vAlign w:val="center"/>
          </w:tcPr>
          <w:p w14:paraId="6D5A40DC" w14:textId="51551153"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40" w:type="pct"/>
            <w:shd w:val="clear" w:color="auto" w:fill="auto"/>
            <w:noWrap/>
            <w:vAlign w:val="center"/>
          </w:tcPr>
          <w:p w14:paraId="3A771ECD" w14:textId="3839E75F"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r>
      <w:tr w:rsidR="00362D60" w:rsidRPr="00386CD3" w14:paraId="0FFD9B54" w14:textId="77777777" w:rsidTr="00362D60">
        <w:trPr>
          <w:trHeight w:val="20"/>
        </w:trPr>
        <w:tc>
          <w:tcPr>
            <w:tcW w:w="902" w:type="pct"/>
            <w:shd w:val="clear" w:color="auto" w:fill="auto"/>
            <w:vAlign w:val="center"/>
            <w:hideMark/>
          </w:tcPr>
          <w:p w14:paraId="28CA4ED4" w14:textId="77777777" w:rsidR="00362D60" w:rsidRPr="00386CD3" w:rsidRDefault="00362D60" w:rsidP="00362D6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16" w:type="pct"/>
            <w:shd w:val="clear" w:color="auto" w:fill="auto"/>
            <w:vAlign w:val="center"/>
            <w:hideMark/>
          </w:tcPr>
          <w:p w14:paraId="743ED994" w14:textId="77777777" w:rsidR="00362D60" w:rsidRPr="00386CD3" w:rsidRDefault="00362D60" w:rsidP="00362D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noWrap/>
            <w:vAlign w:val="center"/>
            <w:hideMark/>
          </w:tcPr>
          <w:p w14:paraId="2A2DF64F" w14:textId="77777777"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4373,41</w:t>
            </w:r>
          </w:p>
        </w:tc>
        <w:tc>
          <w:tcPr>
            <w:tcW w:w="340" w:type="pct"/>
            <w:shd w:val="clear" w:color="auto" w:fill="auto"/>
            <w:noWrap/>
            <w:vAlign w:val="center"/>
            <w:hideMark/>
          </w:tcPr>
          <w:p w14:paraId="404EEBC6" w14:textId="77777777"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3355,08</w:t>
            </w:r>
          </w:p>
        </w:tc>
        <w:tc>
          <w:tcPr>
            <w:tcW w:w="340" w:type="pct"/>
            <w:shd w:val="clear" w:color="auto" w:fill="auto"/>
            <w:noWrap/>
            <w:vAlign w:val="center"/>
            <w:hideMark/>
          </w:tcPr>
          <w:p w14:paraId="2EB7D1D0" w14:textId="3F582A3E"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3497,79</w:t>
            </w:r>
          </w:p>
        </w:tc>
        <w:tc>
          <w:tcPr>
            <w:tcW w:w="340" w:type="pct"/>
            <w:shd w:val="clear" w:color="auto" w:fill="auto"/>
            <w:noWrap/>
            <w:vAlign w:val="center"/>
          </w:tcPr>
          <w:p w14:paraId="5CF8EBF5" w14:textId="0264228C"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3497,79</w:t>
            </w:r>
          </w:p>
        </w:tc>
        <w:tc>
          <w:tcPr>
            <w:tcW w:w="340" w:type="pct"/>
            <w:shd w:val="clear" w:color="auto" w:fill="auto"/>
            <w:noWrap/>
            <w:vAlign w:val="center"/>
          </w:tcPr>
          <w:p w14:paraId="5480F636" w14:textId="0F39A7A0"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3497,79</w:t>
            </w:r>
          </w:p>
        </w:tc>
        <w:tc>
          <w:tcPr>
            <w:tcW w:w="340" w:type="pct"/>
            <w:shd w:val="clear" w:color="auto" w:fill="auto"/>
            <w:noWrap/>
            <w:vAlign w:val="center"/>
          </w:tcPr>
          <w:p w14:paraId="72725825" w14:textId="68B35DD9"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3497,79</w:t>
            </w:r>
          </w:p>
        </w:tc>
        <w:tc>
          <w:tcPr>
            <w:tcW w:w="340" w:type="pct"/>
            <w:shd w:val="clear" w:color="auto" w:fill="auto"/>
            <w:noWrap/>
            <w:vAlign w:val="center"/>
          </w:tcPr>
          <w:p w14:paraId="27AC7E2D" w14:textId="3BCFB583"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3497,79</w:t>
            </w:r>
          </w:p>
        </w:tc>
        <w:tc>
          <w:tcPr>
            <w:tcW w:w="340" w:type="pct"/>
            <w:shd w:val="clear" w:color="auto" w:fill="auto"/>
            <w:noWrap/>
            <w:vAlign w:val="center"/>
          </w:tcPr>
          <w:p w14:paraId="1F714C35" w14:textId="2333FA34"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3497,79</w:t>
            </w:r>
          </w:p>
        </w:tc>
        <w:tc>
          <w:tcPr>
            <w:tcW w:w="340" w:type="pct"/>
            <w:shd w:val="clear" w:color="auto" w:fill="auto"/>
            <w:noWrap/>
            <w:vAlign w:val="center"/>
          </w:tcPr>
          <w:p w14:paraId="58854825" w14:textId="1BD5F346"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3497,79</w:t>
            </w:r>
          </w:p>
        </w:tc>
        <w:tc>
          <w:tcPr>
            <w:tcW w:w="340" w:type="pct"/>
            <w:shd w:val="clear" w:color="auto" w:fill="auto"/>
            <w:noWrap/>
            <w:vAlign w:val="center"/>
          </w:tcPr>
          <w:p w14:paraId="0C2DAACE" w14:textId="47867C89"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3497,79</w:t>
            </w:r>
          </w:p>
        </w:tc>
        <w:tc>
          <w:tcPr>
            <w:tcW w:w="340" w:type="pct"/>
            <w:shd w:val="clear" w:color="auto" w:fill="auto"/>
            <w:noWrap/>
            <w:vAlign w:val="center"/>
          </w:tcPr>
          <w:p w14:paraId="4EFE61E0" w14:textId="206DFD3B"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3497,79</w:t>
            </w:r>
          </w:p>
        </w:tc>
      </w:tr>
      <w:tr w:rsidR="00362D60" w:rsidRPr="00386CD3" w14:paraId="2C33B3BD" w14:textId="77777777" w:rsidTr="00362D60">
        <w:trPr>
          <w:trHeight w:val="20"/>
        </w:trPr>
        <w:tc>
          <w:tcPr>
            <w:tcW w:w="902" w:type="pct"/>
            <w:shd w:val="clear" w:color="auto" w:fill="auto"/>
            <w:vAlign w:val="center"/>
            <w:hideMark/>
          </w:tcPr>
          <w:p w14:paraId="0F3CADE6" w14:textId="77777777" w:rsidR="00362D60" w:rsidRPr="00386CD3" w:rsidRDefault="00362D60" w:rsidP="00362D6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16" w:type="pct"/>
            <w:shd w:val="clear" w:color="auto" w:fill="auto"/>
            <w:noWrap/>
            <w:vAlign w:val="center"/>
            <w:hideMark/>
          </w:tcPr>
          <w:p w14:paraId="25E815DE" w14:textId="77777777" w:rsidR="00362D60" w:rsidRPr="00386CD3" w:rsidRDefault="00362D60" w:rsidP="00362D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386" w:type="pct"/>
            <w:shd w:val="clear" w:color="auto" w:fill="auto"/>
            <w:noWrap/>
            <w:vAlign w:val="center"/>
            <w:hideMark/>
          </w:tcPr>
          <w:p w14:paraId="539B99CC" w14:textId="77777777"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29350,21</w:t>
            </w:r>
          </w:p>
        </w:tc>
        <w:tc>
          <w:tcPr>
            <w:tcW w:w="340" w:type="pct"/>
            <w:shd w:val="clear" w:color="auto" w:fill="auto"/>
            <w:noWrap/>
            <w:vAlign w:val="center"/>
            <w:hideMark/>
          </w:tcPr>
          <w:p w14:paraId="13681123" w14:textId="77777777"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25363,30</w:t>
            </w:r>
          </w:p>
        </w:tc>
        <w:tc>
          <w:tcPr>
            <w:tcW w:w="340" w:type="pct"/>
            <w:shd w:val="clear" w:color="auto" w:fill="auto"/>
            <w:noWrap/>
            <w:vAlign w:val="center"/>
            <w:hideMark/>
          </w:tcPr>
          <w:p w14:paraId="1A662004" w14:textId="58231778"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22962,69</w:t>
            </w:r>
          </w:p>
        </w:tc>
        <w:tc>
          <w:tcPr>
            <w:tcW w:w="340" w:type="pct"/>
            <w:shd w:val="clear" w:color="auto" w:fill="auto"/>
            <w:noWrap/>
            <w:vAlign w:val="center"/>
          </w:tcPr>
          <w:p w14:paraId="5AE70B0C" w14:textId="18731EA7"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22935,33</w:t>
            </w:r>
          </w:p>
        </w:tc>
        <w:tc>
          <w:tcPr>
            <w:tcW w:w="340" w:type="pct"/>
            <w:shd w:val="clear" w:color="auto" w:fill="auto"/>
            <w:noWrap/>
            <w:vAlign w:val="center"/>
          </w:tcPr>
          <w:p w14:paraId="6C9FC424" w14:textId="31E05FCC"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22962,69</w:t>
            </w:r>
          </w:p>
        </w:tc>
        <w:tc>
          <w:tcPr>
            <w:tcW w:w="340" w:type="pct"/>
            <w:shd w:val="clear" w:color="auto" w:fill="auto"/>
            <w:noWrap/>
            <w:vAlign w:val="center"/>
          </w:tcPr>
          <w:p w14:paraId="483491CA" w14:textId="44242A98"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22962,69</w:t>
            </w:r>
          </w:p>
        </w:tc>
        <w:tc>
          <w:tcPr>
            <w:tcW w:w="340" w:type="pct"/>
            <w:shd w:val="clear" w:color="auto" w:fill="auto"/>
            <w:noWrap/>
            <w:vAlign w:val="center"/>
          </w:tcPr>
          <w:p w14:paraId="23C9BDD6" w14:textId="2A733098"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22962,69</w:t>
            </w:r>
          </w:p>
        </w:tc>
        <w:tc>
          <w:tcPr>
            <w:tcW w:w="340" w:type="pct"/>
            <w:shd w:val="clear" w:color="auto" w:fill="auto"/>
            <w:noWrap/>
            <w:vAlign w:val="center"/>
          </w:tcPr>
          <w:p w14:paraId="0D849136" w14:textId="1C1263A0"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22962,69</w:t>
            </w:r>
          </w:p>
        </w:tc>
        <w:tc>
          <w:tcPr>
            <w:tcW w:w="340" w:type="pct"/>
            <w:shd w:val="clear" w:color="auto" w:fill="auto"/>
            <w:noWrap/>
            <w:vAlign w:val="center"/>
          </w:tcPr>
          <w:p w14:paraId="31C38F9F" w14:textId="79E28EFB"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22962,69</w:t>
            </w:r>
          </w:p>
        </w:tc>
        <w:tc>
          <w:tcPr>
            <w:tcW w:w="340" w:type="pct"/>
            <w:shd w:val="clear" w:color="auto" w:fill="auto"/>
            <w:noWrap/>
            <w:vAlign w:val="center"/>
          </w:tcPr>
          <w:p w14:paraId="366999C8" w14:textId="0D647661"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22962,69</w:t>
            </w:r>
          </w:p>
        </w:tc>
        <w:tc>
          <w:tcPr>
            <w:tcW w:w="340" w:type="pct"/>
            <w:shd w:val="clear" w:color="auto" w:fill="auto"/>
            <w:noWrap/>
            <w:vAlign w:val="center"/>
          </w:tcPr>
          <w:p w14:paraId="0C3D7164" w14:textId="3698927B"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22962,69</w:t>
            </w:r>
          </w:p>
        </w:tc>
      </w:tr>
      <w:tr w:rsidR="00362D60" w:rsidRPr="00386CD3" w14:paraId="114BC602" w14:textId="77777777" w:rsidTr="00362D60">
        <w:trPr>
          <w:trHeight w:val="20"/>
        </w:trPr>
        <w:tc>
          <w:tcPr>
            <w:tcW w:w="902" w:type="pct"/>
            <w:shd w:val="clear" w:color="auto" w:fill="auto"/>
            <w:vAlign w:val="center"/>
            <w:hideMark/>
          </w:tcPr>
          <w:p w14:paraId="56832C28" w14:textId="77777777" w:rsidR="00362D60" w:rsidRPr="00386CD3" w:rsidRDefault="00362D60" w:rsidP="00362D6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w:t>
            </w:r>
          </w:p>
        </w:tc>
        <w:tc>
          <w:tcPr>
            <w:tcW w:w="316" w:type="pct"/>
            <w:shd w:val="clear" w:color="auto" w:fill="auto"/>
            <w:noWrap/>
            <w:vAlign w:val="center"/>
            <w:hideMark/>
          </w:tcPr>
          <w:p w14:paraId="0141D3DA" w14:textId="77777777" w:rsidR="00362D60" w:rsidRPr="00386CD3" w:rsidRDefault="00362D60" w:rsidP="00362D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noWrap/>
            <w:vAlign w:val="center"/>
            <w:hideMark/>
          </w:tcPr>
          <w:p w14:paraId="5568F316" w14:textId="77777777"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56255,65</w:t>
            </w:r>
          </w:p>
        </w:tc>
        <w:tc>
          <w:tcPr>
            <w:tcW w:w="340" w:type="pct"/>
            <w:shd w:val="clear" w:color="auto" w:fill="auto"/>
            <w:noWrap/>
            <w:vAlign w:val="center"/>
            <w:hideMark/>
          </w:tcPr>
          <w:p w14:paraId="3642893B" w14:textId="77777777"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30071,10</w:t>
            </w:r>
          </w:p>
        </w:tc>
        <w:tc>
          <w:tcPr>
            <w:tcW w:w="340" w:type="pct"/>
            <w:shd w:val="clear" w:color="auto" w:fill="auto"/>
            <w:noWrap/>
            <w:vAlign w:val="center"/>
            <w:hideMark/>
          </w:tcPr>
          <w:p w14:paraId="31977380" w14:textId="2E18AC63"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40" w:type="pct"/>
            <w:shd w:val="clear" w:color="auto" w:fill="auto"/>
            <w:noWrap/>
            <w:vAlign w:val="center"/>
          </w:tcPr>
          <w:p w14:paraId="1A36D1E4" w14:textId="233B8D66"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40" w:type="pct"/>
            <w:shd w:val="clear" w:color="auto" w:fill="auto"/>
            <w:noWrap/>
            <w:vAlign w:val="center"/>
          </w:tcPr>
          <w:p w14:paraId="441EC9E1" w14:textId="07C7D135"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40" w:type="pct"/>
            <w:shd w:val="clear" w:color="auto" w:fill="auto"/>
            <w:noWrap/>
            <w:vAlign w:val="center"/>
          </w:tcPr>
          <w:p w14:paraId="6C33A376" w14:textId="3A82DE1D"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40" w:type="pct"/>
            <w:shd w:val="clear" w:color="auto" w:fill="auto"/>
            <w:noWrap/>
            <w:vAlign w:val="center"/>
          </w:tcPr>
          <w:p w14:paraId="1412E732" w14:textId="201BEE12"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40" w:type="pct"/>
            <w:shd w:val="clear" w:color="auto" w:fill="auto"/>
            <w:noWrap/>
            <w:vAlign w:val="center"/>
          </w:tcPr>
          <w:p w14:paraId="343C306C" w14:textId="0884B696"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40" w:type="pct"/>
            <w:shd w:val="clear" w:color="auto" w:fill="auto"/>
            <w:noWrap/>
            <w:vAlign w:val="center"/>
          </w:tcPr>
          <w:p w14:paraId="041A6F1D" w14:textId="03942920"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40" w:type="pct"/>
            <w:shd w:val="clear" w:color="auto" w:fill="auto"/>
            <w:noWrap/>
            <w:vAlign w:val="center"/>
          </w:tcPr>
          <w:p w14:paraId="052550C7" w14:textId="621E1C36"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40" w:type="pct"/>
            <w:shd w:val="clear" w:color="auto" w:fill="auto"/>
            <w:noWrap/>
            <w:vAlign w:val="center"/>
          </w:tcPr>
          <w:p w14:paraId="0398A056" w14:textId="16384E8E"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r>
      <w:tr w:rsidR="00362D60" w:rsidRPr="00386CD3" w14:paraId="0330E045" w14:textId="77777777" w:rsidTr="00362D60">
        <w:trPr>
          <w:trHeight w:val="20"/>
        </w:trPr>
        <w:tc>
          <w:tcPr>
            <w:tcW w:w="902" w:type="pct"/>
            <w:shd w:val="clear" w:color="auto" w:fill="auto"/>
            <w:vAlign w:val="center"/>
            <w:hideMark/>
          </w:tcPr>
          <w:p w14:paraId="22F7E823" w14:textId="77777777" w:rsidR="00362D60" w:rsidRPr="00386CD3" w:rsidRDefault="00362D60" w:rsidP="00362D60">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16" w:type="pct"/>
            <w:shd w:val="clear" w:color="auto" w:fill="auto"/>
            <w:noWrap/>
            <w:vAlign w:val="center"/>
            <w:hideMark/>
          </w:tcPr>
          <w:p w14:paraId="1B913D0A" w14:textId="77777777" w:rsidR="00362D60" w:rsidRPr="00386CD3" w:rsidRDefault="00362D60" w:rsidP="00362D60">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86" w:type="pct"/>
            <w:shd w:val="clear" w:color="auto" w:fill="auto"/>
            <w:noWrap/>
            <w:vAlign w:val="center"/>
            <w:hideMark/>
          </w:tcPr>
          <w:p w14:paraId="2DDF768F" w14:textId="77777777"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130503,69</w:t>
            </w:r>
          </w:p>
        </w:tc>
        <w:tc>
          <w:tcPr>
            <w:tcW w:w="340" w:type="pct"/>
            <w:shd w:val="clear" w:color="auto" w:fill="auto"/>
            <w:noWrap/>
            <w:vAlign w:val="center"/>
            <w:hideMark/>
          </w:tcPr>
          <w:p w14:paraId="70D42230" w14:textId="77777777"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114544,22</w:t>
            </w:r>
          </w:p>
        </w:tc>
        <w:tc>
          <w:tcPr>
            <w:tcW w:w="340" w:type="pct"/>
            <w:shd w:val="clear" w:color="auto" w:fill="auto"/>
            <w:noWrap/>
            <w:vAlign w:val="center"/>
            <w:hideMark/>
          </w:tcPr>
          <w:p w14:paraId="15308E44" w14:textId="3F090574"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119096,36</w:t>
            </w:r>
          </w:p>
        </w:tc>
        <w:tc>
          <w:tcPr>
            <w:tcW w:w="340" w:type="pct"/>
            <w:shd w:val="clear" w:color="auto" w:fill="auto"/>
            <w:noWrap/>
            <w:vAlign w:val="center"/>
          </w:tcPr>
          <w:p w14:paraId="02CE7FE1" w14:textId="3EAC5048"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119096,36</w:t>
            </w:r>
          </w:p>
        </w:tc>
        <w:tc>
          <w:tcPr>
            <w:tcW w:w="340" w:type="pct"/>
            <w:shd w:val="clear" w:color="auto" w:fill="auto"/>
            <w:noWrap/>
            <w:vAlign w:val="center"/>
          </w:tcPr>
          <w:p w14:paraId="470C7E8E" w14:textId="17B1854B"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119096,36</w:t>
            </w:r>
          </w:p>
        </w:tc>
        <w:tc>
          <w:tcPr>
            <w:tcW w:w="340" w:type="pct"/>
            <w:shd w:val="clear" w:color="auto" w:fill="auto"/>
            <w:noWrap/>
            <w:vAlign w:val="center"/>
          </w:tcPr>
          <w:p w14:paraId="455FE0AF" w14:textId="498FD0A8"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119096,36</w:t>
            </w:r>
          </w:p>
        </w:tc>
        <w:tc>
          <w:tcPr>
            <w:tcW w:w="340" w:type="pct"/>
            <w:shd w:val="clear" w:color="auto" w:fill="auto"/>
            <w:noWrap/>
            <w:vAlign w:val="center"/>
          </w:tcPr>
          <w:p w14:paraId="0A3B74EA" w14:textId="6A88DA84"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119096,36</w:t>
            </w:r>
          </w:p>
        </w:tc>
        <w:tc>
          <w:tcPr>
            <w:tcW w:w="340" w:type="pct"/>
            <w:shd w:val="clear" w:color="auto" w:fill="auto"/>
            <w:noWrap/>
            <w:vAlign w:val="center"/>
          </w:tcPr>
          <w:p w14:paraId="2600F898" w14:textId="665D5A94"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119096,36</w:t>
            </w:r>
          </w:p>
        </w:tc>
        <w:tc>
          <w:tcPr>
            <w:tcW w:w="340" w:type="pct"/>
            <w:shd w:val="clear" w:color="auto" w:fill="auto"/>
            <w:noWrap/>
            <w:vAlign w:val="center"/>
          </w:tcPr>
          <w:p w14:paraId="0E4DB2EB" w14:textId="65FA6081"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119096,36</w:t>
            </w:r>
          </w:p>
        </w:tc>
        <w:tc>
          <w:tcPr>
            <w:tcW w:w="340" w:type="pct"/>
            <w:shd w:val="clear" w:color="auto" w:fill="auto"/>
            <w:noWrap/>
            <w:vAlign w:val="center"/>
          </w:tcPr>
          <w:p w14:paraId="55D590BA" w14:textId="382D2D91"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119096,36</w:t>
            </w:r>
          </w:p>
        </w:tc>
        <w:tc>
          <w:tcPr>
            <w:tcW w:w="340" w:type="pct"/>
            <w:shd w:val="clear" w:color="auto" w:fill="auto"/>
            <w:noWrap/>
            <w:vAlign w:val="center"/>
          </w:tcPr>
          <w:p w14:paraId="7D1E019D" w14:textId="092A5736" w:rsidR="00362D60" w:rsidRPr="001577D9" w:rsidRDefault="00362D60" w:rsidP="00362D60">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119096,36</w:t>
            </w:r>
          </w:p>
        </w:tc>
      </w:tr>
    </w:tbl>
    <w:p w14:paraId="051870D7" w14:textId="77777777" w:rsidR="00A964DE" w:rsidRPr="00386CD3" w:rsidRDefault="00A964DE" w:rsidP="00A964DE"/>
    <w:bookmarkEnd w:id="68"/>
    <w:p w14:paraId="15AD9D4F" w14:textId="77777777" w:rsidR="00A964DE" w:rsidRPr="00386CD3" w:rsidRDefault="00A964DE" w:rsidP="00A964DE">
      <w:pPr>
        <w:spacing w:after="0"/>
        <w:rPr>
          <w:color w:val="000000" w:themeColor="text1"/>
        </w:rPr>
      </w:pPr>
    </w:p>
    <w:p w14:paraId="4078A8D2" w14:textId="77777777" w:rsidR="00A964DE" w:rsidRPr="00386CD3" w:rsidRDefault="00A964DE" w:rsidP="00A964DE">
      <w:pPr>
        <w:spacing w:after="0"/>
        <w:rPr>
          <w:color w:val="000000" w:themeColor="text1"/>
        </w:rPr>
      </w:pPr>
    </w:p>
    <w:p w14:paraId="6FF155AB" w14:textId="77777777" w:rsidR="00A964DE" w:rsidRPr="00386CD3" w:rsidRDefault="00A964DE" w:rsidP="00A964DE">
      <w:pPr>
        <w:spacing w:after="0"/>
        <w:rPr>
          <w:color w:val="000000" w:themeColor="text1"/>
        </w:rPr>
        <w:sectPr w:rsidR="00A964DE" w:rsidRPr="00386CD3">
          <w:pgSz w:w="16838" w:h="11906" w:orient="landscape"/>
          <w:pgMar w:top="1134" w:right="567" w:bottom="851" w:left="567" w:header="709" w:footer="284" w:gutter="0"/>
          <w:cols w:space="708"/>
          <w:titlePg/>
          <w:docGrid w:linePitch="360"/>
        </w:sectPr>
      </w:pPr>
    </w:p>
    <w:p w14:paraId="044DEF98" w14:textId="6E320412" w:rsidR="002F57DB" w:rsidRPr="006312B6" w:rsidRDefault="002F57DB" w:rsidP="005D0981">
      <w:pPr>
        <w:pStyle w:val="111"/>
        <w:spacing w:after="0"/>
        <w:ind w:firstLine="709"/>
        <w:rPr>
          <w:color w:val="000000" w:themeColor="text1"/>
        </w:rPr>
      </w:pPr>
      <w:bookmarkStart w:id="69" w:name="_Toc230334403"/>
      <w:bookmarkEnd w:id="67"/>
      <w:r w:rsidRPr="006312B6">
        <w:rPr>
          <w:color w:val="000000" w:themeColor="text1"/>
        </w:rPr>
        <w:lastRenderedPageBreak/>
        <w:t xml:space="preserve">8.2 </w:t>
      </w:r>
      <w:r w:rsidR="00A964DE" w:rsidRPr="00A964DE">
        <w:rPr>
          <w:color w:val="000000" w:themeColor="text1"/>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69"/>
    </w:p>
    <w:p w14:paraId="3CED5C15" w14:textId="04B51DAD" w:rsidR="002F57DB" w:rsidRDefault="002F57DB" w:rsidP="005D0981">
      <w:pPr>
        <w:spacing w:after="0"/>
        <w:rPr>
          <w:color w:val="000000" w:themeColor="text1"/>
        </w:rPr>
      </w:pPr>
      <w:r w:rsidRPr="006312B6">
        <w:rPr>
          <w:color w:val="000000" w:themeColor="text1"/>
        </w:rPr>
        <w:t>На начало периода планирования (</w:t>
      </w:r>
      <w:r w:rsidR="00A964DE">
        <w:rPr>
          <w:color w:val="000000" w:themeColor="text1"/>
        </w:rPr>
        <w:t>2026</w:t>
      </w:r>
      <w:r w:rsidRPr="006312B6">
        <w:rPr>
          <w:color w:val="000000" w:themeColor="text1"/>
        </w:rPr>
        <w:t xml:space="preserve"> год) источники тепловой энергии в качестве основного топлива используют природный газ. На конец периода планирования (2035 год) изменения используемого источниками вида основного топлива не предполагается. Возобновляемые источники энергии и местные виды топлива не используются.</w:t>
      </w:r>
    </w:p>
    <w:p w14:paraId="2CBA62AC" w14:textId="77777777" w:rsidR="00A964DE" w:rsidRPr="006312B6" w:rsidRDefault="00A964DE" w:rsidP="005D0981">
      <w:pPr>
        <w:spacing w:after="0"/>
        <w:rPr>
          <w:color w:val="000000" w:themeColor="text1"/>
        </w:rPr>
      </w:pPr>
    </w:p>
    <w:p w14:paraId="78F25E81" w14:textId="77A5EAE3" w:rsidR="002F57DB" w:rsidRPr="006312B6" w:rsidRDefault="002F57DB" w:rsidP="005D0981">
      <w:pPr>
        <w:pStyle w:val="111"/>
        <w:spacing w:after="0"/>
        <w:ind w:firstLine="709"/>
        <w:rPr>
          <w:color w:val="000000" w:themeColor="text1"/>
        </w:rPr>
      </w:pPr>
      <w:bookmarkStart w:id="70" w:name="_Toc230334404"/>
      <w:r w:rsidRPr="006312B6">
        <w:rPr>
          <w:color w:val="000000" w:themeColor="text1"/>
        </w:rPr>
        <w:t xml:space="preserve">8.3 Виды </w:t>
      </w:r>
      <w:r w:rsidR="00A964DE" w:rsidRPr="00A964DE">
        <w:rPr>
          <w:color w:val="000000" w:themeColor="text1"/>
        </w:rPr>
        <w:t>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70"/>
    </w:p>
    <w:p w14:paraId="0C2FCDC0" w14:textId="76CBF2DA" w:rsidR="00A964DE" w:rsidRDefault="00A964DE" w:rsidP="00A964DE">
      <w:pPr>
        <w:spacing w:after="0"/>
        <w:rPr>
          <w:color w:val="000000" w:themeColor="text1"/>
        </w:rPr>
      </w:pPr>
      <w:bookmarkStart w:id="71" w:name="_Hlk83576873"/>
      <w:r w:rsidRPr="00386CD3">
        <w:rPr>
          <w:color w:val="000000" w:themeColor="text1"/>
        </w:rPr>
        <w:t xml:space="preserve">Виды используемого на источниках тепловой энергии топлива, их доля и значение низшей теплоты сгорания представлены в таблице </w:t>
      </w:r>
      <w:r>
        <w:rPr>
          <w:color w:val="000000" w:themeColor="text1"/>
        </w:rPr>
        <w:t>14</w:t>
      </w:r>
      <w:r w:rsidRPr="00386CD3">
        <w:rPr>
          <w:color w:val="000000" w:themeColor="text1"/>
        </w:rPr>
        <w:t>.</w:t>
      </w:r>
    </w:p>
    <w:p w14:paraId="35BD6A83" w14:textId="77777777" w:rsidR="00A964DE" w:rsidRPr="00386CD3" w:rsidRDefault="00A964DE" w:rsidP="00A964DE">
      <w:pPr>
        <w:spacing w:after="0"/>
        <w:rPr>
          <w:color w:val="000000" w:themeColor="text1"/>
        </w:rPr>
      </w:pPr>
    </w:p>
    <w:p w14:paraId="20F4F526" w14:textId="3C5D50DB" w:rsidR="00A964DE" w:rsidRPr="00386CD3" w:rsidRDefault="00A964DE" w:rsidP="00A964DE">
      <w:pPr>
        <w:pStyle w:val="afd"/>
        <w:keepNext/>
        <w:spacing w:after="0"/>
        <w:ind w:firstLine="284"/>
        <w:rPr>
          <w:color w:val="000000" w:themeColor="text1"/>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02163">
        <w:rPr>
          <w:b/>
          <w:i w:val="0"/>
          <w:noProof/>
          <w:color w:val="000000" w:themeColor="text1"/>
          <w:sz w:val="24"/>
          <w:szCs w:val="24"/>
        </w:rPr>
        <w:t>14</w:t>
      </w:r>
      <w:r w:rsidRPr="00386CD3">
        <w:rPr>
          <w:b/>
          <w:i w:val="0"/>
          <w:color w:val="000000" w:themeColor="text1"/>
          <w:sz w:val="24"/>
          <w:szCs w:val="24"/>
        </w:rPr>
        <w:fldChar w:fldCharType="end"/>
      </w:r>
      <w:r w:rsidRPr="00386CD3">
        <w:rPr>
          <w:b/>
          <w:i w:val="0"/>
          <w:color w:val="000000" w:themeColor="text1"/>
          <w:sz w:val="24"/>
          <w:szCs w:val="24"/>
        </w:rPr>
        <w:t xml:space="preserve"> – Виды топлива, их доля и значения низшей теплоты сгорания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959"/>
        <w:gridCol w:w="932"/>
        <w:gridCol w:w="932"/>
        <w:gridCol w:w="932"/>
        <w:gridCol w:w="932"/>
        <w:gridCol w:w="932"/>
        <w:gridCol w:w="932"/>
        <w:gridCol w:w="918"/>
      </w:tblGrid>
      <w:tr w:rsidR="00A964DE" w:rsidRPr="00386CD3" w14:paraId="2AEDF91B" w14:textId="77777777" w:rsidTr="006040A7">
        <w:trPr>
          <w:trHeight w:val="20"/>
          <w:tblHeader/>
        </w:trPr>
        <w:tc>
          <w:tcPr>
            <w:tcW w:w="1121" w:type="pct"/>
            <w:shd w:val="clear" w:color="auto" w:fill="auto"/>
            <w:tcMar>
              <w:left w:w="28" w:type="dxa"/>
              <w:right w:w="28" w:type="dxa"/>
            </w:tcMar>
            <w:vAlign w:val="center"/>
          </w:tcPr>
          <w:p w14:paraId="706D87B2" w14:textId="77777777" w:rsidR="00A964DE" w:rsidRPr="00386CD3" w:rsidRDefault="00A964DE" w:rsidP="006040A7">
            <w:pPr>
              <w:spacing w:after="0"/>
              <w:ind w:firstLine="0"/>
              <w:jc w:val="center"/>
              <w:rPr>
                <w:rFonts w:eastAsia="Times New Roman"/>
                <w:bCs/>
                <w:color w:val="000000" w:themeColor="text1"/>
                <w:sz w:val="20"/>
                <w:szCs w:val="20"/>
                <w:lang w:eastAsia="ru-RU"/>
              </w:rPr>
            </w:pPr>
            <w:bookmarkStart w:id="72" w:name="_Hlk197018184"/>
            <w:r w:rsidRPr="00386CD3">
              <w:rPr>
                <w:rFonts w:eastAsia="Times New Roman"/>
                <w:bCs/>
                <w:color w:val="000000" w:themeColor="text1"/>
                <w:sz w:val="20"/>
                <w:szCs w:val="20"/>
                <w:lang w:eastAsia="ru-RU"/>
              </w:rPr>
              <w:t>Наименование источника теплоснабжения</w:t>
            </w:r>
          </w:p>
        </w:tc>
        <w:tc>
          <w:tcPr>
            <w:tcW w:w="498" w:type="pct"/>
            <w:shd w:val="clear" w:color="auto" w:fill="auto"/>
            <w:tcMar>
              <w:left w:w="28" w:type="dxa"/>
              <w:right w:w="28" w:type="dxa"/>
            </w:tcMar>
            <w:vAlign w:val="center"/>
          </w:tcPr>
          <w:p w14:paraId="34FBB026" w14:textId="77777777" w:rsidR="00A964DE" w:rsidRPr="00386CD3" w:rsidRDefault="00A964DE" w:rsidP="006040A7">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Вид топлива</w:t>
            </w:r>
          </w:p>
        </w:tc>
        <w:tc>
          <w:tcPr>
            <w:tcW w:w="484" w:type="pct"/>
            <w:shd w:val="clear" w:color="auto" w:fill="auto"/>
            <w:tcMar>
              <w:left w:w="28" w:type="dxa"/>
              <w:right w:w="28" w:type="dxa"/>
            </w:tcMar>
            <w:vAlign w:val="center"/>
          </w:tcPr>
          <w:p w14:paraId="36A17EA4" w14:textId="77777777" w:rsidR="00A964DE" w:rsidRPr="00386CD3" w:rsidRDefault="00A964DE" w:rsidP="006040A7">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2026</w:t>
            </w:r>
          </w:p>
        </w:tc>
        <w:tc>
          <w:tcPr>
            <w:tcW w:w="484" w:type="pct"/>
            <w:shd w:val="clear" w:color="auto" w:fill="auto"/>
            <w:tcMar>
              <w:left w:w="28" w:type="dxa"/>
              <w:right w:w="28" w:type="dxa"/>
            </w:tcMar>
            <w:vAlign w:val="center"/>
          </w:tcPr>
          <w:p w14:paraId="6C843570" w14:textId="77777777" w:rsidR="00A964DE" w:rsidRPr="00386CD3" w:rsidRDefault="00A964DE" w:rsidP="006040A7">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2027</w:t>
            </w:r>
          </w:p>
        </w:tc>
        <w:tc>
          <w:tcPr>
            <w:tcW w:w="484" w:type="pct"/>
            <w:shd w:val="clear" w:color="auto" w:fill="auto"/>
            <w:tcMar>
              <w:left w:w="28" w:type="dxa"/>
              <w:right w:w="28" w:type="dxa"/>
            </w:tcMar>
            <w:vAlign w:val="center"/>
          </w:tcPr>
          <w:p w14:paraId="2702FE0E" w14:textId="77777777" w:rsidR="00A964DE" w:rsidRPr="00386CD3" w:rsidRDefault="00A964DE" w:rsidP="006040A7">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2028</w:t>
            </w:r>
          </w:p>
        </w:tc>
        <w:tc>
          <w:tcPr>
            <w:tcW w:w="484" w:type="pct"/>
            <w:vAlign w:val="center"/>
          </w:tcPr>
          <w:p w14:paraId="38D91602" w14:textId="77777777" w:rsidR="00A964DE" w:rsidRPr="00386CD3" w:rsidRDefault="00A964DE" w:rsidP="006040A7">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2029</w:t>
            </w:r>
          </w:p>
        </w:tc>
        <w:tc>
          <w:tcPr>
            <w:tcW w:w="484" w:type="pct"/>
            <w:vAlign w:val="center"/>
          </w:tcPr>
          <w:p w14:paraId="7B2E2A08" w14:textId="77777777" w:rsidR="00A964DE" w:rsidRPr="00386CD3" w:rsidRDefault="00A964DE" w:rsidP="006040A7">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2030</w:t>
            </w:r>
          </w:p>
        </w:tc>
        <w:tc>
          <w:tcPr>
            <w:tcW w:w="484" w:type="pct"/>
            <w:shd w:val="clear" w:color="auto" w:fill="auto"/>
            <w:tcMar>
              <w:left w:w="28" w:type="dxa"/>
              <w:right w:w="28" w:type="dxa"/>
            </w:tcMar>
            <w:vAlign w:val="center"/>
          </w:tcPr>
          <w:p w14:paraId="350F76E8" w14:textId="77777777" w:rsidR="00A964DE" w:rsidRPr="00386CD3" w:rsidRDefault="00A964DE" w:rsidP="006040A7">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2031-2035 гг.</w:t>
            </w:r>
          </w:p>
        </w:tc>
        <w:tc>
          <w:tcPr>
            <w:tcW w:w="477" w:type="pct"/>
            <w:shd w:val="clear" w:color="auto" w:fill="auto"/>
            <w:tcMar>
              <w:left w:w="28" w:type="dxa"/>
              <w:right w:w="28" w:type="dxa"/>
            </w:tcMar>
            <w:vAlign w:val="center"/>
          </w:tcPr>
          <w:p w14:paraId="2D5181D1" w14:textId="77777777" w:rsidR="00A964DE" w:rsidRPr="00386CD3" w:rsidRDefault="00A964DE" w:rsidP="006040A7">
            <w:pPr>
              <w:spacing w:after="0"/>
              <w:ind w:firstLine="0"/>
              <w:jc w:val="center"/>
              <w:rPr>
                <w:rFonts w:eastAsia="Times New Roman"/>
                <w:bCs/>
                <w:color w:val="000000" w:themeColor="text1"/>
                <w:sz w:val="20"/>
                <w:szCs w:val="20"/>
                <w:lang w:eastAsia="ru-RU"/>
              </w:rPr>
            </w:pPr>
            <w:r w:rsidRPr="00386CD3">
              <w:rPr>
                <w:rFonts w:eastAsia="Times New Roman"/>
                <w:bCs/>
                <w:color w:val="000000" w:themeColor="text1"/>
                <w:sz w:val="20"/>
                <w:szCs w:val="20"/>
                <w:lang w:eastAsia="ru-RU"/>
              </w:rPr>
              <w:t>Низшая теплота сгорания, ккал/м</w:t>
            </w:r>
            <w:r w:rsidRPr="00386CD3">
              <w:rPr>
                <w:rFonts w:eastAsia="Times New Roman"/>
                <w:bCs/>
                <w:color w:val="000000" w:themeColor="text1"/>
                <w:sz w:val="20"/>
                <w:szCs w:val="20"/>
                <w:vertAlign w:val="superscript"/>
                <w:lang w:eastAsia="ru-RU"/>
              </w:rPr>
              <w:t>3</w:t>
            </w:r>
            <w:r w:rsidRPr="00386CD3">
              <w:rPr>
                <w:rFonts w:eastAsia="Times New Roman"/>
                <w:bCs/>
                <w:color w:val="000000" w:themeColor="text1"/>
                <w:sz w:val="20"/>
                <w:szCs w:val="20"/>
                <w:lang w:eastAsia="ru-RU"/>
              </w:rPr>
              <w:t xml:space="preserve"> (ккал/кг)</w:t>
            </w:r>
          </w:p>
        </w:tc>
      </w:tr>
      <w:tr w:rsidR="00A964DE" w:rsidRPr="00386CD3" w14:paraId="3A0B44F2" w14:textId="77777777" w:rsidTr="006040A7">
        <w:trPr>
          <w:trHeight w:val="20"/>
        </w:trPr>
        <w:tc>
          <w:tcPr>
            <w:tcW w:w="1121" w:type="pct"/>
            <w:shd w:val="clear" w:color="auto" w:fill="auto"/>
            <w:tcMar>
              <w:left w:w="28" w:type="dxa"/>
              <w:right w:w="28" w:type="dxa"/>
            </w:tcMar>
            <w:vAlign w:val="center"/>
          </w:tcPr>
          <w:p w14:paraId="067A53E8" w14:textId="77777777" w:rsidR="00A964DE" w:rsidRPr="00386CD3" w:rsidRDefault="00A964DE" w:rsidP="006040A7">
            <w:pPr>
              <w:keepNext/>
              <w:keepLines/>
              <w:spacing w:after="0"/>
              <w:ind w:firstLine="0"/>
              <w:jc w:val="left"/>
              <w:rPr>
                <w:bCs/>
                <w:color w:val="000000" w:themeColor="text1"/>
                <w:sz w:val="20"/>
                <w:szCs w:val="20"/>
              </w:rPr>
            </w:pPr>
            <w:r w:rsidRPr="00386CD3">
              <w:rPr>
                <w:bCs/>
                <w:color w:val="000000" w:themeColor="text1"/>
                <w:sz w:val="20"/>
                <w:szCs w:val="20"/>
              </w:rPr>
              <w:t>ЦГК</w:t>
            </w:r>
          </w:p>
        </w:tc>
        <w:tc>
          <w:tcPr>
            <w:tcW w:w="498" w:type="pct"/>
            <w:shd w:val="clear" w:color="auto" w:fill="auto"/>
            <w:tcMar>
              <w:left w:w="28" w:type="dxa"/>
              <w:right w:w="28" w:type="dxa"/>
            </w:tcMar>
            <w:vAlign w:val="center"/>
          </w:tcPr>
          <w:p w14:paraId="1DF1AF9E"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484" w:type="pct"/>
            <w:shd w:val="clear" w:color="auto" w:fill="auto"/>
            <w:tcMar>
              <w:left w:w="28" w:type="dxa"/>
              <w:right w:w="28" w:type="dxa"/>
            </w:tcMar>
            <w:vAlign w:val="center"/>
          </w:tcPr>
          <w:p w14:paraId="5BEB0D0C"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shd w:val="clear" w:color="auto" w:fill="auto"/>
            <w:tcMar>
              <w:left w:w="28" w:type="dxa"/>
              <w:right w:w="28" w:type="dxa"/>
            </w:tcMar>
            <w:vAlign w:val="center"/>
          </w:tcPr>
          <w:p w14:paraId="63607E97"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shd w:val="clear" w:color="auto" w:fill="auto"/>
            <w:tcMar>
              <w:left w:w="28" w:type="dxa"/>
              <w:right w:w="28" w:type="dxa"/>
            </w:tcMar>
            <w:vAlign w:val="center"/>
          </w:tcPr>
          <w:p w14:paraId="07E56304"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vAlign w:val="center"/>
          </w:tcPr>
          <w:p w14:paraId="0614431C"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vAlign w:val="center"/>
          </w:tcPr>
          <w:p w14:paraId="525F348E"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shd w:val="clear" w:color="auto" w:fill="auto"/>
            <w:tcMar>
              <w:left w:w="28" w:type="dxa"/>
              <w:right w:w="28" w:type="dxa"/>
            </w:tcMar>
            <w:vAlign w:val="center"/>
          </w:tcPr>
          <w:p w14:paraId="29700BF2"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77" w:type="pct"/>
            <w:shd w:val="clear" w:color="auto" w:fill="auto"/>
            <w:tcMar>
              <w:left w:w="28" w:type="dxa"/>
              <w:right w:w="28" w:type="dxa"/>
            </w:tcMar>
            <w:vAlign w:val="center"/>
          </w:tcPr>
          <w:p w14:paraId="4A870D05"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w:t>
            </w:r>
            <w:r w:rsidRPr="00386CD3">
              <w:rPr>
                <w:rFonts w:eastAsia="Times New Roman"/>
                <w:color w:val="000000" w:themeColor="text1"/>
                <w:sz w:val="20"/>
                <w:szCs w:val="20"/>
                <w:lang w:eastAsia="ru-RU"/>
              </w:rPr>
              <w:t>7981</w:t>
            </w:r>
          </w:p>
        </w:tc>
      </w:tr>
      <w:tr w:rsidR="00A964DE" w:rsidRPr="00386CD3" w14:paraId="1761AA07" w14:textId="77777777" w:rsidTr="006040A7">
        <w:trPr>
          <w:trHeight w:val="20"/>
        </w:trPr>
        <w:tc>
          <w:tcPr>
            <w:tcW w:w="1121" w:type="pct"/>
            <w:shd w:val="clear" w:color="auto" w:fill="auto"/>
            <w:tcMar>
              <w:left w:w="28" w:type="dxa"/>
              <w:right w:w="28" w:type="dxa"/>
            </w:tcMar>
            <w:vAlign w:val="center"/>
          </w:tcPr>
          <w:p w14:paraId="5D60C05E" w14:textId="77777777" w:rsidR="00A964DE" w:rsidRPr="00386CD3" w:rsidRDefault="00A964DE" w:rsidP="006040A7">
            <w:pPr>
              <w:keepNext/>
              <w:keepLines/>
              <w:spacing w:after="0"/>
              <w:ind w:firstLine="0"/>
              <w:jc w:val="left"/>
              <w:rPr>
                <w:bCs/>
                <w:color w:val="000000" w:themeColor="text1"/>
                <w:sz w:val="20"/>
                <w:szCs w:val="20"/>
              </w:rPr>
            </w:pPr>
            <w:r w:rsidRPr="00386CD3">
              <w:rPr>
                <w:bCs/>
                <w:color w:val="000000" w:themeColor="text1"/>
                <w:sz w:val="20"/>
                <w:szCs w:val="20"/>
              </w:rPr>
              <w:t>БМГК п. Айхал</w:t>
            </w:r>
          </w:p>
        </w:tc>
        <w:tc>
          <w:tcPr>
            <w:tcW w:w="498" w:type="pct"/>
            <w:shd w:val="clear" w:color="auto" w:fill="auto"/>
            <w:tcMar>
              <w:left w:w="28" w:type="dxa"/>
              <w:right w:w="28" w:type="dxa"/>
            </w:tcMar>
            <w:vAlign w:val="center"/>
          </w:tcPr>
          <w:p w14:paraId="63C0C8C9"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484" w:type="pct"/>
            <w:shd w:val="clear" w:color="auto" w:fill="auto"/>
            <w:tcMar>
              <w:left w:w="28" w:type="dxa"/>
              <w:right w:w="28" w:type="dxa"/>
            </w:tcMar>
            <w:vAlign w:val="center"/>
          </w:tcPr>
          <w:p w14:paraId="75E3C3C6"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shd w:val="clear" w:color="auto" w:fill="auto"/>
            <w:tcMar>
              <w:left w:w="28" w:type="dxa"/>
              <w:right w:w="28" w:type="dxa"/>
            </w:tcMar>
            <w:vAlign w:val="center"/>
          </w:tcPr>
          <w:p w14:paraId="3DDA6D54"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shd w:val="clear" w:color="auto" w:fill="auto"/>
            <w:tcMar>
              <w:left w:w="28" w:type="dxa"/>
              <w:right w:w="28" w:type="dxa"/>
            </w:tcMar>
            <w:vAlign w:val="center"/>
          </w:tcPr>
          <w:p w14:paraId="7FA106A7"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vAlign w:val="center"/>
          </w:tcPr>
          <w:p w14:paraId="5F893E62"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vAlign w:val="center"/>
          </w:tcPr>
          <w:p w14:paraId="2F2B3069"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shd w:val="clear" w:color="auto" w:fill="auto"/>
            <w:tcMar>
              <w:left w:w="28" w:type="dxa"/>
              <w:right w:w="28" w:type="dxa"/>
            </w:tcMar>
            <w:vAlign w:val="center"/>
          </w:tcPr>
          <w:p w14:paraId="26ECFAD2"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77" w:type="pct"/>
            <w:shd w:val="clear" w:color="auto" w:fill="auto"/>
            <w:tcMar>
              <w:left w:w="28" w:type="dxa"/>
              <w:right w:w="28" w:type="dxa"/>
            </w:tcMar>
            <w:vAlign w:val="center"/>
          </w:tcPr>
          <w:p w14:paraId="6C5F197C"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w:t>
            </w:r>
            <w:r w:rsidRPr="00386CD3">
              <w:rPr>
                <w:rFonts w:eastAsia="Times New Roman"/>
                <w:color w:val="000000" w:themeColor="text1"/>
                <w:sz w:val="20"/>
                <w:szCs w:val="20"/>
                <w:lang w:eastAsia="ru-RU"/>
              </w:rPr>
              <w:t>7981</w:t>
            </w:r>
          </w:p>
        </w:tc>
      </w:tr>
      <w:tr w:rsidR="00A964DE" w:rsidRPr="00386CD3" w14:paraId="5A1AC989" w14:textId="77777777" w:rsidTr="006040A7">
        <w:trPr>
          <w:trHeight w:val="20"/>
        </w:trPr>
        <w:tc>
          <w:tcPr>
            <w:tcW w:w="1121" w:type="pct"/>
            <w:shd w:val="clear" w:color="auto" w:fill="auto"/>
            <w:tcMar>
              <w:left w:w="28" w:type="dxa"/>
              <w:right w:w="28" w:type="dxa"/>
            </w:tcMar>
            <w:vAlign w:val="center"/>
          </w:tcPr>
          <w:p w14:paraId="18C48B50" w14:textId="77777777" w:rsidR="00A964DE" w:rsidRPr="00386CD3" w:rsidRDefault="00A964DE" w:rsidP="006040A7">
            <w:pPr>
              <w:spacing w:after="0"/>
              <w:ind w:firstLine="0"/>
              <w:jc w:val="left"/>
              <w:rPr>
                <w:bCs/>
                <w:color w:val="000000" w:themeColor="text1"/>
                <w:sz w:val="20"/>
                <w:szCs w:val="20"/>
              </w:rPr>
            </w:pPr>
            <w:r w:rsidRPr="00386CD3">
              <w:rPr>
                <w:bCs/>
                <w:color w:val="000000" w:themeColor="text1"/>
                <w:sz w:val="20"/>
                <w:szCs w:val="20"/>
              </w:rPr>
              <w:t>БМГК п. Дорожный (с 01.07.2023 года законсервирована)</w:t>
            </w:r>
          </w:p>
        </w:tc>
        <w:tc>
          <w:tcPr>
            <w:tcW w:w="498" w:type="pct"/>
            <w:shd w:val="clear" w:color="auto" w:fill="auto"/>
            <w:tcMar>
              <w:left w:w="28" w:type="dxa"/>
              <w:right w:w="28" w:type="dxa"/>
            </w:tcMar>
            <w:vAlign w:val="center"/>
          </w:tcPr>
          <w:p w14:paraId="47213B74"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484" w:type="pct"/>
            <w:vAlign w:val="center"/>
          </w:tcPr>
          <w:p w14:paraId="60F29E3D" w14:textId="77777777" w:rsidR="00A964DE" w:rsidRPr="00386CD3" w:rsidRDefault="00A964DE" w:rsidP="006040A7">
            <w:pPr>
              <w:spacing w:after="0"/>
              <w:ind w:firstLine="0"/>
              <w:jc w:val="center"/>
              <w:rPr>
                <w:rFonts w:eastAsia="Times New Roman"/>
                <w:color w:val="000000" w:themeColor="text1"/>
                <w:sz w:val="20"/>
                <w:szCs w:val="20"/>
                <w:lang w:eastAsia="ru-RU"/>
              </w:rPr>
            </w:pPr>
          </w:p>
        </w:tc>
        <w:tc>
          <w:tcPr>
            <w:tcW w:w="2897" w:type="pct"/>
            <w:gridSpan w:val="6"/>
            <w:shd w:val="clear" w:color="auto" w:fill="auto"/>
            <w:tcMar>
              <w:left w:w="28" w:type="dxa"/>
              <w:right w:w="28" w:type="dxa"/>
            </w:tcMar>
            <w:vAlign w:val="center"/>
          </w:tcPr>
          <w:p w14:paraId="56AD86D7"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консервация котельной с 01.07.2023 г</w:t>
            </w:r>
          </w:p>
        </w:tc>
      </w:tr>
      <w:tr w:rsidR="00A964DE" w:rsidRPr="00386CD3" w14:paraId="526CEA9E" w14:textId="77777777" w:rsidTr="006040A7">
        <w:trPr>
          <w:trHeight w:val="20"/>
        </w:trPr>
        <w:tc>
          <w:tcPr>
            <w:tcW w:w="1121" w:type="pct"/>
            <w:shd w:val="clear" w:color="auto" w:fill="auto"/>
            <w:tcMar>
              <w:left w:w="28" w:type="dxa"/>
              <w:right w:w="28" w:type="dxa"/>
            </w:tcMar>
            <w:vAlign w:val="center"/>
          </w:tcPr>
          <w:p w14:paraId="50B26808"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ИТОГО</w:t>
            </w:r>
          </w:p>
        </w:tc>
        <w:tc>
          <w:tcPr>
            <w:tcW w:w="498" w:type="pct"/>
            <w:shd w:val="clear" w:color="auto" w:fill="auto"/>
            <w:tcMar>
              <w:left w:w="28" w:type="dxa"/>
              <w:right w:w="28" w:type="dxa"/>
            </w:tcMar>
            <w:vAlign w:val="center"/>
          </w:tcPr>
          <w:p w14:paraId="674DDDE2"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газ</w:t>
            </w:r>
          </w:p>
        </w:tc>
        <w:tc>
          <w:tcPr>
            <w:tcW w:w="484" w:type="pct"/>
            <w:shd w:val="clear" w:color="auto" w:fill="auto"/>
            <w:tcMar>
              <w:left w:w="28" w:type="dxa"/>
              <w:right w:w="28" w:type="dxa"/>
            </w:tcMar>
            <w:vAlign w:val="center"/>
          </w:tcPr>
          <w:p w14:paraId="31462548"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shd w:val="clear" w:color="auto" w:fill="auto"/>
            <w:tcMar>
              <w:left w:w="28" w:type="dxa"/>
              <w:right w:w="28" w:type="dxa"/>
            </w:tcMar>
            <w:vAlign w:val="center"/>
          </w:tcPr>
          <w:p w14:paraId="6B11107F"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shd w:val="clear" w:color="auto" w:fill="auto"/>
            <w:tcMar>
              <w:left w:w="28" w:type="dxa"/>
              <w:right w:w="28" w:type="dxa"/>
            </w:tcMar>
            <w:vAlign w:val="center"/>
          </w:tcPr>
          <w:p w14:paraId="08B2D412"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vAlign w:val="center"/>
          </w:tcPr>
          <w:p w14:paraId="4F7E7ACC"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vAlign w:val="center"/>
          </w:tcPr>
          <w:p w14:paraId="4239D028"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84" w:type="pct"/>
            <w:shd w:val="clear" w:color="auto" w:fill="auto"/>
            <w:tcMar>
              <w:left w:w="28" w:type="dxa"/>
              <w:right w:w="28" w:type="dxa"/>
            </w:tcMar>
            <w:vAlign w:val="center"/>
          </w:tcPr>
          <w:p w14:paraId="3EF36586"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eastAsia="ru-RU"/>
              </w:rPr>
              <w:t>100%</w:t>
            </w:r>
          </w:p>
        </w:tc>
        <w:tc>
          <w:tcPr>
            <w:tcW w:w="477" w:type="pct"/>
            <w:shd w:val="clear" w:color="auto" w:fill="auto"/>
            <w:tcMar>
              <w:left w:w="28" w:type="dxa"/>
              <w:right w:w="28" w:type="dxa"/>
            </w:tcMar>
            <w:vAlign w:val="center"/>
          </w:tcPr>
          <w:p w14:paraId="1A8A9B1A" w14:textId="77777777" w:rsidR="00A964DE" w:rsidRPr="00386CD3" w:rsidRDefault="00A964DE" w:rsidP="006040A7">
            <w:pPr>
              <w:spacing w:after="0"/>
              <w:ind w:firstLine="0"/>
              <w:jc w:val="center"/>
              <w:rPr>
                <w:rFonts w:eastAsia="Times New Roman"/>
                <w:color w:val="000000" w:themeColor="text1"/>
                <w:sz w:val="20"/>
                <w:szCs w:val="20"/>
                <w:lang w:eastAsia="ru-RU"/>
              </w:rPr>
            </w:pPr>
            <w:r w:rsidRPr="00386CD3">
              <w:rPr>
                <w:rFonts w:eastAsia="Times New Roman"/>
                <w:color w:val="000000" w:themeColor="text1"/>
                <w:sz w:val="20"/>
                <w:szCs w:val="20"/>
                <w:lang w:val="en-US" w:eastAsia="ru-RU"/>
              </w:rPr>
              <w:t>~</w:t>
            </w:r>
            <w:r w:rsidRPr="00386CD3">
              <w:rPr>
                <w:rFonts w:eastAsia="Times New Roman"/>
                <w:color w:val="000000" w:themeColor="text1"/>
                <w:sz w:val="20"/>
                <w:szCs w:val="20"/>
                <w:lang w:eastAsia="ru-RU"/>
              </w:rPr>
              <w:t>7981</w:t>
            </w:r>
            <w:bookmarkEnd w:id="72"/>
          </w:p>
        </w:tc>
      </w:tr>
    </w:tbl>
    <w:p w14:paraId="377195C0" w14:textId="77777777" w:rsidR="00A964DE" w:rsidRPr="00386CD3" w:rsidRDefault="00A964DE" w:rsidP="00A964DE">
      <w:pPr>
        <w:spacing w:after="0"/>
        <w:rPr>
          <w:color w:val="000000" w:themeColor="text1"/>
        </w:rPr>
      </w:pPr>
    </w:p>
    <w:p w14:paraId="5310AD4F" w14:textId="6763671A" w:rsidR="002F57DB" w:rsidRPr="006312B6" w:rsidRDefault="002F57DB" w:rsidP="005D0981">
      <w:pPr>
        <w:pStyle w:val="111"/>
        <w:spacing w:after="0"/>
        <w:ind w:firstLine="709"/>
        <w:rPr>
          <w:color w:val="000000" w:themeColor="text1"/>
        </w:rPr>
      </w:pPr>
      <w:bookmarkStart w:id="73" w:name="_Toc230334405"/>
      <w:bookmarkEnd w:id="71"/>
      <w:r w:rsidRPr="006312B6">
        <w:rPr>
          <w:color w:val="000000" w:themeColor="text1"/>
        </w:rPr>
        <w:t xml:space="preserve">8.4 </w:t>
      </w:r>
      <w:r w:rsidR="00A964DE" w:rsidRPr="00A964DE">
        <w:rPr>
          <w:color w:val="000000" w:themeColor="text1"/>
        </w:rPr>
        <w:t xml:space="preserve">Преобладающий на территории </w:t>
      </w:r>
      <w:r w:rsidR="00A964DE" w:rsidRPr="006312B6">
        <w:rPr>
          <w:color w:val="000000" w:themeColor="text1"/>
        </w:rPr>
        <w:t>ГП «Поселок Айхал»</w:t>
      </w:r>
      <w:r w:rsidR="00A964DE">
        <w:rPr>
          <w:color w:val="000000" w:themeColor="text1"/>
        </w:rPr>
        <w:t xml:space="preserve"> </w:t>
      </w:r>
      <w:r w:rsidR="00A964DE" w:rsidRPr="00A964DE">
        <w:rPr>
          <w:color w:val="000000" w:themeColor="text1"/>
        </w:rPr>
        <w:t xml:space="preserve">вид топлива, определяемый по совокупности всех систем теплоснабжения, находящихся на территории </w:t>
      </w:r>
      <w:r w:rsidR="00A964DE" w:rsidRPr="006312B6">
        <w:rPr>
          <w:color w:val="000000" w:themeColor="text1"/>
        </w:rPr>
        <w:t>ГП «Поселок Айхал»</w:t>
      </w:r>
      <w:bookmarkEnd w:id="73"/>
    </w:p>
    <w:p w14:paraId="3B7E46B2" w14:textId="77777777" w:rsidR="00A964DE" w:rsidRPr="00386CD3" w:rsidRDefault="00A964DE" w:rsidP="00A964DE">
      <w:pPr>
        <w:spacing w:after="0"/>
        <w:rPr>
          <w:color w:val="000000" w:themeColor="text1"/>
        </w:rPr>
      </w:pPr>
      <w:r w:rsidRPr="00386CD3">
        <w:rPr>
          <w:color w:val="000000" w:themeColor="text1"/>
        </w:rPr>
        <w:t>Преобладающим видом топлива на территории ГП «Поселок Айхал» является природный газ. На конец периода планирования (2035 год) использование природного газа на котельных составляет 100 %.</w:t>
      </w:r>
    </w:p>
    <w:p w14:paraId="6C8167F6" w14:textId="77777777" w:rsidR="00A964DE" w:rsidRDefault="00A964DE" w:rsidP="005D0981">
      <w:pPr>
        <w:spacing w:after="0"/>
        <w:rPr>
          <w:color w:val="000000" w:themeColor="text1"/>
        </w:rPr>
      </w:pPr>
    </w:p>
    <w:p w14:paraId="3B06E268" w14:textId="793605CE" w:rsidR="002F57DB" w:rsidRPr="006312B6" w:rsidRDefault="002F57DB" w:rsidP="005D0981">
      <w:pPr>
        <w:pStyle w:val="111"/>
        <w:spacing w:after="0"/>
        <w:ind w:firstLine="709"/>
        <w:rPr>
          <w:color w:val="000000" w:themeColor="text1"/>
        </w:rPr>
      </w:pPr>
      <w:bookmarkStart w:id="74" w:name="_Toc230334406"/>
      <w:r w:rsidRPr="006312B6">
        <w:rPr>
          <w:color w:val="000000" w:themeColor="text1"/>
        </w:rPr>
        <w:t xml:space="preserve">8.5 Приоритетное </w:t>
      </w:r>
      <w:r w:rsidR="00A964DE" w:rsidRPr="00A964DE">
        <w:rPr>
          <w:color w:val="000000" w:themeColor="text1"/>
        </w:rPr>
        <w:t>направление развития топливного баланса поселения, городского округа</w:t>
      </w:r>
      <w:bookmarkEnd w:id="74"/>
    </w:p>
    <w:p w14:paraId="01A2B9FC" w14:textId="77777777" w:rsidR="00A964DE" w:rsidRPr="00386CD3" w:rsidRDefault="00A964DE" w:rsidP="00A964DE">
      <w:pPr>
        <w:spacing w:after="0"/>
        <w:rPr>
          <w:color w:val="000000" w:themeColor="text1"/>
        </w:rPr>
      </w:pPr>
      <w:r w:rsidRPr="00386CD3">
        <w:rPr>
          <w:color w:val="000000" w:themeColor="text1"/>
        </w:rPr>
        <w:t>Приоритетным направлением развития топливного баланса ГП «Поселок Айхал» является максимально возможное использование на существующих и вновь строящихся источниках тепловой энергии в качестве основного топлива природного газа.</w:t>
      </w:r>
    </w:p>
    <w:p w14:paraId="45500016" w14:textId="77777777" w:rsidR="00A964DE" w:rsidRPr="006312B6" w:rsidRDefault="00A964DE" w:rsidP="005D0981">
      <w:pPr>
        <w:spacing w:after="0"/>
        <w:rPr>
          <w:color w:val="000000" w:themeColor="text1"/>
        </w:rPr>
      </w:pPr>
    </w:p>
    <w:p w14:paraId="25F3527F" w14:textId="77777777" w:rsidR="00E93B2B" w:rsidRPr="006312B6" w:rsidRDefault="00E93B2B" w:rsidP="005D0981">
      <w:pPr>
        <w:spacing w:after="0"/>
        <w:rPr>
          <w:color w:val="000000" w:themeColor="text1"/>
        </w:rPr>
      </w:pPr>
    </w:p>
    <w:p w14:paraId="34D6113B" w14:textId="77777777" w:rsidR="002F57DB" w:rsidRPr="006312B6" w:rsidRDefault="002F57DB" w:rsidP="00A964DE">
      <w:pPr>
        <w:pStyle w:val="af7"/>
        <w:spacing w:after="0"/>
        <w:ind w:firstLine="709"/>
        <w:rPr>
          <w:color w:val="000000" w:themeColor="text1"/>
        </w:rPr>
      </w:pPr>
      <w:bookmarkStart w:id="75" w:name="_Toc230334407"/>
      <w:r w:rsidRPr="006312B6">
        <w:rPr>
          <w:color w:val="000000" w:themeColor="text1"/>
        </w:rPr>
        <w:lastRenderedPageBreak/>
        <w:t>Раздел 9 Инвестиции в строительство, реконструкцию и техническое перевооружение и (или) модернизацию</w:t>
      </w:r>
      <w:bookmarkEnd w:id="75"/>
    </w:p>
    <w:p w14:paraId="135FE685" w14:textId="013BE911" w:rsidR="002F57DB" w:rsidRPr="006312B6" w:rsidRDefault="002F57DB" w:rsidP="005D0981">
      <w:pPr>
        <w:pStyle w:val="111"/>
        <w:spacing w:after="0"/>
        <w:ind w:firstLine="709"/>
        <w:rPr>
          <w:color w:val="000000" w:themeColor="text1"/>
        </w:rPr>
      </w:pPr>
      <w:bookmarkStart w:id="76" w:name="_Toc230334408"/>
      <w:r w:rsidRPr="006312B6">
        <w:rPr>
          <w:color w:val="000000" w:themeColor="text1"/>
        </w:rPr>
        <w:t>9.1 Предложения по величине необходимых инвестиций в строительство, реконструкцию и техническое перевооружение и (или) модернизации источников тепловой энергии на каждом этапе</w:t>
      </w:r>
      <w:bookmarkEnd w:id="76"/>
    </w:p>
    <w:p w14:paraId="2D282B10" w14:textId="5A723399" w:rsidR="00A964DE" w:rsidRPr="00887977" w:rsidRDefault="00A964DE" w:rsidP="00A964DE">
      <w:pPr>
        <w:spacing w:after="0"/>
        <w:rPr>
          <w:szCs w:val="28"/>
        </w:rPr>
      </w:pPr>
      <w:r w:rsidRPr="00887977">
        <w:rPr>
          <w:szCs w:val="28"/>
        </w:rPr>
        <w:t xml:space="preserve">В соответствии с Разделом 5 настоящей Схемы теплоснабжения в качестве основных мероприятий по развитию системы теплоснабжения </w:t>
      </w:r>
      <w:bookmarkStart w:id="77" w:name="_Hlk26712238"/>
      <w:bookmarkStart w:id="78" w:name="_Hlk37158648"/>
      <w:bookmarkStart w:id="79" w:name="_Hlk10420750"/>
      <w:r w:rsidRPr="006312B6">
        <w:rPr>
          <w:color w:val="000000" w:themeColor="text1"/>
        </w:rPr>
        <w:t xml:space="preserve">ГП «Поселок Айхал» </w:t>
      </w:r>
      <w:r w:rsidRPr="00887977">
        <w:rPr>
          <w:szCs w:val="28"/>
        </w:rPr>
        <w:t>предусматривается: модернизация источников теплоснабжения.</w:t>
      </w:r>
      <w:bookmarkEnd w:id="77"/>
      <w:bookmarkEnd w:id="78"/>
      <w:bookmarkEnd w:id="79"/>
    </w:p>
    <w:p w14:paraId="14ADA88F" w14:textId="0D5A6A0C" w:rsidR="00A964DE" w:rsidRPr="00386CD3" w:rsidRDefault="00A964DE" w:rsidP="00A964DE">
      <w:pPr>
        <w:tabs>
          <w:tab w:val="left" w:pos="1560"/>
        </w:tabs>
        <w:spacing w:after="0"/>
        <w:rPr>
          <w:szCs w:val="28"/>
        </w:rPr>
      </w:pPr>
      <w:r w:rsidRPr="00386CD3">
        <w:rPr>
          <w:szCs w:val="28"/>
        </w:rPr>
        <w:t xml:space="preserve">В таблице </w:t>
      </w:r>
      <w:r>
        <w:rPr>
          <w:szCs w:val="28"/>
        </w:rPr>
        <w:t>15</w:t>
      </w:r>
      <w:r w:rsidRPr="00386CD3">
        <w:rPr>
          <w:szCs w:val="28"/>
        </w:rPr>
        <w:t xml:space="preserve"> представлена оценка величины необходимых капитальных вложений на строительство и модернизацию объектов централизованной системы теплоснабжения ГП «Поселок Айхал».</w:t>
      </w:r>
    </w:p>
    <w:p w14:paraId="65283124" w14:textId="77777777" w:rsidR="00A964DE" w:rsidRPr="00386CD3" w:rsidRDefault="00A964DE" w:rsidP="00A964DE">
      <w:pPr>
        <w:tabs>
          <w:tab w:val="left" w:pos="1560"/>
        </w:tabs>
        <w:spacing w:after="0"/>
        <w:rPr>
          <w:szCs w:val="28"/>
        </w:rPr>
      </w:pPr>
      <w:r w:rsidRPr="00386CD3">
        <w:rPr>
          <w:szCs w:val="28"/>
        </w:rPr>
        <w:t>Необходимые капитальные затраты – 158173 тыс. руб., без учета НДС.</w:t>
      </w:r>
    </w:p>
    <w:p w14:paraId="51F21EF3" w14:textId="77777777" w:rsidR="00A964DE" w:rsidRPr="00386CD3" w:rsidRDefault="00A964DE" w:rsidP="00A964DE">
      <w:pPr>
        <w:tabs>
          <w:tab w:val="left" w:pos="1560"/>
        </w:tabs>
        <w:spacing w:after="0"/>
        <w:rPr>
          <w:szCs w:val="28"/>
        </w:rPr>
      </w:pPr>
      <w:r w:rsidRPr="00386CD3">
        <w:rPr>
          <w:szCs w:val="28"/>
        </w:rPr>
        <w:t>Ожидаемые эффекты: возможность присоединение новых потребителей, обеспечение доступности и удовлетворение спроса на тепловую энергию.</w:t>
      </w:r>
    </w:p>
    <w:p w14:paraId="509A2732" w14:textId="77777777" w:rsidR="00A964DE" w:rsidRPr="00386CD3" w:rsidRDefault="00A964DE" w:rsidP="00A964DE">
      <w:pPr>
        <w:spacing w:after="0"/>
        <w:rPr>
          <w:color w:val="000000" w:themeColor="text1"/>
        </w:rPr>
      </w:pPr>
    </w:p>
    <w:p w14:paraId="44DE779D" w14:textId="676529CC" w:rsidR="00A964DE" w:rsidRPr="00386CD3" w:rsidRDefault="00A964DE" w:rsidP="00A964DE">
      <w:pPr>
        <w:pStyle w:val="afd"/>
        <w:keepNext/>
        <w:spacing w:after="0"/>
        <w:ind w:firstLine="284"/>
        <w:rPr>
          <w:b/>
          <w:i w:val="0"/>
          <w:color w:val="000000" w:themeColor="text1"/>
          <w:sz w:val="24"/>
          <w:szCs w:val="24"/>
        </w:rPr>
      </w:pPr>
      <w:r w:rsidRPr="00386CD3">
        <w:rPr>
          <w:b/>
          <w:i w:val="0"/>
          <w:color w:val="000000" w:themeColor="text1"/>
          <w:sz w:val="24"/>
          <w:szCs w:val="24"/>
        </w:rPr>
        <w:t xml:space="preserve">Таблица </w:t>
      </w:r>
      <w:bookmarkStart w:id="80" w:name="Реестр_тех_пер_ИСТ"/>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02163">
        <w:rPr>
          <w:b/>
          <w:i w:val="0"/>
          <w:noProof/>
          <w:color w:val="000000" w:themeColor="text1"/>
          <w:sz w:val="24"/>
          <w:szCs w:val="24"/>
        </w:rPr>
        <w:t>15</w:t>
      </w:r>
      <w:r w:rsidRPr="00386CD3">
        <w:rPr>
          <w:b/>
          <w:i w:val="0"/>
          <w:color w:val="000000" w:themeColor="text1"/>
          <w:sz w:val="24"/>
          <w:szCs w:val="24"/>
        </w:rPr>
        <w:fldChar w:fldCharType="end"/>
      </w:r>
      <w:bookmarkEnd w:id="80"/>
      <w:r w:rsidRPr="00386CD3">
        <w:rPr>
          <w:b/>
          <w:i w:val="0"/>
          <w:color w:val="000000" w:themeColor="text1"/>
          <w:sz w:val="24"/>
          <w:szCs w:val="24"/>
        </w:rPr>
        <w:t xml:space="preserve"> – Реестр проектов по строительству, реконструкции и техническому перевооружению источников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96"/>
        <w:gridCol w:w="2543"/>
      </w:tblGrid>
      <w:tr w:rsidR="00A964DE" w:rsidRPr="00386CD3" w14:paraId="69D2C96D" w14:textId="77777777" w:rsidTr="006040A7">
        <w:trPr>
          <w:trHeight w:val="20"/>
        </w:trPr>
        <w:tc>
          <w:tcPr>
            <w:tcW w:w="513" w:type="pct"/>
            <w:vMerge w:val="restart"/>
            <w:shd w:val="clear" w:color="auto" w:fill="auto"/>
            <w:vAlign w:val="center"/>
            <w:hideMark/>
          </w:tcPr>
          <w:p w14:paraId="259FA2B2"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3166" w:type="pct"/>
            <w:vMerge w:val="restart"/>
            <w:shd w:val="clear" w:color="auto" w:fill="auto"/>
            <w:vAlign w:val="center"/>
            <w:hideMark/>
          </w:tcPr>
          <w:p w14:paraId="78314646"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мероприятий</w:t>
            </w:r>
          </w:p>
        </w:tc>
        <w:tc>
          <w:tcPr>
            <w:tcW w:w="1321" w:type="pct"/>
            <w:shd w:val="clear" w:color="auto" w:fill="auto"/>
            <w:vAlign w:val="center"/>
            <w:hideMark/>
          </w:tcPr>
          <w:p w14:paraId="1561F3CD"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Расходы на реализацию мероприятий в прогнозных ценах, тыс. руб. (без НДС)</w:t>
            </w:r>
          </w:p>
        </w:tc>
      </w:tr>
      <w:tr w:rsidR="00A964DE" w:rsidRPr="00386CD3" w14:paraId="2FB48EC9" w14:textId="77777777" w:rsidTr="006040A7">
        <w:trPr>
          <w:trHeight w:val="20"/>
        </w:trPr>
        <w:tc>
          <w:tcPr>
            <w:tcW w:w="513" w:type="pct"/>
            <w:vMerge/>
            <w:vAlign w:val="center"/>
            <w:hideMark/>
          </w:tcPr>
          <w:p w14:paraId="56863F26" w14:textId="77777777" w:rsidR="00A964DE" w:rsidRPr="00386CD3" w:rsidRDefault="00A964DE" w:rsidP="006040A7">
            <w:pPr>
              <w:spacing w:after="0"/>
              <w:ind w:firstLine="0"/>
              <w:contextualSpacing w:val="0"/>
              <w:jc w:val="left"/>
              <w:rPr>
                <w:rFonts w:eastAsia="Times New Roman"/>
                <w:sz w:val="20"/>
                <w:szCs w:val="20"/>
                <w:lang w:eastAsia="ru-RU"/>
              </w:rPr>
            </w:pPr>
          </w:p>
        </w:tc>
        <w:tc>
          <w:tcPr>
            <w:tcW w:w="3166" w:type="pct"/>
            <w:vMerge/>
            <w:vAlign w:val="center"/>
            <w:hideMark/>
          </w:tcPr>
          <w:p w14:paraId="77318BDD" w14:textId="77777777" w:rsidR="00A964DE" w:rsidRPr="00386CD3" w:rsidRDefault="00A964DE" w:rsidP="006040A7">
            <w:pPr>
              <w:spacing w:after="0"/>
              <w:ind w:firstLine="0"/>
              <w:contextualSpacing w:val="0"/>
              <w:jc w:val="left"/>
              <w:rPr>
                <w:rFonts w:eastAsia="Times New Roman"/>
                <w:sz w:val="20"/>
                <w:szCs w:val="20"/>
                <w:lang w:eastAsia="ru-RU"/>
              </w:rPr>
            </w:pPr>
          </w:p>
        </w:tc>
        <w:tc>
          <w:tcPr>
            <w:tcW w:w="1321" w:type="pct"/>
            <w:shd w:val="clear" w:color="auto" w:fill="auto"/>
            <w:vAlign w:val="center"/>
            <w:hideMark/>
          </w:tcPr>
          <w:p w14:paraId="42CF8F2D"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Всего расходы на мероприятие</w:t>
            </w:r>
          </w:p>
        </w:tc>
      </w:tr>
      <w:tr w:rsidR="00A964DE" w:rsidRPr="00386CD3" w14:paraId="68507D45" w14:textId="77777777" w:rsidTr="006040A7">
        <w:trPr>
          <w:trHeight w:val="20"/>
        </w:trPr>
        <w:tc>
          <w:tcPr>
            <w:tcW w:w="513" w:type="pct"/>
            <w:shd w:val="clear" w:color="auto" w:fill="auto"/>
            <w:vAlign w:val="center"/>
            <w:hideMark/>
          </w:tcPr>
          <w:p w14:paraId="3CD67BE7"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487" w:type="pct"/>
            <w:gridSpan w:val="2"/>
            <w:shd w:val="clear" w:color="auto" w:fill="auto"/>
            <w:vAlign w:val="center"/>
            <w:hideMark/>
          </w:tcPr>
          <w:p w14:paraId="0B5C2051"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w:t>
            </w:r>
          </w:p>
        </w:tc>
      </w:tr>
      <w:tr w:rsidR="00A964DE" w:rsidRPr="00386CD3" w14:paraId="55A99478" w14:textId="77777777" w:rsidTr="006040A7">
        <w:trPr>
          <w:trHeight w:val="20"/>
        </w:trPr>
        <w:tc>
          <w:tcPr>
            <w:tcW w:w="513" w:type="pct"/>
            <w:shd w:val="clear" w:color="auto" w:fill="auto"/>
            <w:vAlign w:val="center"/>
            <w:hideMark/>
          </w:tcPr>
          <w:p w14:paraId="72E2A298"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w:t>
            </w:r>
          </w:p>
        </w:tc>
        <w:tc>
          <w:tcPr>
            <w:tcW w:w="3166" w:type="pct"/>
            <w:shd w:val="clear" w:color="auto" w:fill="auto"/>
            <w:vAlign w:val="center"/>
            <w:hideMark/>
          </w:tcPr>
          <w:p w14:paraId="7B849BF3" w14:textId="77777777" w:rsidR="00A964DE" w:rsidRPr="00386CD3" w:rsidRDefault="00A964DE" w:rsidP="006040A7">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п. Айхал. Перевод ТП «Энергоблок» в автоматический режим. ПИР+СМР</w:t>
            </w:r>
          </w:p>
        </w:tc>
        <w:tc>
          <w:tcPr>
            <w:tcW w:w="1321" w:type="pct"/>
            <w:shd w:val="clear" w:color="auto" w:fill="auto"/>
            <w:vAlign w:val="center"/>
            <w:hideMark/>
          </w:tcPr>
          <w:p w14:paraId="295FA78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13455</w:t>
            </w:r>
          </w:p>
        </w:tc>
      </w:tr>
      <w:tr w:rsidR="00A964DE" w:rsidRPr="00386CD3" w14:paraId="2C7DA0C3" w14:textId="77777777" w:rsidTr="006040A7">
        <w:trPr>
          <w:trHeight w:val="20"/>
        </w:trPr>
        <w:tc>
          <w:tcPr>
            <w:tcW w:w="513" w:type="pct"/>
            <w:shd w:val="clear" w:color="auto" w:fill="auto"/>
            <w:vAlign w:val="center"/>
            <w:hideMark/>
          </w:tcPr>
          <w:p w14:paraId="65B1978F"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487" w:type="pct"/>
            <w:gridSpan w:val="2"/>
            <w:shd w:val="clear" w:color="auto" w:fill="auto"/>
            <w:vAlign w:val="center"/>
            <w:hideMark/>
          </w:tcPr>
          <w:p w14:paraId="69102C3A"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3. 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p>
        </w:tc>
      </w:tr>
      <w:tr w:rsidR="00A964DE" w:rsidRPr="00386CD3" w14:paraId="55E9FC1B" w14:textId="77777777" w:rsidTr="006040A7">
        <w:trPr>
          <w:trHeight w:val="20"/>
        </w:trPr>
        <w:tc>
          <w:tcPr>
            <w:tcW w:w="513" w:type="pct"/>
            <w:shd w:val="clear" w:color="auto" w:fill="auto"/>
            <w:vAlign w:val="center"/>
            <w:hideMark/>
          </w:tcPr>
          <w:p w14:paraId="6A8D1DB2" w14:textId="77777777" w:rsidR="00A964DE" w:rsidRPr="00386CD3" w:rsidRDefault="00A964DE" w:rsidP="006040A7">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4487" w:type="pct"/>
            <w:gridSpan w:val="2"/>
            <w:shd w:val="clear" w:color="auto" w:fill="auto"/>
            <w:vAlign w:val="center"/>
            <w:hideMark/>
          </w:tcPr>
          <w:p w14:paraId="42B93318" w14:textId="77777777" w:rsidR="00A964DE" w:rsidRPr="00386CD3" w:rsidRDefault="00A964DE" w:rsidP="006040A7">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3.2. Реконструкция или модернизация существующих объектов системы централизованного теплоснабжения, за исключением тепловых сетей</w:t>
            </w:r>
          </w:p>
        </w:tc>
      </w:tr>
      <w:tr w:rsidR="00A964DE" w:rsidRPr="00386CD3" w14:paraId="2A7E2FFE" w14:textId="77777777" w:rsidTr="006040A7">
        <w:trPr>
          <w:trHeight w:val="20"/>
        </w:trPr>
        <w:tc>
          <w:tcPr>
            <w:tcW w:w="513" w:type="pct"/>
            <w:shd w:val="clear" w:color="auto" w:fill="auto"/>
            <w:vAlign w:val="center"/>
            <w:hideMark/>
          </w:tcPr>
          <w:p w14:paraId="0C79703A" w14:textId="77777777" w:rsidR="00A964DE" w:rsidRPr="00386CD3" w:rsidRDefault="00A964DE"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3.2.1.</w:t>
            </w:r>
          </w:p>
        </w:tc>
        <w:tc>
          <w:tcPr>
            <w:tcW w:w="3166" w:type="pct"/>
            <w:shd w:val="clear" w:color="auto" w:fill="auto"/>
            <w:vAlign w:val="center"/>
            <w:hideMark/>
          </w:tcPr>
          <w:p w14:paraId="29D3216F" w14:textId="77777777" w:rsidR="00A964DE" w:rsidRPr="00386CD3" w:rsidRDefault="00A964DE" w:rsidP="006040A7">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Модернизация шкафов управления АСУ ТП на объектах теплоснабжения (1 котельная БМГК п. Айхал, 4 тепловых пункта в рамках импортозамещения). ПИР+СМР</w:t>
            </w:r>
          </w:p>
        </w:tc>
        <w:tc>
          <w:tcPr>
            <w:tcW w:w="1321" w:type="pct"/>
            <w:shd w:val="clear" w:color="auto" w:fill="auto"/>
            <w:vAlign w:val="center"/>
            <w:hideMark/>
          </w:tcPr>
          <w:p w14:paraId="23B67A4A"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50000</w:t>
            </w:r>
          </w:p>
        </w:tc>
      </w:tr>
      <w:tr w:rsidR="00A964DE" w:rsidRPr="00386CD3" w14:paraId="30CEE47C" w14:textId="77777777" w:rsidTr="006040A7">
        <w:trPr>
          <w:trHeight w:val="20"/>
        </w:trPr>
        <w:tc>
          <w:tcPr>
            <w:tcW w:w="513" w:type="pct"/>
            <w:shd w:val="clear" w:color="auto" w:fill="auto"/>
            <w:vAlign w:val="center"/>
            <w:hideMark/>
          </w:tcPr>
          <w:p w14:paraId="4603E536" w14:textId="77777777" w:rsidR="00A964DE" w:rsidRPr="00386CD3" w:rsidRDefault="00A964DE"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3.2.2.</w:t>
            </w:r>
          </w:p>
        </w:tc>
        <w:tc>
          <w:tcPr>
            <w:tcW w:w="3166" w:type="pct"/>
            <w:shd w:val="clear" w:color="auto" w:fill="auto"/>
            <w:vAlign w:val="center"/>
            <w:hideMark/>
          </w:tcPr>
          <w:p w14:paraId="1E7D1C77" w14:textId="77777777" w:rsidR="00A964DE" w:rsidRPr="00386CD3" w:rsidRDefault="00A964DE" w:rsidP="006040A7">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АО ПТВС. Техническое перевооружение</w:t>
            </w:r>
          </w:p>
        </w:tc>
        <w:tc>
          <w:tcPr>
            <w:tcW w:w="1321" w:type="pct"/>
            <w:shd w:val="clear" w:color="auto" w:fill="auto"/>
            <w:vAlign w:val="center"/>
            <w:hideMark/>
          </w:tcPr>
          <w:p w14:paraId="40B9BE86"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57411</w:t>
            </w:r>
          </w:p>
        </w:tc>
      </w:tr>
      <w:tr w:rsidR="00A964DE" w:rsidRPr="00386CD3" w14:paraId="7E576950" w14:textId="77777777" w:rsidTr="006040A7">
        <w:trPr>
          <w:trHeight w:val="20"/>
        </w:trPr>
        <w:tc>
          <w:tcPr>
            <w:tcW w:w="513" w:type="pct"/>
            <w:shd w:val="clear" w:color="auto" w:fill="auto"/>
            <w:vAlign w:val="center"/>
            <w:hideMark/>
          </w:tcPr>
          <w:p w14:paraId="0C203FAB" w14:textId="77777777" w:rsidR="00A964DE" w:rsidRPr="00386CD3" w:rsidRDefault="00A964DE"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3.2.3.</w:t>
            </w:r>
          </w:p>
        </w:tc>
        <w:tc>
          <w:tcPr>
            <w:tcW w:w="3166" w:type="pct"/>
            <w:shd w:val="clear" w:color="auto" w:fill="auto"/>
            <w:vAlign w:val="center"/>
            <w:hideMark/>
          </w:tcPr>
          <w:p w14:paraId="4C3735B3"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Айхал. Реконструкция (перепрофилирование) помещений в здании Энергоблок</w:t>
            </w:r>
          </w:p>
        </w:tc>
        <w:tc>
          <w:tcPr>
            <w:tcW w:w="1321" w:type="pct"/>
            <w:shd w:val="clear" w:color="auto" w:fill="auto"/>
            <w:vAlign w:val="center"/>
            <w:hideMark/>
          </w:tcPr>
          <w:p w14:paraId="7D13DECD"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17307</w:t>
            </w:r>
          </w:p>
        </w:tc>
      </w:tr>
      <w:tr w:rsidR="00A964DE" w:rsidRPr="00386CD3" w14:paraId="770E039B" w14:textId="77777777" w:rsidTr="006040A7">
        <w:trPr>
          <w:trHeight w:val="20"/>
        </w:trPr>
        <w:tc>
          <w:tcPr>
            <w:tcW w:w="513" w:type="pct"/>
            <w:shd w:val="clear" w:color="auto" w:fill="auto"/>
            <w:vAlign w:val="center"/>
            <w:hideMark/>
          </w:tcPr>
          <w:p w14:paraId="7A70123A"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487" w:type="pct"/>
            <w:gridSpan w:val="2"/>
            <w:shd w:val="clear" w:color="auto" w:fill="auto"/>
            <w:vAlign w:val="center"/>
            <w:hideMark/>
          </w:tcPr>
          <w:p w14:paraId="38783820"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6. Мероприятия, предусматривающие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осуществлением деятельности в сфере теплоснабжения, включая мероприятия по обеспечению безопасности и антитеррористической защищенности объектов топливно-энергетического комплекса, безопасности критической информационной инфраструктуры</w:t>
            </w:r>
          </w:p>
        </w:tc>
      </w:tr>
      <w:tr w:rsidR="00A964DE" w:rsidRPr="00386CD3" w14:paraId="25A2F9FB" w14:textId="77777777" w:rsidTr="006040A7">
        <w:trPr>
          <w:trHeight w:val="20"/>
        </w:trPr>
        <w:tc>
          <w:tcPr>
            <w:tcW w:w="513" w:type="pct"/>
            <w:shd w:val="clear" w:color="auto" w:fill="auto"/>
            <w:vAlign w:val="center"/>
            <w:hideMark/>
          </w:tcPr>
          <w:p w14:paraId="6FAD454C"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6.1.1.</w:t>
            </w:r>
          </w:p>
        </w:tc>
        <w:tc>
          <w:tcPr>
            <w:tcW w:w="3166" w:type="pct"/>
            <w:shd w:val="clear" w:color="auto" w:fill="auto"/>
            <w:vAlign w:val="bottom"/>
            <w:hideMark/>
          </w:tcPr>
          <w:p w14:paraId="65485557"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Реализация АТЗ к. СВК, Промзона, Алмазного, Арылаха, ЦГК (Айхал). ПИР+СМР</w:t>
            </w:r>
          </w:p>
        </w:tc>
        <w:tc>
          <w:tcPr>
            <w:tcW w:w="1321" w:type="pct"/>
            <w:shd w:val="clear" w:color="auto" w:fill="auto"/>
            <w:vAlign w:val="center"/>
            <w:hideMark/>
          </w:tcPr>
          <w:p w14:paraId="22FED7A1"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20000</w:t>
            </w:r>
          </w:p>
        </w:tc>
      </w:tr>
    </w:tbl>
    <w:p w14:paraId="7C042A26" w14:textId="77777777" w:rsidR="00A964DE" w:rsidRDefault="00A964DE" w:rsidP="005D0981">
      <w:pPr>
        <w:spacing w:after="0"/>
        <w:rPr>
          <w:color w:val="000000" w:themeColor="text1"/>
        </w:rPr>
      </w:pPr>
    </w:p>
    <w:p w14:paraId="27AF9AFE" w14:textId="046A2E99" w:rsidR="002F57DB" w:rsidRPr="006312B6" w:rsidRDefault="002F57DB" w:rsidP="005D0981">
      <w:pPr>
        <w:pStyle w:val="111"/>
        <w:spacing w:after="0"/>
        <w:ind w:firstLine="709"/>
        <w:rPr>
          <w:color w:val="000000" w:themeColor="text1"/>
        </w:rPr>
      </w:pPr>
      <w:bookmarkStart w:id="81" w:name="_Toc230334409"/>
      <w:r w:rsidRPr="006312B6">
        <w:rPr>
          <w:color w:val="000000" w:themeColor="text1"/>
        </w:rPr>
        <w:t>9.2 Предложения по величине необходимых инвестиций в строительство, реконструкцию и техническое перевооружение и (или) модернизации тепловых сетей, насосных станций и тепловых пунктов на каждом этапе</w:t>
      </w:r>
      <w:bookmarkEnd w:id="81"/>
    </w:p>
    <w:p w14:paraId="5DA74AEE" w14:textId="3EFBBE73" w:rsidR="00A964DE" w:rsidRPr="00386CD3" w:rsidRDefault="00A964DE" w:rsidP="00A964DE">
      <w:pPr>
        <w:tabs>
          <w:tab w:val="left" w:pos="1560"/>
        </w:tabs>
        <w:spacing w:after="0"/>
        <w:rPr>
          <w:szCs w:val="28"/>
        </w:rPr>
      </w:pPr>
      <w:bookmarkStart w:id="82" w:name="_Hlk230330388"/>
      <w:r w:rsidRPr="00386CD3">
        <w:rPr>
          <w:color w:val="000000" w:themeColor="text1"/>
        </w:rPr>
        <w:t xml:space="preserve">Перечень мероприятий по строительству, реконструкции, техническому перевооружению и модернизации тепловых сетей и сооружений на них приведен в таблице </w:t>
      </w:r>
      <w:r>
        <w:rPr>
          <w:color w:val="000000" w:themeColor="text1"/>
        </w:rPr>
        <w:t>16</w:t>
      </w:r>
      <w:r w:rsidRPr="00386CD3">
        <w:rPr>
          <w:color w:val="000000" w:themeColor="text1"/>
        </w:rPr>
        <w:t>.</w:t>
      </w:r>
    </w:p>
    <w:p w14:paraId="75F27702" w14:textId="77777777" w:rsidR="00A964DE" w:rsidRPr="00386CD3" w:rsidRDefault="00A964DE" w:rsidP="00A964DE">
      <w:pPr>
        <w:tabs>
          <w:tab w:val="left" w:pos="1560"/>
        </w:tabs>
        <w:spacing w:after="0"/>
        <w:rPr>
          <w:szCs w:val="28"/>
        </w:rPr>
      </w:pPr>
      <w:r w:rsidRPr="00386CD3">
        <w:rPr>
          <w:szCs w:val="28"/>
        </w:rPr>
        <w:t>Необходимые капитальные затраты – 112740,63 тыс. руб., без учета НДС.</w:t>
      </w:r>
    </w:p>
    <w:p w14:paraId="71CC6CCD" w14:textId="77777777" w:rsidR="00A964DE" w:rsidRPr="00386CD3" w:rsidRDefault="00A964DE" w:rsidP="00A964DE">
      <w:pPr>
        <w:spacing w:after="0"/>
        <w:rPr>
          <w:color w:val="000000" w:themeColor="text1"/>
        </w:rPr>
      </w:pPr>
    </w:p>
    <w:p w14:paraId="4A76F606" w14:textId="5A2C41CD" w:rsidR="00A964DE" w:rsidRPr="00386CD3" w:rsidRDefault="00A964DE" w:rsidP="00A964DE">
      <w:pPr>
        <w:pStyle w:val="afd"/>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02163">
        <w:rPr>
          <w:b/>
          <w:i w:val="0"/>
          <w:noProof/>
          <w:color w:val="000000" w:themeColor="text1"/>
          <w:sz w:val="24"/>
          <w:szCs w:val="24"/>
        </w:rPr>
        <w:t>16</w:t>
      </w:r>
      <w:r w:rsidRPr="00386CD3">
        <w:rPr>
          <w:b/>
          <w:i w:val="0"/>
          <w:color w:val="000000" w:themeColor="text1"/>
          <w:sz w:val="24"/>
          <w:szCs w:val="24"/>
        </w:rPr>
        <w:fldChar w:fldCharType="end"/>
      </w:r>
      <w:r w:rsidRPr="00386CD3">
        <w:rPr>
          <w:b/>
          <w:i w:val="0"/>
          <w:color w:val="000000" w:themeColor="text1"/>
          <w:sz w:val="24"/>
          <w:szCs w:val="24"/>
        </w:rPr>
        <w:t xml:space="preserve"> – Реестр проектов по строительству, реконструкции и техническому перевооружению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96"/>
        <w:gridCol w:w="2543"/>
      </w:tblGrid>
      <w:tr w:rsidR="00A964DE" w:rsidRPr="00386CD3" w14:paraId="669F1FC7" w14:textId="77777777" w:rsidTr="006040A7">
        <w:trPr>
          <w:trHeight w:val="20"/>
        </w:trPr>
        <w:tc>
          <w:tcPr>
            <w:tcW w:w="513" w:type="pct"/>
            <w:vMerge w:val="restart"/>
            <w:shd w:val="clear" w:color="auto" w:fill="auto"/>
            <w:vAlign w:val="center"/>
            <w:hideMark/>
          </w:tcPr>
          <w:p w14:paraId="50C92044"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3166" w:type="pct"/>
            <w:vMerge w:val="restart"/>
            <w:shd w:val="clear" w:color="auto" w:fill="auto"/>
            <w:vAlign w:val="center"/>
            <w:hideMark/>
          </w:tcPr>
          <w:p w14:paraId="4EE7B39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мероприятий</w:t>
            </w:r>
          </w:p>
        </w:tc>
        <w:tc>
          <w:tcPr>
            <w:tcW w:w="1321" w:type="pct"/>
            <w:shd w:val="clear" w:color="auto" w:fill="auto"/>
            <w:vAlign w:val="center"/>
            <w:hideMark/>
          </w:tcPr>
          <w:p w14:paraId="29E2388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Расходы на реализацию мероприятий в прогнозных ценах, тыс. руб. (без НДС)</w:t>
            </w:r>
          </w:p>
        </w:tc>
      </w:tr>
      <w:tr w:rsidR="00A964DE" w:rsidRPr="00386CD3" w14:paraId="26097E03" w14:textId="77777777" w:rsidTr="006040A7">
        <w:trPr>
          <w:trHeight w:val="20"/>
        </w:trPr>
        <w:tc>
          <w:tcPr>
            <w:tcW w:w="513" w:type="pct"/>
            <w:vMerge/>
            <w:vAlign w:val="center"/>
            <w:hideMark/>
          </w:tcPr>
          <w:p w14:paraId="019310DB" w14:textId="77777777" w:rsidR="00A964DE" w:rsidRPr="00386CD3" w:rsidRDefault="00A964DE" w:rsidP="006040A7">
            <w:pPr>
              <w:spacing w:after="0"/>
              <w:ind w:firstLine="0"/>
              <w:contextualSpacing w:val="0"/>
              <w:jc w:val="left"/>
              <w:rPr>
                <w:rFonts w:eastAsia="Times New Roman"/>
                <w:sz w:val="20"/>
                <w:szCs w:val="20"/>
                <w:lang w:eastAsia="ru-RU"/>
              </w:rPr>
            </w:pPr>
          </w:p>
        </w:tc>
        <w:tc>
          <w:tcPr>
            <w:tcW w:w="3166" w:type="pct"/>
            <w:vMerge/>
            <w:vAlign w:val="center"/>
            <w:hideMark/>
          </w:tcPr>
          <w:p w14:paraId="01FA42D5" w14:textId="77777777" w:rsidR="00A964DE" w:rsidRPr="00386CD3" w:rsidRDefault="00A964DE" w:rsidP="006040A7">
            <w:pPr>
              <w:spacing w:after="0"/>
              <w:ind w:firstLine="0"/>
              <w:contextualSpacing w:val="0"/>
              <w:jc w:val="left"/>
              <w:rPr>
                <w:rFonts w:eastAsia="Times New Roman"/>
                <w:sz w:val="20"/>
                <w:szCs w:val="20"/>
                <w:lang w:eastAsia="ru-RU"/>
              </w:rPr>
            </w:pPr>
          </w:p>
        </w:tc>
        <w:tc>
          <w:tcPr>
            <w:tcW w:w="1321" w:type="pct"/>
            <w:shd w:val="clear" w:color="auto" w:fill="auto"/>
            <w:vAlign w:val="center"/>
            <w:hideMark/>
          </w:tcPr>
          <w:p w14:paraId="78E28B5E"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Всего расходы на мероприятие</w:t>
            </w:r>
          </w:p>
        </w:tc>
      </w:tr>
      <w:tr w:rsidR="00A964DE" w:rsidRPr="00386CD3" w14:paraId="05D6819A" w14:textId="77777777" w:rsidTr="006040A7">
        <w:trPr>
          <w:trHeight w:val="20"/>
        </w:trPr>
        <w:tc>
          <w:tcPr>
            <w:tcW w:w="513" w:type="pct"/>
            <w:shd w:val="clear" w:color="auto" w:fill="auto"/>
            <w:vAlign w:val="center"/>
            <w:hideMark/>
          </w:tcPr>
          <w:p w14:paraId="5533F0C3"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487" w:type="pct"/>
            <w:gridSpan w:val="2"/>
            <w:shd w:val="clear" w:color="auto" w:fill="auto"/>
            <w:vAlign w:val="center"/>
            <w:hideMark/>
          </w:tcPr>
          <w:p w14:paraId="44A8411B"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1. Строительство, реконструкция или модернизация объектов в целях подключения потребителей:</w:t>
            </w:r>
          </w:p>
        </w:tc>
      </w:tr>
      <w:tr w:rsidR="00A964DE" w:rsidRPr="00386CD3" w14:paraId="52151601" w14:textId="77777777" w:rsidTr="006040A7">
        <w:trPr>
          <w:trHeight w:val="20"/>
        </w:trPr>
        <w:tc>
          <w:tcPr>
            <w:tcW w:w="513" w:type="pct"/>
            <w:shd w:val="clear" w:color="auto" w:fill="auto"/>
            <w:vAlign w:val="center"/>
            <w:hideMark/>
          </w:tcPr>
          <w:p w14:paraId="1136ADCA" w14:textId="77777777" w:rsidR="00A964DE" w:rsidRPr="00386CD3" w:rsidRDefault="00A964DE"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487" w:type="pct"/>
            <w:gridSpan w:val="2"/>
            <w:shd w:val="clear" w:color="auto" w:fill="auto"/>
            <w:vAlign w:val="center"/>
            <w:hideMark/>
          </w:tcPr>
          <w:p w14:paraId="79B5E4BD" w14:textId="77777777" w:rsidR="00A964DE" w:rsidRPr="00386CD3" w:rsidRDefault="00A964DE"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1.1. Строительство новых тепловых сетей в целях подключения потребителей</w:t>
            </w:r>
          </w:p>
        </w:tc>
      </w:tr>
      <w:tr w:rsidR="00A964DE" w:rsidRPr="00386CD3" w14:paraId="5B974A81" w14:textId="77777777" w:rsidTr="006040A7">
        <w:trPr>
          <w:trHeight w:val="20"/>
        </w:trPr>
        <w:tc>
          <w:tcPr>
            <w:tcW w:w="513" w:type="pct"/>
            <w:shd w:val="clear" w:color="auto" w:fill="auto"/>
            <w:vAlign w:val="center"/>
            <w:hideMark/>
          </w:tcPr>
          <w:p w14:paraId="0DF9FB35"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1.1.1.</w:t>
            </w:r>
          </w:p>
        </w:tc>
        <w:tc>
          <w:tcPr>
            <w:tcW w:w="3166" w:type="pct"/>
            <w:shd w:val="clear" w:color="auto" w:fill="auto"/>
            <w:vAlign w:val="center"/>
            <w:hideMark/>
          </w:tcPr>
          <w:p w14:paraId="4A26E7BC" w14:textId="77777777" w:rsidR="00A964DE" w:rsidRPr="00386CD3" w:rsidRDefault="00A964DE" w:rsidP="006040A7">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Строительство тепловых сетей для присоединения новых потребителей</w:t>
            </w:r>
          </w:p>
        </w:tc>
        <w:tc>
          <w:tcPr>
            <w:tcW w:w="1321" w:type="pct"/>
            <w:shd w:val="clear" w:color="auto" w:fill="auto"/>
            <w:vAlign w:val="center"/>
            <w:hideMark/>
          </w:tcPr>
          <w:p w14:paraId="5194FC1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52956,63</w:t>
            </w:r>
          </w:p>
        </w:tc>
      </w:tr>
      <w:tr w:rsidR="00A964DE" w:rsidRPr="00386CD3" w14:paraId="6D8D1525" w14:textId="77777777" w:rsidTr="006040A7">
        <w:trPr>
          <w:trHeight w:val="20"/>
        </w:trPr>
        <w:tc>
          <w:tcPr>
            <w:tcW w:w="513" w:type="pct"/>
            <w:shd w:val="clear" w:color="auto" w:fill="auto"/>
            <w:vAlign w:val="center"/>
            <w:hideMark/>
          </w:tcPr>
          <w:p w14:paraId="56121C64"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487" w:type="pct"/>
            <w:gridSpan w:val="2"/>
            <w:shd w:val="clear" w:color="auto" w:fill="auto"/>
            <w:vAlign w:val="center"/>
            <w:hideMark/>
          </w:tcPr>
          <w:p w14:paraId="0FD806E4"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w:t>
            </w:r>
          </w:p>
        </w:tc>
      </w:tr>
      <w:tr w:rsidR="00A964DE" w:rsidRPr="00386CD3" w14:paraId="5F5201EB" w14:textId="77777777" w:rsidTr="006040A7">
        <w:trPr>
          <w:trHeight w:val="20"/>
        </w:trPr>
        <w:tc>
          <w:tcPr>
            <w:tcW w:w="513" w:type="pct"/>
            <w:shd w:val="clear" w:color="auto" w:fill="auto"/>
            <w:vAlign w:val="center"/>
            <w:hideMark/>
          </w:tcPr>
          <w:p w14:paraId="58710EBF"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2.2.</w:t>
            </w:r>
          </w:p>
        </w:tc>
        <w:tc>
          <w:tcPr>
            <w:tcW w:w="3166" w:type="pct"/>
            <w:shd w:val="clear" w:color="auto" w:fill="auto"/>
            <w:vAlign w:val="center"/>
            <w:hideMark/>
          </w:tcPr>
          <w:p w14:paraId="044F9B38" w14:textId="77777777" w:rsidR="00A964DE" w:rsidRPr="00386CD3" w:rsidRDefault="00A964DE" w:rsidP="006040A7">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xml:space="preserve">п. Айхал. «Строительство сетей ТВС от БМГК п. Айхал до ул. </w:t>
            </w:r>
            <w:proofErr w:type="spellStart"/>
            <w:r w:rsidRPr="00386CD3">
              <w:rPr>
                <w:rFonts w:eastAsia="Times New Roman"/>
                <w:color w:val="auto"/>
                <w:sz w:val="20"/>
                <w:szCs w:val="20"/>
                <w:lang w:eastAsia="ru-RU"/>
              </w:rPr>
              <w:t>Попугаевой</w:t>
            </w:r>
            <w:proofErr w:type="spellEnd"/>
          </w:p>
        </w:tc>
        <w:tc>
          <w:tcPr>
            <w:tcW w:w="1321" w:type="pct"/>
            <w:shd w:val="clear" w:color="auto" w:fill="auto"/>
            <w:vAlign w:val="center"/>
            <w:hideMark/>
          </w:tcPr>
          <w:p w14:paraId="7D02610C"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16200</w:t>
            </w:r>
          </w:p>
        </w:tc>
      </w:tr>
      <w:tr w:rsidR="00A964DE" w:rsidRPr="00386CD3" w14:paraId="4D5D8DD3" w14:textId="77777777" w:rsidTr="006040A7">
        <w:trPr>
          <w:trHeight w:val="20"/>
        </w:trPr>
        <w:tc>
          <w:tcPr>
            <w:tcW w:w="513" w:type="pct"/>
            <w:shd w:val="clear" w:color="auto" w:fill="auto"/>
            <w:vAlign w:val="center"/>
            <w:hideMark/>
          </w:tcPr>
          <w:p w14:paraId="6820784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2.3.</w:t>
            </w:r>
          </w:p>
        </w:tc>
        <w:tc>
          <w:tcPr>
            <w:tcW w:w="3166" w:type="pct"/>
            <w:shd w:val="clear" w:color="auto" w:fill="auto"/>
            <w:vAlign w:val="center"/>
            <w:hideMark/>
          </w:tcPr>
          <w:p w14:paraId="40B20DF6" w14:textId="77777777" w:rsidR="00A964DE" w:rsidRPr="00386CD3" w:rsidRDefault="00A964DE" w:rsidP="006040A7">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п. Айхал. Строительство сетей ТВС от БМГК п. Айхал до ул. Южная. ПИР+СМР</w:t>
            </w:r>
          </w:p>
        </w:tc>
        <w:tc>
          <w:tcPr>
            <w:tcW w:w="1321" w:type="pct"/>
            <w:shd w:val="clear" w:color="auto" w:fill="auto"/>
            <w:vAlign w:val="center"/>
            <w:hideMark/>
          </w:tcPr>
          <w:p w14:paraId="09CE60A0"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17000</w:t>
            </w:r>
          </w:p>
        </w:tc>
      </w:tr>
      <w:tr w:rsidR="00A964DE" w:rsidRPr="00386CD3" w14:paraId="67744037" w14:textId="77777777" w:rsidTr="006040A7">
        <w:trPr>
          <w:trHeight w:val="20"/>
        </w:trPr>
        <w:tc>
          <w:tcPr>
            <w:tcW w:w="513" w:type="pct"/>
            <w:shd w:val="clear" w:color="auto" w:fill="auto"/>
            <w:vAlign w:val="center"/>
            <w:hideMark/>
          </w:tcPr>
          <w:p w14:paraId="1916BE3B"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487" w:type="pct"/>
            <w:gridSpan w:val="2"/>
            <w:shd w:val="clear" w:color="auto" w:fill="auto"/>
            <w:vAlign w:val="center"/>
            <w:hideMark/>
          </w:tcPr>
          <w:p w14:paraId="188CAA76" w14:textId="77777777" w:rsidR="00A964DE" w:rsidRPr="00386CD3" w:rsidRDefault="00A964DE"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3. 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p>
        </w:tc>
      </w:tr>
      <w:tr w:rsidR="00A964DE" w:rsidRPr="00386CD3" w14:paraId="77433CD2" w14:textId="77777777" w:rsidTr="006040A7">
        <w:trPr>
          <w:trHeight w:val="20"/>
        </w:trPr>
        <w:tc>
          <w:tcPr>
            <w:tcW w:w="513" w:type="pct"/>
            <w:shd w:val="clear" w:color="auto" w:fill="auto"/>
            <w:vAlign w:val="center"/>
            <w:hideMark/>
          </w:tcPr>
          <w:p w14:paraId="71D06587" w14:textId="77777777" w:rsidR="00A964DE" w:rsidRPr="00386CD3" w:rsidRDefault="00A964DE"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487" w:type="pct"/>
            <w:gridSpan w:val="2"/>
            <w:shd w:val="clear" w:color="auto" w:fill="auto"/>
            <w:vAlign w:val="center"/>
            <w:hideMark/>
          </w:tcPr>
          <w:p w14:paraId="62D3ED4B" w14:textId="77777777" w:rsidR="00A964DE" w:rsidRPr="00386CD3" w:rsidRDefault="00A964DE"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3.1. Реконструкция или модернизация существующих тепловых сетей</w:t>
            </w:r>
          </w:p>
        </w:tc>
      </w:tr>
      <w:tr w:rsidR="00A964DE" w:rsidRPr="00386CD3" w14:paraId="0B166F64" w14:textId="77777777" w:rsidTr="006040A7">
        <w:trPr>
          <w:trHeight w:val="20"/>
        </w:trPr>
        <w:tc>
          <w:tcPr>
            <w:tcW w:w="513" w:type="pct"/>
            <w:shd w:val="clear" w:color="auto" w:fill="auto"/>
            <w:vAlign w:val="center"/>
            <w:hideMark/>
          </w:tcPr>
          <w:p w14:paraId="698137AD" w14:textId="77777777" w:rsidR="00A964DE" w:rsidRPr="00386CD3" w:rsidRDefault="00A964DE"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3.1.1.</w:t>
            </w:r>
          </w:p>
        </w:tc>
        <w:tc>
          <w:tcPr>
            <w:tcW w:w="3166" w:type="pct"/>
            <w:shd w:val="clear" w:color="auto" w:fill="auto"/>
            <w:vAlign w:val="center"/>
            <w:hideMark/>
          </w:tcPr>
          <w:p w14:paraId="1D41DD90" w14:textId="77777777" w:rsidR="00A964DE" w:rsidRPr="00386CD3" w:rsidRDefault="00A964DE" w:rsidP="006040A7">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Айхал. Реконструкция инженерных сетей теплоснабжения</w:t>
            </w:r>
          </w:p>
        </w:tc>
        <w:tc>
          <w:tcPr>
            <w:tcW w:w="1321" w:type="pct"/>
            <w:shd w:val="clear" w:color="auto" w:fill="auto"/>
            <w:vAlign w:val="center"/>
            <w:hideMark/>
          </w:tcPr>
          <w:p w14:paraId="02DD9E81"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19900</w:t>
            </w:r>
          </w:p>
        </w:tc>
      </w:tr>
      <w:tr w:rsidR="00A964DE" w:rsidRPr="00386CD3" w14:paraId="5FE206E0" w14:textId="77777777" w:rsidTr="006040A7">
        <w:trPr>
          <w:trHeight w:val="20"/>
        </w:trPr>
        <w:tc>
          <w:tcPr>
            <w:tcW w:w="513" w:type="pct"/>
            <w:shd w:val="clear" w:color="auto" w:fill="auto"/>
            <w:vAlign w:val="center"/>
            <w:hideMark/>
          </w:tcPr>
          <w:p w14:paraId="76BC0F77" w14:textId="77777777" w:rsidR="00A964DE" w:rsidRPr="00386CD3" w:rsidRDefault="00A964DE"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3.1.2.</w:t>
            </w:r>
          </w:p>
        </w:tc>
        <w:tc>
          <w:tcPr>
            <w:tcW w:w="3166" w:type="pct"/>
            <w:shd w:val="clear" w:color="auto" w:fill="auto"/>
            <w:vAlign w:val="center"/>
            <w:hideMark/>
          </w:tcPr>
          <w:p w14:paraId="27AA4BA6" w14:textId="77777777" w:rsidR="00A964DE" w:rsidRPr="00386CD3" w:rsidRDefault="00A964DE" w:rsidP="006040A7">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Айхал. Участок сетей теплоснабжения от ул. Юбилейная 3, до ул. Энтузиастов 3, с учетом врезок на потребителей (сети аренды)</w:t>
            </w:r>
          </w:p>
        </w:tc>
        <w:tc>
          <w:tcPr>
            <w:tcW w:w="1321" w:type="pct"/>
            <w:shd w:val="clear" w:color="auto" w:fill="auto"/>
            <w:vAlign w:val="center"/>
            <w:hideMark/>
          </w:tcPr>
          <w:p w14:paraId="4B24DA93" w14:textId="77777777" w:rsidR="00A964DE" w:rsidRPr="00386CD3" w:rsidRDefault="00A964DE"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6684</w:t>
            </w:r>
          </w:p>
        </w:tc>
      </w:tr>
    </w:tbl>
    <w:p w14:paraId="7D2EB888" w14:textId="77777777" w:rsidR="00A964DE" w:rsidRPr="00386CD3" w:rsidRDefault="00A964DE" w:rsidP="00A964DE">
      <w:pPr>
        <w:spacing w:after="0"/>
        <w:rPr>
          <w:color w:val="000000" w:themeColor="text1"/>
        </w:rPr>
      </w:pPr>
    </w:p>
    <w:p w14:paraId="56A444C4" w14:textId="54D1E746" w:rsidR="002F57DB" w:rsidRPr="006312B6" w:rsidRDefault="002F57DB" w:rsidP="005D0981">
      <w:pPr>
        <w:pStyle w:val="111"/>
        <w:spacing w:after="0"/>
        <w:ind w:firstLine="709"/>
        <w:rPr>
          <w:color w:val="000000" w:themeColor="text1"/>
        </w:rPr>
      </w:pPr>
      <w:bookmarkStart w:id="83" w:name="_Toc230334410"/>
      <w:bookmarkEnd w:id="82"/>
      <w:r w:rsidRPr="006312B6">
        <w:rPr>
          <w:color w:val="000000" w:themeColor="text1"/>
        </w:rPr>
        <w:t xml:space="preserve">9.3 Предложения </w:t>
      </w:r>
      <w:r w:rsidR="00A964DE" w:rsidRPr="00A964DE">
        <w:rPr>
          <w:color w:val="000000" w:themeColor="text1"/>
        </w:rPr>
        <w:t>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bookmarkEnd w:id="83"/>
    </w:p>
    <w:p w14:paraId="7C6705F7" w14:textId="15552033" w:rsidR="00A964DE" w:rsidRPr="00887977" w:rsidRDefault="00A964DE" w:rsidP="00A964DE">
      <w:pPr>
        <w:tabs>
          <w:tab w:val="left" w:pos="1134"/>
        </w:tabs>
        <w:spacing w:after="0"/>
        <w:rPr>
          <w:szCs w:val="28"/>
        </w:rPr>
      </w:pPr>
      <w:r>
        <w:rPr>
          <w:color w:val="000000" w:themeColor="text1"/>
        </w:rPr>
        <w:t xml:space="preserve">Инвестиции </w:t>
      </w:r>
      <w:r w:rsidRPr="00887977">
        <w:rPr>
          <w:szCs w:val="28"/>
        </w:rPr>
        <w:t>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не планируются.</w:t>
      </w:r>
    </w:p>
    <w:p w14:paraId="49F6CEEA" w14:textId="77777777" w:rsidR="008931AA" w:rsidRPr="006312B6" w:rsidRDefault="008931AA" w:rsidP="005D0981">
      <w:pPr>
        <w:spacing w:after="0"/>
        <w:rPr>
          <w:color w:val="000000" w:themeColor="text1"/>
        </w:rPr>
      </w:pPr>
    </w:p>
    <w:p w14:paraId="1C6CBF0D" w14:textId="09817738" w:rsidR="002F57DB" w:rsidRPr="006312B6" w:rsidRDefault="002F57DB" w:rsidP="005D0981">
      <w:pPr>
        <w:pStyle w:val="111"/>
        <w:spacing w:after="0"/>
        <w:ind w:firstLine="709"/>
        <w:rPr>
          <w:color w:val="000000" w:themeColor="text1"/>
        </w:rPr>
      </w:pPr>
      <w:bookmarkStart w:id="84" w:name="_Toc230334411"/>
      <w:r w:rsidRPr="006312B6">
        <w:rPr>
          <w:color w:val="000000" w:themeColor="text1"/>
        </w:rPr>
        <w:t xml:space="preserve">9.4 </w:t>
      </w:r>
      <w:r w:rsidR="00A964DE" w:rsidRPr="00A964DE">
        <w:rPr>
          <w:color w:val="000000" w:themeColor="text1"/>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84"/>
    </w:p>
    <w:p w14:paraId="12EA199C" w14:textId="595A4800" w:rsidR="008931AA" w:rsidRPr="006312B6" w:rsidRDefault="008931AA" w:rsidP="005D0981">
      <w:pPr>
        <w:spacing w:after="0"/>
        <w:rPr>
          <w:color w:val="000000" w:themeColor="text1"/>
        </w:rPr>
      </w:pPr>
      <w:r w:rsidRPr="006312B6">
        <w:rPr>
          <w:color w:val="000000" w:themeColor="text1"/>
        </w:rPr>
        <w:t xml:space="preserve">Горячее водоснабжение потребителей по открытой схеме в </w:t>
      </w:r>
      <w:r w:rsidR="0090229B" w:rsidRPr="006312B6">
        <w:rPr>
          <w:color w:val="000000" w:themeColor="text1"/>
        </w:rPr>
        <w:t>ГП</w:t>
      </w:r>
      <w:r w:rsidRPr="006312B6">
        <w:rPr>
          <w:color w:val="000000" w:themeColor="text1"/>
        </w:rPr>
        <w:t xml:space="preserve"> «Поселок Айхал» не осуществляется.</w:t>
      </w:r>
    </w:p>
    <w:p w14:paraId="39E53EE1" w14:textId="77777777" w:rsidR="008931AA" w:rsidRPr="006312B6" w:rsidRDefault="008931AA" w:rsidP="005D0981">
      <w:pPr>
        <w:spacing w:after="0"/>
        <w:rPr>
          <w:color w:val="000000" w:themeColor="text1"/>
        </w:rPr>
      </w:pPr>
      <w:r w:rsidRPr="006312B6">
        <w:rPr>
          <w:color w:val="000000" w:themeColor="text1"/>
        </w:rPr>
        <w:t>Мероприятия не предусмотрены.</w:t>
      </w:r>
    </w:p>
    <w:p w14:paraId="2AAA02F9" w14:textId="77777777" w:rsidR="008931AA" w:rsidRPr="006312B6" w:rsidRDefault="008931AA" w:rsidP="005D0981">
      <w:pPr>
        <w:spacing w:after="0"/>
        <w:rPr>
          <w:color w:val="000000" w:themeColor="text1"/>
        </w:rPr>
      </w:pPr>
    </w:p>
    <w:p w14:paraId="5740DE00" w14:textId="536B19DD" w:rsidR="002F57DB" w:rsidRPr="006312B6" w:rsidRDefault="002F57DB" w:rsidP="005D0981">
      <w:pPr>
        <w:pStyle w:val="111"/>
        <w:spacing w:after="0"/>
        <w:ind w:firstLine="709"/>
        <w:rPr>
          <w:color w:val="000000" w:themeColor="text1"/>
        </w:rPr>
      </w:pPr>
      <w:bookmarkStart w:id="85" w:name="_Toc230334412"/>
      <w:r w:rsidRPr="006312B6">
        <w:rPr>
          <w:color w:val="000000" w:themeColor="text1"/>
        </w:rPr>
        <w:t xml:space="preserve">9.5 </w:t>
      </w:r>
      <w:r w:rsidR="00A964DE" w:rsidRPr="00A964DE">
        <w:rPr>
          <w:color w:val="000000" w:themeColor="text1"/>
        </w:rPr>
        <w:t>Оценка эффективности инвестиций по отдельным предложениям</w:t>
      </w:r>
      <w:bookmarkEnd w:id="85"/>
    </w:p>
    <w:p w14:paraId="46F73414" w14:textId="77777777" w:rsidR="00422F8F" w:rsidRPr="00386CD3" w:rsidRDefault="00422F8F" w:rsidP="00422F8F">
      <w:pPr>
        <w:tabs>
          <w:tab w:val="left" w:pos="1560"/>
        </w:tabs>
        <w:spacing w:after="0"/>
        <w:rPr>
          <w:szCs w:val="28"/>
        </w:rPr>
      </w:pPr>
      <w:r w:rsidRPr="00386CD3">
        <w:rPr>
          <w:szCs w:val="28"/>
        </w:rPr>
        <w:t xml:space="preserve">В соответствии с главами 7, 8 Обосновывающих материалов в качестве основных мероприятий по развитию системы теплоснабжения </w:t>
      </w:r>
      <w:r w:rsidRPr="00386CD3">
        <w:rPr>
          <w:color w:val="000000" w:themeColor="text1"/>
        </w:rPr>
        <w:t>ГП «Поселок Айхал»</w:t>
      </w:r>
      <w:r w:rsidRPr="00386CD3">
        <w:rPr>
          <w:szCs w:val="28"/>
        </w:rPr>
        <w:t xml:space="preserve"> предусматриваются:</w:t>
      </w:r>
    </w:p>
    <w:p w14:paraId="1495D05D" w14:textId="77777777" w:rsidR="00422F8F" w:rsidRPr="00386CD3" w:rsidRDefault="00422F8F" w:rsidP="00422F8F">
      <w:pPr>
        <w:tabs>
          <w:tab w:val="left" w:pos="993"/>
        </w:tabs>
        <w:spacing w:after="0"/>
        <w:rPr>
          <w:szCs w:val="28"/>
        </w:rPr>
      </w:pPr>
      <w:r w:rsidRPr="00386CD3">
        <w:rPr>
          <w:szCs w:val="28"/>
        </w:rPr>
        <w:t>-</w:t>
      </w:r>
      <w:r w:rsidRPr="00386CD3">
        <w:rPr>
          <w:szCs w:val="28"/>
        </w:rPr>
        <w:tab/>
        <w:t>Модернизация источников теплоснабжения;</w:t>
      </w:r>
    </w:p>
    <w:p w14:paraId="5267453E" w14:textId="77777777" w:rsidR="00422F8F" w:rsidRPr="00386CD3" w:rsidRDefault="00422F8F" w:rsidP="00422F8F">
      <w:pPr>
        <w:tabs>
          <w:tab w:val="left" w:pos="993"/>
        </w:tabs>
        <w:spacing w:after="0"/>
        <w:rPr>
          <w:szCs w:val="28"/>
        </w:rPr>
      </w:pPr>
      <w:r w:rsidRPr="00386CD3">
        <w:rPr>
          <w:szCs w:val="28"/>
        </w:rPr>
        <w:t>-</w:t>
      </w:r>
      <w:r w:rsidRPr="00386CD3">
        <w:rPr>
          <w:szCs w:val="28"/>
        </w:rPr>
        <w:tab/>
        <w:t>Реконструкция тепловых сетей;</w:t>
      </w:r>
    </w:p>
    <w:p w14:paraId="5ED843F9" w14:textId="77777777" w:rsidR="00422F8F" w:rsidRPr="00386CD3" w:rsidRDefault="00422F8F" w:rsidP="00422F8F">
      <w:pPr>
        <w:tabs>
          <w:tab w:val="left" w:pos="993"/>
        </w:tabs>
        <w:spacing w:after="0"/>
        <w:rPr>
          <w:szCs w:val="28"/>
        </w:rPr>
      </w:pPr>
      <w:r w:rsidRPr="00386CD3">
        <w:rPr>
          <w:szCs w:val="28"/>
        </w:rPr>
        <w:t>-</w:t>
      </w:r>
      <w:r w:rsidRPr="00386CD3">
        <w:rPr>
          <w:szCs w:val="28"/>
        </w:rPr>
        <w:tab/>
        <w:t>Строительство новых тепловых сетей для теплоснабжения перспективных застроек и сооружений на них.</w:t>
      </w:r>
    </w:p>
    <w:p w14:paraId="29B4893D" w14:textId="77777777" w:rsidR="00422F8F" w:rsidRPr="00386CD3" w:rsidRDefault="00422F8F" w:rsidP="00422F8F">
      <w:pPr>
        <w:tabs>
          <w:tab w:val="left" w:pos="1560"/>
        </w:tabs>
        <w:spacing w:after="0"/>
        <w:rPr>
          <w:szCs w:val="28"/>
        </w:rPr>
      </w:pPr>
    </w:p>
    <w:p w14:paraId="74DF05F4" w14:textId="138FBD11" w:rsidR="00422F8F" w:rsidRPr="00386CD3" w:rsidRDefault="00422F8F" w:rsidP="00422F8F">
      <w:pPr>
        <w:spacing w:after="0"/>
        <w:rPr>
          <w:color w:val="000000" w:themeColor="text1"/>
        </w:rPr>
      </w:pPr>
      <w:r w:rsidRPr="00386CD3">
        <w:rPr>
          <w:color w:val="000000" w:themeColor="text1"/>
        </w:rPr>
        <w:t xml:space="preserve">Инвестиции, необходимые для строительства, реконструкции и технического перевооружения объектов централизованной системы теплоснабжения ГП «Поселок Айхал» представлены в таблице </w:t>
      </w:r>
      <w:r w:rsidRPr="00386CD3">
        <w:rPr>
          <w:color w:val="000000" w:themeColor="text1"/>
        </w:rPr>
        <w:fldChar w:fldCharType="begin"/>
      </w:r>
      <w:r w:rsidRPr="00386CD3">
        <w:rPr>
          <w:color w:val="000000" w:themeColor="text1"/>
        </w:rPr>
        <w:instrText xml:space="preserve"> REF Инвестиции_1 \h  \* MERGEFORMAT </w:instrText>
      </w:r>
      <w:r w:rsidRPr="00386CD3">
        <w:rPr>
          <w:color w:val="000000" w:themeColor="text1"/>
        </w:rPr>
      </w:r>
      <w:r w:rsidRPr="00386CD3">
        <w:rPr>
          <w:color w:val="000000" w:themeColor="text1"/>
        </w:rPr>
        <w:fldChar w:fldCharType="separate"/>
      </w:r>
      <w:r w:rsidR="00102163" w:rsidRPr="00102163">
        <w:rPr>
          <w:color w:val="000000" w:themeColor="text1"/>
        </w:rPr>
        <w:t>17</w:t>
      </w:r>
      <w:r w:rsidRPr="00386CD3">
        <w:rPr>
          <w:color w:val="000000" w:themeColor="text1"/>
        </w:rPr>
        <w:fldChar w:fldCharType="end"/>
      </w:r>
      <w:r w:rsidRPr="00386CD3">
        <w:rPr>
          <w:color w:val="000000" w:themeColor="text1"/>
        </w:rPr>
        <w:t>.</w:t>
      </w:r>
    </w:p>
    <w:p w14:paraId="2AF45794" w14:textId="77777777" w:rsidR="00422F8F" w:rsidRPr="00386CD3" w:rsidRDefault="00422F8F" w:rsidP="00422F8F">
      <w:pPr>
        <w:spacing w:after="0"/>
        <w:rPr>
          <w:color w:val="000000" w:themeColor="text1"/>
        </w:rPr>
      </w:pPr>
    </w:p>
    <w:p w14:paraId="7AD09F01" w14:textId="77777777" w:rsidR="00422F8F" w:rsidRPr="00386CD3" w:rsidRDefault="00422F8F" w:rsidP="00422F8F">
      <w:pPr>
        <w:spacing w:after="0"/>
        <w:rPr>
          <w:color w:val="000000" w:themeColor="text1"/>
        </w:rPr>
        <w:sectPr w:rsidR="00422F8F" w:rsidRPr="00386CD3">
          <w:pgSz w:w="11906" w:h="16838"/>
          <w:pgMar w:top="1134" w:right="851" w:bottom="1134" w:left="1418" w:header="709" w:footer="284" w:gutter="0"/>
          <w:cols w:space="708"/>
          <w:docGrid w:linePitch="360"/>
        </w:sectPr>
      </w:pPr>
    </w:p>
    <w:p w14:paraId="3070EC30" w14:textId="44903882" w:rsidR="00422F8F" w:rsidRPr="00386CD3" w:rsidRDefault="00422F8F" w:rsidP="00422F8F">
      <w:pPr>
        <w:pStyle w:val="afd"/>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bookmarkStart w:id="86" w:name="Инвестиции_1"/>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02163">
        <w:rPr>
          <w:b/>
          <w:i w:val="0"/>
          <w:noProof/>
          <w:color w:val="000000" w:themeColor="text1"/>
          <w:sz w:val="24"/>
          <w:szCs w:val="24"/>
        </w:rPr>
        <w:t>17</w:t>
      </w:r>
      <w:r w:rsidRPr="00386CD3">
        <w:rPr>
          <w:b/>
          <w:i w:val="0"/>
          <w:color w:val="000000" w:themeColor="text1"/>
          <w:sz w:val="24"/>
          <w:szCs w:val="24"/>
        </w:rPr>
        <w:fldChar w:fldCharType="end"/>
      </w:r>
      <w:bookmarkEnd w:id="86"/>
      <w:r w:rsidRPr="00386CD3">
        <w:rPr>
          <w:b/>
          <w:i w:val="0"/>
          <w:color w:val="000000" w:themeColor="text1"/>
          <w:sz w:val="24"/>
          <w:szCs w:val="24"/>
        </w:rPr>
        <w:t xml:space="preserve"> – Объем необходимых инвестиций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5218"/>
        <w:gridCol w:w="3440"/>
        <w:gridCol w:w="947"/>
        <w:gridCol w:w="947"/>
        <w:gridCol w:w="947"/>
        <w:gridCol w:w="947"/>
        <w:gridCol w:w="947"/>
        <w:gridCol w:w="953"/>
      </w:tblGrid>
      <w:tr w:rsidR="00422F8F" w:rsidRPr="00386CD3" w14:paraId="1BB82724" w14:textId="77777777" w:rsidTr="006040A7">
        <w:trPr>
          <w:trHeight w:val="20"/>
          <w:tblHeader/>
        </w:trPr>
        <w:tc>
          <w:tcPr>
            <w:tcW w:w="258" w:type="pct"/>
            <w:vMerge w:val="restart"/>
            <w:shd w:val="clear" w:color="auto" w:fill="auto"/>
            <w:tcMar>
              <w:left w:w="28" w:type="dxa"/>
              <w:right w:w="28" w:type="dxa"/>
            </w:tcMar>
            <w:vAlign w:val="center"/>
            <w:hideMark/>
          </w:tcPr>
          <w:p w14:paraId="7721CCF8"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п/п</w:t>
            </w:r>
          </w:p>
        </w:tc>
        <w:tc>
          <w:tcPr>
            <w:tcW w:w="1725" w:type="pct"/>
            <w:vMerge w:val="restart"/>
            <w:shd w:val="clear" w:color="auto" w:fill="auto"/>
            <w:tcMar>
              <w:left w:w="28" w:type="dxa"/>
              <w:right w:w="28" w:type="dxa"/>
            </w:tcMar>
            <w:vAlign w:val="center"/>
            <w:hideMark/>
          </w:tcPr>
          <w:p w14:paraId="66C136A2"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мероприятий</w:t>
            </w:r>
          </w:p>
        </w:tc>
        <w:tc>
          <w:tcPr>
            <w:tcW w:w="3017" w:type="pct"/>
            <w:gridSpan w:val="7"/>
            <w:shd w:val="clear" w:color="auto" w:fill="auto"/>
            <w:tcMar>
              <w:left w:w="28" w:type="dxa"/>
              <w:right w:w="28" w:type="dxa"/>
            </w:tcMar>
            <w:vAlign w:val="center"/>
            <w:hideMark/>
          </w:tcPr>
          <w:p w14:paraId="1D59DE76"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Расходы на реализацию мероприятий в прогнозных ценах, тыс. руб. (без НДС)</w:t>
            </w:r>
          </w:p>
        </w:tc>
      </w:tr>
      <w:tr w:rsidR="00422F8F" w:rsidRPr="00386CD3" w14:paraId="1902D6C8" w14:textId="77777777" w:rsidTr="001A7928">
        <w:trPr>
          <w:trHeight w:val="20"/>
          <w:tblHeader/>
        </w:trPr>
        <w:tc>
          <w:tcPr>
            <w:tcW w:w="258" w:type="pct"/>
            <w:vMerge/>
            <w:tcMar>
              <w:left w:w="28" w:type="dxa"/>
              <w:right w:w="28" w:type="dxa"/>
            </w:tcMar>
            <w:vAlign w:val="center"/>
            <w:hideMark/>
          </w:tcPr>
          <w:p w14:paraId="02C2547E" w14:textId="77777777" w:rsidR="00422F8F" w:rsidRPr="00386CD3" w:rsidRDefault="00422F8F" w:rsidP="006040A7">
            <w:pPr>
              <w:spacing w:after="0"/>
              <w:ind w:firstLine="0"/>
              <w:contextualSpacing w:val="0"/>
              <w:jc w:val="left"/>
              <w:rPr>
                <w:rFonts w:eastAsia="Times New Roman"/>
                <w:sz w:val="20"/>
                <w:szCs w:val="20"/>
                <w:lang w:eastAsia="ru-RU"/>
              </w:rPr>
            </w:pPr>
          </w:p>
        </w:tc>
        <w:tc>
          <w:tcPr>
            <w:tcW w:w="1725" w:type="pct"/>
            <w:vMerge/>
            <w:tcMar>
              <w:left w:w="28" w:type="dxa"/>
              <w:right w:w="28" w:type="dxa"/>
            </w:tcMar>
            <w:vAlign w:val="center"/>
            <w:hideMark/>
          </w:tcPr>
          <w:p w14:paraId="74301307" w14:textId="77777777" w:rsidR="00422F8F" w:rsidRPr="00386CD3" w:rsidRDefault="00422F8F" w:rsidP="006040A7">
            <w:pPr>
              <w:spacing w:after="0"/>
              <w:ind w:firstLine="0"/>
              <w:contextualSpacing w:val="0"/>
              <w:jc w:val="left"/>
              <w:rPr>
                <w:rFonts w:eastAsia="Times New Roman"/>
                <w:sz w:val="20"/>
                <w:szCs w:val="20"/>
                <w:lang w:eastAsia="ru-RU"/>
              </w:rPr>
            </w:pPr>
          </w:p>
        </w:tc>
        <w:tc>
          <w:tcPr>
            <w:tcW w:w="1137" w:type="pct"/>
            <w:shd w:val="clear" w:color="auto" w:fill="auto"/>
            <w:tcMar>
              <w:left w:w="28" w:type="dxa"/>
              <w:right w:w="28" w:type="dxa"/>
            </w:tcMar>
            <w:vAlign w:val="center"/>
            <w:hideMark/>
          </w:tcPr>
          <w:p w14:paraId="7356E8A8"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Всего расходы на мероприятие</w:t>
            </w:r>
          </w:p>
        </w:tc>
        <w:tc>
          <w:tcPr>
            <w:tcW w:w="313" w:type="pct"/>
            <w:shd w:val="clear" w:color="auto" w:fill="auto"/>
            <w:tcMar>
              <w:left w:w="28" w:type="dxa"/>
              <w:right w:w="28" w:type="dxa"/>
            </w:tcMar>
            <w:vAlign w:val="center"/>
            <w:hideMark/>
          </w:tcPr>
          <w:p w14:paraId="68286233"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2026</w:t>
            </w:r>
          </w:p>
        </w:tc>
        <w:tc>
          <w:tcPr>
            <w:tcW w:w="313" w:type="pct"/>
            <w:shd w:val="clear" w:color="auto" w:fill="auto"/>
            <w:tcMar>
              <w:left w:w="28" w:type="dxa"/>
              <w:right w:w="28" w:type="dxa"/>
            </w:tcMar>
            <w:vAlign w:val="center"/>
            <w:hideMark/>
          </w:tcPr>
          <w:p w14:paraId="704C3164"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2027</w:t>
            </w:r>
          </w:p>
        </w:tc>
        <w:tc>
          <w:tcPr>
            <w:tcW w:w="313" w:type="pct"/>
            <w:shd w:val="clear" w:color="auto" w:fill="auto"/>
            <w:tcMar>
              <w:left w:w="28" w:type="dxa"/>
              <w:right w:w="28" w:type="dxa"/>
            </w:tcMar>
            <w:vAlign w:val="center"/>
            <w:hideMark/>
          </w:tcPr>
          <w:p w14:paraId="360FB4A0"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2028</w:t>
            </w:r>
          </w:p>
        </w:tc>
        <w:tc>
          <w:tcPr>
            <w:tcW w:w="313" w:type="pct"/>
            <w:shd w:val="clear" w:color="auto" w:fill="auto"/>
            <w:tcMar>
              <w:left w:w="28" w:type="dxa"/>
              <w:right w:w="28" w:type="dxa"/>
            </w:tcMar>
            <w:vAlign w:val="center"/>
            <w:hideMark/>
          </w:tcPr>
          <w:p w14:paraId="13913C2A"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2029</w:t>
            </w:r>
          </w:p>
        </w:tc>
        <w:tc>
          <w:tcPr>
            <w:tcW w:w="313" w:type="pct"/>
            <w:shd w:val="clear" w:color="auto" w:fill="auto"/>
            <w:tcMar>
              <w:left w:w="28" w:type="dxa"/>
              <w:right w:w="28" w:type="dxa"/>
            </w:tcMar>
            <w:vAlign w:val="center"/>
            <w:hideMark/>
          </w:tcPr>
          <w:p w14:paraId="45BDC929"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2030</w:t>
            </w:r>
          </w:p>
        </w:tc>
        <w:tc>
          <w:tcPr>
            <w:tcW w:w="315" w:type="pct"/>
            <w:shd w:val="clear" w:color="auto" w:fill="auto"/>
            <w:tcMar>
              <w:left w:w="28" w:type="dxa"/>
              <w:right w:w="28" w:type="dxa"/>
            </w:tcMar>
            <w:vAlign w:val="center"/>
            <w:hideMark/>
          </w:tcPr>
          <w:p w14:paraId="1CDB02B0"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2031-2035</w:t>
            </w:r>
          </w:p>
        </w:tc>
      </w:tr>
      <w:tr w:rsidR="00422F8F" w:rsidRPr="00386CD3" w14:paraId="66573804" w14:textId="77777777" w:rsidTr="006040A7">
        <w:trPr>
          <w:trHeight w:val="20"/>
        </w:trPr>
        <w:tc>
          <w:tcPr>
            <w:tcW w:w="258" w:type="pct"/>
            <w:shd w:val="clear" w:color="auto" w:fill="auto"/>
            <w:tcMar>
              <w:left w:w="28" w:type="dxa"/>
              <w:right w:w="28" w:type="dxa"/>
            </w:tcMar>
            <w:vAlign w:val="center"/>
            <w:hideMark/>
          </w:tcPr>
          <w:p w14:paraId="1CF67D04"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42" w:type="pct"/>
            <w:gridSpan w:val="8"/>
            <w:shd w:val="clear" w:color="auto" w:fill="auto"/>
            <w:tcMar>
              <w:left w:w="28" w:type="dxa"/>
              <w:right w:w="28" w:type="dxa"/>
            </w:tcMar>
            <w:vAlign w:val="center"/>
            <w:hideMark/>
          </w:tcPr>
          <w:p w14:paraId="3726CB6F"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1. Строительство, реконструкция или модернизация объектов в целях подключения потребителей:</w:t>
            </w:r>
          </w:p>
        </w:tc>
      </w:tr>
      <w:tr w:rsidR="00422F8F" w:rsidRPr="00386CD3" w14:paraId="2D330AE8" w14:textId="77777777" w:rsidTr="006040A7">
        <w:trPr>
          <w:trHeight w:val="20"/>
        </w:trPr>
        <w:tc>
          <w:tcPr>
            <w:tcW w:w="258" w:type="pct"/>
            <w:shd w:val="clear" w:color="auto" w:fill="auto"/>
            <w:tcMar>
              <w:left w:w="28" w:type="dxa"/>
              <w:right w:w="28" w:type="dxa"/>
            </w:tcMar>
            <w:vAlign w:val="center"/>
            <w:hideMark/>
          </w:tcPr>
          <w:p w14:paraId="3B0CD15D" w14:textId="77777777" w:rsidR="00422F8F" w:rsidRPr="00386CD3" w:rsidRDefault="00422F8F"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42" w:type="pct"/>
            <w:gridSpan w:val="8"/>
            <w:shd w:val="clear" w:color="auto" w:fill="auto"/>
            <w:tcMar>
              <w:left w:w="28" w:type="dxa"/>
              <w:right w:w="28" w:type="dxa"/>
            </w:tcMar>
            <w:vAlign w:val="center"/>
            <w:hideMark/>
          </w:tcPr>
          <w:p w14:paraId="75C8A371" w14:textId="77777777" w:rsidR="00422F8F" w:rsidRPr="00386CD3" w:rsidRDefault="00422F8F"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1.1. Строительство новых тепловых сетей в целях подключения потребителей</w:t>
            </w:r>
          </w:p>
        </w:tc>
      </w:tr>
      <w:tr w:rsidR="00422F8F" w:rsidRPr="00386CD3" w14:paraId="05076036" w14:textId="77777777" w:rsidTr="001A7928">
        <w:trPr>
          <w:trHeight w:val="20"/>
        </w:trPr>
        <w:tc>
          <w:tcPr>
            <w:tcW w:w="258" w:type="pct"/>
            <w:shd w:val="clear" w:color="auto" w:fill="auto"/>
            <w:tcMar>
              <w:left w:w="28" w:type="dxa"/>
              <w:right w:w="28" w:type="dxa"/>
            </w:tcMar>
            <w:vAlign w:val="center"/>
            <w:hideMark/>
          </w:tcPr>
          <w:p w14:paraId="1A362CA4"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1.1.1.</w:t>
            </w:r>
          </w:p>
        </w:tc>
        <w:tc>
          <w:tcPr>
            <w:tcW w:w="1725" w:type="pct"/>
            <w:shd w:val="clear" w:color="auto" w:fill="auto"/>
            <w:tcMar>
              <w:left w:w="28" w:type="dxa"/>
              <w:right w:w="28" w:type="dxa"/>
            </w:tcMar>
            <w:vAlign w:val="center"/>
            <w:hideMark/>
          </w:tcPr>
          <w:p w14:paraId="2B5B588F" w14:textId="77777777" w:rsidR="00422F8F" w:rsidRPr="00386CD3" w:rsidRDefault="00422F8F" w:rsidP="006040A7">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Строительство тепловых сетей для присоединения новых потребителей</w:t>
            </w:r>
          </w:p>
        </w:tc>
        <w:tc>
          <w:tcPr>
            <w:tcW w:w="1137" w:type="pct"/>
            <w:shd w:val="clear" w:color="auto" w:fill="auto"/>
            <w:tcMar>
              <w:left w:w="28" w:type="dxa"/>
              <w:right w:w="28" w:type="dxa"/>
            </w:tcMar>
            <w:vAlign w:val="center"/>
            <w:hideMark/>
          </w:tcPr>
          <w:p w14:paraId="6A613CA4"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52956,63</w:t>
            </w:r>
          </w:p>
        </w:tc>
        <w:tc>
          <w:tcPr>
            <w:tcW w:w="313" w:type="pct"/>
            <w:shd w:val="clear" w:color="auto" w:fill="auto"/>
            <w:tcMar>
              <w:left w:w="28" w:type="dxa"/>
              <w:right w:w="28" w:type="dxa"/>
            </w:tcMar>
            <w:vAlign w:val="center"/>
            <w:hideMark/>
          </w:tcPr>
          <w:p w14:paraId="2F603F7D"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1615,91</w:t>
            </w:r>
          </w:p>
        </w:tc>
        <w:tc>
          <w:tcPr>
            <w:tcW w:w="313" w:type="pct"/>
            <w:shd w:val="clear" w:color="auto" w:fill="auto"/>
            <w:tcMar>
              <w:left w:w="28" w:type="dxa"/>
              <w:right w:w="28" w:type="dxa"/>
            </w:tcMar>
            <w:vAlign w:val="center"/>
            <w:hideMark/>
          </w:tcPr>
          <w:p w14:paraId="1A706512"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6692,57</w:t>
            </w:r>
          </w:p>
        </w:tc>
        <w:tc>
          <w:tcPr>
            <w:tcW w:w="313" w:type="pct"/>
            <w:shd w:val="clear" w:color="auto" w:fill="auto"/>
            <w:tcMar>
              <w:left w:w="28" w:type="dxa"/>
              <w:right w:w="28" w:type="dxa"/>
            </w:tcMar>
            <w:vAlign w:val="center"/>
            <w:hideMark/>
          </w:tcPr>
          <w:p w14:paraId="64E22207"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6692,57</w:t>
            </w:r>
          </w:p>
        </w:tc>
        <w:tc>
          <w:tcPr>
            <w:tcW w:w="313" w:type="pct"/>
            <w:shd w:val="clear" w:color="auto" w:fill="auto"/>
            <w:tcMar>
              <w:left w:w="28" w:type="dxa"/>
              <w:right w:w="28" w:type="dxa"/>
            </w:tcMar>
            <w:vAlign w:val="center"/>
            <w:hideMark/>
          </w:tcPr>
          <w:p w14:paraId="5240531D"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6692,57</w:t>
            </w:r>
          </w:p>
        </w:tc>
        <w:tc>
          <w:tcPr>
            <w:tcW w:w="313" w:type="pct"/>
            <w:shd w:val="clear" w:color="auto" w:fill="auto"/>
            <w:tcMar>
              <w:left w:w="28" w:type="dxa"/>
              <w:right w:w="28" w:type="dxa"/>
            </w:tcMar>
            <w:vAlign w:val="center"/>
            <w:hideMark/>
          </w:tcPr>
          <w:p w14:paraId="08C160F2"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31263,01</w:t>
            </w:r>
          </w:p>
        </w:tc>
        <w:tc>
          <w:tcPr>
            <w:tcW w:w="315" w:type="pct"/>
            <w:shd w:val="clear" w:color="auto" w:fill="auto"/>
            <w:tcMar>
              <w:left w:w="28" w:type="dxa"/>
              <w:right w:w="28" w:type="dxa"/>
            </w:tcMar>
            <w:vAlign w:val="center"/>
            <w:hideMark/>
          </w:tcPr>
          <w:p w14:paraId="7DB0DC7B"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w:t>
            </w:r>
          </w:p>
        </w:tc>
      </w:tr>
      <w:tr w:rsidR="00422F8F" w:rsidRPr="00386CD3" w14:paraId="02236C37" w14:textId="77777777" w:rsidTr="006040A7">
        <w:trPr>
          <w:trHeight w:val="20"/>
        </w:trPr>
        <w:tc>
          <w:tcPr>
            <w:tcW w:w="258" w:type="pct"/>
            <w:shd w:val="clear" w:color="auto" w:fill="auto"/>
            <w:tcMar>
              <w:left w:w="28" w:type="dxa"/>
              <w:right w:w="28" w:type="dxa"/>
            </w:tcMar>
            <w:vAlign w:val="center"/>
            <w:hideMark/>
          </w:tcPr>
          <w:p w14:paraId="07029F1C" w14:textId="77777777" w:rsidR="00422F8F" w:rsidRPr="00386CD3" w:rsidRDefault="00422F8F"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42" w:type="pct"/>
            <w:gridSpan w:val="8"/>
            <w:shd w:val="clear" w:color="auto" w:fill="auto"/>
            <w:tcMar>
              <w:left w:w="28" w:type="dxa"/>
              <w:right w:w="28" w:type="dxa"/>
            </w:tcMar>
            <w:vAlign w:val="center"/>
            <w:hideMark/>
          </w:tcPr>
          <w:p w14:paraId="0A9E9E16" w14:textId="77777777" w:rsidR="00422F8F" w:rsidRPr="00386CD3" w:rsidRDefault="00422F8F"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1.2. Строительство иных объектов системы централизованного теплоснабжения, за исключением тепловых сетей, в целях подключения потребителей</w:t>
            </w:r>
          </w:p>
        </w:tc>
      </w:tr>
      <w:tr w:rsidR="00422F8F" w:rsidRPr="00386CD3" w14:paraId="72E04031" w14:textId="77777777" w:rsidTr="006040A7">
        <w:trPr>
          <w:trHeight w:val="20"/>
        </w:trPr>
        <w:tc>
          <w:tcPr>
            <w:tcW w:w="258" w:type="pct"/>
            <w:shd w:val="clear" w:color="auto" w:fill="auto"/>
            <w:tcMar>
              <w:left w:w="28" w:type="dxa"/>
              <w:right w:w="28" w:type="dxa"/>
            </w:tcMar>
            <w:vAlign w:val="center"/>
            <w:hideMark/>
          </w:tcPr>
          <w:p w14:paraId="23FB32A1" w14:textId="77777777" w:rsidR="00422F8F" w:rsidRPr="00386CD3" w:rsidRDefault="00422F8F"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42" w:type="pct"/>
            <w:gridSpan w:val="8"/>
            <w:shd w:val="clear" w:color="auto" w:fill="auto"/>
            <w:tcMar>
              <w:left w:w="28" w:type="dxa"/>
              <w:right w:w="28" w:type="dxa"/>
            </w:tcMar>
            <w:vAlign w:val="center"/>
            <w:hideMark/>
          </w:tcPr>
          <w:p w14:paraId="76D20A40" w14:textId="77777777" w:rsidR="00422F8F" w:rsidRPr="00386CD3" w:rsidRDefault="00422F8F"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1.3. Увеличение пропускной способности существующих тепловых сетей в целях подключения потребителей</w:t>
            </w:r>
          </w:p>
        </w:tc>
      </w:tr>
      <w:tr w:rsidR="00422F8F" w:rsidRPr="00386CD3" w14:paraId="232A76E1" w14:textId="77777777" w:rsidTr="006040A7">
        <w:trPr>
          <w:trHeight w:val="20"/>
        </w:trPr>
        <w:tc>
          <w:tcPr>
            <w:tcW w:w="258" w:type="pct"/>
            <w:shd w:val="clear" w:color="auto" w:fill="auto"/>
            <w:tcMar>
              <w:left w:w="28" w:type="dxa"/>
              <w:right w:w="28" w:type="dxa"/>
            </w:tcMar>
            <w:vAlign w:val="center"/>
            <w:hideMark/>
          </w:tcPr>
          <w:p w14:paraId="200B9D40" w14:textId="77777777" w:rsidR="00422F8F" w:rsidRPr="00386CD3" w:rsidRDefault="00422F8F"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42" w:type="pct"/>
            <w:gridSpan w:val="8"/>
            <w:shd w:val="clear" w:color="auto" w:fill="auto"/>
            <w:tcMar>
              <w:left w:w="28" w:type="dxa"/>
              <w:right w:w="28" w:type="dxa"/>
            </w:tcMar>
            <w:vAlign w:val="center"/>
            <w:hideMark/>
          </w:tcPr>
          <w:p w14:paraId="789C670E" w14:textId="77777777" w:rsidR="00422F8F" w:rsidRPr="00386CD3" w:rsidRDefault="00422F8F"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1.4. Увеличение мощности и производительности существующих объектов централизованного теплоснабжения, за исключением тепловых сетей, в целях подключения потребителей</w:t>
            </w:r>
          </w:p>
        </w:tc>
      </w:tr>
      <w:tr w:rsidR="00422F8F" w:rsidRPr="00386CD3" w14:paraId="69B733E9" w14:textId="77777777" w:rsidTr="001A7928">
        <w:trPr>
          <w:trHeight w:val="20"/>
        </w:trPr>
        <w:tc>
          <w:tcPr>
            <w:tcW w:w="1983" w:type="pct"/>
            <w:gridSpan w:val="2"/>
            <w:shd w:val="clear" w:color="auto" w:fill="auto"/>
            <w:tcMar>
              <w:left w:w="28" w:type="dxa"/>
              <w:right w:w="28" w:type="dxa"/>
            </w:tcMar>
            <w:vAlign w:val="center"/>
            <w:hideMark/>
          </w:tcPr>
          <w:p w14:paraId="2F1F53B5" w14:textId="77777777" w:rsidR="00422F8F" w:rsidRPr="00386CD3" w:rsidRDefault="00422F8F"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1.</w:t>
            </w:r>
          </w:p>
        </w:tc>
        <w:tc>
          <w:tcPr>
            <w:tcW w:w="1137" w:type="pct"/>
            <w:shd w:val="clear" w:color="auto" w:fill="auto"/>
            <w:tcMar>
              <w:left w:w="28" w:type="dxa"/>
              <w:right w:w="28" w:type="dxa"/>
            </w:tcMar>
            <w:vAlign w:val="center"/>
            <w:hideMark/>
          </w:tcPr>
          <w:p w14:paraId="5FDB028C" w14:textId="77777777" w:rsidR="00422F8F" w:rsidRPr="00386CD3" w:rsidRDefault="00422F8F" w:rsidP="006040A7">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52956,63</w:t>
            </w:r>
          </w:p>
        </w:tc>
        <w:tc>
          <w:tcPr>
            <w:tcW w:w="313" w:type="pct"/>
            <w:shd w:val="clear" w:color="auto" w:fill="auto"/>
            <w:tcMar>
              <w:left w:w="28" w:type="dxa"/>
              <w:right w:w="28" w:type="dxa"/>
            </w:tcMar>
            <w:vAlign w:val="center"/>
            <w:hideMark/>
          </w:tcPr>
          <w:p w14:paraId="6FFD8CBF" w14:textId="77777777" w:rsidR="00422F8F" w:rsidRPr="00386CD3" w:rsidRDefault="00422F8F" w:rsidP="006040A7">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1615,91</w:t>
            </w:r>
          </w:p>
        </w:tc>
        <w:tc>
          <w:tcPr>
            <w:tcW w:w="313" w:type="pct"/>
            <w:shd w:val="clear" w:color="auto" w:fill="auto"/>
            <w:tcMar>
              <w:left w:w="28" w:type="dxa"/>
              <w:right w:w="28" w:type="dxa"/>
            </w:tcMar>
            <w:vAlign w:val="center"/>
            <w:hideMark/>
          </w:tcPr>
          <w:p w14:paraId="6D0D7E0F" w14:textId="77777777" w:rsidR="00422F8F" w:rsidRPr="00386CD3" w:rsidRDefault="00422F8F" w:rsidP="006040A7">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6692,57</w:t>
            </w:r>
          </w:p>
        </w:tc>
        <w:tc>
          <w:tcPr>
            <w:tcW w:w="313" w:type="pct"/>
            <w:shd w:val="clear" w:color="auto" w:fill="auto"/>
            <w:tcMar>
              <w:left w:w="28" w:type="dxa"/>
              <w:right w:w="28" w:type="dxa"/>
            </w:tcMar>
            <w:vAlign w:val="center"/>
            <w:hideMark/>
          </w:tcPr>
          <w:p w14:paraId="39A9FD43" w14:textId="77777777" w:rsidR="00422F8F" w:rsidRPr="00386CD3" w:rsidRDefault="00422F8F" w:rsidP="006040A7">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6692,57</w:t>
            </w:r>
          </w:p>
        </w:tc>
        <w:tc>
          <w:tcPr>
            <w:tcW w:w="313" w:type="pct"/>
            <w:shd w:val="clear" w:color="auto" w:fill="auto"/>
            <w:tcMar>
              <w:left w:w="28" w:type="dxa"/>
              <w:right w:w="28" w:type="dxa"/>
            </w:tcMar>
            <w:vAlign w:val="center"/>
            <w:hideMark/>
          </w:tcPr>
          <w:p w14:paraId="4965B7E6" w14:textId="77777777" w:rsidR="00422F8F" w:rsidRPr="00386CD3" w:rsidRDefault="00422F8F" w:rsidP="006040A7">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6692,57</w:t>
            </w:r>
          </w:p>
        </w:tc>
        <w:tc>
          <w:tcPr>
            <w:tcW w:w="313" w:type="pct"/>
            <w:shd w:val="clear" w:color="auto" w:fill="auto"/>
            <w:tcMar>
              <w:left w:w="28" w:type="dxa"/>
              <w:right w:w="28" w:type="dxa"/>
            </w:tcMar>
            <w:vAlign w:val="center"/>
            <w:hideMark/>
          </w:tcPr>
          <w:p w14:paraId="5E4CD41C" w14:textId="77777777" w:rsidR="00422F8F" w:rsidRPr="00386CD3" w:rsidRDefault="00422F8F" w:rsidP="006040A7">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31263,01</w:t>
            </w:r>
          </w:p>
        </w:tc>
        <w:tc>
          <w:tcPr>
            <w:tcW w:w="315" w:type="pct"/>
            <w:shd w:val="clear" w:color="auto" w:fill="auto"/>
            <w:tcMar>
              <w:left w:w="28" w:type="dxa"/>
              <w:right w:w="28" w:type="dxa"/>
            </w:tcMar>
            <w:vAlign w:val="center"/>
            <w:hideMark/>
          </w:tcPr>
          <w:p w14:paraId="4472230B" w14:textId="77777777" w:rsidR="00422F8F" w:rsidRPr="00386CD3" w:rsidRDefault="00422F8F" w:rsidP="006040A7">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0</w:t>
            </w:r>
          </w:p>
        </w:tc>
      </w:tr>
      <w:tr w:rsidR="00422F8F" w:rsidRPr="00386CD3" w14:paraId="435A45DF" w14:textId="77777777" w:rsidTr="006040A7">
        <w:trPr>
          <w:trHeight w:val="20"/>
        </w:trPr>
        <w:tc>
          <w:tcPr>
            <w:tcW w:w="258" w:type="pct"/>
            <w:shd w:val="clear" w:color="auto" w:fill="auto"/>
            <w:tcMar>
              <w:left w:w="28" w:type="dxa"/>
              <w:right w:w="28" w:type="dxa"/>
            </w:tcMar>
            <w:vAlign w:val="center"/>
            <w:hideMark/>
          </w:tcPr>
          <w:p w14:paraId="344F6675"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42" w:type="pct"/>
            <w:gridSpan w:val="8"/>
            <w:shd w:val="clear" w:color="auto" w:fill="auto"/>
            <w:tcMar>
              <w:left w:w="28" w:type="dxa"/>
              <w:right w:w="28" w:type="dxa"/>
            </w:tcMar>
            <w:vAlign w:val="center"/>
            <w:hideMark/>
          </w:tcPr>
          <w:p w14:paraId="651A7729"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w:t>
            </w:r>
          </w:p>
        </w:tc>
      </w:tr>
      <w:tr w:rsidR="00422F8F" w:rsidRPr="00386CD3" w14:paraId="66A06CF0" w14:textId="77777777" w:rsidTr="001A7928">
        <w:trPr>
          <w:trHeight w:val="20"/>
        </w:trPr>
        <w:tc>
          <w:tcPr>
            <w:tcW w:w="258" w:type="pct"/>
            <w:shd w:val="clear" w:color="auto" w:fill="auto"/>
            <w:tcMar>
              <w:left w:w="28" w:type="dxa"/>
              <w:right w:w="28" w:type="dxa"/>
            </w:tcMar>
            <w:vAlign w:val="center"/>
            <w:hideMark/>
          </w:tcPr>
          <w:p w14:paraId="79375E04"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w:t>
            </w:r>
          </w:p>
        </w:tc>
        <w:tc>
          <w:tcPr>
            <w:tcW w:w="1725" w:type="pct"/>
            <w:shd w:val="clear" w:color="auto" w:fill="auto"/>
            <w:tcMar>
              <w:left w:w="28" w:type="dxa"/>
              <w:right w:w="28" w:type="dxa"/>
            </w:tcMar>
            <w:vAlign w:val="center"/>
            <w:hideMark/>
          </w:tcPr>
          <w:p w14:paraId="5C1EAFC5" w14:textId="77777777" w:rsidR="00422F8F" w:rsidRPr="00386CD3" w:rsidRDefault="00422F8F" w:rsidP="006040A7">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п. Айхал. Перевод ТП «Энергоблок» в автоматический режим. ПИР+СМР</w:t>
            </w:r>
          </w:p>
        </w:tc>
        <w:tc>
          <w:tcPr>
            <w:tcW w:w="1137" w:type="pct"/>
            <w:shd w:val="clear" w:color="auto" w:fill="auto"/>
            <w:tcMar>
              <w:left w:w="28" w:type="dxa"/>
              <w:right w:w="28" w:type="dxa"/>
            </w:tcMar>
            <w:vAlign w:val="center"/>
            <w:hideMark/>
          </w:tcPr>
          <w:p w14:paraId="2049FD33" w14:textId="774940DF"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w:t>
            </w:r>
            <w:r w:rsidR="001A7928">
              <w:rPr>
                <w:rFonts w:eastAsia="Times New Roman"/>
                <w:sz w:val="20"/>
                <w:szCs w:val="20"/>
                <w:lang w:eastAsia="ru-RU"/>
              </w:rPr>
              <w:t xml:space="preserve"> </w:t>
            </w:r>
            <w:r w:rsidRPr="00386CD3">
              <w:rPr>
                <w:rFonts w:eastAsia="Times New Roman"/>
                <w:sz w:val="20"/>
                <w:szCs w:val="20"/>
                <w:lang w:eastAsia="ru-RU"/>
              </w:rPr>
              <w:t>455</w:t>
            </w:r>
          </w:p>
        </w:tc>
        <w:tc>
          <w:tcPr>
            <w:tcW w:w="313" w:type="pct"/>
            <w:shd w:val="clear" w:color="auto" w:fill="auto"/>
            <w:tcMar>
              <w:left w:w="28" w:type="dxa"/>
              <w:right w:w="28" w:type="dxa"/>
            </w:tcMar>
            <w:vAlign w:val="center"/>
            <w:hideMark/>
          </w:tcPr>
          <w:p w14:paraId="51833ED4"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tcMar>
              <w:left w:w="28" w:type="dxa"/>
              <w:right w:w="28" w:type="dxa"/>
            </w:tcMar>
            <w:vAlign w:val="center"/>
            <w:hideMark/>
          </w:tcPr>
          <w:p w14:paraId="330E38C9" w14:textId="38D06E3D"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w:t>
            </w:r>
            <w:r w:rsidR="001A7928">
              <w:rPr>
                <w:rFonts w:eastAsia="Times New Roman"/>
                <w:sz w:val="20"/>
                <w:szCs w:val="20"/>
                <w:lang w:eastAsia="ru-RU"/>
              </w:rPr>
              <w:t xml:space="preserve"> </w:t>
            </w:r>
            <w:r w:rsidRPr="00386CD3">
              <w:rPr>
                <w:rFonts w:eastAsia="Times New Roman"/>
                <w:sz w:val="20"/>
                <w:szCs w:val="20"/>
                <w:lang w:eastAsia="ru-RU"/>
              </w:rPr>
              <w:t>455</w:t>
            </w:r>
          </w:p>
        </w:tc>
        <w:tc>
          <w:tcPr>
            <w:tcW w:w="313" w:type="pct"/>
            <w:shd w:val="clear" w:color="auto" w:fill="auto"/>
            <w:tcMar>
              <w:left w:w="28" w:type="dxa"/>
              <w:right w:w="28" w:type="dxa"/>
            </w:tcMar>
            <w:vAlign w:val="center"/>
            <w:hideMark/>
          </w:tcPr>
          <w:p w14:paraId="43A554D4"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tcMar>
              <w:left w:w="28" w:type="dxa"/>
              <w:right w:w="28" w:type="dxa"/>
            </w:tcMar>
            <w:vAlign w:val="center"/>
            <w:hideMark/>
          </w:tcPr>
          <w:p w14:paraId="38B432BD"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tcMar>
              <w:left w:w="28" w:type="dxa"/>
              <w:right w:w="28" w:type="dxa"/>
            </w:tcMar>
            <w:vAlign w:val="center"/>
            <w:hideMark/>
          </w:tcPr>
          <w:p w14:paraId="740B61CF"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15" w:type="pct"/>
            <w:shd w:val="clear" w:color="auto" w:fill="auto"/>
            <w:tcMar>
              <w:left w:w="28" w:type="dxa"/>
              <w:right w:w="28" w:type="dxa"/>
            </w:tcMar>
            <w:vAlign w:val="center"/>
            <w:hideMark/>
          </w:tcPr>
          <w:p w14:paraId="73B44AA4"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422F8F" w:rsidRPr="00386CD3" w14:paraId="3D31379E" w14:textId="77777777" w:rsidTr="001A7928">
        <w:trPr>
          <w:trHeight w:val="20"/>
        </w:trPr>
        <w:tc>
          <w:tcPr>
            <w:tcW w:w="258" w:type="pct"/>
            <w:shd w:val="clear" w:color="auto" w:fill="auto"/>
            <w:tcMar>
              <w:left w:w="28" w:type="dxa"/>
              <w:right w:w="28" w:type="dxa"/>
            </w:tcMar>
            <w:vAlign w:val="center"/>
            <w:hideMark/>
          </w:tcPr>
          <w:p w14:paraId="33801AAA"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2.2.</w:t>
            </w:r>
          </w:p>
        </w:tc>
        <w:tc>
          <w:tcPr>
            <w:tcW w:w="1725" w:type="pct"/>
            <w:shd w:val="clear" w:color="auto" w:fill="auto"/>
            <w:tcMar>
              <w:left w:w="28" w:type="dxa"/>
              <w:right w:w="28" w:type="dxa"/>
            </w:tcMar>
            <w:vAlign w:val="center"/>
            <w:hideMark/>
          </w:tcPr>
          <w:p w14:paraId="548BBFAD" w14:textId="77777777" w:rsidR="00422F8F" w:rsidRPr="00386CD3" w:rsidRDefault="00422F8F" w:rsidP="006040A7">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 xml:space="preserve">п. Айхал. «Строительство сетей ТВС от БМГК п. Айхал до ул. </w:t>
            </w:r>
            <w:proofErr w:type="spellStart"/>
            <w:r w:rsidRPr="00386CD3">
              <w:rPr>
                <w:rFonts w:eastAsia="Times New Roman"/>
                <w:color w:val="auto"/>
                <w:sz w:val="20"/>
                <w:szCs w:val="20"/>
                <w:lang w:eastAsia="ru-RU"/>
              </w:rPr>
              <w:t>Попугаевой</w:t>
            </w:r>
            <w:proofErr w:type="spellEnd"/>
          </w:p>
        </w:tc>
        <w:tc>
          <w:tcPr>
            <w:tcW w:w="1137" w:type="pct"/>
            <w:shd w:val="clear" w:color="auto" w:fill="auto"/>
            <w:tcMar>
              <w:left w:w="28" w:type="dxa"/>
              <w:right w:w="28" w:type="dxa"/>
            </w:tcMar>
            <w:vAlign w:val="center"/>
            <w:hideMark/>
          </w:tcPr>
          <w:p w14:paraId="10453A79" w14:textId="171AF333"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16</w:t>
            </w:r>
            <w:r w:rsidR="001A7928">
              <w:rPr>
                <w:rFonts w:eastAsia="Times New Roman"/>
                <w:sz w:val="20"/>
                <w:szCs w:val="20"/>
                <w:lang w:eastAsia="ru-RU"/>
              </w:rPr>
              <w:t xml:space="preserve"> </w:t>
            </w:r>
            <w:r w:rsidRPr="00386CD3">
              <w:rPr>
                <w:rFonts w:eastAsia="Times New Roman"/>
                <w:sz w:val="20"/>
                <w:szCs w:val="20"/>
                <w:lang w:eastAsia="ru-RU"/>
              </w:rPr>
              <w:t>200</w:t>
            </w:r>
          </w:p>
        </w:tc>
        <w:tc>
          <w:tcPr>
            <w:tcW w:w="313" w:type="pct"/>
            <w:shd w:val="clear" w:color="auto" w:fill="auto"/>
            <w:tcMar>
              <w:left w:w="28" w:type="dxa"/>
              <w:right w:w="28" w:type="dxa"/>
            </w:tcMar>
            <w:vAlign w:val="center"/>
            <w:hideMark/>
          </w:tcPr>
          <w:p w14:paraId="4AE0F9A4"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tcMar>
              <w:left w:w="28" w:type="dxa"/>
              <w:right w:w="28" w:type="dxa"/>
            </w:tcMar>
            <w:vAlign w:val="center"/>
            <w:hideMark/>
          </w:tcPr>
          <w:p w14:paraId="33D5DF92"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tcMar>
              <w:left w:w="28" w:type="dxa"/>
              <w:right w:w="28" w:type="dxa"/>
            </w:tcMar>
            <w:vAlign w:val="center"/>
            <w:hideMark/>
          </w:tcPr>
          <w:p w14:paraId="2EEEB975"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8100</w:t>
            </w:r>
          </w:p>
        </w:tc>
        <w:tc>
          <w:tcPr>
            <w:tcW w:w="313" w:type="pct"/>
            <w:shd w:val="clear" w:color="auto" w:fill="auto"/>
            <w:tcMar>
              <w:left w:w="28" w:type="dxa"/>
              <w:right w:w="28" w:type="dxa"/>
            </w:tcMar>
            <w:vAlign w:val="center"/>
            <w:hideMark/>
          </w:tcPr>
          <w:p w14:paraId="174D9A0B"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8100</w:t>
            </w:r>
          </w:p>
        </w:tc>
        <w:tc>
          <w:tcPr>
            <w:tcW w:w="313" w:type="pct"/>
            <w:shd w:val="clear" w:color="auto" w:fill="auto"/>
            <w:tcMar>
              <w:left w:w="28" w:type="dxa"/>
              <w:right w:w="28" w:type="dxa"/>
            </w:tcMar>
            <w:vAlign w:val="center"/>
            <w:hideMark/>
          </w:tcPr>
          <w:p w14:paraId="171B57FD"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5" w:type="pct"/>
            <w:shd w:val="clear" w:color="auto" w:fill="auto"/>
            <w:tcMar>
              <w:left w:w="28" w:type="dxa"/>
              <w:right w:w="28" w:type="dxa"/>
            </w:tcMar>
            <w:vAlign w:val="center"/>
            <w:hideMark/>
          </w:tcPr>
          <w:p w14:paraId="0F0B3D09"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422F8F" w:rsidRPr="00386CD3" w14:paraId="15C72DC3" w14:textId="77777777" w:rsidTr="001A7928">
        <w:trPr>
          <w:trHeight w:val="20"/>
        </w:trPr>
        <w:tc>
          <w:tcPr>
            <w:tcW w:w="1983" w:type="pct"/>
            <w:gridSpan w:val="2"/>
            <w:shd w:val="clear" w:color="auto" w:fill="auto"/>
            <w:tcMar>
              <w:left w:w="28" w:type="dxa"/>
              <w:right w:w="28" w:type="dxa"/>
            </w:tcMar>
            <w:vAlign w:val="center"/>
            <w:hideMark/>
          </w:tcPr>
          <w:p w14:paraId="75AA0609" w14:textId="77777777" w:rsidR="00422F8F" w:rsidRPr="00386CD3" w:rsidRDefault="00422F8F"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2.</w:t>
            </w:r>
          </w:p>
        </w:tc>
        <w:tc>
          <w:tcPr>
            <w:tcW w:w="1137" w:type="pct"/>
            <w:shd w:val="clear" w:color="auto" w:fill="auto"/>
            <w:tcMar>
              <w:left w:w="28" w:type="dxa"/>
              <w:right w:w="28" w:type="dxa"/>
            </w:tcMar>
            <w:vAlign w:val="center"/>
            <w:hideMark/>
          </w:tcPr>
          <w:p w14:paraId="16B67A4A" w14:textId="1D69DC94" w:rsidR="00422F8F" w:rsidRPr="00386CD3" w:rsidRDefault="001A7928" w:rsidP="006040A7">
            <w:pPr>
              <w:spacing w:after="0"/>
              <w:ind w:firstLine="0"/>
              <w:contextualSpacing w:val="0"/>
              <w:jc w:val="center"/>
              <w:rPr>
                <w:rFonts w:eastAsia="Times New Roman"/>
                <w:i/>
                <w:iCs/>
                <w:sz w:val="20"/>
                <w:szCs w:val="20"/>
                <w:lang w:eastAsia="ru-RU"/>
              </w:rPr>
            </w:pPr>
            <w:r>
              <w:rPr>
                <w:rFonts w:eastAsia="Times New Roman"/>
                <w:i/>
                <w:iCs/>
                <w:sz w:val="20"/>
                <w:szCs w:val="20"/>
                <w:lang w:eastAsia="ru-RU"/>
              </w:rPr>
              <w:t>29 655</w:t>
            </w:r>
          </w:p>
        </w:tc>
        <w:tc>
          <w:tcPr>
            <w:tcW w:w="313" w:type="pct"/>
            <w:shd w:val="clear" w:color="auto" w:fill="auto"/>
            <w:tcMar>
              <w:left w:w="28" w:type="dxa"/>
              <w:right w:w="28" w:type="dxa"/>
            </w:tcMar>
            <w:vAlign w:val="center"/>
            <w:hideMark/>
          </w:tcPr>
          <w:p w14:paraId="717E1576" w14:textId="2A0A10A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17</w:t>
            </w:r>
            <w:r w:rsidR="001A7928">
              <w:rPr>
                <w:rFonts w:eastAsia="Times New Roman"/>
                <w:i/>
                <w:iCs/>
                <w:color w:val="auto"/>
                <w:sz w:val="20"/>
                <w:szCs w:val="20"/>
                <w:lang w:eastAsia="ru-RU"/>
              </w:rPr>
              <w:t xml:space="preserve"> </w:t>
            </w:r>
            <w:r w:rsidRPr="00386CD3">
              <w:rPr>
                <w:rFonts w:eastAsia="Times New Roman"/>
                <w:i/>
                <w:iCs/>
                <w:color w:val="auto"/>
                <w:sz w:val="20"/>
                <w:szCs w:val="20"/>
                <w:lang w:eastAsia="ru-RU"/>
              </w:rPr>
              <w:t>000</w:t>
            </w:r>
          </w:p>
        </w:tc>
        <w:tc>
          <w:tcPr>
            <w:tcW w:w="313" w:type="pct"/>
            <w:shd w:val="clear" w:color="auto" w:fill="auto"/>
            <w:tcMar>
              <w:left w:w="28" w:type="dxa"/>
              <w:right w:w="28" w:type="dxa"/>
            </w:tcMar>
            <w:vAlign w:val="center"/>
            <w:hideMark/>
          </w:tcPr>
          <w:p w14:paraId="0D0A52FF" w14:textId="0CF45769"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13</w:t>
            </w:r>
            <w:r w:rsidR="001A7928">
              <w:rPr>
                <w:rFonts w:eastAsia="Times New Roman"/>
                <w:i/>
                <w:iCs/>
                <w:color w:val="auto"/>
                <w:sz w:val="20"/>
                <w:szCs w:val="20"/>
                <w:lang w:eastAsia="ru-RU"/>
              </w:rPr>
              <w:t xml:space="preserve"> </w:t>
            </w:r>
            <w:r w:rsidRPr="00386CD3">
              <w:rPr>
                <w:rFonts w:eastAsia="Times New Roman"/>
                <w:i/>
                <w:iCs/>
                <w:color w:val="auto"/>
                <w:sz w:val="20"/>
                <w:szCs w:val="20"/>
                <w:lang w:eastAsia="ru-RU"/>
              </w:rPr>
              <w:t>455</w:t>
            </w:r>
          </w:p>
        </w:tc>
        <w:tc>
          <w:tcPr>
            <w:tcW w:w="313" w:type="pct"/>
            <w:shd w:val="clear" w:color="auto" w:fill="auto"/>
            <w:tcMar>
              <w:left w:w="28" w:type="dxa"/>
              <w:right w:w="28" w:type="dxa"/>
            </w:tcMar>
            <w:vAlign w:val="center"/>
            <w:hideMark/>
          </w:tcPr>
          <w:p w14:paraId="601EAF51"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8100</w:t>
            </w:r>
          </w:p>
        </w:tc>
        <w:tc>
          <w:tcPr>
            <w:tcW w:w="313" w:type="pct"/>
            <w:shd w:val="clear" w:color="auto" w:fill="auto"/>
            <w:tcMar>
              <w:left w:w="28" w:type="dxa"/>
              <w:right w:w="28" w:type="dxa"/>
            </w:tcMar>
            <w:vAlign w:val="center"/>
            <w:hideMark/>
          </w:tcPr>
          <w:p w14:paraId="1438967D"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8100</w:t>
            </w:r>
          </w:p>
        </w:tc>
        <w:tc>
          <w:tcPr>
            <w:tcW w:w="313" w:type="pct"/>
            <w:shd w:val="clear" w:color="auto" w:fill="auto"/>
            <w:tcMar>
              <w:left w:w="28" w:type="dxa"/>
              <w:right w:w="28" w:type="dxa"/>
            </w:tcMar>
            <w:vAlign w:val="center"/>
            <w:hideMark/>
          </w:tcPr>
          <w:p w14:paraId="59F1E7A4"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5" w:type="pct"/>
            <w:shd w:val="clear" w:color="auto" w:fill="auto"/>
            <w:tcMar>
              <w:left w:w="28" w:type="dxa"/>
              <w:right w:w="28" w:type="dxa"/>
            </w:tcMar>
            <w:vAlign w:val="center"/>
            <w:hideMark/>
          </w:tcPr>
          <w:p w14:paraId="30505B31"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422F8F" w:rsidRPr="00386CD3" w14:paraId="259EABB5" w14:textId="77777777" w:rsidTr="006040A7">
        <w:trPr>
          <w:trHeight w:val="20"/>
        </w:trPr>
        <w:tc>
          <w:tcPr>
            <w:tcW w:w="258" w:type="pct"/>
            <w:shd w:val="clear" w:color="auto" w:fill="auto"/>
            <w:tcMar>
              <w:left w:w="28" w:type="dxa"/>
              <w:right w:w="28" w:type="dxa"/>
            </w:tcMar>
            <w:vAlign w:val="center"/>
            <w:hideMark/>
          </w:tcPr>
          <w:p w14:paraId="153345D8"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42" w:type="pct"/>
            <w:gridSpan w:val="8"/>
            <w:shd w:val="clear" w:color="auto" w:fill="auto"/>
            <w:tcMar>
              <w:left w:w="28" w:type="dxa"/>
              <w:right w:w="28" w:type="dxa"/>
            </w:tcMar>
            <w:vAlign w:val="center"/>
            <w:hideMark/>
          </w:tcPr>
          <w:p w14:paraId="6B0B2531"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3. 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p>
        </w:tc>
      </w:tr>
      <w:tr w:rsidR="00422F8F" w:rsidRPr="00386CD3" w14:paraId="4D947156" w14:textId="77777777" w:rsidTr="006040A7">
        <w:trPr>
          <w:trHeight w:val="20"/>
        </w:trPr>
        <w:tc>
          <w:tcPr>
            <w:tcW w:w="258" w:type="pct"/>
            <w:shd w:val="clear" w:color="auto" w:fill="auto"/>
            <w:tcMar>
              <w:left w:w="28" w:type="dxa"/>
              <w:right w:w="28" w:type="dxa"/>
            </w:tcMar>
            <w:vAlign w:val="center"/>
            <w:hideMark/>
          </w:tcPr>
          <w:p w14:paraId="532E0F9A" w14:textId="77777777" w:rsidR="00422F8F" w:rsidRPr="00386CD3" w:rsidRDefault="00422F8F"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42" w:type="pct"/>
            <w:gridSpan w:val="8"/>
            <w:shd w:val="clear" w:color="auto" w:fill="auto"/>
            <w:tcMar>
              <w:left w:w="28" w:type="dxa"/>
              <w:right w:w="28" w:type="dxa"/>
            </w:tcMar>
            <w:vAlign w:val="center"/>
            <w:hideMark/>
          </w:tcPr>
          <w:p w14:paraId="29196069" w14:textId="77777777" w:rsidR="00422F8F" w:rsidRPr="00386CD3" w:rsidRDefault="00422F8F"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3.1. Реконструкция или модернизация существующих тепловых сетей</w:t>
            </w:r>
          </w:p>
        </w:tc>
      </w:tr>
      <w:tr w:rsidR="00422F8F" w:rsidRPr="00386CD3" w14:paraId="4DB654D1" w14:textId="77777777" w:rsidTr="001A7928">
        <w:trPr>
          <w:trHeight w:val="20"/>
        </w:trPr>
        <w:tc>
          <w:tcPr>
            <w:tcW w:w="258" w:type="pct"/>
            <w:shd w:val="clear" w:color="auto" w:fill="auto"/>
            <w:tcMar>
              <w:left w:w="28" w:type="dxa"/>
              <w:right w:w="28" w:type="dxa"/>
            </w:tcMar>
            <w:vAlign w:val="center"/>
            <w:hideMark/>
          </w:tcPr>
          <w:p w14:paraId="52CCDE3C"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3.1.1.</w:t>
            </w:r>
          </w:p>
        </w:tc>
        <w:tc>
          <w:tcPr>
            <w:tcW w:w="1725" w:type="pct"/>
            <w:shd w:val="clear" w:color="auto" w:fill="auto"/>
            <w:tcMar>
              <w:left w:w="28" w:type="dxa"/>
              <w:right w:w="28" w:type="dxa"/>
            </w:tcMar>
            <w:vAlign w:val="center"/>
            <w:hideMark/>
          </w:tcPr>
          <w:p w14:paraId="18769684" w14:textId="77777777" w:rsidR="00422F8F" w:rsidRPr="00386CD3" w:rsidRDefault="00422F8F" w:rsidP="006040A7">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Айхал. Реконструкция инженерных сетей теплоснабжения</w:t>
            </w:r>
          </w:p>
        </w:tc>
        <w:tc>
          <w:tcPr>
            <w:tcW w:w="1137" w:type="pct"/>
            <w:shd w:val="clear" w:color="auto" w:fill="auto"/>
            <w:tcMar>
              <w:left w:w="28" w:type="dxa"/>
              <w:right w:w="28" w:type="dxa"/>
            </w:tcMar>
            <w:vAlign w:val="center"/>
            <w:hideMark/>
          </w:tcPr>
          <w:p w14:paraId="1878FCF4"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19900</w:t>
            </w:r>
          </w:p>
        </w:tc>
        <w:tc>
          <w:tcPr>
            <w:tcW w:w="313" w:type="pct"/>
            <w:shd w:val="clear" w:color="auto" w:fill="auto"/>
            <w:tcMar>
              <w:left w:w="28" w:type="dxa"/>
              <w:right w:w="28" w:type="dxa"/>
            </w:tcMar>
            <w:vAlign w:val="center"/>
            <w:hideMark/>
          </w:tcPr>
          <w:p w14:paraId="748CDC8D"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tcMar>
              <w:left w:w="28" w:type="dxa"/>
              <w:right w:w="28" w:type="dxa"/>
            </w:tcMar>
            <w:vAlign w:val="center"/>
            <w:hideMark/>
          </w:tcPr>
          <w:p w14:paraId="5AF60B1A"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19900</w:t>
            </w:r>
          </w:p>
        </w:tc>
        <w:tc>
          <w:tcPr>
            <w:tcW w:w="313" w:type="pct"/>
            <w:shd w:val="clear" w:color="auto" w:fill="auto"/>
            <w:tcMar>
              <w:left w:w="28" w:type="dxa"/>
              <w:right w:w="28" w:type="dxa"/>
            </w:tcMar>
            <w:vAlign w:val="center"/>
            <w:hideMark/>
          </w:tcPr>
          <w:p w14:paraId="2C14C448"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tcMar>
              <w:left w:w="28" w:type="dxa"/>
              <w:right w:w="28" w:type="dxa"/>
            </w:tcMar>
            <w:vAlign w:val="center"/>
            <w:hideMark/>
          </w:tcPr>
          <w:p w14:paraId="33BABDD9"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3" w:type="pct"/>
            <w:shd w:val="clear" w:color="auto" w:fill="auto"/>
            <w:tcMar>
              <w:left w:w="28" w:type="dxa"/>
              <w:right w:w="28" w:type="dxa"/>
            </w:tcMar>
            <w:vAlign w:val="center"/>
            <w:hideMark/>
          </w:tcPr>
          <w:p w14:paraId="1E11F072"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5" w:type="pct"/>
            <w:shd w:val="clear" w:color="auto" w:fill="auto"/>
            <w:tcMar>
              <w:left w:w="28" w:type="dxa"/>
              <w:right w:w="28" w:type="dxa"/>
            </w:tcMar>
            <w:vAlign w:val="center"/>
            <w:hideMark/>
          </w:tcPr>
          <w:p w14:paraId="31420B40"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422F8F" w:rsidRPr="00386CD3" w14:paraId="2A828B09" w14:textId="77777777" w:rsidTr="001A7928">
        <w:trPr>
          <w:trHeight w:val="20"/>
        </w:trPr>
        <w:tc>
          <w:tcPr>
            <w:tcW w:w="258" w:type="pct"/>
            <w:shd w:val="clear" w:color="auto" w:fill="auto"/>
            <w:tcMar>
              <w:left w:w="28" w:type="dxa"/>
              <w:right w:w="28" w:type="dxa"/>
            </w:tcMar>
            <w:vAlign w:val="center"/>
            <w:hideMark/>
          </w:tcPr>
          <w:p w14:paraId="66E0A31A"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3.1.2.</w:t>
            </w:r>
          </w:p>
        </w:tc>
        <w:tc>
          <w:tcPr>
            <w:tcW w:w="1725" w:type="pct"/>
            <w:shd w:val="clear" w:color="auto" w:fill="auto"/>
            <w:tcMar>
              <w:left w:w="28" w:type="dxa"/>
              <w:right w:w="28" w:type="dxa"/>
            </w:tcMar>
            <w:vAlign w:val="center"/>
            <w:hideMark/>
          </w:tcPr>
          <w:p w14:paraId="52DDF9BB" w14:textId="77777777" w:rsidR="00422F8F" w:rsidRPr="00386CD3" w:rsidRDefault="00422F8F" w:rsidP="006040A7">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Айхал. Участок сетей теплоснабжения от ул. Юбилейная 3, до ул. Энтузиастов 3, с учетом врезок на потребителей (сети аренды)</w:t>
            </w:r>
          </w:p>
        </w:tc>
        <w:tc>
          <w:tcPr>
            <w:tcW w:w="1137" w:type="pct"/>
            <w:shd w:val="clear" w:color="auto" w:fill="auto"/>
            <w:tcMar>
              <w:left w:w="28" w:type="dxa"/>
              <w:right w:w="28" w:type="dxa"/>
            </w:tcMar>
            <w:vAlign w:val="center"/>
            <w:hideMark/>
          </w:tcPr>
          <w:p w14:paraId="28C25A3E"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6684</w:t>
            </w:r>
          </w:p>
        </w:tc>
        <w:tc>
          <w:tcPr>
            <w:tcW w:w="313" w:type="pct"/>
            <w:shd w:val="clear" w:color="auto" w:fill="auto"/>
            <w:tcMar>
              <w:left w:w="28" w:type="dxa"/>
              <w:right w:w="28" w:type="dxa"/>
            </w:tcMar>
            <w:vAlign w:val="center"/>
            <w:hideMark/>
          </w:tcPr>
          <w:p w14:paraId="430CD829"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tcMar>
              <w:left w:w="28" w:type="dxa"/>
              <w:right w:w="28" w:type="dxa"/>
            </w:tcMar>
            <w:vAlign w:val="center"/>
            <w:hideMark/>
          </w:tcPr>
          <w:p w14:paraId="5ECD7C5A"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3" w:type="pct"/>
            <w:shd w:val="clear" w:color="auto" w:fill="auto"/>
            <w:tcMar>
              <w:left w:w="28" w:type="dxa"/>
              <w:right w:w="28" w:type="dxa"/>
            </w:tcMar>
            <w:vAlign w:val="center"/>
            <w:hideMark/>
          </w:tcPr>
          <w:p w14:paraId="0C287246"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300</w:t>
            </w:r>
          </w:p>
        </w:tc>
        <w:tc>
          <w:tcPr>
            <w:tcW w:w="313" w:type="pct"/>
            <w:shd w:val="clear" w:color="auto" w:fill="auto"/>
            <w:tcMar>
              <w:left w:w="28" w:type="dxa"/>
              <w:right w:w="28" w:type="dxa"/>
            </w:tcMar>
            <w:vAlign w:val="center"/>
            <w:hideMark/>
          </w:tcPr>
          <w:p w14:paraId="06B49849"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6384</w:t>
            </w:r>
          </w:p>
        </w:tc>
        <w:tc>
          <w:tcPr>
            <w:tcW w:w="313" w:type="pct"/>
            <w:shd w:val="clear" w:color="auto" w:fill="auto"/>
            <w:tcMar>
              <w:left w:w="28" w:type="dxa"/>
              <w:right w:w="28" w:type="dxa"/>
            </w:tcMar>
            <w:vAlign w:val="center"/>
            <w:hideMark/>
          </w:tcPr>
          <w:p w14:paraId="5942EC7A"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5" w:type="pct"/>
            <w:shd w:val="clear" w:color="auto" w:fill="auto"/>
            <w:tcMar>
              <w:left w:w="28" w:type="dxa"/>
              <w:right w:w="28" w:type="dxa"/>
            </w:tcMar>
            <w:vAlign w:val="center"/>
            <w:hideMark/>
          </w:tcPr>
          <w:p w14:paraId="7776FADB"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422F8F" w:rsidRPr="00386CD3" w14:paraId="064ACD64" w14:textId="77777777" w:rsidTr="006040A7">
        <w:trPr>
          <w:trHeight w:val="20"/>
        </w:trPr>
        <w:tc>
          <w:tcPr>
            <w:tcW w:w="258" w:type="pct"/>
            <w:shd w:val="clear" w:color="auto" w:fill="auto"/>
            <w:tcMar>
              <w:left w:w="28" w:type="dxa"/>
              <w:right w:w="28" w:type="dxa"/>
            </w:tcMar>
            <w:vAlign w:val="center"/>
            <w:hideMark/>
          </w:tcPr>
          <w:p w14:paraId="6D1CAC43" w14:textId="77777777" w:rsidR="00422F8F" w:rsidRPr="00386CD3" w:rsidRDefault="00422F8F" w:rsidP="006040A7">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4742" w:type="pct"/>
            <w:gridSpan w:val="8"/>
            <w:shd w:val="clear" w:color="auto" w:fill="auto"/>
            <w:tcMar>
              <w:left w:w="28" w:type="dxa"/>
              <w:right w:w="28" w:type="dxa"/>
            </w:tcMar>
            <w:vAlign w:val="center"/>
            <w:hideMark/>
          </w:tcPr>
          <w:p w14:paraId="000977EF" w14:textId="77777777" w:rsidR="00422F8F" w:rsidRPr="00386CD3" w:rsidRDefault="00422F8F" w:rsidP="006040A7">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3.2. Реконструкция или модернизация существующих объектов системы централизованного теплоснабжения, за исключением тепловых сетей</w:t>
            </w:r>
          </w:p>
        </w:tc>
      </w:tr>
      <w:tr w:rsidR="00422F8F" w:rsidRPr="00386CD3" w14:paraId="116E145D" w14:textId="77777777" w:rsidTr="001A7928">
        <w:trPr>
          <w:trHeight w:val="20"/>
        </w:trPr>
        <w:tc>
          <w:tcPr>
            <w:tcW w:w="258" w:type="pct"/>
            <w:shd w:val="clear" w:color="auto" w:fill="auto"/>
            <w:tcMar>
              <w:left w:w="28" w:type="dxa"/>
              <w:right w:w="28" w:type="dxa"/>
            </w:tcMar>
            <w:vAlign w:val="center"/>
            <w:hideMark/>
          </w:tcPr>
          <w:p w14:paraId="7EB62654"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3.2.1.</w:t>
            </w:r>
          </w:p>
        </w:tc>
        <w:tc>
          <w:tcPr>
            <w:tcW w:w="1725" w:type="pct"/>
            <w:shd w:val="clear" w:color="auto" w:fill="auto"/>
            <w:tcMar>
              <w:left w:w="28" w:type="dxa"/>
              <w:right w:w="28" w:type="dxa"/>
            </w:tcMar>
            <w:vAlign w:val="center"/>
            <w:hideMark/>
          </w:tcPr>
          <w:p w14:paraId="2CE96A6F" w14:textId="77777777" w:rsidR="00422F8F" w:rsidRPr="00386CD3" w:rsidRDefault="00422F8F" w:rsidP="006040A7">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Модернизация шкафов управления АСУ ТП на объектах теплоснабжения (1 котельная БМГК п. Айхал, 4 тепловых пункта в рамках импортозамещения). ПИР+СМР</w:t>
            </w:r>
          </w:p>
        </w:tc>
        <w:tc>
          <w:tcPr>
            <w:tcW w:w="1137" w:type="pct"/>
            <w:shd w:val="clear" w:color="auto" w:fill="auto"/>
            <w:tcMar>
              <w:left w:w="28" w:type="dxa"/>
              <w:right w:w="28" w:type="dxa"/>
            </w:tcMar>
            <w:vAlign w:val="center"/>
            <w:hideMark/>
          </w:tcPr>
          <w:p w14:paraId="11A4E6CA"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50000</w:t>
            </w:r>
          </w:p>
        </w:tc>
        <w:tc>
          <w:tcPr>
            <w:tcW w:w="313" w:type="pct"/>
            <w:shd w:val="clear" w:color="auto" w:fill="auto"/>
            <w:tcMar>
              <w:left w:w="28" w:type="dxa"/>
              <w:right w:w="28" w:type="dxa"/>
            </w:tcMar>
            <w:vAlign w:val="center"/>
            <w:hideMark/>
          </w:tcPr>
          <w:p w14:paraId="7E368B47"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30 000</w:t>
            </w:r>
          </w:p>
        </w:tc>
        <w:tc>
          <w:tcPr>
            <w:tcW w:w="313" w:type="pct"/>
            <w:shd w:val="clear" w:color="auto" w:fill="auto"/>
            <w:tcMar>
              <w:left w:w="28" w:type="dxa"/>
              <w:right w:w="28" w:type="dxa"/>
            </w:tcMar>
            <w:vAlign w:val="center"/>
            <w:hideMark/>
          </w:tcPr>
          <w:p w14:paraId="0D8A0FF8"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20 000</w:t>
            </w:r>
          </w:p>
        </w:tc>
        <w:tc>
          <w:tcPr>
            <w:tcW w:w="313" w:type="pct"/>
            <w:shd w:val="clear" w:color="auto" w:fill="auto"/>
            <w:tcMar>
              <w:left w:w="28" w:type="dxa"/>
              <w:right w:w="28" w:type="dxa"/>
            </w:tcMar>
            <w:vAlign w:val="center"/>
            <w:hideMark/>
          </w:tcPr>
          <w:p w14:paraId="0493433C"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3" w:type="pct"/>
            <w:shd w:val="clear" w:color="auto" w:fill="auto"/>
            <w:tcMar>
              <w:left w:w="28" w:type="dxa"/>
              <w:right w:w="28" w:type="dxa"/>
            </w:tcMar>
            <w:vAlign w:val="center"/>
            <w:hideMark/>
          </w:tcPr>
          <w:p w14:paraId="208719BC"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3" w:type="pct"/>
            <w:shd w:val="clear" w:color="auto" w:fill="auto"/>
            <w:tcMar>
              <w:left w:w="28" w:type="dxa"/>
              <w:right w:w="28" w:type="dxa"/>
            </w:tcMar>
            <w:vAlign w:val="center"/>
            <w:hideMark/>
          </w:tcPr>
          <w:p w14:paraId="79F2F8F7"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5" w:type="pct"/>
            <w:shd w:val="clear" w:color="auto" w:fill="auto"/>
            <w:tcMar>
              <w:left w:w="28" w:type="dxa"/>
              <w:right w:w="28" w:type="dxa"/>
            </w:tcMar>
            <w:vAlign w:val="center"/>
            <w:hideMark/>
          </w:tcPr>
          <w:p w14:paraId="79461A5B"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422F8F" w:rsidRPr="00386CD3" w14:paraId="5D21644A" w14:textId="77777777" w:rsidTr="001A7928">
        <w:trPr>
          <w:trHeight w:val="20"/>
        </w:trPr>
        <w:tc>
          <w:tcPr>
            <w:tcW w:w="258" w:type="pct"/>
            <w:shd w:val="clear" w:color="auto" w:fill="auto"/>
            <w:tcMar>
              <w:left w:w="28" w:type="dxa"/>
              <w:right w:w="28" w:type="dxa"/>
            </w:tcMar>
            <w:vAlign w:val="center"/>
            <w:hideMark/>
          </w:tcPr>
          <w:p w14:paraId="470FFEA3"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3.2.2.</w:t>
            </w:r>
          </w:p>
        </w:tc>
        <w:tc>
          <w:tcPr>
            <w:tcW w:w="1725" w:type="pct"/>
            <w:shd w:val="clear" w:color="auto" w:fill="auto"/>
            <w:tcMar>
              <w:left w:w="28" w:type="dxa"/>
              <w:right w:w="28" w:type="dxa"/>
            </w:tcMar>
            <w:vAlign w:val="center"/>
            <w:hideMark/>
          </w:tcPr>
          <w:p w14:paraId="4BA89EA9" w14:textId="77777777" w:rsidR="00422F8F" w:rsidRPr="00386CD3" w:rsidRDefault="00422F8F" w:rsidP="006040A7">
            <w:pPr>
              <w:spacing w:after="0"/>
              <w:ind w:firstLine="0"/>
              <w:contextualSpacing w:val="0"/>
              <w:jc w:val="left"/>
              <w:rPr>
                <w:rFonts w:eastAsia="Times New Roman"/>
                <w:color w:val="auto"/>
                <w:sz w:val="20"/>
                <w:szCs w:val="20"/>
                <w:lang w:eastAsia="ru-RU"/>
              </w:rPr>
            </w:pPr>
            <w:r w:rsidRPr="00386CD3">
              <w:rPr>
                <w:rFonts w:eastAsia="Times New Roman"/>
                <w:color w:val="auto"/>
                <w:sz w:val="20"/>
                <w:szCs w:val="20"/>
                <w:lang w:eastAsia="ru-RU"/>
              </w:rPr>
              <w:t>АО ПТВС. Техническое перевооружение</w:t>
            </w:r>
          </w:p>
        </w:tc>
        <w:tc>
          <w:tcPr>
            <w:tcW w:w="1137" w:type="pct"/>
            <w:shd w:val="clear" w:color="auto" w:fill="auto"/>
            <w:tcMar>
              <w:left w:w="28" w:type="dxa"/>
              <w:right w:w="28" w:type="dxa"/>
            </w:tcMar>
            <w:vAlign w:val="center"/>
            <w:hideMark/>
          </w:tcPr>
          <w:p w14:paraId="1EDBA55E"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57411</w:t>
            </w:r>
          </w:p>
        </w:tc>
        <w:tc>
          <w:tcPr>
            <w:tcW w:w="313" w:type="pct"/>
            <w:shd w:val="clear" w:color="auto" w:fill="auto"/>
            <w:tcMar>
              <w:left w:w="28" w:type="dxa"/>
              <w:right w:w="28" w:type="dxa"/>
            </w:tcMar>
            <w:vAlign w:val="center"/>
            <w:hideMark/>
          </w:tcPr>
          <w:p w14:paraId="6B63D72B"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10 363</w:t>
            </w:r>
          </w:p>
        </w:tc>
        <w:tc>
          <w:tcPr>
            <w:tcW w:w="313" w:type="pct"/>
            <w:shd w:val="clear" w:color="auto" w:fill="auto"/>
            <w:tcMar>
              <w:left w:w="28" w:type="dxa"/>
              <w:right w:w="28" w:type="dxa"/>
            </w:tcMar>
            <w:vAlign w:val="center"/>
            <w:hideMark/>
          </w:tcPr>
          <w:p w14:paraId="70428C85"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23 689</w:t>
            </w:r>
          </w:p>
        </w:tc>
        <w:tc>
          <w:tcPr>
            <w:tcW w:w="313" w:type="pct"/>
            <w:shd w:val="clear" w:color="auto" w:fill="auto"/>
            <w:tcMar>
              <w:left w:w="28" w:type="dxa"/>
              <w:right w:w="28" w:type="dxa"/>
            </w:tcMar>
            <w:vAlign w:val="center"/>
            <w:hideMark/>
          </w:tcPr>
          <w:p w14:paraId="4415CCEB"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23 359</w:t>
            </w:r>
          </w:p>
        </w:tc>
        <w:tc>
          <w:tcPr>
            <w:tcW w:w="313" w:type="pct"/>
            <w:shd w:val="clear" w:color="auto" w:fill="auto"/>
            <w:tcMar>
              <w:left w:w="28" w:type="dxa"/>
              <w:right w:w="28" w:type="dxa"/>
            </w:tcMar>
            <w:vAlign w:val="center"/>
            <w:hideMark/>
          </w:tcPr>
          <w:p w14:paraId="13631DEE"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3" w:type="pct"/>
            <w:shd w:val="clear" w:color="auto" w:fill="auto"/>
            <w:tcMar>
              <w:left w:w="28" w:type="dxa"/>
              <w:right w:w="28" w:type="dxa"/>
            </w:tcMar>
            <w:vAlign w:val="center"/>
            <w:hideMark/>
          </w:tcPr>
          <w:p w14:paraId="5C7FDCAC"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5" w:type="pct"/>
            <w:shd w:val="clear" w:color="auto" w:fill="auto"/>
            <w:tcMar>
              <w:left w:w="28" w:type="dxa"/>
              <w:right w:w="28" w:type="dxa"/>
            </w:tcMar>
            <w:vAlign w:val="center"/>
            <w:hideMark/>
          </w:tcPr>
          <w:p w14:paraId="30418894"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422F8F" w:rsidRPr="00386CD3" w14:paraId="44A989DA" w14:textId="77777777" w:rsidTr="001A7928">
        <w:trPr>
          <w:trHeight w:val="20"/>
        </w:trPr>
        <w:tc>
          <w:tcPr>
            <w:tcW w:w="258" w:type="pct"/>
            <w:shd w:val="clear" w:color="auto" w:fill="auto"/>
            <w:tcMar>
              <w:left w:w="28" w:type="dxa"/>
              <w:right w:w="28" w:type="dxa"/>
            </w:tcMar>
            <w:vAlign w:val="center"/>
            <w:hideMark/>
          </w:tcPr>
          <w:p w14:paraId="65115282"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3.2.3.</w:t>
            </w:r>
          </w:p>
        </w:tc>
        <w:tc>
          <w:tcPr>
            <w:tcW w:w="1725" w:type="pct"/>
            <w:shd w:val="clear" w:color="auto" w:fill="auto"/>
            <w:tcMar>
              <w:left w:w="28" w:type="dxa"/>
              <w:right w:w="28" w:type="dxa"/>
            </w:tcMar>
            <w:vAlign w:val="center"/>
            <w:hideMark/>
          </w:tcPr>
          <w:p w14:paraId="64972715"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Айхал. Реконструкция (перепрофилирование) помещений в здании Энергоблок</w:t>
            </w:r>
          </w:p>
        </w:tc>
        <w:tc>
          <w:tcPr>
            <w:tcW w:w="1137" w:type="pct"/>
            <w:shd w:val="clear" w:color="auto" w:fill="auto"/>
            <w:tcMar>
              <w:left w:w="28" w:type="dxa"/>
              <w:right w:w="28" w:type="dxa"/>
            </w:tcMar>
            <w:vAlign w:val="center"/>
            <w:hideMark/>
          </w:tcPr>
          <w:p w14:paraId="15C33303"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17307</w:t>
            </w:r>
          </w:p>
        </w:tc>
        <w:tc>
          <w:tcPr>
            <w:tcW w:w="313" w:type="pct"/>
            <w:shd w:val="clear" w:color="auto" w:fill="auto"/>
            <w:tcMar>
              <w:left w:w="28" w:type="dxa"/>
              <w:right w:w="28" w:type="dxa"/>
            </w:tcMar>
            <w:vAlign w:val="center"/>
            <w:hideMark/>
          </w:tcPr>
          <w:p w14:paraId="7C88C085"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17307</w:t>
            </w:r>
          </w:p>
        </w:tc>
        <w:tc>
          <w:tcPr>
            <w:tcW w:w="313" w:type="pct"/>
            <w:shd w:val="clear" w:color="auto" w:fill="auto"/>
            <w:tcMar>
              <w:left w:w="28" w:type="dxa"/>
              <w:right w:w="28" w:type="dxa"/>
            </w:tcMar>
            <w:vAlign w:val="center"/>
            <w:hideMark/>
          </w:tcPr>
          <w:p w14:paraId="254EA4A1"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tcMar>
              <w:left w:w="28" w:type="dxa"/>
              <w:right w:w="28" w:type="dxa"/>
            </w:tcMar>
            <w:vAlign w:val="center"/>
            <w:hideMark/>
          </w:tcPr>
          <w:p w14:paraId="550E8722"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tcMar>
              <w:left w:w="28" w:type="dxa"/>
              <w:right w:w="28" w:type="dxa"/>
            </w:tcMar>
            <w:vAlign w:val="center"/>
            <w:hideMark/>
          </w:tcPr>
          <w:p w14:paraId="29630A9B"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3" w:type="pct"/>
            <w:shd w:val="clear" w:color="auto" w:fill="auto"/>
            <w:tcMar>
              <w:left w:w="28" w:type="dxa"/>
              <w:right w:w="28" w:type="dxa"/>
            </w:tcMar>
            <w:vAlign w:val="center"/>
            <w:hideMark/>
          </w:tcPr>
          <w:p w14:paraId="579A9B52"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c>
          <w:tcPr>
            <w:tcW w:w="315" w:type="pct"/>
            <w:shd w:val="clear" w:color="auto" w:fill="auto"/>
            <w:tcMar>
              <w:left w:w="28" w:type="dxa"/>
              <w:right w:w="28" w:type="dxa"/>
            </w:tcMar>
            <w:vAlign w:val="center"/>
            <w:hideMark/>
          </w:tcPr>
          <w:p w14:paraId="61458FC6" w14:textId="77777777" w:rsidR="00422F8F" w:rsidRPr="00386CD3" w:rsidRDefault="00422F8F" w:rsidP="006040A7">
            <w:pPr>
              <w:spacing w:after="0"/>
              <w:ind w:firstLine="0"/>
              <w:contextualSpacing w:val="0"/>
              <w:jc w:val="center"/>
              <w:rPr>
                <w:rFonts w:eastAsia="Times New Roman"/>
                <w:color w:val="auto"/>
                <w:sz w:val="20"/>
                <w:szCs w:val="20"/>
                <w:lang w:eastAsia="ru-RU"/>
              </w:rPr>
            </w:pPr>
            <w:r w:rsidRPr="00386CD3">
              <w:rPr>
                <w:rFonts w:eastAsia="Times New Roman"/>
                <w:color w:val="auto"/>
                <w:sz w:val="20"/>
                <w:szCs w:val="20"/>
                <w:lang w:eastAsia="ru-RU"/>
              </w:rPr>
              <w:t> </w:t>
            </w:r>
          </w:p>
        </w:tc>
      </w:tr>
      <w:tr w:rsidR="00422F8F" w:rsidRPr="00386CD3" w14:paraId="53D5AB05" w14:textId="77777777" w:rsidTr="001A7928">
        <w:trPr>
          <w:trHeight w:val="20"/>
        </w:trPr>
        <w:tc>
          <w:tcPr>
            <w:tcW w:w="1983" w:type="pct"/>
            <w:gridSpan w:val="2"/>
            <w:shd w:val="clear" w:color="auto" w:fill="auto"/>
            <w:tcMar>
              <w:left w:w="28" w:type="dxa"/>
              <w:right w:w="28" w:type="dxa"/>
            </w:tcMar>
            <w:vAlign w:val="center"/>
            <w:hideMark/>
          </w:tcPr>
          <w:p w14:paraId="371A51C1" w14:textId="77777777" w:rsidR="00422F8F" w:rsidRPr="00386CD3" w:rsidRDefault="00422F8F"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3.</w:t>
            </w:r>
          </w:p>
        </w:tc>
        <w:tc>
          <w:tcPr>
            <w:tcW w:w="1137" w:type="pct"/>
            <w:shd w:val="clear" w:color="auto" w:fill="auto"/>
            <w:tcMar>
              <w:left w:w="28" w:type="dxa"/>
              <w:right w:w="28" w:type="dxa"/>
            </w:tcMar>
            <w:vAlign w:val="center"/>
            <w:hideMark/>
          </w:tcPr>
          <w:p w14:paraId="07BF1FA0" w14:textId="77777777" w:rsidR="00422F8F" w:rsidRPr="00386CD3" w:rsidRDefault="00422F8F" w:rsidP="006040A7">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151302</w:t>
            </w:r>
          </w:p>
        </w:tc>
        <w:tc>
          <w:tcPr>
            <w:tcW w:w="313" w:type="pct"/>
            <w:shd w:val="clear" w:color="auto" w:fill="auto"/>
            <w:tcMar>
              <w:left w:w="28" w:type="dxa"/>
              <w:right w:w="28" w:type="dxa"/>
            </w:tcMar>
            <w:vAlign w:val="center"/>
            <w:hideMark/>
          </w:tcPr>
          <w:p w14:paraId="4A2CEDAE"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57 670</w:t>
            </w:r>
          </w:p>
        </w:tc>
        <w:tc>
          <w:tcPr>
            <w:tcW w:w="313" w:type="pct"/>
            <w:shd w:val="clear" w:color="auto" w:fill="auto"/>
            <w:tcMar>
              <w:left w:w="28" w:type="dxa"/>
              <w:right w:w="28" w:type="dxa"/>
            </w:tcMar>
            <w:vAlign w:val="center"/>
            <w:hideMark/>
          </w:tcPr>
          <w:p w14:paraId="38A6FAA9"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63 589</w:t>
            </w:r>
          </w:p>
        </w:tc>
        <w:tc>
          <w:tcPr>
            <w:tcW w:w="313" w:type="pct"/>
            <w:shd w:val="clear" w:color="auto" w:fill="auto"/>
            <w:tcMar>
              <w:left w:w="28" w:type="dxa"/>
              <w:right w:w="28" w:type="dxa"/>
            </w:tcMar>
            <w:vAlign w:val="center"/>
            <w:hideMark/>
          </w:tcPr>
          <w:p w14:paraId="78EB060D"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23 659</w:t>
            </w:r>
          </w:p>
        </w:tc>
        <w:tc>
          <w:tcPr>
            <w:tcW w:w="313" w:type="pct"/>
            <w:shd w:val="clear" w:color="auto" w:fill="auto"/>
            <w:tcMar>
              <w:left w:w="28" w:type="dxa"/>
              <w:right w:w="28" w:type="dxa"/>
            </w:tcMar>
            <w:vAlign w:val="center"/>
            <w:hideMark/>
          </w:tcPr>
          <w:p w14:paraId="6B5406B3"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6 384</w:t>
            </w:r>
          </w:p>
        </w:tc>
        <w:tc>
          <w:tcPr>
            <w:tcW w:w="313" w:type="pct"/>
            <w:shd w:val="clear" w:color="auto" w:fill="auto"/>
            <w:tcMar>
              <w:left w:w="28" w:type="dxa"/>
              <w:right w:w="28" w:type="dxa"/>
            </w:tcMar>
            <w:vAlign w:val="center"/>
            <w:hideMark/>
          </w:tcPr>
          <w:p w14:paraId="1191E31D"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5" w:type="pct"/>
            <w:shd w:val="clear" w:color="auto" w:fill="auto"/>
            <w:tcMar>
              <w:left w:w="28" w:type="dxa"/>
              <w:right w:w="28" w:type="dxa"/>
            </w:tcMar>
            <w:vAlign w:val="center"/>
            <w:hideMark/>
          </w:tcPr>
          <w:p w14:paraId="24C27A2C"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422F8F" w:rsidRPr="00386CD3" w14:paraId="0194339C" w14:textId="77777777" w:rsidTr="006040A7">
        <w:trPr>
          <w:trHeight w:val="20"/>
        </w:trPr>
        <w:tc>
          <w:tcPr>
            <w:tcW w:w="258" w:type="pct"/>
            <w:shd w:val="clear" w:color="auto" w:fill="auto"/>
            <w:tcMar>
              <w:left w:w="28" w:type="dxa"/>
              <w:right w:w="28" w:type="dxa"/>
            </w:tcMar>
            <w:vAlign w:val="center"/>
            <w:hideMark/>
          </w:tcPr>
          <w:p w14:paraId="470ED222"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42" w:type="pct"/>
            <w:gridSpan w:val="8"/>
            <w:shd w:val="clear" w:color="auto" w:fill="auto"/>
            <w:tcMar>
              <w:left w:w="28" w:type="dxa"/>
              <w:right w:w="28" w:type="dxa"/>
            </w:tcMar>
            <w:vAlign w:val="center"/>
            <w:hideMark/>
          </w:tcPr>
          <w:p w14:paraId="1EA02ABC"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4. Мероприятия, направленные на снижение негативного воздействия на окружающую среду, достижение плановых значений показателей надежности и энергетической эффективности объектов теплоснабжения, повышение эффективности работы систем централизованного теплоснабжения</w:t>
            </w:r>
          </w:p>
        </w:tc>
      </w:tr>
      <w:tr w:rsidR="00422F8F" w:rsidRPr="00386CD3" w14:paraId="6C1C1EE5" w14:textId="77777777" w:rsidTr="001A7928">
        <w:trPr>
          <w:trHeight w:val="20"/>
        </w:trPr>
        <w:tc>
          <w:tcPr>
            <w:tcW w:w="1983" w:type="pct"/>
            <w:gridSpan w:val="2"/>
            <w:shd w:val="clear" w:color="auto" w:fill="auto"/>
            <w:tcMar>
              <w:left w:w="28" w:type="dxa"/>
              <w:right w:w="28" w:type="dxa"/>
            </w:tcMar>
            <w:vAlign w:val="center"/>
            <w:hideMark/>
          </w:tcPr>
          <w:p w14:paraId="2D8C9BD3" w14:textId="77777777" w:rsidR="00422F8F" w:rsidRPr="00386CD3" w:rsidRDefault="00422F8F"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4.</w:t>
            </w:r>
          </w:p>
        </w:tc>
        <w:tc>
          <w:tcPr>
            <w:tcW w:w="1137" w:type="pct"/>
            <w:shd w:val="clear" w:color="auto" w:fill="auto"/>
            <w:tcMar>
              <w:left w:w="28" w:type="dxa"/>
              <w:right w:w="28" w:type="dxa"/>
            </w:tcMar>
            <w:vAlign w:val="center"/>
            <w:hideMark/>
          </w:tcPr>
          <w:p w14:paraId="0642B151"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tcMar>
              <w:left w:w="28" w:type="dxa"/>
              <w:right w:w="28" w:type="dxa"/>
            </w:tcMar>
            <w:vAlign w:val="center"/>
            <w:hideMark/>
          </w:tcPr>
          <w:p w14:paraId="4799303A"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tcMar>
              <w:left w:w="28" w:type="dxa"/>
              <w:right w:w="28" w:type="dxa"/>
            </w:tcMar>
            <w:vAlign w:val="center"/>
            <w:hideMark/>
          </w:tcPr>
          <w:p w14:paraId="5ADC0150"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tcMar>
              <w:left w:w="28" w:type="dxa"/>
              <w:right w:w="28" w:type="dxa"/>
            </w:tcMar>
            <w:vAlign w:val="center"/>
            <w:hideMark/>
          </w:tcPr>
          <w:p w14:paraId="452B534C"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tcMar>
              <w:left w:w="28" w:type="dxa"/>
              <w:right w:w="28" w:type="dxa"/>
            </w:tcMar>
            <w:vAlign w:val="center"/>
            <w:hideMark/>
          </w:tcPr>
          <w:p w14:paraId="2A276067"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tcMar>
              <w:left w:w="28" w:type="dxa"/>
              <w:right w:w="28" w:type="dxa"/>
            </w:tcMar>
            <w:vAlign w:val="center"/>
            <w:hideMark/>
          </w:tcPr>
          <w:p w14:paraId="43AA286F"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5" w:type="pct"/>
            <w:shd w:val="clear" w:color="auto" w:fill="auto"/>
            <w:tcMar>
              <w:left w:w="28" w:type="dxa"/>
              <w:right w:w="28" w:type="dxa"/>
            </w:tcMar>
            <w:vAlign w:val="center"/>
            <w:hideMark/>
          </w:tcPr>
          <w:p w14:paraId="71DDFC11"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422F8F" w:rsidRPr="00386CD3" w14:paraId="053772CB" w14:textId="77777777" w:rsidTr="006040A7">
        <w:trPr>
          <w:trHeight w:val="20"/>
        </w:trPr>
        <w:tc>
          <w:tcPr>
            <w:tcW w:w="258" w:type="pct"/>
            <w:shd w:val="clear" w:color="auto" w:fill="auto"/>
            <w:tcMar>
              <w:left w:w="28" w:type="dxa"/>
              <w:right w:w="28" w:type="dxa"/>
            </w:tcMar>
            <w:vAlign w:val="center"/>
            <w:hideMark/>
          </w:tcPr>
          <w:p w14:paraId="0DDA27D0"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42" w:type="pct"/>
            <w:gridSpan w:val="8"/>
            <w:shd w:val="clear" w:color="auto" w:fill="auto"/>
            <w:tcMar>
              <w:left w:w="28" w:type="dxa"/>
              <w:right w:w="28" w:type="dxa"/>
            </w:tcMar>
            <w:vAlign w:val="center"/>
            <w:hideMark/>
          </w:tcPr>
          <w:p w14:paraId="05360A58"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5. Вывод из эксплуатации, консервация и демонтаж объектов системы централизованного теплоснабжения</w:t>
            </w:r>
          </w:p>
        </w:tc>
      </w:tr>
      <w:tr w:rsidR="00422F8F" w:rsidRPr="00386CD3" w14:paraId="703FE456" w14:textId="77777777" w:rsidTr="006040A7">
        <w:trPr>
          <w:trHeight w:val="20"/>
        </w:trPr>
        <w:tc>
          <w:tcPr>
            <w:tcW w:w="258" w:type="pct"/>
            <w:shd w:val="clear" w:color="auto" w:fill="auto"/>
            <w:tcMar>
              <w:left w:w="28" w:type="dxa"/>
              <w:right w:w="28" w:type="dxa"/>
            </w:tcMar>
            <w:vAlign w:val="center"/>
            <w:hideMark/>
          </w:tcPr>
          <w:p w14:paraId="3B3B784A" w14:textId="77777777" w:rsidR="00422F8F" w:rsidRPr="00386CD3" w:rsidRDefault="00422F8F"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 </w:t>
            </w:r>
          </w:p>
        </w:tc>
        <w:tc>
          <w:tcPr>
            <w:tcW w:w="4742" w:type="pct"/>
            <w:gridSpan w:val="8"/>
            <w:shd w:val="clear" w:color="auto" w:fill="auto"/>
            <w:tcMar>
              <w:left w:w="28" w:type="dxa"/>
              <w:right w:w="28" w:type="dxa"/>
            </w:tcMar>
            <w:vAlign w:val="center"/>
            <w:hideMark/>
          </w:tcPr>
          <w:p w14:paraId="73827E9B" w14:textId="77777777" w:rsidR="00422F8F" w:rsidRPr="00386CD3" w:rsidRDefault="00422F8F"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5.1. Вывод из эксплуатации, консервация и демонтаж тепловых сетей</w:t>
            </w:r>
          </w:p>
        </w:tc>
      </w:tr>
      <w:tr w:rsidR="00422F8F" w:rsidRPr="00386CD3" w14:paraId="2E0013AE" w14:textId="77777777" w:rsidTr="006040A7">
        <w:trPr>
          <w:trHeight w:val="20"/>
        </w:trPr>
        <w:tc>
          <w:tcPr>
            <w:tcW w:w="258" w:type="pct"/>
            <w:shd w:val="clear" w:color="auto" w:fill="auto"/>
            <w:tcMar>
              <w:left w:w="28" w:type="dxa"/>
              <w:right w:w="28" w:type="dxa"/>
            </w:tcMar>
            <w:vAlign w:val="center"/>
            <w:hideMark/>
          </w:tcPr>
          <w:p w14:paraId="5E27A3F6" w14:textId="77777777" w:rsidR="00422F8F" w:rsidRPr="00386CD3" w:rsidRDefault="00422F8F" w:rsidP="006040A7">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 </w:t>
            </w:r>
          </w:p>
        </w:tc>
        <w:tc>
          <w:tcPr>
            <w:tcW w:w="4742" w:type="pct"/>
            <w:gridSpan w:val="8"/>
            <w:shd w:val="clear" w:color="auto" w:fill="auto"/>
            <w:tcMar>
              <w:left w:w="28" w:type="dxa"/>
              <w:right w:w="28" w:type="dxa"/>
            </w:tcMar>
            <w:vAlign w:val="center"/>
            <w:hideMark/>
          </w:tcPr>
          <w:p w14:paraId="31CA03C9" w14:textId="77777777" w:rsidR="00422F8F" w:rsidRPr="00386CD3" w:rsidRDefault="00422F8F" w:rsidP="006040A7">
            <w:pPr>
              <w:spacing w:after="0"/>
              <w:ind w:firstLine="0"/>
              <w:contextualSpacing w:val="0"/>
              <w:jc w:val="left"/>
              <w:rPr>
                <w:rFonts w:eastAsia="Times New Roman"/>
                <w:i/>
                <w:iCs/>
                <w:color w:val="auto"/>
                <w:sz w:val="20"/>
                <w:szCs w:val="20"/>
                <w:lang w:eastAsia="ru-RU"/>
              </w:rPr>
            </w:pPr>
            <w:r w:rsidRPr="00386CD3">
              <w:rPr>
                <w:rFonts w:eastAsia="Times New Roman"/>
                <w:i/>
                <w:iCs/>
                <w:color w:val="auto"/>
                <w:sz w:val="20"/>
                <w:szCs w:val="20"/>
                <w:lang w:eastAsia="ru-RU"/>
              </w:rPr>
              <w:t>5.2. Вывод из эксплуатации, консервация и демонтаж иных объектов системы централизованного теплоснабжения, за исключением тепловых сетей</w:t>
            </w:r>
          </w:p>
        </w:tc>
      </w:tr>
      <w:tr w:rsidR="00422F8F" w:rsidRPr="00386CD3" w14:paraId="61CE6F58" w14:textId="77777777" w:rsidTr="001A7928">
        <w:trPr>
          <w:trHeight w:val="20"/>
        </w:trPr>
        <w:tc>
          <w:tcPr>
            <w:tcW w:w="1983" w:type="pct"/>
            <w:gridSpan w:val="2"/>
            <w:shd w:val="clear" w:color="auto" w:fill="auto"/>
            <w:tcMar>
              <w:left w:w="28" w:type="dxa"/>
              <w:right w:w="28" w:type="dxa"/>
            </w:tcMar>
            <w:vAlign w:val="center"/>
            <w:hideMark/>
          </w:tcPr>
          <w:p w14:paraId="53FFD5FF" w14:textId="77777777" w:rsidR="00422F8F" w:rsidRPr="00386CD3" w:rsidRDefault="00422F8F"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lastRenderedPageBreak/>
              <w:t>Всего по группе 5.</w:t>
            </w:r>
          </w:p>
        </w:tc>
        <w:tc>
          <w:tcPr>
            <w:tcW w:w="1137" w:type="pct"/>
            <w:shd w:val="clear" w:color="auto" w:fill="auto"/>
            <w:tcMar>
              <w:left w:w="28" w:type="dxa"/>
              <w:right w:w="28" w:type="dxa"/>
            </w:tcMar>
            <w:vAlign w:val="center"/>
            <w:hideMark/>
          </w:tcPr>
          <w:p w14:paraId="18C18509"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tcMar>
              <w:left w:w="28" w:type="dxa"/>
              <w:right w:w="28" w:type="dxa"/>
            </w:tcMar>
            <w:vAlign w:val="center"/>
            <w:hideMark/>
          </w:tcPr>
          <w:p w14:paraId="5319653D"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tcMar>
              <w:left w:w="28" w:type="dxa"/>
              <w:right w:w="28" w:type="dxa"/>
            </w:tcMar>
            <w:vAlign w:val="center"/>
            <w:hideMark/>
          </w:tcPr>
          <w:p w14:paraId="104DAD21"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tcMar>
              <w:left w:w="28" w:type="dxa"/>
              <w:right w:w="28" w:type="dxa"/>
            </w:tcMar>
            <w:vAlign w:val="center"/>
            <w:hideMark/>
          </w:tcPr>
          <w:p w14:paraId="0EF787E9"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tcMar>
              <w:left w:w="28" w:type="dxa"/>
              <w:right w:w="28" w:type="dxa"/>
            </w:tcMar>
            <w:vAlign w:val="center"/>
            <w:hideMark/>
          </w:tcPr>
          <w:p w14:paraId="49259C9B"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tcMar>
              <w:left w:w="28" w:type="dxa"/>
              <w:right w:w="28" w:type="dxa"/>
            </w:tcMar>
            <w:vAlign w:val="center"/>
            <w:hideMark/>
          </w:tcPr>
          <w:p w14:paraId="42F5D188"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5" w:type="pct"/>
            <w:shd w:val="clear" w:color="auto" w:fill="auto"/>
            <w:tcMar>
              <w:left w:w="28" w:type="dxa"/>
              <w:right w:w="28" w:type="dxa"/>
            </w:tcMar>
            <w:vAlign w:val="center"/>
            <w:hideMark/>
          </w:tcPr>
          <w:p w14:paraId="6B742578"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422F8F" w:rsidRPr="00386CD3" w14:paraId="1EC1CC5F" w14:textId="77777777" w:rsidTr="006040A7">
        <w:trPr>
          <w:trHeight w:val="20"/>
        </w:trPr>
        <w:tc>
          <w:tcPr>
            <w:tcW w:w="258" w:type="pct"/>
            <w:shd w:val="clear" w:color="auto" w:fill="auto"/>
            <w:tcMar>
              <w:left w:w="28" w:type="dxa"/>
              <w:right w:w="28" w:type="dxa"/>
            </w:tcMar>
            <w:vAlign w:val="center"/>
            <w:hideMark/>
          </w:tcPr>
          <w:p w14:paraId="47925B75"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4742" w:type="pct"/>
            <w:gridSpan w:val="8"/>
            <w:shd w:val="clear" w:color="auto" w:fill="auto"/>
            <w:tcMar>
              <w:left w:w="28" w:type="dxa"/>
              <w:right w:w="28" w:type="dxa"/>
            </w:tcMar>
            <w:vAlign w:val="center"/>
            <w:hideMark/>
          </w:tcPr>
          <w:p w14:paraId="54CB8533"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Группа 6. Мероприятия, предусматривающие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осуществлением деятельности в сфере теплоснабжения, включая мероприятия по обеспечению безопасности и антитеррористической защищенности объектов топливно-энергетического комплекса, безопасности критической информационной инфраструктуры</w:t>
            </w:r>
          </w:p>
        </w:tc>
      </w:tr>
      <w:tr w:rsidR="00422F8F" w:rsidRPr="00386CD3" w14:paraId="23C1AA4C" w14:textId="77777777" w:rsidTr="001A7928">
        <w:trPr>
          <w:trHeight w:val="20"/>
        </w:trPr>
        <w:tc>
          <w:tcPr>
            <w:tcW w:w="258" w:type="pct"/>
            <w:shd w:val="clear" w:color="auto" w:fill="auto"/>
            <w:tcMar>
              <w:left w:w="28" w:type="dxa"/>
              <w:right w:w="28" w:type="dxa"/>
            </w:tcMar>
            <w:vAlign w:val="center"/>
            <w:hideMark/>
          </w:tcPr>
          <w:p w14:paraId="0BCA1FFF"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6.1.1.</w:t>
            </w:r>
          </w:p>
        </w:tc>
        <w:tc>
          <w:tcPr>
            <w:tcW w:w="1725" w:type="pct"/>
            <w:shd w:val="clear" w:color="auto" w:fill="auto"/>
            <w:tcMar>
              <w:left w:w="28" w:type="dxa"/>
              <w:right w:w="28" w:type="dxa"/>
            </w:tcMar>
            <w:vAlign w:val="center"/>
            <w:hideMark/>
          </w:tcPr>
          <w:p w14:paraId="643A380D"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Реализация АТЗ к. СВК, Промзона, Алмазного, Арылаха, ЦГК (Айхал). ПИР+СМР</w:t>
            </w:r>
          </w:p>
        </w:tc>
        <w:tc>
          <w:tcPr>
            <w:tcW w:w="1137" w:type="pct"/>
            <w:shd w:val="clear" w:color="auto" w:fill="auto"/>
            <w:tcMar>
              <w:left w:w="28" w:type="dxa"/>
              <w:right w:w="28" w:type="dxa"/>
            </w:tcMar>
            <w:vAlign w:val="center"/>
            <w:hideMark/>
          </w:tcPr>
          <w:p w14:paraId="28853054"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20000</w:t>
            </w:r>
          </w:p>
        </w:tc>
        <w:tc>
          <w:tcPr>
            <w:tcW w:w="313" w:type="pct"/>
            <w:shd w:val="clear" w:color="auto" w:fill="auto"/>
            <w:tcMar>
              <w:left w:w="28" w:type="dxa"/>
              <w:right w:w="28" w:type="dxa"/>
            </w:tcMar>
            <w:vAlign w:val="center"/>
            <w:hideMark/>
          </w:tcPr>
          <w:p w14:paraId="189BC5AF" w14:textId="77777777" w:rsidR="00422F8F" w:rsidRPr="00386CD3" w:rsidRDefault="00422F8F"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20000</w:t>
            </w:r>
          </w:p>
        </w:tc>
        <w:tc>
          <w:tcPr>
            <w:tcW w:w="313" w:type="pct"/>
            <w:shd w:val="clear" w:color="auto" w:fill="auto"/>
            <w:tcMar>
              <w:left w:w="28" w:type="dxa"/>
              <w:right w:w="28" w:type="dxa"/>
            </w:tcMar>
            <w:vAlign w:val="center"/>
            <w:hideMark/>
          </w:tcPr>
          <w:p w14:paraId="2AFB82C6"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tcMar>
              <w:left w:w="28" w:type="dxa"/>
              <w:right w:w="28" w:type="dxa"/>
            </w:tcMar>
            <w:vAlign w:val="center"/>
            <w:hideMark/>
          </w:tcPr>
          <w:p w14:paraId="0DD4A240"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tcMar>
              <w:left w:w="28" w:type="dxa"/>
              <w:right w:w="28" w:type="dxa"/>
            </w:tcMar>
            <w:vAlign w:val="center"/>
            <w:hideMark/>
          </w:tcPr>
          <w:p w14:paraId="31612D32"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13" w:type="pct"/>
            <w:shd w:val="clear" w:color="auto" w:fill="auto"/>
            <w:tcMar>
              <w:left w:w="28" w:type="dxa"/>
              <w:right w:w="28" w:type="dxa"/>
            </w:tcMar>
            <w:vAlign w:val="center"/>
            <w:hideMark/>
          </w:tcPr>
          <w:p w14:paraId="780F96A0"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15" w:type="pct"/>
            <w:shd w:val="clear" w:color="auto" w:fill="auto"/>
            <w:tcMar>
              <w:left w:w="28" w:type="dxa"/>
              <w:right w:w="28" w:type="dxa"/>
            </w:tcMar>
            <w:vAlign w:val="center"/>
            <w:hideMark/>
          </w:tcPr>
          <w:p w14:paraId="09127290" w14:textId="77777777" w:rsidR="00422F8F" w:rsidRPr="00386CD3" w:rsidRDefault="00422F8F"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r>
      <w:tr w:rsidR="00422F8F" w:rsidRPr="00386CD3" w14:paraId="189434D8" w14:textId="77777777" w:rsidTr="001A7928">
        <w:trPr>
          <w:trHeight w:val="20"/>
        </w:trPr>
        <w:tc>
          <w:tcPr>
            <w:tcW w:w="1983" w:type="pct"/>
            <w:gridSpan w:val="2"/>
            <w:shd w:val="clear" w:color="auto" w:fill="auto"/>
            <w:tcMar>
              <w:left w:w="28" w:type="dxa"/>
              <w:right w:w="28" w:type="dxa"/>
            </w:tcMar>
            <w:vAlign w:val="center"/>
            <w:hideMark/>
          </w:tcPr>
          <w:p w14:paraId="57AEF0FC" w14:textId="77777777" w:rsidR="00422F8F" w:rsidRPr="00386CD3" w:rsidRDefault="00422F8F" w:rsidP="006040A7">
            <w:pPr>
              <w:spacing w:after="0"/>
              <w:ind w:firstLine="0"/>
              <w:contextualSpacing w:val="0"/>
              <w:jc w:val="left"/>
              <w:rPr>
                <w:rFonts w:eastAsia="Times New Roman"/>
                <w:i/>
                <w:iCs/>
                <w:sz w:val="20"/>
                <w:szCs w:val="20"/>
                <w:lang w:eastAsia="ru-RU"/>
              </w:rPr>
            </w:pPr>
            <w:r w:rsidRPr="00386CD3">
              <w:rPr>
                <w:rFonts w:eastAsia="Times New Roman"/>
                <w:i/>
                <w:iCs/>
                <w:sz w:val="20"/>
                <w:szCs w:val="20"/>
                <w:lang w:eastAsia="ru-RU"/>
              </w:rPr>
              <w:t>Всего по группе 6.</w:t>
            </w:r>
          </w:p>
        </w:tc>
        <w:tc>
          <w:tcPr>
            <w:tcW w:w="1137" w:type="pct"/>
            <w:shd w:val="clear" w:color="auto" w:fill="auto"/>
            <w:tcMar>
              <w:left w:w="28" w:type="dxa"/>
              <w:right w:w="28" w:type="dxa"/>
            </w:tcMar>
            <w:vAlign w:val="center"/>
            <w:hideMark/>
          </w:tcPr>
          <w:p w14:paraId="6D5FE968" w14:textId="77777777" w:rsidR="00422F8F" w:rsidRPr="00386CD3" w:rsidRDefault="00422F8F" w:rsidP="006040A7">
            <w:pPr>
              <w:spacing w:after="0"/>
              <w:ind w:firstLine="0"/>
              <w:contextualSpacing w:val="0"/>
              <w:jc w:val="center"/>
              <w:rPr>
                <w:rFonts w:eastAsia="Times New Roman"/>
                <w:i/>
                <w:iCs/>
                <w:sz w:val="20"/>
                <w:szCs w:val="20"/>
                <w:lang w:eastAsia="ru-RU"/>
              </w:rPr>
            </w:pPr>
            <w:r w:rsidRPr="00386CD3">
              <w:rPr>
                <w:rFonts w:eastAsia="Times New Roman"/>
                <w:i/>
                <w:iCs/>
                <w:sz w:val="20"/>
                <w:szCs w:val="20"/>
                <w:lang w:eastAsia="ru-RU"/>
              </w:rPr>
              <w:t>20000</w:t>
            </w:r>
          </w:p>
        </w:tc>
        <w:tc>
          <w:tcPr>
            <w:tcW w:w="313" w:type="pct"/>
            <w:shd w:val="clear" w:color="auto" w:fill="auto"/>
            <w:tcMar>
              <w:left w:w="28" w:type="dxa"/>
              <w:right w:w="28" w:type="dxa"/>
            </w:tcMar>
            <w:vAlign w:val="center"/>
            <w:hideMark/>
          </w:tcPr>
          <w:p w14:paraId="138A3046"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20000</w:t>
            </w:r>
          </w:p>
        </w:tc>
        <w:tc>
          <w:tcPr>
            <w:tcW w:w="313" w:type="pct"/>
            <w:shd w:val="clear" w:color="auto" w:fill="auto"/>
            <w:tcMar>
              <w:left w:w="28" w:type="dxa"/>
              <w:right w:w="28" w:type="dxa"/>
            </w:tcMar>
            <w:vAlign w:val="center"/>
            <w:hideMark/>
          </w:tcPr>
          <w:p w14:paraId="376A99B7"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tcMar>
              <w:left w:w="28" w:type="dxa"/>
              <w:right w:w="28" w:type="dxa"/>
            </w:tcMar>
            <w:vAlign w:val="center"/>
            <w:hideMark/>
          </w:tcPr>
          <w:p w14:paraId="0F97C25F"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tcMar>
              <w:left w:w="28" w:type="dxa"/>
              <w:right w:w="28" w:type="dxa"/>
            </w:tcMar>
            <w:vAlign w:val="center"/>
            <w:hideMark/>
          </w:tcPr>
          <w:p w14:paraId="4C087587"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3" w:type="pct"/>
            <w:shd w:val="clear" w:color="auto" w:fill="auto"/>
            <w:tcMar>
              <w:left w:w="28" w:type="dxa"/>
              <w:right w:w="28" w:type="dxa"/>
            </w:tcMar>
            <w:vAlign w:val="center"/>
            <w:hideMark/>
          </w:tcPr>
          <w:p w14:paraId="7B918CAA"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c>
          <w:tcPr>
            <w:tcW w:w="315" w:type="pct"/>
            <w:shd w:val="clear" w:color="auto" w:fill="auto"/>
            <w:tcMar>
              <w:left w:w="28" w:type="dxa"/>
              <w:right w:w="28" w:type="dxa"/>
            </w:tcMar>
            <w:vAlign w:val="center"/>
            <w:hideMark/>
          </w:tcPr>
          <w:p w14:paraId="19CE40AF" w14:textId="77777777" w:rsidR="00422F8F" w:rsidRPr="00386CD3" w:rsidRDefault="00422F8F" w:rsidP="006040A7">
            <w:pPr>
              <w:spacing w:after="0"/>
              <w:ind w:firstLine="0"/>
              <w:contextualSpacing w:val="0"/>
              <w:jc w:val="center"/>
              <w:rPr>
                <w:rFonts w:eastAsia="Times New Roman"/>
                <w:i/>
                <w:iCs/>
                <w:color w:val="auto"/>
                <w:sz w:val="20"/>
                <w:szCs w:val="20"/>
                <w:lang w:eastAsia="ru-RU"/>
              </w:rPr>
            </w:pPr>
            <w:r w:rsidRPr="00386CD3">
              <w:rPr>
                <w:rFonts w:eastAsia="Times New Roman"/>
                <w:i/>
                <w:iCs/>
                <w:color w:val="auto"/>
                <w:sz w:val="20"/>
                <w:szCs w:val="20"/>
                <w:lang w:eastAsia="ru-RU"/>
              </w:rPr>
              <w:t>0</w:t>
            </w:r>
          </w:p>
        </w:tc>
      </w:tr>
      <w:tr w:rsidR="00422F8F" w:rsidRPr="00386CD3" w14:paraId="58D21D77" w14:textId="77777777" w:rsidTr="001A7928">
        <w:trPr>
          <w:trHeight w:val="20"/>
        </w:trPr>
        <w:tc>
          <w:tcPr>
            <w:tcW w:w="1983" w:type="pct"/>
            <w:gridSpan w:val="2"/>
            <w:shd w:val="clear" w:color="auto" w:fill="auto"/>
            <w:tcMar>
              <w:left w:w="28" w:type="dxa"/>
              <w:right w:w="28" w:type="dxa"/>
            </w:tcMar>
            <w:vAlign w:val="center"/>
            <w:hideMark/>
          </w:tcPr>
          <w:p w14:paraId="08BC0FF3" w14:textId="77777777" w:rsidR="00422F8F" w:rsidRPr="00386CD3" w:rsidRDefault="00422F8F" w:rsidP="006040A7">
            <w:pPr>
              <w:spacing w:after="0"/>
              <w:ind w:firstLine="0"/>
              <w:contextualSpacing w:val="0"/>
              <w:jc w:val="left"/>
              <w:rPr>
                <w:rFonts w:eastAsia="Times New Roman"/>
                <w:b/>
                <w:bCs/>
                <w:sz w:val="20"/>
                <w:szCs w:val="20"/>
                <w:lang w:eastAsia="ru-RU"/>
              </w:rPr>
            </w:pPr>
            <w:r w:rsidRPr="00386CD3">
              <w:rPr>
                <w:rFonts w:eastAsia="Times New Roman"/>
                <w:b/>
                <w:bCs/>
                <w:sz w:val="20"/>
                <w:szCs w:val="20"/>
                <w:lang w:eastAsia="ru-RU"/>
              </w:rPr>
              <w:t>Всего по мероприятиям</w:t>
            </w:r>
          </w:p>
        </w:tc>
        <w:tc>
          <w:tcPr>
            <w:tcW w:w="1137" w:type="pct"/>
            <w:shd w:val="clear" w:color="auto" w:fill="auto"/>
            <w:tcMar>
              <w:left w:w="28" w:type="dxa"/>
              <w:right w:w="28" w:type="dxa"/>
            </w:tcMar>
            <w:vAlign w:val="center"/>
            <w:hideMark/>
          </w:tcPr>
          <w:p w14:paraId="31BC89B6" w14:textId="77777777" w:rsidR="00422F8F" w:rsidRPr="00386CD3" w:rsidRDefault="00422F8F" w:rsidP="006040A7">
            <w:pPr>
              <w:spacing w:after="0"/>
              <w:ind w:firstLine="0"/>
              <w:jc w:val="center"/>
              <w:rPr>
                <w:b/>
                <w:bCs/>
                <w:sz w:val="20"/>
                <w:szCs w:val="20"/>
                <w:lang w:eastAsia="ru-RU"/>
              </w:rPr>
            </w:pPr>
            <w:r w:rsidRPr="00386CD3">
              <w:rPr>
                <w:b/>
                <w:bCs/>
                <w:sz w:val="20"/>
                <w:szCs w:val="20"/>
              </w:rPr>
              <w:t>270 914</w:t>
            </w:r>
          </w:p>
        </w:tc>
        <w:tc>
          <w:tcPr>
            <w:tcW w:w="313" w:type="pct"/>
            <w:shd w:val="clear" w:color="auto" w:fill="auto"/>
            <w:tcMar>
              <w:left w:w="28" w:type="dxa"/>
              <w:right w:w="28" w:type="dxa"/>
            </w:tcMar>
            <w:vAlign w:val="center"/>
            <w:hideMark/>
          </w:tcPr>
          <w:p w14:paraId="28FBD9F2" w14:textId="77777777" w:rsidR="00422F8F" w:rsidRPr="00386CD3" w:rsidRDefault="00422F8F" w:rsidP="006040A7">
            <w:pPr>
              <w:spacing w:after="0"/>
              <w:ind w:firstLine="0"/>
              <w:jc w:val="center"/>
              <w:rPr>
                <w:b/>
                <w:bCs/>
                <w:sz w:val="20"/>
                <w:szCs w:val="20"/>
              </w:rPr>
            </w:pPr>
            <w:r w:rsidRPr="00386CD3">
              <w:rPr>
                <w:b/>
                <w:bCs/>
                <w:sz w:val="20"/>
                <w:szCs w:val="20"/>
              </w:rPr>
              <w:t>96 286</w:t>
            </w:r>
          </w:p>
        </w:tc>
        <w:tc>
          <w:tcPr>
            <w:tcW w:w="313" w:type="pct"/>
            <w:shd w:val="clear" w:color="auto" w:fill="auto"/>
            <w:tcMar>
              <w:left w:w="28" w:type="dxa"/>
              <w:right w:w="28" w:type="dxa"/>
            </w:tcMar>
            <w:vAlign w:val="center"/>
            <w:hideMark/>
          </w:tcPr>
          <w:p w14:paraId="60E4CFAF" w14:textId="77777777" w:rsidR="00422F8F" w:rsidRPr="00386CD3" w:rsidRDefault="00422F8F" w:rsidP="006040A7">
            <w:pPr>
              <w:spacing w:after="0"/>
              <w:ind w:firstLine="0"/>
              <w:jc w:val="center"/>
              <w:rPr>
                <w:b/>
                <w:bCs/>
                <w:sz w:val="20"/>
                <w:szCs w:val="20"/>
              </w:rPr>
            </w:pPr>
            <w:r w:rsidRPr="00386CD3">
              <w:rPr>
                <w:b/>
                <w:bCs/>
                <w:sz w:val="20"/>
                <w:szCs w:val="20"/>
              </w:rPr>
              <w:t>83 737</w:t>
            </w:r>
          </w:p>
        </w:tc>
        <w:tc>
          <w:tcPr>
            <w:tcW w:w="313" w:type="pct"/>
            <w:shd w:val="clear" w:color="auto" w:fill="auto"/>
            <w:tcMar>
              <w:left w:w="28" w:type="dxa"/>
              <w:right w:w="28" w:type="dxa"/>
            </w:tcMar>
            <w:vAlign w:val="center"/>
            <w:hideMark/>
          </w:tcPr>
          <w:p w14:paraId="4500644F" w14:textId="77777777" w:rsidR="00422F8F" w:rsidRPr="00386CD3" w:rsidRDefault="00422F8F" w:rsidP="006040A7">
            <w:pPr>
              <w:spacing w:after="0"/>
              <w:ind w:firstLine="0"/>
              <w:jc w:val="center"/>
              <w:rPr>
                <w:b/>
                <w:bCs/>
                <w:sz w:val="20"/>
                <w:szCs w:val="20"/>
              </w:rPr>
            </w:pPr>
            <w:r w:rsidRPr="00386CD3">
              <w:rPr>
                <w:b/>
                <w:bCs/>
                <w:sz w:val="20"/>
                <w:szCs w:val="20"/>
              </w:rPr>
              <w:t>38 452</w:t>
            </w:r>
          </w:p>
        </w:tc>
        <w:tc>
          <w:tcPr>
            <w:tcW w:w="313" w:type="pct"/>
            <w:shd w:val="clear" w:color="auto" w:fill="auto"/>
            <w:tcMar>
              <w:left w:w="28" w:type="dxa"/>
              <w:right w:w="28" w:type="dxa"/>
            </w:tcMar>
            <w:vAlign w:val="center"/>
            <w:hideMark/>
          </w:tcPr>
          <w:p w14:paraId="3B150E94" w14:textId="77777777" w:rsidR="00422F8F" w:rsidRPr="00386CD3" w:rsidRDefault="00422F8F" w:rsidP="006040A7">
            <w:pPr>
              <w:spacing w:after="0"/>
              <w:ind w:firstLine="0"/>
              <w:jc w:val="center"/>
              <w:rPr>
                <w:b/>
                <w:bCs/>
                <w:sz w:val="20"/>
                <w:szCs w:val="20"/>
              </w:rPr>
            </w:pPr>
            <w:r w:rsidRPr="00386CD3">
              <w:rPr>
                <w:b/>
                <w:bCs/>
                <w:sz w:val="20"/>
                <w:szCs w:val="20"/>
              </w:rPr>
              <w:t>21 177</w:t>
            </w:r>
          </w:p>
        </w:tc>
        <w:tc>
          <w:tcPr>
            <w:tcW w:w="313" w:type="pct"/>
            <w:shd w:val="clear" w:color="auto" w:fill="auto"/>
            <w:tcMar>
              <w:left w:w="28" w:type="dxa"/>
              <w:right w:w="28" w:type="dxa"/>
            </w:tcMar>
            <w:vAlign w:val="center"/>
            <w:hideMark/>
          </w:tcPr>
          <w:p w14:paraId="31DD227A" w14:textId="77777777" w:rsidR="00422F8F" w:rsidRPr="00386CD3" w:rsidRDefault="00422F8F" w:rsidP="006040A7">
            <w:pPr>
              <w:spacing w:after="0"/>
              <w:ind w:firstLine="0"/>
              <w:jc w:val="center"/>
              <w:rPr>
                <w:b/>
                <w:bCs/>
                <w:sz w:val="20"/>
                <w:szCs w:val="20"/>
              </w:rPr>
            </w:pPr>
            <w:r w:rsidRPr="00386CD3">
              <w:rPr>
                <w:b/>
                <w:bCs/>
                <w:sz w:val="20"/>
                <w:szCs w:val="20"/>
              </w:rPr>
              <w:t>31 263</w:t>
            </w:r>
          </w:p>
        </w:tc>
        <w:tc>
          <w:tcPr>
            <w:tcW w:w="315" w:type="pct"/>
            <w:shd w:val="clear" w:color="auto" w:fill="auto"/>
            <w:tcMar>
              <w:left w:w="28" w:type="dxa"/>
              <w:right w:w="28" w:type="dxa"/>
            </w:tcMar>
            <w:vAlign w:val="center"/>
            <w:hideMark/>
          </w:tcPr>
          <w:p w14:paraId="0B806C94" w14:textId="77777777" w:rsidR="00422F8F" w:rsidRPr="00386CD3" w:rsidRDefault="00422F8F" w:rsidP="006040A7">
            <w:pPr>
              <w:spacing w:after="0"/>
              <w:ind w:firstLine="0"/>
              <w:jc w:val="center"/>
              <w:rPr>
                <w:b/>
                <w:bCs/>
                <w:sz w:val="20"/>
                <w:szCs w:val="20"/>
              </w:rPr>
            </w:pPr>
            <w:r w:rsidRPr="00386CD3">
              <w:rPr>
                <w:b/>
                <w:bCs/>
                <w:sz w:val="20"/>
                <w:szCs w:val="20"/>
              </w:rPr>
              <w:t>0</w:t>
            </w:r>
          </w:p>
        </w:tc>
      </w:tr>
    </w:tbl>
    <w:p w14:paraId="0FC144D0" w14:textId="310E3505" w:rsidR="00422F8F" w:rsidRDefault="00422F8F" w:rsidP="00422F8F">
      <w:pPr>
        <w:spacing w:after="0"/>
        <w:rPr>
          <w:color w:val="000000" w:themeColor="text1"/>
        </w:rPr>
      </w:pPr>
    </w:p>
    <w:p w14:paraId="4308A30A" w14:textId="77777777" w:rsidR="00422F8F" w:rsidRPr="00386CD3" w:rsidRDefault="00422F8F" w:rsidP="00422F8F">
      <w:pPr>
        <w:spacing w:after="0"/>
        <w:rPr>
          <w:color w:val="000000" w:themeColor="text1"/>
        </w:rPr>
      </w:pPr>
      <w:r w:rsidRPr="00386CD3">
        <w:rPr>
          <w:color w:val="000000" w:themeColor="text1"/>
        </w:rPr>
        <w:t>В целом при реализации всех предложенных мероприятий показатели эффективности инвестиционного проекта имеют отрицательные значения, т.е. не имеют обоснования с точки зрения финансов, но имеют обоснование с точки зрения необходимости их осуществления для теплоснабжения объектов перспективного строительства. Связано это с большой долей финансовых потребностей на мероприятия необходимые к осуществлению с учетом планируемых перспективных нагрузок, окупаемость данных мероприятий наступит позднее чем через 30 лет.</w:t>
      </w:r>
    </w:p>
    <w:p w14:paraId="3D639D96" w14:textId="77777777" w:rsidR="00422F8F" w:rsidRPr="00386CD3" w:rsidRDefault="00422F8F" w:rsidP="00422F8F">
      <w:pPr>
        <w:spacing w:after="0"/>
        <w:rPr>
          <w:color w:val="000000" w:themeColor="text1"/>
        </w:rPr>
      </w:pPr>
      <w:r w:rsidRPr="00386CD3">
        <w:rPr>
          <w:color w:val="000000" w:themeColor="text1"/>
        </w:rPr>
        <w:t>Эффективность инвестиций на разработанные мероприятия по строительству, реконструкции и технического перевооружения зависят, в том числе и от выбранного источника финансирования данных мероприятий.</w:t>
      </w:r>
    </w:p>
    <w:p w14:paraId="31A16400" w14:textId="77777777" w:rsidR="00422F8F" w:rsidRPr="00386CD3" w:rsidRDefault="00422F8F" w:rsidP="00422F8F">
      <w:pPr>
        <w:spacing w:after="0"/>
        <w:rPr>
          <w:color w:val="000000" w:themeColor="text1"/>
        </w:rPr>
      </w:pPr>
      <w:r w:rsidRPr="00386CD3">
        <w:rPr>
          <w:color w:val="000000" w:themeColor="text1"/>
        </w:rPr>
        <w:t>Источники финансирования предложены из расчета отсутствия негативных ценовых последствий для потребителей.</w:t>
      </w:r>
    </w:p>
    <w:p w14:paraId="2CA993EF" w14:textId="77777777" w:rsidR="00422F8F" w:rsidRPr="006312B6" w:rsidRDefault="00422F8F" w:rsidP="00422F8F">
      <w:pPr>
        <w:spacing w:after="0"/>
        <w:rPr>
          <w:color w:val="000000" w:themeColor="text1"/>
        </w:rPr>
      </w:pPr>
    </w:p>
    <w:p w14:paraId="009D0B60" w14:textId="77777777" w:rsidR="00422F8F" w:rsidRPr="006312B6" w:rsidRDefault="00422F8F" w:rsidP="00422F8F">
      <w:pPr>
        <w:pStyle w:val="111"/>
        <w:spacing w:after="0"/>
        <w:ind w:firstLine="709"/>
        <w:rPr>
          <w:color w:val="000000" w:themeColor="text1"/>
        </w:rPr>
      </w:pPr>
      <w:bookmarkStart w:id="87" w:name="_Toc230334413"/>
      <w:r w:rsidRPr="006312B6">
        <w:rPr>
          <w:color w:val="000000" w:themeColor="text1"/>
        </w:rPr>
        <w:t xml:space="preserve">9.6 </w:t>
      </w:r>
      <w:r w:rsidRPr="00A964DE">
        <w:rPr>
          <w:color w:val="000000" w:themeColor="text1"/>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87"/>
    </w:p>
    <w:p w14:paraId="23CA034C" w14:textId="77777777" w:rsidR="00422F8F" w:rsidRPr="00887977" w:rsidRDefault="00422F8F" w:rsidP="00422F8F">
      <w:pPr>
        <w:tabs>
          <w:tab w:val="left" w:pos="1276"/>
        </w:tabs>
        <w:spacing w:after="0"/>
        <w:rPr>
          <w:szCs w:val="28"/>
        </w:rPr>
      </w:pPr>
      <w:r w:rsidRPr="00887977">
        <w:rPr>
          <w:szCs w:val="28"/>
        </w:rPr>
        <w:t>Сведения о величине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отсутствуют.</w:t>
      </w:r>
    </w:p>
    <w:p w14:paraId="342C20B1" w14:textId="1BEF00BE" w:rsidR="00422F8F" w:rsidRDefault="00422F8F" w:rsidP="00422F8F">
      <w:pPr>
        <w:spacing w:after="0"/>
        <w:rPr>
          <w:color w:val="000000" w:themeColor="text1"/>
        </w:rPr>
      </w:pPr>
    </w:p>
    <w:p w14:paraId="3AFC35B7" w14:textId="78A58C43" w:rsidR="00422F8F" w:rsidRDefault="00422F8F" w:rsidP="00422F8F">
      <w:pPr>
        <w:spacing w:after="0"/>
        <w:rPr>
          <w:color w:val="000000" w:themeColor="text1"/>
        </w:rPr>
      </w:pPr>
    </w:p>
    <w:p w14:paraId="0202DDEE" w14:textId="77777777" w:rsidR="00422F8F" w:rsidRPr="00386CD3" w:rsidRDefault="00422F8F" w:rsidP="00422F8F">
      <w:pPr>
        <w:spacing w:after="0"/>
        <w:rPr>
          <w:color w:val="000000" w:themeColor="text1"/>
        </w:rPr>
      </w:pPr>
    </w:p>
    <w:p w14:paraId="0479863B" w14:textId="77777777" w:rsidR="00422F8F" w:rsidRPr="00386CD3" w:rsidRDefault="00422F8F" w:rsidP="00422F8F">
      <w:pPr>
        <w:spacing w:after="0"/>
        <w:rPr>
          <w:color w:val="000000" w:themeColor="text1"/>
        </w:rPr>
        <w:sectPr w:rsidR="00422F8F" w:rsidRPr="00386CD3" w:rsidSect="006040A7">
          <w:pgSz w:w="16838" w:h="11906" w:orient="landscape"/>
          <w:pgMar w:top="1418" w:right="851" w:bottom="851" w:left="851" w:header="709" w:footer="284" w:gutter="0"/>
          <w:cols w:space="708"/>
          <w:docGrid w:linePitch="360"/>
        </w:sectPr>
      </w:pPr>
    </w:p>
    <w:p w14:paraId="4032759E" w14:textId="77777777" w:rsidR="002F57DB" w:rsidRPr="006312B6" w:rsidRDefault="002F57DB" w:rsidP="00422F8F">
      <w:pPr>
        <w:pStyle w:val="af7"/>
        <w:spacing w:after="0"/>
        <w:ind w:firstLine="709"/>
        <w:rPr>
          <w:color w:val="000000" w:themeColor="text1"/>
        </w:rPr>
      </w:pPr>
      <w:bookmarkStart w:id="88" w:name="_Toc230334414"/>
      <w:r w:rsidRPr="006312B6">
        <w:rPr>
          <w:color w:val="000000" w:themeColor="text1"/>
        </w:rPr>
        <w:lastRenderedPageBreak/>
        <w:t xml:space="preserve">Раздел 10 Решение о присвоении статуса единой </w:t>
      </w:r>
      <w:proofErr w:type="spellStart"/>
      <w:r w:rsidRPr="006312B6">
        <w:rPr>
          <w:color w:val="000000" w:themeColor="text1"/>
        </w:rPr>
        <w:t>тeплocнабжающей</w:t>
      </w:r>
      <w:proofErr w:type="spellEnd"/>
      <w:r w:rsidRPr="006312B6">
        <w:rPr>
          <w:color w:val="000000" w:themeColor="text1"/>
        </w:rPr>
        <w:t xml:space="preserve"> организации (организациям)</w:t>
      </w:r>
      <w:bookmarkEnd w:id="88"/>
    </w:p>
    <w:p w14:paraId="6AD713D9" w14:textId="24453382" w:rsidR="002F57DB" w:rsidRPr="006312B6" w:rsidRDefault="002F57DB" w:rsidP="005D0981">
      <w:pPr>
        <w:pStyle w:val="111"/>
        <w:spacing w:after="0"/>
        <w:ind w:firstLine="709"/>
        <w:rPr>
          <w:color w:val="000000" w:themeColor="text1"/>
        </w:rPr>
      </w:pPr>
      <w:bookmarkStart w:id="89" w:name="_Toc230334415"/>
      <w:r w:rsidRPr="006312B6">
        <w:rPr>
          <w:color w:val="000000" w:themeColor="text1"/>
        </w:rPr>
        <w:t xml:space="preserve">10.1 Решение о присвоении статуса единой </w:t>
      </w:r>
      <w:proofErr w:type="spellStart"/>
      <w:r w:rsidRPr="006312B6">
        <w:rPr>
          <w:color w:val="000000" w:themeColor="text1"/>
        </w:rPr>
        <w:t>тeплocнабжающей</w:t>
      </w:r>
      <w:proofErr w:type="spellEnd"/>
      <w:r w:rsidRPr="006312B6">
        <w:rPr>
          <w:color w:val="000000" w:themeColor="text1"/>
        </w:rPr>
        <w:t xml:space="preserve"> организации (организациям)</w:t>
      </w:r>
      <w:bookmarkEnd w:id="89"/>
    </w:p>
    <w:p w14:paraId="235F7E9E" w14:textId="77777777" w:rsidR="00F95BB3" w:rsidRPr="00887977" w:rsidRDefault="00F95BB3" w:rsidP="00F95BB3">
      <w:pPr>
        <w:spacing w:after="0"/>
        <w:rPr>
          <w:szCs w:val="28"/>
        </w:rPr>
      </w:pPr>
      <w:r w:rsidRPr="00887977">
        <w:rPr>
          <w:szCs w:val="28"/>
        </w:rPr>
        <w:t>В соответствии с пунктом 28 статьи 2 Федерального закона от 27 июля 2010 года №190-ФЗ «О теплоснабжении» (с изменениями):</w:t>
      </w:r>
    </w:p>
    <w:p w14:paraId="21894A8B" w14:textId="584456B4" w:rsidR="00F95BB3" w:rsidRPr="00887977" w:rsidRDefault="00F95BB3" w:rsidP="00F95BB3">
      <w:pPr>
        <w:spacing w:after="0"/>
        <w:rPr>
          <w:szCs w:val="28"/>
        </w:rPr>
      </w:pPr>
      <w:r w:rsidRPr="00887977">
        <w:rPr>
          <w:szCs w:val="28"/>
        </w:rPr>
        <w:t>«Единая теплоснабжающая организация в системе теплоснабжения (далее – ЕТО) –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2AFD737D" w14:textId="77777777" w:rsidR="00F95BB3" w:rsidRPr="00887977" w:rsidRDefault="00F95BB3" w:rsidP="00F95BB3">
      <w:pPr>
        <w:spacing w:after="0"/>
        <w:rPr>
          <w:szCs w:val="28"/>
        </w:rPr>
      </w:pPr>
      <w:r w:rsidRPr="00887977">
        <w:rPr>
          <w:szCs w:val="28"/>
        </w:rPr>
        <w:t>В соответствии с «Правилами организации теплоснабжения в Российской Федерации», утвержденными Постановлением Правительства Российской Федерации от 8 августа 2012 года №808 «Об организации теплоснабжения в Российской Федерации и о внесении изменений в некоторые акты Правительства Российской Федерации», 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поселения, городского округа, а в случае смены единой теплоснабжающей организации – при актуализации схемы теплоснабжения.</w:t>
      </w:r>
    </w:p>
    <w:p w14:paraId="0CE357EF" w14:textId="6905FFA4" w:rsidR="00F95BB3" w:rsidRPr="00386CD3" w:rsidRDefault="00F95BB3" w:rsidP="00F95BB3">
      <w:pPr>
        <w:spacing w:after="0"/>
        <w:rPr>
          <w:color w:val="000000" w:themeColor="text1"/>
        </w:rPr>
      </w:pPr>
      <w:r w:rsidRPr="00386CD3">
        <w:rPr>
          <w:color w:val="000000" w:themeColor="text1"/>
        </w:rPr>
        <w:t xml:space="preserve">Реестр систем теплоснабжения, с указанием действующих в каждой системе теплоснабжающих организаций представлен в таблице </w:t>
      </w:r>
      <w:r>
        <w:rPr>
          <w:color w:val="000000" w:themeColor="text1"/>
        </w:rPr>
        <w:t>18</w:t>
      </w:r>
      <w:r w:rsidRPr="00386CD3">
        <w:rPr>
          <w:color w:val="000000" w:themeColor="text1"/>
        </w:rPr>
        <w:t>.</w:t>
      </w:r>
    </w:p>
    <w:p w14:paraId="08B127B2" w14:textId="77777777" w:rsidR="00F95BB3" w:rsidRPr="00386CD3" w:rsidRDefault="00F95BB3" w:rsidP="00F95BB3">
      <w:pPr>
        <w:spacing w:after="0"/>
        <w:rPr>
          <w:color w:val="000000" w:themeColor="text1"/>
        </w:rPr>
      </w:pPr>
    </w:p>
    <w:p w14:paraId="0F4C902A" w14:textId="03C23492" w:rsidR="00F95BB3" w:rsidRPr="00386CD3" w:rsidRDefault="00F95BB3" w:rsidP="00F95BB3">
      <w:pPr>
        <w:pStyle w:val="afd"/>
        <w:keepNext/>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02163">
        <w:rPr>
          <w:b/>
          <w:i w:val="0"/>
          <w:noProof/>
          <w:color w:val="000000" w:themeColor="text1"/>
          <w:sz w:val="24"/>
          <w:szCs w:val="24"/>
        </w:rPr>
        <w:t>18</w:t>
      </w:r>
      <w:r w:rsidRPr="00386CD3">
        <w:rPr>
          <w:b/>
          <w:i w:val="0"/>
          <w:color w:val="000000" w:themeColor="text1"/>
          <w:sz w:val="24"/>
          <w:szCs w:val="24"/>
        </w:rPr>
        <w:fldChar w:fldCharType="end"/>
      </w:r>
      <w:r w:rsidRPr="00386CD3">
        <w:rPr>
          <w:b/>
          <w:i w:val="0"/>
          <w:color w:val="000000" w:themeColor="text1"/>
          <w:sz w:val="24"/>
          <w:szCs w:val="24"/>
        </w:rPr>
        <w:t xml:space="preserve"> – Реестр систем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437"/>
        <w:gridCol w:w="5482"/>
      </w:tblGrid>
      <w:tr w:rsidR="00F95BB3" w:rsidRPr="00386CD3" w14:paraId="7C65C0CF" w14:textId="77777777" w:rsidTr="006040A7">
        <w:trPr>
          <w:cantSplit/>
          <w:trHeight w:val="20"/>
          <w:tblHeader/>
        </w:trPr>
        <w:tc>
          <w:tcPr>
            <w:tcW w:w="368" w:type="pct"/>
            <w:shd w:val="clear" w:color="auto" w:fill="auto"/>
            <w:tcMar>
              <w:left w:w="28" w:type="dxa"/>
              <w:right w:w="28" w:type="dxa"/>
            </w:tcMar>
            <w:vAlign w:val="center"/>
          </w:tcPr>
          <w:p w14:paraId="07434D17" w14:textId="77777777" w:rsidR="00F95BB3" w:rsidRPr="00386CD3" w:rsidRDefault="00F95BB3" w:rsidP="006040A7">
            <w:pPr>
              <w:spacing w:after="0"/>
              <w:ind w:firstLine="0"/>
              <w:jc w:val="center"/>
              <w:rPr>
                <w:bCs/>
                <w:color w:val="000000" w:themeColor="text1"/>
                <w:sz w:val="20"/>
                <w:szCs w:val="20"/>
              </w:rPr>
            </w:pPr>
            <w:r w:rsidRPr="00386CD3">
              <w:rPr>
                <w:bCs/>
                <w:color w:val="000000" w:themeColor="text1"/>
                <w:sz w:val="20"/>
                <w:szCs w:val="20"/>
              </w:rPr>
              <w:t>№ п/п</w:t>
            </w:r>
          </w:p>
        </w:tc>
        <w:tc>
          <w:tcPr>
            <w:tcW w:w="1785" w:type="pct"/>
            <w:tcMar>
              <w:left w:w="28" w:type="dxa"/>
              <w:right w:w="28" w:type="dxa"/>
            </w:tcMar>
            <w:vAlign w:val="center"/>
          </w:tcPr>
          <w:p w14:paraId="3BF116D1" w14:textId="77777777" w:rsidR="00F95BB3" w:rsidRPr="00386CD3" w:rsidRDefault="00F95BB3" w:rsidP="006040A7">
            <w:pPr>
              <w:spacing w:after="0"/>
              <w:ind w:firstLine="0"/>
              <w:jc w:val="center"/>
              <w:rPr>
                <w:bCs/>
                <w:color w:val="000000" w:themeColor="text1"/>
                <w:sz w:val="20"/>
                <w:szCs w:val="20"/>
              </w:rPr>
            </w:pPr>
            <w:r w:rsidRPr="00386CD3">
              <w:rPr>
                <w:bCs/>
                <w:color w:val="000000" w:themeColor="text1"/>
                <w:sz w:val="20"/>
                <w:szCs w:val="20"/>
              </w:rPr>
              <w:t>Наименование системы теплоснабжения</w:t>
            </w:r>
          </w:p>
        </w:tc>
        <w:tc>
          <w:tcPr>
            <w:tcW w:w="2847" w:type="pct"/>
            <w:shd w:val="clear" w:color="auto" w:fill="auto"/>
            <w:tcMar>
              <w:left w:w="28" w:type="dxa"/>
              <w:right w:w="28" w:type="dxa"/>
            </w:tcMar>
            <w:vAlign w:val="center"/>
          </w:tcPr>
          <w:p w14:paraId="2B0510E4" w14:textId="77777777" w:rsidR="00F95BB3" w:rsidRPr="00386CD3" w:rsidRDefault="00F95BB3" w:rsidP="006040A7">
            <w:pPr>
              <w:spacing w:after="0"/>
              <w:ind w:firstLine="0"/>
              <w:jc w:val="center"/>
              <w:rPr>
                <w:bCs/>
                <w:color w:val="000000" w:themeColor="text1"/>
                <w:sz w:val="20"/>
                <w:szCs w:val="20"/>
              </w:rPr>
            </w:pPr>
            <w:r w:rsidRPr="00386CD3">
              <w:rPr>
                <w:bCs/>
                <w:color w:val="000000" w:themeColor="text1"/>
                <w:sz w:val="20"/>
                <w:szCs w:val="20"/>
              </w:rPr>
              <w:t>Наименование действующих в системе теплоснабжения ТСО</w:t>
            </w:r>
          </w:p>
        </w:tc>
      </w:tr>
      <w:tr w:rsidR="00F95BB3" w:rsidRPr="00386CD3" w14:paraId="2CAF3469" w14:textId="77777777" w:rsidTr="006040A7">
        <w:trPr>
          <w:cantSplit/>
          <w:trHeight w:val="20"/>
        </w:trPr>
        <w:tc>
          <w:tcPr>
            <w:tcW w:w="368" w:type="pct"/>
            <w:shd w:val="clear" w:color="auto" w:fill="auto"/>
            <w:tcMar>
              <w:left w:w="28" w:type="dxa"/>
              <w:right w:w="28" w:type="dxa"/>
            </w:tcMar>
            <w:vAlign w:val="center"/>
          </w:tcPr>
          <w:p w14:paraId="66A2B810" w14:textId="77777777" w:rsidR="00F95BB3" w:rsidRPr="00386CD3" w:rsidRDefault="00F95BB3" w:rsidP="006040A7">
            <w:pPr>
              <w:spacing w:after="0"/>
              <w:ind w:firstLine="0"/>
              <w:jc w:val="center"/>
              <w:rPr>
                <w:color w:val="000000" w:themeColor="text1"/>
                <w:sz w:val="20"/>
                <w:szCs w:val="20"/>
              </w:rPr>
            </w:pPr>
            <w:r w:rsidRPr="00386CD3">
              <w:rPr>
                <w:color w:val="000000" w:themeColor="text1"/>
                <w:sz w:val="20"/>
                <w:szCs w:val="20"/>
              </w:rPr>
              <w:t>1</w:t>
            </w:r>
          </w:p>
        </w:tc>
        <w:tc>
          <w:tcPr>
            <w:tcW w:w="1785" w:type="pct"/>
            <w:tcMar>
              <w:left w:w="28" w:type="dxa"/>
              <w:right w:w="28" w:type="dxa"/>
            </w:tcMar>
            <w:vAlign w:val="center"/>
          </w:tcPr>
          <w:p w14:paraId="0B7C2930" w14:textId="77777777" w:rsidR="00F95BB3" w:rsidRPr="00386CD3" w:rsidRDefault="00F95BB3" w:rsidP="006040A7">
            <w:pPr>
              <w:spacing w:after="0"/>
              <w:ind w:firstLine="0"/>
              <w:rPr>
                <w:color w:val="000000" w:themeColor="text1"/>
                <w:sz w:val="20"/>
                <w:szCs w:val="20"/>
              </w:rPr>
            </w:pPr>
            <w:r w:rsidRPr="00386CD3">
              <w:rPr>
                <w:color w:val="000000" w:themeColor="text1"/>
                <w:sz w:val="20"/>
                <w:szCs w:val="20"/>
              </w:rPr>
              <w:t>ЦГК</w:t>
            </w:r>
          </w:p>
        </w:tc>
        <w:tc>
          <w:tcPr>
            <w:tcW w:w="2847" w:type="pct"/>
            <w:shd w:val="clear" w:color="auto" w:fill="auto"/>
            <w:tcMar>
              <w:left w:w="28" w:type="dxa"/>
              <w:right w:w="28" w:type="dxa"/>
            </w:tcMar>
            <w:vAlign w:val="center"/>
          </w:tcPr>
          <w:p w14:paraId="3544D514" w14:textId="77777777" w:rsidR="00F95BB3" w:rsidRPr="00386CD3" w:rsidRDefault="00F95BB3" w:rsidP="006040A7">
            <w:pPr>
              <w:spacing w:after="0"/>
              <w:ind w:firstLine="0"/>
              <w:jc w:val="center"/>
              <w:rPr>
                <w:color w:val="000000" w:themeColor="text1"/>
                <w:sz w:val="20"/>
                <w:szCs w:val="20"/>
              </w:rPr>
            </w:pPr>
            <w:r w:rsidRPr="00386CD3">
              <w:rPr>
                <w:color w:val="000000" w:themeColor="text1"/>
                <w:sz w:val="20"/>
                <w:szCs w:val="20"/>
              </w:rPr>
              <w:t>ООО АО «ПТВС»</w:t>
            </w:r>
          </w:p>
        </w:tc>
      </w:tr>
      <w:tr w:rsidR="00F95BB3" w:rsidRPr="00386CD3" w14:paraId="7CE3ABB2" w14:textId="77777777" w:rsidTr="006040A7">
        <w:trPr>
          <w:cantSplit/>
          <w:trHeight w:val="20"/>
        </w:trPr>
        <w:tc>
          <w:tcPr>
            <w:tcW w:w="368" w:type="pct"/>
            <w:shd w:val="clear" w:color="auto" w:fill="auto"/>
            <w:tcMar>
              <w:left w:w="28" w:type="dxa"/>
              <w:right w:w="28" w:type="dxa"/>
            </w:tcMar>
            <w:vAlign w:val="center"/>
          </w:tcPr>
          <w:p w14:paraId="587A794F" w14:textId="77777777" w:rsidR="00F95BB3" w:rsidRPr="00386CD3" w:rsidRDefault="00F95BB3" w:rsidP="006040A7">
            <w:pPr>
              <w:spacing w:after="0"/>
              <w:ind w:firstLine="0"/>
              <w:jc w:val="center"/>
              <w:rPr>
                <w:color w:val="000000" w:themeColor="text1"/>
                <w:sz w:val="20"/>
                <w:szCs w:val="20"/>
              </w:rPr>
            </w:pPr>
            <w:r w:rsidRPr="00386CD3">
              <w:rPr>
                <w:color w:val="000000" w:themeColor="text1"/>
                <w:sz w:val="20"/>
                <w:szCs w:val="20"/>
              </w:rPr>
              <w:t>2</w:t>
            </w:r>
          </w:p>
        </w:tc>
        <w:tc>
          <w:tcPr>
            <w:tcW w:w="1785" w:type="pct"/>
            <w:tcMar>
              <w:left w:w="28" w:type="dxa"/>
              <w:right w:w="28" w:type="dxa"/>
            </w:tcMar>
            <w:vAlign w:val="center"/>
          </w:tcPr>
          <w:p w14:paraId="6D8CAB61" w14:textId="77777777" w:rsidR="00F95BB3" w:rsidRPr="00386CD3" w:rsidRDefault="00F95BB3" w:rsidP="006040A7">
            <w:pPr>
              <w:spacing w:after="0"/>
              <w:ind w:firstLine="0"/>
              <w:rPr>
                <w:color w:val="000000" w:themeColor="text1"/>
                <w:sz w:val="20"/>
                <w:szCs w:val="20"/>
              </w:rPr>
            </w:pPr>
            <w:r w:rsidRPr="00386CD3">
              <w:rPr>
                <w:color w:val="000000" w:themeColor="text1"/>
                <w:sz w:val="20"/>
                <w:szCs w:val="20"/>
              </w:rPr>
              <w:t>БМГК п. Айхал</w:t>
            </w:r>
          </w:p>
        </w:tc>
        <w:tc>
          <w:tcPr>
            <w:tcW w:w="2847" w:type="pct"/>
            <w:shd w:val="clear" w:color="auto" w:fill="auto"/>
            <w:tcMar>
              <w:left w:w="28" w:type="dxa"/>
              <w:right w:w="28" w:type="dxa"/>
            </w:tcMar>
            <w:vAlign w:val="center"/>
          </w:tcPr>
          <w:p w14:paraId="4897A6B8" w14:textId="77777777" w:rsidR="00F95BB3" w:rsidRPr="00386CD3" w:rsidRDefault="00F95BB3" w:rsidP="006040A7">
            <w:pPr>
              <w:spacing w:after="0"/>
              <w:ind w:firstLine="0"/>
              <w:jc w:val="center"/>
              <w:rPr>
                <w:color w:val="000000" w:themeColor="text1"/>
                <w:sz w:val="20"/>
                <w:szCs w:val="20"/>
              </w:rPr>
            </w:pPr>
            <w:r w:rsidRPr="00386CD3">
              <w:rPr>
                <w:color w:val="000000" w:themeColor="text1"/>
                <w:sz w:val="20"/>
                <w:szCs w:val="20"/>
              </w:rPr>
              <w:t>ООО АО «ПТВС»</w:t>
            </w:r>
          </w:p>
        </w:tc>
      </w:tr>
    </w:tbl>
    <w:p w14:paraId="453EB71C" w14:textId="77777777" w:rsidR="00F95BB3" w:rsidRPr="00386CD3" w:rsidRDefault="00F95BB3" w:rsidP="00F95BB3">
      <w:pPr>
        <w:spacing w:after="0"/>
        <w:rPr>
          <w:color w:val="000000" w:themeColor="text1"/>
        </w:rPr>
      </w:pPr>
    </w:p>
    <w:p w14:paraId="14E42AE6" w14:textId="1481B5E7" w:rsidR="002F57DB" w:rsidRPr="006312B6" w:rsidRDefault="002F57DB" w:rsidP="005D0981">
      <w:pPr>
        <w:pStyle w:val="111"/>
        <w:spacing w:after="0"/>
        <w:ind w:firstLine="709"/>
        <w:rPr>
          <w:color w:val="000000" w:themeColor="text1"/>
        </w:rPr>
      </w:pPr>
      <w:bookmarkStart w:id="90" w:name="_Toc230334416"/>
      <w:r w:rsidRPr="006312B6">
        <w:rPr>
          <w:color w:val="000000" w:themeColor="text1"/>
        </w:rPr>
        <w:t xml:space="preserve">10.2 </w:t>
      </w:r>
      <w:r w:rsidR="00F95BB3" w:rsidRPr="00F95BB3">
        <w:rPr>
          <w:color w:val="000000" w:themeColor="text1"/>
        </w:rPr>
        <w:t>Реестр зон деятельности единой теплоснабжающей организации (организаций)</w:t>
      </w:r>
      <w:bookmarkEnd w:id="90"/>
    </w:p>
    <w:p w14:paraId="104E7C18" w14:textId="2DB0FB69" w:rsidR="002F57DB" w:rsidRPr="006312B6" w:rsidRDefault="002F57DB" w:rsidP="005D0981">
      <w:pPr>
        <w:spacing w:after="0"/>
        <w:rPr>
          <w:color w:val="000000" w:themeColor="text1"/>
        </w:rPr>
      </w:pPr>
      <w:r w:rsidRPr="006312B6">
        <w:rPr>
          <w:color w:val="000000" w:themeColor="text1"/>
        </w:rPr>
        <w:t xml:space="preserve">Описание зон деятельности каждой из вышеуказанных теплоснабжающих организаций приведены на в таблице </w:t>
      </w:r>
      <w:r w:rsidR="00F95BB3">
        <w:rPr>
          <w:color w:val="000000" w:themeColor="text1"/>
        </w:rPr>
        <w:t>18</w:t>
      </w:r>
      <w:r w:rsidRPr="006312B6">
        <w:rPr>
          <w:color w:val="000000" w:themeColor="text1"/>
        </w:rPr>
        <w:t>.</w:t>
      </w:r>
    </w:p>
    <w:p w14:paraId="3A5D7D5A" w14:textId="77777777" w:rsidR="002F57DB" w:rsidRPr="006312B6" w:rsidRDefault="002F57DB" w:rsidP="005D0981">
      <w:pPr>
        <w:spacing w:after="0"/>
        <w:rPr>
          <w:color w:val="000000" w:themeColor="text1"/>
        </w:rPr>
      </w:pPr>
    </w:p>
    <w:p w14:paraId="2F9EC647" w14:textId="7D39FD91" w:rsidR="002F57DB" w:rsidRPr="006312B6" w:rsidRDefault="002F57DB" w:rsidP="005D0981">
      <w:pPr>
        <w:pStyle w:val="111"/>
        <w:spacing w:after="0"/>
        <w:ind w:firstLine="709"/>
        <w:rPr>
          <w:color w:val="000000" w:themeColor="text1"/>
        </w:rPr>
      </w:pPr>
      <w:bookmarkStart w:id="91" w:name="_Toc230334417"/>
      <w:r w:rsidRPr="006312B6">
        <w:rPr>
          <w:color w:val="000000" w:themeColor="text1"/>
        </w:rPr>
        <w:t xml:space="preserve">10.3 </w:t>
      </w:r>
      <w:r w:rsidR="00F95BB3" w:rsidRPr="00F95BB3">
        <w:rPr>
          <w:color w:val="000000" w:themeColor="text1"/>
        </w:rPr>
        <w:t>Основания, в том числе критерии, в соответствии с которыми теплоснабжающая организация определена единой теплоснабжающей организацией</w:t>
      </w:r>
      <w:bookmarkEnd w:id="91"/>
    </w:p>
    <w:p w14:paraId="2BE4A8FF" w14:textId="77777777" w:rsidR="00F95BB3" w:rsidRPr="00386CD3" w:rsidRDefault="00F95BB3" w:rsidP="00F95BB3">
      <w:pPr>
        <w:tabs>
          <w:tab w:val="left" w:pos="1560"/>
        </w:tabs>
        <w:spacing w:after="0"/>
        <w:rPr>
          <w:szCs w:val="28"/>
        </w:rPr>
      </w:pPr>
      <w:bookmarkStart w:id="92" w:name="_Hlk224380691"/>
      <w:bookmarkStart w:id="93" w:name="_Hlk42444556"/>
      <w:r w:rsidRPr="00386CD3">
        <w:rPr>
          <w:szCs w:val="28"/>
        </w:rPr>
        <w:t>Критерии определения единой теплоснабжающей организации определены постановлением Правительства Российской Федерации № 808 от 08.08.2012 года «Об организации теплоснабжения в Российской Федерации и о внесении изменений в некоторые акты Правительства Российской Федерации».</w:t>
      </w:r>
    </w:p>
    <w:p w14:paraId="7E3405BD" w14:textId="77777777" w:rsidR="00F95BB3" w:rsidRPr="00386CD3" w:rsidRDefault="00F95BB3" w:rsidP="00F95BB3">
      <w:pPr>
        <w:tabs>
          <w:tab w:val="left" w:pos="1560"/>
        </w:tabs>
        <w:spacing w:after="0"/>
        <w:rPr>
          <w:szCs w:val="28"/>
        </w:rPr>
      </w:pPr>
      <w:r w:rsidRPr="00386CD3">
        <w:rPr>
          <w:szCs w:val="28"/>
        </w:rPr>
        <w:t>Статус единой теплоснабжающей организации присваивается теплоснабжающей и (или) теплосетевой организации решением органа местного самоуправления (далее – уполномоченные органы) при утверждении схемы теплоснабжения городского округа.</w:t>
      </w:r>
    </w:p>
    <w:p w14:paraId="2CCD3253" w14:textId="77777777" w:rsidR="00F95BB3" w:rsidRPr="00386CD3" w:rsidRDefault="00F95BB3" w:rsidP="00F95BB3">
      <w:pPr>
        <w:tabs>
          <w:tab w:val="left" w:pos="1560"/>
        </w:tabs>
        <w:spacing w:after="0"/>
        <w:rPr>
          <w:szCs w:val="28"/>
        </w:rPr>
      </w:pPr>
      <w:r w:rsidRPr="00386CD3">
        <w:rPr>
          <w:szCs w:val="28"/>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14:paraId="57106DFF" w14:textId="77777777" w:rsidR="00F95BB3" w:rsidRPr="00386CD3" w:rsidRDefault="00F95BB3" w:rsidP="00F95BB3">
      <w:pPr>
        <w:tabs>
          <w:tab w:val="left" w:pos="1560"/>
        </w:tabs>
        <w:spacing w:after="0"/>
        <w:rPr>
          <w:szCs w:val="28"/>
        </w:rPr>
      </w:pPr>
      <w:r w:rsidRPr="00386CD3">
        <w:rPr>
          <w:szCs w:val="28"/>
        </w:rPr>
        <w:lastRenderedPageBreak/>
        <w:t>В случае если на территории городского округа существуют несколько систем теплоснабжения, уполномоченные органы вправе:</w:t>
      </w:r>
    </w:p>
    <w:p w14:paraId="2C58B34B" w14:textId="77777777" w:rsidR="00F95BB3" w:rsidRPr="00386CD3" w:rsidRDefault="00F95BB3" w:rsidP="00F95BB3">
      <w:pPr>
        <w:tabs>
          <w:tab w:val="left" w:pos="1560"/>
        </w:tabs>
        <w:spacing w:after="0"/>
        <w:rPr>
          <w:szCs w:val="28"/>
        </w:rPr>
      </w:pPr>
      <w:r w:rsidRPr="00386CD3">
        <w:rPr>
          <w:szCs w:val="28"/>
        </w:rPr>
        <w:t>•</w:t>
      </w:r>
      <w:r w:rsidRPr="00386CD3">
        <w:rPr>
          <w:szCs w:val="28"/>
        </w:rPr>
        <w:tab/>
        <w:t>определить единую теплоснабжающую организацию (организации) в каждой из систем теплоснабжения, расположенных в границах городского округа;</w:t>
      </w:r>
    </w:p>
    <w:p w14:paraId="61E30E0C" w14:textId="77777777" w:rsidR="00F95BB3" w:rsidRPr="00386CD3" w:rsidRDefault="00F95BB3" w:rsidP="00F95BB3">
      <w:pPr>
        <w:tabs>
          <w:tab w:val="left" w:pos="1560"/>
        </w:tabs>
        <w:spacing w:after="0"/>
        <w:rPr>
          <w:szCs w:val="28"/>
        </w:rPr>
      </w:pPr>
      <w:r w:rsidRPr="00386CD3">
        <w:rPr>
          <w:szCs w:val="28"/>
        </w:rPr>
        <w:t>•</w:t>
      </w:r>
      <w:r w:rsidRPr="00386CD3">
        <w:rPr>
          <w:szCs w:val="28"/>
        </w:rPr>
        <w:tab/>
        <w:t>определить на несколько систем теплоснабжения единую теплоснабжающую организацию.</w:t>
      </w:r>
    </w:p>
    <w:p w14:paraId="5E9EDF57" w14:textId="77777777" w:rsidR="00F95BB3" w:rsidRPr="00386CD3" w:rsidRDefault="00F95BB3" w:rsidP="00F95BB3">
      <w:pPr>
        <w:tabs>
          <w:tab w:val="left" w:pos="1560"/>
        </w:tabs>
        <w:spacing w:after="0"/>
        <w:rPr>
          <w:szCs w:val="28"/>
        </w:rPr>
      </w:pPr>
    </w:p>
    <w:p w14:paraId="0FEAE58C" w14:textId="77777777" w:rsidR="00F95BB3" w:rsidRPr="00386CD3" w:rsidRDefault="00F95BB3" w:rsidP="00F95BB3">
      <w:pPr>
        <w:tabs>
          <w:tab w:val="left" w:pos="1560"/>
        </w:tabs>
        <w:spacing w:after="0"/>
        <w:rPr>
          <w:szCs w:val="28"/>
        </w:rPr>
      </w:pPr>
      <w:r w:rsidRPr="00386CD3">
        <w:rPr>
          <w:szCs w:val="28"/>
        </w:rPr>
        <w:t>Для присвоения организации статуса единой теплоснабжающей организации на территории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4174F6A3" w14:textId="77777777" w:rsidR="00F95BB3" w:rsidRPr="00386CD3" w:rsidRDefault="00F95BB3" w:rsidP="00F95BB3">
      <w:pPr>
        <w:tabs>
          <w:tab w:val="left" w:pos="1560"/>
        </w:tabs>
        <w:spacing w:after="0"/>
        <w:rPr>
          <w:szCs w:val="28"/>
        </w:rPr>
      </w:pPr>
      <w:r w:rsidRPr="00386CD3">
        <w:rPr>
          <w:szCs w:val="28"/>
        </w:rPr>
        <w:t>Уполномоченные органы обязаны в течение 3 рабочих дней с даты окончания срока для подачи заявок разместить сведения о принятых заявках на сайте городского округа, на сайте соответствующего субъекта Российской Федерации в информационно-телекоммуникационной сети «Интернет».</w:t>
      </w:r>
    </w:p>
    <w:p w14:paraId="3F26AFB2" w14:textId="77777777" w:rsidR="00F95BB3" w:rsidRPr="00386CD3" w:rsidRDefault="00F95BB3" w:rsidP="00F95BB3">
      <w:pPr>
        <w:tabs>
          <w:tab w:val="left" w:pos="1560"/>
        </w:tabs>
        <w:spacing w:after="0"/>
        <w:rPr>
          <w:szCs w:val="28"/>
        </w:rPr>
      </w:pPr>
      <w:r w:rsidRPr="00386CD3">
        <w:rPr>
          <w:szCs w:val="28"/>
        </w:rPr>
        <w:t xml:space="preserve">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w:t>
      </w:r>
    </w:p>
    <w:p w14:paraId="4A2F0965" w14:textId="77777777" w:rsidR="00F95BB3" w:rsidRPr="00386CD3" w:rsidRDefault="00F95BB3" w:rsidP="00F95BB3">
      <w:pPr>
        <w:tabs>
          <w:tab w:val="left" w:pos="1560"/>
        </w:tabs>
        <w:spacing w:after="0"/>
        <w:rPr>
          <w:szCs w:val="28"/>
        </w:rPr>
      </w:pPr>
      <w:r w:rsidRPr="00386CD3">
        <w:rPr>
          <w:szCs w:val="28"/>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нижеперечисленными критериями.</w:t>
      </w:r>
    </w:p>
    <w:p w14:paraId="09883758" w14:textId="77777777" w:rsidR="00F95BB3" w:rsidRPr="00386CD3" w:rsidRDefault="00F95BB3" w:rsidP="00F95BB3">
      <w:pPr>
        <w:tabs>
          <w:tab w:val="left" w:pos="1560"/>
        </w:tabs>
        <w:spacing w:after="0"/>
        <w:rPr>
          <w:szCs w:val="28"/>
        </w:rPr>
      </w:pPr>
      <w:r w:rsidRPr="00386CD3">
        <w:rPr>
          <w:szCs w:val="28"/>
        </w:rPr>
        <w:t>Критериями определения единой теплоснабжающей организации являются:</w:t>
      </w:r>
    </w:p>
    <w:p w14:paraId="49BFE1AB" w14:textId="77777777" w:rsidR="00F95BB3" w:rsidRPr="00386CD3" w:rsidRDefault="00F95BB3" w:rsidP="00F95BB3">
      <w:pPr>
        <w:tabs>
          <w:tab w:val="left" w:pos="1560"/>
        </w:tabs>
        <w:spacing w:after="0"/>
        <w:rPr>
          <w:szCs w:val="28"/>
        </w:rPr>
      </w:pPr>
      <w:r w:rsidRPr="00386CD3">
        <w:rPr>
          <w:szCs w:val="28"/>
        </w:rPr>
        <w:t>•</w:t>
      </w:r>
      <w:r w:rsidRPr="00386CD3">
        <w:rPr>
          <w:szCs w:val="28"/>
        </w:rPr>
        <w:tab/>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61412786" w14:textId="77777777" w:rsidR="00F95BB3" w:rsidRPr="00386CD3" w:rsidRDefault="00F95BB3" w:rsidP="00F95BB3">
      <w:pPr>
        <w:tabs>
          <w:tab w:val="left" w:pos="1560"/>
        </w:tabs>
        <w:spacing w:after="0"/>
        <w:rPr>
          <w:szCs w:val="28"/>
        </w:rPr>
      </w:pPr>
      <w:r w:rsidRPr="00386CD3">
        <w:rPr>
          <w:szCs w:val="28"/>
        </w:rPr>
        <w:t>•</w:t>
      </w:r>
      <w:r w:rsidRPr="00386CD3">
        <w:rPr>
          <w:szCs w:val="28"/>
        </w:rPr>
        <w:tab/>
        <w:t>размер собственного капитала;</w:t>
      </w:r>
    </w:p>
    <w:p w14:paraId="1B9627AF" w14:textId="77777777" w:rsidR="00F95BB3" w:rsidRPr="00386CD3" w:rsidRDefault="00F95BB3" w:rsidP="00F95BB3">
      <w:pPr>
        <w:tabs>
          <w:tab w:val="left" w:pos="1560"/>
        </w:tabs>
        <w:spacing w:after="0"/>
        <w:rPr>
          <w:szCs w:val="28"/>
        </w:rPr>
      </w:pPr>
      <w:r w:rsidRPr="00386CD3">
        <w:rPr>
          <w:szCs w:val="28"/>
        </w:rPr>
        <w:t>•</w:t>
      </w:r>
      <w:r w:rsidRPr="00386CD3">
        <w:rPr>
          <w:szCs w:val="28"/>
        </w:rPr>
        <w:tab/>
        <w:t>способность в лучшей мере обеспечить надежность теплоснабжения в соответствующей системе теплоснабжения.</w:t>
      </w:r>
    </w:p>
    <w:p w14:paraId="6A7D1C8B" w14:textId="77777777" w:rsidR="00F95BB3" w:rsidRPr="00386CD3" w:rsidRDefault="00F95BB3" w:rsidP="00F95BB3">
      <w:pPr>
        <w:tabs>
          <w:tab w:val="left" w:pos="1560"/>
        </w:tabs>
        <w:spacing w:after="0"/>
        <w:rPr>
          <w:szCs w:val="28"/>
        </w:rPr>
      </w:pPr>
    </w:p>
    <w:p w14:paraId="5CBCF4A2" w14:textId="77777777" w:rsidR="00F95BB3" w:rsidRPr="00386CD3" w:rsidRDefault="00F95BB3" w:rsidP="00F95BB3">
      <w:pPr>
        <w:tabs>
          <w:tab w:val="left" w:pos="1560"/>
        </w:tabs>
        <w:spacing w:after="0"/>
        <w:rPr>
          <w:szCs w:val="28"/>
        </w:rPr>
      </w:pPr>
      <w:r w:rsidRPr="00386CD3">
        <w:rPr>
          <w:szCs w:val="28"/>
        </w:rPr>
        <w:t>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w:t>
      </w:r>
    </w:p>
    <w:p w14:paraId="5801D985" w14:textId="77777777" w:rsidR="00F95BB3" w:rsidRPr="00386CD3" w:rsidRDefault="00F95BB3" w:rsidP="00F95BB3">
      <w:pPr>
        <w:tabs>
          <w:tab w:val="left" w:pos="1560"/>
        </w:tabs>
        <w:spacing w:after="0"/>
        <w:rPr>
          <w:szCs w:val="28"/>
        </w:rPr>
      </w:pPr>
      <w:r w:rsidRPr="00386CD3">
        <w:rPr>
          <w:szCs w:val="28"/>
        </w:rPr>
        <w:lastRenderedPageBreak/>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14:paraId="5A02A805" w14:textId="77777777" w:rsidR="00F95BB3" w:rsidRPr="00386CD3" w:rsidRDefault="00F95BB3" w:rsidP="00F95BB3">
      <w:pPr>
        <w:tabs>
          <w:tab w:val="left" w:pos="1560"/>
        </w:tabs>
        <w:spacing w:after="0"/>
        <w:rPr>
          <w:szCs w:val="28"/>
        </w:rPr>
      </w:pPr>
      <w:r w:rsidRPr="00386CD3">
        <w:rPr>
          <w:szCs w:val="28"/>
        </w:rPr>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городского округа.</w:t>
      </w:r>
    </w:p>
    <w:p w14:paraId="32F4A674" w14:textId="77777777" w:rsidR="00F95BB3" w:rsidRPr="00386CD3" w:rsidRDefault="00F95BB3" w:rsidP="00F95BB3">
      <w:pPr>
        <w:tabs>
          <w:tab w:val="left" w:pos="1560"/>
        </w:tabs>
        <w:spacing w:after="0"/>
        <w:rPr>
          <w:szCs w:val="28"/>
        </w:rPr>
      </w:pPr>
      <w:r w:rsidRPr="00386CD3">
        <w:rPr>
          <w:szCs w:val="28"/>
        </w:rPr>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6EA2736C" w14:textId="77777777" w:rsidR="00F95BB3" w:rsidRPr="00386CD3" w:rsidRDefault="00F95BB3" w:rsidP="00F95BB3">
      <w:pPr>
        <w:tabs>
          <w:tab w:val="left" w:pos="1560"/>
        </w:tabs>
        <w:spacing w:after="0"/>
        <w:rPr>
          <w:szCs w:val="28"/>
        </w:rPr>
      </w:pPr>
      <w:r w:rsidRPr="00386CD3">
        <w:rPr>
          <w:szCs w:val="28"/>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p w14:paraId="6932FAC8" w14:textId="77777777" w:rsidR="00F95BB3" w:rsidRPr="00386CD3" w:rsidRDefault="00F95BB3" w:rsidP="00F95BB3">
      <w:pPr>
        <w:tabs>
          <w:tab w:val="left" w:pos="1560"/>
        </w:tabs>
        <w:spacing w:after="0"/>
        <w:rPr>
          <w:szCs w:val="28"/>
        </w:rPr>
      </w:pPr>
      <w:r w:rsidRPr="00386CD3">
        <w:rPr>
          <w:szCs w:val="28"/>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14:paraId="63CBB0EE" w14:textId="77777777" w:rsidR="00F95BB3" w:rsidRPr="00386CD3" w:rsidRDefault="00F95BB3" w:rsidP="00F95BB3">
      <w:pPr>
        <w:tabs>
          <w:tab w:val="left" w:pos="1560"/>
        </w:tabs>
        <w:spacing w:after="0"/>
        <w:rPr>
          <w:szCs w:val="28"/>
        </w:rPr>
      </w:pPr>
      <w:r w:rsidRPr="00386CD3">
        <w:rPr>
          <w:szCs w:val="28"/>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14:paraId="184F9858" w14:textId="77777777" w:rsidR="00F95BB3" w:rsidRPr="00386CD3" w:rsidRDefault="00F95BB3" w:rsidP="00F95BB3">
      <w:pPr>
        <w:tabs>
          <w:tab w:val="left" w:pos="1560"/>
        </w:tabs>
        <w:spacing w:after="0"/>
        <w:rPr>
          <w:szCs w:val="28"/>
        </w:rPr>
      </w:pPr>
      <w:r w:rsidRPr="00386CD3">
        <w:rPr>
          <w:szCs w:val="28"/>
        </w:rPr>
        <w:t>Единая теплоснабжающая организация при осуществлении своей деятельности обязана:</w:t>
      </w:r>
    </w:p>
    <w:p w14:paraId="40942170" w14:textId="77777777" w:rsidR="00F95BB3" w:rsidRPr="00386CD3" w:rsidRDefault="00F95BB3" w:rsidP="00F95BB3">
      <w:pPr>
        <w:tabs>
          <w:tab w:val="left" w:pos="1560"/>
        </w:tabs>
        <w:spacing w:after="0"/>
        <w:rPr>
          <w:szCs w:val="28"/>
        </w:rPr>
      </w:pPr>
      <w:r w:rsidRPr="00386CD3">
        <w:rPr>
          <w:szCs w:val="28"/>
        </w:rPr>
        <w:t>•</w:t>
      </w:r>
      <w:r w:rsidRPr="00386CD3">
        <w:rPr>
          <w:szCs w:val="28"/>
        </w:rPr>
        <w:tab/>
        <w:t xml:space="preserve">заключать и исполнять договоры теплоснабжения с любыми обратившимися к ней потребителями тепловой энергии, </w:t>
      </w:r>
      <w:proofErr w:type="spellStart"/>
      <w:r w:rsidRPr="00386CD3">
        <w:rPr>
          <w:szCs w:val="28"/>
        </w:rPr>
        <w:t>теплопотребляющие</w:t>
      </w:r>
      <w:proofErr w:type="spellEnd"/>
      <w:r w:rsidRPr="00386CD3">
        <w:rPr>
          <w:szCs w:val="28"/>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14:paraId="0DD3ABBE" w14:textId="77777777" w:rsidR="00F95BB3" w:rsidRPr="00386CD3" w:rsidRDefault="00F95BB3" w:rsidP="00F95BB3">
      <w:pPr>
        <w:tabs>
          <w:tab w:val="left" w:pos="1560"/>
        </w:tabs>
        <w:spacing w:after="0"/>
        <w:rPr>
          <w:szCs w:val="28"/>
        </w:rPr>
      </w:pPr>
      <w:r w:rsidRPr="00386CD3">
        <w:rPr>
          <w:szCs w:val="28"/>
        </w:rPr>
        <w:t>•</w:t>
      </w:r>
      <w:r w:rsidRPr="00386CD3">
        <w:rPr>
          <w:szCs w:val="28"/>
        </w:rPr>
        <w:tab/>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0C705AA3" w14:textId="77777777" w:rsidR="00F95BB3" w:rsidRPr="00386CD3" w:rsidRDefault="00F95BB3" w:rsidP="00F95BB3">
      <w:pPr>
        <w:tabs>
          <w:tab w:val="left" w:pos="1560"/>
        </w:tabs>
        <w:spacing w:after="0"/>
        <w:rPr>
          <w:szCs w:val="28"/>
        </w:rPr>
      </w:pPr>
      <w:r w:rsidRPr="00386CD3">
        <w:rPr>
          <w:szCs w:val="28"/>
        </w:rPr>
        <w:t>•</w:t>
      </w:r>
      <w:r w:rsidRPr="00386CD3">
        <w:rPr>
          <w:szCs w:val="28"/>
        </w:rPr>
        <w:tab/>
        <w:t xml:space="preserve">заключать и исполнять договоры оказания услуг по передаче тепловой энергии, теплоносителя в объеме, необходимом для обеспечения теплоснабжения </w:t>
      </w:r>
      <w:r w:rsidRPr="00386CD3">
        <w:rPr>
          <w:szCs w:val="28"/>
        </w:rPr>
        <w:lastRenderedPageBreak/>
        <w:t>потребителей тепловой энергии с учетом потерь тепловой энергии, теплоносителя при их передаче.</w:t>
      </w:r>
    </w:p>
    <w:p w14:paraId="4D51E50C" w14:textId="77777777" w:rsidR="00F95BB3" w:rsidRPr="00386CD3" w:rsidRDefault="00F95BB3" w:rsidP="00F95BB3">
      <w:pPr>
        <w:tabs>
          <w:tab w:val="left" w:pos="1560"/>
        </w:tabs>
        <w:spacing w:after="0"/>
        <w:rPr>
          <w:szCs w:val="28"/>
        </w:rPr>
      </w:pPr>
    </w:p>
    <w:p w14:paraId="59CCE249" w14:textId="77777777" w:rsidR="00F95BB3" w:rsidRPr="00386CD3" w:rsidRDefault="00F95BB3" w:rsidP="00F95BB3">
      <w:pPr>
        <w:tabs>
          <w:tab w:val="left" w:pos="1560"/>
        </w:tabs>
        <w:spacing w:after="0"/>
        <w:rPr>
          <w:szCs w:val="28"/>
        </w:rPr>
      </w:pPr>
      <w:r w:rsidRPr="00386CD3">
        <w:rPr>
          <w:szCs w:val="28"/>
        </w:rPr>
        <w:t>Организация может утратить статус единой теплоснабжающей организации в следующих случаях: систематическое (3 и более раза в течение 12 месяцев) неисполнение или ненадлежащее исполнение обязательств, предусмотренных условиями договоров теплоснабжения.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w:t>
      </w:r>
    </w:p>
    <w:p w14:paraId="2411FE10" w14:textId="77777777" w:rsidR="00F95BB3" w:rsidRPr="00386CD3" w:rsidRDefault="00F95BB3" w:rsidP="00F95BB3">
      <w:pPr>
        <w:tabs>
          <w:tab w:val="left" w:pos="1560"/>
        </w:tabs>
        <w:spacing w:after="0"/>
        <w:rPr>
          <w:szCs w:val="28"/>
        </w:rPr>
      </w:pPr>
      <w:r w:rsidRPr="00386CD3">
        <w:rPr>
          <w:szCs w:val="28"/>
        </w:rPr>
        <w:t>Границы зоны деятельности единой теплоснабжающей организации могут быть изменены в следующих случаях:</w:t>
      </w:r>
    </w:p>
    <w:p w14:paraId="614C62BC" w14:textId="77777777" w:rsidR="00F95BB3" w:rsidRPr="00386CD3" w:rsidRDefault="00F95BB3" w:rsidP="00F95BB3">
      <w:pPr>
        <w:tabs>
          <w:tab w:val="left" w:pos="1560"/>
        </w:tabs>
        <w:spacing w:after="0"/>
        <w:rPr>
          <w:szCs w:val="28"/>
        </w:rPr>
      </w:pPr>
      <w:r w:rsidRPr="00386CD3">
        <w:rPr>
          <w:szCs w:val="28"/>
        </w:rPr>
        <w:t>•</w:t>
      </w:r>
      <w:r w:rsidRPr="00386CD3">
        <w:rPr>
          <w:szCs w:val="28"/>
        </w:rPr>
        <w:tab/>
        <w:t xml:space="preserve">подключение к системе теплоснабжения новых </w:t>
      </w:r>
      <w:proofErr w:type="spellStart"/>
      <w:r w:rsidRPr="00386CD3">
        <w:rPr>
          <w:szCs w:val="28"/>
        </w:rPr>
        <w:t>теплопотребляющих</w:t>
      </w:r>
      <w:proofErr w:type="spellEnd"/>
      <w:r w:rsidRPr="00386CD3">
        <w:rPr>
          <w:szCs w:val="28"/>
        </w:rPr>
        <w:t xml:space="preserve"> установок, источников тепловой энергии или тепловых сетей, или их отключение от системы теплоснабжения;</w:t>
      </w:r>
    </w:p>
    <w:p w14:paraId="4A74A59B" w14:textId="77777777" w:rsidR="00F95BB3" w:rsidRPr="00386CD3" w:rsidRDefault="00F95BB3" w:rsidP="00F95BB3">
      <w:pPr>
        <w:tabs>
          <w:tab w:val="left" w:pos="1560"/>
        </w:tabs>
        <w:spacing w:after="0"/>
        <w:rPr>
          <w:szCs w:val="28"/>
        </w:rPr>
      </w:pPr>
      <w:r w:rsidRPr="00386CD3">
        <w:rPr>
          <w:szCs w:val="28"/>
        </w:rPr>
        <w:t>•</w:t>
      </w:r>
      <w:r w:rsidRPr="00386CD3">
        <w:rPr>
          <w:szCs w:val="28"/>
        </w:rPr>
        <w:tab/>
        <w:t>технологическое объединение или разделение систем теплоснабжения.</w:t>
      </w:r>
    </w:p>
    <w:p w14:paraId="780206F1" w14:textId="77777777" w:rsidR="00F95BB3" w:rsidRPr="00386CD3" w:rsidRDefault="00F95BB3" w:rsidP="00F95BB3">
      <w:pPr>
        <w:tabs>
          <w:tab w:val="left" w:pos="1560"/>
        </w:tabs>
        <w:spacing w:after="0"/>
        <w:rPr>
          <w:szCs w:val="28"/>
        </w:rPr>
      </w:pPr>
      <w:r w:rsidRPr="00386CD3">
        <w:rPr>
          <w:szCs w:val="28"/>
        </w:rPr>
        <w:t>Сведения об изменении границ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w:t>
      </w:r>
    </w:p>
    <w:p w14:paraId="00D15160" w14:textId="77777777" w:rsidR="00F95BB3" w:rsidRPr="00386CD3" w:rsidRDefault="00F95BB3" w:rsidP="00F95BB3">
      <w:pPr>
        <w:tabs>
          <w:tab w:val="left" w:pos="1560"/>
        </w:tabs>
        <w:spacing w:after="0"/>
        <w:rPr>
          <w:szCs w:val="28"/>
        </w:rPr>
      </w:pPr>
      <w:r w:rsidRPr="00386CD3">
        <w:rPr>
          <w:szCs w:val="28"/>
        </w:rPr>
        <w:t>В договоре теплоснабжения с единой теплоснабжающей организацией предусматривается право потребителя, не имеющего задолженности по договору, отказаться от исполнения договора теплоснабжения с единой теплоснабжающей организацией и заключить договор теплоснабжения с иной теплоснабжающей организацией (иным владельцем источника тепловой энергии) в соответствующей системе теплоснабжения на весь объем или часть объема потребления тепловой энергии (мощности) и (или) теплоносителя.</w:t>
      </w:r>
    </w:p>
    <w:p w14:paraId="792B933B" w14:textId="77777777" w:rsidR="00F95BB3" w:rsidRPr="00386CD3" w:rsidRDefault="00F95BB3" w:rsidP="00F95BB3">
      <w:pPr>
        <w:tabs>
          <w:tab w:val="left" w:pos="1560"/>
        </w:tabs>
        <w:spacing w:after="0"/>
        <w:rPr>
          <w:szCs w:val="28"/>
        </w:rPr>
      </w:pPr>
      <w:r w:rsidRPr="00386CD3">
        <w:rPr>
          <w:szCs w:val="28"/>
        </w:rPr>
        <w:t>При заключении договора теплоснабжения с иным владельцем источника тепловой энергии потребитель обязан возместить единой теплоснабжающей организации убытки, связанные с переходом от единой теплоснабжающей организации к теплоснабжению непосредственно от источника тепловой энергии, в размере, рассчитанном единой теплоснабжающей организацией и согласованном с органом исполнительной власти субъекта Российской Федерации в области государственного регулирования тарифов.</w:t>
      </w:r>
    </w:p>
    <w:p w14:paraId="17BC49F4" w14:textId="77777777" w:rsidR="00F95BB3" w:rsidRPr="00386CD3" w:rsidRDefault="00F95BB3" w:rsidP="00F95BB3">
      <w:pPr>
        <w:tabs>
          <w:tab w:val="left" w:pos="1560"/>
        </w:tabs>
        <w:spacing w:after="0"/>
        <w:rPr>
          <w:szCs w:val="28"/>
        </w:rPr>
      </w:pPr>
      <w:r w:rsidRPr="00386CD3">
        <w:rPr>
          <w:szCs w:val="28"/>
        </w:rPr>
        <w:t>Размер убытков определяется в виде разницы между необходимой валовой выручкой единой теплоснабжающей организации, рассчитанной за период с даты расторжения договора до окончания текущего периода регулирования тарифов с учетом снижения затрат, связанных с обслуживанием такого потребителя, и выручкой единой теплоснабжающей организации от продажи тепловой энергии (мощности) и (или) теплоносителя в течение указанного периода без учета такого потребителя по установленным тарифам, но не выше суммы, необходимой для компенсации соответствующей части экономически обоснованных расходов единой теплоснабжающей организации по поставке тепловой энергии (мощности) и (или) теплоносителя для нужд населения и иных категорий потребителей, которые не учтены в тарифах, установленных для этих категорий потребителей.</w:t>
      </w:r>
    </w:p>
    <w:p w14:paraId="2D6DDCE6" w14:textId="77777777" w:rsidR="00F95BB3" w:rsidRPr="00386CD3" w:rsidRDefault="00F95BB3" w:rsidP="00F95BB3">
      <w:pPr>
        <w:tabs>
          <w:tab w:val="left" w:pos="1560"/>
        </w:tabs>
        <w:spacing w:after="0"/>
        <w:rPr>
          <w:szCs w:val="28"/>
        </w:rPr>
      </w:pPr>
      <w:r w:rsidRPr="00386CD3">
        <w:rPr>
          <w:szCs w:val="28"/>
        </w:rPr>
        <w:t>Отказ потребителя от исполнения договора теплоснабжения с единой теплоснабжающей организацией и заключение договора теплоснабжения с иным владельцем источника тепловой энергии допускается в следующих случаях:</w:t>
      </w:r>
    </w:p>
    <w:p w14:paraId="6AC0336D" w14:textId="77777777" w:rsidR="00F95BB3" w:rsidRPr="00386CD3" w:rsidRDefault="00F95BB3" w:rsidP="00F95BB3">
      <w:pPr>
        <w:tabs>
          <w:tab w:val="left" w:pos="1560"/>
        </w:tabs>
        <w:spacing w:after="0"/>
        <w:rPr>
          <w:szCs w:val="28"/>
        </w:rPr>
      </w:pPr>
      <w:r w:rsidRPr="00386CD3">
        <w:rPr>
          <w:szCs w:val="28"/>
        </w:rPr>
        <w:lastRenderedPageBreak/>
        <w:t>•</w:t>
      </w:r>
      <w:r w:rsidRPr="00386CD3">
        <w:rPr>
          <w:szCs w:val="28"/>
        </w:rPr>
        <w:tab/>
        <w:t xml:space="preserve">подключение </w:t>
      </w:r>
      <w:proofErr w:type="spellStart"/>
      <w:r w:rsidRPr="00386CD3">
        <w:rPr>
          <w:szCs w:val="28"/>
        </w:rPr>
        <w:t>теплопотребляющих</w:t>
      </w:r>
      <w:proofErr w:type="spellEnd"/>
      <w:r w:rsidRPr="00386CD3">
        <w:rPr>
          <w:szCs w:val="28"/>
        </w:rPr>
        <w:t xml:space="preserve"> установок потребителя к коллекторам источников тепловой энергии, принадлежащих иному владельцу источников тепловой энергии, с которым заключается договор теплоснабжения;</w:t>
      </w:r>
    </w:p>
    <w:p w14:paraId="6A81CE90" w14:textId="77777777" w:rsidR="00F95BB3" w:rsidRPr="00386CD3" w:rsidRDefault="00F95BB3" w:rsidP="00F95BB3">
      <w:pPr>
        <w:tabs>
          <w:tab w:val="left" w:pos="1560"/>
        </w:tabs>
        <w:spacing w:after="0"/>
        <w:rPr>
          <w:szCs w:val="28"/>
        </w:rPr>
      </w:pPr>
      <w:r w:rsidRPr="00386CD3">
        <w:rPr>
          <w:szCs w:val="28"/>
        </w:rPr>
        <w:t>•</w:t>
      </w:r>
      <w:r w:rsidRPr="00386CD3">
        <w:rPr>
          <w:szCs w:val="28"/>
        </w:rPr>
        <w:tab/>
        <w:t>поставка тепловой энергии, теплоносителя в тепловые сети, к которым подключен потребитель, только с источников тепловой энергии, принадлежащих иному владельцу источника тепловой энергии;</w:t>
      </w:r>
    </w:p>
    <w:p w14:paraId="10DE4EB8" w14:textId="77777777" w:rsidR="00F95BB3" w:rsidRPr="00386CD3" w:rsidRDefault="00F95BB3" w:rsidP="00F95BB3">
      <w:pPr>
        <w:tabs>
          <w:tab w:val="left" w:pos="1560"/>
        </w:tabs>
        <w:spacing w:after="0"/>
        <w:rPr>
          <w:szCs w:val="28"/>
        </w:rPr>
      </w:pPr>
      <w:r w:rsidRPr="00386CD3">
        <w:rPr>
          <w:szCs w:val="28"/>
        </w:rPr>
        <w:t>•</w:t>
      </w:r>
      <w:r w:rsidRPr="00386CD3">
        <w:rPr>
          <w:szCs w:val="28"/>
        </w:rPr>
        <w:tab/>
        <w:t>поставка тепловой энергии, теплоносителя в тепловые сети, к которым подключен потребитель, с источников тепловой энергии, принадлежащих иным владельцам источников тепловой энергии, при обеспечении раздельного учета исполнения обязательств по поставке тепловой энергии, теплоносителя потребителям с источников тепловой энергии, принадлежащих разным лицам.</w:t>
      </w:r>
    </w:p>
    <w:p w14:paraId="3B7EAB9B" w14:textId="77777777" w:rsidR="00F95BB3" w:rsidRPr="00386CD3" w:rsidRDefault="00F95BB3" w:rsidP="00F95BB3">
      <w:pPr>
        <w:tabs>
          <w:tab w:val="left" w:pos="1560"/>
        </w:tabs>
        <w:spacing w:after="0"/>
        <w:ind w:firstLine="0"/>
        <w:rPr>
          <w:szCs w:val="28"/>
        </w:rPr>
      </w:pPr>
    </w:p>
    <w:p w14:paraId="058A2D15" w14:textId="77777777" w:rsidR="00F95BB3" w:rsidRPr="00386CD3" w:rsidRDefault="00F95BB3" w:rsidP="00F95BB3">
      <w:pPr>
        <w:tabs>
          <w:tab w:val="left" w:pos="1560"/>
        </w:tabs>
        <w:spacing w:after="0"/>
        <w:rPr>
          <w:szCs w:val="28"/>
        </w:rPr>
      </w:pPr>
      <w:r w:rsidRPr="00386CD3">
        <w:rPr>
          <w:szCs w:val="28"/>
        </w:rPr>
        <w:t>Заключение договора с иным владельцем источника тепловой энергии не должно приводить к снижению надежности теплоснабжения для других потребителей. Если по оценке единой теплоснабжающей организации происходит снижение надежности теплоснабжения для других потребителей, данный факт доводится до потребителя тепловой энергии в письменной форме и потребитель тепловой энергии не вправе отказаться от исполнения договора теплоснабжения с единой теплоснабжающей организацией.</w:t>
      </w:r>
    </w:p>
    <w:p w14:paraId="20F034F4" w14:textId="77777777" w:rsidR="00F95BB3" w:rsidRPr="00386CD3" w:rsidRDefault="00F95BB3" w:rsidP="00F95BB3">
      <w:pPr>
        <w:tabs>
          <w:tab w:val="left" w:pos="1560"/>
        </w:tabs>
        <w:spacing w:after="0"/>
        <w:rPr>
          <w:szCs w:val="28"/>
        </w:rPr>
      </w:pPr>
      <w:r w:rsidRPr="00386CD3">
        <w:rPr>
          <w:szCs w:val="28"/>
        </w:rPr>
        <w:t>Потери тепловой энергии и теплоносителя в тепловых сетях компенсируются теплосетевыми организациями (покупателями) путем производства на собственных источниках тепловой энергии или путем приобретения тепловой энергии и теплоносителя у единой теплоснабжающей организации по регулируемым ценам (тарифам). В случае если единая теплоснабжающая организация не владеет на праве собственности или ином законном основании источниками тепловой энергии, она закупает тепловую энергию (мощность) и (или) теплоноситель для компенсации потерь у владельцев источников тепловой энергии в системе теплоснабжения на основании договоров поставки тепловой энергии (мощности) и (или) теплоносителя.</w:t>
      </w:r>
    </w:p>
    <w:bookmarkEnd w:id="92"/>
    <w:p w14:paraId="3A2C4291" w14:textId="77777777" w:rsidR="00F95BB3" w:rsidRPr="00386CD3" w:rsidRDefault="00F95BB3" w:rsidP="00F95BB3">
      <w:pPr>
        <w:spacing w:after="0"/>
        <w:rPr>
          <w:color w:val="000000" w:themeColor="text1"/>
        </w:rPr>
      </w:pPr>
      <w:r w:rsidRPr="00386CD3">
        <w:rPr>
          <w:color w:val="000000" w:themeColor="text1"/>
        </w:rPr>
        <w:t xml:space="preserve">На момент актуализации Схемы в соответствии с Постановлением Администрации ГП «Поселок Айхал» </w:t>
      </w:r>
      <w:proofErr w:type="spellStart"/>
      <w:r w:rsidRPr="00386CD3">
        <w:rPr>
          <w:color w:val="000000" w:themeColor="text1"/>
        </w:rPr>
        <w:t>Мирнинского</w:t>
      </w:r>
      <w:proofErr w:type="spellEnd"/>
      <w:r w:rsidRPr="00386CD3">
        <w:rPr>
          <w:color w:val="000000" w:themeColor="text1"/>
        </w:rPr>
        <w:t xml:space="preserve"> района Республики Саха (Якутия) №587 от 30.12.2016 г. статус единой теплоснабжающей организации для систем теплоснабжения на территории </w:t>
      </w:r>
      <w:bookmarkStart w:id="94" w:name="_Hlk197963190"/>
      <w:r w:rsidRPr="00386CD3">
        <w:rPr>
          <w:color w:val="000000" w:themeColor="text1"/>
        </w:rPr>
        <w:t xml:space="preserve">ГП </w:t>
      </w:r>
      <w:bookmarkEnd w:id="94"/>
      <w:r w:rsidRPr="00386CD3">
        <w:rPr>
          <w:color w:val="000000" w:themeColor="text1"/>
        </w:rPr>
        <w:t>«Поселок Айхал» присвоен ООО АО «ПТВС».</w:t>
      </w:r>
    </w:p>
    <w:p w14:paraId="4F028AEB" w14:textId="77777777" w:rsidR="00F95BB3" w:rsidRPr="00386CD3" w:rsidRDefault="00F95BB3" w:rsidP="00F95BB3">
      <w:pPr>
        <w:spacing w:after="0"/>
        <w:rPr>
          <w:color w:val="000000" w:themeColor="text1"/>
        </w:rPr>
      </w:pPr>
    </w:p>
    <w:p w14:paraId="3B56E15A" w14:textId="1D8E2BBA" w:rsidR="002F57DB" w:rsidRPr="006312B6" w:rsidRDefault="002F57DB" w:rsidP="005D0981">
      <w:pPr>
        <w:pStyle w:val="111"/>
        <w:spacing w:after="0"/>
        <w:ind w:firstLine="709"/>
        <w:rPr>
          <w:color w:val="000000" w:themeColor="text1"/>
        </w:rPr>
      </w:pPr>
      <w:bookmarkStart w:id="95" w:name="_Toc230334418"/>
      <w:bookmarkEnd w:id="93"/>
      <w:r w:rsidRPr="006312B6">
        <w:rPr>
          <w:color w:val="000000" w:themeColor="text1"/>
        </w:rPr>
        <w:t xml:space="preserve">10.4 Информация о поданных </w:t>
      </w:r>
      <w:proofErr w:type="spellStart"/>
      <w:r w:rsidRPr="006312B6">
        <w:rPr>
          <w:color w:val="000000" w:themeColor="text1"/>
        </w:rPr>
        <w:t>тeплocнабжающими</w:t>
      </w:r>
      <w:proofErr w:type="spellEnd"/>
      <w:r w:rsidRPr="006312B6">
        <w:rPr>
          <w:color w:val="000000" w:themeColor="text1"/>
        </w:rPr>
        <w:t xml:space="preserve"> организациями заявках на присвоение статуса единой </w:t>
      </w:r>
      <w:proofErr w:type="spellStart"/>
      <w:r w:rsidRPr="006312B6">
        <w:rPr>
          <w:color w:val="000000" w:themeColor="text1"/>
        </w:rPr>
        <w:t>тeплocнабжающей</w:t>
      </w:r>
      <w:proofErr w:type="spellEnd"/>
      <w:r w:rsidRPr="006312B6">
        <w:rPr>
          <w:color w:val="000000" w:themeColor="text1"/>
        </w:rPr>
        <w:t xml:space="preserve"> организации</w:t>
      </w:r>
      <w:bookmarkEnd w:id="95"/>
    </w:p>
    <w:p w14:paraId="0F101B68" w14:textId="2F9835D5" w:rsidR="002F57DB" w:rsidRDefault="002F57DB" w:rsidP="005D0981">
      <w:pPr>
        <w:spacing w:after="0"/>
        <w:rPr>
          <w:color w:val="000000" w:themeColor="text1"/>
        </w:rPr>
      </w:pPr>
      <w:bookmarkStart w:id="96" w:name="_Hlk42444659"/>
      <w:r w:rsidRPr="006312B6">
        <w:rPr>
          <w:color w:val="000000" w:themeColor="text1"/>
        </w:rPr>
        <w:t>Заявки на присвоение статуса ЕТО теплоснабжающими организациями в рамках разработки проекта схемы теплоснабжения не поступали.</w:t>
      </w:r>
    </w:p>
    <w:p w14:paraId="7D560BC2" w14:textId="77777777" w:rsidR="00F95BB3" w:rsidRPr="006312B6" w:rsidRDefault="00F95BB3" w:rsidP="005D0981">
      <w:pPr>
        <w:spacing w:after="0"/>
        <w:rPr>
          <w:color w:val="000000" w:themeColor="text1"/>
        </w:rPr>
      </w:pPr>
    </w:p>
    <w:p w14:paraId="77F812DC" w14:textId="2B14DC68" w:rsidR="002F57DB" w:rsidRPr="006312B6" w:rsidRDefault="002F57DB" w:rsidP="005D0981">
      <w:pPr>
        <w:pStyle w:val="111"/>
        <w:spacing w:after="0"/>
        <w:ind w:firstLine="709"/>
        <w:rPr>
          <w:color w:val="000000" w:themeColor="text1"/>
        </w:rPr>
      </w:pPr>
      <w:bookmarkStart w:id="97" w:name="_Toc230334419"/>
      <w:bookmarkEnd w:id="96"/>
      <w:r w:rsidRPr="006312B6">
        <w:rPr>
          <w:color w:val="000000" w:themeColor="text1"/>
        </w:rPr>
        <w:t xml:space="preserve">10.5 </w:t>
      </w:r>
      <w:r w:rsidR="00F95BB3" w:rsidRPr="00F95BB3">
        <w:rPr>
          <w:color w:val="000000" w:themeColor="text1"/>
        </w:rPr>
        <w:t xml:space="preserve">Реестр систем теплоснабжения, содержащий перечень теплоснабжающих организаций, действующих на территории </w:t>
      </w:r>
      <w:r w:rsidR="00F95BB3" w:rsidRPr="006312B6">
        <w:rPr>
          <w:color w:val="000000" w:themeColor="text1"/>
        </w:rPr>
        <w:t>ГП «Поселок Айхал»</w:t>
      </w:r>
      <w:bookmarkEnd w:id="97"/>
    </w:p>
    <w:p w14:paraId="02F876F7" w14:textId="2708233E" w:rsidR="002F57DB" w:rsidRDefault="002F57DB" w:rsidP="005D0981">
      <w:pPr>
        <w:spacing w:after="0"/>
        <w:rPr>
          <w:color w:val="000000" w:themeColor="text1"/>
        </w:rPr>
      </w:pPr>
      <w:r w:rsidRPr="006312B6">
        <w:rPr>
          <w:color w:val="000000" w:themeColor="text1"/>
        </w:rPr>
        <w:t xml:space="preserve">Реестр систем теплоснабжения, с указанием действующих в каждой системе теплоснабжающих организаций представлен в таблице </w:t>
      </w:r>
      <w:r w:rsidR="00F95BB3">
        <w:rPr>
          <w:color w:val="000000" w:themeColor="text1"/>
        </w:rPr>
        <w:t>18</w:t>
      </w:r>
      <w:r w:rsidRPr="006312B6">
        <w:rPr>
          <w:color w:val="000000" w:themeColor="text1"/>
        </w:rPr>
        <w:t>.</w:t>
      </w:r>
    </w:p>
    <w:p w14:paraId="7E3CCA33" w14:textId="5A5859D2" w:rsidR="00F95BB3" w:rsidRDefault="00F95BB3" w:rsidP="005D0981">
      <w:pPr>
        <w:spacing w:after="0"/>
        <w:rPr>
          <w:color w:val="000000" w:themeColor="text1"/>
        </w:rPr>
      </w:pPr>
    </w:p>
    <w:p w14:paraId="0A7AB78A" w14:textId="77777777" w:rsidR="00F95BB3" w:rsidRPr="006312B6" w:rsidRDefault="00F95BB3" w:rsidP="005D0981">
      <w:pPr>
        <w:spacing w:after="0"/>
        <w:rPr>
          <w:color w:val="000000" w:themeColor="text1"/>
        </w:rPr>
      </w:pPr>
    </w:p>
    <w:p w14:paraId="103834F4" w14:textId="77777777" w:rsidR="002F57DB" w:rsidRPr="006312B6" w:rsidRDefault="002F57DB" w:rsidP="00DB6EA5">
      <w:pPr>
        <w:pStyle w:val="af7"/>
        <w:spacing w:after="0"/>
        <w:ind w:firstLine="709"/>
        <w:rPr>
          <w:color w:val="000000" w:themeColor="text1"/>
        </w:rPr>
      </w:pPr>
      <w:bookmarkStart w:id="98" w:name="_Toc230334420"/>
      <w:r w:rsidRPr="006312B6">
        <w:rPr>
          <w:color w:val="000000" w:themeColor="text1"/>
        </w:rPr>
        <w:lastRenderedPageBreak/>
        <w:t>Раздел 11 Решения о распределении тепловой нагрузки между источниками тепловой энергии</w:t>
      </w:r>
      <w:bookmarkEnd w:id="98"/>
    </w:p>
    <w:p w14:paraId="57542784" w14:textId="77777777" w:rsidR="002F57DB" w:rsidRPr="006312B6" w:rsidRDefault="002F57DB" w:rsidP="005D0981">
      <w:pPr>
        <w:pStyle w:val="111"/>
        <w:spacing w:after="0"/>
        <w:ind w:firstLine="709"/>
        <w:rPr>
          <w:color w:val="000000" w:themeColor="text1"/>
        </w:rPr>
      </w:pPr>
      <w:bookmarkStart w:id="99" w:name="_Toc230334421"/>
      <w:r w:rsidRPr="006312B6">
        <w:rPr>
          <w:color w:val="000000" w:themeColor="text1"/>
        </w:rPr>
        <w:t>11.1 Сведения о величине тепловой нагрузки, распределяемой (перераспределяемой) между источниками тепловой энергии</w:t>
      </w:r>
      <w:bookmarkEnd w:id="99"/>
    </w:p>
    <w:p w14:paraId="527CD99B" w14:textId="77777777" w:rsidR="00364E28" w:rsidRPr="006312B6" w:rsidRDefault="00364E28" w:rsidP="005D0981">
      <w:pPr>
        <w:spacing w:after="0"/>
        <w:rPr>
          <w:color w:val="000000" w:themeColor="text1"/>
        </w:rPr>
      </w:pPr>
      <w:r w:rsidRPr="006312B6">
        <w:rPr>
          <w:color w:val="000000" w:themeColor="text1"/>
        </w:rPr>
        <w:t>Перераспределение тепловой нагрузки между источниками тепловой энергии не планируется.</w:t>
      </w:r>
    </w:p>
    <w:p w14:paraId="1AB4E34E" w14:textId="77777777" w:rsidR="00364E28" w:rsidRPr="006312B6" w:rsidRDefault="00364E28" w:rsidP="005D0981">
      <w:pPr>
        <w:spacing w:after="0"/>
        <w:rPr>
          <w:color w:val="000000" w:themeColor="text1"/>
        </w:rPr>
      </w:pPr>
    </w:p>
    <w:p w14:paraId="2880F291" w14:textId="77777777" w:rsidR="002F57DB" w:rsidRPr="006312B6" w:rsidRDefault="002F57DB" w:rsidP="005D0981">
      <w:pPr>
        <w:pStyle w:val="111"/>
        <w:spacing w:after="0"/>
        <w:ind w:firstLine="709"/>
        <w:rPr>
          <w:color w:val="000000" w:themeColor="text1"/>
        </w:rPr>
      </w:pPr>
      <w:bookmarkStart w:id="100" w:name="_Toc230334422"/>
      <w:r w:rsidRPr="006312B6">
        <w:rPr>
          <w:color w:val="000000" w:themeColor="text1"/>
        </w:rPr>
        <w:t>11.2 Сроки выполнения перераспределения для каждого этапа</w:t>
      </w:r>
      <w:bookmarkEnd w:id="100"/>
    </w:p>
    <w:p w14:paraId="74D9B206" w14:textId="5E8F9241" w:rsidR="00DB6EA5" w:rsidRDefault="00DB6EA5" w:rsidP="00DB6EA5">
      <w:pPr>
        <w:tabs>
          <w:tab w:val="left" w:pos="1276"/>
        </w:tabs>
        <w:spacing w:after="0"/>
        <w:rPr>
          <w:szCs w:val="28"/>
        </w:rPr>
      </w:pPr>
      <w:r w:rsidRPr="00887977">
        <w:rPr>
          <w:szCs w:val="28"/>
        </w:rPr>
        <w:t>Мероприятия по перераспределению тепловой нагрузки между источниками тепловой энергии не планируются.</w:t>
      </w:r>
    </w:p>
    <w:p w14:paraId="44EAAE0A" w14:textId="77777777" w:rsidR="00DB6EA5" w:rsidRPr="00887977" w:rsidRDefault="00DB6EA5" w:rsidP="00DB6EA5">
      <w:pPr>
        <w:tabs>
          <w:tab w:val="left" w:pos="1276"/>
        </w:tabs>
        <w:spacing w:after="0"/>
        <w:rPr>
          <w:szCs w:val="28"/>
        </w:rPr>
      </w:pPr>
    </w:p>
    <w:p w14:paraId="22ED0987" w14:textId="77777777" w:rsidR="00364E28" w:rsidRPr="006312B6" w:rsidRDefault="00364E28" w:rsidP="005D0981">
      <w:pPr>
        <w:spacing w:after="0"/>
        <w:rPr>
          <w:color w:val="000000" w:themeColor="text1"/>
        </w:rPr>
      </w:pPr>
    </w:p>
    <w:p w14:paraId="7A935216" w14:textId="77777777" w:rsidR="002F57DB" w:rsidRPr="006312B6" w:rsidRDefault="002F57DB" w:rsidP="00DB6EA5">
      <w:pPr>
        <w:pStyle w:val="af7"/>
        <w:spacing w:after="0"/>
        <w:ind w:firstLine="709"/>
        <w:rPr>
          <w:color w:val="000000" w:themeColor="text1"/>
        </w:rPr>
      </w:pPr>
      <w:bookmarkStart w:id="101" w:name="_Toc230334423"/>
      <w:r w:rsidRPr="006312B6">
        <w:rPr>
          <w:color w:val="000000" w:themeColor="text1"/>
        </w:rPr>
        <w:lastRenderedPageBreak/>
        <w:t>Раздел 12 Решения по бесхозяйным тепловым сетям</w:t>
      </w:r>
      <w:bookmarkEnd w:id="101"/>
    </w:p>
    <w:p w14:paraId="00C1123A" w14:textId="70617502" w:rsidR="002F57DB" w:rsidRPr="006312B6" w:rsidRDefault="002F57DB" w:rsidP="005D0981">
      <w:pPr>
        <w:pStyle w:val="111"/>
        <w:spacing w:after="0"/>
        <w:ind w:firstLine="709"/>
        <w:rPr>
          <w:color w:val="000000" w:themeColor="text1"/>
        </w:rPr>
      </w:pPr>
      <w:bookmarkStart w:id="102" w:name="_Toc230334424"/>
      <w:r w:rsidRPr="006312B6">
        <w:rPr>
          <w:color w:val="000000" w:themeColor="text1"/>
        </w:rPr>
        <w:t>12.1 Перечень выявленных бесхозяйных тепловых сетей (в случае их выявления)</w:t>
      </w:r>
      <w:bookmarkEnd w:id="102"/>
    </w:p>
    <w:p w14:paraId="09E4F4D8" w14:textId="65D2D3D9" w:rsidR="002F57DB" w:rsidRDefault="002F57DB" w:rsidP="005D0981">
      <w:pPr>
        <w:spacing w:after="0"/>
        <w:rPr>
          <w:color w:val="000000" w:themeColor="text1"/>
        </w:rPr>
      </w:pPr>
      <w:r w:rsidRPr="006312B6">
        <w:rPr>
          <w:color w:val="000000" w:themeColor="text1"/>
        </w:rPr>
        <w:t xml:space="preserve">Бесхозяйные тепловые сети </w:t>
      </w:r>
      <w:r w:rsidR="00364E28" w:rsidRPr="006312B6">
        <w:rPr>
          <w:color w:val="000000" w:themeColor="text1"/>
        </w:rPr>
        <w:t xml:space="preserve">на территории </w:t>
      </w:r>
      <w:r w:rsidR="0090229B" w:rsidRPr="006312B6">
        <w:rPr>
          <w:color w:val="000000" w:themeColor="text1"/>
        </w:rPr>
        <w:t>ГП</w:t>
      </w:r>
      <w:r w:rsidR="00364E28" w:rsidRPr="006312B6">
        <w:rPr>
          <w:color w:val="000000" w:themeColor="text1"/>
        </w:rPr>
        <w:t xml:space="preserve"> «Поселок Айхал» </w:t>
      </w:r>
      <w:r w:rsidRPr="006312B6">
        <w:rPr>
          <w:color w:val="000000" w:themeColor="text1"/>
        </w:rPr>
        <w:t>отсутствуют.</w:t>
      </w:r>
    </w:p>
    <w:p w14:paraId="64160B10" w14:textId="77777777" w:rsidR="00DB6EA5" w:rsidRPr="006312B6" w:rsidRDefault="00DB6EA5" w:rsidP="005D0981">
      <w:pPr>
        <w:spacing w:after="0"/>
        <w:rPr>
          <w:color w:val="000000" w:themeColor="text1"/>
        </w:rPr>
      </w:pPr>
    </w:p>
    <w:p w14:paraId="2F91B7AC" w14:textId="2944468F" w:rsidR="002F57DB" w:rsidRPr="006312B6" w:rsidRDefault="002F57DB" w:rsidP="005D0981">
      <w:pPr>
        <w:pStyle w:val="111"/>
        <w:spacing w:after="0"/>
        <w:ind w:firstLine="709"/>
        <w:rPr>
          <w:color w:val="000000" w:themeColor="text1"/>
        </w:rPr>
      </w:pPr>
      <w:bookmarkStart w:id="103" w:name="_Toc230334425"/>
      <w:r w:rsidRPr="006312B6">
        <w:rPr>
          <w:color w:val="000000" w:themeColor="text1"/>
        </w:rPr>
        <w:t xml:space="preserve">12.2 Перечень организаций, уполномоченных на эксплуатацию сетей в порядке, установленном Федеральным законом от 27.07.2010 № 190 «О </w:t>
      </w:r>
      <w:r w:rsidR="00364E28" w:rsidRPr="006312B6">
        <w:rPr>
          <w:color w:val="000000" w:themeColor="text1"/>
        </w:rPr>
        <w:t>теплоснабжении</w:t>
      </w:r>
      <w:r w:rsidRPr="006312B6">
        <w:rPr>
          <w:color w:val="000000" w:themeColor="text1"/>
        </w:rPr>
        <w:t>»</w:t>
      </w:r>
      <w:bookmarkEnd w:id="103"/>
    </w:p>
    <w:p w14:paraId="3BF1936C" w14:textId="77777777" w:rsidR="00DB6EA5" w:rsidRPr="00887977" w:rsidRDefault="00DB6EA5" w:rsidP="00DB6EA5">
      <w:pPr>
        <w:tabs>
          <w:tab w:val="left" w:pos="1418"/>
        </w:tabs>
        <w:spacing w:after="0"/>
        <w:rPr>
          <w:szCs w:val="28"/>
        </w:rPr>
      </w:pPr>
      <w:r w:rsidRPr="00887977">
        <w:rPr>
          <w:szCs w:val="28"/>
        </w:rPr>
        <w:t>В соответствии со статьей 15 п.6 Федерального закона от 27.07.2010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муниципального образования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сетей в тарифы соответствующей организации на следующий период регулирования.</w:t>
      </w:r>
    </w:p>
    <w:p w14:paraId="299EEAD4" w14:textId="2A3926AE" w:rsidR="00DB6EA5" w:rsidRDefault="00DB6EA5" w:rsidP="00DB6EA5">
      <w:pPr>
        <w:tabs>
          <w:tab w:val="left" w:pos="1418"/>
        </w:tabs>
        <w:spacing w:after="0"/>
        <w:rPr>
          <w:color w:val="000000" w:themeColor="text1"/>
        </w:rPr>
      </w:pPr>
      <w:r w:rsidRPr="00887977">
        <w:rPr>
          <w:szCs w:val="28"/>
        </w:rPr>
        <w:t xml:space="preserve">Организации, уполномоченные на эксплуатацию бесхозяйных сетей: </w:t>
      </w:r>
      <w:r w:rsidRPr="00386CD3">
        <w:rPr>
          <w:color w:val="000000" w:themeColor="text1"/>
        </w:rPr>
        <w:t>ООО АО «ПТВС».</w:t>
      </w:r>
    </w:p>
    <w:p w14:paraId="262AD184" w14:textId="77777777" w:rsidR="007C7501" w:rsidRPr="006312B6" w:rsidRDefault="007C7501" w:rsidP="005D0981">
      <w:pPr>
        <w:spacing w:after="0"/>
        <w:rPr>
          <w:color w:val="000000" w:themeColor="text1"/>
        </w:rPr>
      </w:pPr>
    </w:p>
    <w:p w14:paraId="53B48C35" w14:textId="6D8D9E80" w:rsidR="007C7501" w:rsidRDefault="007C7501" w:rsidP="005D0981">
      <w:pPr>
        <w:spacing w:after="0"/>
        <w:rPr>
          <w:color w:val="000000" w:themeColor="text1"/>
        </w:rPr>
      </w:pPr>
    </w:p>
    <w:p w14:paraId="6D0684AA" w14:textId="77777777" w:rsidR="00DB6EA5" w:rsidRPr="006312B6" w:rsidRDefault="00DB6EA5" w:rsidP="005D0981">
      <w:pPr>
        <w:spacing w:after="0"/>
        <w:rPr>
          <w:color w:val="000000" w:themeColor="text1"/>
        </w:rPr>
      </w:pPr>
    </w:p>
    <w:p w14:paraId="5073A7E1" w14:textId="77777777" w:rsidR="007C7501" w:rsidRPr="006312B6" w:rsidRDefault="007C7501" w:rsidP="005D0981">
      <w:pPr>
        <w:spacing w:after="0"/>
        <w:rPr>
          <w:color w:val="000000" w:themeColor="text1"/>
        </w:rPr>
      </w:pPr>
    </w:p>
    <w:p w14:paraId="7FFC43FE" w14:textId="49819552" w:rsidR="002F57DB" w:rsidRPr="006312B6" w:rsidRDefault="002F57DB" w:rsidP="00C3355F">
      <w:pPr>
        <w:pStyle w:val="af7"/>
        <w:spacing w:after="0"/>
        <w:ind w:firstLine="709"/>
        <w:rPr>
          <w:color w:val="000000" w:themeColor="text1"/>
        </w:rPr>
      </w:pPr>
      <w:bookmarkStart w:id="104" w:name="_Toc230334426"/>
      <w:r w:rsidRPr="006312B6">
        <w:rPr>
          <w:color w:val="000000" w:themeColor="text1"/>
        </w:rPr>
        <w:lastRenderedPageBreak/>
        <w:t xml:space="preserve">Раздел 13 </w:t>
      </w:r>
      <w:r w:rsidR="00C3355F" w:rsidRPr="00C3355F">
        <w:rPr>
          <w:color w:val="000000" w:themeColor="text1"/>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w:t>
      </w:r>
      <w:bookmarkEnd w:id="104"/>
    </w:p>
    <w:p w14:paraId="0BC95EA3" w14:textId="19068C84" w:rsidR="002F57DB" w:rsidRPr="006312B6" w:rsidRDefault="002F57DB" w:rsidP="005D0981">
      <w:pPr>
        <w:pStyle w:val="111"/>
        <w:spacing w:after="0"/>
        <w:ind w:firstLine="709"/>
        <w:rPr>
          <w:color w:val="000000" w:themeColor="text1"/>
        </w:rPr>
      </w:pPr>
      <w:bookmarkStart w:id="105" w:name="_Toc230334427"/>
      <w:r w:rsidRPr="006312B6">
        <w:rPr>
          <w:color w:val="000000" w:themeColor="text1"/>
        </w:rPr>
        <w:t xml:space="preserve">13.1 </w:t>
      </w:r>
      <w:r w:rsidR="00C3355F" w:rsidRPr="00C3355F">
        <w:rPr>
          <w:color w:val="000000" w:themeColor="text1"/>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05"/>
    </w:p>
    <w:p w14:paraId="79B60ACF" w14:textId="6FA63AE3" w:rsidR="00C3355F" w:rsidRPr="00887977" w:rsidRDefault="00C3355F" w:rsidP="00C3355F">
      <w:pPr>
        <w:tabs>
          <w:tab w:val="left" w:pos="1276"/>
        </w:tabs>
        <w:spacing w:after="0"/>
        <w:rPr>
          <w:szCs w:val="28"/>
        </w:rPr>
      </w:pPr>
      <w:r w:rsidRPr="00887977">
        <w:rPr>
          <w:szCs w:val="28"/>
        </w:rPr>
        <w:t>Республика Саха (Якутия) входит в Региональную программу газификации населенных пунктов Республики Саха (Якутия) 2021-2030 гг.</w:t>
      </w:r>
    </w:p>
    <w:p w14:paraId="47405454" w14:textId="6C3334FF" w:rsidR="00364E28" w:rsidRPr="006312B6" w:rsidRDefault="00364E28" w:rsidP="005D0981">
      <w:pPr>
        <w:spacing w:after="0"/>
        <w:rPr>
          <w:color w:val="000000" w:themeColor="text1"/>
        </w:rPr>
      </w:pPr>
      <w:r w:rsidRPr="006312B6">
        <w:rPr>
          <w:color w:val="000000" w:themeColor="text1"/>
        </w:rPr>
        <w:t xml:space="preserve">В соответствии с утвержденной региональной программы газификации населенных пунктов Республики Саха (Якутия) новых источников теплоснабжения на территории </w:t>
      </w:r>
      <w:r w:rsidR="0090229B" w:rsidRPr="006312B6">
        <w:rPr>
          <w:color w:val="000000" w:themeColor="text1"/>
        </w:rPr>
        <w:t>ГП</w:t>
      </w:r>
      <w:r w:rsidR="00A74300" w:rsidRPr="006312B6">
        <w:rPr>
          <w:color w:val="000000" w:themeColor="text1"/>
        </w:rPr>
        <w:t xml:space="preserve"> «Поселок Айхал»</w:t>
      </w:r>
      <w:r w:rsidRPr="006312B6">
        <w:rPr>
          <w:color w:val="000000" w:themeColor="text1"/>
        </w:rPr>
        <w:t xml:space="preserve"> не планируется. Необходимость в развитии соответствующей системы газоснабжения </w:t>
      </w:r>
      <w:r w:rsidR="0090229B" w:rsidRPr="006312B6">
        <w:rPr>
          <w:color w:val="000000" w:themeColor="text1"/>
        </w:rPr>
        <w:t>ГП</w:t>
      </w:r>
      <w:r w:rsidR="00A74300" w:rsidRPr="006312B6">
        <w:rPr>
          <w:color w:val="000000" w:themeColor="text1"/>
        </w:rPr>
        <w:t xml:space="preserve"> «Поселок Айхал» </w:t>
      </w:r>
      <w:r w:rsidRPr="006312B6">
        <w:rPr>
          <w:color w:val="000000" w:themeColor="text1"/>
        </w:rPr>
        <w:t>в части обеспечения топливом источников тепловой энергии отсутствует.</w:t>
      </w:r>
    </w:p>
    <w:p w14:paraId="09EFEE70" w14:textId="03850749" w:rsidR="002F57DB" w:rsidRDefault="003A2715" w:rsidP="005D0981">
      <w:pPr>
        <w:spacing w:after="0"/>
        <w:rPr>
          <w:color w:val="000000" w:themeColor="text1"/>
        </w:rPr>
      </w:pPr>
      <w:r w:rsidRPr="006312B6">
        <w:rPr>
          <w:color w:val="000000" w:themeColor="text1"/>
        </w:rPr>
        <w:t>На момент актуализации Схемы</w:t>
      </w:r>
      <w:r w:rsidR="002F57DB" w:rsidRPr="006312B6">
        <w:rPr>
          <w:color w:val="000000" w:themeColor="text1"/>
        </w:rPr>
        <w:t xml:space="preserve"> </w:t>
      </w:r>
      <w:r w:rsidR="0090229B" w:rsidRPr="006312B6">
        <w:rPr>
          <w:color w:val="000000" w:themeColor="text1"/>
        </w:rPr>
        <w:t>ГП</w:t>
      </w:r>
      <w:r w:rsidR="002F57DB" w:rsidRPr="006312B6">
        <w:rPr>
          <w:color w:val="000000" w:themeColor="text1"/>
        </w:rPr>
        <w:t xml:space="preserve"> «Поселок А</w:t>
      </w:r>
      <w:r w:rsidRPr="006312B6">
        <w:rPr>
          <w:color w:val="000000" w:themeColor="text1"/>
        </w:rPr>
        <w:t>йхал» полностью газифицировано.</w:t>
      </w:r>
    </w:p>
    <w:p w14:paraId="21753DAF" w14:textId="77777777" w:rsidR="00C24F88" w:rsidRPr="006312B6" w:rsidRDefault="00C24F88" w:rsidP="005D0981">
      <w:pPr>
        <w:spacing w:after="0"/>
        <w:rPr>
          <w:color w:val="000000" w:themeColor="text1"/>
        </w:rPr>
      </w:pPr>
    </w:p>
    <w:p w14:paraId="549B02F2" w14:textId="03F8F4BF" w:rsidR="002F57DB" w:rsidRPr="006312B6" w:rsidRDefault="002F57DB" w:rsidP="005D0981">
      <w:pPr>
        <w:pStyle w:val="111"/>
        <w:spacing w:after="0"/>
        <w:ind w:firstLine="709"/>
        <w:rPr>
          <w:color w:val="000000" w:themeColor="text1"/>
        </w:rPr>
      </w:pPr>
      <w:bookmarkStart w:id="106" w:name="_Toc230334428"/>
      <w:r w:rsidRPr="006312B6">
        <w:rPr>
          <w:color w:val="000000" w:themeColor="text1"/>
        </w:rPr>
        <w:t xml:space="preserve">13.2 Описание проблем организации </w:t>
      </w:r>
      <w:r w:rsidR="00364E28" w:rsidRPr="006312B6">
        <w:rPr>
          <w:color w:val="000000" w:themeColor="text1"/>
        </w:rPr>
        <w:t>газоснабжения</w:t>
      </w:r>
      <w:r w:rsidRPr="006312B6">
        <w:rPr>
          <w:color w:val="000000" w:themeColor="text1"/>
        </w:rPr>
        <w:t xml:space="preserve"> источников тепловой энергии</w:t>
      </w:r>
      <w:bookmarkEnd w:id="106"/>
    </w:p>
    <w:p w14:paraId="59CCE9F6" w14:textId="29CC24F6" w:rsidR="002F57DB" w:rsidRDefault="002F57DB" w:rsidP="005D0981">
      <w:pPr>
        <w:spacing w:after="0"/>
        <w:rPr>
          <w:color w:val="000000" w:themeColor="text1"/>
        </w:rPr>
      </w:pPr>
      <w:r w:rsidRPr="006312B6">
        <w:rPr>
          <w:color w:val="000000" w:themeColor="text1"/>
        </w:rPr>
        <w:t xml:space="preserve">Проблемы организации </w:t>
      </w:r>
      <w:r w:rsidR="00364E28" w:rsidRPr="006312B6">
        <w:rPr>
          <w:color w:val="000000" w:themeColor="text1"/>
        </w:rPr>
        <w:t>газоснабжения</w:t>
      </w:r>
      <w:r w:rsidRPr="006312B6">
        <w:rPr>
          <w:color w:val="000000" w:themeColor="text1"/>
        </w:rPr>
        <w:t xml:space="preserve"> источников тепловой энергии отсутствуют.</w:t>
      </w:r>
    </w:p>
    <w:p w14:paraId="17B2C8A9" w14:textId="77777777" w:rsidR="00C24F88" w:rsidRPr="006312B6" w:rsidRDefault="00C24F88" w:rsidP="005D0981">
      <w:pPr>
        <w:spacing w:after="0"/>
        <w:rPr>
          <w:color w:val="000000" w:themeColor="text1"/>
        </w:rPr>
      </w:pPr>
    </w:p>
    <w:p w14:paraId="2538595C" w14:textId="77777777" w:rsidR="002F57DB" w:rsidRPr="006312B6" w:rsidRDefault="002F57DB" w:rsidP="005D0981">
      <w:pPr>
        <w:pStyle w:val="111"/>
        <w:spacing w:after="0"/>
        <w:ind w:firstLine="709"/>
        <w:rPr>
          <w:color w:val="000000" w:themeColor="text1"/>
        </w:rPr>
      </w:pPr>
      <w:bookmarkStart w:id="107" w:name="_Toc230334429"/>
      <w:r w:rsidRPr="006312B6">
        <w:rPr>
          <w:color w:val="000000" w:themeColor="text1"/>
        </w:rPr>
        <w:t xml:space="preserve">13.3 Предложения </w:t>
      </w:r>
      <w:r w:rsidR="00364E28" w:rsidRPr="006312B6">
        <w:rPr>
          <w:color w:val="000000" w:themeColor="text1"/>
        </w:rPr>
        <w:t>по корректировке,</w:t>
      </w:r>
      <w:r w:rsidRPr="006312B6">
        <w:rPr>
          <w:color w:val="000000" w:themeColor="text1"/>
        </w:rPr>
        <w:t xml:space="preserve">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w:t>
      </w:r>
      <w:r w:rsidR="00364E28" w:rsidRPr="006312B6">
        <w:rPr>
          <w:color w:val="000000" w:themeColor="text1"/>
        </w:rPr>
        <w:t>схеме</w:t>
      </w:r>
      <w:r w:rsidRPr="006312B6">
        <w:rPr>
          <w:color w:val="000000" w:themeColor="text1"/>
        </w:rPr>
        <w:t xml:space="preserve"> </w:t>
      </w:r>
      <w:r w:rsidR="00364E28" w:rsidRPr="006312B6">
        <w:rPr>
          <w:color w:val="000000" w:themeColor="text1"/>
        </w:rPr>
        <w:t>теплоснабжения</w:t>
      </w:r>
      <w:r w:rsidRPr="006312B6">
        <w:rPr>
          <w:color w:val="000000" w:themeColor="text1"/>
        </w:rPr>
        <w:t xml:space="preserve"> решениями о развитии источников тепловой энергии и систем </w:t>
      </w:r>
      <w:r w:rsidR="00364E28" w:rsidRPr="006312B6">
        <w:rPr>
          <w:color w:val="000000" w:themeColor="text1"/>
        </w:rPr>
        <w:t>теплоснабжения</w:t>
      </w:r>
      <w:bookmarkEnd w:id="107"/>
    </w:p>
    <w:p w14:paraId="7DC8F3D6" w14:textId="45EDE16C" w:rsidR="00364E28" w:rsidRPr="006312B6" w:rsidRDefault="00364E28" w:rsidP="005D0981">
      <w:pPr>
        <w:spacing w:after="0"/>
        <w:rPr>
          <w:color w:val="000000" w:themeColor="text1"/>
        </w:rPr>
      </w:pPr>
      <w:r w:rsidRPr="006312B6">
        <w:rPr>
          <w:color w:val="000000" w:themeColor="text1"/>
        </w:rPr>
        <w:t xml:space="preserve">Предложения по корректировке утвержденной региональной программы газификации населенных пунктов Республики Саха (Якутия) на </w:t>
      </w:r>
      <w:r w:rsidR="00C24F88" w:rsidRPr="00887977">
        <w:rPr>
          <w:szCs w:val="28"/>
        </w:rPr>
        <w:t>2021-2030 гг.</w:t>
      </w:r>
      <w:r w:rsidR="00C24F88" w:rsidRPr="006312B6">
        <w:rPr>
          <w:color w:val="000000" w:themeColor="text1"/>
        </w:rPr>
        <w:t xml:space="preserve"> </w:t>
      </w:r>
      <w:r w:rsidRPr="006312B6">
        <w:rPr>
          <w:color w:val="000000" w:themeColor="text1"/>
        </w:rPr>
        <w:t>(с изменениями на 28 апреля 2023 года) отсутствуют.</w:t>
      </w:r>
    </w:p>
    <w:p w14:paraId="213F5BA5" w14:textId="77777777" w:rsidR="00364E28" w:rsidRPr="006312B6" w:rsidRDefault="00364E28" w:rsidP="005D0981">
      <w:pPr>
        <w:spacing w:after="0"/>
        <w:rPr>
          <w:color w:val="000000" w:themeColor="text1"/>
        </w:rPr>
      </w:pPr>
    </w:p>
    <w:p w14:paraId="16AB8902" w14:textId="77777777" w:rsidR="002F57DB" w:rsidRPr="006312B6" w:rsidRDefault="002F57DB" w:rsidP="005D0981">
      <w:pPr>
        <w:pStyle w:val="111"/>
        <w:spacing w:after="0"/>
        <w:ind w:firstLine="709"/>
        <w:rPr>
          <w:color w:val="000000" w:themeColor="text1"/>
        </w:rPr>
      </w:pPr>
      <w:bookmarkStart w:id="108" w:name="_Toc230334430"/>
      <w:r w:rsidRPr="006312B6">
        <w:rPr>
          <w:color w:val="000000" w:themeColor="text1"/>
        </w:rPr>
        <w:t xml:space="preserve">13.4 Описание решений (вырабатываемых с учетом положений утвержденной </w:t>
      </w:r>
      <w:r w:rsidR="00364E28" w:rsidRPr="006312B6">
        <w:rPr>
          <w:color w:val="000000" w:themeColor="text1"/>
        </w:rPr>
        <w:t>схемы</w:t>
      </w:r>
      <w:r w:rsidRPr="006312B6">
        <w:rPr>
          <w:color w:val="000000" w:themeColor="text1"/>
        </w:rPr>
        <w:t xml:space="preserve"> </w:t>
      </w:r>
      <w:r w:rsidR="00364E28" w:rsidRPr="006312B6">
        <w:rPr>
          <w:color w:val="000000" w:themeColor="text1"/>
        </w:rPr>
        <w:t>теплоснабжения</w:t>
      </w:r>
      <w:r w:rsidRPr="006312B6">
        <w:rPr>
          <w:color w:val="000000" w:themeColor="text1"/>
        </w:rPr>
        <w:t xml:space="preserve"> и программы развития Единой энергетической </w:t>
      </w:r>
      <w:r w:rsidR="00364E28" w:rsidRPr="006312B6">
        <w:rPr>
          <w:color w:val="000000" w:themeColor="text1"/>
        </w:rPr>
        <w:t>схемы</w:t>
      </w:r>
      <w:r w:rsidRPr="006312B6">
        <w:rPr>
          <w:color w:val="000000" w:themeColor="text1"/>
        </w:rPr>
        <w:t xml:space="preserve">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системе </w:t>
      </w:r>
      <w:r w:rsidR="00364E28" w:rsidRPr="006312B6">
        <w:rPr>
          <w:color w:val="000000" w:themeColor="text1"/>
        </w:rPr>
        <w:t>теплоснабжения</w:t>
      </w:r>
      <w:bookmarkEnd w:id="108"/>
    </w:p>
    <w:p w14:paraId="4DB3D0D1" w14:textId="77777777" w:rsidR="002F57DB" w:rsidRPr="006312B6" w:rsidRDefault="002F57DB" w:rsidP="005D0981">
      <w:pPr>
        <w:spacing w:after="0"/>
        <w:rPr>
          <w:color w:val="000000" w:themeColor="text1"/>
        </w:rPr>
      </w:pPr>
      <w:r w:rsidRPr="006312B6">
        <w:rPr>
          <w:color w:val="000000" w:themeColor="text1"/>
        </w:rPr>
        <w:t>Строительство, реконструкция, техническое перевооружение, а также вывод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схемой теплоснабжения не предусматривается.</w:t>
      </w:r>
    </w:p>
    <w:p w14:paraId="065EB985" w14:textId="68582C36" w:rsidR="002F57DB" w:rsidRPr="006312B6" w:rsidRDefault="002F57DB" w:rsidP="005D0981">
      <w:pPr>
        <w:pStyle w:val="111"/>
        <w:spacing w:after="0"/>
        <w:ind w:firstLine="709"/>
        <w:rPr>
          <w:color w:val="000000" w:themeColor="text1"/>
        </w:rPr>
      </w:pPr>
      <w:bookmarkStart w:id="109" w:name="_Toc230334431"/>
      <w:r w:rsidRPr="006312B6">
        <w:rPr>
          <w:color w:val="000000" w:themeColor="text1"/>
        </w:rPr>
        <w:lastRenderedPageBreak/>
        <w:t xml:space="preserve">13.5 Предложения </w:t>
      </w:r>
      <w:r w:rsidR="00C24F88" w:rsidRPr="00C24F88">
        <w:rPr>
          <w:color w:val="000000" w:themeColor="text1"/>
        </w:rPr>
        <w:t>по строительству генерирующих объектов, функционирующих в режиме комбинированной выработки электрической и тепловой энергии, указанных в системе теплоснабжения, для их учета при разработке системы и программы перспективного развития электроэнергетических систем России, система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09"/>
    </w:p>
    <w:p w14:paraId="7AFFE3C0" w14:textId="51EDB7CC" w:rsidR="002F57DB" w:rsidRDefault="002F57DB" w:rsidP="005D0981">
      <w:pPr>
        <w:spacing w:after="0"/>
        <w:rPr>
          <w:color w:val="000000" w:themeColor="text1"/>
        </w:rPr>
      </w:pPr>
      <w:r w:rsidRPr="006312B6">
        <w:rPr>
          <w:color w:val="000000" w:themeColor="text1"/>
        </w:rPr>
        <w:t>Строительство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схемой теплоснабжения не предусматривается.</w:t>
      </w:r>
    </w:p>
    <w:p w14:paraId="27B10140" w14:textId="77777777" w:rsidR="00C24F88" w:rsidRPr="006312B6" w:rsidRDefault="00C24F88" w:rsidP="005D0981">
      <w:pPr>
        <w:spacing w:after="0"/>
        <w:rPr>
          <w:color w:val="000000" w:themeColor="text1"/>
        </w:rPr>
      </w:pPr>
    </w:p>
    <w:p w14:paraId="45D1450B" w14:textId="7591DF2B" w:rsidR="002F57DB" w:rsidRPr="006312B6" w:rsidRDefault="002F57DB" w:rsidP="005D0981">
      <w:pPr>
        <w:pStyle w:val="111"/>
        <w:spacing w:after="0"/>
        <w:ind w:firstLine="709"/>
        <w:rPr>
          <w:color w:val="000000" w:themeColor="text1"/>
        </w:rPr>
      </w:pPr>
      <w:bookmarkStart w:id="110" w:name="_Toc230334432"/>
      <w:r w:rsidRPr="006312B6">
        <w:rPr>
          <w:color w:val="000000" w:themeColor="text1"/>
        </w:rPr>
        <w:t xml:space="preserve">13.6 Описание </w:t>
      </w:r>
      <w:r w:rsidR="00C24F88" w:rsidRPr="00C24F88">
        <w:rPr>
          <w:color w:val="000000" w:themeColor="text1"/>
        </w:rPr>
        <w:t>решений (вырабатываемых с учетом положений утвержденной системы водоснабжения поселения, муниципального образования, города федерального значения) о развитии соответствующей системы водоснабжения в части, относящейся к системам теплоснабжения</w:t>
      </w:r>
      <w:bookmarkEnd w:id="110"/>
    </w:p>
    <w:p w14:paraId="56E2F096" w14:textId="77777777" w:rsidR="00C24F88" w:rsidRPr="00887977" w:rsidRDefault="00C24F88" w:rsidP="00C24F88">
      <w:pPr>
        <w:tabs>
          <w:tab w:val="left" w:pos="1276"/>
        </w:tabs>
        <w:spacing w:after="0"/>
        <w:rPr>
          <w:szCs w:val="28"/>
        </w:rPr>
      </w:pPr>
      <w:r w:rsidRPr="00887977">
        <w:rPr>
          <w:szCs w:val="28"/>
        </w:rPr>
        <w:t>Мероприятия по строительству и реконструкции системы централизованного водоснабжения направлены на повышения качества водоподготовки исходной воды, повышение надежности водоснабжения, удовлетворения спроса на воду.</w:t>
      </w:r>
    </w:p>
    <w:p w14:paraId="5B34981C" w14:textId="29082D53" w:rsidR="00C24F88" w:rsidRPr="00887977" w:rsidRDefault="00C24F88" w:rsidP="00C24F88">
      <w:pPr>
        <w:tabs>
          <w:tab w:val="left" w:pos="1276"/>
        </w:tabs>
        <w:spacing w:after="0"/>
        <w:rPr>
          <w:szCs w:val="28"/>
        </w:rPr>
      </w:pPr>
      <w:r w:rsidRPr="00887977">
        <w:rPr>
          <w:szCs w:val="28"/>
        </w:rPr>
        <w:t xml:space="preserve">В перспективном балансе потребления холодной воды в схеме водоснабжения и водоотведения </w:t>
      </w:r>
      <w:r w:rsidRPr="006312B6">
        <w:rPr>
          <w:color w:val="000000" w:themeColor="text1"/>
        </w:rPr>
        <w:t>ГП «Поселок Айхал»</w:t>
      </w:r>
      <w:r>
        <w:rPr>
          <w:color w:val="000000" w:themeColor="text1"/>
        </w:rPr>
        <w:t xml:space="preserve"> </w:t>
      </w:r>
      <w:r w:rsidRPr="00887977">
        <w:rPr>
          <w:szCs w:val="28"/>
        </w:rPr>
        <w:t xml:space="preserve">учитываются дополнительные расходы воды необходимые для обеспечения холодным и горячим водоснабжения планируемых к вводу объектов капитального строительства на территории </w:t>
      </w:r>
      <w:r w:rsidRPr="006312B6">
        <w:rPr>
          <w:color w:val="000000" w:themeColor="text1"/>
        </w:rPr>
        <w:t>ГП «Поселок Айхал»</w:t>
      </w:r>
      <w:r w:rsidRPr="00887977">
        <w:rPr>
          <w:szCs w:val="28"/>
        </w:rPr>
        <w:t>.</w:t>
      </w:r>
    </w:p>
    <w:p w14:paraId="0852A06D" w14:textId="4925718B" w:rsidR="002F57DB" w:rsidRDefault="002F57DB" w:rsidP="005D0981">
      <w:pPr>
        <w:spacing w:after="0"/>
        <w:rPr>
          <w:color w:val="000000" w:themeColor="text1"/>
        </w:rPr>
      </w:pPr>
      <w:r w:rsidRPr="006312B6">
        <w:rPr>
          <w:color w:val="000000" w:themeColor="text1"/>
        </w:rPr>
        <w:t xml:space="preserve">Описание системы и структуры водоснабжения, а также решения о развитии системы водоснабжения </w:t>
      </w:r>
      <w:r w:rsidR="0090229B" w:rsidRPr="006312B6">
        <w:rPr>
          <w:color w:val="000000" w:themeColor="text1"/>
        </w:rPr>
        <w:t>ГП</w:t>
      </w:r>
      <w:r w:rsidRPr="006312B6">
        <w:rPr>
          <w:color w:val="000000" w:themeColor="text1"/>
        </w:rPr>
        <w:t xml:space="preserve"> «Поселок Айхал», относящейся к системам теплоснабжения содержатся в Схеме водоснабжения </w:t>
      </w:r>
      <w:r w:rsidR="0090229B" w:rsidRPr="006312B6">
        <w:rPr>
          <w:color w:val="000000" w:themeColor="text1"/>
        </w:rPr>
        <w:t>ГП</w:t>
      </w:r>
      <w:r w:rsidRPr="006312B6">
        <w:rPr>
          <w:color w:val="000000" w:themeColor="text1"/>
        </w:rPr>
        <w:t xml:space="preserve"> «Поселок Айхал».</w:t>
      </w:r>
    </w:p>
    <w:p w14:paraId="5B13784A" w14:textId="77777777" w:rsidR="00C24F88" w:rsidRPr="006312B6" w:rsidRDefault="00C24F88" w:rsidP="005D0981">
      <w:pPr>
        <w:spacing w:after="0"/>
        <w:rPr>
          <w:color w:val="000000" w:themeColor="text1"/>
        </w:rPr>
      </w:pPr>
    </w:p>
    <w:p w14:paraId="64E11883" w14:textId="29BFAD55" w:rsidR="002F57DB" w:rsidRPr="006312B6" w:rsidRDefault="002F57DB" w:rsidP="005D0981">
      <w:pPr>
        <w:pStyle w:val="111"/>
        <w:spacing w:after="0"/>
        <w:ind w:firstLine="709"/>
        <w:rPr>
          <w:color w:val="000000" w:themeColor="text1"/>
        </w:rPr>
      </w:pPr>
      <w:bookmarkStart w:id="111" w:name="_Toc230334433"/>
      <w:r w:rsidRPr="006312B6">
        <w:rPr>
          <w:color w:val="000000" w:themeColor="text1"/>
        </w:rPr>
        <w:t xml:space="preserve">13.7 Предложения </w:t>
      </w:r>
      <w:r w:rsidR="00C24F88" w:rsidRPr="00C24F88">
        <w:rPr>
          <w:color w:val="000000" w:themeColor="text1"/>
        </w:rPr>
        <w:t>по корректировке (разработке) утвержденной схемы водоснабжения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11"/>
    </w:p>
    <w:p w14:paraId="2A764C28" w14:textId="39BF9714" w:rsidR="002F57DB" w:rsidRDefault="002F57DB" w:rsidP="005D0981">
      <w:pPr>
        <w:spacing w:after="0"/>
        <w:rPr>
          <w:color w:val="000000" w:themeColor="text1"/>
        </w:rPr>
      </w:pPr>
      <w:r w:rsidRPr="006312B6">
        <w:rPr>
          <w:color w:val="000000" w:themeColor="text1"/>
        </w:rPr>
        <w:t>Предложения отсутствуют.</w:t>
      </w:r>
    </w:p>
    <w:p w14:paraId="0613B083" w14:textId="39694C94" w:rsidR="00C24F88" w:rsidRDefault="00C24F88" w:rsidP="005D0981">
      <w:pPr>
        <w:spacing w:after="0"/>
        <w:rPr>
          <w:color w:val="000000" w:themeColor="text1"/>
        </w:rPr>
      </w:pPr>
    </w:p>
    <w:p w14:paraId="17AB942C" w14:textId="77777777" w:rsidR="00C24F88" w:rsidRPr="006312B6" w:rsidRDefault="00C24F88" w:rsidP="005D0981">
      <w:pPr>
        <w:spacing w:after="0"/>
        <w:rPr>
          <w:color w:val="000000" w:themeColor="text1"/>
        </w:rPr>
      </w:pPr>
    </w:p>
    <w:p w14:paraId="175469F5" w14:textId="78584E52" w:rsidR="002F57DB" w:rsidRPr="006312B6" w:rsidRDefault="002F57DB" w:rsidP="00C24F88">
      <w:pPr>
        <w:pStyle w:val="af7"/>
        <w:spacing w:after="0"/>
        <w:ind w:firstLine="709"/>
        <w:rPr>
          <w:color w:val="000000" w:themeColor="text1"/>
        </w:rPr>
      </w:pPr>
      <w:bookmarkStart w:id="112" w:name="_Toc230334434"/>
      <w:r w:rsidRPr="006312B6">
        <w:rPr>
          <w:color w:val="000000" w:themeColor="text1"/>
        </w:rPr>
        <w:lastRenderedPageBreak/>
        <w:t xml:space="preserve">Раздел 14 Индикаторы </w:t>
      </w:r>
      <w:r w:rsidR="00C24F88" w:rsidRPr="00C24F88">
        <w:rPr>
          <w:color w:val="000000" w:themeColor="text1"/>
        </w:rPr>
        <w:t>развития систем теплоснабжения поселения, муниципального образования, города федерального значения</w:t>
      </w:r>
      <w:bookmarkEnd w:id="112"/>
    </w:p>
    <w:p w14:paraId="53E52E30" w14:textId="59265291" w:rsidR="00C24F88" w:rsidRDefault="00C24F88" w:rsidP="00C24F88">
      <w:pPr>
        <w:spacing w:after="0"/>
        <w:rPr>
          <w:color w:val="000000" w:themeColor="text1"/>
        </w:rPr>
      </w:pPr>
      <w:r w:rsidRPr="00386CD3">
        <w:rPr>
          <w:color w:val="000000" w:themeColor="text1"/>
        </w:rPr>
        <w:t>Для комплексной оценки эффективности развития системы теплоснабжения ГП «Поселок Айхал», в рамках разработки схемы теплоснабжения до 2035 года и в соответствии с пунктом 79 Требований к схемам теплоснабжения, утвержденных Постановлением Правительства РФ №405 от 16.03.2019 года, в данной главе представлены существующие и перспективные значения индикаторов развития систем теплоснабжения, рассчитанных в соответствии с методическими указаниями по разработке схем теплоснабжения.</w:t>
      </w:r>
    </w:p>
    <w:p w14:paraId="1045DFC2" w14:textId="77777777" w:rsidR="00C24F88" w:rsidRDefault="00C24F88" w:rsidP="00C24F88">
      <w:pPr>
        <w:tabs>
          <w:tab w:val="left" w:pos="1276"/>
        </w:tabs>
        <w:spacing w:after="0"/>
        <w:rPr>
          <w:szCs w:val="28"/>
        </w:rPr>
      </w:pPr>
      <w:r w:rsidRPr="00887977">
        <w:rPr>
          <w:szCs w:val="28"/>
        </w:rPr>
        <w:t>Индикаторами развития систем теплоснабжения в соответствии с Постановлением Правительства Российской Федерации от 22.02.2012 № 154 «О требованиях к схемам теплоснабжения, порядку их разработки и утверждения» являются следующие показатели, представленные ниже.</w:t>
      </w:r>
    </w:p>
    <w:p w14:paraId="1A29BA29" w14:textId="45E1BD18" w:rsidR="00C24F88" w:rsidRPr="00386CD3" w:rsidRDefault="00C24F88" w:rsidP="00C24F88">
      <w:pPr>
        <w:spacing w:after="0"/>
        <w:rPr>
          <w:color w:val="000000" w:themeColor="text1"/>
        </w:rPr>
      </w:pPr>
      <w:r w:rsidRPr="00386CD3">
        <w:rPr>
          <w:szCs w:val="28"/>
        </w:rPr>
        <w:t xml:space="preserve">Индикаторы развития системы теплоснабжения </w:t>
      </w:r>
      <w:r w:rsidRPr="00386CD3">
        <w:rPr>
          <w:color w:val="000000" w:themeColor="text1"/>
        </w:rPr>
        <w:t xml:space="preserve">ГП «Поселок Айхал» приведены в таблице </w:t>
      </w:r>
      <w:r>
        <w:rPr>
          <w:color w:val="000000" w:themeColor="text1"/>
        </w:rPr>
        <w:t>19</w:t>
      </w:r>
      <w:r w:rsidRPr="00386CD3">
        <w:rPr>
          <w:color w:val="000000" w:themeColor="text1"/>
        </w:rPr>
        <w:t>.</w:t>
      </w:r>
    </w:p>
    <w:p w14:paraId="4DD77EC0" w14:textId="77777777" w:rsidR="00C24F88" w:rsidRPr="00386CD3" w:rsidRDefault="00C24F88" w:rsidP="00C24F88">
      <w:pPr>
        <w:spacing w:after="0"/>
        <w:rPr>
          <w:color w:val="000000" w:themeColor="text1"/>
        </w:rPr>
      </w:pPr>
    </w:p>
    <w:p w14:paraId="5F266D01" w14:textId="77777777" w:rsidR="00C24F88" w:rsidRPr="00386CD3" w:rsidRDefault="00C24F88" w:rsidP="00C24F88">
      <w:pPr>
        <w:spacing w:after="0"/>
        <w:rPr>
          <w:color w:val="000000" w:themeColor="text1"/>
        </w:rPr>
      </w:pPr>
    </w:p>
    <w:p w14:paraId="6030B6B9" w14:textId="77777777" w:rsidR="00C24F88" w:rsidRPr="00386CD3" w:rsidRDefault="00C24F88" w:rsidP="00C24F88">
      <w:pPr>
        <w:spacing w:after="0"/>
        <w:rPr>
          <w:color w:val="000000" w:themeColor="text1"/>
        </w:rPr>
      </w:pPr>
    </w:p>
    <w:p w14:paraId="47DEBE9C" w14:textId="77777777" w:rsidR="00C24F88" w:rsidRPr="00386CD3" w:rsidRDefault="00C24F88" w:rsidP="00C24F88">
      <w:pPr>
        <w:spacing w:after="0"/>
        <w:rPr>
          <w:color w:val="000000" w:themeColor="text1"/>
        </w:rPr>
      </w:pPr>
    </w:p>
    <w:p w14:paraId="474333A0" w14:textId="77777777" w:rsidR="00C24F88" w:rsidRPr="00386CD3" w:rsidRDefault="00C24F88" w:rsidP="00C24F88">
      <w:pPr>
        <w:spacing w:after="0"/>
        <w:rPr>
          <w:color w:val="000000" w:themeColor="text1"/>
        </w:rPr>
        <w:sectPr w:rsidR="00C24F88" w:rsidRPr="00386CD3" w:rsidSect="006040A7">
          <w:pgSz w:w="11906" w:h="16838"/>
          <w:pgMar w:top="1134" w:right="851" w:bottom="1134" w:left="1418" w:header="709" w:footer="284" w:gutter="0"/>
          <w:cols w:space="708"/>
          <w:docGrid w:linePitch="360"/>
        </w:sectPr>
      </w:pPr>
    </w:p>
    <w:p w14:paraId="78204981" w14:textId="2F50EED8" w:rsidR="00C24F88" w:rsidRPr="00386CD3" w:rsidRDefault="00C24F88" w:rsidP="00C24F88">
      <w:pPr>
        <w:pStyle w:val="afd"/>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02163">
        <w:rPr>
          <w:b/>
          <w:i w:val="0"/>
          <w:noProof/>
          <w:color w:val="000000" w:themeColor="text1"/>
          <w:sz w:val="24"/>
          <w:szCs w:val="24"/>
        </w:rPr>
        <w:t>19</w:t>
      </w:r>
      <w:r w:rsidRPr="00386CD3">
        <w:rPr>
          <w:b/>
          <w:i w:val="0"/>
          <w:color w:val="000000" w:themeColor="text1"/>
          <w:sz w:val="24"/>
          <w:szCs w:val="24"/>
        </w:rPr>
        <w:fldChar w:fldCharType="end"/>
      </w:r>
      <w:r w:rsidRPr="00386CD3">
        <w:rPr>
          <w:b/>
          <w:i w:val="0"/>
          <w:color w:val="000000" w:themeColor="text1"/>
          <w:sz w:val="24"/>
          <w:szCs w:val="24"/>
        </w:rPr>
        <w:t xml:space="preserve"> – Сводная таблица целевых индикаторов (показателей) систем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2548"/>
        <w:gridCol w:w="1236"/>
        <w:gridCol w:w="1029"/>
        <w:gridCol w:w="1029"/>
        <w:gridCol w:w="1030"/>
        <w:gridCol w:w="1030"/>
        <w:gridCol w:w="1030"/>
        <w:gridCol w:w="1030"/>
        <w:gridCol w:w="1030"/>
        <w:gridCol w:w="1030"/>
        <w:gridCol w:w="1030"/>
        <w:gridCol w:w="1030"/>
        <w:gridCol w:w="1020"/>
      </w:tblGrid>
      <w:tr w:rsidR="00C24F88" w:rsidRPr="00386CD3" w14:paraId="7F38FAAC" w14:textId="77777777" w:rsidTr="002B53A2">
        <w:trPr>
          <w:trHeight w:val="20"/>
          <w:tblHeader/>
        </w:trPr>
        <w:tc>
          <w:tcPr>
            <w:tcW w:w="189" w:type="pct"/>
            <w:vMerge w:val="restart"/>
            <w:shd w:val="clear" w:color="auto" w:fill="auto"/>
            <w:tcMar>
              <w:left w:w="28" w:type="dxa"/>
              <w:right w:w="28" w:type="dxa"/>
            </w:tcMar>
            <w:vAlign w:val="center"/>
            <w:hideMark/>
          </w:tcPr>
          <w:p w14:paraId="09B0C58A" w14:textId="77777777" w:rsidR="00C24F88" w:rsidRPr="00386CD3" w:rsidRDefault="00C24F88" w:rsidP="006040A7">
            <w:pPr>
              <w:spacing w:after="0"/>
              <w:ind w:firstLine="0"/>
              <w:contextualSpacing w:val="0"/>
              <w:jc w:val="center"/>
              <w:rPr>
                <w:rFonts w:eastAsia="Times New Roman"/>
                <w:sz w:val="20"/>
                <w:szCs w:val="20"/>
                <w:lang w:eastAsia="ru-RU"/>
              </w:rPr>
            </w:pPr>
            <w:bookmarkStart w:id="113" w:name="RANGE!B2"/>
            <w:bookmarkStart w:id="114" w:name="_Hlk197018521" w:colFirst="1" w:colLast="9"/>
            <w:r w:rsidRPr="00386CD3">
              <w:rPr>
                <w:rFonts w:eastAsia="Times New Roman"/>
                <w:sz w:val="20"/>
                <w:szCs w:val="20"/>
                <w:lang w:eastAsia="ru-RU"/>
              </w:rPr>
              <w:t>№ п/п</w:t>
            </w:r>
            <w:bookmarkEnd w:id="113"/>
          </w:p>
        </w:tc>
        <w:tc>
          <w:tcPr>
            <w:tcW w:w="812" w:type="pct"/>
            <w:vMerge w:val="restart"/>
            <w:shd w:val="clear" w:color="auto" w:fill="auto"/>
            <w:tcMar>
              <w:left w:w="28" w:type="dxa"/>
              <w:right w:w="28" w:type="dxa"/>
            </w:tcMar>
            <w:vAlign w:val="center"/>
            <w:hideMark/>
          </w:tcPr>
          <w:p w14:paraId="5D96F35B"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показателя</w:t>
            </w:r>
          </w:p>
        </w:tc>
        <w:tc>
          <w:tcPr>
            <w:tcW w:w="394" w:type="pct"/>
            <w:vMerge w:val="restart"/>
            <w:shd w:val="clear" w:color="auto" w:fill="auto"/>
            <w:tcMar>
              <w:left w:w="28" w:type="dxa"/>
              <w:right w:w="28" w:type="dxa"/>
            </w:tcMar>
            <w:vAlign w:val="center"/>
            <w:hideMark/>
          </w:tcPr>
          <w:p w14:paraId="0302DB0E"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Ед. изм.</w:t>
            </w:r>
          </w:p>
        </w:tc>
        <w:tc>
          <w:tcPr>
            <w:tcW w:w="3606" w:type="pct"/>
            <w:gridSpan w:val="11"/>
            <w:shd w:val="clear" w:color="auto" w:fill="auto"/>
            <w:tcMar>
              <w:left w:w="28" w:type="dxa"/>
              <w:right w:w="28" w:type="dxa"/>
            </w:tcMar>
            <w:vAlign w:val="center"/>
            <w:hideMark/>
          </w:tcPr>
          <w:p w14:paraId="1F9A5844"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Год</w:t>
            </w:r>
          </w:p>
        </w:tc>
      </w:tr>
      <w:tr w:rsidR="00C24F88" w:rsidRPr="00386CD3" w14:paraId="18CACF01" w14:textId="77777777" w:rsidTr="002B53A2">
        <w:trPr>
          <w:trHeight w:val="20"/>
          <w:tblHeader/>
        </w:trPr>
        <w:tc>
          <w:tcPr>
            <w:tcW w:w="189" w:type="pct"/>
            <w:vMerge/>
            <w:tcMar>
              <w:left w:w="28" w:type="dxa"/>
              <w:right w:w="28" w:type="dxa"/>
            </w:tcMar>
            <w:vAlign w:val="center"/>
            <w:hideMark/>
          </w:tcPr>
          <w:p w14:paraId="47F5A4C0" w14:textId="77777777" w:rsidR="00C24F88" w:rsidRPr="00386CD3" w:rsidRDefault="00C24F88" w:rsidP="006040A7">
            <w:pPr>
              <w:spacing w:after="0"/>
              <w:ind w:firstLine="0"/>
              <w:contextualSpacing w:val="0"/>
              <w:jc w:val="left"/>
              <w:rPr>
                <w:rFonts w:eastAsia="Times New Roman"/>
                <w:sz w:val="20"/>
                <w:szCs w:val="20"/>
                <w:lang w:eastAsia="ru-RU"/>
              </w:rPr>
            </w:pPr>
          </w:p>
        </w:tc>
        <w:tc>
          <w:tcPr>
            <w:tcW w:w="812" w:type="pct"/>
            <w:vMerge/>
            <w:tcMar>
              <w:left w:w="28" w:type="dxa"/>
              <w:right w:w="28" w:type="dxa"/>
            </w:tcMar>
            <w:vAlign w:val="center"/>
            <w:hideMark/>
          </w:tcPr>
          <w:p w14:paraId="35BE34CA" w14:textId="77777777" w:rsidR="00C24F88" w:rsidRPr="00386CD3" w:rsidRDefault="00C24F88" w:rsidP="006040A7">
            <w:pPr>
              <w:spacing w:after="0"/>
              <w:ind w:firstLine="0"/>
              <w:contextualSpacing w:val="0"/>
              <w:jc w:val="left"/>
              <w:rPr>
                <w:rFonts w:eastAsia="Times New Roman"/>
                <w:sz w:val="20"/>
                <w:szCs w:val="20"/>
                <w:lang w:eastAsia="ru-RU"/>
              </w:rPr>
            </w:pPr>
          </w:p>
        </w:tc>
        <w:tc>
          <w:tcPr>
            <w:tcW w:w="394" w:type="pct"/>
            <w:vMerge/>
            <w:tcMar>
              <w:left w:w="28" w:type="dxa"/>
              <w:right w:w="28" w:type="dxa"/>
            </w:tcMar>
            <w:vAlign w:val="center"/>
            <w:hideMark/>
          </w:tcPr>
          <w:p w14:paraId="5CFBF775" w14:textId="77777777" w:rsidR="00C24F88" w:rsidRPr="00386CD3" w:rsidRDefault="00C24F88" w:rsidP="006040A7">
            <w:pPr>
              <w:spacing w:after="0"/>
              <w:ind w:firstLine="0"/>
              <w:contextualSpacing w:val="0"/>
              <w:jc w:val="left"/>
              <w:rPr>
                <w:rFonts w:eastAsia="Times New Roman"/>
                <w:sz w:val="20"/>
                <w:szCs w:val="20"/>
                <w:lang w:eastAsia="ru-RU"/>
              </w:rPr>
            </w:pPr>
          </w:p>
        </w:tc>
        <w:tc>
          <w:tcPr>
            <w:tcW w:w="328" w:type="pct"/>
            <w:shd w:val="clear" w:color="auto" w:fill="auto"/>
            <w:tcMar>
              <w:left w:w="28" w:type="dxa"/>
              <w:right w:w="28" w:type="dxa"/>
            </w:tcMar>
            <w:vAlign w:val="center"/>
            <w:hideMark/>
          </w:tcPr>
          <w:p w14:paraId="495127AF"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2025</w:t>
            </w:r>
          </w:p>
        </w:tc>
        <w:tc>
          <w:tcPr>
            <w:tcW w:w="328" w:type="pct"/>
            <w:shd w:val="clear" w:color="auto" w:fill="auto"/>
            <w:tcMar>
              <w:left w:w="28" w:type="dxa"/>
              <w:right w:w="28" w:type="dxa"/>
            </w:tcMar>
            <w:vAlign w:val="center"/>
            <w:hideMark/>
          </w:tcPr>
          <w:p w14:paraId="496C38CB"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2026</w:t>
            </w:r>
          </w:p>
        </w:tc>
        <w:tc>
          <w:tcPr>
            <w:tcW w:w="328" w:type="pct"/>
            <w:shd w:val="clear" w:color="auto" w:fill="auto"/>
            <w:tcMar>
              <w:left w:w="28" w:type="dxa"/>
              <w:right w:w="28" w:type="dxa"/>
            </w:tcMar>
            <w:vAlign w:val="center"/>
            <w:hideMark/>
          </w:tcPr>
          <w:p w14:paraId="57CBA3E1"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2027</w:t>
            </w:r>
          </w:p>
        </w:tc>
        <w:tc>
          <w:tcPr>
            <w:tcW w:w="328" w:type="pct"/>
            <w:shd w:val="clear" w:color="auto" w:fill="auto"/>
            <w:tcMar>
              <w:left w:w="28" w:type="dxa"/>
              <w:right w:w="28" w:type="dxa"/>
            </w:tcMar>
            <w:vAlign w:val="center"/>
            <w:hideMark/>
          </w:tcPr>
          <w:p w14:paraId="3A5ACA4D"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2028</w:t>
            </w:r>
          </w:p>
        </w:tc>
        <w:tc>
          <w:tcPr>
            <w:tcW w:w="328" w:type="pct"/>
            <w:shd w:val="clear" w:color="auto" w:fill="auto"/>
            <w:tcMar>
              <w:left w:w="28" w:type="dxa"/>
              <w:right w:w="28" w:type="dxa"/>
            </w:tcMar>
            <w:vAlign w:val="center"/>
            <w:hideMark/>
          </w:tcPr>
          <w:p w14:paraId="480FC476"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2029</w:t>
            </w:r>
          </w:p>
        </w:tc>
        <w:tc>
          <w:tcPr>
            <w:tcW w:w="328" w:type="pct"/>
            <w:shd w:val="clear" w:color="auto" w:fill="auto"/>
            <w:tcMar>
              <w:left w:w="28" w:type="dxa"/>
              <w:right w:w="28" w:type="dxa"/>
            </w:tcMar>
            <w:vAlign w:val="center"/>
            <w:hideMark/>
          </w:tcPr>
          <w:p w14:paraId="1FF0D091"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2030</w:t>
            </w:r>
          </w:p>
        </w:tc>
        <w:tc>
          <w:tcPr>
            <w:tcW w:w="328" w:type="pct"/>
            <w:shd w:val="clear" w:color="auto" w:fill="auto"/>
            <w:tcMar>
              <w:left w:w="28" w:type="dxa"/>
              <w:right w:w="28" w:type="dxa"/>
            </w:tcMar>
            <w:vAlign w:val="center"/>
            <w:hideMark/>
          </w:tcPr>
          <w:p w14:paraId="747DFB27"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2031</w:t>
            </w:r>
          </w:p>
        </w:tc>
        <w:tc>
          <w:tcPr>
            <w:tcW w:w="328" w:type="pct"/>
            <w:shd w:val="clear" w:color="auto" w:fill="auto"/>
            <w:tcMar>
              <w:left w:w="28" w:type="dxa"/>
              <w:right w:w="28" w:type="dxa"/>
            </w:tcMar>
            <w:vAlign w:val="center"/>
            <w:hideMark/>
          </w:tcPr>
          <w:p w14:paraId="2018F504"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2032</w:t>
            </w:r>
          </w:p>
        </w:tc>
        <w:tc>
          <w:tcPr>
            <w:tcW w:w="328" w:type="pct"/>
            <w:shd w:val="clear" w:color="auto" w:fill="auto"/>
            <w:tcMar>
              <w:left w:w="28" w:type="dxa"/>
              <w:right w:w="28" w:type="dxa"/>
            </w:tcMar>
            <w:vAlign w:val="center"/>
            <w:hideMark/>
          </w:tcPr>
          <w:p w14:paraId="787C5904"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2033</w:t>
            </w:r>
          </w:p>
        </w:tc>
        <w:tc>
          <w:tcPr>
            <w:tcW w:w="328" w:type="pct"/>
            <w:shd w:val="clear" w:color="auto" w:fill="auto"/>
            <w:tcMar>
              <w:left w:w="28" w:type="dxa"/>
              <w:right w:w="28" w:type="dxa"/>
            </w:tcMar>
            <w:vAlign w:val="center"/>
            <w:hideMark/>
          </w:tcPr>
          <w:p w14:paraId="556FE1FE"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2034</w:t>
            </w:r>
          </w:p>
        </w:tc>
        <w:tc>
          <w:tcPr>
            <w:tcW w:w="325" w:type="pct"/>
            <w:shd w:val="clear" w:color="auto" w:fill="auto"/>
            <w:tcMar>
              <w:left w:w="28" w:type="dxa"/>
              <w:right w:w="28" w:type="dxa"/>
            </w:tcMar>
            <w:vAlign w:val="center"/>
            <w:hideMark/>
          </w:tcPr>
          <w:p w14:paraId="403DAAB6"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2035</w:t>
            </w:r>
          </w:p>
        </w:tc>
      </w:tr>
      <w:tr w:rsidR="00C24F88" w:rsidRPr="00386CD3" w14:paraId="792630E5" w14:textId="77777777" w:rsidTr="006040A7">
        <w:trPr>
          <w:trHeight w:val="20"/>
        </w:trPr>
        <w:tc>
          <w:tcPr>
            <w:tcW w:w="5000" w:type="pct"/>
            <w:gridSpan w:val="14"/>
            <w:shd w:val="clear" w:color="auto" w:fill="auto"/>
            <w:tcMar>
              <w:left w:w="28" w:type="dxa"/>
              <w:right w:w="28" w:type="dxa"/>
            </w:tcMar>
            <w:vAlign w:val="center"/>
            <w:hideMark/>
          </w:tcPr>
          <w:p w14:paraId="37740665"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Показатели эффективности производства тепловой энергии</w:t>
            </w:r>
          </w:p>
        </w:tc>
      </w:tr>
      <w:tr w:rsidR="00C24F88" w:rsidRPr="00386CD3" w14:paraId="1B557D6D" w14:textId="77777777" w:rsidTr="002B53A2">
        <w:trPr>
          <w:trHeight w:val="20"/>
        </w:trPr>
        <w:tc>
          <w:tcPr>
            <w:tcW w:w="189" w:type="pct"/>
            <w:shd w:val="clear" w:color="auto" w:fill="auto"/>
            <w:tcMar>
              <w:left w:w="28" w:type="dxa"/>
              <w:right w:w="28" w:type="dxa"/>
            </w:tcMar>
            <w:vAlign w:val="center"/>
            <w:hideMark/>
          </w:tcPr>
          <w:p w14:paraId="492ECA16"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w:t>
            </w:r>
          </w:p>
        </w:tc>
        <w:tc>
          <w:tcPr>
            <w:tcW w:w="812" w:type="pct"/>
            <w:shd w:val="clear" w:color="auto" w:fill="auto"/>
            <w:tcMar>
              <w:left w:w="28" w:type="dxa"/>
              <w:right w:w="28" w:type="dxa"/>
            </w:tcMar>
            <w:vAlign w:val="center"/>
            <w:hideMark/>
          </w:tcPr>
          <w:p w14:paraId="230B8270" w14:textId="77777777" w:rsidR="00C24F88" w:rsidRPr="00386CD3" w:rsidRDefault="00C24F88"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Количество прекращений подачи тепловой энергии и теплоносителя в результате технологических нарушений на тепловых сетях</w:t>
            </w:r>
          </w:p>
        </w:tc>
        <w:tc>
          <w:tcPr>
            <w:tcW w:w="394" w:type="pct"/>
            <w:shd w:val="clear" w:color="auto" w:fill="auto"/>
            <w:tcMar>
              <w:left w:w="28" w:type="dxa"/>
              <w:right w:w="28" w:type="dxa"/>
            </w:tcMar>
            <w:vAlign w:val="center"/>
            <w:hideMark/>
          </w:tcPr>
          <w:p w14:paraId="0B97D15E" w14:textId="77777777" w:rsidR="00C24F88" w:rsidRPr="00386CD3" w:rsidRDefault="00C24F88" w:rsidP="006040A7">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ед</w:t>
            </w:r>
            <w:proofErr w:type="spellEnd"/>
            <w:r w:rsidRPr="00386CD3">
              <w:rPr>
                <w:rFonts w:eastAsia="Times New Roman"/>
                <w:sz w:val="20"/>
                <w:szCs w:val="20"/>
                <w:lang w:eastAsia="ru-RU"/>
              </w:rPr>
              <w:t>/км</w:t>
            </w:r>
          </w:p>
        </w:tc>
        <w:tc>
          <w:tcPr>
            <w:tcW w:w="328" w:type="pct"/>
            <w:shd w:val="clear" w:color="auto" w:fill="auto"/>
            <w:tcMar>
              <w:left w:w="28" w:type="dxa"/>
              <w:right w:w="28" w:type="dxa"/>
            </w:tcMar>
            <w:vAlign w:val="center"/>
            <w:hideMark/>
          </w:tcPr>
          <w:p w14:paraId="5A47ABFC"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0A9DBC2A"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60485406"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51CC4FEE"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262350ED"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33E46A6B"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5CD347F0"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307B9D74"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115427C3"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6486154A"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5" w:type="pct"/>
            <w:shd w:val="clear" w:color="auto" w:fill="auto"/>
            <w:tcMar>
              <w:left w:w="28" w:type="dxa"/>
              <w:right w:w="28" w:type="dxa"/>
            </w:tcMar>
            <w:vAlign w:val="center"/>
            <w:hideMark/>
          </w:tcPr>
          <w:p w14:paraId="06EBB398"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r>
      <w:tr w:rsidR="00C24F88" w:rsidRPr="00386CD3" w14:paraId="1E9EC926" w14:textId="77777777" w:rsidTr="002B53A2">
        <w:trPr>
          <w:trHeight w:val="20"/>
        </w:trPr>
        <w:tc>
          <w:tcPr>
            <w:tcW w:w="189" w:type="pct"/>
            <w:shd w:val="clear" w:color="auto" w:fill="auto"/>
            <w:tcMar>
              <w:left w:w="28" w:type="dxa"/>
              <w:right w:w="28" w:type="dxa"/>
            </w:tcMar>
            <w:vAlign w:val="center"/>
            <w:hideMark/>
          </w:tcPr>
          <w:p w14:paraId="39B982B5"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w:t>
            </w:r>
          </w:p>
        </w:tc>
        <w:tc>
          <w:tcPr>
            <w:tcW w:w="812" w:type="pct"/>
            <w:shd w:val="clear" w:color="auto" w:fill="auto"/>
            <w:tcMar>
              <w:left w:w="28" w:type="dxa"/>
              <w:right w:w="28" w:type="dxa"/>
            </w:tcMar>
            <w:vAlign w:val="center"/>
            <w:hideMark/>
          </w:tcPr>
          <w:p w14:paraId="1CD837DE" w14:textId="77777777" w:rsidR="00C24F88" w:rsidRPr="00386CD3" w:rsidRDefault="00C24F88"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 на 1 Гкал установленной мощности</w:t>
            </w:r>
          </w:p>
        </w:tc>
        <w:tc>
          <w:tcPr>
            <w:tcW w:w="394" w:type="pct"/>
            <w:shd w:val="clear" w:color="auto" w:fill="auto"/>
            <w:tcMar>
              <w:left w:w="28" w:type="dxa"/>
              <w:right w:w="28" w:type="dxa"/>
            </w:tcMar>
            <w:vAlign w:val="center"/>
            <w:hideMark/>
          </w:tcPr>
          <w:p w14:paraId="2DE3F885" w14:textId="77777777" w:rsidR="00C24F88" w:rsidRPr="00386CD3" w:rsidRDefault="00C24F88" w:rsidP="006040A7">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ед</w:t>
            </w:r>
            <w:proofErr w:type="spellEnd"/>
            <w:r w:rsidRPr="00386CD3">
              <w:rPr>
                <w:rFonts w:eastAsia="Times New Roman"/>
                <w:sz w:val="20"/>
                <w:szCs w:val="20"/>
                <w:lang w:eastAsia="ru-RU"/>
              </w:rPr>
              <w:t>/Гкал/ч</w:t>
            </w:r>
          </w:p>
        </w:tc>
        <w:tc>
          <w:tcPr>
            <w:tcW w:w="328" w:type="pct"/>
            <w:shd w:val="clear" w:color="auto" w:fill="auto"/>
            <w:tcMar>
              <w:left w:w="28" w:type="dxa"/>
              <w:right w:w="28" w:type="dxa"/>
            </w:tcMar>
            <w:vAlign w:val="center"/>
            <w:hideMark/>
          </w:tcPr>
          <w:p w14:paraId="1DC1DAFD"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30FAD921"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226889D4"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1F7C3E65"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7C725AE4"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4A15D17E"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4212A192"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5FCD2CDD"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5D3EF76B"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53A6BB9B"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5" w:type="pct"/>
            <w:shd w:val="clear" w:color="auto" w:fill="auto"/>
            <w:tcMar>
              <w:left w:w="28" w:type="dxa"/>
              <w:right w:w="28" w:type="dxa"/>
            </w:tcMar>
            <w:vAlign w:val="center"/>
            <w:hideMark/>
          </w:tcPr>
          <w:p w14:paraId="3E780D30"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r>
      <w:tr w:rsidR="002B53A2" w:rsidRPr="00386CD3" w14:paraId="05E9E3A1" w14:textId="77777777" w:rsidTr="002B53A2">
        <w:trPr>
          <w:trHeight w:val="20"/>
        </w:trPr>
        <w:tc>
          <w:tcPr>
            <w:tcW w:w="189" w:type="pct"/>
            <w:shd w:val="clear" w:color="auto" w:fill="auto"/>
            <w:tcMar>
              <w:left w:w="28" w:type="dxa"/>
              <w:right w:w="28" w:type="dxa"/>
            </w:tcMar>
            <w:vAlign w:val="center"/>
            <w:hideMark/>
          </w:tcPr>
          <w:p w14:paraId="4C97810F" w14:textId="77777777" w:rsidR="002B53A2" w:rsidRPr="00386CD3" w:rsidRDefault="002B53A2" w:rsidP="002B53A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w:t>
            </w:r>
          </w:p>
        </w:tc>
        <w:tc>
          <w:tcPr>
            <w:tcW w:w="812" w:type="pct"/>
            <w:shd w:val="clear" w:color="auto" w:fill="auto"/>
            <w:tcMar>
              <w:left w:w="28" w:type="dxa"/>
              <w:right w:w="28" w:type="dxa"/>
            </w:tcMar>
            <w:vAlign w:val="center"/>
            <w:hideMark/>
          </w:tcPr>
          <w:p w14:paraId="6B3EF683" w14:textId="77777777" w:rsidR="002B53A2" w:rsidRPr="00386CD3" w:rsidRDefault="002B53A2" w:rsidP="002B53A2">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Удельный расход топлива на производство тепловой энергии котельными</w:t>
            </w:r>
          </w:p>
        </w:tc>
        <w:tc>
          <w:tcPr>
            <w:tcW w:w="394" w:type="pct"/>
            <w:shd w:val="clear" w:color="auto" w:fill="auto"/>
            <w:tcMar>
              <w:left w:w="28" w:type="dxa"/>
              <w:right w:w="28" w:type="dxa"/>
            </w:tcMar>
            <w:vAlign w:val="center"/>
            <w:hideMark/>
          </w:tcPr>
          <w:p w14:paraId="6983E62A" w14:textId="77777777" w:rsidR="002B53A2" w:rsidRPr="00386CD3" w:rsidRDefault="002B53A2" w:rsidP="002B53A2">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кг.у.т</w:t>
            </w:r>
            <w:proofErr w:type="spellEnd"/>
            <w:r w:rsidRPr="00386CD3">
              <w:rPr>
                <w:rFonts w:eastAsia="Times New Roman"/>
                <w:sz w:val="20"/>
                <w:szCs w:val="20"/>
                <w:lang w:eastAsia="ru-RU"/>
              </w:rPr>
              <w:t>./Гкал</w:t>
            </w:r>
          </w:p>
        </w:tc>
        <w:tc>
          <w:tcPr>
            <w:tcW w:w="328" w:type="pct"/>
            <w:shd w:val="clear" w:color="auto" w:fill="auto"/>
            <w:tcMar>
              <w:left w:w="28" w:type="dxa"/>
              <w:right w:w="28" w:type="dxa"/>
            </w:tcMar>
            <w:vAlign w:val="center"/>
            <w:hideMark/>
          </w:tcPr>
          <w:p w14:paraId="0421CCBA" w14:textId="77777777" w:rsidR="002B53A2" w:rsidRPr="00386CD3" w:rsidRDefault="002B53A2" w:rsidP="002B53A2">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153,56</w:t>
            </w:r>
          </w:p>
        </w:tc>
        <w:tc>
          <w:tcPr>
            <w:tcW w:w="328" w:type="pct"/>
            <w:shd w:val="clear" w:color="auto" w:fill="auto"/>
            <w:tcMar>
              <w:left w:w="28" w:type="dxa"/>
              <w:right w:w="28" w:type="dxa"/>
            </w:tcMar>
            <w:vAlign w:val="center"/>
            <w:hideMark/>
          </w:tcPr>
          <w:p w14:paraId="1FB7AB87" w14:textId="77777777" w:rsidR="002B53A2" w:rsidRPr="00386CD3" w:rsidRDefault="002B53A2" w:rsidP="002B53A2">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171,41</w:t>
            </w:r>
          </w:p>
        </w:tc>
        <w:tc>
          <w:tcPr>
            <w:tcW w:w="328" w:type="pct"/>
            <w:shd w:val="clear" w:color="auto" w:fill="auto"/>
            <w:tcMar>
              <w:left w:w="28" w:type="dxa"/>
              <w:right w:w="28" w:type="dxa"/>
            </w:tcMar>
            <w:vAlign w:val="center"/>
            <w:hideMark/>
          </w:tcPr>
          <w:p w14:paraId="643C171C" w14:textId="42FA5AFD"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153,60</w:t>
            </w:r>
          </w:p>
        </w:tc>
        <w:tc>
          <w:tcPr>
            <w:tcW w:w="328" w:type="pct"/>
            <w:shd w:val="clear" w:color="auto" w:fill="auto"/>
            <w:tcMar>
              <w:left w:w="28" w:type="dxa"/>
              <w:right w:w="28" w:type="dxa"/>
            </w:tcMar>
            <w:vAlign w:val="center"/>
          </w:tcPr>
          <w:p w14:paraId="704F686F" w14:textId="685C5041"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153,60</w:t>
            </w:r>
          </w:p>
        </w:tc>
        <w:tc>
          <w:tcPr>
            <w:tcW w:w="328" w:type="pct"/>
            <w:shd w:val="clear" w:color="auto" w:fill="auto"/>
            <w:tcMar>
              <w:left w:w="28" w:type="dxa"/>
              <w:right w:w="28" w:type="dxa"/>
            </w:tcMar>
            <w:vAlign w:val="center"/>
          </w:tcPr>
          <w:p w14:paraId="31664D4E" w14:textId="1DE307D1"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153,60</w:t>
            </w:r>
          </w:p>
        </w:tc>
        <w:tc>
          <w:tcPr>
            <w:tcW w:w="328" w:type="pct"/>
            <w:shd w:val="clear" w:color="auto" w:fill="auto"/>
            <w:tcMar>
              <w:left w:w="28" w:type="dxa"/>
              <w:right w:w="28" w:type="dxa"/>
            </w:tcMar>
            <w:vAlign w:val="center"/>
          </w:tcPr>
          <w:p w14:paraId="3CB0813A" w14:textId="24ADC416"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153,60</w:t>
            </w:r>
          </w:p>
        </w:tc>
        <w:tc>
          <w:tcPr>
            <w:tcW w:w="328" w:type="pct"/>
            <w:shd w:val="clear" w:color="auto" w:fill="auto"/>
            <w:tcMar>
              <w:left w:w="28" w:type="dxa"/>
              <w:right w:w="28" w:type="dxa"/>
            </w:tcMar>
            <w:vAlign w:val="center"/>
          </w:tcPr>
          <w:p w14:paraId="5A5A6A61" w14:textId="1E193819"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153,60</w:t>
            </w:r>
          </w:p>
        </w:tc>
        <w:tc>
          <w:tcPr>
            <w:tcW w:w="328" w:type="pct"/>
            <w:shd w:val="clear" w:color="auto" w:fill="auto"/>
            <w:tcMar>
              <w:left w:w="28" w:type="dxa"/>
              <w:right w:w="28" w:type="dxa"/>
            </w:tcMar>
            <w:vAlign w:val="center"/>
          </w:tcPr>
          <w:p w14:paraId="59B0030C" w14:textId="691C9505"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153,60</w:t>
            </w:r>
          </w:p>
        </w:tc>
        <w:tc>
          <w:tcPr>
            <w:tcW w:w="328" w:type="pct"/>
            <w:shd w:val="clear" w:color="auto" w:fill="auto"/>
            <w:tcMar>
              <w:left w:w="28" w:type="dxa"/>
              <w:right w:w="28" w:type="dxa"/>
            </w:tcMar>
            <w:vAlign w:val="center"/>
          </w:tcPr>
          <w:p w14:paraId="5071CE35" w14:textId="2C8EE425"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153,60</w:t>
            </w:r>
          </w:p>
        </w:tc>
        <w:tc>
          <w:tcPr>
            <w:tcW w:w="328" w:type="pct"/>
            <w:shd w:val="clear" w:color="auto" w:fill="auto"/>
            <w:tcMar>
              <w:left w:w="28" w:type="dxa"/>
              <w:right w:w="28" w:type="dxa"/>
            </w:tcMar>
            <w:vAlign w:val="center"/>
          </w:tcPr>
          <w:p w14:paraId="3900A1D8" w14:textId="60FB8C58"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153,60</w:t>
            </w:r>
          </w:p>
        </w:tc>
        <w:tc>
          <w:tcPr>
            <w:tcW w:w="325" w:type="pct"/>
            <w:shd w:val="clear" w:color="auto" w:fill="auto"/>
            <w:tcMar>
              <w:left w:w="28" w:type="dxa"/>
              <w:right w:w="28" w:type="dxa"/>
            </w:tcMar>
            <w:vAlign w:val="center"/>
          </w:tcPr>
          <w:p w14:paraId="684DA618" w14:textId="0A506A3B"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153,60</w:t>
            </w:r>
          </w:p>
        </w:tc>
      </w:tr>
      <w:tr w:rsidR="002B53A2" w:rsidRPr="00386CD3" w14:paraId="3B5F97ED" w14:textId="77777777" w:rsidTr="002B53A2">
        <w:trPr>
          <w:trHeight w:val="20"/>
        </w:trPr>
        <w:tc>
          <w:tcPr>
            <w:tcW w:w="189" w:type="pct"/>
            <w:shd w:val="clear" w:color="auto" w:fill="auto"/>
            <w:tcMar>
              <w:left w:w="28" w:type="dxa"/>
              <w:right w:w="28" w:type="dxa"/>
            </w:tcMar>
            <w:vAlign w:val="center"/>
            <w:hideMark/>
          </w:tcPr>
          <w:p w14:paraId="78CE4318" w14:textId="77777777" w:rsidR="002B53A2" w:rsidRPr="00386CD3" w:rsidRDefault="002B53A2" w:rsidP="002B53A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3.1.</w:t>
            </w:r>
          </w:p>
        </w:tc>
        <w:tc>
          <w:tcPr>
            <w:tcW w:w="812" w:type="pct"/>
            <w:shd w:val="clear" w:color="auto" w:fill="auto"/>
            <w:tcMar>
              <w:left w:w="28" w:type="dxa"/>
              <w:right w:w="28" w:type="dxa"/>
            </w:tcMar>
            <w:vAlign w:val="center"/>
            <w:hideMark/>
          </w:tcPr>
          <w:p w14:paraId="1BF0E4FC" w14:textId="77777777" w:rsidR="002B53A2" w:rsidRPr="00386CD3" w:rsidRDefault="002B53A2" w:rsidP="002B53A2">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Выработка тепловой энергии</w:t>
            </w:r>
          </w:p>
        </w:tc>
        <w:tc>
          <w:tcPr>
            <w:tcW w:w="394" w:type="pct"/>
            <w:shd w:val="clear" w:color="auto" w:fill="auto"/>
            <w:tcMar>
              <w:left w:w="28" w:type="dxa"/>
              <w:right w:w="28" w:type="dxa"/>
            </w:tcMar>
            <w:vAlign w:val="center"/>
            <w:hideMark/>
          </w:tcPr>
          <w:p w14:paraId="038D555E" w14:textId="77777777" w:rsidR="002B53A2" w:rsidRPr="00386CD3" w:rsidRDefault="002B53A2" w:rsidP="002B53A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w:t>
            </w:r>
          </w:p>
        </w:tc>
        <w:tc>
          <w:tcPr>
            <w:tcW w:w="328" w:type="pct"/>
            <w:shd w:val="clear" w:color="auto" w:fill="auto"/>
            <w:tcMar>
              <w:left w:w="28" w:type="dxa"/>
              <w:right w:w="28" w:type="dxa"/>
            </w:tcMar>
            <w:vAlign w:val="center"/>
            <w:hideMark/>
          </w:tcPr>
          <w:p w14:paraId="6010A501" w14:textId="77777777" w:rsidR="002B53A2" w:rsidRPr="00386CD3" w:rsidRDefault="002B53A2" w:rsidP="002B53A2">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191132,75</w:t>
            </w:r>
          </w:p>
        </w:tc>
        <w:tc>
          <w:tcPr>
            <w:tcW w:w="328" w:type="pct"/>
            <w:shd w:val="clear" w:color="auto" w:fill="auto"/>
            <w:tcMar>
              <w:left w:w="28" w:type="dxa"/>
              <w:right w:w="28" w:type="dxa"/>
            </w:tcMar>
            <w:vAlign w:val="center"/>
            <w:hideMark/>
          </w:tcPr>
          <w:p w14:paraId="7996F77E" w14:textId="77777777" w:rsidR="002B53A2" w:rsidRPr="00386CD3" w:rsidRDefault="002B53A2" w:rsidP="002B53A2">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147970,40</w:t>
            </w:r>
          </w:p>
        </w:tc>
        <w:tc>
          <w:tcPr>
            <w:tcW w:w="328" w:type="pct"/>
            <w:shd w:val="clear" w:color="auto" w:fill="auto"/>
            <w:tcMar>
              <w:left w:w="28" w:type="dxa"/>
              <w:right w:w="28" w:type="dxa"/>
            </w:tcMar>
            <w:vAlign w:val="center"/>
            <w:hideMark/>
          </w:tcPr>
          <w:p w14:paraId="2FA19EB3" w14:textId="788D6974"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28" w:type="pct"/>
            <w:shd w:val="clear" w:color="auto" w:fill="auto"/>
            <w:tcMar>
              <w:left w:w="28" w:type="dxa"/>
              <w:right w:w="28" w:type="dxa"/>
            </w:tcMar>
            <w:vAlign w:val="center"/>
          </w:tcPr>
          <w:p w14:paraId="665211AA" w14:textId="387FBBC2"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28" w:type="pct"/>
            <w:shd w:val="clear" w:color="auto" w:fill="auto"/>
            <w:tcMar>
              <w:left w:w="28" w:type="dxa"/>
              <w:right w:w="28" w:type="dxa"/>
            </w:tcMar>
            <w:vAlign w:val="center"/>
          </w:tcPr>
          <w:p w14:paraId="757CA263" w14:textId="29AFAD67"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28" w:type="pct"/>
            <w:shd w:val="clear" w:color="auto" w:fill="auto"/>
            <w:tcMar>
              <w:left w:w="28" w:type="dxa"/>
              <w:right w:w="28" w:type="dxa"/>
            </w:tcMar>
            <w:vAlign w:val="center"/>
          </w:tcPr>
          <w:p w14:paraId="496EA4ED" w14:textId="39483797"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28" w:type="pct"/>
            <w:shd w:val="clear" w:color="auto" w:fill="auto"/>
            <w:tcMar>
              <w:left w:w="28" w:type="dxa"/>
              <w:right w:w="28" w:type="dxa"/>
            </w:tcMar>
            <w:vAlign w:val="center"/>
          </w:tcPr>
          <w:p w14:paraId="34BA06C5" w14:textId="4889E0F6"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28" w:type="pct"/>
            <w:shd w:val="clear" w:color="auto" w:fill="auto"/>
            <w:tcMar>
              <w:left w:w="28" w:type="dxa"/>
              <w:right w:w="28" w:type="dxa"/>
            </w:tcMar>
            <w:vAlign w:val="center"/>
          </w:tcPr>
          <w:p w14:paraId="5FA271E8" w14:textId="088DC1C7"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28" w:type="pct"/>
            <w:shd w:val="clear" w:color="auto" w:fill="auto"/>
            <w:tcMar>
              <w:left w:w="28" w:type="dxa"/>
              <w:right w:w="28" w:type="dxa"/>
            </w:tcMar>
            <w:vAlign w:val="center"/>
          </w:tcPr>
          <w:p w14:paraId="75F8AFEA" w14:textId="00D335EA"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28" w:type="pct"/>
            <w:shd w:val="clear" w:color="auto" w:fill="auto"/>
            <w:tcMar>
              <w:left w:w="28" w:type="dxa"/>
              <w:right w:w="28" w:type="dxa"/>
            </w:tcMar>
            <w:vAlign w:val="center"/>
          </w:tcPr>
          <w:p w14:paraId="60818DA8" w14:textId="2D43FB17"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25" w:type="pct"/>
            <w:shd w:val="clear" w:color="auto" w:fill="auto"/>
            <w:tcMar>
              <w:left w:w="28" w:type="dxa"/>
              <w:right w:w="28" w:type="dxa"/>
            </w:tcMar>
            <w:vAlign w:val="center"/>
          </w:tcPr>
          <w:p w14:paraId="6524445D" w14:textId="4A08227D"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r>
      <w:tr w:rsidR="002B53A2" w:rsidRPr="00386CD3" w14:paraId="74935ABC" w14:textId="77777777" w:rsidTr="002B53A2">
        <w:trPr>
          <w:trHeight w:val="20"/>
        </w:trPr>
        <w:tc>
          <w:tcPr>
            <w:tcW w:w="189" w:type="pct"/>
            <w:shd w:val="clear" w:color="auto" w:fill="auto"/>
            <w:tcMar>
              <w:left w:w="28" w:type="dxa"/>
              <w:right w:w="28" w:type="dxa"/>
            </w:tcMar>
            <w:vAlign w:val="center"/>
            <w:hideMark/>
          </w:tcPr>
          <w:p w14:paraId="5D542767" w14:textId="77777777" w:rsidR="002B53A2" w:rsidRPr="00386CD3" w:rsidRDefault="002B53A2" w:rsidP="002B53A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3.2.</w:t>
            </w:r>
          </w:p>
        </w:tc>
        <w:tc>
          <w:tcPr>
            <w:tcW w:w="812" w:type="pct"/>
            <w:shd w:val="clear" w:color="auto" w:fill="auto"/>
            <w:tcMar>
              <w:left w:w="28" w:type="dxa"/>
              <w:right w:w="28" w:type="dxa"/>
            </w:tcMar>
            <w:vAlign w:val="center"/>
            <w:hideMark/>
          </w:tcPr>
          <w:p w14:paraId="00787F20" w14:textId="77777777" w:rsidR="002B53A2" w:rsidRPr="00386CD3" w:rsidRDefault="002B53A2" w:rsidP="002B53A2">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Расход условного топлива </w:t>
            </w:r>
          </w:p>
        </w:tc>
        <w:tc>
          <w:tcPr>
            <w:tcW w:w="394" w:type="pct"/>
            <w:shd w:val="clear" w:color="auto" w:fill="auto"/>
            <w:tcMar>
              <w:left w:w="28" w:type="dxa"/>
              <w:right w:w="28" w:type="dxa"/>
            </w:tcMar>
            <w:vAlign w:val="center"/>
            <w:hideMark/>
          </w:tcPr>
          <w:p w14:paraId="29B1A6E6" w14:textId="77777777" w:rsidR="002B53A2" w:rsidRPr="00386CD3" w:rsidRDefault="002B53A2" w:rsidP="002B53A2">
            <w:pPr>
              <w:spacing w:after="0"/>
              <w:ind w:firstLine="0"/>
              <w:contextualSpacing w:val="0"/>
              <w:jc w:val="center"/>
              <w:rPr>
                <w:rFonts w:eastAsia="Times New Roman"/>
                <w:sz w:val="20"/>
                <w:szCs w:val="20"/>
                <w:lang w:eastAsia="ru-RU"/>
              </w:rPr>
            </w:pPr>
            <w:proofErr w:type="spellStart"/>
            <w:r w:rsidRPr="00386CD3">
              <w:rPr>
                <w:rFonts w:eastAsia="Times New Roman"/>
                <w:sz w:val="20"/>
                <w:szCs w:val="20"/>
                <w:lang w:eastAsia="ru-RU"/>
              </w:rPr>
              <w:t>т.у.т</w:t>
            </w:r>
            <w:proofErr w:type="spellEnd"/>
            <w:r w:rsidRPr="00386CD3">
              <w:rPr>
                <w:rFonts w:eastAsia="Times New Roman"/>
                <w:sz w:val="20"/>
                <w:szCs w:val="20"/>
                <w:lang w:eastAsia="ru-RU"/>
              </w:rPr>
              <w:t>.</w:t>
            </w:r>
          </w:p>
        </w:tc>
        <w:tc>
          <w:tcPr>
            <w:tcW w:w="328" w:type="pct"/>
            <w:shd w:val="clear" w:color="auto" w:fill="auto"/>
            <w:tcMar>
              <w:left w:w="28" w:type="dxa"/>
              <w:right w:w="28" w:type="dxa"/>
            </w:tcMar>
            <w:vAlign w:val="center"/>
            <w:hideMark/>
          </w:tcPr>
          <w:p w14:paraId="1F5C88D8" w14:textId="77777777" w:rsidR="002B53A2" w:rsidRPr="00386CD3" w:rsidRDefault="002B53A2" w:rsidP="002B53A2">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29350,21</w:t>
            </w:r>
          </w:p>
        </w:tc>
        <w:tc>
          <w:tcPr>
            <w:tcW w:w="328" w:type="pct"/>
            <w:shd w:val="clear" w:color="auto" w:fill="auto"/>
            <w:tcMar>
              <w:left w:w="28" w:type="dxa"/>
              <w:right w:w="28" w:type="dxa"/>
            </w:tcMar>
            <w:vAlign w:val="center"/>
            <w:hideMark/>
          </w:tcPr>
          <w:p w14:paraId="3BFA89CB" w14:textId="77777777" w:rsidR="002B53A2" w:rsidRPr="00386CD3" w:rsidRDefault="002B53A2" w:rsidP="002B53A2">
            <w:pPr>
              <w:spacing w:after="0"/>
              <w:ind w:firstLine="0"/>
              <w:contextualSpacing w:val="0"/>
              <w:jc w:val="center"/>
              <w:rPr>
                <w:rFonts w:eastAsia="Times New Roman"/>
                <w:sz w:val="20"/>
                <w:szCs w:val="20"/>
                <w:lang w:eastAsia="ru-RU"/>
              </w:rPr>
            </w:pPr>
            <w:r w:rsidRPr="00386CD3">
              <w:rPr>
                <w:rFonts w:eastAsia="Times New Roman"/>
                <w:color w:val="000000" w:themeColor="text1"/>
                <w:sz w:val="20"/>
                <w:szCs w:val="20"/>
                <w:lang w:eastAsia="ru-RU"/>
              </w:rPr>
              <w:t>25363,30</w:t>
            </w:r>
          </w:p>
        </w:tc>
        <w:tc>
          <w:tcPr>
            <w:tcW w:w="328" w:type="pct"/>
            <w:shd w:val="clear" w:color="auto" w:fill="auto"/>
            <w:tcMar>
              <w:left w:w="28" w:type="dxa"/>
              <w:right w:w="28" w:type="dxa"/>
            </w:tcMar>
            <w:vAlign w:val="center"/>
            <w:hideMark/>
          </w:tcPr>
          <w:p w14:paraId="1584FF3D" w14:textId="0383825C"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22935,33</w:t>
            </w:r>
          </w:p>
        </w:tc>
        <w:tc>
          <w:tcPr>
            <w:tcW w:w="328" w:type="pct"/>
            <w:shd w:val="clear" w:color="auto" w:fill="auto"/>
            <w:tcMar>
              <w:left w:w="28" w:type="dxa"/>
              <w:right w:w="28" w:type="dxa"/>
            </w:tcMar>
            <w:vAlign w:val="center"/>
          </w:tcPr>
          <w:p w14:paraId="2A4071B9" w14:textId="1752DBC5"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22935,33</w:t>
            </w:r>
          </w:p>
        </w:tc>
        <w:tc>
          <w:tcPr>
            <w:tcW w:w="328" w:type="pct"/>
            <w:shd w:val="clear" w:color="auto" w:fill="auto"/>
            <w:tcMar>
              <w:left w:w="28" w:type="dxa"/>
              <w:right w:w="28" w:type="dxa"/>
            </w:tcMar>
            <w:vAlign w:val="center"/>
          </w:tcPr>
          <w:p w14:paraId="05578048" w14:textId="539BFF0A"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22935,33</w:t>
            </w:r>
          </w:p>
        </w:tc>
        <w:tc>
          <w:tcPr>
            <w:tcW w:w="328" w:type="pct"/>
            <w:shd w:val="clear" w:color="auto" w:fill="auto"/>
            <w:tcMar>
              <w:left w:w="28" w:type="dxa"/>
              <w:right w:w="28" w:type="dxa"/>
            </w:tcMar>
            <w:vAlign w:val="center"/>
          </w:tcPr>
          <w:p w14:paraId="08E0F4DE" w14:textId="22896D28"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22935,33</w:t>
            </w:r>
          </w:p>
        </w:tc>
        <w:tc>
          <w:tcPr>
            <w:tcW w:w="328" w:type="pct"/>
            <w:shd w:val="clear" w:color="auto" w:fill="auto"/>
            <w:tcMar>
              <w:left w:w="28" w:type="dxa"/>
              <w:right w:w="28" w:type="dxa"/>
            </w:tcMar>
            <w:vAlign w:val="center"/>
          </w:tcPr>
          <w:p w14:paraId="391EB0A8" w14:textId="6C881AF3"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22935,33</w:t>
            </w:r>
          </w:p>
        </w:tc>
        <w:tc>
          <w:tcPr>
            <w:tcW w:w="328" w:type="pct"/>
            <w:shd w:val="clear" w:color="auto" w:fill="auto"/>
            <w:tcMar>
              <w:left w:w="28" w:type="dxa"/>
              <w:right w:w="28" w:type="dxa"/>
            </w:tcMar>
            <w:vAlign w:val="center"/>
          </w:tcPr>
          <w:p w14:paraId="696BE5DC" w14:textId="414FA46B"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22935,33</w:t>
            </w:r>
          </w:p>
        </w:tc>
        <w:tc>
          <w:tcPr>
            <w:tcW w:w="328" w:type="pct"/>
            <w:shd w:val="clear" w:color="auto" w:fill="auto"/>
            <w:tcMar>
              <w:left w:w="28" w:type="dxa"/>
              <w:right w:w="28" w:type="dxa"/>
            </w:tcMar>
            <w:vAlign w:val="center"/>
          </w:tcPr>
          <w:p w14:paraId="6B5E180A" w14:textId="41C7F6A6"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22935,33</w:t>
            </w:r>
          </w:p>
        </w:tc>
        <w:tc>
          <w:tcPr>
            <w:tcW w:w="328" w:type="pct"/>
            <w:shd w:val="clear" w:color="auto" w:fill="auto"/>
            <w:tcMar>
              <w:left w:w="28" w:type="dxa"/>
              <w:right w:w="28" w:type="dxa"/>
            </w:tcMar>
            <w:vAlign w:val="center"/>
          </w:tcPr>
          <w:p w14:paraId="13CD1FC9" w14:textId="24046325"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22935,33</w:t>
            </w:r>
          </w:p>
        </w:tc>
        <w:tc>
          <w:tcPr>
            <w:tcW w:w="325" w:type="pct"/>
            <w:shd w:val="clear" w:color="auto" w:fill="auto"/>
            <w:tcMar>
              <w:left w:w="28" w:type="dxa"/>
              <w:right w:w="28" w:type="dxa"/>
            </w:tcMar>
            <w:vAlign w:val="center"/>
          </w:tcPr>
          <w:p w14:paraId="3F492814" w14:textId="351FF312"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22935,33</w:t>
            </w:r>
          </w:p>
        </w:tc>
      </w:tr>
      <w:tr w:rsidR="002B53A2" w:rsidRPr="00386CD3" w14:paraId="6D487ABA" w14:textId="77777777" w:rsidTr="002B53A2">
        <w:trPr>
          <w:trHeight w:val="20"/>
        </w:trPr>
        <w:tc>
          <w:tcPr>
            <w:tcW w:w="189" w:type="pct"/>
            <w:shd w:val="clear" w:color="auto" w:fill="auto"/>
            <w:tcMar>
              <w:left w:w="28" w:type="dxa"/>
              <w:right w:w="28" w:type="dxa"/>
            </w:tcMar>
            <w:vAlign w:val="center"/>
          </w:tcPr>
          <w:p w14:paraId="540CC579" w14:textId="77777777" w:rsidR="002B53A2" w:rsidRPr="00386CD3" w:rsidRDefault="002B53A2" w:rsidP="002B53A2">
            <w:pPr>
              <w:spacing w:after="0"/>
              <w:ind w:firstLine="0"/>
              <w:jc w:val="center"/>
              <w:rPr>
                <w:sz w:val="20"/>
                <w:szCs w:val="20"/>
                <w:lang w:eastAsia="ru-RU"/>
              </w:rPr>
            </w:pPr>
            <w:r w:rsidRPr="00386CD3">
              <w:rPr>
                <w:sz w:val="20"/>
                <w:szCs w:val="20"/>
              </w:rPr>
              <w:t>3.3.</w:t>
            </w:r>
          </w:p>
        </w:tc>
        <w:tc>
          <w:tcPr>
            <w:tcW w:w="812" w:type="pct"/>
            <w:shd w:val="clear" w:color="auto" w:fill="auto"/>
            <w:tcMar>
              <w:left w:w="28" w:type="dxa"/>
              <w:right w:w="28" w:type="dxa"/>
            </w:tcMar>
            <w:vAlign w:val="center"/>
          </w:tcPr>
          <w:p w14:paraId="09009172" w14:textId="77777777" w:rsidR="002B53A2" w:rsidRPr="00386CD3" w:rsidRDefault="002B53A2" w:rsidP="002B53A2">
            <w:pPr>
              <w:spacing w:after="0"/>
              <w:ind w:firstLine="0"/>
              <w:jc w:val="left"/>
              <w:rPr>
                <w:sz w:val="20"/>
                <w:szCs w:val="20"/>
              </w:rPr>
            </w:pPr>
            <w:r w:rsidRPr="00386CD3">
              <w:rPr>
                <w:sz w:val="20"/>
                <w:szCs w:val="20"/>
              </w:rPr>
              <w:t>Полезный отпуск тепловой энергии</w:t>
            </w:r>
          </w:p>
        </w:tc>
        <w:tc>
          <w:tcPr>
            <w:tcW w:w="394" w:type="pct"/>
            <w:shd w:val="clear" w:color="auto" w:fill="auto"/>
            <w:tcMar>
              <w:left w:w="28" w:type="dxa"/>
              <w:right w:w="28" w:type="dxa"/>
            </w:tcMar>
            <w:vAlign w:val="center"/>
          </w:tcPr>
          <w:p w14:paraId="75D877C3" w14:textId="77777777" w:rsidR="002B53A2" w:rsidRPr="00386CD3" w:rsidRDefault="002B53A2" w:rsidP="002B53A2">
            <w:pPr>
              <w:spacing w:after="0"/>
              <w:ind w:firstLine="0"/>
              <w:jc w:val="center"/>
              <w:rPr>
                <w:sz w:val="20"/>
                <w:szCs w:val="20"/>
              </w:rPr>
            </w:pPr>
            <w:r w:rsidRPr="00386CD3">
              <w:rPr>
                <w:sz w:val="20"/>
                <w:szCs w:val="20"/>
              </w:rPr>
              <w:t>Гкал</w:t>
            </w:r>
          </w:p>
        </w:tc>
        <w:tc>
          <w:tcPr>
            <w:tcW w:w="328" w:type="pct"/>
            <w:shd w:val="clear" w:color="auto" w:fill="auto"/>
            <w:tcMar>
              <w:left w:w="28" w:type="dxa"/>
              <w:right w:w="28" w:type="dxa"/>
            </w:tcMar>
            <w:vAlign w:val="center"/>
          </w:tcPr>
          <w:p w14:paraId="0C775A45" w14:textId="77777777" w:rsidR="002B53A2" w:rsidRPr="00386CD3" w:rsidRDefault="002B53A2" w:rsidP="002B53A2">
            <w:pPr>
              <w:spacing w:after="0"/>
              <w:ind w:firstLine="0"/>
              <w:jc w:val="center"/>
              <w:rPr>
                <w:sz w:val="20"/>
                <w:szCs w:val="20"/>
              </w:rPr>
            </w:pPr>
            <w:r w:rsidRPr="00386CD3">
              <w:rPr>
                <w:sz w:val="20"/>
                <w:szCs w:val="20"/>
              </w:rPr>
              <w:t>130503,69</w:t>
            </w:r>
          </w:p>
        </w:tc>
        <w:tc>
          <w:tcPr>
            <w:tcW w:w="328" w:type="pct"/>
            <w:shd w:val="clear" w:color="auto" w:fill="auto"/>
            <w:tcMar>
              <w:left w:w="28" w:type="dxa"/>
              <w:right w:w="28" w:type="dxa"/>
            </w:tcMar>
            <w:vAlign w:val="center"/>
          </w:tcPr>
          <w:p w14:paraId="59CEC83B" w14:textId="77777777" w:rsidR="002B53A2" w:rsidRPr="00386CD3" w:rsidRDefault="002B53A2" w:rsidP="002B53A2">
            <w:pPr>
              <w:spacing w:after="0"/>
              <w:ind w:firstLine="0"/>
              <w:jc w:val="center"/>
              <w:rPr>
                <w:sz w:val="20"/>
                <w:szCs w:val="20"/>
              </w:rPr>
            </w:pPr>
            <w:r w:rsidRPr="00386CD3">
              <w:rPr>
                <w:sz w:val="20"/>
                <w:szCs w:val="20"/>
              </w:rPr>
              <w:t>114544,22</w:t>
            </w:r>
          </w:p>
        </w:tc>
        <w:tc>
          <w:tcPr>
            <w:tcW w:w="328" w:type="pct"/>
            <w:shd w:val="clear" w:color="auto" w:fill="auto"/>
            <w:tcMar>
              <w:left w:w="28" w:type="dxa"/>
              <w:right w:w="28" w:type="dxa"/>
            </w:tcMar>
            <w:vAlign w:val="center"/>
          </w:tcPr>
          <w:p w14:paraId="6CE45DFE" w14:textId="6222F25C" w:rsidR="002B53A2" w:rsidRPr="001577D9" w:rsidRDefault="002B53A2" w:rsidP="002B53A2">
            <w:pPr>
              <w:spacing w:after="0"/>
              <w:ind w:firstLine="0"/>
              <w:jc w:val="center"/>
              <w:rPr>
                <w:color w:val="000000" w:themeColor="text1"/>
                <w:sz w:val="20"/>
                <w:szCs w:val="20"/>
              </w:rPr>
            </w:pPr>
            <w:r w:rsidRPr="001577D9">
              <w:rPr>
                <w:color w:val="000000" w:themeColor="text1"/>
                <w:sz w:val="20"/>
                <w:szCs w:val="20"/>
              </w:rPr>
              <w:t>119096,36</w:t>
            </w:r>
          </w:p>
        </w:tc>
        <w:tc>
          <w:tcPr>
            <w:tcW w:w="328" w:type="pct"/>
            <w:shd w:val="clear" w:color="auto" w:fill="auto"/>
            <w:tcMar>
              <w:left w:w="28" w:type="dxa"/>
              <w:right w:w="28" w:type="dxa"/>
            </w:tcMar>
            <w:vAlign w:val="center"/>
          </w:tcPr>
          <w:p w14:paraId="0FF6BBF5" w14:textId="60C5C352" w:rsidR="002B53A2" w:rsidRPr="001577D9" w:rsidRDefault="002B53A2" w:rsidP="002B53A2">
            <w:pPr>
              <w:spacing w:after="0"/>
              <w:ind w:firstLine="0"/>
              <w:jc w:val="center"/>
              <w:rPr>
                <w:color w:val="000000" w:themeColor="text1"/>
                <w:sz w:val="20"/>
                <w:szCs w:val="20"/>
              </w:rPr>
            </w:pPr>
            <w:r w:rsidRPr="001577D9">
              <w:rPr>
                <w:color w:val="000000" w:themeColor="text1"/>
                <w:sz w:val="20"/>
                <w:szCs w:val="20"/>
              </w:rPr>
              <w:t>119096,36</w:t>
            </w:r>
          </w:p>
        </w:tc>
        <w:tc>
          <w:tcPr>
            <w:tcW w:w="328" w:type="pct"/>
            <w:shd w:val="clear" w:color="auto" w:fill="auto"/>
            <w:tcMar>
              <w:left w:w="28" w:type="dxa"/>
              <w:right w:w="28" w:type="dxa"/>
            </w:tcMar>
            <w:vAlign w:val="center"/>
          </w:tcPr>
          <w:p w14:paraId="07956206" w14:textId="22940C6F" w:rsidR="002B53A2" w:rsidRPr="001577D9" w:rsidRDefault="002B53A2" w:rsidP="002B53A2">
            <w:pPr>
              <w:spacing w:after="0"/>
              <w:ind w:firstLine="0"/>
              <w:jc w:val="center"/>
              <w:rPr>
                <w:color w:val="000000" w:themeColor="text1"/>
                <w:sz w:val="20"/>
                <w:szCs w:val="20"/>
              </w:rPr>
            </w:pPr>
            <w:r w:rsidRPr="001577D9">
              <w:rPr>
                <w:color w:val="000000" w:themeColor="text1"/>
                <w:sz w:val="20"/>
                <w:szCs w:val="20"/>
              </w:rPr>
              <w:t>119096,36</w:t>
            </w:r>
          </w:p>
        </w:tc>
        <w:tc>
          <w:tcPr>
            <w:tcW w:w="328" w:type="pct"/>
            <w:shd w:val="clear" w:color="auto" w:fill="auto"/>
            <w:tcMar>
              <w:left w:w="28" w:type="dxa"/>
              <w:right w:w="28" w:type="dxa"/>
            </w:tcMar>
            <w:vAlign w:val="center"/>
          </w:tcPr>
          <w:p w14:paraId="08DE469E" w14:textId="0D2D4E15" w:rsidR="002B53A2" w:rsidRPr="001577D9" w:rsidRDefault="002B53A2" w:rsidP="002B53A2">
            <w:pPr>
              <w:spacing w:after="0"/>
              <w:ind w:firstLine="0"/>
              <w:jc w:val="center"/>
              <w:rPr>
                <w:color w:val="000000" w:themeColor="text1"/>
                <w:sz w:val="20"/>
                <w:szCs w:val="20"/>
              </w:rPr>
            </w:pPr>
            <w:r w:rsidRPr="001577D9">
              <w:rPr>
                <w:color w:val="000000" w:themeColor="text1"/>
                <w:sz w:val="20"/>
                <w:szCs w:val="20"/>
              </w:rPr>
              <w:t>119096,36</w:t>
            </w:r>
          </w:p>
        </w:tc>
        <w:tc>
          <w:tcPr>
            <w:tcW w:w="328" w:type="pct"/>
            <w:shd w:val="clear" w:color="auto" w:fill="auto"/>
            <w:tcMar>
              <w:left w:w="28" w:type="dxa"/>
              <w:right w:w="28" w:type="dxa"/>
            </w:tcMar>
            <w:vAlign w:val="center"/>
          </w:tcPr>
          <w:p w14:paraId="5247C4FC" w14:textId="3C7ED776" w:rsidR="002B53A2" w:rsidRPr="001577D9" w:rsidRDefault="002B53A2" w:rsidP="002B53A2">
            <w:pPr>
              <w:spacing w:after="0"/>
              <w:ind w:firstLine="0"/>
              <w:jc w:val="center"/>
              <w:rPr>
                <w:color w:val="000000" w:themeColor="text1"/>
                <w:sz w:val="20"/>
                <w:szCs w:val="20"/>
              </w:rPr>
            </w:pPr>
            <w:r w:rsidRPr="001577D9">
              <w:rPr>
                <w:color w:val="000000" w:themeColor="text1"/>
                <w:sz w:val="20"/>
                <w:szCs w:val="20"/>
              </w:rPr>
              <w:t>119096,36</w:t>
            </w:r>
          </w:p>
        </w:tc>
        <w:tc>
          <w:tcPr>
            <w:tcW w:w="328" w:type="pct"/>
            <w:shd w:val="clear" w:color="auto" w:fill="auto"/>
            <w:tcMar>
              <w:left w:w="28" w:type="dxa"/>
              <w:right w:w="28" w:type="dxa"/>
            </w:tcMar>
            <w:vAlign w:val="center"/>
          </w:tcPr>
          <w:p w14:paraId="265CCA1F" w14:textId="27636E65" w:rsidR="002B53A2" w:rsidRPr="001577D9" w:rsidRDefault="002B53A2" w:rsidP="002B53A2">
            <w:pPr>
              <w:spacing w:after="0"/>
              <w:ind w:firstLine="0"/>
              <w:jc w:val="center"/>
              <w:rPr>
                <w:color w:val="000000" w:themeColor="text1"/>
                <w:sz w:val="20"/>
                <w:szCs w:val="20"/>
              </w:rPr>
            </w:pPr>
            <w:r w:rsidRPr="001577D9">
              <w:rPr>
                <w:color w:val="000000" w:themeColor="text1"/>
                <w:sz w:val="20"/>
                <w:szCs w:val="20"/>
              </w:rPr>
              <w:t>119096,36</w:t>
            </w:r>
          </w:p>
        </w:tc>
        <w:tc>
          <w:tcPr>
            <w:tcW w:w="328" w:type="pct"/>
            <w:shd w:val="clear" w:color="auto" w:fill="auto"/>
            <w:tcMar>
              <w:left w:w="28" w:type="dxa"/>
              <w:right w:w="28" w:type="dxa"/>
            </w:tcMar>
            <w:vAlign w:val="center"/>
          </w:tcPr>
          <w:p w14:paraId="50C2C12E" w14:textId="2F4E1154" w:rsidR="002B53A2" w:rsidRPr="001577D9" w:rsidRDefault="002B53A2" w:rsidP="002B53A2">
            <w:pPr>
              <w:spacing w:after="0"/>
              <w:ind w:firstLine="0"/>
              <w:jc w:val="center"/>
              <w:rPr>
                <w:color w:val="000000" w:themeColor="text1"/>
                <w:sz w:val="20"/>
                <w:szCs w:val="20"/>
              </w:rPr>
            </w:pPr>
            <w:r w:rsidRPr="001577D9">
              <w:rPr>
                <w:color w:val="000000" w:themeColor="text1"/>
                <w:sz w:val="20"/>
                <w:szCs w:val="20"/>
              </w:rPr>
              <w:t>119096,36</w:t>
            </w:r>
          </w:p>
        </w:tc>
        <w:tc>
          <w:tcPr>
            <w:tcW w:w="328" w:type="pct"/>
            <w:shd w:val="clear" w:color="auto" w:fill="auto"/>
            <w:tcMar>
              <w:left w:w="28" w:type="dxa"/>
              <w:right w:w="28" w:type="dxa"/>
            </w:tcMar>
            <w:vAlign w:val="center"/>
          </w:tcPr>
          <w:p w14:paraId="5A79EB35" w14:textId="575C4859" w:rsidR="002B53A2" w:rsidRPr="001577D9" w:rsidRDefault="002B53A2" w:rsidP="002B53A2">
            <w:pPr>
              <w:spacing w:after="0"/>
              <w:ind w:firstLine="0"/>
              <w:jc w:val="center"/>
              <w:rPr>
                <w:color w:val="000000" w:themeColor="text1"/>
                <w:sz w:val="20"/>
                <w:szCs w:val="20"/>
              </w:rPr>
            </w:pPr>
            <w:r w:rsidRPr="001577D9">
              <w:rPr>
                <w:color w:val="000000" w:themeColor="text1"/>
                <w:sz w:val="20"/>
                <w:szCs w:val="20"/>
              </w:rPr>
              <w:t>119096,36</w:t>
            </w:r>
          </w:p>
        </w:tc>
        <w:tc>
          <w:tcPr>
            <w:tcW w:w="325" w:type="pct"/>
            <w:shd w:val="clear" w:color="auto" w:fill="auto"/>
            <w:tcMar>
              <w:left w:w="28" w:type="dxa"/>
              <w:right w:w="28" w:type="dxa"/>
            </w:tcMar>
            <w:vAlign w:val="center"/>
          </w:tcPr>
          <w:p w14:paraId="124146DE" w14:textId="25BCD554" w:rsidR="002B53A2" w:rsidRPr="001577D9" w:rsidRDefault="002B53A2" w:rsidP="002B53A2">
            <w:pPr>
              <w:spacing w:after="0"/>
              <w:ind w:firstLine="0"/>
              <w:jc w:val="center"/>
              <w:rPr>
                <w:color w:val="000000" w:themeColor="text1"/>
                <w:sz w:val="20"/>
                <w:szCs w:val="20"/>
              </w:rPr>
            </w:pPr>
            <w:r w:rsidRPr="001577D9">
              <w:rPr>
                <w:color w:val="000000" w:themeColor="text1"/>
                <w:sz w:val="20"/>
                <w:szCs w:val="20"/>
              </w:rPr>
              <w:t>119096,36</w:t>
            </w:r>
          </w:p>
        </w:tc>
      </w:tr>
      <w:tr w:rsidR="00C24F88" w:rsidRPr="00386CD3" w14:paraId="11F11127" w14:textId="77777777" w:rsidTr="002B53A2">
        <w:trPr>
          <w:trHeight w:val="20"/>
        </w:trPr>
        <w:tc>
          <w:tcPr>
            <w:tcW w:w="189" w:type="pct"/>
            <w:shd w:val="clear" w:color="auto" w:fill="auto"/>
            <w:tcMar>
              <w:left w:w="28" w:type="dxa"/>
              <w:right w:w="28" w:type="dxa"/>
            </w:tcMar>
            <w:vAlign w:val="center"/>
            <w:hideMark/>
          </w:tcPr>
          <w:p w14:paraId="109927BC"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w:t>
            </w:r>
          </w:p>
        </w:tc>
        <w:tc>
          <w:tcPr>
            <w:tcW w:w="812" w:type="pct"/>
            <w:shd w:val="clear" w:color="auto" w:fill="auto"/>
            <w:tcMar>
              <w:left w:w="28" w:type="dxa"/>
              <w:right w:w="28" w:type="dxa"/>
            </w:tcMar>
            <w:vAlign w:val="center"/>
            <w:hideMark/>
          </w:tcPr>
          <w:p w14:paraId="5E961C01" w14:textId="77777777" w:rsidR="00C24F88" w:rsidRPr="00386CD3" w:rsidRDefault="00C24F88"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Отношение величины технологических потерь тепловой энергии к материальной характеристике тепловой сети</w:t>
            </w:r>
          </w:p>
        </w:tc>
        <w:tc>
          <w:tcPr>
            <w:tcW w:w="394" w:type="pct"/>
            <w:shd w:val="clear" w:color="auto" w:fill="auto"/>
            <w:tcMar>
              <w:left w:w="28" w:type="dxa"/>
              <w:right w:w="28" w:type="dxa"/>
            </w:tcMar>
            <w:vAlign w:val="center"/>
            <w:hideMark/>
          </w:tcPr>
          <w:p w14:paraId="3FBD41DB"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Гкал/м</w:t>
            </w:r>
            <w:r w:rsidRPr="00386CD3">
              <w:rPr>
                <w:rFonts w:eastAsia="Times New Roman"/>
                <w:sz w:val="20"/>
                <w:szCs w:val="20"/>
                <w:vertAlign w:val="superscript"/>
                <w:lang w:eastAsia="ru-RU"/>
              </w:rPr>
              <w:t>2</w:t>
            </w:r>
          </w:p>
        </w:tc>
        <w:tc>
          <w:tcPr>
            <w:tcW w:w="328" w:type="pct"/>
            <w:shd w:val="clear" w:color="auto" w:fill="auto"/>
            <w:tcMar>
              <w:left w:w="28" w:type="dxa"/>
              <w:right w:w="28" w:type="dxa"/>
            </w:tcMar>
            <w:vAlign w:val="center"/>
          </w:tcPr>
          <w:p w14:paraId="5A945330" w14:textId="0B062710" w:rsidR="00C24F88" w:rsidRPr="001577D9" w:rsidRDefault="002B53A2"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6,91</w:t>
            </w:r>
          </w:p>
        </w:tc>
        <w:tc>
          <w:tcPr>
            <w:tcW w:w="328" w:type="pct"/>
            <w:shd w:val="clear" w:color="auto" w:fill="auto"/>
            <w:tcMar>
              <w:left w:w="28" w:type="dxa"/>
              <w:right w:w="28" w:type="dxa"/>
            </w:tcMar>
            <w:vAlign w:val="center"/>
          </w:tcPr>
          <w:p w14:paraId="0748301B" w14:textId="2ED3277B" w:rsidR="00C24F88" w:rsidRPr="001577D9" w:rsidRDefault="002B53A2"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3,70</w:t>
            </w:r>
          </w:p>
        </w:tc>
        <w:tc>
          <w:tcPr>
            <w:tcW w:w="328" w:type="pct"/>
            <w:shd w:val="clear" w:color="auto" w:fill="auto"/>
            <w:tcMar>
              <w:left w:w="28" w:type="dxa"/>
              <w:right w:w="28" w:type="dxa"/>
            </w:tcMar>
            <w:vAlign w:val="center"/>
          </w:tcPr>
          <w:p w14:paraId="776A4336" w14:textId="4D37041C" w:rsidR="00C24F88" w:rsidRPr="001577D9" w:rsidRDefault="002B53A2"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3,90</w:t>
            </w:r>
          </w:p>
        </w:tc>
        <w:tc>
          <w:tcPr>
            <w:tcW w:w="328" w:type="pct"/>
            <w:shd w:val="clear" w:color="auto" w:fill="auto"/>
            <w:tcMar>
              <w:left w:w="28" w:type="dxa"/>
              <w:right w:w="28" w:type="dxa"/>
            </w:tcMar>
            <w:vAlign w:val="center"/>
          </w:tcPr>
          <w:p w14:paraId="42A172CA" w14:textId="02C774EB" w:rsidR="00C24F88" w:rsidRPr="001577D9" w:rsidRDefault="002B53A2"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3,90</w:t>
            </w:r>
          </w:p>
        </w:tc>
        <w:tc>
          <w:tcPr>
            <w:tcW w:w="328" w:type="pct"/>
            <w:shd w:val="clear" w:color="auto" w:fill="auto"/>
            <w:tcMar>
              <w:left w:w="28" w:type="dxa"/>
              <w:right w:w="28" w:type="dxa"/>
            </w:tcMar>
            <w:vAlign w:val="center"/>
          </w:tcPr>
          <w:p w14:paraId="46BD991B" w14:textId="4A01DA56" w:rsidR="00C24F88" w:rsidRPr="001577D9" w:rsidRDefault="002B53A2"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3,90</w:t>
            </w:r>
          </w:p>
        </w:tc>
        <w:tc>
          <w:tcPr>
            <w:tcW w:w="328" w:type="pct"/>
            <w:shd w:val="clear" w:color="auto" w:fill="auto"/>
            <w:tcMar>
              <w:left w:w="28" w:type="dxa"/>
              <w:right w:w="28" w:type="dxa"/>
            </w:tcMar>
            <w:vAlign w:val="center"/>
          </w:tcPr>
          <w:p w14:paraId="72A785F6" w14:textId="69DC014B" w:rsidR="00C24F88" w:rsidRPr="001577D9" w:rsidRDefault="002B53A2"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3,90</w:t>
            </w:r>
          </w:p>
        </w:tc>
        <w:tc>
          <w:tcPr>
            <w:tcW w:w="328" w:type="pct"/>
            <w:shd w:val="clear" w:color="auto" w:fill="auto"/>
            <w:tcMar>
              <w:left w:w="28" w:type="dxa"/>
              <w:right w:w="28" w:type="dxa"/>
            </w:tcMar>
            <w:vAlign w:val="center"/>
          </w:tcPr>
          <w:p w14:paraId="1FCB1073" w14:textId="082FCA10" w:rsidR="00C24F88" w:rsidRPr="001577D9" w:rsidRDefault="002B53A2"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3,90</w:t>
            </w:r>
          </w:p>
        </w:tc>
        <w:tc>
          <w:tcPr>
            <w:tcW w:w="328" w:type="pct"/>
            <w:shd w:val="clear" w:color="auto" w:fill="auto"/>
            <w:tcMar>
              <w:left w:w="28" w:type="dxa"/>
              <w:right w:w="28" w:type="dxa"/>
            </w:tcMar>
            <w:vAlign w:val="center"/>
          </w:tcPr>
          <w:p w14:paraId="4C42DCC6" w14:textId="4F6E6711" w:rsidR="00C24F88" w:rsidRPr="001577D9" w:rsidRDefault="002B53A2"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3,90</w:t>
            </w:r>
          </w:p>
        </w:tc>
        <w:tc>
          <w:tcPr>
            <w:tcW w:w="328" w:type="pct"/>
            <w:shd w:val="clear" w:color="auto" w:fill="auto"/>
            <w:tcMar>
              <w:left w:w="28" w:type="dxa"/>
              <w:right w:w="28" w:type="dxa"/>
            </w:tcMar>
            <w:vAlign w:val="center"/>
          </w:tcPr>
          <w:p w14:paraId="3C1C7F55" w14:textId="288DE579" w:rsidR="00C24F88" w:rsidRPr="001577D9" w:rsidRDefault="002B53A2"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3,90</w:t>
            </w:r>
          </w:p>
        </w:tc>
        <w:tc>
          <w:tcPr>
            <w:tcW w:w="328" w:type="pct"/>
            <w:shd w:val="clear" w:color="auto" w:fill="auto"/>
            <w:tcMar>
              <w:left w:w="28" w:type="dxa"/>
              <w:right w:w="28" w:type="dxa"/>
            </w:tcMar>
            <w:vAlign w:val="center"/>
          </w:tcPr>
          <w:p w14:paraId="2C4DACD5" w14:textId="2592061D" w:rsidR="00C24F88" w:rsidRPr="001577D9" w:rsidRDefault="002B53A2"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3,90</w:t>
            </w:r>
          </w:p>
        </w:tc>
        <w:tc>
          <w:tcPr>
            <w:tcW w:w="325" w:type="pct"/>
            <w:shd w:val="clear" w:color="auto" w:fill="auto"/>
            <w:tcMar>
              <w:left w:w="28" w:type="dxa"/>
              <w:right w:w="28" w:type="dxa"/>
            </w:tcMar>
            <w:vAlign w:val="center"/>
          </w:tcPr>
          <w:p w14:paraId="3AEC2FC3" w14:textId="16867F36" w:rsidR="00C24F88" w:rsidRPr="001577D9" w:rsidRDefault="002B53A2"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3,90</w:t>
            </w:r>
          </w:p>
        </w:tc>
      </w:tr>
      <w:tr w:rsidR="002B53A2" w:rsidRPr="00386CD3" w14:paraId="56992168" w14:textId="77777777" w:rsidTr="002B53A2">
        <w:trPr>
          <w:trHeight w:val="20"/>
        </w:trPr>
        <w:tc>
          <w:tcPr>
            <w:tcW w:w="189" w:type="pct"/>
            <w:shd w:val="clear" w:color="auto" w:fill="auto"/>
            <w:tcMar>
              <w:left w:w="28" w:type="dxa"/>
              <w:right w:w="28" w:type="dxa"/>
            </w:tcMar>
            <w:vAlign w:val="center"/>
            <w:hideMark/>
          </w:tcPr>
          <w:p w14:paraId="682BB951" w14:textId="77777777" w:rsidR="002B53A2" w:rsidRPr="00386CD3" w:rsidRDefault="002B53A2" w:rsidP="002B53A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4.1.</w:t>
            </w:r>
          </w:p>
        </w:tc>
        <w:tc>
          <w:tcPr>
            <w:tcW w:w="812" w:type="pct"/>
            <w:shd w:val="clear" w:color="auto" w:fill="auto"/>
            <w:tcMar>
              <w:left w:w="28" w:type="dxa"/>
              <w:right w:w="28" w:type="dxa"/>
            </w:tcMar>
            <w:vAlign w:val="center"/>
            <w:hideMark/>
          </w:tcPr>
          <w:p w14:paraId="70714272" w14:textId="77777777" w:rsidR="002B53A2" w:rsidRPr="00386CD3" w:rsidRDefault="002B53A2" w:rsidP="002B53A2">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 в тепловых сетях</w:t>
            </w:r>
          </w:p>
        </w:tc>
        <w:tc>
          <w:tcPr>
            <w:tcW w:w="394" w:type="pct"/>
            <w:shd w:val="clear" w:color="auto" w:fill="auto"/>
            <w:tcMar>
              <w:left w:w="28" w:type="dxa"/>
              <w:right w:w="28" w:type="dxa"/>
            </w:tcMar>
            <w:vAlign w:val="center"/>
            <w:hideMark/>
          </w:tcPr>
          <w:p w14:paraId="440F1071" w14:textId="77777777" w:rsidR="002B53A2" w:rsidRPr="00386CD3" w:rsidRDefault="002B53A2" w:rsidP="002B53A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w:t>
            </w:r>
          </w:p>
        </w:tc>
        <w:tc>
          <w:tcPr>
            <w:tcW w:w="328" w:type="pct"/>
            <w:shd w:val="clear" w:color="auto" w:fill="auto"/>
            <w:tcMar>
              <w:left w:w="28" w:type="dxa"/>
              <w:right w:w="28" w:type="dxa"/>
            </w:tcMar>
            <w:vAlign w:val="center"/>
            <w:hideMark/>
          </w:tcPr>
          <w:p w14:paraId="10F690CD" w14:textId="77777777"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56255,65</w:t>
            </w:r>
          </w:p>
        </w:tc>
        <w:tc>
          <w:tcPr>
            <w:tcW w:w="328" w:type="pct"/>
            <w:shd w:val="clear" w:color="auto" w:fill="auto"/>
            <w:tcMar>
              <w:left w:w="28" w:type="dxa"/>
              <w:right w:w="28" w:type="dxa"/>
            </w:tcMar>
            <w:vAlign w:val="center"/>
            <w:hideMark/>
          </w:tcPr>
          <w:p w14:paraId="5E1DC277" w14:textId="77777777"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30071,10</w:t>
            </w:r>
          </w:p>
        </w:tc>
        <w:tc>
          <w:tcPr>
            <w:tcW w:w="328" w:type="pct"/>
            <w:shd w:val="clear" w:color="auto" w:fill="auto"/>
            <w:tcMar>
              <w:left w:w="28" w:type="dxa"/>
              <w:right w:w="28" w:type="dxa"/>
            </w:tcMar>
            <w:vAlign w:val="center"/>
            <w:hideMark/>
          </w:tcPr>
          <w:p w14:paraId="36BA3FB3" w14:textId="22762F05"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28" w:type="pct"/>
            <w:shd w:val="clear" w:color="auto" w:fill="auto"/>
            <w:tcMar>
              <w:left w:w="28" w:type="dxa"/>
              <w:right w:w="28" w:type="dxa"/>
            </w:tcMar>
            <w:vAlign w:val="center"/>
          </w:tcPr>
          <w:p w14:paraId="222A8228" w14:textId="00952AF8"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28" w:type="pct"/>
            <w:shd w:val="clear" w:color="auto" w:fill="auto"/>
            <w:tcMar>
              <w:left w:w="28" w:type="dxa"/>
              <w:right w:w="28" w:type="dxa"/>
            </w:tcMar>
            <w:vAlign w:val="center"/>
          </w:tcPr>
          <w:p w14:paraId="53D000FC" w14:textId="4E0B7743"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28" w:type="pct"/>
            <w:shd w:val="clear" w:color="auto" w:fill="auto"/>
            <w:tcMar>
              <w:left w:w="28" w:type="dxa"/>
              <w:right w:w="28" w:type="dxa"/>
            </w:tcMar>
            <w:vAlign w:val="center"/>
          </w:tcPr>
          <w:p w14:paraId="6DC2B62F" w14:textId="626AD31A"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28" w:type="pct"/>
            <w:shd w:val="clear" w:color="auto" w:fill="auto"/>
            <w:tcMar>
              <w:left w:w="28" w:type="dxa"/>
              <w:right w:w="28" w:type="dxa"/>
            </w:tcMar>
            <w:vAlign w:val="center"/>
          </w:tcPr>
          <w:p w14:paraId="61D425D4" w14:textId="7E478384"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28" w:type="pct"/>
            <w:shd w:val="clear" w:color="auto" w:fill="auto"/>
            <w:tcMar>
              <w:left w:w="28" w:type="dxa"/>
              <w:right w:w="28" w:type="dxa"/>
            </w:tcMar>
            <w:vAlign w:val="center"/>
          </w:tcPr>
          <w:p w14:paraId="22BC207E" w14:textId="7F6EF6F8"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28" w:type="pct"/>
            <w:shd w:val="clear" w:color="auto" w:fill="auto"/>
            <w:tcMar>
              <w:left w:w="28" w:type="dxa"/>
              <w:right w:w="28" w:type="dxa"/>
            </w:tcMar>
            <w:vAlign w:val="center"/>
          </w:tcPr>
          <w:p w14:paraId="26373986" w14:textId="713F4975"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28" w:type="pct"/>
            <w:shd w:val="clear" w:color="auto" w:fill="auto"/>
            <w:tcMar>
              <w:left w:w="28" w:type="dxa"/>
              <w:right w:w="28" w:type="dxa"/>
            </w:tcMar>
            <w:vAlign w:val="center"/>
          </w:tcPr>
          <w:p w14:paraId="2FA6828D" w14:textId="143BF629"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25" w:type="pct"/>
            <w:shd w:val="clear" w:color="auto" w:fill="auto"/>
            <w:tcMar>
              <w:left w:w="28" w:type="dxa"/>
              <w:right w:w="28" w:type="dxa"/>
            </w:tcMar>
            <w:vAlign w:val="center"/>
          </w:tcPr>
          <w:p w14:paraId="21EB2FE5" w14:textId="71E32795"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r>
      <w:tr w:rsidR="002B53A2" w:rsidRPr="00386CD3" w14:paraId="56C7098E" w14:textId="77777777" w:rsidTr="002B53A2">
        <w:trPr>
          <w:trHeight w:val="20"/>
        </w:trPr>
        <w:tc>
          <w:tcPr>
            <w:tcW w:w="189" w:type="pct"/>
            <w:shd w:val="clear" w:color="auto" w:fill="auto"/>
            <w:tcMar>
              <w:left w:w="28" w:type="dxa"/>
              <w:right w:w="28" w:type="dxa"/>
            </w:tcMar>
            <w:vAlign w:val="center"/>
            <w:hideMark/>
          </w:tcPr>
          <w:p w14:paraId="4BA37BFB" w14:textId="77777777" w:rsidR="002B53A2" w:rsidRPr="00386CD3" w:rsidRDefault="002B53A2" w:rsidP="002B53A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4.2.</w:t>
            </w:r>
          </w:p>
        </w:tc>
        <w:tc>
          <w:tcPr>
            <w:tcW w:w="812" w:type="pct"/>
            <w:shd w:val="clear" w:color="auto" w:fill="auto"/>
            <w:tcMar>
              <w:left w:w="28" w:type="dxa"/>
              <w:right w:w="28" w:type="dxa"/>
            </w:tcMar>
            <w:vAlign w:val="center"/>
            <w:hideMark/>
          </w:tcPr>
          <w:p w14:paraId="59D826EC" w14:textId="77777777" w:rsidR="002B53A2" w:rsidRPr="00386CD3" w:rsidRDefault="002B53A2" w:rsidP="002B53A2">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Материальная характеристика тепловой сети</w:t>
            </w:r>
          </w:p>
        </w:tc>
        <w:tc>
          <w:tcPr>
            <w:tcW w:w="394" w:type="pct"/>
            <w:shd w:val="clear" w:color="auto" w:fill="auto"/>
            <w:tcMar>
              <w:left w:w="28" w:type="dxa"/>
              <w:right w:w="28" w:type="dxa"/>
            </w:tcMar>
            <w:vAlign w:val="center"/>
            <w:hideMark/>
          </w:tcPr>
          <w:p w14:paraId="545A044C" w14:textId="77777777" w:rsidR="002B53A2" w:rsidRPr="00386CD3" w:rsidRDefault="002B53A2" w:rsidP="002B53A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м</w:t>
            </w:r>
            <w:r w:rsidRPr="00386CD3">
              <w:rPr>
                <w:rFonts w:eastAsia="Times New Roman"/>
                <w:sz w:val="20"/>
                <w:szCs w:val="20"/>
                <w:vertAlign w:val="superscript"/>
                <w:lang w:eastAsia="ru-RU"/>
              </w:rPr>
              <w:t>2</w:t>
            </w:r>
          </w:p>
        </w:tc>
        <w:tc>
          <w:tcPr>
            <w:tcW w:w="328" w:type="pct"/>
            <w:shd w:val="clear" w:color="auto" w:fill="auto"/>
            <w:tcMar>
              <w:left w:w="28" w:type="dxa"/>
              <w:right w:w="28" w:type="dxa"/>
            </w:tcMar>
            <w:vAlign w:val="center"/>
            <w:hideMark/>
          </w:tcPr>
          <w:p w14:paraId="1C63CC46" w14:textId="39B81058"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8138,44</w:t>
            </w:r>
          </w:p>
        </w:tc>
        <w:tc>
          <w:tcPr>
            <w:tcW w:w="328" w:type="pct"/>
            <w:shd w:val="clear" w:color="auto" w:fill="auto"/>
            <w:tcMar>
              <w:left w:w="28" w:type="dxa"/>
              <w:right w:w="28" w:type="dxa"/>
            </w:tcMar>
            <w:vAlign w:val="center"/>
            <w:hideMark/>
          </w:tcPr>
          <w:p w14:paraId="3BA06C27" w14:textId="6504F50A"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8117,19</w:t>
            </w:r>
          </w:p>
        </w:tc>
        <w:tc>
          <w:tcPr>
            <w:tcW w:w="328" w:type="pct"/>
            <w:shd w:val="clear" w:color="auto" w:fill="auto"/>
            <w:tcMar>
              <w:left w:w="28" w:type="dxa"/>
              <w:right w:w="28" w:type="dxa"/>
            </w:tcMar>
            <w:vAlign w:val="center"/>
            <w:hideMark/>
          </w:tcPr>
          <w:p w14:paraId="1461DC07" w14:textId="5A7EF5BE"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8117,19</w:t>
            </w:r>
          </w:p>
        </w:tc>
        <w:tc>
          <w:tcPr>
            <w:tcW w:w="328" w:type="pct"/>
            <w:shd w:val="clear" w:color="auto" w:fill="auto"/>
            <w:tcMar>
              <w:left w:w="28" w:type="dxa"/>
              <w:right w:w="28" w:type="dxa"/>
            </w:tcMar>
            <w:vAlign w:val="center"/>
          </w:tcPr>
          <w:p w14:paraId="0942B371" w14:textId="759E1EAB"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8117,19</w:t>
            </w:r>
          </w:p>
        </w:tc>
        <w:tc>
          <w:tcPr>
            <w:tcW w:w="328" w:type="pct"/>
            <w:shd w:val="clear" w:color="auto" w:fill="auto"/>
            <w:tcMar>
              <w:left w:w="28" w:type="dxa"/>
              <w:right w:w="28" w:type="dxa"/>
            </w:tcMar>
            <w:vAlign w:val="center"/>
          </w:tcPr>
          <w:p w14:paraId="5EEAA0AF" w14:textId="28EB355C"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8117,19</w:t>
            </w:r>
          </w:p>
        </w:tc>
        <w:tc>
          <w:tcPr>
            <w:tcW w:w="328" w:type="pct"/>
            <w:shd w:val="clear" w:color="auto" w:fill="auto"/>
            <w:tcMar>
              <w:left w:w="28" w:type="dxa"/>
              <w:right w:w="28" w:type="dxa"/>
            </w:tcMar>
            <w:vAlign w:val="center"/>
          </w:tcPr>
          <w:p w14:paraId="6A2340F9" w14:textId="37316DA1"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8117,19</w:t>
            </w:r>
          </w:p>
        </w:tc>
        <w:tc>
          <w:tcPr>
            <w:tcW w:w="328" w:type="pct"/>
            <w:shd w:val="clear" w:color="auto" w:fill="auto"/>
            <w:tcMar>
              <w:left w:w="28" w:type="dxa"/>
              <w:right w:w="28" w:type="dxa"/>
            </w:tcMar>
            <w:vAlign w:val="center"/>
          </w:tcPr>
          <w:p w14:paraId="658083C5" w14:textId="188D4A7A"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8117,19</w:t>
            </w:r>
          </w:p>
        </w:tc>
        <w:tc>
          <w:tcPr>
            <w:tcW w:w="328" w:type="pct"/>
            <w:shd w:val="clear" w:color="auto" w:fill="auto"/>
            <w:tcMar>
              <w:left w:w="28" w:type="dxa"/>
              <w:right w:w="28" w:type="dxa"/>
            </w:tcMar>
            <w:vAlign w:val="center"/>
          </w:tcPr>
          <w:p w14:paraId="0E4C0B50" w14:textId="5F058153"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8117,19</w:t>
            </w:r>
          </w:p>
        </w:tc>
        <w:tc>
          <w:tcPr>
            <w:tcW w:w="328" w:type="pct"/>
            <w:shd w:val="clear" w:color="auto" w:fill="auto"/>
            <w:tcMar>
              <w:left w:w="28" w:type="dxa"/>
              <w:right w:w="28" w:type="dxa"/>
            </w:tcMar>
            <w:vAlign w:val="center"/>
          </w:tcPr>
          <w:p w14:paraId="165AC160" w14:textId="23F1F475"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8117,19</w:t>
            </w:r>
          </w:p>
        </w:tc>
        <w:tc>
          <w:tcPr>
            <w:tcW w:w="328" w:type="pct"/>
            <w:shd w:val="clear" w:color="auto" w:fill="auto"/>
            <w:tcMar>
              <w:left w:w="28" w:type="dxa"/>
              <w:right w:w="28" w:type="dxa"/>
            </w:tcMar>
            <w:vAlign w:val="center"/>
          </w:tcPr>
          <w:p w14:paraId="32B93407" w14:textId="5B5F4B93"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8117,19</w:t>
            </w:r>
          </w:p>
        </w:tc>
        <w:tc>
          <w:tcPr>
            <w:tcW w:w="325" w:type="pct"/>
            <w:shd w:val="clear" w:color="auto" w:fill="auto"/>
            <w:tcMar>
              <w:left w:w="28" w:type="dxa"/>
              <w:right w:w="28" w:type="dxa"/>
            </w:tcMar>
            <w:vAlign w:val="center"/>
          </w:tcPr>
          <w:p w14:paraId="060DB435" w14:textId="32726F86" w:rsidR="002B53A2" w:rsidRPr="001577D9" w:rsidRDefault="002B53A2" w:rsidP="002B53A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8117,19</w:t>
            </w:r>
          </w:p>
        </w:tc>
      </w:tr>
      <w:tr w:rsidR="00C24F88" w:rsidRPr="00386CD3" w14:paraId="6C2A2683" w14:textId="77777777" w:rsidTr="002B53A2">
        <w:trPr>
          <w:trHeight w:val="20"/>
        </w:trPr>
        <w:tc>
          <w:tcPr>
            <w:tcW w:w="189" w:type="pct"/>
            <w:shd w:val="clear" w:color="auto" w:fill="auto"/>
            <w:tcMar>
              <w:left w:w="28" w:type="dxa"/>
              <w:right w:w="28" w:type="dxa"/>
            </w:tcMar>
            <w:vAlign w:val="center"/>
            <w:hideMark/>
          </w:tcPr>
          <w:p w14:paraId="2CC65E2F"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w:t>
            </w:r>
          </w:p>
        </w:tc>
        <w:tc>
          <w:tcPr>
            <w:tcW w:w="812" w:type="pct"/>
            <w:shd w:val="clear" w:color="auto" w:fill="auto"/>
            <w:tcMar>
              <w:left w:w="28" w:type="dxa"/>
              <w:right w:w="28" w:type="dxa"/>
            </w:tcMar>
            <w:vAlign w:val="center"/>
            <w:hideMark/>
          </w:tcPr>
          <w:p w14:paraId="5118037F" w14:textId="77777777" w:rsidR="00C24F88" w:rsidRPr="00386CD3" w:rsidRDefault="00C24F88"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Отношение величины технологических потерь теплоносителя к материальной характеристике тепловой сети</w:t>
            </w:r>
          </w:p>
        </w:tc>
        <w:tc>
          <w:tcPr>
            <w:tcW w:w="394" w:type="pct"/>
            <w:shd w:val="clear" w:color="auto" w:fill="auto"/>
            <w:tcMar>
              <w:left w:w="28" w:type="dxa"/>
              <w:right w:w="28" w:type="dxa"/>
            </w:tcMar>
            <w:vAlign w:val="center"/>
            <w:hideMark/>
          </w:tcPr>
          <w:p w14:paraId="214AF17C"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тонн/м</w:t>
            </w:r>
            <w:r w:rsidRPr="00386CD3">
              <w:rPr>
                <w:rFonts w:eastAsia="Times New Roman"/>
                <w:sz w:val="20"/>
                <w:szCs w:val="20"/>
                <w:vertAlign w:val="superscript"/>
                <w:lang w:eastAsia="ru-RU"/>
              </w:rPr>
              <w:t>2</w:t>
            </w:r>
          </w:p>
        </w:tc>
        <w:tc>
          <w:tcPr>
            <w:tcW w:w="328" w:type="pct"/>
            <w:shd w:val="clear" w:color="auto" w:fill="auto"/>
            <w:tcMar>
              <w:left w:w="28" w:type="dxa"/>
              <w:right w:w="28" w:type="dxa"/>
            </w:tcMar>
            <w:vAlign w:val="center"/>
            <w:hideMark/>
          </w:tcPr>
          <w:p w14:paraId="531EED6D"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4,19</w:t>
            </w:r>
          </w:p>
        </w:tc>
        <w:tc>
          <w:tcPr>
            <w:tcW w:w="328" w:type="pct"/>
            <w:shd w:val="clear" w:color="auto" w:fill="auto"/>
            <w:tcMar>
              <w:left w:w="28" w:type="dxa"/>
              <w:right w:w="28" w:type="dxa"/>
            </w:tcMar>
            <w:vAlign w:val="center"/>
            <w:hideMark/>
          </w:tcPr>
          <w:p w14:paraId="64873E18"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5,14</w:t>
            </w:r>
          </w:p>
        </w:tc>
        <w:tc>
          <w:tcPr>
            <w:tcW w:w="328" w:type="pct"/>
            <w:shd w:val="clear" w:color="auto" w:fill="auto"/>
            <w:tcMar>
              <w:left w:w="28" w:type="dxa"/>
              <w:right w:w="28" w:type="dxa"/>
            </w:tcMar>
            <w:vAlign w:val="center"/>
            <w:hideMark/>
          </w:tcPr>
          <w:p w14:paraId="33661435"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5,14</w:t>
            </w:r>
          </w:p>
        </w:tc>
        <w:tc>
          <w:tcPr>
            <w:tcW w:w="328" w:type="pct"/>
            <w:shd w:val="clear" w:color="auto" w:fill="auto"/>
            <w:tcMar>
              <w:left w:w="28" w:type="dxa"/>
              <w:right w:w="28" w:type="dxa"/>
            </w:tcMar>
            <w:vAlign w:val="center"/>
            <w:hideMark/>
          </w:tcPr>
          <w:p w14:paraId="6E2207E6"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4,95</w:t>
            </w:r>
          </w:p>
        </w:tc>
        <w:tc>
          <w:tcPr>
            <w:tcW w:w="328" w:type="pct"/>
            <w:shd w:val="clear" w:color="auto" w:fill="auto"/>
            <w:tcMar>
              <w:left w:w="28" w:type="dxa"/>
              <w:right w:w="28" w:type="dxa"/>
            </w:tcMar>
            <w:vAlign w:val="center"/>
            <w:hideMark/>
          </w:tcPr>
          <w:p w14:paraId="2A95E9CF"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4,63</w:t>
            </w:r>
          </w:p>
        </w:tc>
        <w:tc>
          <w:tcPr>
            <w:tcW w:w="328" w:type="pct"/>
            <w:shd w:val="clear" w:color="auto" w:fill="auto"/>
            <w:tcMar>
              <w:left w:w="28" w:type="dxa"/>
              <w:right w:w="28" w:type="dxa"/>
            </w:tcMar>
            <w:vAlign w:val="center"/>
            <w:hideMark/>
          </w:tcPr>
          <w:p w14:paraId="5437695D"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4,35</w:t>
            </w:r>
          </w:p>
        </w:tc>
        <w:tc>
          <w:tcPr>
            <w:tcW w:w="328" w:type="pct"/>
            <w:shd w:val="clear" w:color="auto" w:fill="auto"/>
            <w:tcMar>
              <w:left w:w="28" w:type="dxa"/>
              <w:right w:w="28" w:type="dxa"/>
            </w:tcMar>
            <w:vAlign w:val="center"/>
            <w:hideMark/>
          </w:tcPr>
          <w:p w14:paraId="6CD1F358"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3,31</w:t>
            </w:r>
          </w:p>
        </w:tc>
        <w:tc>
          <w:tcPr>
            <w:tcW w:w="328" w:type="pct"/>
            <w:shd w:val="clear" w:color="auto" w:fill="auto"/>
            <w:tcMar>
              <w:left w:w="28" w:type="dxa"/>
              <w:right w:w="28" w:type="dxa"/>
            </w:tcMar>
            <w:vAlign w:val="center"/>
            <w:hideMark/>
          </w:tcPr>
          <w:p w14:paraId="4D7159A6"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3,31</w:t>
            </w:r>
          </w:p>
        </w:tc>
        <w:tc>
          <w:tcPr>
            <w:tcW w:w="328" w:type="pct"/>
            <w:shd w:val="clear" w:color="auto" w:fill="auto"/>
            <w:tcMar>
              <w:left w:w="28" w:type="dxa"/>
              <w:right w:w="28" w:type="dxa"/>
            </w:tcMar>
            <w:vAlign w:val="center"/>
            <w:hideMark/>
          </w:tcPr>
          <w:p w14:paraId="108917B0"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3,31</w:t>
            </w:r>
          </w:p>
        </w:tc>
        <w:tc>
          <w:tcPr>
            <w:tcW w:w="328" w:type="pct"/>
            <w:shd w:val="clear" w:color="auto" w:fill="auto"/>
            <w:tcMar>
              <w:left w:w="28" w:type="dxa"/>
              <w:right w:w="28" w:type="dxa"/>
            </w:tcMar>
            <w:vAlign w:val="center"/>
            <w:hideMark/>
          </w:tcPr>
          <w:p w14:paraId="765E815E"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3,31</w:t>
            </w:r>
          </w:p>
        </w:tc>
        <w:tc>
          <w:tcPr>
            <w:tcW w:w="325" w:type="pct"/>
            <w:shd w:val="clear" w:color="auto" w:fill="auto"/>
            <w:tcMar>
              <w:left w:w="28" w:type="dxa"/>
              <w:right w:w="28" w:type="dxa"/>
            </w:tcMar>
            <w:vAlign w:val="center"/>
            <w:hideMark/>
          </w:tcPr>
          <w:p w14:paraId="2295E976"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3,31</w:t>
            </w:r>
          </w:p>
        </w:tc>
      </w:tr>
      <w:tr w:rsidR="00C24F88" w:rsidRPr="00386CD3" w14:paraId="2F57245E" w14:textId="77777777" w:rsidTr="002B53A2">
        <w:trPr>
          <w:trHeight w:val="20"/>
        </w:trPr>
        <w:tc>
          <w:tcPr>
            <w:tcW w:w="189" w:type="pct"/>
            <w:shd w:val="clear" w:color="auto" w:fill="auto"/>
            <w:tcMar>
              <w:left w:w="28" w:type="dxa"/>
              <w:right w:w="28" w:type="dxa"/>
            </w:tcMar>
            <w:vAlign w:val="center"/>
            <w:hideMark/>
          </w:tcPr>
          <w:p w14:paraId="281456D8"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lastRenderedPageBreak/>
              <w:t>5.1.</w:t>
            </w:r>
          </w:p>
        </w:tc>
        <w:tc>
          <w:tcPr>
            <w:tcW w:w="812" w:type="pct"/>
            <w:shd w:val="clear" w:color="auto" w:fill="auto"/>
            <w:tcMar>
              <w:left w:w="28" w:type="dxa"/>
              <w:right w:w="28" w:type="dxa"/>
            </w:tcMar>
            <w:vAlign w:val="center"/>
            <w:hideMark/>
          </w:tcPr>
          <w:p w14:paraId="2F545BA2" w14:textId="77777777" w:rsidR="00C24F88" w:rsidRPr="00386CD3" w:rsidRDefault="00C24F88"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теплоносителя при передаче тепловой энергии по тепловым сетям</w:t>
            </w:r>
          </w:p>
        </w:tc>
        <w:tc>
          <w:tcPr>
            <w:tcW w:w="394" w:type="pct"/>
            <w:shd w:val="clear" w:color="auto" w:fill="auto"/>
            <w:tcMar>
              <w:left w:w="28" w:type="dxa"/>
              <w:right w:w="28" w:type="dxa"/>
            </w:tcMar>
            <w:vAlign w:val="center"/>
            <w:hideMark/>
          </w:tcPr>
          <w:p w14:paraId="524C3469"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тонн</w:t>
            </w:r>
          </w:p>
        </w:tc>
        <w:tc>
          <w:tcPr>
            <w:tcW w:w="328" w:type="pct"/>
            <w:shd w:val="clear" w:color="auto" w:fill="auto"/>
            <w:tcMar>
              <w:left w:w="28" w:type="dxa"/>
              <w:right w:w="28" w:type="dxa"/>
            </w:tcMar>
            <w:vAlign w:val="center"/>
            <w:hideMark/>
          </w:tcPr>
          <w:p w14:paraId="508382D3"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40804,00</w:t>
            </w:r>
          </w:p>
        </w:tc>
        <w:tc>
          <w:tcPr>
            <w:tcW w:w="328" w:type="pct"/>
            <w:shd w:val="clear" w:color="auto" w:fill="auto"/>
            <w:tcMar>
              <w:left w:w="28" w:type="dxa"/>
              <w:right w:w="28" w:type="dxa"/>
            </w:tcMar>
            <w:vAlign w:val="center"/>
            <w:hideMark/>
          </w:tcPr>
          <w:p w14:paraId="603EBAF5"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c>
          <w:tcPr>
            <w:tcW w:w="328" w:type="pct"/>
            <w:shd w:val="clear" w:color="auto" w:fill="auto"/>
            <w:tcMar>
              <w:left w:w="28" w:type="dxa"/>
              <w:right w:w="28" w:type="dxa"/>
            </w:tcMar>
            <w:vAlign w:val="center"/>
            <w:hideMark/>
          </w:tcPr>
          <w:p w14:paraId="61972ED4"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c>
          <w:tcPr>
            <w:tcW w:w="328" w:type="pct"/>
            <w:shd w:val="clear" w:color="auto" w:fill="auto"/>
            <w:tcMar>
              <w:left w:w="28" w:type="dxa"/>
              <w:right w:w="28" w:type="dxa"/>
            </w:tcMar>
            <w:vAlign w:val="center"/>
            <w:hideMark/>
          </w:tcPr>
          <w:p w14:paraId="7FEC7572"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c>
          <w:tcPr>
            <w:tcW w:w="328" w:type="pct"/>
            <w:shd w:val="clear" w:color="auto" w:fill="auto"/>
            <w:tcMar>
              <w:left w:w="28" w:type="dxa"/>
              <w:right w:w="28" w:type="dxa"/>
            </w:tcMar>
            <w:vAlign w:val="center"/>
            <w:hideMark/>
          </w:tcPr>
          <w:p w14:paraId="2D628EFA"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c>
          <w:tcPr>
            <w:tcW w:w="328" w:type="pct"/>
            <w:shd w:val="clear" w:color="auto" w:fill="auto"/>
            <w:tcMar>
              <w:left w:w="28" w:type="dxa"/>
              <w:right w:w="28" w:type="dxa"/>
            </w:tcMar>
            <w:vAlign w:val="center"/>
            <w:hideMark/>
          </w:tcPr>
          <w:p w14:paraId="3913CA56"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c>
          <w:tcPr>
            <w:tcW w:w="328" w:type="pct"/>
            <w:shd w:val="clear" w:color="auto" w:fill="auto"/>
            <w:tcMar>
              <w:left w:w="28" w:type="dxa"/>
              <w:right w:w="28" w:type="dxa"/>
            </w:tcMar>
            <w:vAlign w:val="center"/>
            <w:hideMark/>
          </w:tcPr>
          <w:p w14:paraId="474623F4"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c>
          <w:tcPr>
            <w:tcW w:w="328" w:type="pct"/>
            <w:shd w:val="clear" w:color="auto" w:fill="auto"/>
            <w:tcMar>
              <w:left w:w="28" w:type="dxa"/>
              <w:right w:w="28" w:type="dxa"/>
            </w:tcMar>
            <w:vAlign w:val="center"/>
            <w:hideMark/>
          </w:tcPr>
          <w:p w14:paraId="68DE11E4"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c>
          <w:tcPr>
            <w:tcW w:w="328" w:type="pct"/>
            <w:shd w:val="clear" w:color="auto" w:fill="auto"/>
            <w:tcMar>
              <w:left w:w="28" w:type="dxa"/>
              <w:right w:w="28" w:type="dxa"/>
            </w:tcMar>
            <w:vAlign w:val="center"/>
            <w:hideMark/>
          </w:tcPr>
          <w:p w14:paraId="2A615842"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c>
          <w:tcPr>
            <w:tcW w:w="328" w:type="pct"/>
            <w:shd w:val="clear" w:color="auto" w:fill="auto"/>
            <w:tcMar>
              <w:left w:w="28" w:type="dxa"/>
              <w:right w:w="28" w:type="dxa"/>
            </w:tcMar>
            <w:vAlign w:val="center"/>
            <w:hideMark/>
          </w:tcPr>
          <w:p w14:paraId="73839C30"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c>
          <w:tcPr>
            <w:tcW w:w="325" w:type="pct"/>
            <w:shd w:val="clear" w:color="auto" w:fill="auto"/>
            <w:tcMar>
              <w:left w:w="28" w:type="dxa"/>
              <w:right w:w="28" w:type="dxa"/>
            </w:tcMar>
            <w:vAlign w:val="center"/>
            <w:hideMark/>
          </w:tcPr>
          <w:p w14:paraId="1B0BD0D4"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50420,00</w:t>
            </w:r>
          </w:p>
        </w:tc>
      </w:tr>
      <w:tr w:rsidR="00C24F88" w:rsidRPr="00386CD3" w14:paraId="40611671" w14:textId="77777777" w:rsidTr="002B53A2">
        <w:trPr>
          <w:trHeight w:val="20"/>
        </w:trPr>
        <w:tc>
          <w:tcPr>
            <w:tcW w:w="189" w:type="pct"/>
            <w:shd w:val="clear" w:color="auto" w:fill="auto"/>
            <w:tcMar>
              <w:left w:w="28" w:type="dxa"/>
              <w:right w:w="28" w:type="dxa"/>
            </w:tcMar>
            <w:vAlign w:val="center"/>
            <w:hideMark/>
          </w:tcPr>
          <w:p w14:paraId="3D1AEB56"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w:t>
            </w:r>
          </w:p>
        </w:tc>
        <w:tc>
          <w:tcPr>
            <w:tcW w:w="812" w:type="pct"/>
            <w:shd w:val="clear" w:color="auto" w:fill="auto"/>
            <w:tcMar>
              <w:left w:w="28" w:type="dxa"/>
              <w:right w:w="28" w:type="dxa"/>
            </w:tcMar>
            <w:vAlign w:val="center"/>
            <w:hideMark/>
          </w:tcPr>
          <w:p w14:paraId="4CC31D21" w14:textId="77777777" w:rsidR="00C24F88" w:rsidRPr="00386CD3" w:rsidRDefault="00C24F88"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Удельная материальная характеристика тепловых сетей, приведенная к расчетной тепловой нагрузке</w:t>
            </w:r>
          </w:p>
        </w:tc>
        <w:tc>
          <w:tcPr>
            <w:tcW w:w="394" w:type="pct"/>
            <w:shd w:val="clear" w:color="auto" w:fill="auto"/>
            <w:tcMar>
              <w:left w:w="28" w:type="dxa"/>
              <w:right w:w="28" w:type="dxa"/>
            </w:tcMar>
            <w:vAlign w:val="center"/>
            <w:hideMark/>
          </w:tcPr>
          <w:p w14:paraId="7441617D"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м</w:t>
            </w:r>
            <w:r w:rsidRPr="00386CD3">
              <w:rPr>
                <w:rFonts w:eastAsia="Times New Roman"/>
                <w:sz w:val="20"/>
                <w:szCs w:val="20"/>
                <w:vertAlign w:val="superscript"/>
                <w:lang w:eastAsia="ru-RU"/>
              </w:rPr>
              <w:t>2</w:t>
            </w:r>
            <w:r w:rsidRPr="00386CD3">
              <w:rPr>
                <w:rFonts w:eastAsia="Times New Roman"/>
                <w:sz w:val="20"/>
                <w:szCs w:val="20"/>
                <w:lang w:eastAsia="ru-RU"/>
              </w:rPr>
              <w:t>/(Гкал/ч)</w:t>
            </w:r>
          </w:p>
        </w:tc>
        <w:tc>
          <w:tcPr>
            <w:tcW w:w="328" w:type="pct"/>
            <w:shd w:val="clear" w:color="auto" w:fill="auto"/>
            <w:tcMar>
              <w:left w:w="28" w:type="dxa"/>
              <w:right w:w="28" w:type="dxa"/>
            </w:tcMar>
            <w:vAlign w:val="center"/>
            <w:hideMark/>
          </w:tcPr>
          <w:p w14:paraId="0B45E4D6"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459,29</w:t>
            </w:r>
          </w:p>
        </w:tc>
        <w:tc>
          <w:tcPr>
            <w:tcW w:w="328" w:type="pct"/>
            <w:shd w:val="clear" w:color="auto" w:fill="auto"/>
            <w:tcMar>
              <w:left w:w="28" w:type="dxa"/>
              <w:right w:w="28" w:type="dxa"/>
            </w:tcMar>
            <w:vAlign w:val="center"/>
            <w:hideMark/>
          </w:tcPr>
          <w:p w14:paraId="136892ED"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462,85</w:t>
            </w:r>
          </w:p>
        </w:tc>
        <w:tc>
          <w:tcPr>
            <w:tcW w:w="328" w:type="pct"/>
            <w:shd w:val="clear" w:color="auto" w:fill="auto"/>
            <w:tcMar>
              <w:left w:w="28" w:type="dxa"/>
              <w:right w:w="28" w:type="dxa"/>
            </w:tcMar>
            <w:vAlign w:val="center"/>
            <w:hideMark/>
          </w:tcPr>
          <w:p w14:paraId="2DD955E1"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449,68</w:t>
            </w:r>
          </w:p>
        </w:tc>
        <w:tc>
          <w:tcPr>
            <w:tcW w:w="328" w:type="pct"/>
            <w:shd w:val="clear" w:color="auto" w:fill="auto"/>
            <w:tcMar>
              <w:left w:w="28" w:type="dxa"/>
              <w:right w:w="28" w:type="dxa"/>
            </w:tcMar>
            <w:vAlign w:val="center"/>
            <w:hideMark/>
          </w:tcPr>
          <w:p w14:paraId="05C07308"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467,04</w:t>
            </w:r>
          </w:p>
        </w:tc>
        <w:tc>
          <w:tcPr>
            <w:tcW w:w="328" w:type="pct"/>
            <w:shd w:val="clear" w:color="auto" w:fill="auto"/>
            <w:tcMar>
              <w:left w:w="28" w:type="dxa"/>
              <w:right w:w="28" w:type="dxa"/>
            </w:tcMar>
            <w:vAlign w:val="center"/>
            <w:hideMark/>
          </w:tcPr>
          <w:p w14:paraId="4309A8A9"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499,13</w:t>
            </w:r>
          </w:p>
        </w:tc>
        <w:tc>
          <w:tcPr>
            <w:tcW w:w="328" w:type="pct"/>
            <w:shd w:val="clear" w:color="auto" w:fill="auto"/>
            <w:tcMar>
              <w:left w:w="28" w:type="dxa"/>
              <w:right w:w="28" w:type="dxa"/>
            </w:tcMar>
            <w:vAlign w:val="center"/>
            <w:hideMark/>
          </w:tcPr>
          <w:p w14:paraId="6498426B"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532,04</w:t>
            </w:r>
          </w:p>
        </w:tc>
        <w:tc>
          <w:tcPr>
            <w:tcW w:w="328" w:type="pct"/>
            <w:shd w:val="clear" w:color="auto" w:fill="auto"/>
            <w:tcMar>
              <w:left w:w="28" w:type="dxa"/>
              <w:right w:w="28" w:type="dxa"/>
            </w:tcMar>
            <w:vAlign w:val="center"/>
            <w:hideMark/>
          </w:tcPr>
          <w:p w14:paraId="4038F9B5"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698,31</w:t>
            </w:r>
          </w:p>
        </w:tc>
        <w:tc>
          <w:tcPr>
            <w:tcW w:w="328" w:type="pct"/>
            <w:shd w:val="clear" w:color="auto" w:fill="auto"/>
            <w:tcMar>
              <w:left w:w="28" w:type="dxa"/>
              <w:right w:w="28" w:type="dxa"/>
            </w:tcMar>
            <w:vAlign w:val="center"/>
            <w:hideMark/>
          </w:tcPr>
          <w:p w14:paraId="64D071BD"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698,31</w:t>
            </w:r>
          </w:p>
        </w:tc>
        <w:tc>
          <w:tcPr>
            <w:tcW w:w="328" w:type="pct"/>
            <w:shd w:val="clear" w:color="auto" w:fill="auto"/>
            <w:tcMar>
              <w:left w:w="28" w:type="dxa"/>
              <w:right w:w="28" w:type="dxa"/>
            </w:tcMar>
            <w:vAlign w:val="center"/>
            <w:hideMark/>
          </w:tcPr>
          <w:p w14:paraId="2BA84976"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698,31</w:t>
            </w:r>
          </w:p>
        </w:tc>
        <w:tc>
          <w:tcPr>
            <w:tcW w:w="328" w:type="pct"/>
            <w:shd w:val="clear" w:color="auto" w:fill="auto"/>
            <w:tcMar>
              <w:left w:w="28" w:type="dxa"/>
              <w:right w:w="28" w:type="dxa"/>
            </w:tcMar>
            <w:vAlign w:val="center"/>
            <w:hideMark/>
          </w:tcPr>
          <w:p w14:paraId="7216F99F"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698,31</w:t>
            </w:r>
          </w:p>
        </w:tc>
        <w:tc>
          <w:tcPr>
            <w:tcW w:w="325" w:type="pct"/>
            <w:shd w:val="clear" w:color="auto" w:fill="auto"/>
            <w:tcMar>
              <w:left w:w="28" w:type="dxa"/>
              <w:right w:w="28" w:type="dxa"/>
            </w:tcMar>
            <w:vAlign w:val="center"/>
            <w:hideMark/>
          </w:tcPr>
          <w:p w14:paraId="76734D15"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698,31</w:t>
            </w:r>
          </w:p>
        </w:tc>
      </w:tr>
      <w:tr w:rsidR="00C24F88" w:rsidRPr="00386CD3" w14:paraId="33B65F5F" w14:textId="77777777" w:rsidTr="002B53A2">
        <w:trPr>
          <w:trHeight w:val="20"/>
        </w:trPr>
        <w:tc>
          <w:tcPr>
            <w:tcW w:w="189" w:type="pct"/>
            <w:shd w:val="clear" w:color="auto" w:fill="auto"/>
            <w:tcMar>
              <w:left w:w="28" w:type="dxa"/>
              <w:right w:w="28" w:type="dxa"/>
            </w:tcMar>
            <w:vAlign w:val="center"/>
            <w:hideMark/>
          </w:tcPr>
          <w:p w14:paraId="67A6B19C"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6.1.</w:t>
            </w:r>
          </w:p>
        </w:tc>
        <w:tc>
          <w:tcPr>
            <w:tcW w:w="812" w:type="pct"/>
            <w:shd w:val="clear" w:color="auto" w:fill="auto"/>
            <w:tcMar>
              <w:left w:w="28" w:type="dxa"/>
              <w:right w:w="28" w:type="dxa"/>
            </w:tcMar>
            <w:vAlign w:val="center"/>
            <w:hideMark/>
          </w:tcPr>
          <w:p w14:paraId="00F88F3C" w14:textId="77777777" w:rsidR="00C24F88" w:rsidRPr="00386CD3" w:rsidRDefault="00C24F88"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94" w:type="pct"/>
            <w:shd w:val="clear" w:color="auto" w:fill="auto"/>
            <w:tcMar>
              <w:left w:w="28" w:type="dxa"/>
              <w:right w:w="28" w:type="dxa"/>
            </w:tcMar>
            <w:vAlign w:val="center"/>
            <w:hideMark/>
          </w:tcPr>
          <w:p w14:paraId="5A9B90F1"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28" w:type="pct"/>
            <w:shd w:val="clear" w:color="auto" w:fill="auto"/>
            <w:tcMar>
              <w:left w:w="28" w:type="dxa"/>
              <w:right w:w="28" w:type="dxa"/>
            </w:tcMar>
            <w:vAlign w:val="center"/>
            <w:hideMark/>
          </w:tcPr>
          <w:p w14:paraId="1D144479"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21,18</w:t>
            </w:r>
          </w:p>
        </w:tc>
        <w:tc>
          <w:tcPr>
            <w:tcW w:w="328" w:type="pct"/>
            <w:shd w:val="clear" w:color="auto" w:fill="auto"/>
            <w:tcMar>
              <w:left w:w="28" w:type="dxa"/>
              <w:right w:w="28" w:type="dxa"/>
            </w:tcMar>
            <w:vAlign w:val="center"/>
            <w:hideMark/>
          </w:tcPr>
          <w:p w14:paraId="2D938982"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21,18</w:t>
            </w:r>
          </w:p>
        </w:tc>
        <w:tc>
          <w:tcPr>
            <w:tcW w:w="328" w:type="pct"/>
            <w:shd w:val="clear" w:color="auto" w:fill="auto"/>
            <w:tcMar>
              <w:left w:w="28" w:type="dxa"/>
              <w:right w:w="28" w:type="dxa"/>
            </w:tcMar>
            <w:vAlign w:val="center"/>
            <w:hideMark/>
          </w:tcPr>
          <w:p w14:paraId="100F18DF"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w:t>
            </w:r>
          </w:p>
        </w:tc>
        <w:tc>
          <w:tcPr>
            <w:tcW w:w="328" w:type="pct"/>
            <w:shd w:val="clear" w:color="auto" w:fill="auto"/>
            <w:tcMar>
              <w:left w:w="28" w:type="dxa"/>
              <w:right w:w="28" w:type="dxa"/>
            </w:tcMar>
            <w:vAlign w:val="center"/>
            <w:hideMark/>
          </w:tcPr>
          <w:p w14:paraId="2E39D1EB"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w:t>
            </w:r>
          </w:p>
        </w:tc>
        <w:tc>
          <w:tcPr>
            <w:tcW w:w="328" w:type="pct"/>
            <w:shd w:val="clear" w:color="auto" w:fill="auto"/>
            <w:tcMar>
              <w:left w:w="28" w:type="dxa"/>
              <w:right w:w="28" w:type="dxa"/>
            </w:tcMar>
            <w:vAlign w:val="center"/>
            <w:hideMark/>
          </w:tcPr>
          <w:p w14:paraId="7B36F2F8"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w:t>
            </w:r>
          </w:p>
        </w:tc>
        <w:tc>
          <w:tcPr>
            <w:tcW w:w="328" w:type="pct"/>
            <w:shd w:val="clear" w:color="auto" w:fill="auto"/>
            <w:tcMar>
              <w:left w:w="28" w:type="dxa"/>
              <w:right w:w="28" w:type="dxa"/>
            </w:tcMar>
            <w:vAlign w:val="center"/>
            <w:hideMark/>
          </w:tcPr>
          <w:p w14:paraId="061402B1"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w:t>
            </w:r>
          </w:p>
        </w:tc>
        <w:tc>
          <w:tcPr>
            <w:tcW w:w="328" w:type="pct"/>
            <w:shd w:val="clear" w:color="auto" w:fill="auto"/>
            <w:tcMar>
              <w:left w:w="28" w:type="dxa"/>
              <w:right w:w="28" w:type="dxa"/>
            </w:tcMar>
            <w:vAlign w:val="center"/>
            <w:hideMark/>
          </w:tcPr>
          <w:p w14:paraId="48B7F7AC"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w:t>
            </w:r>
          </w:p>
        </w:tc>
        <w:tc>
          <w:tcPr>
            <w:tcW w:w="328" w:type="pct"/>
            <w:shd w:val="clear" w:color="auto" w:fill="auto"/>
            <w:tcMar>
              <w:left w:w="28" w:type="dxa"/>
              <w:right w:w="28" w:type="dxa"/>
            </w:tcMar>
            <w:vAlign w:val="center"/>
            <w:hideMark/>
          </w:tcPr>
          <w:p w14:paraId="54A5643D"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w:t>
            </w:r>
          </w:p>
        </w:tc>
        <w:tc>
          <w:tcPr>
            <w:tcW w:w="328" w:type="pct"/>
            <w:shd w:val="clear" w:color="auto" w:fill="auto"/>
            <w:tcMar>
              <w:left w:w="28" w:type="dxa"/>
              <w:right w:w="28" w:type="dxa"/>
            </w:tcMar>
            <w:vAlign w:val="center"/>
            <w:hideMark/>
          </w:tcPr>
          <w:p w14:paraId="6803616F"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w:t>
            </w:r>
          </w:p>
        </w:tc>
        <w:tc>
          <w:tcPr>
            <w:tcW w:w="328" w:type="pct"/>
            <w:shd w:val="clear" w:color="auto" w:fill="auto"/>
            <w:tcMar>
              <w:left w:w="28" w:type="dxa"/>
              <w:right w:w="28" w:type="dxa"/>
            </w:tcMar>
            <w:vAlign w:val="center"/>
            <w:hideMark/>
          </w:tcPr>
          <w:p w14:paraId="64BDC107"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w:t>
            </w:r>
          </w:p>
        </w:tc>
        <w:tc>
          <w:tcPr>
            <w:tcW w:w="325" w:type="pct"/>
            <w:shd w:val="clear" w:color="auto" w:fill="auto"/>
            <w:tcMar>
              <w:left w:w="28" w:type="dxa"/>
              <w:right w:w="28" w:type="dxa"/>
            </w:tcMar>
            <w:vAlign w:val="center"/>
            <w:hideMark/>
          </w:tcPr>
          <w:p w14:paraId="5EA32459"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21,80</w:t>
            </w:r>
          </w:p>
        </w:tc>
      </w:tr>
      <w:tr w:rsidR="00C24F88" w:rsidRPr="00386CD3" w14:paraId="300326CE" w14:textId="77777777" w:rsidTr="002B53A2">
        <w:trPr>
          <w:trHeight w:val="20"/>
        </w:trPr>
        <w:tc>
          <w:tcPr>
            <w:tcW w:w="189" w:type="pct"/>
            <w:shd w:val="clear" w:color="auto" w:fill="auto"/>
            <w:tcMar>
              <w:left w:w="28" w:type="dxa"/>
              <w:right w:w="28" w:type="dxa"/>
            </w:tcMar>
            <w:vAlign w:val="center"/>
            <w:hideMark/>
          </w:tcPr>
          <w:p w14:paraId="76758EB5"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w:t>
            </w:r>
          </w:p>
        </w:tc>
        <w:tc>
          <w:tcPr>
            <w:tcW w:w="812" w:type="pct"/>
            <w:shd w:val="clear" w:color="auto" w:fill="auto"/>
            <w:tcMar>
              <w:left w:w="28" w:type="dxa"/>
              <w:right w:w="28" w:type="dxa"/>
            </w:tcMar>
            <w:vAlign w:val="center"/>
            <w:hideMark/>
          </w:tcPr>
          <w:p w14:paraId="16F0B5BC" w14:textId="77777777" w:rsidR="00C24F88" w:rsidRPr="00386CD3" w:rsidRDefault="00C24F88"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Износ объектов системы теплоснабжения</w:t>
            </w:r>
          </w:p>
        </w:tc>
        <w:tc>
          <w:tcPr>
            <w:tcW w:w="394" w:type="pct"/>
            <w:shd w:val="clear" w:color="auto" w:fill="auto"/>
            <w:tcMar>
              <w:left w:w="28" w:type="dxa"/>
              <w:right w:w="28" w:type="dxa"/>
            </w:tcMar>
            <w:vAlign w:val="center"/>
            <w:hideMark/>
          </w:tcPr>
          <w:p w14:paraId="2B78AA11"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28" w:type="pct"/>
            <w:shd w:val="clear" w:color="auto" w:fill="auto"/>
            <w:tcMar>
              <w:left w:w="28" w:type="dxa"/>
              <w:right w:w="28" w:type="dxa"/>
            </w:tcMar>
            <w:vAlign w:val="center"/>
            <w:hideMark/>
          </w:tcPr>
          <w:p w14:paraId="4F210D91"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44,50</w:t>
            </w:r>
          </w:p>
        </w:tc>
        <w:tc>
          <w:tcPr>
            <w:tcW w:w="328" w:type="pct"/>
            <w:shd w:val="clear" w:color="auto" w:fill="auto"/>
            <w:tcMar>
              <w:left w:w="28" w:type="dxa"/>
              <w:right w:w="28" w:type="dxa"/>
            </w:tcMar>
            <w:vAlign w:val="center"/>
            <w:hideMark/>
          </w:tcPr>
          <w:p w14:paraId="421240C7"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44,10</w:t>
            </w:r>
          </w:p>
        </w:tc>
        <w:tc>
          <w:tcPr>
            <w:tcW w:w="328" w:type="pct"/>
            <w:shd w:val="clear" w:color="auto" w:fill="auto"/>
            <w:tcMar>
              <w:left w:w="28" w:type="dxa"/>
              <w:right w:w="28" w:type="dxa"/>
            </w:tcMar>
            <w:vAlign w:val="center"/>
            <w:hideMark/>
          </w:tcPr>
          <w:p w14:paraId="514BE89C"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44,10</w:t>
            </w:r>
          </w:p>
        </w:tc>
        <w:tc>
          <w:tcPr>
            <w:tcW w:w="328" w:type="pct"/>
            <w:shd w:val="clear" w:color="auto" w:fill="auto"/>
            <w:tcMar>
              <w:left w:w="28" w:type="dxa"/>
              <w:right w:w="28" w:type="dxa"/>
            </w:tcMar>
            <w:vAlign w:val="center"/>
            <w:hideMark/>
          </w:tcPr>
          <w:p w14:paraId="68278C19"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44,00</w:t>
            </w:r>
          </w:p>
        </w:tc>
        <w:tc>
          <w:tcPr>
            <w:tcW w:w="328" w:type="pct"/>
            <w:shd w:val="clear" w:color="auto" w:fill="auto"/>
            <w:tcMar>
              <w:left w:w="28" w:type="dxa"/>
              <w:right w:w="28" w:type="dxa"/>
            </w:tcMar>
            <w:vAlign w:val="center"/>
            <w:hideMark/>
          </w:tcPr>
          <w:p w14:paraId="50369CB5"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44,00</w:t>
            </w:r>
          </w:p>
        </w:tc>
        <w:tc>
          <w:tcPr>
            <w:tcW w:w="328" w:type="pct"/>
            <w:shd w:val="clear" w:color="auto" w:fill="auto"/>
            <w:tcMar>
              <w:left w:w="28" w:type="dxa"/>
              <w:right w:w="28" w:type="dxa"/>
            </w:tcMar>
            <w:vAlign w:val="center"/>
            <w:hideMark/>
          </w:tcPr>
          <w:p w14:paraId="5A26AEBC"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44,00</w:t>
            </w:r>
          </w:p>
        </w:tc>
        <w:tc>
          <w:tcPr>
            <w:tcW w:w="328" w:type="pct"/>
            <w:shd w:val="clear" w:color="auto" w:fill="auto"/>
            <w:tcMar>
              <w:left w:w="28" w:type="dxa"/>
              <w:right w:w="28" w:type="dxa"/>
            </w:tcMar>
            <w:vAlign w:val="center"/>
            <w:hideMark/>
          </w:tcPr>
          <w:p w14:paraId="190A3A1E"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44,00</w:t>
            </w:r>
          </w:p>
        </w:tc>
        <w:tc>
          <w:tcPr>
            <w:tcW w:w="328" w:type="pct"/>
            <w:shd w:val="clear" w:color="auto" w:fill="auto"/>
            <w:tcMar>
              <w:left w:w="28" w:type="dxa"/>
              <w:right w:w="28" w:type="dxa"/>
            </w:tcMar>
            <w:vAlign w:val="center"/>
            <w:hideMark/>
          </w:tcPr>
          <w:p w14:paraId="38643FE1"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44,00</w:t>
            </w:r>
          </w:p>
        </w:tc>
        <w:tc>
          <w:tcPr>
            <w:tcW w:w="328" w:type="pct"/>
            <w:shd w:val="clear" w:color="auto" w:fill="auto"/>
            <w:tcMar>
              <w:left w:w="28" w:type="dxa"/>
              <w:right w:w="28" w:type="dxa"/>
            </w:tcMar>
            <w:vAlign w:val="center"/>
            <w:hideMark/>
          </w:tcPr>
          <w:p w14:paraId="78F3704E"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44,00</w:t>
            </w:r>
          </w:p>
        </w:tc>
        <w:tc>
          <w:tcPr>
            <w:tcW w:w="328" w:type="pct"/>
            <w:shd w:val="clear" w:color="auto" w:fill="auto"/>
            <w:tcMar>
              <w:left w:w="28" w:type="dxa"/>
              <w:right w:w="28" w:type="dxa"/>
            </w:tcMar>
            <w:vAlign w:val="center"/>
            <w:hideMark/>
          </w:tcPr>
          <w:p w14:paraId="2E284ACF"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44,00</w:t>
            </w:r>
          </w:p>
        </w:tc>
        <w:tc>
          <w:tcPr>
            <w:tcW w:w="325" w:type="pct"/>
            <w:shd w:val="clear" w:color="auto" w:fill="auto"/>
            <w:tcMar>
              <w:left w:w="28" w:type="dxa"/>
              <w:right w:w="28" w:type="dxa"/>
            </w:tcMar>
            <w:vAlign w:val="center"/>
            <w:hideMark/>
          </w:tcPr>
          <w:p w14:paraId="5ACAC562"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44,00</w:t>
            </w:r>
          </w:p>
        </w:tc>
      </w:tr>
      <w:tr w:rsidR="00C24F88" w:rsidRPr="00386CD3" w14:paraId="37FC7880" w14:textId="77777777" w:rsidTr="002B53A2">
        <w:trPr>
          <w:trHeight w:val="20"/>
        </w:trPr>
        <w:tc>
          <w:tcPr>
            <w:tcW w:w="189" w:type="pct"/>
            <w:shd w:val="clear" w:color="auto" w:fill="auto"/>
            <w:tcMar>
              <w:left w:w="28" w:type="dxa"/>
              <w:right w:w="28" w:type="dxa"/>
            </w:tcMar>
            <w:vAlign w:val="center"/>
            <w:hideMark/>
          </w:tcPr>
          <w:p w14:paraId="03F47D63"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w:t>
            </w:r>
          </w:p>
        </w:tc>
        <w:tc>
          <w:tcPr>
            <w:tcW w:w="812" w:type="pct"/>
            <w:shd w:val="clear" w:color="auto" w:fill="auto"/>
            <w:tcMar>
              <w:left w:w="28" w:type="dxa"/>
              <w:right w:w="28" w:type="dxa"/>
            </w:tcMar>
            <w:vAlign w:val="center"/>
            <w:hideMark/>
          </w:tcPr>
          <w:p w14:paraId="557AFC8E" w14:textId="77777777" w:rsidR="00C24F88" w:rsidRPr="00386CD3" w:rsidRDefault="00C24F88"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394" w:type="pct"/>
            <w:shd w:val="clear" w:color="auto" w:fill="auto"/>
            <w:tcMar>
              <w:left w:w="28" w:type="dxa"/>
              <w:right w:w="28" w:type="dxa"/>
            </w:tcMar>
            <w:vAlign w:val="center"/>
            <w:hideMark/>
          </w:tcPr>
          <w:p w14:paraId="6A37B943"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28" w:type="pct"/>
            <w:shd w:val="clear" w:color="auto" w:fill="auto"/>
            <w:tcMar>
              <w:left w:w="28" w:type="dxa"/>
              <w:right w:w="28" w:type="dxa"/>
            </w:tcMar>
            <w:vAlign w:val="center"/>
            <w:hideMark/>
          </w:tcPr>
          <w:p w14:paraId="76CB2BD5"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6B5D8B2E"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0,21</w:t>
            </w:r>
          </w:p>
        </w:tc>
        <w:tc>
          <w:tcPr>
            <w:tcW w:w="328" w:type="pct"/>
            <w:shd w:val="clear" w:color="auto" w:fill="auto"/>
            <w:tcMar>
              <w:left w:w="28" w:type="dxa"/>
              <w:right w:w="28" w:type="dxa"/>
            </w:tcMar>
            <w:vAlign w:val="center"/>
            <w:hideMark/>
          </w:tcPr>
          <w:p w14:paraId="7EB146D6"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0,12</w:t>
            </w:r>
          </w:p>
        </w:tc>
        <w:tc>
          <w:tcPr>
            <w:tcW w:w="328" w:type="pct"/>
            <w:shd w:val="clear" w:color="auto" w:fill="auto"/>
            <w:tcMar>
              <w:left w:w="28" w:type="dxa"/>
              <w:right w:w="28" w:type="dxa"/>
            </w:tcMar>
            <w:vAlign w:val="center"/>
            <w:hideMark/>
          </w:tcPr>
          <w:p w14:paraId="71F78BEE"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40C023F8"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0,12</w:t>
            </w:r>
          </w:p>
        </w:tc>
        <w:tc>
          <w:tcPr>
            <w:tcW w:w="328" w:type="pct"/>
            <w:shd w:val="clear" w:color="auto" w:fill="auto"/>
            <w:tcMar>
              <w:left w:w="28" w:type="dxa"/>
              <w:right w:w="28" w:type="dxa"/>
            </w:tcMar>
            <w:vAlign w:val="center"/>
            <w:hideMark/>
          </w:tcPr>
          <w:p w14:paraId="2630BA56"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36693588"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7D377666"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53C618A5"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71AC59DD"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5" w:type="pct"/>
            <w:shd w:val="clear" w:color="auto" w:fill="auto"/>
            <w:tcMar>
              <w:left w:w="28" w:type="dxa"/>
              <w:right w:w="28" w:type="dxa"/>
            </w:tcMar>
            <w:vAlign w:val="center"/>
            <w:hideMark/>
          </w:tcPr>
          <w:p w14:paraId="7C007103"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r>
      <w:tr w:rsidR="00C24F88" w:rsidRPr="00386CD3" w14:paraId="1D7B5975" w14:textId="77777777" w:rsidTr="002B53A2">
        <w:trPr>
          <w:trHeight w:val="20"/>
        </w:trPr>
        <w:tc>
          <w:tcPr>
            <w:tcW w:w="189" w:type="pct"/>
            <w:shd w:val="clear" w:color="auto" w:fill="auto"/>
            <w:tcMar>
              <w:left w:w="28" w:type="dxa"/>
              <w:right w:w="28" w:type="dxa"/>
            </w:tcMar>
            <w:vAlign w:val="center"/>
            <w:hideMark/>
          </w:tcPr>
          <w:p w14:paraId="6BA79C71"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w:t>
            </w:r>
          </w:p>
        </w:tc>
        <w:tc>
          <w:tcPr>
            <w:tcW w:w="812" w:type="pct"/>
            <w:shd w:val="clear" w:color="auto" w:fill="auto"/>
            <w:tcMar>
              <w:left w:w="28" w:type="dxa"/>
              <w:right w:w="28" w:type="dxa"/>
            </w:tcMar>
            <w:vAlign w:val="center"/>
            <w:hideMark/>
          </w:tcPr>
          <w:p w14:paraId="18298201" w14:textId="77777777" w:rsidR="00C24F88" w:rsidRPr="00386CD3" w:rsidRDefault="00C24F88"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394" w:type="pct"/>
            <w:shd w:val="clear" w:color="auto" w:fill="auto"/>
            <w:tcMar>
              <w:left w:w="28" w:type="dxa"/>
              <w:right w:w="28" w:type="dxa"/>
            </w:tcMar>
            <w:vAlign w:val="center"/>
            <w:hideMark/>
          </w:tcPr>
          <w:p w14:paraId="0B6D2A05"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28" w:type="pct"/>
            <w:shd w:val="clear" w:color="auto" w:fill="auto"/>
            <w:tcMar>
              <w:left w:w="28" w:type="dxa"/>
              <w:right w:w="28" w:type="dxa"/>
            </w:tcMar>
            <w:vAlign w:val="center"/>
            <w:hideMark/>
          </w:tcPr>
          <w:p w14:paraId="75F1CA7E"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57F24B51"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054052E6"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0FB8E752"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438EFD3F"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5F96262A"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1E42EFA7"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08F09DB5"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11DED989"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8" w:type="pct"/>
            <w:shd w:val="clear" w:color="auto" w:fill="auto"/>
            <w:tcMar>
              <w:left w:w="28" w:type="dxa"/>
              <w:right w:w="28" w:type="dxa"/>
            </w:tcMar>
            <w:vAlign w:val="center"/>
            <w:hideMark/>
          </w:tcPr>
          <w:p w14:paraId="2D4C19C3"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c>
          <w:tcPr>
            <w:tcW w:w="325" w:type="pct"/>
            <w:shd w:val="clear" w:color="auto" w:fill="auto"/>
            <w:tcMar>
              <w:left w:w="28" w:type="dxa"/>
              <w:right w:w="28" w:type="dxa"/>
            </w:tcMar>
            <w:vAlign w:val="center"/>
            <w:hideMark/>
          </w:tcPr>
          <w:p w14:paraId="5B852222"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0,00</w:t>
            </w:r>
          </w:p>
        </w:tc>
      </w:tr>
      <w:bookmarkEnd w:id="114"/>
      <w:tr w:rsidR="00C24F88" w:rsidRPr="00386CD3" w14:paraId="461C14A8" w14:textId="77777777" w:rsidTr="002B53A2">
        <w:trPr>
          <w:trHeight w:val="20"/>
        </w:trPr>
        <w:tc>
          <w:tcPr>
            <w:tcW w:w="18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0238E96"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w:t>
            </w:r>
          </w:p>
        </w:tc>
        <w:tc>
          <w:tcPr>
            <w:tcW w:w="81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F21C2FF" w14:textId="77777777" w:rsidR="00C24F88" w:rsidRPr="00386CD3" w:rsidRDefault="00C24F88"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Коэффициент использования установленной тепловой мощности</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D427473"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97A2204"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18,01</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D77BCCE"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593245E"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8E71BF7"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528A946"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3F2B467"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0FFA251"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A02E187"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B92EBA8"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E67705D"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14E5B94"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13,94</w:t>
            </w:r>
          </w:p>
        </w:tc>
      </w:tr>
      <w:tr w:rsidR="00C24F88" w:rsidRPr="00386CD3" w14:paraId="02A83AFC" w14:textId="77777777" w:rsidTr="002B53A2">
        <w:trPr>
          <w:trHeight w:val="20"/>
        </w:trPr>
        <w:tc>
          <w:tcPr>
            <w:tcW w:w="18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E514D58"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10.1.</w:t>
            </w:r>
          </w:p>
        </w:tc>
        <w:tc>
          <w:tcPr>
            <w:tcW w:w="81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010FA6A" w14:textId="77777777" w:rsidR="00C24F88" w:rsidRPr="00386CD3" w:rsidRDefault="00C24F88"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9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6639F5B"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6E540A6"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3EDEAEF"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95AA95E"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6204D1F"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03B6D29"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2D7A1FF"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56EA741"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1132682"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6B8FE0D"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2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1F714BD"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EE357B3" w14:textId="77777777" w:rsidR="00C24F88" w:rsidRPr="00386CD3" w:rsidRDefault="00C24F88"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r>
    </w:tbl>
    <w:p w14:paraId="0AEB7791" w14:textId="77777777" w:rsidR="00C24F88" w:rsidRPr="00386CD3" w:rsidRDefault="00C24F88" w:rsidP="00C24F88">
      <w:pPr>
        <w:spacing w:after="0"/>
        <w:rPr>
          <w:color w:val="000000" w:themeColor="text1"/>
        </w:rPr>
      </w:pPr>
    </w:p>
    <w:p w14:paraId="0656BAFE" w14:textId="77777777" w:rsidR="00C24F88" w:rsidRPr="00386CD3" w:rsidRDefault="00C24F88" w:rsidP="00C24F88">
      <w:pPr>
        <w:spacing w:after="0"/>
        <w:rPr>
          <w:color w:val="000000" w:themeColor="text1"/>
        </w:rPr>
      </w:pPr>
    </w:p>
    <w:p w14:paraId="4850470E" w14:textId="77777777" w:rsidR="00C24F88" w:rsidRPr="00386CD3" w:rsidRDefault="00C24F88" w:rsidP="00C24F88">
      <w:pPr>
        <w:spacing w:after="0"/>
        <w:rPr>
          <w:color w:val="000000" w:themeColor="text1"/>
        </w:rPr>
      </w:pPr>
    </w:p>
    <w:p w14:paraId="4AC2B5C9" w14:textId="77777777" w:rsidR="00C24F88" w:rsidRPr="00386CD3" w:rsidRDefault="00C24F88" w:rsidP="00C24F88">
      <w:pPr>
        <w:spacing w:after="0"/>
        <w:rPr>
          <w:color w:val="000000" w:themeColor="text1"/>
        </w:rPr>
        <w:sectPr w:rsidR="00C24F88" w:rsidRPr="00386CD3">
          <w:pgSz w:w="16838" w:h="11906" w:orient="landscape"/>
          <w:pgMar w:top="1134" w:right="567" w:bottom="851" w:left="567" w:header="709" w:footer="284" w:gutter="0"/>
          <w:cols w:space="708"/>
          <w:docGrid w:linePitch="360"/>
        </w:sectPr>
      </w:pPr>
    </w:p>
    <w:p w14:paraId="33BB416E" w14:textId="729E6951" w:rsidR="00C24F88" w:rsidRPr="00C24F88" w:rsidRDefault="00C24F88" w:rsidP="00C24F88">
      <w:pPr>
        <w:pStyle w:val="111"/>
        <w:spacing w:after="0"/>
        <w:ind w:firstLine="709"/>
        <w:rPr>
          <w:rFonts w:eastAsiaTheme="majorEastAsia"/>
          <w:color w:val="000000" w:themeColor="text1"/>
          <w:szCs w:val="28"/>
        </w:rPr>
      </w:pPr>
      <w:bookmarkStart w:id="115" w:name="_Toc230334435"/>
      <w:r w:rsidRPr="006312B6">
        <w:rPr>
          <w:color w:val="000000" w:themeColor="text1"/>
        </w:rPr>
        <w:lastRenderedPageBreak/>
        <w:t xml:space="preserve">14.1 </w:t>
      </w:r>
      <w:r w:rsidRPr="00C24F88">
        <w:rPr>
          <w:color w:val="000000" w:themeColor="text1"/>
        </w:rPr>
        <w:t>Ко</w:t>
      </w:r>
      <w:r w:rsidRPr="00C24F88">
        <w:rPr>
          <w:rFonts w:eastAsiaTheme="majorEastAsia"/>
          <w:color w:val="000000" w:themeColor="text1"/>
          <w:szCs w:val="28"/>
        </w:rPr>
        <w:t>личество прекращений подачи тепловой энергии, теплоносителя в результате технологических нарушений на тепловых сетях</w:t>
      </w:r>
      <w:bookmarkEnd w:id="115"/>
    </w:p>
    <w:p w14:paraId="50BC2A4E" w14:textId="0D5184F0" w:rsidR="00E801E2" w:rsidRPr="00386CD3" w:rsidRDefault="00E801E2" w:rsidP="00E801E2">
      <w:pPr>
        <w:spacing w:after="0"/>
        <w:rPr>
          <w:color w:val="000000" w:themeColor="text1"/>
        </w:rPr>
      </w:pPr>
      <w:bookmarkStart w:id="116" w:name="_Hlk9970832"/>
      <w:r w:rsidRPr="00386CD3">
        <w:rPr>
          <w:color w:val="000000" w:themeColor="text1"/>
        </w:rPr>
        <w:t xml:space="preserve">Значения показателя представлены в таблице </w:t>
      </w:r>
      <w:r>
        <w:rPr>
          <w:color w:val="000000" w:themeColor="text1"/>
        </w:rPr>
        <w:t>19</w:t>
      </w:r>
      <w:r w:rsidRPr="00386CD3">
        <w:rPr>
          <w:color w:val="000000" w:themeColor="text1"/>
        </w:rPr>
        <w:t>.</w:t>
      </w:r>
    </w:p>
    <w:p w14:paraId="2A4F4156" w14:textId="0B6599F2" w:rsidR="00C24F88" w:rsidRPr="00C24F88" w:rsidRDefault="00C24F88" w:rsidP="00C24F88">
      <w:pPr>
        <w:tabs>
          <w:tab w:val="left" w:pos="1418"/>
        </w:tabs>
        <w:spacing w:after="0"/>
        <w:rPr>
          <w:szCs w:val="28"/>
        </w:rPr>
      </w:pPr>
      <w:r w:rsidRPr="00C24F88">
        <w:rPr>
          <w:szCs w:val="28"/>
        </w:rPr>
        <w:t>Как показывает статистика, наибольшее число повреждений на трубопроводах тепловых сетей связаны с наружной коррозией металла трубопровода. В основном при возникновении инцидентов на трубопроводах тепловых сетей, должны проводиться работы по замене существующих трубопроводов на новые трубопроводы.</w:t>
      </w:r>
    </w:p>
    <w:p w14:paraId="3D8A57FC" w14:textId="77777777" w:rsidR="00C24F88" w:rsidRPr="00C24F88" w:rsidRDefault="00C24F88" w:rsidP="00C24F88">
      <w:pPr>
        <w:spacing w:after="0"/>
        <w:rPr>
          <w:szCs w:val="28"/>
        </w:rPr>
      </w:pPr>
    </w:p>
    <w:p w14:paraId="7F5E2CEB" w14:textId="77777777" w:rsidR="00C24F88" w:rsidRPr="00C24F88" w:rsidRDefault="00C24F88" w:rsidP="00C24F88">
      <w:pPr>
        <w:keepLines/>
        <w:spacing w:after="0"/>
        <w:outlineLvl w:val="1"/>
        <w:rPr>
          <w:rFonts w:eastAsiaTheme="majorEastAsia"/>
          <w:color w:val="000000" w:themeColor="text1"/>
          <w:szCs w:val="28"/>
        </w:rPr>
      </w:pPr>
      <w:bookmarkStart w:id="117" w:name="_Toc524614909"/>
      <w:bookmarkStart w:id="118" w:name="_Toc524615125"/>
      <w:bookmarkStart w:id="119" w:name="_Toc43365652"/>
      <w:bookmarkStart w:id="120" w:name="_Toc142544854"/>
      <w:bookmarkStart w:id="121" w:name="_Toc230334436"/>
      <w:bookmarkEnd w:id="116"/>
      <w:r w:rsidRPr="00C24F88">
        <w:rPr>
          <w:rFonts w:eastAsiaTheme="majorEastAsia"/>
          <w:color w:val="000000" w:themeColor="text1"/>
          <w:szCs w:val="28"/>
        </w:rPr>
        <w:t>14.2 Количество прекращений подачи тепловой энергии, теплоносителя в результате технологических нарушений на источниках тепловой энергии</w:t>
      </w:r>
      <w:bookmarkEnd w:id="117"/>
      <w:bookmarkEnd w:id="118"/>
      <w:bookmarkEnd w:id="119"/>
      <w:bookmarkEnd w:id="120"/>
      <w:bookmarkEnd w:id="121"/>
    </w:p>
    <w:p w14:paraId="61746825" w14:textId="77777777" w:rsidR="00E801E2" w:rsidRPr="00386CD3" w:rsidRDefault="00E801E2" w:rsidP="00E801E2">
      <w:pPr>
        <w:spacing w:after="0"/>
        <w:rPr>
          <w:color w:val="000000" w:themeColor="text1"/>
        </w:rPr>
      </w:pPr>
      <w:bookmarkStart w:id="122" w:name="_Hlk9970839"/>
      <w:r w:rsidRPr="00386CD3">
        <w:rPr>
          <w:color w:val="000000" w:themeColor="text1"/>
        </w:rPr>
        <w:t xml:space="preserve">Значения показателя представлены в таблице </w:t>
      </w:r>
      <w:r>
        <w:rPr>
          <w:color w:val="000000" w:themeColor="text1"/>
        </w:rPr>
        <w:t>19</w:t>
      </w:r>
      <w:r w:rsidRPr="00386CD3">
        <w:rPr>
          <w:color w:val="000000" w:themeColor="text1"/>
        </w:rPr>
        <w:t>.</w:t>
      </w:r>
    </w:p>
    <w:p w14:paraId="7F37A067" w14:textId="77777777" w:rsidR="00C24F88" w:rsidRPr="00C24F88" w:rsidRDefault="00C24F88" w:rsidP="00C24F88">
      <w:pPr>
        <w:tabs>
          <w:tab w:val="left" w:pos="0"/>
          <w:tab w:val="left" w:pos="1560"/>
        </w:tabs>
        <w:spacing w:after="0"/>
        <w:rPr>
          <w:szCs w:val="28"/>
        </w:rPr>
      </w:pPr>
    </w:p>
    <w:p w14:paraId="14119E62" w14:textId="77777777" w:rsidR="00C24F88" w:rsidRPr="00C24F88" w:rsidRDefault="00C24F88" w:rsidP="00C24F88">
      <w:pPr>
        <w:keepLines/>
        <w:spacing w:after="0"/>
        <w:outlineLvl w:val="1"/>
        <w:rPr>
          <w:rFonts w:eastAsiaTheme="majorEastAsia"/>
          <w:color w:val="000000" w:themeColor="text1"/>
          <w:szCs w:val="28"/>
        </w:rPr>
      </w:pPr>
      <w:bookmarkStart w:id="123" w:name="_Toc524614910"/>
      <w:bookmarkStart w:id="124" w:name="_Toc524615126"/>
      <w:bookmarkStart w:id="125" w:name="_Toc43365653"/>
      <w:bookmarkStart w:id="126" w:name="_Toc142544855"/>
      <w:bookmarkStart w:id="127" w:name="_Toc230334437"/>
      <w:bookmarkEnd w:id="122"/>
      <w:r w:rsidRPr="00C24F88">
        <w:rPr>
          <w:rFonts w:eastAsiaTheme="majorEastAsia"/>
          <w:color w:val="000000" w:themeColor="text1"/>
          <w:szCs w:val="28"/>
        </w:rPr>
        <w:t>14.3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123"/>
      <w:bookmarkEnd w:id="124"/>
      <w:bookmarkEnd w:id="125"/>
      <w:bookmarkEnd w:id="126"/>
      <w:bookmarkEnd w:id="127"/>
    </w:p>
    <w:p w14:paraId="49CC3D3D" w14:textId="77777777" w:rsidR="00E801E2" w:rsidRPr="00386CD3" w:rsidRDefault="00E801E2" w:rsidP="00E801E2">
      <w:pPr>
        <w:spacing w:after="0"/>
        <w:rPr>
          <w:color w:val="000000" w:themeColor="text1"/>
        </w:rPr>
      </w:pPr>
      <w:r w:rsidRPr="00386CD3">
        <w:rPr>
          <w:color w:val="000000" w:themeColor="text1"/>
        </w:rPr>
        <w:t xml:space="preserve">Значения показателя представлены в таблице </w:t>
      </w:r>
      <w:r>
        <w:rPr>
          <w:color w:val="000000" w:themeColor="text1"/>
        </w:rPr>
        <w:t>19</w:t>
      </w:r>
      <w:r w:rsidRPr="00386CD3">
        <w:rPr>
          <w:color w:val="000000" w:themeColor="text1"/>
        </w:rPr>
        <w:t>.</w:t>
      </w:r>
    </w:p>
    <w:p w14:paraId="2D77302D" w14:textId="77777777" w:rsidR="00C24F88" w:rsidRPr="00C24F88" w:rsidRDefault="00C24F88" w:rsidP="00C24F88">
      <w:pPr>
        <w:spacing w:after="0"/>
        <w:rPr>
          <w:szCs w:val="28"/>
        </w:rPr>
      </w:pPr>
    </w:p>
    <w:p w14:paraId="507FF9A7" w14:textId="77777777" w:rsidR="00C24F88" w:rsidRPr="00C24F88" w:rsidRDefault="00C24F88" w:rsidP="00C24F88">
      <w:pPr>
        <w:keepLines/>
        <w:spacing w:after="0"/>
        <w:outlineLvl w:val="1"/>
        <w:rPr>
          <w:rFonts w:eastAsiaTheme="majorEastAsia"/>
          <w:color w:val="000000" w:themeColor="text1"/>
          <w:szCs w:val="28"/>
        </w:rPr>
      </w:pPr>
      <w:bookmarkStart w:id="128" w:name="_Toc524614911"/>
      <w:bookmarkStart w:id="129" w:name="_Toc524615127"/>
      <w:bookmarkStart w:id="130" w:name="_Toc43365654"/>
      <w:bookmarkStart w:id="131" w:name="_Toc142544856"/>
      <w:bookmarkStart w:id="132" w:name="_Toc230334438"/>
      <w:r w:rsidRPr="00C24F88">
        <w:rPr>
          <w:rFonts w:eastAsiaTheme="majorEastAsia"/>
          <w:color w:val="000000" w:themeColor="text1"/>
          <w:szCs w:val="28"/>
        </w:rPr>
        <w:t>14.4 Отношение величины технологических потерь тепловой энергии, теплоносителя к материальной характеристике тепловой сети</w:t>
      </w:r>
      <w:bookmarkEnd w:id="128"/>
      <w:bookmarkEnd w:id="129"/>
      <w:bookmarkEnd w:id="130"/>
      <w:bookmarkEnd w:id="131"/>
      <w:bookmarkEnd w:id="132"/>
    </w:p>
    <w:p w14:paraId="58995B33" w14:textId="3B611932" w:rsidR="00C24F88" w:rsidRPr="00C24F88" w:rsidRDefault="00C24F88" w:rsidP="00C24F88">
      <w:pPr>
        <w:spacing w:after="0"/>
        <w:rPr>
          <w:szCs w:val="28"/>
        </w:rPr>
      </w:pPr>
      <w:r w:rsidRPr="00C24F88">
        <w:rPr>
          <w:szCs w:val="28"/>
        </w:rPr>
        <w:t xml:space="preserve">Отношение величины технологических потерь тепловой энергии, теплоносителя к материальной характеристике тепловой сети представлено в таблице </w:t>
      </w:r>
      <w:r w:rsidR="00E801E2">
        <w:rPr>
          <w:szCs w:val="28"/>
        </w:rPr>
        <w:t>19</w:t>
      </w:r>
      <w:r w:rsidRPr="00C24F88">
        <w:rPr>
          <w:szCs w:val="28"/>
        </w:rPr>
        <w:t>.</w:t>
      </w:r>
    </w:p>
    <w:p w14:paraId="0E4CA413" w14:textId="77777777" w:rsidR="00C24F88" w:rsidRPr="00C24F88" w:rsidRDefault="00C24F88" w:rsidP="00C24F88">
      <w:pPr>
        <w:spacing w:after="0"/>
        <w:rPr>
          <w:szCs w:val="28"/>
        </w:rPr>
      </w:pPr>
    </w:p>
    <w:p w14:paraId="2D3F19A3" w14:textId="77777777" w:rsidR="00C24F88" w:rsidRPr="00C24F88" w:rsidRDefault="00C24F88" w:rsidP="00C24F88">
      <w:pPr>
        <w:keepLines/>
        <w:spacing w:after="0"/>
        <w:outlineLvl w:val="1"/>
        <w:rPr>
          <w:rFonts w:eastAsiaTheme="majorEastAsia"/>
          <w:color w:val="000000" w:themeColor="text1"/>
          <w:szCs w:val="28"/>
        </w:rPr>
      </w:pPr>
      <w:bookmarkStart w:id="133" w:name="_Toc524614912"/>
      <w:bookmarkStart w:id="134" w:name="_Toc524615128"/>
      <w:bookmarkStart w:id="135" w:name="_Toc43365655"/>
      <w:bookmarkStart w:id="136" w:name="_Toc142544857"/>
      <w:bookmarkStart w:id="137" w:name="_Toc230334439"/>
      <w:r w:rsidRPr="00C24F88">
        <w:rPr>
          <w:rFonts w:eastAsiaTheme="majorEastAsia"/>
          <w:color w:val="000000" w:themeColor="text1"/>
          <w:szCs w:val="28"/>
        </w:rPr>
        <w:t>14.5 Коэффициент использования установленной тепловой мощности</w:t>
      </w:r>
      <w:bookmarkEnd w:id="133"/>
      <w:bookmarkEnd w:id="134"/>
      <w:bookmarkEnd w:id="135"/>
      <w:bookmarkEnd w:id="136"/>
      <w:bookmarkEnd w:id="137"/>
    </w:p>
    <w:p w14:paraId="68C7468C" w14:textId="02803F12" w:rsidR="00C24F88" w:rsidRPr="00C24F88" w:rsidRDefault="00C24F88" w:rsidP="00C24F88">
      <w:pPr>
        <w:spacing w:after="0"/>
        <w:rPr>
          <w:szCs w:val="28"/>
        </w:rPr>
      </w:pPr>
      <w:r w:rsidRPr="00C24F88">
        <w:rPr>
          <w:szCs w:val="28"/>
        </w:rPr>
        <w:t xml:space="preserve">Коэффициент использования установленной тепловой мощности представлен в таблице </w:t>
      </w:r>
      <w:r w:rsidR="00E801E2">
        <w:rPr>
          <w:szCs w:val="28"/>
        </w:rPr>
        <w:t>19</w:t>
      </w:r>
      <w:r w:rsidRPr="00C24F88">
        <w:rPr>
          <w:szCs w:val="28"/>
        </w:rPr>
        <w:t>.</w:t>
      </w:r>
    </w:p>
    <w:p w14:paraId="3FEA5BE0" w14:textId="77777777" w:rsidR="00C24F88" w:rsidRPr="00C24F88" w:rsidRDefault="00C24F88" w:rsidP="00C24F88">
      <w:pPr>
        <w:spacing w:after="0"/>
        <w:rPr>
          <w:szCs w:val="28"/>
        </w:rPr>
      </w:pPr>
    </w:p>
    <w:p w14:paraId="1CD37340" w14:textId="77777777" w:rsidR="00C24F88" w:rsidRPr="00C24F88" w:rsidRDefault="00C24F88" w:rsidP="00C24F88">
      <w:pPr>
        <w:keepLines/>
        <w:spacing w:after="0"/>
        <w:outlineLvl w:val="1"/>
        <w:rPr>
          <w:rFonts w:eastAsiaTheme="majorEastAsia"/>
          <w:color w:val="000000" w:themeColor="text1"/>
          <w:szCs w:val="28"/>
        </w:rPr>
      </w:pPr>
      <w:bookmarkStart w:id="138" w:name="_Toc524614913"/>
      <w:bookmarkStart w:id="139" w:name="_Toc524615129"/>
      <w:bookmarkStart w:id="140" w:name="_Toc43365656"/>
      <w:bookmarkStart w:id="141" w:name="_Toc142544858"/>
      <w:bookmarkStart w:id="142" w:name="_Toc230334440"/>
      <w:r w:rsidRPr="00C24F88">
        <w:rPr>
          <w:rFonts w:eastAsiaTheme="majorEastAsia"/>
          <w:color w:val="000000" w:themeColor="text1"/>
          <w:szCs w:val="28"/>
        </w:rPr>
        <w:t>14.6 Удельная материальная характеристика тепловых сетей, приведенная к расчетной тепловой нагрузке</w:t>
      </w:r>
      <w:bookmarkEnd w:id="138"/>
      <w:bookmarkEnd w:id="139"/>
      <w:bookmarkEnd w:id="140"/>
      <w:bookmarkEnd w:id="141"/>
      <w:bookmarkEnd w:id="142"/>
    </w:p>
    <w:p w14:paraId="76F90DAD" w14:textId="77777777" w:rsidR="00C24F88" w:rsidRPr="00C24F88" w:rsidRDefault="00C24F88" w:rsidP="00C24F88">
      <w:pPr>
        <w:tabs>
          <w:tab w:val="left" w:pos="1560"/>
        </w:tabs>
        <w:spacing w:after="0"/>
        <w:rPr>
          <w:szCs w:val="28"/>
        </w:rPr>
      </w:pPr>
      <w:r w:rsidRPr="00C24F88">
        <w:rPr>
          <w:szCs w:val="28"/>
        </w:rPr>
        <w:t>Удельная материальная характеристика показывает соотношение металлоёмкости тепловых сетей и предаваемой нагрузки, чем меньше величина удельной материальной характеристики тепловых сетей, тем выше энергоэффективность системы теплоснабжения в целом.</w:t>
      </w:r>
    </w:p>
    <w:p w14:paraId="4B8EA53A" w14:textId="1D51B949" w:rsidR="00C24F88" w:rsidRPr="00C24F88" w:rsidRDefault="00C24F88" w:rsidP="00C24F88">
      <w:pPr>
        <w:tabs>
          <w:tab w:val="left" w:pos="1560"/>
        </w:tabs>
        <w:spacing w:after="0"/>
        <w:rPr>
          <w:szCs w:val="28"/>
        </w:rPr>
      </w:pPr>
      <w:r w:rsidRPr="00C24F88">
        <w:rPr>
          <w:szCs w:val="28"/>
        </w:rPr>
        <w:t xml:space="preserve">Удельная материальная характеристика тепловых сетей, приведенная к расчетной тепловой нагрузке представлена в таблице </w:t>
      </w:r>
      <w:r w:rsidR="00E801E2">
        <w:rPr>
          <w:szCs w:val="28"/>
        </w:rPr>
        <w:t>19</w:t>
      </w:r>
      <w:r w:rsidRPr="00C24F88">
        <w:rPr>
          <w:szCs w:val="28"/>
        </w:rPr>
        <w:t>.</w:t>
      </w:r>
    </w:p>
    <w:p w14:paraId="4345216F" w14:textId="77777777" w:rsidR="00C24F88" w:rsidRPr="00C24F88" w:rsidRDefault="00C24F88" w:rsidP="00C24F88">
      <w:pPr>
        <w:spacing w:after="0"/>
        <w:rPr>
          <w:szCs w:val="28"/>
        </w:rPr>
      </w:pPr>
    </w:p>
    <w:p w14:paraId="4E207D5C" w14:textId="77777777" w:rsidR="00C24F88" w:rsidRPr="00C24F88" w:rsidRDefault="00C24F88" w:rsidP="00C24F88">
      <w:pPr>
        <w:keepLines/>
        <w:spacing w:after="0"/>
        <w:outlineLvl w:val="1"/>
        <w:rPr>
          <w:rFonts w:eastAsiaTheme="majorEastAsia"/>
          <w:color w:val="000000" w:themeColor="text1"/>
          <w:szCs w:val="28"/>
        </w:rPr>
      </w:pPr>
      <w:bookmarkStart w:id="143" w:name="_Toc524614914"/>
      <w:bookmarkStart w:id="144" w:name="_Toc524615130"/>
      <w:bookmarkStart w:id="145" w:name="_Toc43365657"/>
      <w:bookmarkStart w:id="146" w:name="_Toc142544859"/>
      <w:bookmarkStart w:id="147" w:name="_Toc230334441"/>
      <w:r w:rsidRPr="00C24F88">
        <w:rPr>
          <w:rFonts w:eastAsiaTheme="majorEastAsia"/>
          <w:color w:val="000000" w:themeColor="text1"/>
          <w:szCs w:val="28"/>
        </w:rPr>
        <w:t>14.7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муниципального образования)</w:t>
      </w:r>
      <w:bookmarkEnd w:id="143"/>
      <w:bookmarkEnd w:id="144"/>
      <w:bookmarkEnd w:id="145"/>
      <w:bookmarkEnd w:id="146"/>
      <w:bookmarkEnd w:id="147"/>
    </w:p>
    <w:p w14:paraId="58BD0928" w14:textId="3472C4E0" w:rsidR="00E801E2" w:rsidRPr="00386CD3" w:rsidRDefault="00E801E2" w:rsidP="00E801E2">
      <w:pPr>
        <w:spacing w:after="0"/>
        <w:rPr>
          <w:color w:val="000000" w:themeColor="text1"/>
        </w:rPr>
      </w:pPr>
      <w:bookmarkStart w:id="148" w:name="_Hlk22221519"/>
      <w:r w:rsidRPr="00386CD3">
        <w:rPr>
          <w:color w:val="000000" w:themeColor="text1"/>
        </w:rPr>
        <w:t>Выработка тепловой энергии в комбинированном режиме в ГП «Поселок Айхал» не осуществляется.</w:t>
      </w:r>
    </w:p>
    <w:bookmarkEnd w:id="148"/>
    <w:p w14:paraId="7E84DAB9" w14:textId="77777777" w:rsidR="00C24F88" w:rsidRPr="00C24F88" w:rsidRDefault="00C24F88" w:rsidP="00C24F88">
      <w:pPr>
        <w:spacing w:after="0"/>
        <w:rPr>
          <w:szCs w:val="28"/>
        </w:rPr>
      </w:pPr>
    </w:p>
    <w:p w14:paraId="49C7F4C6" w14:textId="77777777" w:rsidR="00C24F88" w:rsidRPr="00C24F88" w:rsidRDefault="00C24F88" w:rsidP="00C24F88">
      <w:pPr>
        <w:keepLines/>
        <w:spacing w:after="0"/>
        <w:outlineLvl w:val="1"/>
        <w:rPr>
          <w:rFonts w:eastAsiaTheme="majorEastAsia"/>
          <w:color w:val="000000" w:themeColor="text1"/>
          <w:szCs w:val="28"/>
        </w:rPr>
      </w:pPr>
      <w:bookmarkStart w:id="149" w:name="_Toc524614915"/>
      <w:bookmarkStart w:id="150" w:name="_Toc524615131"/>
      <w:bookmarkStart w:id="151" w:name="_Toc43365658"/>
      <w:bookmarkStart w:id="152" w:name="_Toc142544860"/>
      <w:bookmarkStart w:id="153" w:name="_Toc230334442"/>
      <w:r w:rsidRPr="00C24F88">
        <w:rPr>
          <w:rFonts w:eastAsiaTheme="majorEastAsia"/>
          <w:color w:val="000000" w:themeColor="text1"/>
          <w:szCs w:val="28"/>
        </w:rPr>
        <w:t>14.8 Удельный расход условного топлива на отпуск электрической энергии</w:t>
      </w:r>
      <w:bookmarkEnd w:id="149"/>
      <w:bookmarkEnd w:id="150"/>
      <w:bookmarkEnd w:id="151"/>
      <w:bookmarkEnd w:id="152"/>
      <w:bookmarkEnd w:id="153"/>
    </w:p>
    <w:p w14:paraId="61A3129B" w14:textId="77777777" w:rsidR="00E801E2" w:rsidRPr="00386CD3" w:rsidRDefault="00E801E2" w:rsidP="00E801E2">
      <w:pPr>
        <w:spacing w:after="0"/>
        <w:rPr>
          <w:color w:val="000000" w:themeColor="text1"/>
        </w:rPr>
      </w:pPr>
      <w:r w:rsidRPr="00386CD3">
        <w:rPr>
          <w:color w:val="000000" w:themeColor="text1"/>
        </w:rPr>
        <w:t>Выработка тепловой энергии в комбинированном режиме в ГП «Поселок Айхал» не осуществляется.</w:t>
      </w:r>
    </w:p>
    <w:p w14:paraId="04CBE556" w14:textId="77777777" w:rsidR="00E801E2" w:rsidRPr="00C24F88" w:rsidRDefault="00E801E2" w:rsidP="00C24F88">
      <w:pPr>
        <w:tabs>
          <w:tab w:val="left" w:pos="1560"/>
        </w:tabs>
        <w:spacing w:after="0"/>
        <w:rPr>
          <w:szCs w:val="28"/>
        </w:rPr>
      </w:pPr>
    </w:p>
    <w:p w14:paraId="06CD0600" w14:textId="77777777" w:rsidR="00C24F88" w:rsidRPr="00C24F88" w:rsidRDefault="00C24F88" w:rsidP="00C24F88">
      <w:pPr>
        <w:keepLines/>
        <w:spacing w:after="0"/>
        <w:outlineLvl w:val="1"/>
        <w:rPr>
          <w:rFonts w:eastAsiaTheme="majorEastAsia"/>
          <w:color w:val="000000" w:themeColor="text1"/>
          <w:szCs w:val="28"/>
        </w:rPr>
      </w:pPr>
      <w:bookmarkStart w:id="154" w:name="_Toc524614916"/>
      <w:bookmarkStart w:id="155" w:name="_Toc524615132"/>
      <w:bookmarkStart w:id="156" w:name="_Toc43365659"/>
      <w:bookmarkStart w:id="157" w:name="_Toc142544861"/>
      <w:bookmarkStart w:id="158" w:name="_Toc230334443"/>
      <w:r w:rsidRPr="00C24F88">
        <w:rPr>
          <w:rFonts w:eastAsiaTheme="majorEastAsia"/>
          <w:color w:val="000000" w:themeColor="text1"/>
          <w:szCs w:val="28"/>
        </w:rPr>
        <w:lastRenderedPageBreak/>
        <w:t>14.9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154"/>
      <w:bookmarkEnd w:id="155"/>
      <w:bookmarkEnd w:id="156"/>
      <w:bookmarkEnd w:id="157"/>
      <w:bookmarkEnd w:id="158"/>
    </w:p>
    <w:p w14:paraId="12B10810" w14:textId="77777777" w:rsidR="00E801E2" w:rsidRPr="00386CD3" w:rsidRDefault="00E801E2" w:rsidP="00E801E2">
      <w:pPr>
        <w:spacing w:after="0"/>
        <w:rPr>
          <w:color w:val="000000" w:themeColor="text1"/>
        </w:rPr>
      </w:pPr>
      <w:r w:rsidRPr="00386CD3">
        <w:rPr>
          <w:color w:val="000000" w:themeColor="text1"/>
        </w:rPr>
        <w:t>Источники тепловой энергии, функционирующие в режиме комбинированной выработки электрической и тепловой энергии, в ГП «Поселок Айхал» отсутствуют.</w:t>
      </w:r>
    </w:p>
    <w:p w14:paraId="009EAC85" w14:textId="77777777" w:rsidR="00C24F88" w:rsidRPr="00C24F88" w:rsidRDefault="00C24F88" w:rsidP="00C24F88">
      <w:pPr>
        <w:spacing w:after="0"/>
        <w:rPr>
          <w:szCs w:val="28"/>
        </w:rPr>
      </w:pPr>
    </w:p>
    <w:p w14:paraId="624D28CF" w14:textId="77777777" w:rsidR="00C24F88" w:rsidRPr="00C24F88" w:rsidRDefault="00C24F88" w:rsidP="00C24F88">
      <w:pPr>
        <w:keepLines/>
        <w:spacing w:after="0"/>
        <w:outlineLvl w:val="1"/>
        <w:rPr>
          <w:rFonts w:eastAsiaTheme="majorEastAsia"/>
          <w:color w:val="000000" w:themeColor="text1"/>
          <w:szCs w:val="28"/>
        </w:rPr>
      </w:pPr>
      <w:bookmarkStart w:id="159" w:name="_Toc524614917"/>
      <w:bookmarkStart w:id="160" w:name="_Toc524615133"/>
      <w:bookmarkStart w:id="161" w:name="_Toc43365660"/>
      <w:bookmarkStart w:id="162" w:name="_Toc142544862"/>
      <w:bookmarkStart w:id="163" w:name="_Toc230334444"/>
      <w:bookmarkStart w:id="164" w:name="_Hlk9970883"/>
      <w:r w:rsidRPr="00C24F88">
        <w:rPr>
          <w:rFonts w:eastAsiaTheme="majorEastAsia"/>
          <w:color w:val="000000" w:themeColor="text1"/>
          <w:szCs w:val="28"/>
        </w:rPr>
        <w:t>14.10 Доля отпуска тепловой энергии, осуществляемого потребителям по приборам учета, в общем объеме отпущенной тепловой энергии</w:t>
      </w:r>
      <w:bookmarkEnd w:id="159"/>
      <w:bookmarkEnd w:id="160"/>
      <w:bookmarkEnd w:id="161"/>
      <w:bookmarkEnd w:id="162"/>
      <w:bookmarkEnd w:id="163"/>
    </w:p>
    <w:p w14:paraId="52080667" w14:textId="77777777" w:rsidR="00E801E2" w:rsidRPr="00386CD3" w:rsidRDefault="00E801E2" w:rsidP="00E801E2">
      <w:pPr>
        <w:tabs>
          <w:tab w:val="left" w:pos="1560"/>
        </w:tabs>
        <w:spacing w:after="0"/>
        <w:rPr>
          <w:szCs w:val="28"/>
        </w:rPr>
      </w:pPr>
      <w:bookmarkStart w:id="165" w:name="_Hlk140220082"/>
      <w:bookmarkStart w:id="166" w:name="_Hlk22221547"/>
      <w:r w:rsidRPr="00386CD3">
        <w:rPr>
          <w:szCs w:val="28"/>
        </w:rPr>
        <w:t>Расчёт с потребителями за тепловую энергию, отпущенную из тепловых сетей, осуществляется по показаниям приборов учета, установленных на абонентских вводах и расчетным методом – абонентам, чьи вводы не оборудованы приборами учета. Населению – по показаниям приборов учета, установленных на абонентских вводах и по нормативам – абонентам, чьи вводы не оборудованы приборами учета.</w:t>
      </w:r>
    </w:p>
    <w:p w14:paraId="18EA7CBB" w14:textId="6ADE6342" w:rsidR="00E801E2" w:rsidRDefault="00E801E2" w:rsidP="00E801E2">
      <w:pPr>
        <w:spacing w:after="0"/>
        <w:rPr>
          <w:color w:val="000000" w:themeColor="text1"/>
        </w:rPr>
      </w:pPr>
      <w:r w:rsidRPr="00386CD3">
        <w:rPr>
          <w:color w:val="000000" w:themeColor="text1"/>
        </w:rPr>
        <w:t xml:space="preserve">Значения показателя представлены в таблице </w:t>
      </w:r>
      <w:r>
        <w:rPr>
          <w:color w:val="000000" w:themeColor="text1"/>
        </w:rPr>
        <w:t>19</w:t>
      </w:r>
      <w:r w:rsidRPr="00386CD3">
        <w:rPr>
          <w:color w:val="000000" w:themeColor="text1"/>
        </w:rPr>
        <w:t>.</w:t>
      </w:r>
    </w:p>
    <w:p w14:paraId="7092BD0E" w14:textId="77777777" w:rsidR="00E801E2" w:rsidRPr="00E801E2" w:rsidRDefault="00E801E2" w:rsidP="00E801E2">
      <w:pPr>
        <w:spacing w:after="0"/>
        <w:rPr>
          <w:color w:val="000000" w:themeColor="text1"/>
        </w:rPr>
      </w:pPr>
    </w:p>
    <w:p w14:paraId="2573CF93" w14:textId="77777777" w:rsidR="00C24F88" w:rsidRPr="00E801E2" w:rsidRDefault="00C24F88" w:rsidP="00C24F88">
      <w:pPr>
        <w:keepLines/>
        <w:spacing w:after="0"/>
        <w:outlineLvl w:val="1"/>
        <w:rPr>
          <w:rFonts w:eastAsiaTheme="majorEastAsia"/>
          <w:color w:val="000000" w:themeColor="text1"/>
          <w:szCs w:val="28"/>
        </w:rPr>
      </w:pPr>
      <w:bookmarkStart w:id="167" w:name="_Toc524614918"/>
      <w:bookmarkStart w:id="168" w:name="_Toc524615134"/>
      <w:bookmarkStart w:id="169" w:name="_Toc43365661"/>
      <w:bookmarkStart w:id="170" w:name="_Toc142544863"/>
      <w:bookmarkStart w:id="171" w:name="_Toc230334445"/>
      <w:bookmarkEnd w:id="164"/>
      <w:bookmarkEnd w:id="165"/>
      <w:bookmarkEnd w:id="166"/>
      <w:r w:rsidRPr="00E801E2">
        <w:rPr>
          <w:rFonts w:eastAsiaTheme="majorEastAsia"/>
          <w:color w:val="000000" w:themeColor="text1"/>
          <w:szCs w:val="28"/>
        </w:rPr>
        <w:t>14.11 Средневзвешенный (по материальной характеристике) срок эксплуатации тепловых сетей (для каждой системы теплоснабжения)</w:t>
      </w:r>
      <w:bookmarkEnd w:id="167"/>
      <w:bookmarkEnd w:id="168"/>
      <w:bookmarkEnd w:id="169"/>
      <w:bookmarkEnd w:id="170"/>
      <w:bookmarkEnd w:id="171"/>
    </w:p>
    <w:p w14:paraId="66EF0FF8" w14:textId="3260C773" w:rsidR="00C24F88" w:rsidRPr="00E801E2" w:rsidRDefault="00C24F88" w:rsidP="00C24F88">
      <w:pPr>
        <w:tabs>
          <w:tab w:val="left" w:pos="1560"/>
        </w:tabs>
        <w:spacing w:after="0"/>
        <w:rPr>
          <w:szCs w:val="28"/>
        </w:rPr>
      </w:pPr>
      <w:r w:rsidRPr="00E801E2">
        <w:rPr>
          <w:szCs w:val="28"/>
        </w:rPr>
        <w:t xml:space="preserve">Средневзвешенный (по материальной характеристике) срок эксплуатации тепловых сетей представлен в таблице </w:t>
      </w:r>
      <w:r w:rsidR="00E801E2" w:rsidRPr="00E801E2">
        <w:rPr>
          <w:szCs w:val="28"/>
        </w:rPr>
        <w:t>19</w:t>
      </w:r>
      <w:r w:rsidRPr="00E801E2">
        <w:rPr>
          <w:szCs w:val="28"/>
        </w:rPr>
        <w:t>.</w:t>
      </w:r>
    </w:p>
    <w:p w14:paraId="6EE2BDC5" w14:textId="77777777" w:rsidR="00E801E2" w:rsidRPr="00E801E2" w:rsidRDefault="00E801E2" w:rsidP="00C24F88">
      <w:pPr>
        <w:tabs>
          <w:tab w:val="left" w:pos="1560"/>
        </w:tabs>
        <w:spacing w:after="0"/>
        <w:rPr>
          <w:szCs w:val="28"/>
        </w:rPr>
      </w:pPr>
    </w:p>
    <w:p w14:paraId="75E8C275" w14:textId="77777777" w:rsidR="00C24F88" w:rsidRPr="00E801E2" w:rsidRDefault="00C24F88" w:rsidP="00C24F88">
      <w:pPr>
        <w:keepLines/>
        <w:tabs>
          <w:tab w:val="left" w:pos="993"/>
        </w:tabs>
        <w:spacing w:after="0"/>
        <w:outlineLvl w:val="1"/>
        <w:rPr>
          <w:rFonts w:eastAsiaTheme="majorEastAsia"/>
          <w:color w:val="000000" w:themeColor="text1"/>
          <w:szCs w:val="28"/>
        </w:rPr>
      </w:pPr>
      <w:bookmarkStart w:id="172" w:name="_Toc524614919"/>
      <w:bookmarkStart w:id="173" w:name="_Toc524615135"/>
      <w:bookmarkStart w:id="174" w:name="_Toc43365662"/>
      <w:bookmarkStart w:id="175" w:name="_Toc142544864"/>
      <w:bookmarkStart w:id="176" w:name="_Toc230334446"/>
      <w:r w:rsidRPr="00E801E2">
        <w:rPr>
          <w:rFonts w:eastAsiaTheme="majorEastAsia"/>
          <w:color w:val="000000" w:themeColor="text1"/>
          <w:szCs w:val="28"/>
        </w:rPr>
        <w:t>14.12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муниципального образования)</w:t>
      </w:r>
      <w:bookmarkEnd w:id="172"/>
      <w:bookmarkEnd w:id="173"/>
      <w:bookmarkEnd w:id="174"/>
      <w:bookmarkEnd w:id="175"/>
      <w:bookmarkEnd w:id="176"/>
    </w:p>
    <w:p w14:paraId="7D78EDDF" w14:textId="51263D7D" w:rsidR="00C24F88" w:rsidRPr="00E801E2" w:rsidRDefault="00C24F88" w:rsidP="00C24F88">
      <w:pPr>
        <w:tabs>
          <w:tab w:val="left" w:pos="1560"/>
        </w:tabs>
        <w:spacing w:after="0"/>
        <w:rPr>
          <w:szCs w:val="28"/>
        </w:rPr>
      </w:pPr>
      <w:r w:rsidRPr="00E801E2">
        <w:rPr>
          <w:szCs w:val="28"/>
        </w:rPr>
        <w:t xml:space="preserve">Отношение материальной характеристики тепловых сетей, реконструированных за год, к общей материальной характеристике тепловых сетей представлено в таблице </w:t>
      </w:r>
      <w:r w:rsidR="00E801E2">
        <w:rPr>
          <w:szCs w:val="28"/>
        </w:rPr>
        <w:t>19</w:t>
      </w:r>
      <w:r w:rsidRPr="00E801E2">
        <w:rPr>
          <w:szCs w:val="28"/>
        </w:rPr>
        <w:t>.</w:t>
      </w:r>
    </w:p>
    <w:p w14:paraId="7F4DADCA" w14:textId="77777777" w:rsidR="00C24F88" w:rsidRPr="00E801E2" w:rsidRDefault="00C24F88" w:rsidP="00C24F88">
      <w:pPr>
        <w:spacing w:after="0"/>
        <w:rPr>
          <w:szCs w:val="28"/>
        </w:rPr>
      </w:pPr>
    </w:p>
    <w:p w14:paraId="621112E5" w14:textId="77777777" w:rsidR="00C24F88" w:rsidRPr="00E801E2" w:rsidRDefault="00C24F88" w:rsidP="00C24F88">
      <w:pPr>
        <w:keepNext/>
        <w:keepLines/>
        <w:spacing w:after="0"/>
        <w:outlineLvl w:val="1"/>
        <w:rPr>
          <w:rFonts w:eastAsiaTheme="majorEastAsia"/>
          <w:color w:val="000000" w:themeColor="text1"/>
          <w:szCs w:val="28"/>
        </w:rPr>
      </w:pPr>
      <w:bookmarkStart w:id="177" w:name="_Toc524614920"/>
      <w:bookmarkStart w:id="178" w:name="_Toc524615136"/>
      <w:bookmarkStart w:id="179" w:name="_Toc43365663"/>
      <w:bookmarkStart w:id="180" w:name="_Toc142544865"/>
      <w:bookmarkStart w:id="181" w:name="_Toc230334447"/>
      <w:r w:rsidRPr="00E801E2">
        <w:rPr>
          <w:rFonts w:eastAsiaTheme="majorEastAsia"/>
          <w:color w:val="000000" w:themeColor="text1"/>
          <w:szCs w:val="28"/>
        </w:rPr>
        <w:t>14.13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муниципального образования)</w:t>
      </w:r>
      <w:bookmarkEnd w:id="177"/>
      <w:bookmarkEnd w:id="178"/>
      <w:bookmarkEnd w:id="179"/>
      <w:bookmarkEnd w:id="180"/>
      <w:bookmarkEnd w:id="181"/>
    </w:p>
    <w:p w14:paraId="6A980945" w14:textId="5C1B6DAF" w:rsidR="00E801E2" w:rsidRDefault="00E801E2" w:rsidP="00E801E2">
      <w:pPr>
        <w:spacing w:after="0"/>
        <w:rPr>
          <w:color w:val="000000" w:themeColor="text1"/>
        </w:rPr>
      </w:pPr>
      <w:r w:rsidRPr="00386CD3">
        <w:rPr>
          <w:color w:val="000000" w:themeColor="text1"/>
        </w:rPr>
        <w:t xml:space="preserve">Значения показателя представлены в таблице </w:t>
      </w:r>
      <w:r>
        <w:rPr>
          <w:color w:val="000000" w:themeColor="text1"/>
        </w:rPr>
        <w:t>19</w:t>
      </w:r>
      <w:r w:rsidRPr="00386CD3">
        <w:rPr>
          <w:color w:val="000000" w:themeColor="text1"/>
        </w:rPr>
        <w:t>.</w:t>
      </w:r>
    </w:p>
    <w:p w14:paraId="234BB9FA" w14:textId="77777777" w:rsidR="00E801E2" w:rsidRPr="00E801E2" w:rsidRDefault="00E801E2" w:rsidP="00E801E2">
      <w:pPr>
        <w:widowControl w:val="0"/>
        <w:spacing w:after="0"/>
        <w:rPr>
          <w:color w:val="000000" w:themeColor="text1"/>
          <w:szCs w:val="26"/>
        </w:rPr>
      </w:pPr>
    </w:p>
    <w:p w14:paraId="49CF8ECA" w14:textId="77777777" w:rsidR="00C24F88" w:rsidRPr="00E801E2" w:rsidRDefault="00C24F88" w:rsidP="00E801E2">
      <w:pPr>
        <w:widowControl w:val="0"/>
        <w:spacing w:after="0"/>
        <w:outlineLvl w:val="1"/>
        <w:rPr>
          <w:rFonts w:eastAsiaTheme="majorEastAsia"/>
          <w:color w:val="000000" w:themeColor="text1"/>
          <w:szCs w:val="26"/>
        </w:rPr>
      </w:pPr>
      <w:bookmarkStart w:id="182" w:name="_Toc15640982"/>
      <w:bookmarkStart w:id="183" w:name="_Toc43365664"/>
      <w:bookmarkStart w:id="184" w:name="_Toc142544866"/>
      <w:bookmarkStart w:id="185" w:name="_Toc230334448"/>
      <w:bookmarkStart w:id="186" w:name="_Hlk26714812"/>
      <w:bookmarkStart w:id="187" w:name="_Hlk15651883"/>
      <w:r w:rsidRPr="00E801E2">
        <w:rPr>
          <w:rFonts w:eastAsiaTheme="majorEastAsia"/>
          <w:color w:val="000000" w:themeColor="text1"/>
          <w:szCs w:val="26"/>
        </w:rPr>
        <w:t>14.14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182"/>
      <w:bookmarkEnd w:id="183"/>
      <w:bookmarkEnd w:id="184"/>
      <w:bookmarkEnd w:id="185"/>
    </w:p>
    <w:p w14:paraId="3AA5B3CD" w14:textId="77777777" w:rsidR="00C24F88" w:rsidRPr="00E801E2" w:rsidRDefault="00C24F88" w:rsidP="00E801E2">
      <w:pPr>
        <w:widowControl w:val="0"/>
        <w:spacing w:after="0"/>
        <w:rPr>
          <w:szCs w:val="26"/>
        </w:rPr>
      </w:pPr>
      <w:bookmarkStart w:id="188" w:name="_Hlk26714874"/>
      <w:bookmarkEnd w:id="186"/>
      <w:r w:rsidRPr="00E801E2">
        <w:rPr>
          <w:szCs w:val="26"/>
        </w:rPr>
        <w:t>Факты нарушения антимонопольного законодательства (выданные предупреждения, предписания), а также санкции, предусмотренные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 – отсутствуют.</w:t>
      </w:r>
    </w:p>
    <w:p w14:paraId="5C080FB4" w14:textId="77777777" w:rsidR="00C24F88" w:rsidRPr="00E801E2" w:rsidRDefault="00C24F88" w:rsidP="00E801E2">
      <w:pPr>
        <w:widowControl w:val="0"/>
        <w:spacing w:after="0"/>
        <w:outlineLvl w:val="1"/>
        <w:rPr>
          <w:rFonts w:eastAsiaTheme="majorEastAsia"/>
          <w:color w:val="000000" w:themeColor="text1"/>
          <w:szCs w:val="26"/>
        </w:rPr>
      </w:pPr>
      <w:bookmarkStart w:id="189" w:name="_Toc15640983"/>
      <w:bookmarkStart w:id="190" w:name="_Toc43365665"/>
      <w:bookmarkStart w:id="191" w:name="_Toc142544867"/>
      <w:bookmarkStart w:id="192" w:name="_Toc230334449"/>
      <w:bookmarkStart w:id="193" w:name="_Hlk43280551"/>
      <w:bookmarkEnd w:id="188"/>
      <w:r w:rsidRPr="00E801E2">
        <w:rPr>
          <w:rFonts w:eastAsiaTheme="majorEastAsia"/>
          <w:color w:val="000000" w:themeColor="text1"/>
          <w:szCs w:val="26"/>
        </w:rPr>
        <w:lastRenderedPageBreak/>
        <w:t>14.15 Целевые значения ключевых показателей, отражающих результаты внедрения целевой модели рынка тепловой энергии</w:t>
      </w:r>
      <w:bookmarkEnd w:id="189"/>
      <w:bookmarkEnd w:id="190"/>
      <w:bookmarkEnd w:id="191"/>
      <w:bookmarkEnd w:id="192"/>
    </w:p>
    <w:bookmarkEnd w:id="193"/>
    <w:p w14:paraId="1135322E" w14:textId="77777777" w:rsidR="00E801E2" w:rsidRPr="00386CD3" w:rsidRDefault="00E801E2" w:rsidP="00E801E2">
      <w:pPr>
        <w:spacing w:after="0"/>
        <w:rPr>
          <w:color w:val="000000" w:themeColor="text1"/>
        </w:rPr>
      </w:pPr>
      <w:r w:rsidRPr="00386CD3">
        <w:rPr>
          <w:color w:val="000000" w:themeColor="text1"/>
        </w:rPr>
        <w:t>ГП «Посёлок Айхал» не отнесено к ценовой зоне теплоснабжения. В связи с этим, на основании п.79.1 постановления Правительства РФ №154, значения показателей не приводятся.</w:t>
      </w:r>
    </w:p>
    <w:p w14:paraId="4B374C3A" w14:textId="77777777" w:rsidR="00C24F88" w:rsidRPr="00E801E2" w:rsidRDefault="00C24F88" w:rsidP="00E801E2">
      <w:pPr>
        <w:widowControl w:val="0"/>
        <w:spacing w:after="0"/>
        <w:rPr>
          <w:szCs w:val="26"/>
        </w:rPr>
      </w:pPr>
    </w:p>
    <w:p w14:paraId="237417DA" w14:textId="7F2C8FBD" w:rsidR="00C24F88" w:rsidRPr="00E801E2" w:rsidRDefault="00C24F88" w:rsidP="00E801E2">
      <w:pPr>
        <w:widowControl w:val="0"/>
        <w:spacing w:after="0"/>
        <w:outlineLvl w:val="1"/>
        <w:rPr>
          <w:rFonts w:eastAsiaTheme="majorEastAsia"/>
          <w:color w:val="000000" w:themeColor="text1"/>
          <w:szCs w:val="26"/>
        </w:rPr>
      </w:pPr>
      <w:bookmarkStart w:id="194" w:name="_Toc15640984"/>
      <w:bookmarkStart w:id="195" w:name="_Toc43365666"/>
      <w:bookmarkStart w:id="196" w:name="_Toc142544868"/>
      <w:bookmarkStart w:id="197" w:name="_Toc230334450"/>
      <w:bookmarkStart w:id="198" w:name="_Hlk43280556"/>
      <w:r w:rsidRPr="00E801E2">
        <w:rPr>
          <w:rFonts w:eastAsiaTheme="majorEastAsia"/>
          <w:color w:val="000000" w:themeColor="text1"/>
          <w:szCs w:val="26"/>
        </w:rPr>
        <w:t xml:space="preserve">14.16 Существующие и перспективные значения целевых показателей реализации схемы теплоснабжения на территории </w:t>
      </w:r>
      <w:r w:rsidR="00BA492D" w:rsidRPr="006312B6">
        <w:rPr>
          <w:color w:val="000000" w:themeColor="text1"/>
        </w:rPr>
        <w:t>ГП «Поселок Айхал»</w:t>
      </w:r>
      <w:r w:rsidRPr="00E801E2">
        <w:rPr>
          <w:rFonts w:eastAsiaTheme="majorEastAsia"/>
          <w:color w:val="000000" w:themeColor="text1"/>
          <w:szCs w:val="26"/>
        </w:rPr>
        <w:t xml:space="preserve">, подлежащие достижению каждой единой теплоснабжающей организацией, функционирующей на территории </w:t>
      </w:r>
      <w:bookmarkEnd w:id="194"/>
      <w:bookmarkEnd w:id="195"/>
      <w:bookmarkEnd w:id="196"/>
      <w:r w:rsidR="00BA492D" w:rsidRPr="006312B6">
        <w:rPr>
          <w:color w:val="000000" w:themeColor="text1"/>
        </w:rPr>
        <w:t>ГП «Поселок Айхал»</w:t>
      </w:r>
      <w:bookmarkEnd w:id="197"/>
    </w:p>
    <w:bookmarkEnd w:id="187"/>
    <w:bookmarkEnd w:id="198"/>
    <w:p w14:paraId="345037BF" w14:textId="77777777" w:rsidR="00E801E2" w:rsidRPr="00386CD3" w:rsidRDefault="00E801E2" w:rsidP="00E801E2">
      <w:pPr>
        <w:spacing w:after="0"/>
        <w:rPr>
          <w:color w:val="000000" w:themeColor="text1"/>
        </w:rPr>
      </w:pPr>
      <w:r w:rsidRPr="00386CD3">
        <w:rPr>
          <w:color w:val="000000" w:themeColor="text1"/>
        </w:rPr>
        <w:t>ГП «Посёлок Айхал» не отнесено к ценовой зоне теплоснабжения. В связи с этим, на основании п.79.1 постановления Правительства РФ №154, значения показателей не приводятся.</w:t>
      </w:r>
    </w:p>
    <w:p w14:paraId="6C4EFACA" w14:textId="77777777" w:rsidR="00C24F88" w:rsidRPr="00E801E2" w:rsidRDefault="00C24F88" w:rsidP="00E801E2">
      <w:pPr>
        <w:widowControl w:val="0"/>
        <w:spacing w:after="0"/>
        <w:rPr>
          <w:szCs w:val="26"/>
        </w:rPr>
      </w:pPr>
    </w:p>
    <w:p w14:paraId="2CF80D65" w14:textId="77777777" w:rsidR="00C24F88" w:rsidRPr="00E801E2" w:rsidRDefault="00C24F88" w:rsidP="00E801E2">
      <w:pPr>
        <w:pStyle w:val="23"/>
        <w:keepNext w:val="0"/>
        <w:widowControl w:val="0"/>
        <w:tabs>
          <w:tab w:val="left" w:pos="1560"/>
        </w:tabs>
        <w:spacing w:before="0" w:after="0"/>
        <w:rPr>
          <w:rFonts w:ascii="Times New Roman" w:hAnsi="Times New Roman"/>
          <w:b w:val="0"/>
          <w:i w:val="0"/>
          <w:sz w:val="26"/>
          <w:szCs w:val="26"/>
        </w:rPr>
      </w:pPr>
      <w:bookmarkStart w:id="199" w:name="_Toc142544869"/>
      <w:bookmarkStart w:id="200" w:name="_Toc224382404"/>
      <w:bookmarkStart w:id="201" w:name="_Toc230334451"/>
      <w:r w:rsidRPr="00E801E2">
        <w:rPr>
          <w:rFonts w:ascii="Times New Roman" w:hAnsi="Times New Roman"/>
          <w:b w:val="0"/>
          <w:i w:val="0"/>
          <w:sz w:val="26"/>
          <w:szCs w:val="26"/>
        </w:rPr>
        <w:t>14.17</w:t>
      </w:r>
      <w:r w:rsidRPr="00E801E2">
        <w:rPr>
          <w:rFonts w:ascii="Times New Roman" w:hAnsi="Times New Roman"/>
          <w:b w:val="0"/>
          <w:i w:val="0"/>
          <w:sz w:val="26"/>
          <w:szCs w:val="26"/>
        </w:rPr>
        <w:tab/>
        <w:t>Предложения по строительству (реконструкции) генерирующих объектов, функционирующих в режиме комбинированной выработки электрической и тепловой энергии</w:t>
      </w:r>
      <w:bookmarkEnd w:id="199"/>
      <w:bookmarkEnd w:id="200"/>
      <w:bookmarkEnd w:id="201"/>
    </w:p>
    <w:p w14:paraId="4326B8D4" w14:textId="003332EC" w:rsidR="00C24F88" w:rsidRDefault="00C24F88" w:rsidP="00E801E2">
      <w:pPr>
        <w:widowControl w:val="0"/>
        <w:spacing w:after="0"/>
        <w:rPr>
          <w:szCs w:val="26"/>
        </w:rPr>
      </w:pPr>
      <w:r w:rsidRPr="00E801E2">
        <w:rPr>
          <w:szCs w:val="26"/>
        </w:rPr>
        <w:t xml:space="preserve">Строительство, реконструкция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по </w:t>
      </w:r>
      <w:r w:rsidR="00E801E2" w:rsidRPr="006312B6">
        <w:rPr>
          <w:color w:val="000000" w:themeColor="text1"/>
        </w:rPr>
        <w:t>ГП «Поселок Айхал»</w:t>
      </w:r>
      <w:r w:rsidR="00E801E2" w:rsidRPr="00887977">
        <w:rPr>
          <w:szCs w:val="28"/>
        </w:rPr>
        <w:t xml:space="preserve"> </w:t>
      </w:r>
      <w:r w:rsidRPr="00E801E2">
        <w:rPr>
          <w:szCs w:val="26"/>
        </w:rPr>
        <w:t>– не предусмотрено.</w:t>
      </w:r>
    </w:p>
    <w:p w14:paraId="47353E6F" w14:textId="35F4F38B" w:rsidR="00E801E2" w:rsidRDefault="00E801E2" w:rsidP="00E801E2">
      <w:pPr>
        <w:widowControl w:val="0"/>
        <w:spacing w:after="0"/>
        <w:rPr>
          <w:szCs w:val="26"/>
        </w:rPr>
      </w:pPr>
    </w:p>
    <w:p w14:paraId="112FF7A9" w14:textId="47E7EC91" w:rsidR="00E801E2" w:rsidRDefault="00E801E2" w:rsidP="00E801E2">
      <w:pPr>
        <w:widowControl w:val="0"/>
        <w:spacing w:after="0"/>
        <w:rPr>
          <w:szCs w:val="26"/>
        </w:rPr>
      </w:pPr>
    </w:p>
    <w:p w14:paraId="276B4859" w14:textId="77777777" w:rsidR="00E801E2" w:rsidRPr="00E801E2" w:rsidRDefault="00E801E2" w:rsidP="00E801E2">
      <w:pPr>
        <w:widowControl w:val="0"/>
        <w:spacing w:after="0"/>
        <w:rPr>
          <w:szCs w:val="26"/>
        </w:rPr>
      </w:pPr>
    </w:p>
    <w:p w14:paraId="2607EC5F" w14:textId="77777777" w:rsidR="002F57DB" w:rsidRPr="006312B6" w:rsidRDefault="002F57DB" w:rsidP="00C24F88">
      <w:pPr>
        <w:pStyle w:val="af7"/>
        <w:spacing w:after="0"/>
        <w:ind w:firstLine="709"/>
        <w:rPr>
          <w:color w:val="000000" w:themeColor="text1"/>
        </w:rPr>
      </w:pPr>
      <w:bookmarkStart w:id="202" w:name="_Toc230334452"/>
      <w:r w:rsidRPr="006312B6">
        <w:rPr>
          <w:color w:val="000000" w:themeColor="text1"/>
        </w:rPr>
        <w:lastRenderedPageBreak/>
        <w:t>Раздел 15 Ценовые (тарифные) последствия</w:t>
      </w:r>
      <w:bookmarkEnd w:id="202"/>
    </w:p>
    <w:p w14:paraId="7A4E6D44" w14:textId="15F6DC4C" w:rsidR="009112B7" w:rsidRPr="00386CD3" w:rsidRDefault="009112B7" w:rsidP="009112B7">
      <w:pPr>
        <w:spacing w:after="0"/>
        <w:rPr>
          <w:color w:val="000000" w:themeColor="text1"/>
        </w:rPr>
      </w:pPr>
      <w:r w:rsidRPr="00386CD3">
        <w:rPr>
          <w:color w:val="000000" w:themeColor="text1"/>
        </w:rPr>
        <w:t xml:space="preserve">Динамика утвержденных тарифов на тепловую энергию (тарифы указаны НДС) приведена в таблице </w:t>
      </w:r>
      <w:r>
        <w:rPr>
          <w:color w:val="000000" w:themeColor="text1"/>
        </w:rPr>
        <w:t>20</w:t>
      </w:r>
      <w:r w:rsidRPr="00386CD3">
        <w:rPr>
          <w:color w:val="000000" w:themeColor="text1"/>
        </w:rPr>
        <w:t>.</w:t>
      </w:r>
    </w:p>
    <w:p w14:paraId="2DC2BE85" w14:textId="77777777" w:rsidR="009112B7" w:rsidRPr="00386CD3" w:rsidRDefault="009112B7" w:rsidP="009112B7">
      <w:pPr>
        <w:spacing w:after="0"/>
        <w:rPr>
          <w:color w:val="000000" w:themeColor="text1"/>
        </w:rPr>
      </w:pPr>
    </w:p>
    <w:p w14:paraId="2313AEB0" w14:textId="10BCC128" w:rsidR="009112B7" w:rsidRPr="00386CD3" w:rsidRDefault="009112B7" w:rsidP="009112B7">
      <w:pPr>
        <w:pStyle w:val="afd"/>
        <w:keepNext/>
        <w:spacing w:after="0"/>
        <w:ind w:firstLine="284"/>
        <w:rPr>
          <w:b/>
          <w:i w:val="0"/>
          <w:color w:val="000000" w:themeColor="text1"/>
          <w:sz w:val="24"/>
          <w:szCs w:val="24"/>
        </w:rPr>
      </w:pPr>
      <w:r w:rsidRPr="00386CD3">
        <w:rPr>
          <w:b/>
          <w:i w:val="0"/>
          <w:color w:val="000000" w:themeColor="text1"/>
          <w:sz w:val="24"/>
          <w:szCs w:val="24"/>
        </w:rPr>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02163">
        <w:rPr>
          <w:b/>
          <w:i w:val="0"/>
          <w:noProof/>
          <w:color w:val="000000" w:themeColor="text1"/>
          <w:sz w:val="24"/>
          <w:szCs w:val="24"/>
        </w:rPr>
        <w:t>20</w:t>
      </w:r>
      <w:r w:rsidRPr="00386CD3">
        <w:rPr>
          <w:b/>
          <w:i w:val="0"/>
          <w:color w:val="000000" w:themeColor="text1"/>
          <w:sz w:val="24"/>
          <w:szCs w:val="24"/>
        </w:rPr>
        <w:fldChar w:fldCharType="end"/>
      </w:r>
      <w:r w:rsidRPr="00386CD3">
        <w:rPr>
          <w:b/>
          <w:i w:val="0"/>
          <w:color w:val="000000" w:themeColor="text1"/>
          <w:sz w:val="24"/>
          <w:szCs w:val="24"/>
        </w:rPr>
        <w:t xml:space="preserve"> – Утвержденные тарифы на тепловую энергию в зонах деятельности единой теплоснабжающей организации</w:t>
      </w:r>
    </w:p>
    <w:tbl>
      <w:tblPr>
        <w:tblW w:w="5000" w:type="pct"/>
        <w:tblLook w:val="04A0" w:firstRow="1" w:lastRow="0" w:firstColumn="1" w:lastColumn="0" w:noHBand="0" w:noVBand="1"/>
      </w:tblPr>
      <w:tblGrid>
        <w:gridCol w:w="1583"/>
        <w:gridCol w:w="1257"/>
        <w:gridCol w:w="1407"/>
        <w:gridCol w:w="1277"/>
        <w:gridCol w:w="1417"/>
        <w:gridCol w:w="1404"/>
        <w:gridCol w:w="1282"/>
      </w:tblGrid>
      <w:tr w:rsidR="009112B7" w:rsidRPr="00386CD3" w14:paraId="6063ED38" w14:textId="77777777" w:rsidTr="002B53A2">
        <w:trPr>
          <w:trHeight w:val="20"/>
        </w:trPr>
        <w:tc>
          <w:tcPr>
            <w:tcW w:w="8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215C8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Наименование теплоисточника</w:t>
            </w:r>
          </w:p>
        </w:tc>
        <w:tc>
          <w:tcPr>
            <w:tcW w:w="4178" w:type="pct"/>
            <w:gridSpan w:val="6"/>
            <w:tcBorders>
              <w:top w:val="single" w:sz="4" w:space="0" w:color="auto"/>
              <w:left w:val="nil"/>
              <w:bottom w:val="single" w:sz="4" w:space="0" w:color="auto"/>
              <w:right w:val="single" w:sz="4" w:space="0" w:color="000000"/>
            </w:tcBorders>
            <w:shd w:val="clear" w:color="auto" w:fill="auto"/>
            <w:vAlign w:val="center"/>
          </w:tcPr>
          <w:p w14:paraId="2BE7383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xml:space="preserve">Утвержденный тариф, устанавливаемых органами исполнительной власти, </w:t>
            </w:r>
            <w:proofErr w:type="spellStart"/>
            <w:r w:rsidRPr="00386CD3">
              <w:rPr>
                <w:rFonts w:eastAsia="Times New Roman"/>
                <w:sz w:val="20"/>
                <w:szCs w:val="20"/>
                <w:lang w:eastAsia="ru-RU"/>
              </w:rPr>
              <w:t>руб</w:t>
            </w:r>
            <w:proofErr w:type="spellEnd"/>
            <w:r w:rsidRPr="00386CD3">
              <w:rPr>
                <w:rFonts w:eastAsia="Times New Roman"/>
                <w:sz w:val="20"/>
                <w:szCs w:val="20"/>
                <w:lang w:eastAsia="ru-RU"/>
              </w:rPr>
              <w:t>/Гкал</w:t>
            </w:r>
          </w:p>
        </w:tc>
      </w:tr>
      <w:tr w:rsidR="009112B7" w:rsidRPr="00386CD3" w14:paraId="1B7CFC47" w14:textId="77777777" w:rsidTr="002B53A2">
        <w:trPr>
          <w:trHeight w:val="20"/>
        </w:trPr>
        <w:tc>
          <w:tcPr>
            <w:tcW w:w="82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905E5F" w14:textId="77777777" w:rsidR="009112B7" w:rsidRPr="00386CD3" w:rsidRDefault="009112B7" w:rsidP="006040A7">
            <w:pPr>
              <w:spacing w:after="0"/>
              <w:ind w:firstLine="0"/>
              <w:contextualSpacing w:val="0"/>
              <w:jc w:val="left"/>
              <w:rPr>
                <w:rFonts w:eastAsia="Times New Roman"/>
                <w:sz w:val="20"/>
                <w:szCs w:val="20"/>
                <w:lang w:eastAsia="ru-RU"/>
              </w:rPr>
            </w:pPr>
          </w:p>
        </w:tc>
        <w:tc>
          <w:tcPr>
            <w:tcW w:w="1384" w:type="pct"/>
            <w:gridSpan w:val="2"/>
            <w:tcBorders>
              <w:top w:val="single" w:sz="4" w:space="0" w:color="auto"/>
              <w:left w:val="nil"/>
              <w:bottom w:val="single" w:sz="4" w:space="0" w:color="auto"/>
              <w:right w:val="single" w:sz="4" w:space="0" w:color="000000"/>
            </w:tcBorders>
            <w:shd w:val="clear" w:color="auto" w:fill="auto"/>
            <w:vAlign w:val="center"/>
            <w:hideMark/>
          </w:tcPr>
          <w:p w14:paraId="61816B5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2023</w:t>
            </w:r>
          </w:p>
        </w:tc>
        <w:tc>
          <w:tcPr>
            <w:tcW w:w="1399" w:type="pct"/>
            <w:gridSpan w:val="2"/>
            <w:tcBorders>
              <w:top w:val="single" w:sz="4" w:space="0" w:color="auto"/>
              <w:left w:val="nil"/>
              <w:bottom w:val="single" w:sz="4" w:space="0" w:color="auto"/>
              <w:right w:val="single" w:sz="4" w:space="0" w:color="000000"/>
            </w:tcBorders>
            <w:shd w:val="clear" w:color="auto" w:fill="auto"/>
            <w:vAlign w:val="center"/>
            <w:hideMark/>
          </w:tcPr>
          <w:p w14:paraId="3CFF696E"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2024</w:t>
            </w:r>
          </w:p>
        </w:tc>
        <w:tc>
          <w:tcPr>
            <w:tcW w:w="1395" w:type="pct"/>
            <w:gridSpan w:val="2"/>
            <w:tcBorders>
              <w:top w:val="single" w:sz="4" w:space="0" w:color="auto"/>
              <w:left w:val="nil"/>
              <w:bottom w:val="single" w:sz="4" w:space="0" w:color="auto"/>
              <w:right w:val="single" w:sz="4" w:space="0" w:color="000000"/>
            </w:tcBorders>
            <w:shd w:val="clear" w:color="auto" w:fill="auto"/>
            <w:vAlign w:val="center"/>
            <w:hideMark/>
          </w:tcPr>
          <w:p w14:paraId="2D7C7AB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2025</w:t>
            </w:r>
          </w:p>
        </w:tc>
      </w:tr>
      <w:tr w:rsidR="009112B7" w:rsidRPr="00386CD3" w14:paraId="2E86163F" w14:textId="77777777" w:rsidTr="002B53A2">
        <w:trPr>
          <w:trHeight w:val="20"/>
        </w:trPr>
        <w:tc>
          <w:tcPr>
            <w:tcW w:w="822" w:type="pct"/>
            <w:tcBorders>
              <w:top w:val="nil"/>
              <w:left w:val="single" w:sz="4" w:space="0" w:color="auto"/>
              <w:bottom w:val="single" w:sz="4" w:space="0" w:color="auto"/>
              <w:right w:val="single" w:sz="4" w:space="0" w:color="auto"/>
            </w:tcBorders>
            <w:shd w:val="clear" w:color="auto" w:fill="auto"/>
            <w:vAlign w:val="center"/>
            <w:hideMark/>
          </w:tcPr>
          <w:p w14:paraId="24E6E6F1"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Период</w:t>
            </w:r>
          </w:p>
        </w:tc>
        <w:tc>
          <w:tcPr>
            <w:tcW w:w="653" w:type="pct"/>
            <w:tcBorders>
              <w:top w:val="nil"/>
              <w:left w:val="nil"/>
              <w:bottom w:val="single" w:sz="4" w:space="0" w:color="auto"/>
              <w:right w:val="single" w:sz="4" w:space="0" w:color="auto"/>
            </w:tcBorders>
            <w:shd w:val="clear" w:color="auto" w:fill="auto"/>
            <w:vAlign w:val="center"/>
            <w:hideMark/>
          </w:tcPr>
          <w:p w14:paraId="4936796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01.01-30.06</w:t>
            </w:r>
          </w:p>
        </w:tc>
        <w:tc>
          <w:tcPr>
            <w:tcW w:w="731" w:type="pct"/>
            <w:tcBorders>
              <w:top w:val="nil"/>
              <w:left w:val="nil"/>
              <w:bottom w:val="single" w:sz="4" w:space="0" w:color="auto"/>
              <w:right w:val="single" w:sz="4" w:space="0" w:color="auto"/>
            </w:tcBorders>
            <w:shd w:val="clear" w:color="auto" w:fill="auto"/>
            <w:vAlign w:val="center"/>
            <w:hideMark/>
          </w:tcPr>
          <w:p w14:paraId="49DC33B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01.07.-31.12</w:t>
            </w:r>
          </w:p>
        </w:tc>
        <w:tc>
          <w:tcPr>
            <w:tcW w:w="663" w:type="pct"/>
            <w:tcBorders>
              <w:top w:val="nil"/>
              <w:left w:val="nil"/>
              <w:bottom w:val="single" w:sz="4" w:space="0" w:color="auto"/>
              <w:right w:val="single" w:sz="4" w:space="0" w:color="auto"/>
            </w:tcBorders>
            <w:shd w:val="clear" w:color="auto" w:fill="auto"/>
            <w:vAlign w:val="center"/>
            <w:hideMark/>
          </w:tcPr>
          <w:p w14:paraId="1FB7EDE3"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01.01-30.06</w:t>
            </w:r>
          </w:p>
        </w:tc>
        <w:tc>
          <w:tcPr>
            <w:tcW w:w="736" w:type="pct"/>
            <w:tcBorders>
              <w:top w:val="nil"/>
              <w:left w:val="nil"/>
              <w:bottom w:val="single" w:sz="4" w:space="0" w:color="auto"/>
              <w:right w:val="single" w:sz="4" w:space="0" w:color="auto"/>
            </w:tcBorders>
            <w:shd w:val="clear" w:color="auto" w:fill="auto"/>
            <w:vAlign w:val="center"/>
            <w:hideMark/>
          </w:tcPr>
          <w:p w14:paraId="6E2DD61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01.07.-31.12</w:t>
            </w:r>
          </w:p>
        </w:tc>
        <w:tc>
          <w:tcPr>
            <w:tcW w:w="729" w:type="pct"/>
            <w:tcBorders>
              <w:top w:val="nil"/>
              <w:left w:val="nil"/>
              <w:bottom w:val="single" w:sz="4" w:space="0" w:color="auto"/>
              <w:right w:val="single" w:sz="4" w:space="0" w:color="auto"/>
            </w:tcBorders>
            <w:shd w:val="clear" w:color="auto" w:fill="auto"/>
            <w:vAlign w:val="center"/>
            <w:hideMark/>
          </w:tcPr>
          <w:p w14:paraId="6F7BD64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01.01-30.06</w:t>
            </w:r>
          </w:p>
        </w:tc>
        <w:tc>
          <w:tcPr>
            <w:tcW w:w="666" w:type="pct"/>
            <w:tcBorders>
              <w:top w:val="nil"/>
              <w:left w:val="nil"/>
              <w:bottom w:val="single" w:sz="4" w:space="0" w:color="auto"/>
              <w:right w:val="single" w:sz="4" w:space="0" w:color="auto"/>
            </w:tcBorders>
            <w:shd w:val="clear" w:color="auto" w:fill="auto"/>
            <w:vAlign w:val="center"/>
            <w:hideMark/>
          </w:tcPr>
          <w:p w14:paraId="7CD911A0"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01.07.-31.12</w:t>
            </w:r>
          </w:p>
        </w:tc>
      </w:tr>
      <w:tr w:rsidR="009112B7" w:rsidRPr="00386CD3" w14:paraId="521F6345" w14:textId="77777777" w:rsidTr="002B53A2">
        <w:trPr>
          <w:trHeight w:val="20"/>
        </w:trPr>
        <w:tc>
          <w:tcPr>
            <w:tcW w:w="822" w:type="pct"/>
            <w:tcBorders>
              <w:top w:val="nil"/>
              <w:left w:val="single" w:sz="4" w:space="0" w:color="auto"/>
              <w:bottom w:val="single" w:sz="4" w:space="0" w:color="auto"/>
              <w:right w:val="single" w:sz="4" w:space="0" w:color="auto"/>
            </w:tcBorders>
            <w:shd w:val="clear" w:color="auto" w:fill="auto"/>
            <w:vAlign w:val="center"/>
            <w:hideMark/>
          </w:tcPr>
          <w:p w14:paraId="691030BF"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Отопление</w:t>
            </w:r>
          </w:p>
        </w:tc>
        <w:tc>
          <w:tcPr>
            <w:tcW w:w="653" w:type="pct"/>
            <w:tcBorders>
              <w:top w:val="nil"/>
              <w:left w:val="nil"/>
              <w:bottom w:val="single" w:sz="4" w:space="0" w:color="auto"/>
              <w:right w:val="single" w:sz="4" w:space="0" w:color="auto"/>
            </w:tcBorders>
            <w:shd w:val="clear" w:color="auto" w:fill="auto"/>
            <w:vAlign w:val="center"/>
            <w:hideMark/>
          </w:tcPr>
          <w:p w14:paraId="2D2B02A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5 158,60</w:t>
            </w:r>
          </w:p>
        </w:tc>
        <w:tc>
          <w:tcPr>
            <w:tcW w:w="731" w:type="pct"/>
            <w:tcBorders>
              <w:top w:val="nil"/>
              <w:left w:val="nil"/>
              <w:bottom w:val="single" w:sz="4" w:space="0" w:color="auto"/>
              <w:right w:val="single" w:sz="4" w:space="0" w:color="auto"/>
            </w:tcBorders>
            <w:shd w:val="clear" w:color="auto" w:fill="auto"/>
            <w:vAlign w:val="center"/>
            <w:hideMark/>
          </w:tcPr>
          <w:p w14:paraId="66109BE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5 158,60</w:t>
            </w:r>
          </w:p>
        </w:tc>
        <w:tc>
          <w:tcPr>
            <w:tcW w:w="663" w:type="pct"/>
            <w:tcBorders>
              <w:top w:val="nil"/>
              <w:left w:val="nil"/>
              <w:bottom w:val="single" w:sz="4" w:space="0" w:color="auto"/>
              <w:right w:val="single" w:sz="4" w:space="0" w:color="auto"/>
            </w:tcBorders>
            <w:shd w:val="clear" w:color="auto" w:fill="auto"/>
            <w:vAlign w:val="center"/>
            <w:hideMark/>
          </w:tcPr>
          <w:p w14:paraId="2639B659"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5 158,60</w:t>
            </w:r>
          </w:p>
        </w:tc>
        <w:tc>
          <w:tcPr>
            <w:tcW w:w="736" w:type="pct"/>
            <w:tcBorders>
              <w:top w:val="nil"/>
              <w:left w:val="nil"/>
              <w:bottom w:val="single" w:sz="4" w:space="0" w:color="auto"/>
              <w:right w:val="single" w:sz="4" w:space="0" w:color="auto"/>
            </w:tcBorders>
            <w:shd w:val="clear" w:color="auto" w:fill="auto"/>
            <w:vAlign w:val="center"/>
            <w:hideMark/>
          </w:tcPr>
          <w:p w14:paraId="0F154E79"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5 957,91</w:t>
            </w:r>
          </w:p>
        </w:tc>
        <w:tc>
          <w:tcPr>
            <w:tcW w:w="729" w:type="pct"/>
            <w:tcBorders>
              <w:top w:val="nil"/>
              <w:left w:val="nil"/>
              <w:bottom w:val="single" w:sz="4" w:space="0" w:color="auto"/>
              <w:right w:val="single" w:sz="4" w:space="0" w:color="auto"/>
            </w:tcBorders>
            <w:shd w:val="clear" w:color="auto" w:fill="auto"/>
            <w:vAlign w:val="center"/>
            <w:hideMark/>
          </w:tcPr>
          <w:p w14:paraId="3F703F2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5 957,91</w:t>
            </w:r>
          </w:p>
        </w:tc>
        <w:tc>
          <w:tcPr>
            <w:tcW w:w="666" w:type="pct"/>
            <w:tcBorders>
              <w:top w:val="nil"/>
              <w:left w:val="nil"/>
              <w:bottom w:val="single" w:sz="4" w:space="0" w:color="auto"/>
              <w:right w:val="single" w:sz="4" w:space="0" w:color="auto"/>
            </w:tcBorders>
            <w:shd w:val="clear" w:color="auto" w:fill="auto"/>
            <w:vAlign w:val="center"/>
            <w:hideMark/>
          </w:tcPr>
          <w:p w14:paraId="503310F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9 010,31</w:t>
            </w:r>
          </w:p>
        </w:tc>
      </w:tr>
      <w:tr w:rsidR="009112B7" w:rsidRPr="00386CD3" w14:paraId="31CE52DF" w14:textId="77777777" w:rsidTr="002B53A2">
        <w:trPr>
          <w:trHeight w:val="20"/>
        </w:trPr>
        <w:tc>
          <w:tcPr>
            <w:tcW w:w="822" w:type="pct"/>
            <w:tcBorders>
              <w:top w:val="nil"/>
              <w:left w:val="single" w:sz="4" w:space="0" w:color="auto"/>
              <w:bottom w:val="single" w:sz="4" w:space="0" w:color="auto"/>
              <w:right w:val="single" w:sz="4" w:space="0" w:color="auto"/>
            </w:tcBorders>
            <w:shd w:val="clear" w:color="auto" w:fill="auto"/>
            <w:vAlign w:val="center"/>
            <w:hideMark/>
          </w:tcPr>
          <w:p w14:paraId="19303219"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Горячее водоснабжение</w:t>
            </w:r>
          </w:p>
        </w:tc>
        <w:tc>
          <w:tcPr>
            <w:tcW w:w="653" w:type="pct"/>
            <w:tcBorders>
              <w:top w:val="nil"/>
              <w:left w:val="nil"/>
              <w:bottom w:val="single" w:sz="4" w:space="0" w:color="auto"/>
              <w:right w:val="single" w:sz="4" w:space="0" w:color="auto"/>
            </w:tcBorders>
            <w:shd w:val="clear" w:color="auto" w:fill="auto"/>
            <w:vAlign w:val="center"/>
            <w:hideMark/>
          </w:tcPr>
          <w:p w14:paraId="68FEAF5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401,65</w:t>
            </w:r>
          </w:p>
        </w:tc>
        <w:tc>
          <w:tcPr>
            <w:tcW w:w="731" w:type="pct"/>
            <w:tcBorders>
              <w:top w:val="nil"/>
              <w:left w:val="nil"/>
              <w:bottom w:val="single" w:sz="4" w:space="0" w:color="auto"/>
              <w:right w:val="single" w:sz="4" w:space="0" w:color="auto"/>
            </w:tcBorders>
            <w:shd w:val="clear" w:color="auto" w:fill="auto"/>
            <w:vAlign w:val="center"/>
            <w:hideMark/>
          </w:tcPr>
          <w:p w14:paraId="0D9A6B2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401,65</w:t>
            </w:r>
          </w:p>
        </w:tc>
        <w:tc>
          <w:tcPr>
            <w:tcW w:w="663" w:type="pct"/>
            <w:tcBorders>
              <w:top w:val="nil"/>
              <w:left w:val="nil"/>
              <w:bottom w:val="single" w:sz="4" w:space="0" w:color="auto"/>
              <w:right w:val="single" w:sz="4" w:space="0" w:color="auto"/>
            </w:tcBorders>
            <w:shd w:val="clear" w:color="auto" w:fill="auto"/>
            <w:vAlign w:val="center"/>
            <w:hideMark/>
          </w:tcPr>
          <w:p w14:paraId="780DDEB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401,65</w:t>
            </w:r>
          </w:p>
        </w:tc>
        <w:tc>
          <w:tcPr>
            <w:tcW w:w="736" w:type="pct"/>
            <w:tcBorders>
              <w:top w:val="nil"/>
              <w:left w:val="nil"/>
              <w:bottom w:val="single" w:sz="4" w:space="0" w:color="auto"/>
              <w:right w:val="single" w:sz="4" w:space="0" w:color="auto"/>
            </w:tcBorders>
            <w:shd w:val="clear" w:color="auto" w:fill="auto"/>
            <w:vAlign w:val="center"/>
            <w:hideMark/>
          </w:tcPr>
          <w:p w14:paraId="4725A54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453,67</w:t>
            </w:r>
          </w:p>
        </w:tc>
        <w:tc>
          <w:tcPr>
            <w:tcW w:w="729" w:type="pct"/>
            <w:tcBorders>
              <w:top w:val="nil"/>
              <w:left w:val="nil"/>
              <w:bottom w:val="single" w:sz="4" w:space="0" w:color="auto"/>
              <w:right w:val="single" w:sz="4" w:space="0" w:color="auto"/>
            </w:tcBorders>
            <w:shd w:val="clear" w:color="auto" w:fill="auto"/>
            <w:vAlign w:val="center"/>
            <w:hideMark/>
          </w:tcPr>
          <w:p w14:paraId="0A42D22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453,67</w:t>
            </w:r>
          </w:p>
        </w:tc>
        <w:tc>
          <w:tcPr>
            <w:tcW w:w="666" w:type="pct"/>
            <w:tcBorders>
              <w:top w:val="nil"/>
              <w:left w:val="nil"/>
              <w:bottom w:val="single" w:sz="4" w:space="0" w:color="auto"/>
              <w:right w:val="single" w:sz="4" w:space="0" w:color="auto"/>
            </w:tcBorders>
            <w:shd w:val="clear" w:color="auto" w:fill="auto"/>
            <w:vAlign w:val="center"/>
            <w:hideMark/>
          </w:tcPr>
          <w:p w14:paraId="408462C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665,71</w:t>
            </w:r>
          </w:p>
        </w:tc>
      </w:tr>
    </w:tbl>
    <w:p w14:paraId="534E020A" w14:textId="77777777" w:rsidR="009112B7" w:rsidRPr="00386CD3" w:rsidRDefault="009112B7" w:rsidP="009112B7">
      <w:pPr>
        <w:spacing w:after="0"/>
        <w:rPr>
          <w:color w:val="000000" w:themeColor="text1"/>
        </w:rPr>
      </w:pPr>
    </w:p>
    <w:p w14:paraId="72B108FB" w14:textId="77777777" w:rsidR="009112B7" w:rsidRPr="00386CD3" w:rsidRDefault="009112B7" w:rsidP="009112B7">
      <w:pPr>
        <w:spacing w:after="0"/>
        <w:rPr>
          <w:color w:val="000000" w:themeColor="text1"/>
        </w:rPr>
      </w:pPr>
      <w:r w:rsidRPr="00386CD3">
        <w:rPr>
          <w:color w:val="000000" w:themeColor="text1"/>
        </w:rPr>
        <w:t>Для выполнения анализа влияния реализации строительства, реконструкции и технического перевооружения источников тепловой энергии, тепловых сетей и сооружений на них на цену тепловой энергии разработаны тарифно-балансовые модели, структура которых сформирована в зависимости от основных видов деятельности теплоснабжающих организаций.</w:t>
      </w:r>
    </w:p>
    <w:p w14:paraId="0CB26CBD" w14:textId="77777777" w:rsidR="009112B7" w:rsidRPr="00386CD3" w:rsidRDefault="009112B7" w:rsidP="009112B7">
      <w:pPr>
        <w:spacing w:after="0"/>
        <w:rPr>
          <w:color w:val="000000" w:themeColor="text1"/>
        </w:rPr>
      </w:pPr>
      <w:r w:rsidRPr="00386CD3">
        <w:rPr>
          <w:color w:val="000000" w:themeColor="text1"/>
        </w:rPr>
        <w:t>Тарифно-балансовая модель сформирована в составе следующих показателей, отражающих их изменение по годам реализации схемы теплоснабжения:</w:t>
      </w:r>
    </w:p>
    <w:p w14:paraId="34024356" w14:textId="77777777" w:rsidR="009112B7" w:rsidRPr="00386CD3" w:rsidRDefault="009112B7" w:rsidP="009112B7">
      <w:pPr>
        <w:spacing w:after="0"/>
        <w:rPr>
          <w:color w:val="000000" w:themeColor="text1"/>
        </w:rPr>
      </w:pPr>
      <w:r w:rsidRPr="00386CD3">
        <w:rPr>
          <w:color w:val="000000" w:themeColor="text1"/>
        </w:rPr>
        <w:t>- индексы-дефляторы МЭР;</w:t>
      </w:r>
    </w:p>
    <w:p w14:paraId="55DE0851" w14:textId="77777777" w:rsidR="009112B7" w:rsidRPr="00386CD3" w:rsidRDefault="009112B7" w:rsidP="009112B7">
      <w:pPr>
        <w:spacing w:after="0"/>
        <w:rPr>
          <w:color w:val="000000" w:themeColor="text1"/>
        </w:rPr>
      </w:pPr>
      <w:r w:rsidRPr="00386CD3">
        <w:rPr>
          <w:color w:val="000000" w:themeColor="text1"/>
        </w:rPr>
        <w:t>- баланс тепловой мощности;</w:t>
      </w:r>
    </w:p>
    <w:p w14:paraId="41F1EF9B" w14:textId="77777777" w:rsidR="009112B7" w:rsidRPr="00386CD3" w:rsidRDefault="009112B7" w:rsidP="009112B7">
      <w:pPr>
        <w:spacing w:after="0"/>
        <w:rPr>
          <w:color w:val="000000" w:themeColor="text1"/>
        </w:rPr>
      </w:pPr>
      <w:r w:rsidRPr="00386CD3">
        <w:rPr>
          <w:color w:val="000000" w:themeColor="text1"/>
        </w:rPr>
        <w:t>- баланс тепловой энергии;</w:t>
      </w:r>
    </w:p>
    <w:p w14:paraId="7981E186" w14:textId="77777777" w:rsidR="009112B7" w:rsidRPr="00386CD3" w:rsidRDefault="009112B7" w:rsidP="009112B7">
      <w:pPr>
        <w:spacing w:after="0"/>
        <w:rPr>
          <w:color w:val="000000" w:themeColor="text1"/>
        </w:rPr>
      </w:pPr>
      <w:r w:rsidRPr="00386CD3">
        <w:rPr>
          <w:color w:val="000000" w:themeColor="text1"/>
        </w:rPr>
        <w:t>- топливный баланс;</w:t>
      </w:r>
    </w:p>
    <w:p w14:paraId="06B5D82E" w14:textId="77777777" w:rsidR="009112B7" w:rsidRPr="00386CD3" w:rsidRDefault="009112B7" w:rsidP="009112B7">
      <w:pPr>
        <w:spacing w:after="0"/>
        <w:rPr>
          <w:color w:val="000000" w:themeColor="text1"/>
        </w:rPr>
      </w:pPr>
      <w:r w:rsidRPr="00386CD3">
        <w:rPr>
          <w:color w:val="000000" w:themeColor="text1"/>
        </w:rPr>
        <w:t>- баланс теплоносителей;</w:t>
      </w:r>
    </w:p>
    <w:p w14:paraId="093311FD" w14:textId="77777777" w:rsidR="009112B7" w:rsidRPr="00386CD3" w:rsidRDefault="009112B7" w:rsidP="009112B7">
      <w:pPr>
        <w:spacing w:after="0"/>
        <w:rPr>
          <w:color w:val="000000" w:themeColor="text1"/>
        </w:rPr>
      </w:pPr>
      <w:r w:rsidRPr="00386CD3">
        <w:rPr>
          <w:color w:val="000000" w:themeColor="text1"/>
        </w:rPr>
        <w:t>- балансы холодной воды питьевого качества;</w:t>
      </w:r>
    </w:p>
    <w:p w14:paraId="0745D002" w14:textId="77777777" w:rsidR="009112B7" w:rsidRPr="00386CD3" w:rsidRDefault="009112B7" w:rsidP="009112B7">
      <w:pPr>
        <w:spacing w:after="0"/>
        <w:rPr>
          <w:color w:val="000000" w:themeColor="text1"/>
        </w:rPr>
      </w:pPr>
      <w:r w:rsidRPr="00386CD3">
        <w:rPr>
          <w:color w:val="000000" w:themeColor="text1"/>
        </w:rPr>
        <w:t>- тарифы на покупные энергоносители и воду;</w:t>
      </w:r>
    </w:p>
    <w:p w14:paraId="1C499FF1" w14:textId="77777777" w:rsidR="009112B7" w:rsidRPr="00386CD3" w:rsidRDefault="009112B7" w:rsidP="009112B7">
      <w:pPr>
        <w:spacing w:after="0"/>
        <w:rPr>
          <w:color w:val="000000" w:themeColor="text1"/>
        </w:rPr>
      </w:pPr>
      <w:r w:rsidRPr="00386CD3">
        <w:rPr>
          <w:color w:val="000000" w:themeColor="text1"/>
        </w:rPr>
        <w:t>- производственные расходы товарного отпуска;</w:t>
      </w:r>
    </w:p>
    <w:p w14:paraId="4F899167" w14:textId="77777777" w:rsidR="009112B7" w:rsidRPr="00386CD3" w:rsidRDefault="009112B7" w:rsidP="009112B7">
      <w:pPr>
        <w:spacing w:after="0"/>
        <w:rPr>
          <w:color w:val="000000" w:themeColor="text1"/>
        </w:rPr>
      </w:pPr>
      <w:r w:rsidRPr="00386CD3">
        <w:rPr>
          <w:color w:val="000000" w:themeColor="text1"/>
        </w:rPr>
        <w:t>- производственная деятельность;</w:t>
      </w:r>
    </w:p>
    <w:p w14:paraId="6B9C06BD" w14:textId="77777777" w:rsidR="009112B7" w:rsidRPr="00386CD3" w:rsidRDefault="009112B7" w:rsidP="009112B7">
      <w:pPr>
        <w:spacing w:after="0"/>
        <w:rPr>
          <w:color w:val="000000" w:themeColor="text1"/>
        </w:rPr>
      </w:pPr>
      <w:r w:rsidRPr="00386CD3">
        <w:rPr>
          <w:color w:val="000000" w:themeColor="text1"/>
        </w:rPr>
        <w:t>- инвестиционная деятельность;</w:t>
      </w:r>
    </w:p>
    <w:p w14:paraId="5BBB7732" w14:textId="77777777" w:rsidR="009112B7" w:rsidRPr="00386CD3" w:rsidRDefault="009112B7" w:rsidP="009112B7">
      <w:pPr>
        <w:spacing w:after="0"/>
        <w:rPr>
          <w:color w:val="000000" w:themeColor="text1"/>
        </w:rPr>
      </w:pPr>
      <w:r w:rsidRPr="00386CD3">
        <w:rPr>
          <w:color w:val="000000" w:themeColor="text1"/>
        </w:rPr>
        <w:t>- финансовая деятельность;</w:t>
      </w:r>
    </w:p>
    <w:p w14:paraId="41D8A0CA" w14:textId="77777777" w:rsidR="009112B7" w:rsidRPr="00386CD3" w:rsidRDefault="009112B7" w:rsidP="009112B7">
      <w:pPr>
        <w:spacing w:after="0"/>
        <w:rPr>
          <w:color w:val="000000" w:themeColor="text1"/>
        </w:rPr>
      </w:pPr>
      <w:r w:rsidRPr="00386CD3">
        <w:rPr>
          <w:color w:val="000000" w:themeColor="text1"/>
        </w:rPr>
        <w:t>- проекты схемы теплоснабжения.</w:t>
      </w:r>
    </w:p>
    <w:p w14:paraId="2E9D473E" w14:textId="77777777" w:rsidR="009112B7" w:rsidRPr="00386CD3" w:rsidRDefault="009112B7" w:rsidP="009112B7">
      <w:pPr>
        <w:spacing w:after="0"/>
        <w:rPr>
          <w:color w:val="000000" w:themeColor="text1"/>
        </w:rPr>
      </w:pPr>
      <w:r w:rsidRPr="00386CD3">
        <w:rPr>
          <w:color w:val="000000" w:themeColor="text1"/>
        </w:rPr>
        <w:t>Показатель «Индексы-дефляторы МЭР» предназначен для использования индексов дефляторов, установленных Минэкономразвития России,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 Для формирования показателей долгосрочных индексов-дефляторов в тарифно-балансовых моделях рекомендуется использовать:</w:t>
      </w:r>
    </w:p>
    <w:p w14:paraId="62C2D18A" w14:textId="77777777" w:rsidR="009112B7" w:rsidRPr="00386CD3" w:rsidRDefault="009112B7" w:rsidP="009112B7">
      <w:pPr>
        <w:spacing w:after="0"/>
        <w:rPr>
          <w:color w:val="000000" w:themeColor="text1"/>
        </w:rPr>
      </w:pPr>
      <w:r w:rsidRPr="00386CD3">
        <w:rPr>
          <w:color w:val="000000" w:themeColor="text1"/>
        </w:rPr>
        <w:t>- прогноз социально-экономического развития Российской Федерации и сценарные условия для формирования вариантов социально-экономического развития Российской Федерации;</w:t>
      </w:r>
    </w:p>
    <w:p w14:paraId="66ED87ED" w14:textId="77777777" w:rsidR="009112B7" w:rsidRPr="00386CD3" w:rsidRDefault="009112B7" w:rsidP="009112B7">
      <w:pPr>
        <w:spacing w:after="0"/>
        <w:rPr>
          <w:color w:val="000000" w:themeColor="text1"/>
        </w:rPr>
      </w:pPr>
      <w:r w:rsidRPr="00386CD3">
        <w:rPr>
          <w:color w:val="000000" w:themeColor="text1"/>
        </w:rPr>
        <w:t>- временно определенные показатели долгосрочного прогноза социально-экономического развития Российской Федерации до 2030 года в соответствии с прогнозными индексами цен производителей, индексов-дефляторов по видам экономической деятельности.</w:t>
      </w:r>
    </w:p>
    <w:p w14:paraId="41848569" w14:textId="77777777" w:rsidR="009112B7" w:rsidRPr="00386CD3" w:rsidRDefault="009112B7" w:rsidP="009112B7">
      <w:pPr>
        <w:spacing w:after="0"/>
        <w:rPr>
          <w:color w:val="000000" w:themeColor="text1"/>
        </w:rPr>
      </w:pPr>
      <w:r w:rsidRPr="00386CD3">
        <w:rPr>
          <w:color w:val="000000" w:themeColor="text1"/>
        </w:rPr>
        <w:t xml:space="preserve">Показатели «Производственная деятельность», «Инвестиционная деятельность» и «Финансовая деятельность» сформированы потоки денежных средств, обеспечивающих безубыточное функционирование теплоснабжающего предприятия с </w:t>
      </w:r>
      <w:r w:rsidRPr="00386CD3">
        <w:rPr>
          <w:color w:val="000000" w:themeColor="text1"/>
        </w:rPr>
        <w:lastRenderedPageBreak/>
        <w:t>учетом реализации проектов схемы теплоснабжения и источников покрытия финансовых потребностей для их реализации.</w:t>
      </w:r>
    </w:p>
    <w:p w14:paraId="13FEDFB8" w14:textId="1DC23020" w:rsidR="009112B7" w:rsidRPr="00386CD3" w:rsidRDefault="009112B7" w:rsidP="009112B7">
      <w:pPr>
        <w:spacing w:after="0"/>
        <w:rPr>
          <w:color w:val="000000" w:themeColor="text1"/>
        </w:rPr>
      </w:pPr>
      <w:r w:rsidRPr="00386CD3">
        <w:rPr>
          <w:color w:val="000000" w:themeColor="text1"/>
        </w:rPr>
        <w:t xml:space="preserve">Тарифно-балансовая расчетная модель теплоснабжения потребителей по каждой системе теплоснабжения представлены в таблице </w:t>
      </w:r>
      <w:r>
        <w:rPr>
          <w:color w:val="000000" w:themeColor="text1"/>
        </w:rPr>
        <w:t>21</w:t>
      </w:r>
      <w:r w:rsidRPr="00386CD3">
        <w:rPr>
          <w:color w:val="000000" w:themeColor="text1"/>
        </w:rPr>
        <w:t>.</w:t>
      </w:r>
    </w:p>
    <w:p w14:paraId="33D94FC4" w14:textId="77777777" w:rsidR="009112B7" w:rsidRPr="00386CD3" w:rsidRDefault="009112B7" w:rsidP="009112B7">
      <w:pPr>
        <w:spacing w:after="0"/>
        <w:rPr>
          <w:color w:val="000000" w:themeColor="text1"/>
        </w:rPr>
      </w:pPr>
    </w:p>
    <w:p w14:paraId="32D5D557" w14:textId="77777777" w:rsidR="009112B7" w:rsidRPr="00386CD3" w:rsidRDefault="009112B7" w:rsidP="009112B7">
      <w:pPr>
        <w:spacing w:after="0"/>
        <w:rPr>
          <w:color w:val="000000" w:themeColor="text1"/>
        </w:rPr>
      </w:pPr>
    </w:p>
    <w:p w14:paraId="50663ADA" w14:textId="77777777" w:rsidR="009112B7" w:rsidRPr="00386CD3" w:rsidRDefault="009112B7" w:rsidP="009112B7">
      <w:pPr>
        <w:spacing w:after="0"/>
        <w:rPr>
          <w:color w:val="000000" w:themeColor="text1"/>
        </w:rPr>
      </w:pPr>
    </w:p>
    <w:p w14:paraId="7CECABA3" w14:textId="77777777" w:rsidR="009112B7" w:rsidRPr="00386CD3" w:rsidRDefault="009112B7" w:rsidP="009112B7">
      <w:pPr>
        <w:spacing w:after="0"/>
        <w:rPr>
          <w:color w:val="000000" w:themeColor="text1"/>
        </w:rPr>
        <w:sectPr w:rsidR="009112B7" w:rsidRPr="00386CD3" w:rsidSect="006040A7">
          <w:pgSz w:w="11906" w:h="16838"/>
          <w:pgMar w:top="1134" w:right="851" w:bottom="1134" w:left="1418" w:header="709" w:footer="283" w:gutter="0"/>
          <w:cols w:space="708"/>
          <w:titlePg/>
          <w:docGrid w:linePitch="360"/>
        </w:sectPr>
      </w:pPr>
    </w:p>
    <w:p w14:paraId="1E818261" w14:textId="44B8AAE1" w:rsidR="009112B7" w:rsidRPr="00386CD3" w:rsidRDefault="009112B7" w:rsidP="009112B7">
      <w:pPr>
        <w:pStyle w:val="afd"/>
        <w:keepNext/>
        <w:spacing w:after="0"/>
        <w:ind w:firstLine="284"/>
        <w:rPr>
          <w:b/>
          <w:i w:val="0"/>
          <w:color w:val="000000" w:themeColor="text1"/>
          <w:sz w:val="24"/>
          <w:szCs w:val="24"/>
        </w:rPr>
      </w:pPr>
      <w:r w:rsidRPr="00386CD3">
        <w:rPr>
          <w:b/>
          <w:i w:val="0"/>
          <w:color w:val="000000" w:themeColor="text1"/>
          <w:sz w:val="24"/>
          <w:szCs w:val="24"/>
        </w:rPr>
        <w:lastRenderedPageBreak/>
        <w:t xml:space="preserve">Таблица </w:t>
      </w:r>
      <w:r w:rsidRPr="00386CD3">
        <w:rPr>
          <w:b/>
          <w:i w:val="0"/>
          <w:color w:val="000000" w:themeColor="text1"/>
          <w:sz w:val="24"/>
          <w:szCs w:val="24"/>
        </w:rPr>
        <w:fldChar w:fldCharType="begin"/>
      </w:r>
      <w:r w:rsidRPr="00386CD3">
        <w:rPr>
          <w:b/>
          <w:i w:val="0"/>
          <w:color w:val="000000" w:themeColor="text1"/>
          <w:sz w:val="24"/>
          <w:szCs w:val="24"/>
        </w:rPr>
        <w:instrText xml:space="preserve"> SEQ Таблица \* ARABIC </w:instrText>
      </w:r>
      <w:r w:rsidRPr="00386CD3">
        <w:rPr>
          <w:b/>
          <w:i w:val="0"/>
          <w:color w:val="000000" w:themeColor="text1"/>
          <w:sz w:val="24"/>
          <w:szCs w:val="24"/>
        </w:rPr>
        <w:fldChar w:fldCharType="separate"/>
      </w:r>
      <w:r w:rsidR="00102163">
        <w:rPr>
          <w:b/>
          <w:i w:val="0"/>
          <w:noProof/>
          <w:color w:val="000000" w:themeColor="text1"/>
          <w:sz w:val="24"/>
          <w:szCs w:val="24"/>
        </w:rPr>
        <w:t>21</w:t>
      </w:r>
      <w:r w:rsidRPr="00386CD3">
        <w:rPr>
          <w:b/>
          <w:i w:val="0"/>
          <w:color w:val="000000" w:themeColor="text1"/>
          <w:sz w:val="24"/>
          <w:szCs w:val="24"/>
        </w:rPr>
        <w:fldChar w:fldCharType="end"/>
      </w:r>
      <w:r w:rsidRPr="00386CD3">
        <w:rPr>
          <w:b/>
          <w:i w:val="0"/>
          <w:color w:val="000000" w:themeColor="text1"/>
          <w:sz w:val="24"/>
          <w:szCs w:val="24"/>
        </w:rPr>
        <w:t xml:space="preserve"> – Тарифно-балансовая расчетная модель теплоснабжения потребителей по каждой системе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956"/>
        <w:gridCol w:w="1065"/>
        <w:gridCol w:w="1065"/>
        <w:gridCol w:w="1065"/>
        <w:gridCol w:w="1065"/>
        <w:gridCol w:w="1065"/>
        <w:gridCol w:w="1065"/>
        <w:gridCol w:w="1065"/>
        <w:gridCol w:w="1065"/>
        <w:gridCol w:w="1065"/>
        <w:gridCol w:w="1065"/>
        <w:gridCol w:w="1077"/>
      </w:tblGrid>
      <w:tr w:rsidR="009112B7" w:rsidRPr="00386CD3" w14:paraId="24BD9119" w14:textId="77777777" w:rsidTr="00102163">
        <w:trPr>
          <w:trHeight w:val="20"/>
          <w:tblHeader/>
        </w:trPr>
        <w:tc>
          <w:tcPr>
            <w:tcW w:w="808" w:type="pct"/>
            <w:shd w:val="clear" w:color="auto" w:fill="auto"/>
            <w:tcMar>
              <w:left w:w="28" w:type="dxa"/>
              <w:right w:w="28" w:type="dxa"/>
            </w:tcMar>
            <w:vAlign w:val="center"/>
            <w:hideMark/>
          </w:tcPr>
          <w:p w14:paraId="697387F2" w14:textId="77777777" w:rsidR="009112B7" w:rsidRPr="00386CD3" w:rsidRDefault="009112B7" w:rsidP="006040A7">
            <w:pPr>
              <w:spacing w:after="0"/>
              <w:ind w:firstLine="0"/>
              <w:contextualSpacing w:val="0"/>
              <w:jc w:val="center"/>
              <w:rPr>
                <w:rFonts w:eastAsia="Times New Roman"/>
                <w:sz w:val="20"/>
                <w:szCs w:val="20"/>
                <w:lang w:eastAsia="ru-RU"/>
              </w:rPr>
            </w:pPr>
            <w:bookmarkStart w:id="203" w:name="_Hlk230333772"/>
            <w:r w:rsidRPr="00386CD3">
              <w:rPr>
                <w:rFonts w:eastAsia="Times New Roman"/>
                <w:sz w:val="20"/>
                <w:szCs w:val="20"/>
                <w:lang w:eastAsia="ru-RU"/>
              </w:rPr>
              <w:t>Наименование источника</w:t>
            </w:r>
          </w:p>
        </w:tc>
        <w:tc>
          <w:tcPr>
            <w:tcW w:w="316" w:type="pct"/>
            <w:shd w:val="clear" w:color="auto" w:fill="auto"/>
            <w:tcMar>
              <w:left w:w="28" w:type="dxa"/>
              <w:right w:w="28" w:type="dxa"/>
            </w:tcMar>
            <w:vAlign w:val="center"/>
            <w:hideMark/>
          </w:tcPr>
          <w:p w14:paraId="10333E69"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Ед. изм.</w:t>
            </w:r>
          </w:p>
        </w:tc>
        <w:tc>
          <w:tcPr>
            <w:tcW w:w="352" w:type="pct"/>
            <w:shd w:val="clear" w:color="auto" w:fill="auto"/>
            <w:tcMar>
              <w:left w:w="28" w:type="dxa"/>
              <w:right w:w="28" w:type="dxa"/>
            </w:tcMar>
            <w:vAlign w:val="center"/>
            <w:hideMark/>
          </w:tcPr>
          <w:p w14:paraId="18EE006A" w14:textId="77777777" w:rsidR="009112B7" w:rsidRPr="00386CD3" w:rsidRDefault="009112B7" w:rsidP="006040A7">
            <w:pPr>
              <w:widowControl w:val="0"/>
              <w:spacing w:after="0"/>
              <w:ind w:firstLine="0"/>
              <w:jc w:val="center"/>
              <w:rPr>
                <w:sz w:val="20"/>
                <w:szCs w:val="20"/>
                <w:lang w:eastAsia="ru-RU"/>
              </w:rPr>
            </w:pPr>
            <w:r w:rsidRPr="00386CD3">
              <w:rPr>
                <w:sz w:val="20"/>
                <w:szCs w:val="20"/>
              </w:rPr>
              <w:t>2025</w:t>
            </w:r>
          </w:p>
        </w:tc>
        <w:tc>
          <w:tcPr>
            <w:tcW w:w="352" w:type="pct"/>
            <w:shd w:val="clear" w:color="auto" w:fill="auto"/>
            <w:tcMar>
              <w:left w:w="28" w:type="dxa"/>
              <w:right w:w="28" w:type="dxa"/>
            </w:tcMar>
            <w:vAlign w:val="center"/>
            <w:hideMark/>
          </w:tcPr>
          <w:p w14:paraId="7D9293CF" w14:textId="77777777" w:rsidR="009112B7" w:rsidRPr="00386CD3" w:rsidRDefault="009112B7" w:rsidP="006040A7">
            <w:pPr>
              <w:widowControl w:val="0"/>
              <w:spacing w:after="0"/>
              <w:ind w:firstLine="0"/>
              <w:jc w:val="center"/>
              <w:rPr>
                <w:sz w:val="20"/>
                <w:szCs w:val="20"/>
              </w:rPr>
            </w:pPr>
            <w:r w:rsidRPr="00386CD3">
              <w:rPr>
                <w:sz w:val="20"/>
                <w:szCs w:val="20"/>
              </w:rPr>
              <w:t>2026</w:t>
            </w:r>
          </w:p>
        </w:tc>
        <w:tc>
          <w:tcPr>
            <w:tcW w:w="352" w:type="pct"/>
            <w:shd w:val="clear" w:color="auto" w:fill="auto"/>
            <w:tcMar>
              <w:left w:w="28" w:type="dxa"/>
              <w:right w:w="28" w:type="dxa"/>
            </w:tcMar>
            <w:vAlign w:val="center"/>
            <w:hideMark/>
          </w:tcPr>
          <w:p w14:paraId="7B3D59F7" w14:textId="77777777" w:rsidR="009112B7" w:rsidRPr="00386CD3" w:rsidRDefault="009112B7" w:rsidP="006040A7">
            <w:pPr>
              <w:widowControl w:val="0"/>
              <w:spacing w:after="0"/>
              <w:ind w:firstLine="0"/>
              <w:jc w:val="center"/>
              <w:rPr>
                <w:sz w:val="20"/>
                <w:szCs w:val="20"/>
              </w:rPr>
            </w:pPr>
            <w:r w:rsidRPr="00386CD3">
              <w:rPr>
                <w:sz w:val="20"/>
                <w:szCs w:val="20"/>
              </w:rPr>
              <w:t>2027</w:t>
            </w:r>
          </w:p>
        </w:tc>
        <w:tc>
          <w:tcPr>
            <w:tcW w:w="352" w:type="pct"/>
            <w:shd w:val="clear" w:color="auto" w:fill="auto"/>
            <w:tcMar>
              <w:left w:w="28" w:type="dxa"/>
              <w:right w:w="28" w:type="dxa"/>
            </w:tcMar>
            <w:vAlign w:val="center"/>
            <w:hideMark/>
          </w:tcPr>
          <w:p w14:paraId="7BB15CFA" w14:textId="77777777" w:rsidR="009112B7" w:rsidRPr="00386CD3" w:rsidRDefault="009112B7" w:rsidP="006040A7">
            <w:pPr>
              <w:widowControl w:val="0"/>
              <w:spacing w:after="0"/>
              <w:ind w:firstLine="0"/>
              <w:jc w:val="center"/>
              <w:rPr>
                <w:sz w:val="20"/>
                <w:szCs w:val="20"/>
              </w:rPr>
            </w:pPr>
            <w:r w:rsidRPr="00386CD3">
              <w:rPr>
                <w:sz w:val="20"/>
                <w:szCs w:val="20"/>
              </w:rPr>
              <w:t>2028</w:t>
            </w:r>
          </w:p>
        </w:tc>
        <w:tc>
          <w:tcPr>
            <w:tcW w:w="352" w:type="pct"/>
            <w:shd w:val="clear" w:color="auto" w:fill="auto"/>
            <w:tcMar>
              <w:left w:w="28" w:type="dxa"/>
              <w:right w:w="28" w:type="dxa"/>
            </w:tcMar>
            <w:vAlign w:val="center"/>
            <w:hideMark/>
          </w:tcPr>
          <w:p w14:paraId="5E48D396" w14:textId="77777777" w:rsidR="009112B7" w:rsidRPr="00386CD3" w:rsidRDefault="009112B7" w:rsidP="006040A7">
            <w:pPr>
              <w:widowControl w:val="0"/>
              <w:spacing w:after="0"/>
              <w:ind w:firstLine="0"/>
              <w:jc w:val="center"/>
              <w:rPr>
                <w:sz w:val="20"/>
                <w:szCs w:val="20"/>
              </w:rPr>
            </w:pPr>
            <w:r w:rsidRPr="00386CD3">
              <w:rPr>
                <w:sz w:val="20"/>
                <w:szCs w:val="20"/>
              </w:rPr>
              <w:t>2029</w:t>
            </w:r>
          </w:p>
        </w:tc>
        <w:tc>
          <w:tcPr>
            <w:tcW w:w="352" w:type="pct"/>
            <w:shd w:val="clear" w:color="auto" w:fill="auto"/>
            <w:tcMar>
              <w:left w:w="28" w:type="dxa"/>
              <w:right w:w="28" w:type="dxa"/>
            </w:tcMar>
            <w:vAlign w:val="center"/>
            <w:hideMark/>
          </w:tcPr>
          <w:p w14:paraId="2AEA0992" w14:textId="77777777" w:rsidR="009112B7" w:rsidRPr="00386CD3" w:rsidRDefault="009112B7" w:rsidP="006040A7">
            <w:pPr>
              <w:widowControl w:val="0"/>
              <w:spacing w:after="0"/>
              <w:ind w:firstLine="0"/>
              <w:jc w:val="center"/>
              <w:rPr>
                <w:sz w:val="20"/>
                <w:szCs w:val="20"/>
              </w:rPr>
            </w:pPr>
            <w:r w:rsidRPr="00386CD3">
              <w:rPr>
                <w:sz w:val="20"/>
                <w:szCs w:val="20"/>
              </w:rPr>
              <w:t>2030</w:t>
            </w:r>
          </w:p>
        </w:tc>
        <w:tc>
          <w:tcPr>
            <w:tcW w:w="352" w:type="pct"/>
            <w:shd w:val="clear" w:color="auto" w:fill="auto"/>
            <w:tcMar>
              <w:left w:w="28" w:type="dxa"/>
              <w:right w:w="28" w:type="dxa"/>
            </w:tcMar>
            <w:vAlign w:val="center"/>
            <w:hideMark/>
          </w:tcPr>
          <w:p w14:paraId="6F7DE4FA" w14:textId="77777777" w:rsidR="009112B7" w:rsidRPr="00386CD3" w:rsidRDefault="009112B7" w:rsidP="006040A7">
            <w:pPr>
              <w:widowControl w:val="0"/>
              <w:spacing w:after="0"/>
              <w:ind w:firstLine="0"/>
              <w:jc w:val="center"/>
              <w:rPr>
                <w:sz w:val="20"/>
                <w:szCs w:val="20"/>
              </w:rPr>
            </w:pPr>
            <w:r w:rsidRPr="00386CD3">
              <w:rPr>
                <w:sz w:val="20"/>
                <w:szCs w:val="20"/>
              </w:rPr>
              <w:t>2031</w:t>
            </w:r>
          </w:p>
        </w:tc>
        <w:tc>
          <w:tcPr>
            <w:tcW w:w="352" w:type="pct"/>
            <w:shd w:val="clear" w:color="auto" w:fill="auto"/>
            <w:tcMar>
              <w:left w:w="28" w:type="dxa"/>
              <w:right w:w="28" w:type="dxa"/>
            </w:tcMar>
            <w:vAlign w:val="center"/>
            <w:hideMark/>
          </w:tcPr>
          <w:p w14:paraId="4BC63AD6" w14:textId="77777777" w:rsidR="009112B7" w:rsidRPr="00386CD3" w:rsidRDefault="009112B7" w:rsidP="006040A7">
            <w:pPr>
              <w:widowControl w:val="0"/>
              <w:spacing w:after="0"/>
              <w:ind w:firstLine="0"/>
              <w:jc w:val="center"/>
              <w:rPr>
                <w:sz w:val="20"/>
                <w:szCs w:val="20"/>
              </w:rPr>
            </w:pPr>
            <w:r w:rsidRPr="00386CD3">
              <w:rPr>
                <w:sz w:val="20"/>
                <w:szCs w:val="20"/>
              </w:rPr>
              <w:t>2032</w:t>
            </w:r>
          </w:p>
        </w:tc>
        <w:tc>
          <w:tcPr>
            <w:tcW w:w="352" w:type="pct"/>
            <w:shd w:val="clear" w:color="auto" w:fill="auto"/>
            <w:tcMar>
              <w:left w:w="28" w:type="dxa"/>
              <w:right w:w="28" w:type="dxa"/>
            </w:tcMar>
            <w:vAlign w:val="center"/>
            <w:hideMark/>
          </w:tcPr>
          <w:p w14:paraId="0ECC12DD" w14:textId="77777777" w:rsidR="009112B7" w:rsidRPr="00386CD3" w:rsidRDefault="009112B7" w:rsidP="006040A7">
            <w:pPr>
              <w:widowControl w:val="0"/>
              <w:spacing w:after="0"/>
              <w:ind w:firstLine="0"/>
              <w:jc w:val="center"/>
              <w:rPr>
                <w:sz w:val="20"/>
                <w:szCs w:val="20"/>
              </w:rPr>
            </w:pPr>
            <w:r w:rsidRPr="00386CD3">
              <w:rPr>
                <w:sz w:val="20"/>
                <w:szCs w:val="20"/>
              </w:rPr>
              <w:t>2033</w:t>
            </w:r>
          </w:p>
        </w:tc>
        <w:tc>
          <w:tcPr>
            <w:tcW w:w="352" w:type="pct"/>
            <w:shd w:val="clear" w:color="auto" w:fill="auto"/>
            <w:tcMar>
              <w:left w:w="28" w:type="dxa"/>
              <w:right w:w="28" w:type="dxa"/>
            </w:tcMar>
            <w:vAlign w:val="center"/>
            <w:hideMark/>
          </w:tcPr>
          <w:p w14:paraId="45FC6A12" w14:textId="77777777" w:rsidR="009112B7" w:rsidRPr="00386CD3" w:rsidRDefault="009112B7" w:rsidP="006040A7">
            <w:pPr>
              <w:widowControl w:val="0"/>
              <w:spacing w:after="0"/>
              <w:ind w:firstLine="0"/>
              <w:jc w:val="center"/>
              <w:rPr>
                <w:sz w:val="20"/>
                <w:szCs w:val="20"/>
              </w:rPr>
            </w:pPr>
            <w:r w:rsidRPr="00386CD3">
              <w:rPr>
                <w:sz w:val="20"/>
                <w:szCs w:val="20"/>
              </w:rPr>
              <w:t>2034</w:t>
            </w:r>
          </w:p>
        </w:tc>
        <w:tc>
          <w:tcPr>
            <w:tcW w:w="356" w:type="pct"/>
            <w:shd w:val="clear" w:color="auto" w:fill="auto"/>
            <w:tcMar>
              <w:left w:w="28" w:type="dxa"/>
              <w:right w:w="28" w:type="dxa"/>
            </w:tcMar>
            <w:vAlign w:val="center"/>
            <w:hideMark/>
          </w:tcPr>
          <w:p w14:paraId="7F7E20CF" w14:textId="77777777" w:rsidR="009112B7" w:rsidRPr="00386CD3" w:rsidRDefault="009112B7" w:rsidP="006040A7">
            <w:pPr>
              <w:widowControl w:val="0"/>
              <w:spacing w:after="0"/>
              <w:ind w:firstLine="0"/>
              <w:jc w:val="center"/>
              <w:rPr>
                <w:sz w:val="20"/>
                <w:szCs w:val="20"/>
              </w:rPr>
            </w:pPr>
            <w:r w:rsidRPr="00386CD3">
              <w:rPr>
                <w:sz w:val="20"/>
                <w:szCs w:val="20"/>
              </w:rPr>
              <w:t>2035</w:t>
            </w:r>
          </w:p>
        </w:tc>
      </w:tr>
      <w:tr w:rsidR="009112B7" w:rsidRPr="00386CD3" w14:paraId="187673D9" w14:textId="77777777" w:rsidTr="00661A58">
        <w:trPr>
          <w:trHeight w:val="20"/>
        </w:trPr>
        <w:tc>
          <w:tcPr>
            <w:tcW w:w="808" w:type="pct"/>
            <w:shd w:val="clear" w:color="auto" w:fill="D0CECE" w:themeFill="background2" w:themeFillShade="E6"/>
            <w:tcMar>
              <w:left w:w="28" w:type="dxa"/>
              <w:right w:w="28" w:type="dxa"/>
            </w:tcMar>
            <w:vAlign w:val="center"/>
            <w:hideMark/>
          </w:tcPr>
          <w:p w14:paraId="17743524" w14:textId="0E017E7D"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ЦГК</w:t>
            </w:r>
            <w:r w:rsidR="009E5402">
              <w:rPr>
                <w:rFonts w:eastAsia="Times New Roman"/>
                <w:sz w:val="20"/>
                <w:szCs w:val="20"/>
                <w:lang w:eastAsia="ru-RU"/>
              </w:rPr>
              <w:t xml:space="preserve"> п. Айхал</w:t>
            </w:r>
          </w:p>
        </w:tc>
        <w:tc>
          <w:tcPr>
            <w:tcW w:w="316" w:type="pct"/>
            <w:shd w:val="clear" w:color="auto" w:fill="D0CECE" w:themeFill="background2" w:themeFillShade="E6"/>
            <w:tcMar>
              <w:left w:w="28" w:type="dxa"/>
              <w:right w:w="28" w:type="dxa"/>
            </w:tcMar>
            <w:vAlign w:val="center"/>
            <w:hideMark/>
          </w:tcPr>
          <w:p w14:paraId="60275D60"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613607A9"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70D0CBC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1526E5B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10477586"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20745991"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2A9CD8E2"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5E391B55"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4FDA85C9"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0D4B5E2B"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1F684B8C"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c>
          <w:tcPr>
            <w:tcW w:w="356" w:type="pct"/>
            <w:shd w:val="clear" w:color="auto" w:fill="D0CECE" w:themeFill="background2" w:themeFillShade="E6"/>
            <w:tcMar>
              <w:left w:w="28" w:type="dxa"/>
              <w:right w:w="28" w:type="dxa"/>
            </w:tcMar>
            <w:vAlign w:val="center"/>
            <w:hideMark/>
          </w:tcPr>
          <w:p w14:paraId="7F270EF9"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w:t>
            </w:r>
          </w:p>
        </w:tc>
      </w:tr>
      <w:tr w:rsidR="009112B7" w:rsidRPr="00386CD3" w14:paraId="608F7F1A" w14:textId="77777777" w:rsidTr="00102163">
        <w:trPr>
          <w:trHeight w:val="20"/>
        </w:trPr>
        <w:tc>
          <w:tcPr>
            <w:tcW w:w="808" w:type="pct"/>
            <w:shd w:val="clear" w:color="auto" w:fill="auto"/>
            <w:tcMar>
              <w:left w:w="28" w:type="dxa"/>
              <w:right w:w="28" w:type="dxa"/>
            </w:tcMar>
            <w:vAlign w:val="center"/>
            <w:hideMark/>
          </w:tcPr>
          <w:p w14:paraId="13471C62"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6" w:type="pct"/>
            <w:shd w:val="clear" w:color="auto" w:fill="auto"/>
            <w:tcMar>
              <w:left w:w="28" w:type="dxa"/>
              <w:right w:w="28" w:type="dxa"/>
            </w:tcMar>
            <w:vAlign w:val="center"/>
            <w:hideMark/>
          </w:tcPr>
          <w:p w14:paraId="2A18993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0CB9D27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2" w:type="pct"/>
            <w:shd w:val="clear" w:color="auto" w:fill="auto"/>
            <w:tcMar>
              <w:left w:w="28" w:type="dxa"/>
              <w:right w:w="28" w:type="dxa"/>
            </w:tcMar>
            <w:vAlign w:val="center"/>
            <w:hideMark/>
          </w:tcPr>
          <w:p w14:paraId="4FCC7ED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2" w:type="pct"/>
            <w:shd w:val="clear" w:color="auto" w:fill="auto"/>
            <w:tcMar>
              <w:left w:w="28" w:type="dxa"/>
              <w:right w:w="28" w:type="dxa"/>
            </w:tcMar>
            <w:vAlign w:val="center"/>
            <w:hideMark/>
          </w:tcPr>
          <w:p w14:paraId="7329F25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2" w:type="pct"/>
            <w:shd w:val="clear" w:color="auto" w:fill="auto"/>
            <w:tcMar>
              <w:left w:w="28" w:type="dxa"/>
              <w:right w:w="28" w:type="dxa"/>
            </w:tcMar>
            <w:vAlign w:val="center"/>
            <w:hideMark/>
          </w:tcPr>
          <w:p w14:paraId="2B43BCD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2" w:type="pct"/>
            <w:shd w:val="clear" w:color="auto" w:fill="auto"/>
            <w:tcMar>
              <w:left w:w="28" w:type="dxa"/>
              <w:right w:w="28" w:type="dxa"/>
            </w:tcMar>
            <w:vAlign w:val="center"/>
            <w:hideMark/>
          </w:tcPr>
          <w:p w14:paraId="60B0630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2" w:type="pct"/>
            <w:shd w:val="clear" w:color="auto" w:fill="auto"/>
            <w:tcMar>
              <w:left w:w="28" w:type="dxa"/>
              <w:right w:w="28" w:type="dxa"/>
            </w:tcMar>
            <w:vAlign w:val="center"/>
            <w:hideMark/>
          </w:tcPr>
          <w:p w14:paraId="69D455C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2" w:type="pct"/>
            <w:shd w:val="clear" w:color="auto" w:fill="auto"/>
            <w:tcMar>
              <w:left w:w="28" w:type="dxa"/>
              <w:right w:w="28" w:type="dxa"/>
            </w:tcMar>
            <w:vAlign w:val="center"/>
            <w:hideMark/>
          </w:tcPr>
          <w:p w14:paraId="11EC1A73"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2" w:type="pct"/>
            <w:shd w:val="clear" w:color="auto" w:fill="auto"/>
            <w:tcMar>
              <w:left w:w="28" w:type="dxa"/>
              <w:right w:w="28" w:type="dxa"/>
            </w:tcMar>
            <w:vAlign w:val="center"/>
            <w:hideMark/>
          </w:tcPr>
          <w:p w14:paraId="29BF6F1E"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2" w:type="pct"/>
            <w:shd w:val="clear" w:color="auto" w:fill="auto"/>
            <w:tcMar>
              <w:left w:w="28" w:type="dxa"/>
              <w:right w:w="28" w:type="dxa"/>
            </w:tcMar>
            <w:vAlign w:val="center"/>
            <w:hideMark/>
          </w:tcPr>
          <w:p w14:paraId="3016945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2" w:type="pct"/>
            <w:shd w:val="clear" w:color="auto" w:fill="auto"/>
            <w:tcMar>
              <w:left w:w="28" w:type="dxa"/>
              <w:right w:w="28" w:type="dxa"/>
            </w:tcMar>
            <w:vAlign w:val="center"/>
            <w:hideMark/>
          </w:tcPr>
          <w:p w14:paraId="6D466BAE"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c>
          <w:tcPr>
            <w:tcW w:w="356" w:type="pct"/>
            <w:shd w:val="clear" w:color="auto" w:fill="auto"/>
            <w:tcMar>
              <w:left w:w="28" w:type="dxa"/>
              <w:right w:w="28" w:type="dxa"/>
            </w:tcMar>
            <w:vAlign w:val="center"/>
            <w:hideMark/>
          </w:tcPr>
          <w:p w14:paraId="419DDF6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126,58</w:t>
            </w:r>
          </w:p>
        </w:tc>
      </w:tr>
      <w:tr w:rsidR="009112B7" w:rsidRPr="00386CD3" w14:paraId="154D9B66" w14:textId="77777777" w:rsidTr="00102163">
        <w:trPr>
          <w:trHeight w:val="20"/>
        </w:trPr>
        <w:tc>
          <w:tcPr>
            <w:tcW w:w="808" w:type="pct"/>
            <w:shd w:val="clear" w:color="auto" w:fill="auto"/>
            <w:tcMar>
              <w:left w:w="28" w:type="dxa"/>
              <w:right w:w="28" w:type="dxa"/>
            </w:tcMar>
            <w:vAlign w:val="center"/>
            <w:hideMark/>
          </w:tcPr>
          <w:p w14:paraId="7C0BF3BD"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16" w:type="pct"/>
            <w:shd w:val="clear" w:color="auto" w:fill="auto"/>
            <w:tcMar>
              <w:left w:w="28" w:type="dxa"/>
              <w:right w:w="28" w:type="dxa"/>
            </w:tcMar>
            <w:vAlign w:val="center"/>
            <w:hideMark/>
          </w:tcPr>
          <w:p w14:paraId="71929E0E"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20C67DC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2" w:type="pct"/>
            <w:shd w:val="clear" w:color="auto" w:fill="auto"/>
            <w:tcMar>
              <w:left w:w="28" w:type="dxa"/>
              <w:right w:w="28" w:type="dxa"/>
            </w:tcMar>
            <w:vAlign w:val="center"/>
            <w:hideMark/>
          </w:tcPr>
          <w:p w14:paraId="79D48E3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2" w:type="pct"/>
            <w:shd w:val="clear" w:color="auto" w:fill="auto"/>
            <w:tcMar>
              <w:left w:w="28" w:type="dxa"/>
              <w:right w:w="28" w:type="dxa"/>
            </w:tcMar>
            <w:vAlign w:val="center"/>
            <w:hideMark/>
          </w:tcPr>
          <w:p w14:paraId="6A60BA0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2" w:type="pct"/>
            <w:shd w:val="clear" w:color="auto" w:fill="auto"/>
            <w:tcMar>
              <w:left w:w="28" w:type="dxa"/>
              <w:right w:w="28" w:type="dxa"/>
            </w:tcMar>
            <w:vAlign w:val="center"/>
            <w:hideMark/>
          </w:tcPr>
          <w:p w14:paraId="1BCDAE0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2" w:type="pct"/>
            <w:shd w:val="clear" w:color="auto" w:fill="auto"/>
            <w:tcMar>
              <w:left w:w="28" w:type="dxa"/>
              <w:right w:w="28" w:type="dxa"/>
            </w:tcMar>
            <w:vAlign w:val="center"/>
            <w:hideMark/>
          </w:tcPr>
          <w:p w14:paraId="3C9A3CA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2" w:type="pct"/>
            <w:shd w:val="clear" w:color="auto" w:fill="auto"/>
            <w:tcMar>
              <w:left w:w="28" w:type="dxa"/>
              <w:right w:w="28" w:type="dxa"/>
            </w:tcMar>
            <w:vAlign w:val="center"/>
            <w:hideMark/>
          </w:tcPr>
          <w:p w14:paraId="0416958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2" w:type="pct"/>
            <w:shd w:val="clear" w:color="auto" w:fill="auto"/>
            <w:tcMar>
              <w:left w:w="28" w:type="dxa"/>
              <w:right w:w="28" w:type="dxa"/>
            </w:tcMar>
            <w:vAlign w:val="center"/>
            <w:hideMark/>
          </w:tcPr>
          <w:p w14:paraId="717376B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2" w:type="pct"/>
            <w:shd w:val="clear" w:color="auto" w:fill="auto"/>
            <w:tcMar>
              <w:left w:w="28" w:type="dxa"/>
              <w:right w:w="28" w:type="dxa"/>
            </w:tcMar>
            <w:vAlign w:val="center"/>
            <w:hideMark/>
          </w:tcPr>
          <w:p w14:paraId="759D60E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2" w:type="pct"/>
            <w:shd w:val="clear" w:color="auto" w:fill="auto"/>
            <w:tcMar>
              <w:left w:w="28" w:type="dxa"/>
              <w:right w:w="28" w:type="dxa"/>
            </w:tcMar>
            <w:vAlign w:val="center"/>
            <w:hideMark/>
          </w:tcPr>
          <w:p w14:paraId="319B80D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2" w:type="pct"/>
            <w:shd w:val="clear" w:color="auto" w:fill="auto"/>
            <w:tcMar>
              <w:left w:w="28" w:type="dxa"/>
              <w:right w:w="28" w:type="dxa"/>
            </w:tcMar>
            <w:vAlign w:val="center"/>
            <w:hideMark/>
          </w:tcPr>
          <w:p w14:paraId="35A9B85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c>
          <w:tcPr>
            <w:tcW w:w="356" w:type="pct"/>
            <w:shd w:val="clear" w:color="auto" w:fill="auto"/>
            <w:tcMar>
              <w:left w:w="28" w:type="dxa"/>
              <w:right w:w="28" w:type="dxa"/>
            </w:tcMar>
            <w:vAlign w:val="center"/>
            <w:hideMark/>
          </w:tcPr>
          <w:p w14:paraId="4B123A2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6,33</w:t>
            </w:r>
          </w:p>
        </w:tc>
      </w:tr>
      <w:tr w:rsidR="009112B7" w:rsidRPr="00386CD3" w14:paraId="2B958EC0" w14:textId="77777777" w:rsidTr="00102163">
        <w:trPr>
          <w:trHeight w:val="20"/>
        </w:trPr>
        <w:tc>
          <w:tcPr>
            <w:tcW w:w="808" w:type="pct"/>
            <w:shd w:val="clear" w:color="auto" w:fill="auto"/>
            <w:tcMar>
              <w:left w:w="28" w:type="dxa"/>
              <w:right w:w="28" w:type="dxa"/>
            </w:tcMar>
            <w:vAlign w:val="center"/>
            <w:hideMark/>
          </w:tcPr>
          <w:p w14:paraId="5D4F587E"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316" w:type="pct"/>
            <w:shd w:val="clear" w:color="auto" w:fill="auto"/>
            <w:tcMar>
              <w:left w:w="28" w:type="dxa"/>
              <w:right w:w="28" w:type="dxa"/>
            </w:tcMar>
            <w:vAlign w:val="center"/>
            <w:hideMark/>
          </w:tcPr>
          <w:p w14:paraId="4802BBB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2BE7D1BE"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2" w:type="pct"/>
            <w:shd w:val="clear" w:color="auto" w:fill="auto"/>
            <w:tcMar>
              <w:left w:w="28" w:type="dxa"/>
              <w:right w:w="28" w:type="dxa"/>
            </w:tcMar>
            <w:vAlign w:val="center"/>
            <w:hideMark/>
          </w:tcPr>
          <w:p w14:paraId="7766285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2" w:type="pct"/>
            <w:shd w:val="clear" w:color="auto" w:fill="auto"/>
            <w:tcMar>
              <w:left w:w="28" w:type="dxa"/>
              <w:right w:w="28" w:type="dxa"/>
            </w:tcMar>
            <w:vAlign w:val="center"/>
            <w:hideMark/>
          </w:tcPr>
          <w:p w14:paraId="25263B9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2" w:type="pct"/>
            <w:shd w:val="clear" w:color="auto" w:fill="auto"/>
            <w:tcMar>
              <w:left w:w="28" w:type="dxa"/>
              <w:right w:w="28" w:type="dxa"/>
            </w:tcMar>
            <w:vAlign w:val="center"/>
            <w:hideMark/>
          </w:tcPr>
          <w:p w14:paraId="46C7F8B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2" w:type="pct"/>
            <w:shd w:val="clear" w:color="auto" w:fill="auto"/>
            <w:tcMar>
              <w:left w:w="28" w:type="dxa"/>
              <w:right w:w="28" w:type="dxa"/>
            </w:tcMar>
            <w:vAlign w:val="center"/>
            <w:hideMark/>
          </w:tcPr>
          <w:p w14:paraId="009DC34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2" w:type="pct"/>
            <w:shd w:val="clear" w:color="auto" w:fill="auto"/>
            <w:tcMar>
              <w:left w:w="28" w:type="dxa"/>
              <w:right w:w="28" w:type="dxa"/>
            </w:tcMar>
            <w:vAlign w:val="center"/>
            <w:hideMark/>
          </w:tcPr>
          <w:p w14:paraId="3F58334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2" w:type="pct"/>
            <w:shd w:val="clear" w:color="auto" w:fill="auto"/>
            <w:tcMar>
              <w:left w:w="28" w:type="dxa"/>
              <w:right w:w="28" w:type="dxa"/>
            </w:tcMar>
            <w:vAlign w:val="center"/>
            <w:hideMark/>
          </w:tcPr>
          <w:p w14:paraId="35B34FF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2" w:type="pct"/>
            <w:shd w:val="clear" w:color="auto" w:fill="auto"/>
            <w:tcMar>
              <w:left w:w="28" w:type="dxa"/>
              <w:right w:w="28" w:type="dxa"/>
            </w:tcMar>
            <w:vAlign w:val="center"/>
            <w:hideMark/>
          </w:tcPr>
          <w:p w14:paraId="3B102FC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2" w:type="pct"/>
            <w:shd w:val="clear" w:color="auto" w:fill="auto"/>
            <w:tcMar>
              <w:left w:w="28" w:type="dxa"/>
              <w:right w:w="28" w:type="dxa"/>
            </w:tcMar>
            <w:vAlign w:val="center"/>
            <w:hideMark/>
          </w:tcPr>
          <w:p w14:paraId="77064FE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2" w:type="pct"/>
            <w:shd w:val="clear" w:color="auto" w:fill="auto"/>
            <w:tcMar>
              <w:left w:w="28" w:type="dxa"/>
              <w:right w:w="28" w:type="dxa"/>
            </w:tcMar>
            <w:vAlign w:val="center"/>
            <w:hideMark/>
          </w:tcPr>
          <w:p w14:paraId="4833D32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c>
          <w:tcPr>
            <w:tcW w:w="356" w:type="pct"/>
            <w:shd w:val="clear" w:color="auto" w:fill="auto"/>
            <w:tcMar>
              <w:left w:w="28" w:type="dxa"/>
              <w:right w:w="28" w:type="dxa"/>
            </w:tcMar>
            <w:vAlign w:val="center"/>
            <w:hideMark/>
          </w:tcPr>
          <w:p w14:paraId="0738DD7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120,25</w:t>
            </w:r>
          </w:p>
        </w:tc>
      </w:tr>
      <w:tr w:rsidR="009112B7" w:rsidRPr="00386CD3" w14:paraId="5D688F44" w14:textId="77777777" w:rsidTr="00102163">
        <w:trPr>
          <w:trHeight w:val="20"/>
        </w:trPr>
        <w:tc>
          <w:tcPr>
            <w:tcW w:w="808" w:type="pct"/>
            <w:vMerge w:val="restart"/>
            <w:shd w:val="clear" w:color="auto" w:fill="auto"/>
            <w:tcMar>
              <w:left w:w="28" w:type="dxa"/>
              <w:right w:w="28" w:type="dxa"/>
            </w:tcMar>
            <w:vAlign w:val="center"/>
            <w:hideMark/>
          </w:tcPr>
          <w:p w14:paraId="23923823"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16" w:type="pct"/>
            <w:shd w:val="clear" w:color="auto" w:fill="auto"/>
            <w:tcMar>
              <w:left w:w="28" w:type="dxa"/>
              <w:right w:w="28" w:type="dxa"/>
            </w:tcMar>
            <w:vAlign w:val="center"/>
            <w:hideMark/>
          </w:tcPr>
          <w:p w14:paraId="3B806F2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49342BB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2" w:type="pct"/>
            <w:shd w:val="clear" w:color="auto" w:fill="auto"/>
            <w:tcMar>
              <w:left w:w="28" w:type="dxa"/>
              <w:right w:w="28" w:type="dxa"/>
            </w:tcMar>
            <w:vAlign w:val="center"/>
            <w:hideMark/>
          </w:tcPr>
          <w:p w14:paraId="717DE67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2" w:type="pct"/>
            <w:shd w:val="clear" w:color="auto" w:fill="auto"/>
            <w:tcMar>
              <w:left w:w="28" w:type="dxa"/>
              <w:right w:w="28" w:type="dxa"/>
            </w:tcMar>
            <w:vAlign w:val="center"/>
            <w:hideMark/>
          </w:tcPr>
          <w:p w14:paraId="05FE6A8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2" w:type="pct"/>
            <w:shd w:val="clear" w:color="auto" w:fill="auto"/>
            <w:tcMar>
              <w:left w:w="28" w:type="dxa"/>
              <w:right w:w="28" w:type="dxa"/>
            </w:tcMar>
            <w:vAlign w:val="center"/>
            <w:hideMark/>
          </w:tcPr>
          <w:p w14:paraId="0C4958B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2" w:type="pct"/>
            <w:shd w:val="clear" w:color="auto" w:fill="auto"/>
            <w:tcMar>
              <w:left w:w="28" w:type="dxa"/>
              <w:right w:w="28" w:type="dxa"/>
            </w:tcMar>
            <w:vAlign w:val="center"/>
            <w:hideMark/>
          </w:tcPr>
          <w:p w14:paraId="74DC591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2" w:type="pct"/>
            <w:shd w:val="clear" w:color="auto" w:fill="auto"/>
            <w:tcMar>
              <w:left w:w="28" w:type="dxa"/>
              <w:right w:w="28" w:type="dxa"/>
            </w:tcMar>
            <w:vAlign w:val="center"/>
            <w:hideMark/>
          </w:tcPr>
          <w:p w14:paraId="44538D1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2" w:type="pct"/>
            <w:shd w:val="clear" w:color="auto" w:fill="auto"/>
            <w:tcMar>
              <w:left w:w="28" w:type="dxa"/>
              <w:right w:w="28" w:type="dxa"/>
            </w:tcMar>
            <w:vAlign w:val="center"/>
            <w:hideMark/>
          </w:tcPr>
          <w:p w14:paraId="5457B5C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2" w:type="pct"/>
            <w:shd w:val="clear" w:color="auto" w:fill="auto"/>
            <w:tcMar>
              <w:left w:w="28" w:type="dxa"/>
              <w:right w:w="28" w:type="dxa"/>
            </w:tcMar>
            <w:vAlign w:val="center"/>
            <w:hideMark/>
          </w:tcPr>
          <w:p w14:paraId="43E606CF"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2" w:type="pct"/>
            <w:shd w:val="clear" w:color="auto" w:fill="auto"/>
            <w:tcMar>
              <w:left w:w="28" w:type="dxa"/>
              <w:right w:w="28" w:type="dxa"/>
            </w:tcMar>
            <w:vAlign w:val="center"/>
            <w:hideMark/>
          </w:tcPr>
          <w:p w14:paraId="6AA019C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2" w:type="pct"/>
            <w:shd w:val="clear" w:color="auto" w:fill="auto"/>
            <w:tcMar>
              <w:left w:w="28" w:type="dxa"/>
              <w:right w:w="28" w:type="dxa"/>
            </w:tcMar>
            <w:vAlign w:val="center"/>
            <w:hideMark/>
          </w:tcPr>
          <w:p w14:paraId="1B09B45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c>
          <w:tcPr>
            <w:tcW w:w="356" w:type="pct"/>
            <w:shd w:val="clear" w:color="auto" w:fill="auto"/>
            <w:tcMar>
              <w:left w:w="28" w:type="dxa"/>
              <w:right w:w="28" w:type="dxa"/>
            </w:tcMar>
            <w:vAlign w:val="center"/>
            <w:hideMark/>
          </w:tcPr>
          <w:p w14:paraId="5E577D23"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0,74</w:t>
            </w:r>
          </w:p>
        </w:tc>
      </w:tr>
      <w:tr w:rsidR="009112B7" w:rsidRPr="00386CD3" w14:paraId="52D7405D" w14:textId="77777777" w:rsidTr="00102163">
        <w:trPr>
          <w:trHeight w:val="20"/>
        </w:trPr>
        <w:tc>
          <w:tcPr>
            <w:tcW w:w="808" w:type="pct"/>
            <w:vMerge/>
            <w:tcMar>
              <w:left w:w="28" w:type="dxa"/>
              <w:right w:w="28" w:type="dxa"/>
            </w:tcMar>
            <w:vAlign w:val="center"/>
            <w:hideMark/>
          </w:tcPr>
          <w:p w14:paraId="0F4CFE98" w14:textId="77777777" w:rsidR="009112B7" w:rsidRPr="00386CD3" w:rsidRDefault="009112B7" w:rsidP="006040A7">
            <w:pPr>
              <w:spacing w:after="0"/>
              <w:ind w:firstLine="0"/>
              <w:contextualSpacing w:val="0"/>
              <w:jc w:val="left"/>
              <w:rPr>
                <w:rFonts w:eastAsia="Times New Roman"/>
                <w:sz w:val="20"/>
                <w:szCs w:val="20"/>
                <w:lang w:eastAsia="ru-RU"/>
              </w:rPr>
            </w:pPr>
          </w:p>
        </w:tc>
        <w:tc>
          <w:tcPr>
            <w:tcW w:w="316" w:type="pct"/>
            <w:shd w:val="clear" w:color="auto" w:fill="auto"/>
            <w:tcMar>
              <w:left w:w="28" w:type="dxa"/>
              <w:right w:w="28" w:type="dxa"/>
            </w:tcMar>
            <w:vAlign w:val="center"/>
            <w:hideMark/>
          </w:tcPr>
          <w:p w14:paraId="17CFCD5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tcMar>
              <w:left w:w="28" w:type="dxa"/>
              <w:right w:w="28" w:type="dxa"/>
            </w:tcMar>
            <w:vAlign w:val="center"/>
            <w:hideMark/>
          </w:tcPr>
          <w:p w14:paraId="1A06087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0,61</w:t>
            </w:r>
          </w:p>
        </w:tc>
        <w:tc>
          <w:tcPr>
            <w:tcW w:w="352" w:type="pct"/>
            <w:shd w:val="clear" w:color="auto" w:fill="auto"/>
            <w:tcMar>
              <w:left w:w="28" w:type="dxa"/>
              <w:right w:w="28" w:type="dxa"/>
            </w:tcMar>
            <w:vAlign w:val="center"/>
            <w:hideMark/>
          </w:tcPr>
          <w:p w14:paraId="74802A2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0,61</w:t>
            </w:r>
          </w:p>
        </w:tc>
        <w:tc>
          <w:tcPr>
            <w:tcW w:w="352" w:type="pct"/>
            <w:shd w:val="clear" w:color="auto" w:fill="auto"/>
            <w:tcMar>
              <w:left w:w="28" w:type="dxa"/>
              <w:right w:w="28" w:type="dxa"/>
            </w:tcMar>
            <w:vAlign w:val="center"/>
            <w:hideMark/>
          </w:tcPr>
          <w:p w14:paraId="73DE015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2" w:type="pct"/>
            <w:shd w:val="clear" w:color="auto" w:fill="auto"/>
            <w:tcMar>
              <w:left w:w="28" w:type="dxa"/>
              <w:right w:w="28" w:type="dxa"/>
            </w:tcMar>
            <w:vAlign w:val="center"/>
            <w:hideMark/>
          </w:tcPr>
          <w:p w14:paraId="26E66B7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2" w:type="pct"/>
            <w:shd w:val="clear" w:color="auto" w:fill="auto"/>
            <w:tcMar>
              <w:left w:w="28" w:type="dxa"/>
              <w:right w:w="28" w:type="dxa"/>
            </w:tcMar>
            <w:vAlign w:val="center"/>
            <w:hideMark/>
          </w:tcPr>
          <w:p w14:paraId="70B51CE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2" w:type="pct"/>
            <w:shd w:val="clear" w:color="auto" w:fill="auto"/>
            <w:tcMar>
              <w:left w:w="28" w:type="dxa"/>
              <w:right w:w="28" w:type="dxa"/>
            </w:tcMar>
            <w:vAlign w:val="center"/>
            <w:hideMark/>
          </w:tcPr>
          <w:p w14:paraId="6F239D7E"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2" w:type="pct"/>
            <w:shd w:val="clear" w:color="auto" w:fill="auto"/>
            <w:tcMar>
              <w:left w:w="28" w:type="dxa"/>
              <w:right w:w="28" w:type="dxa"/>
            </w:tcMar>
            <w:vAlign w:val="center"/>
            <w:hideMark/>
          </w:tcPr>
          <w:p w14:paraId="445DCC1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2" w:type="pct"/>
            <w:shd w:val="clear" w:color="auto" w:fill="auto"/>
            <w:tcMar>
              <w:left w:w="28" w:type="dxa"/>
              <w:right w:w="28" w:type="dxa"/>
            </w:tcMar>
            <w:vAlign w:val="center"/>
            <w:hideMark/>
          </w:tcPr>
          <w:p w14:paraId="5D6BFFD9"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2" w:type="pct"/>
            <w:shd w:val="clear" w:color="auto" w:fill="auto"/>
            <w:tcMar>
              <w:left w:w="28" w:type="dxa"/>
              <w:right w:w="28" w:type="dxa"/>
            </w:tcMar>
            <w:vAlign w:val="center"/>
            <w:hideMark/>
          </w:tcPr>
          <w:p w14:paraId="1343121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2" w:type="pct"/>
            <w:shd w:val="clear" w:color="auto" w:fill="auto"/>
            <w:tcMar>
              <w:left w:w="28" w:type="dxa"/>
              <w:right w:w="28" w:type="dxa"/>
            </w:tcMar>
            <w:vAlign w:val="center"/>
            <w:hideMark/>
          </w:tcPr>
          <w:p w14:paraId="0F1978D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c>
          <w:tcPr>
            <w:tcW w:w="356" w:type="pct"/>
            <w:shd w:val="clear" w:color="auto" w:fill="auto"/>
            <w:tcMar>
              <w:left w:w="28" w:type="dxa"/>
              <w:right w:w="28" w:type="dxa"/>
            </w:tcMar>
            <w:vAlign w:val="center"/>
            <w:hideMark/>
          </w:tcPr>
          <w:p w14:paraId="5F3D6EF9"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0,62</w:t>
            </w:r>
          </w:p>
        </w:tc>
      </w:tr>
      <w:tr w:rsidR="009112B7" w:rsidRPr="00386CD3" w14:paraId="7CF9830E" w14:textId="77777777" w:rsidTr="00102163">
        <w:trPr>
          <w:trHeight w:val="20"/>
        </w:trPr>
        <w:tc>
          <w:tcPr>
            <w:tcW w:w="808" w:type="pct"/>
            <w:shd w:val="clear" w:color="auto" w:fill="auto"/>
            <w:tcMar>
              <w:left w:w="28" w:type="dxa"/>
              <w:right w:w="28" w:type="dxa"/>
            </w:tcMar>
            <w:vAlign w:val="center"/>
            <w:hideMark/>
          </w:tcPr>
          <w:p w14:paraId="26CD1DEE"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6" w:type="pct"/>
            <w:shd w:val="clear" w:color="auto" w:fill="auto"/>
            <w:tcMar>
              <w:left w:w="28" w:type="dxa"/>
              <w:right w:w="28" w:type="dxa"/>
            </w:tcMar>
            <w:vAlign w:val="center"/>
            <w:hideMark/>
          </w:tcPr>
          <w:p w14:paraId="26020DC0"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37D653DF"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2" w:type="pct"/>
            <w:shd w:val="clear" w:color="auto" w:fill="auto"/>
            <w:tcMar>
              <w:left w:w="28" w:type="dxa"/>
              <w:right w:w="28" w:type="dxa"/>
            </w:tcMar>
            <w:vAlign w:val="center"/>
            <w:hideMark/>
          </w:tcPr>
          <w:p w14:paraId="345C52A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2" w:type="pct"/>
            <w:shd w:val="clear" w:color="auto" w:fill="auto"/>
            <w:tcMar>
              <w:left w:w="28" w:type="dxa"/>
              <w:right w:w="28" w:type="dxa"/>
            </w:tcMar>
            <w:vAlign w:val="center"/>
            <w:hideMark/>
          </w:tcPr>
          <w:p w14:paraId="54DC875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2" w:type="pct"/>
            <w:shd w:val="clear" w:color="auto" w:fill="auto"/>
            <w:tcMar>
              <w:left w:w="28" w:type="dxa"/>
              <w:right w:w="28" w:type="dxa"/>
            </w:tcMar>
            <w:vAlign w:val="center"/>
            <w:hideMark/>
          </w:tcPr>
          <w:p w14:paraId="2B4031C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2" w:type="pct"/>
            <w:shd w:val="clear" w:color="auto" w:fill="auto"/>
            <w:tcMar>
              <w:left w:w="28" w:type="dxa"/>
              <w:right w:w="28" w:type="dxa"/>
            </w:tcMar>
            <w:vAlign w:val="center"/>
            <w:hideMark/>
          </w:tcPr>
          <w:p w14:paraId="58C262B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2" w:type="pct"/>
            <w:shd w:val="clear" w:color="auto" w:fill="auto"/>
            <w:tcMar>
              <w:left w:w="28" w:type="dxa"/>
              <w:right w:w="28" w:type="dxa"/>
            </w:tcMar>
            <w:vAlign w:val="center"/>
            <w:hideMark/>
          </w:tcPr>
          <w:p w14:paraId="345265B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2" w:type="pct"/>
            <w:shd w:val="clear" w:color="auto" w:fill="auto"/>
            <w:tcMar>
              <w:left w:w="28" w:type="dxa"/>
              <w:right w:w="28" w:type="dxa"/>
            </w:tcMar>
            <w:vAlign w:val="center"/>
            <w:hideMark/>
          </w:tcPr>
          <w:p w14:paraId="5814154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2" w:type="pct"/>
            <w:shd w:val="clear" w:color="auto" w:fill="auto"/>
            <w:tcMar>
              <w:left w:w="28" w:type="dxa"/>
              <w:right w:w="28" w:type="dxa"/>
            </w:tcMar>
            <w:vAlign w:val="center"/>
            <w:hideMark/>
          </w:tcPr>
          <w:p w14:paraId="15807CA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2" w:type="pct"/>
            <w:shd w:val="clear" w:color="auto" w:fill="auto"/>
            <w:tcMar>
              <w:left w:w="28" w:type="dxa"/>
              <w:right w:w="28" w:type="dxa"/>
            </w:tcMar>
            <w:vAlign w:val="center"/>
            <w:hideMark/>
          </w:tcPr>
          <w:p w14:paraId="7D3A561F"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2" w:type="pct"/>
            <w:shd w:val="clear" w:color="auto" w:fill="auto"/>
            <w:tcMar>
              <w:left w:w="28" w:type="dxa"/>
              <w:right w:w="28" w:type="dxa"/>
            </w:tcMar>
            <w:vAlign w:val="center"/>
            <w:hideMark/>
          </w:tcPr>
          <w:p w14:paraId="4206EC7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c>
          <w:tcPr>
            <w:tcW w:w="356" w:type="pct"/>
            <w:shd w:val="clear" w:color="auto" w:fill="auto"/>
            <w:tcMar>
              <w:left w:w="28" w:type="dxa"/>
              <w:right w:w="28" w:type="dxa"/>
            </w:tcMar>
            <w:vAlign w:val="center"/>
            <w:hideMark/>
          </w:tcPr>
          <w:p w14:paraId="1EAA0E7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119,51</w:t>
            </w:r>
          </w:p>
        </w:tc>
      </w:tr>
      <w:tr w:rsidR="00BF70A7" w:rsidRPr="00386CD3" w14:paraId="34C88412" w14:textId="77777777" w:rsidTr="008945A6">
        <w:trPr>
          <w:trHeight w:val="20"/>
        </w:trPr>
        <w:tc>
          <w:tcPr>
            <w:tcW w:w="808" w:type="pct"/>
            <w:shd w:val="clear" w:color="auto" w:fill="auto"/>
            <w:tcMar>
              <w:left w:w="28" w:type="dxa"/>
              <w:right w:w="28" w:type="dxa"/>
            </w:tcMar>
            <w:vAlign w:val="center"/>
            <w:hideMark/>
          </w:tcPr>
          <w:p w14:paraId="0B25A727" w14:textId="77777777" w:rsidR="00BF70A7" w:rsidRPr="00386CD3" w:rsidRDefault="00BF70A7" w:rsidP="00BF7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16" w:type="pct"/>
            <w:shd w:val="clear" w:color="auto" w:fill="auto"/>
            <w:tcMar>
              <w:left w:w="28" w:type="dxa"/>
              <w:right w:w="28" w:type="dxa"/>
            </w:tcMar>
            <w:vAlign w:val="center"/>
            <w:hideMark/>
          </w:tcPr>
          <w:p w14:paraId="3E8A2868" w14:textId="77777777" w:rsidR="00BF70A7" w:rsidRPr="00386CD3" w:rsidRDefault="00BF70A7" w:rsidP="00BF7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553D022F" w14:textId="2BE180D1"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14,178</w:t>
            </w:r>
          </w:p>
        </w:tc>
        <w:tc>
          <w:tcPr>
            <w:tcW w:w="352"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2089AE33" w14:textId="750BF391"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13,846</w:t>
            </w:r>
          </w:p>
        </w:tc>
        <w:tc>
          <w:tcPr>
            <w:tcW w:w="352"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5CECAE4C" w14:textId="221A3E8B"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14,047</w:t>
            </w:r>
          </w:p>
        </w:tc>
        <w:tc>
          <w:tcPr>
            <w:tcW w:w="352"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7EE7764B" w14:textId="59A8312B"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14,047</w:t>
            </w:r>
          </w:p>
        </w:tc>
        <w:tc>
          <w:tcPr>
            <w:tcW w:w="352"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10B20F8A" w14:textId="729D2913"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14,047</w:t>
            </w:r>
          </w:p>
        </w:tc>
        <w:tc>
          <w:tcPr>
            <w:tcW w:w="352"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1A0AD104" w14:textId="6331E051"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14,047</w:t>
            </w:r>
          </w:p>
        </w:tc>
        <w:tc>
          <w:tcPr>
            <w:tcW w:w="352"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2C013C8E" w14:textId="02AE2CEA"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14,047</w:t>
            </w:r>
          </w:p>
        </w:tc>
        <w:tc>
          <w:tcPr>
            <w:tcW w:w="352"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467CCC9B" w14:textId="18667FDF"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14,047</w:t>
            </w:r>
          </w:p>
        </w:tc>
        <w:tc>
          <w:tcPr>
            <w:tcW w:w="352"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3CC238EA" w14:textId="67F5F110"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14,047</w:t>
            </w:r>
          </w:p>
        </w:tc>
        <w:tc>
          <w:tcPr>
            <w:tcW w:w="352"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020E4459" w14:textId="399A4018"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14,047</w:t>
            </w:r>
          </w:p>
        </w:tc>
        <w:tc>
          <w:tcPr>
            <w:tcW w:w="356"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7860CDEA" w14:textId="3A0844C8"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14,047</w:t>
            </w:r>
          </w:p>
        </w:tc>
      </w:tr>
      <w:tr w:rsidR="00C560FE" w:rsidRPr="00386CD3" w14:paraId="484567BA" w14:textId="77777777" w:rsidTr="00C560FE">
        <w:trPr>
          <w:trHeight w:val="20"/>
        </w:trPr>
        <w:tc>
          <w:tcPr>
            <w:tcW w:w="808" w:type="pct"/>
            <w:vMerge w:val="restart"/>
            <w:shd w:val="clear" w:color="auto" w:fill="auto"/>
            <w:tcMar>
              <w:left w:w="28" w:type="dxa"/>
              <w:right w:w="28" w:type="dxa"/>
            </w:tcMar>
            <w:vAlign w:val="center"/>
            <w:hideMark/>
          </w:tcPr>
          <w:p w14:paraId="0B7F6CE6" w14:textId="77777777" w:rsidR="00C560FE" w:rsidRPr="00386CD3" w:rsidRDefault="00C560FE" w:rsidP="00C560F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16" w:type="pct"/>
            <w:shd w:val="clear" w:color="auto" w:fill="auto"/>
            <w:tcMar>
              <w:left w:w="28" w:type="dxa"/>
              <w:right w:w="28" w:type="dxa"/>
            </w:tcMar>
            <w:vAlign w:val="center"/>
            <w:hideMark/>
          </w:tcPr>
          <w:p w14:paraId="32817C89" w14:textId="77777777" w:rsidR="00C560FE" w:rsidRPr="00386CD3" w:rsidRDefault="00C560FE" w:rsidP="00C560F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2C936A77" w14:textId="107A330B"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5,37</w:t>
            </w:r>
          </w:p>
        </w:tc>
        <w:tc>
          <w:tcPr>
            <w:tcW w:w="352" w:type="pct"/>
            <w:shd w:val="clear" w:color="auto" w:fill="auto"/>
            <w:tcMar>
              <w:left w:w="28" w:type="dxa"/>
              <w:right w:w="28" w:type="dxa"/>
            </w:tcMar>
            <w:vAlign w:val="center"/>
            <w:hideMark/>
          </w:tcPr>
          <w:p w14:paraId="2E6810C7" w14:textId="5B64D9F5"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1,75</w:t>
            </w:r>
          </w:p>
        </w:tc>
        <w:tc>
          <w:tcPr>
            <w:tcW w:w="352" w:type="pct"/>
            <w:shd w:val="clear" w:color="auto" w:fill="auto"/>
            <w:tcMar>
              <w:left w:w="28" w:type="dxa"/>
              <w:right w:w="28" w:type="dxa"/>
            </w:tcMar>
            <w:vAlign w:val="center"/>
            <w:hideMark/>
          </w:tcPr>
          <w:p w14:paraId="695868F3" w14:textId="7C837F99"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1,99</w:t>
            </w:r>
          </w:p>
        </w:tc>
        <w:tc>
          <w:tcPr>
            <w:tcW w:w="352" w:type="pct"/>
            <w:shd w:val="clear" w:color="auto" w:fill="auto"/>
            <w:tcMar>
              <w:left w:w="28" w:type="dxa"/>
              <w:right w:w="28" w:type="dxa"/>
            </w:tcMar>
            <w:vAlign w:val="center"/>
          </w:tcPr>
          <w:p w14:paraId="7FBF1721" w14:textId="44CD4719"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1,99</w:t>
            </w:r>
          </w:p>
        </w:tc>
        <w:tc>
          <w:tcPr>
            <w:tcW w:w="352" w:type="pct"/>
            <w:shd w:val="clear" w:color="auto" w:fill="auto"/>
            <w:tcMar>
              <w:left w:w="28" w:type="dxa"/>
              <w:right w:w="28" w:type="dxa"/>
            </w:tcMar>
            <w:vAlign w:val="center"/>
          </w:tcPr>
          <w:p w14:paraId="60E7398F" w14:textId="70E97737"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1,99</w:t>
            </w:r>
          </w:p>
        </w:tc>
        <w:tc>
          <w:tcPr>
            <w:tcW w:w="352" w:type="pct"/>
            <w:shd w:val="clear" w:color="auto" w:fill="auto"/>
            <w:tcMar>
              <w:left w:w="28" w:type="dxa"/>
              <w:right w:w="28" w:type="dxa"/>
            </w:tcMar>
            <w:vAlign w:val="center"/>
          </w:tcPr>
          <w:p w14:paraId="2198046F" w14:textId="65E3D4EC"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1,99</w:t>
            </w:r>
          </w:p>
        </w:tc>
        <w:tc>
          <w:tcPr>
            <w:tcW w:w="352" w:type="pct"/>
            <w:shd w:val="clear" w:color="auto" w:fill="auto"/>
            <w:tcMar>
              <w:left w:w="28" w:type="dxa"/>
              <w:right w:w="28" w:type="dxa"/>
            </w:tcMar>
            <w:vAlign w:val="center"/>
          </w:tcPr>
          <w:p w14:paraId="5FEED5DD" w14:textId="0783368C"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1,99</w:t>
            </w:r>
          </w:p>
        </w:tc>
        <w:tc>
          <w:tcPr>
            <w:tcW w:w="352" w:type="pct"/>
            <w:shd w:val="clear" w:color="auto" w:fill="auto"/>
            <w:tcMar>
              <w:left w:w="28" w:type="dxa"/>
              <w:right w:w="28" w:type="dxa"/>
            </w:tcMar>
            <w:vAlign w:val="center"/>
          </w:tcPr>
          <w:p w14:paraId="688F5A52" w14:textId="042D1B01"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1,99</w:t>
            </w:r>
          </w:p>
        </w:tc>
        <w:tc>
          <w:tcPr>
            <w:tcW w:w="352" w:type="pct"/>
            <w:shd w:val="clear" w:color="auto" w:fill="auto"/>
            <w:tcMar>
              <w:left w:w="28" w:type="dxa"/>
              <w:right w:w="28" w:type="dxa"/>
            </w:tcMar>
            <w:vAlign w:val="center"/>
          </w:tcPr>
          <w:p w14:paraId="5E88F03A" w14:textId="12837978"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1,99</w:t>
            </w:r>
          </w:p>
        </w:tc>
        <w:tc>
          <w:tcPr>
            <w:tcW w:w="352" w:type="pct"/>
            <w:shd w:val="clear" w:color="auto" w:fill="auto"/>
            <w:tcMar>
              <w:left w:w="28" w:type="dxa"/>
              <w:right w:w="28" w:type="dxa"/>
            </w:tcMar>
            <w:vAlign w:val="center"/>
          </w:tcPr>
          <w:p w14:paraId="4674C540" w14:textId="628D65EB"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1,99</w:t>
            </w:r>
          </w:p>
        </w:tc>
        <w:tc>
          <w:tcPr>
            <w:tcW w:w="356" w:type="pct"/>
            <w:shd w:val="clear" w:color="auto" w:fill="auto"/>
            <w:tcMar>
              <w:left w:w="28" w:type="dxa"/>
              <w:right w:w="28" w:type="dxa"/>
            </w:tcMar>
            <w:vAlign w:val="center"/>
          </w:tcPr>
          <w:p w14:paraId="08BFFC79" w14:textId="3FCE4A75"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1,99</w:t>
            </w:r>
          </w:p>
        </w:tc>
      </w:tr>
      <w:tr w:rsidR="00C560FE" w:rsidRPr="00386CD3" w14:paraId="5B0B8C8D" w14:textId="77777777" w:rsidTr="00C560FE">
        <w:trPr>
          <w:trHeight w:val="20"/>
        </w:trPr>
        <w:tc>
          <w:tcPr>
            <w:tcW w:w="808" w:type="pct"/>
            <w:vMerge/>
            <w:tcMar>
              <w:left w:w="28" w:type="dxa"/>
              <w:right w:w="28" w:type="dxa"/>
            </w:tcMar>
            <w:vAlign w:val="center"/>
            <w:hideMark/>
          </w:tcPr>
          <w:p w14:paraId="29A92622" w14:textId="77777777" w:rsidR="00C560FE" w:rsidRPr="00386CD3" w:rsidRDefault="00C560FE" w:rsidP="00C560FE">
            <w:pPr>
              <w:spacing w:after="0"/>
              <w:ind w:firstLine="0"/>
              <w:contextualSpacing w:val="0"/>
              <w:jc w:val="left"/>
              <w:rPr>
                <w:rFonts w:eastAsia="Times New Roman"/>
                <w:sz w:val="20"/>
                <w:szCs w:val="20"/>
                <w:lang w:eastAsia="ru-RU"/>
              </w:rPr>
            </w:pPr>
          </w:p>
        </w:tc>
        <w:tc>
          <w:tcPr>
            <w:tcW w:w="316" w:type="pct"/>
            <w:shd w:val="clear" w:color="auto" w:fill="auto"/>
            <w:tcMar>
              <w:left w:w="28" w:type="dxa"/>
              <w:right w:w="28" w:type="dxa"/>
            </w:tcMar>
            <w:vAlign w:val="center"/>
            <w:hideMark/>
          </w:tcPr>
          <w:p w14:paraId="5928BED7" w14:textId="77777777" w:rsidR="00C560FE" w:rsidRPr="00386CD3" w:rsidRDefault="00C560FE" w:rsidP="00C560F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tcMar>
              <w:left w:w="28" w:type="dxa"/>
              <w:right w:w="28" w:type="dxa"/>
            </w:tcMar>
            <w:vAlign w:val="center"/>
            <w:hideMark/>
          </w:tcPr>
          <w:p w14:paraId="0B2E2BCE" w14:textId="353D0090"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24,16</w:t>
            </w:r>
          </w:p>
        </w:tc>
        <w:tc>
          <w:tcPr>
            <w:tcW w:w="352" w:type="pct"/>
            <w:shd w:val="clear" w:color="auto" w:fill="auto"/>
            <w:tcMar>
              <w:left w:w="28" w:type="dxa"/>
              <w:right w:w="28" w:type="dxa"/>
            </w:tcMar>
            <w:vAlign w:val="center"/>
            <w:hideMark/>
          </w:tcPr>
          <w:p w14:paraId="05532E52" w14:textId="41C9D443"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11,64</w:t>
            </w:r>
          </w:p>
        </w:tc>
        <w:tc>
          <w:tcPr>
            <w:tcW w:w="352" w:type="pct"/>
            <w:shd w:val="clear" w:color="auto" w:fill="auto"/>
            <w:tcMar>
              <w:left w:w="28" w:type="dxa"/>
              <w:right w:w="28" w:type="dxa"/>
            </w:tcMar>
            <w:vAlign w:val="center"/>
            <w:hideMark/>
          </w:tcPr>
          <w:p w14:paraId="6324A0E8" w14:textId="5EA34771"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11,89</w:t>
            </w:r>
          </w:p>
        </w:tc>
        <w:tc>
          <w:tcPr>
            <w:tcW w:w="352" w:type="pct"/>
            <w:shd w:val="clear" w:color="auto" w:fill="auto"/>
            <w:tcMar>
              <w:left w:w="28" w:type="dxa"/>
              <w:right w:w="28" w:type="dxa"/>
            </w:tcMar>
            <w:vAlign w:val="center"/>
          </w:tcPr>
          <w:p w14:paraId="0F3DC910" w14:textId="122D5A2F"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11,89</w:t>
            </w:r>
          </w:p>
        </w:tc>
        <w:tc>
          <w:tcPr>
            <w:tcW w:w="352" w:type="pct"/>
            <w:shd w:val="clear" w:color="auto" w:fill="auto"/>
            <w:tcMar>
              <w:left w:w="28" w:type="dxa"/>
              <w:right w:w="28" w:type="dxa"/>
            </w:tcMar>
            <w:vAlign w:val="center"/>
          </w:tcPr>
          <w:p w14:paraId="50572A0D" w14:textId="478F7762"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11,89</w:t>
            </w:r>
          </w:p>
        </w:tc>
        <w:tc>
          <w:tcPr>
            <w:tcW w:w="352" w:type="pct"/>
            <w:shd w:val="clear" w:color="auto" w:fill="auto"/>
            <w:tcMar>
              <w:left w:w="28" w:type="dxa"/>
              <w:right w:w="28" w:type="dxa"/>
            </w:tcMar>
            <w:vAlign w:val="center"/>
          </w:tcPr>
          <w:p w14:paraId="3AF51A40" w14:textId="706C5845"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11,89</w:t>
            </w:r>
          </w:p>
        </w:tc>
        <w:tc>
          <w:tcPr>
            <w:tcW w:w="352" w:type="pct"/>
            <w:shd w:val="clear" w:color="auto" w:fill="auto"/>
            <w:tcMar>
              <w:left w:w="28" w:type="dxa"/>
              <w:right w:w="28" w:type="dxa"/>
            </w:tcMar>
            <w:vAlign w:val="center"/>
          </w:tcPr>
          <w:p w14:paraId="67FCE7CF" w14:textId="4FD0467D"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11,89</w:t>
            </w:r>
          </w:p>
        </w:tc>
        <w:tc>
          <w:tcPr>
            <w:tcW w:w="352" w:type="pct"/>
            <w:shd w:val="clear" w:color="auto" w:fill="auto"/>
            <w:tcMar>
              <w:left w:w="28" w:type="dxa"/>
              <w:right w:w="28" w:type="dxa"/>
            </w:tcMar>
            <w:vAlign w:val="center"/>
          </w:tcPr>
          <w:p w14:paraId="6C55D2E1" w14:textId="5171B6ED"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11,89</w:t>
            </w:r>
          </w:p>
        </w:tc>
        <w:tc>
          <w:tcPr>
            <w:tcW w:w="352" w:type="pct"/>
            <w:shd w:val="clear" w:color="auto" w:fill="auto"/>
            <w:tcMar>
              <w:left w:w="28" w:type="dxa"/>
              <w:right w:w="28" w:type="dxa"/>
            </w:tcMar>
            <w:vAlign w:val="center"/>
          </w:tcPr>
          <w:p w14:paraId="3387E40C" w14:textId="58D79C20"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11,89</w:t>
            </w:r>
          </w:p>
        </w:tc>
        <w:tc>
          <w:tcPr>
            <w:tcW w:w="352" w:type="pct"/>
            <w:shd w:val="clear" w:color="auto" w:fill="auto"/>
            <w:tcMar>
              <w:left w:w="28" w:type="dxa"/>
              <w:right w:w="28" w:type="dxa"/>
            </w:tcMar>
            <w:vAlign w:val="center"/>
          </w:tcPr>
          <w:p w14:paraId="7F445FD2" w14:textId="658BD098"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11,89</w:t>
            </w:r>
          </w:p>
        </w:tc>
        <w:tc>
          <w:tcPr>
            <w:tcW w:w="356" w:type="pct"/>
            <w:shd w:val="clear" w:color="auto" w:fill="auto"/>
            <w:tcMar>
              <w:left w:w="28" w:type="dxa"/>
              <w:right w:w="28" w:type="dxa"/>
            </w:tcMar>
            <w:vAlign w:val="center"/>
          </w:tcPr>
          <w:p w14:paraId="7D1CF5B8" w14:textId="680B5247"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11,89</w:t>
            </w:r>
          </w:p>
        </w:tc>
      </w:tr>
      <w:tr w:rsidR="009112B7" w:rsidRPr="00386CD3" w14:paraId="2D4EB1AB" w14:textId="77777777" w:rsidTr="00102163">
        <w:trPr>
          <w:trHeight w:val="20"/>
        </w:trPr>
        <w:tc>
          <w:tcPr>
            <w:tcW w:w="808" w:type="pct"/>
            <w:shd w:val="clear" w:color="auto" w:fill="auto"/>
            <w:tcMar>
              <w:left w:w="28" w:type="dxa"/>
              <w:right w:w="28" w:type="dxa"/>
            </w:tcMar>
            <w:vAlign w:val="center"/>
            <w:hideMark/>
          </w:tcPr>
          <w:p w14:paraId="651BEF09"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6" w:type="pct"/>
            <w:shd w:val="clear" w:color="auto" w:fill="auto"/>
            <w:tcMar>
              <w:left w:w="28" w:type="dxa"/>
              <w:right w:w="28" w:type="dxa"/>
            </w:tcMar>
            <w:vAlign w:val="center"/>
            <w:hideMark/>
          </w:tcPr>
          <w:p w14:paraId="7BAE2919"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636B9572"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16,01</w:t>
            </w:r>
          </w:p>
        </w:tc>
        <w:tc>
          <w:tcPr>
            <w:tcW w:w="352" w:type="pct"/>
            <w:shd w:val="clear" w:color="auto" w:fill="auto"/>
            <w:tcMar>
              <w:left w:w="28" w:type="dxa"/>
              <w:right w:w="28" w:type="dxa"/>
            </w:tcMar>
            <w:vAlign w:val="center"/>
            <w:hideMark/>
          </w:tcPr>
          <w:p w14:paraId="31512FE0"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16,01</w:t>
            </w:r>
          </w:p>
        </w:tc>
        <w:tc>
          <w:tcPr>
            <w:tcW w:w="352" w:type="pct"/>
            <w:shd w:val="clear" w:color="auto" w:fill="auto"/>
            <w:tcMar>
              <w:left w:w="28" w:type="dxa"/>
              <w:right w:w="28" w:type="dxa"/>
            </w:tcMar>
            <w:vAlign w:val="center"/>
            <w:hideMark/>
          </w:tcPr>
          <w:p w14:paraId="12A668B6"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16,63</w:t>
            </w:r>
          </w:p>
        </w:tc>
        <w:tc>
          <w:tcPr>
            <w:tcW w:w="352" w:type="pct"/>
            <w:shd w:val="clear" w:color="auto" w:fill="auto"/>
            <w:tcMar>
              <w:left w:w="28" w:type="dxa"/>
              <w:right w:w="28" w:type="dxa"/>
            </w:tcMar>
            <w:vAlign w:val="center"/>
            <w:hideMark/>
          </w:tcPr>
          <w:p w14:paraId="150BDAC6"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16,63</w:t>
            </w:r>
          </w:p>
        </w:tc>
        <w:tc>
          <w:tcPr>
            <w:tcW w:w="352" w:type="pct"/>
            <w:shd w:val="clear" w:color="auto" w:fill="auto"/>
            <w:tcMar>
              <w:left w:w="28" w:type="dxa"/>
              <w:right w:w="28" w:type="dxa"/>
            </w:tcMar>
            <w:vAlign w:val="center"/>
            <w:hideMark/>
          </w:tcPr>
          <w:p w14:paraId="02D48A71"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16,63</w:t>
            </w:r>
          </w:p>
        </w:tc>
        <w:tc>
          <w:tcPr>
            <w:tcW w:w="352" w:type="pct"/>
            <w:shd w:val="clear" w:color="auto" w:fill="auto"/>
            <w:tcMar>
              <w:left w:w="28" w:type="dxa"/>
              <w:right w:w="28" w:type="dxa"/>
            </w:tcMar>
            <w:vAlign w:val="center"/>
            <w:hideMark/>
          </w:tcPr>
          <w:p w14:paraId="2ECFC07B"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16,63</w:t>
            </w:r>
          </w:p>
        </w:tc>
        <w:tc>
          <w:tcPr>
            <w:tcW w:w="352" w:type="pct"/>
            <w:shd w:val="clear" w:color="auto" w:fill="auto"/>
            <w:tcMar>
              <w:left w:w="28" w:type="dxa"/>
              <w:right w:w="28" w:type="dxa"/>
            </w:tcMar>
            <w:vAlign w:val="center"/>
            <w:hideMark/>
          </w:tcPr>
          <w:p w14:paraId="731807B3"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16,63</w:t>
            </w:r>
          </w:p>
        </w:tc>
        <w:tc>
          <w:tcPr>
            <w:tcW w:w="352" w:type="pct"/>
            <w:shd w:val="clear" w:color="auto" w:fill="auto"/>
            <w:tcMar>
              <w:left w:w="28" w:type="dxa"/>
              <w:right w:w="28" w:type="dxa"/>
            </w:tcMar>
            <w:vAlign w:val="center"/>
            <w:hideMark/>
          </w:tcPr>
          <w:p w14:paraId="7BEC46C6"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16,63</w:t>
            </w:r>
          </w:p>
        </w:tc>
        <w:tc>
          <w:tcPr>
            <w:tcW w:w="352" w:type="pct"/>
            <w:shd w:val="clear" w:color="auto" w:fill="auto"/>
            <w:tcMar>
              <w:left w:w="28" w:type="dxa"/>
              <w:right w:w="28" w:type="dxa"/>
            </w:tcMar>
            <w:vAlign w:val="center"/>
            <w:hideMark/>
          </w:tcPr>
          <w:p w14:paraId="326417BC"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16,63</w:t>
            </w:r>
          </w:p>
        </w:tc>
        <w:tc>
          <w:tcPr>
            <w:tcW w:w="352" w:type="pct"/>
            <w:shd w:val="clear" w:color="auto" w:fill="auto"/>
            <w:tcMar>
              <w:left w:w="28" w:type="dxa"/>
              <w:right w:w="28" w:type="dxa"/>
            </w:tcMar>
            <w:vAlign w:val="center"/>
            <w:hideMark/>
          </w:tcPr>
          <w:p w14:paraId="44EF603D"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16,63</w:t>
            </w:r>
          </w:p>
        </w:tc>
        <w:tc>
          <w:tcPr>
            <w:tcW w:w="356" w:type="pct"/>
            <w:shd w:val="clear" w:color="auto" w:fill="auto"/>
            <w:tcMar>
              <w:left w:w="28" w:type="dxa"/>
              <w:right w:w="28" w:type="dxa"/>
            </w:tcMar>
            <w:vAlign w:val="center"/>
            <w:hideMark/>
          </w:tcPr>
          <w:p w14:paraId="2E4BCEF1"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16,63</w:t>
            </w:r>
          </w:p>
        </w:tc>
      </w:tr>
      <w:tr w:rsidR="009112B7" w:rsidRPr="00386CD3" w14:paraId="12A766E4" w14:textId="77777777" w:rsidTr="00102163">
        <w:trPr>
          <w:trHeight w:val="20"/>
        </w:trPr>
        <w:tc>
          <w:tcPr>
            <w:tcW w:w="808" w:type="pct"/>
            <w:vMerge w:val="restart"/>
            <w:shd w:val="clear" w:color="auto" w:fill="auto"/>
            <w:tcMar>
              <w:left w:w="28" w:type="dxa"/>
              <w:right w:w="28" w:type="dxa"/>
            </w:tcMar>
            <w:vAlign w:val="center"/>
            <w:hideMark/>
          </w:tcPr>
          <w:p w14:paraId="3F02B6DA"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6" w:type="pct"/>
            <w:shd w:val="clear" w:color="auto" w:fill="auto"/>
            <w:tcMar>
              <w:left w:w="28" w:type="dxa"/>
              <w:right w:w="28" w:type="dxa"/>
            </w:tcMar>
            <w:vAlign w:val="center"/>
            <w:hideMark/>
          </w:tcPr>
          <w:p w14:paraId="662D98D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7E4D7387"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103,51</w:t>
            </w:r>
          </w:p>
        </w:tc>
        <w:tc>
          <w:tcPr>
            <w:tcW w:w="352" w:type="pct"/>
            <w:shd w:val="clear" w:color="auto" w:fill="auto"/>
            <w:tcMar>
              <w:left w:w="28" w:type="dxa"/>
              <w:right w:w="28" w:type="dxa"/>
            </w:tcMar>
            <w:vAlign w:val="center"/>
            <w:hideMark/>
          </w:tcPr>
          <w:p w14:paraId="7C55F2CF"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103,51</w:t>
            </w:r>
          </w:p>
        </w:tc>
        <w:tc>
          <w:tcPr>
            <w:tcW w:w="352" w:type="pct"/>
            <w:shd w:val="clear" w:color="auto" w:fill="auto"/>
            <w:tcMar>
              <w:left w:w="28" w:type="dxa"/>
              <w:right w:w="28" w:type="dxa"/>
            </w:tcMar>
            <w:vAlign w:val="center"/>
            <w:hideMark/>
          </w:tcPr>
          <w:p w14:paraId="0850D747"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52" w:type="pct"/>
            <w:shd w:val="clear" w:color="auto" w:fill="auto"/>
            <w:tcMar>
              <w:left w:w="28" w:type="dxa"/>
              <w:right w:w="28" w:type="dxa"/>
            </w:tcMar>
            <w:vAlign w:val="center"/>
            <w:hideMark/>
          </w:tcPr>
          <w:p w14:paraId="205F7DCF"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52" w:type="pct"/>
            <w:shd w:val="clear" w:color="auto" w:fill="auto"/>
            <w:tcMar>
              <w:left w:w="28" w:type="dxa"/>
              <w:right w:w="28" w:type="dxa"/>
            </w:tcMar>
            <w:vAlign w:val="center"/>
            <w:hideMark/>
          </w:tcPr>
          <w:p w14:paraId="0A6A3ED3"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52" w:type="pct"/>
            <w:shd w:val="clear" w:color="auto" w:fill="auto"/>
            <w:tcMar>
              <w:left w:w="28" w:type="dxa"/>
              <w:right w:w="28" w:type="dxa"/>
            </w:tcMar>
            <w:vAlign w:val="center"/>
            <w:hideMark/>
          </w:tcPr>
          <w:p w14:paraId="28F8E937"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52" w:type="pct"/>
            <w:shd w:val="clear" w:color="auto" w:fill="auto"/>
            <w:tcMar>
              <w:left w:w="28" w:type="dxa"/>
              <w:right w:w="28" w:type="dxa"/>
            </w:tcMar>
            <w:vAlign w:val="center"/>
            <w:hideMark/>
          </w:tcPr>
          <w:p w14:paraId="70179E2C"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52" w:type="pct"/>
            <w:shd w:val="clear" w:color="auto" w:fill="auto"/>
            <w:tcMar>
              <w:left w:w="28" w:type="dxa"/>
              <w:right w:w="28" w:type="dxa"/>
            </w:tcMar>
            <w:vAlign w:val="center"/>
            <w:hideMark/>
          </w:tcPr>
          <w:p w14:paraId="551BEADB"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52" w:type="pct"/>
            <w:shd w:val="clear" w:color="auto" w:fill="auto"/>
            <w:tcMar>
              <w:left w:w="28" w:type="dxa"/>
              <w:right w:w="28" w:type="dxa"/>
            </w:tcMar>
            <w:vAlign w:val="center"/>
            <w:hideMark/>
          </w:tcPr>
          <w:p w14:paraId="2B0DAA8D"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52" w:type="pct"/>
            <w:shd w:val="clear" w:color="auto" w:fill="auto"/>
            <w:tcMar>
              <w:left w:w="28" w:type="dxa"/>
              <w:right w:w="28" w:type="dxa"/>
            </w:tcMar>
            <w:vAlign w:val="center"/>
            <w:hideMark/>
          </w:tcPr>
          <w:p w14:paraId="4654B8A4"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c>
          <w:tcPr>
            <w:tcW w:w="356" w:type="pct"/>
            <w:shd w:val="clear" w:color="auto" w:fill="auto"/>
            <w:tcMar>
              <w:left w:w="28" w:type="dxa"/>
              <w:right w:w="28" w:type="dxa"/>
            </w:tcMar>
            <w:vAlign w:val="center"/>
            <w:hideMark/>
          </w:tcPr>
          <w:p w14:paraId="3B3C481D"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102,88</w:t>
            </w:r>
          </w:p>
        </w:tc>
      </w:tr>
      <w:tr w:rsidR="009112B7" w:rsidRPr="00386CD3" w14:paraId="63004633" w14:textId="77777777" w:rsidTr="00102163">
        <w:trPr>
          <w:trHeight w:val="20"/>
        </w:trPr>
        <w:tc>
          <w:tcPr>
            <w:tcW w:w="808" w:type="pct"/>
            <w:vMerge/>
            <w:tcMar>
              <w:left w:w="28" w:type="dxa"/>
              <w:right w:w="28" w:type="dxa"/>
            </w:tcMar>
            <w:vAlign w:val="center"/>
            <w:hideMark/>
          </w:tcPr>
          <w:p w14:paraId="3B22F0F3" w14:textId="77777777" w:rsidR="009112B7" w:rsidRPr="00386CD3" w:rsidRDefault="009112B7" w:rsidP="006040A7">
            <w:pPr>
              <w:spacing w:after="0"/>
              <w:ind w:firstLine="0"/>
              <w:contextualSpacing w:val="0"/>
              <w:jc w:val="left"/>
              <w:rPr>
                <w:rFonts w:eastAsia="Times New Roman"/>
                <w:sz w:val="20"/>
                <w:szCs w:val="20"/>
                <w:lang w:eastAsia="ru-RU"/>
              </w:rPr>
            </w:pPr>
          </w:p>
        </w:tc>
        <w:tc>
          <w:tcPr>
            <w:tcW w:w="316" w:type="pct"/>
            <w:shd w:val="clear" w:color="auto" w:fill="auto"/>
            <w:tcMar>
              <w:left w:w="28" w:type="dxa"/>
              <w:right w:w="28" w:type="dxa"/>
            </w:tcMar>
            <w:vAlign w:val="center"/>
            <w:hideMark/>
          </w:tcPr>
          <w:p w14:paraId="468275F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tcMar>
              <w:left w:w="28" w:type="dxa"/>
              <w:right w:w="28" w:type="dxa"/>
            </w:tcMar>
            <w:vAlign w:val="center"/>
            <w:hideMark/>
          </w:tcPr>
          <w:p w14:paraId="15F55157"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86,61</w:t>
            </w:r>
          </w:p>
        </w:tc>
        <w:tc>
          <w:tcPr>
            <w:tcW w:w="352" w:type="pct"/>
            <w:shd w:val="clear" w:color="auto" w:fill="auto"/>
            <w:tcMar>
              <w:left w:w="28" w:type="dxa"/>
              <w:right w:w="28" w:type="dxa"/>
            </w:tcMar>
            <w:vAlign w:val="center"/>
            <w:hideMark/>
          </w:tcPr>
          <w:p w14:paraId="7F3E35B1"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86,61</w:t>
            </w:r>
          </w:p>
        </w:tc>
        <w:tc>
          <w:tcPr>
            <w:tcW w:w="352" w:type="pct"/>
            <w:shd w:val="clear" w:color="auto" w:fill="auto"/>
            <w:tcMar>
              <w:left w:w="28" w:type="dxa"/>
              <w:right w:w="28" w:type="dxa"/>
            </w:tcMar>
            <w:vAlign w:val="center"/>
            <w:hideMark/>
          </w:tcPr>
          <w:p w14:paraId="109EC542"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52" w:type="pct"/>
            <w:shd w:val="clear" w:color="auto" w:fill="auto"/>
            <w:tcMar>
              <w:left w:w="28" w:type="dxa"/>
              <w:right w:w="28" w:type="dxa"/>
            </w:tcMar>
            <w:vAlign w:val="center"/>
            <w:hideMark/>
          </w:tcPr>
          <w:p w14:paraId="3602357E"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52" w:type="pct"/>
            <w:shd w:val="clear" w:color="auto" w:fill="auto"/>
            <w:tcMar>
              <w:left w:w="28" w:type="dxa"/>
              <w:right w:w="28" w:type="dxa"/>
            </w:tcMar>
            <w:vAlign w:val="center"/>
            <w:hideMark/>
          </w:tcPr>
          <w:p w14:paraId="0DCAE550"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52" w:type="pct"/>
            <w:shd w:val="clear" w:color="auto" w:fill="auto"/>
            <w:tcMar>
              <w:left w:w="28" w:type="dxa"/>
              <w:right w:w="28" w:type="dxa"/>
            </w:tcMar>
            <w:vAlign w:val="center"/>
            <w:hideMark/>
          </w:tcPr>
          <w:p w14:paraId="3BCBECEE"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52" w:type="pct"/>
            <w:shd w:val="clear" w:color="auto" w:fill="auto"/>
            <w:tcMar>
              <w:left w:w="28" w:type="dxa"/>
              <w:right w:w="28" w:type="dxa"/>
            </w:tcMar>
            <w:vAlign w:val="center"/>
            <w:hideMark/>
          </w:tcPr>
          <w:p w14:paraId="194D2926"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52" w:type="pct"/>
            <w:shd w:val="clear" w:color="auto" w:fill="auto"/>
            <w:tcMar>
              <w:left w:w="28" w:type="dxa"/>
              <w:right w:w="28" w:type="dxa"/>
            </w:tcMar>
            <w:vAlign w:val="center"/>
            <w:hideMark/>
          </w:tcPr>
          <w:p w14:paraId="4030639B"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52" w:type="pct"/>
            <w:shd w:val="clear" w:color="auto" w:fill="auto"/>
            <w:tcMar>
              <w:left w:w="28" w:type="dxa"/>
              <w:right w:w="28" w:type="dxa"/>
            </w:tcMar>
            <w:vAlign w:val="center"/>
            <w:hideMark/>
          </w:tcPr>
          <w:p w14:paraId="1B6A121E"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52" w:type="pct"/>
            <w:shd w:val="clear" w:color="auto" w:fill="auto"/>
            <w:tcMar>
              <w:left w:w="28" w:type="dxa"/>
              <w:right w:w="28" w:type="dxa"/>
            </w:tcMar>
            <w:vAlign w:val="center"/>
            <w:hideMark/>
          </w:tcPr>
          <w:p w14:paraId="4F45D673"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c>
          <w:tcPr>
            <w:tcW w:w="356" w:type="pct"/>
            <w:shd w:val="clear" w:color="auto" w:fill="auto"/>
            <w:tcMar>
              <w:left w:w="28" w:type="dxa"/>
              <w:right w:w="28" w:type="dxa"/>
            </w:tcMar>
            <w:vAlign w:val="center"/>
            <w:hideMark/>
          </w:tcPr>
          <w:p w14:paraId="4540D38B"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86,09</w:t>
            </w:r>
          </w:p>
        </w:tc>
      </w:tr>
      <w:tr w:rsidR="00C560FE" w:rsidRPr="00386CD3" w14:paraId="2E84CBA5" w14:textId="77777777" w:rsidTr="00C560FE">
        <w:trPr>
          <w:trHeight w:val="20"/>
        </w:trPr>
        <w:tc>
          <w:tcPr>
            <w:tcW w:w="808" w:type="pct"/>
            <w:shd w:val="clear" w:color="auto" w:fill="auto"/>
            <w:tcMar>
              <w:left w:w="28" w:type="dxa"/>
              <w:right w:w="28" w:type="dxa"/>
            </w:tcMar>
            <w:vAlign w:val="center"/>
            <w:hideMark/>
          </w:tcPr>
          <w:p w14:paraId="1C91F00A" w14:textId="77777777" w:rsidR="00C560FE" w:rsidRPr="00386CD3" w:rsidRDefault="00C560FE" w:rsidP="00C560F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Выработка тепловой энергии, всего</w:t>
            </w:r>
          </w:p>
        </w:tc>
        <w:tc>
          <w:tcPr>
            <w:tcW w:w="316" w:type="pct"/>
            <w:shd w:val="clear" w:color="auto" w:fill="auto"/>
            <w:tcMar>
              <w:left w:w="28" w:type="dxa"/>
              <w:right w:w="28" w:type="dxa"/>
            </w:tcMar>
            <w:vAlign w:val="center"/>
            <w:hideMark/>
          </w:tcPr>
          <w:p w14:paraId="25B27D7C" w14:textId="77777777" w:rsidR="00C560FE" w:rsidRPr="00386CD3" w:rsidRDefault="00C560FE" w:rsidP="00C560F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tcMar>
              <w:left w:w="28" w:type="dxa"/>
              <w:right w:w="28" w:type="dxa"/>
            </w:tcMar>
            <w:vAlign w:val="center"/>
            <w:hideMark/>
          </w:tcPr>
          <w:p w14:paraId="4B84CD52" w14:textId="77777777"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150583,25</w:t>
            </w:r>
          </w:p>
        </w:tc>
        <w:tc>
          <w:tcPr>
            <w:tcW w:w="352" w:type="pct"/>
            <w:shd w:val="clear" w:color="auto" w:fill="auto"/>
            <w:tcMar>
              <w:left w:w="28" w:type="dxa"/>
              <w:right w:w="28" w:type="dxa"/>
            </w:tcMar>
            <w:vAlign w:val="center"/>
            <w:hideMark/>
          </w:tcPr>
          <w:p w14:paraId="40C5A35F" w14:textId="77777777"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102050,83</w:t>
            </w:r>
          </w:p>
        </w:tc>
        <w:tc>
          <w:tcPr>
            <w:tcW w:w="352" w:type="pct"/>
            <w:shd w:val="clear" w:color="auto" w:fill="auto"/>
            <w:tcMar>
              <w:left w:w="28" w:type="dxa"/>
              <w:right w:w="28" w:type="dxa"/>
            </w:tcMar>
            <w:vAlign w:val="center"/>
            <w:hideMark/>
          </w:tcPr>
          <w:p w14:paraId="79195285" w14:textId="74291112"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113405,93</w:t>
            </w:r>
          </w:p>
        </w:tc>
        <w:tc>
          <w:tcPr>
            <w:tcW w:w="352" w:type="pct"/>
            <w:shd w:val="clear" w:color="auto" w:fill="auto"/>
            <w:tcMar>
              <w:left w:w="28" w:type="dxa"/>
              <w:right w:w="28" w:type="dxa"/>
            </w:tcMar>
            <w:vAlign w:val="center"/>
          </w:tcPr>
          <w:p w14:paraId="5B7F9E71" w14:textId="6E805CAD"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113405,93</w:t>
            </w:r>
          </w:p>
        </w:tc>
        <w:tc>
          <w:tcPr>
            <w:tcW w:w="352" w:type="pct"/>
            <w:shd w:val="clear" w:color="auto" w:fill="auto"/>
            <w:tcMar>
              <w:left w:w="28" w:type="dxa"/>
              <w:right w:w="28" w:type="dxa"/>
            </w:tcMar>
            <w:vAlign w:val="center"/>
          </w:tcPr>
          <w:p w14:paraId="49EE4511" w14:textId="3BB79DF7"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113405,93</w:t>
            </w:r>
          </w:p>
        </w:tc>
        <w:tc>
          <w:tcPr>
            <w:tcW w:w="352" w:type="pct"/>
            <w:shd w:val="clear" w:color="auto" w:fill="auto"/>
            <w:tcMar>
              <w:left w:w="28" w:type="dxa"/>
              <w:right w:w="28" w:type="dxa"/>
            </w:tcMar>
            <w:vAlign w:val="center"/>
          </w:tcPr>
          <w:p w14:paraId="54DC8C38" w14:textId="4E763D76"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113405,93</w:t>
            </w:r>
          </w:p>
        </w:tc>
        <w:tc>
          <w:tcPr>
            <w:tcW w:w="352" w:type="pct"/>
            <w:shd w:val="clear" w:color="auto" w:fill="auto"/>
            <w:tcMar>
              <w:left w:w="28" w:type="dxa"/>
              <w:right w:w="28" w:type="dxa"/>
            </w:tcMar>
            <w:vAlign w:val="center"/>
          </w:tcPr>
          <w:p w14:paraId="2BFC2187" w14:textId="14135542"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113405,93</w:t>
            </w:r>
          </w:p>
        </w:tc>
        <w:tc>
          <w:tcPr>
            <w:tcW w:w="352" w:type="pct"/>
            <w:shd w:val="clear" w:color="auto" w:fill="auto"/>
            <w:tcMar>
              <w:left w:w="28" w:type="dxa"/>
              <w:right w:w="28" w:type="dxa"/>
            </w:tcMar>
            <w:vAlign w:val="center"/>
          </w:tcPr>
          <w:p w14:paraId="029F0214" w14:textId="66F67E05"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113405,93</w:t>
            </w:r>
          </w:p>
        </w:tc>
        <w:tc>
          <w:tcPr>
            <w:tcW w:w="352" w:type="pct"/>
            <w:shd w:val="clear" w:color="auto" w:fill="auto"/>
            <w:tcMar>
              <w:left w:w="28" w:type="dxa"/>
              <w:right w:w="28" w:type="dxa"/>
            </w:tcMar>
            <w:vAlign w:val="center"/>
          </w:tcPr>
          <w:p w14:paraId="291F5810" w14:textId="7F800BE1"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113405,93</w:t>
            </w:r>
          </w:p>
        </w:tc>
        <w:tc>
          <w:tcPr>
            <w:tcW w:w="352" w:type="pct"/>
            <w:shd w:val="clear" w:color="auto" w:fill="auto"/>
            <w:tcMar>
              <w:left w:w="28" w:type="dxa"/>
              <w:right w:w="28" w:type="dxa"/>
            </w:tcMar>
            <w:vAlign w:val="center"/>
          </w:tcPr>
          <w:p w14:paraId="32822A65" w14:textId="3AD3B5A9"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113405,93</w:t>
            </w:r>
          </w:p>
        </w:tc>
        <w:tc>
          <w:tcPr>
            <w:tcW w:w="356" w:type="pct"/>
            <w:shd w:val="clear" w:color="auto" w:fill="auto"/>
            <w:tcMar>
              <w:left w:w="28" w:type="dxa"/>
              <w:right w:w="28" w:type="dxa"/>
            </w:tcMar>
            <w:vAlign w:val="center"/>
          </w:tcPr>
          <w:p w14:paraId="46A1213C" w14:textId="3B9616D1"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113405,93</w:t>
            </w:r>
          </w:p>
        </w:tc>
      </w:tr>
      <w:tr w:rsidR="00C560FE" w:rsidRPr="00386CD3" w14:paraId="21E1EA69" w14:textId="77777777" w:rsidTr="00C560FE">
        <w:trPr>
          <w:trHeight w:val="20"/>
        </w:trPr>
        <w:tc>
          <w:tcPr>
            <w:tcW w:w="808" w:type="pct"/>
            <w:shd w:val="clear" w:color="auto" w:fill="auto"/>
            <w:tcMar>
              <w:left w:w="28" w:type="dxa"/>
              <w:right w:w="28" w:type="dxa"/>
            </w:tcMar>
            <w:vAlign w:val="center"/>
            <w:hideMark/>
          </w:tcPr>
          <w:p w14:paraId="37855268" w14:textId="77777777" w:rsidR="00C560FE" w:rsidRPr="00386CD3" w:rsidRDefault="00C560FE" w:rsidP="00C560F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16" w:type="pct"/>
            <w:shd w:val="clear" w:color="auto" w:fill="auto"/>
            <w:tcMar>
              <w:left w:w="28" w:type="dxa"/>
              <w:right w:w="28" w:type="dxa"/>
            </w:tcMar>
            <w:vAlign w:val="center"/>
            <w:hideMark/>
          </w:tcPr>
          <w:p w14:paraId="10B734FA" w14:textId="77777777" w:rsidR="00C560FE" w:rsidRPr="00386CD3" w:rsidRDefault="00C560FE" w:rsidP="00C560F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tcMar>
              <w:left w:w="28" w:type="dxa"/>
              <w:right w:w="28" w:type="dxa"/>
            </w:tcMar>
            <w:vAlign w:val="center"/>
            <w:hideMark/>
          </w:tcPr>
          <w:p w14:paraId="5F782273" w14:textId="77777777"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3454,00</w:t>
            </w:r>
          </w:p>
        </w:tc>
        <w:tc>
          <w:tcPr>
            <w:tcW w:w="352" w:type="pct"/>
            <w:shd w:val="clear" w:color="auto" w:fill="auto"/>
            <w:tcMar>
              <w:left w:w="28" w:type="dxa"/>
              <w:right w:w="28" w:type="dxa"/>
            </w:tcMar>
            <w:vAlign w:val="center"/>
            <w:hideMark/>
          </w:tcPr>
          <w:p w14:paraId="1ECE887F" w14:textId="77777777"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2435,68</w:t>
            </w:r>
          </w:p>
        </w:tc>
        <w:tc>
          <w:tcPr>
            <w:tcW w:w="352" w:type="pct"/>
            <w:shd w:val="clear" w:color="auto" w:fill="auto"/>
            <w:tcMar>
              <w:left w:w="28" w:type="dxa"/>
              <w:right w:w="28" w:type="dxa"/>
            </w:tcMar>
            <w:vAlign w:val="center"/>
            <w:hideMark/>
          </w:tcPr>
          <w:p w14:paraId="74572722" w14:textId="1D3346A9"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2571,36</w:t>
            </w:r>
          </w:p>
        </w:tc>
        <w:tc>
          <w:tcPr>
            <w:tcW w:w="352" w:type="pct"/>
            <w:shd w:val="clear" w:color="auto" w:fill="auto"/>
            <w:tcMar>
              <w:left w:w="28" w:type="dxa"/>
              <w:right w:w="28" w:type="dxa"/>
            </w:tcMar>
            <w:vAlign w:val="center"/>
          </w:tcPr>
          <w:p w14:paraId="4E8529A1" w14:textId="4D705CCC"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2571,36</w:t>
            </w:r>
          </w:p>
        </w:tc>
        <w:tc>
          <w:tcPr>
            <w:tcW w:w="352" w:type="pct"/>
            <w:shd w:val="clear" w:color="auto" w:fill="auto"/>
            <w:tcMar>
              <w:left w:w="28" w:type="dxa"/>
              <w:right w:w="28" w:type="dxa"/>
            </w:tcMar>
            <w:vAlign w:val="center"/>
          </w:tcPr>
          <w:p w14:paraId="659ADD14" w14:textId="0E33DABC"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2571,36</w:t>
            </w:r>
          </w:p>
        </w:tc>
        <w:tc>
          <w:tcPr>
            <w:tcW w:w="352" w:type="pct"/>
            <w:shd w:val="clear" w:color="auto" w:fill="auto"/>
            <w:tcMar>
              <w:left w:w="28" w:type="dxa"/>
              <w:right w:w="28" w:type="dxa"/>
            </w:tcMar>
            <w:vAlign w:val="center"/>
          </w:tcPr>
          <w:p w14:paraId="01202F12" w14:textId="2920C0D9"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2571,36</w:t>
            </w:r>
          </w:p>
        </w:tc>
        <w:tc>
          <w:tcPr>
            <w:tcW w:w="352" w:type="pct"/>
            <w:shd w:val="clear" w:color="auto" w:fill="auto"/>
            <w:tcMar>
              <w:left w:w="28" w:type="dxa"/>
              <w:right w:w="28" w:type="dxa"/>
            </w:tcMar>
            <w:vAlign w:val="center"/>
          </w:tcPr>
          <w:p w14:paraId="4ABA811B" w14:textId="44BA76F4"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2571,36</w:t>
            </w:r>
          </w:p>
        </w:tc>
        <w:tc>
          <w:tcPr>
            <w:tcW w:w="352" w:type="pct"/>
            <w:shd w:val="clear" w:color="auto" w:fill="auto"/>
            <w:tcMar>
              <w:left w:w="28" w:type="dxa"/>
              <w:right w:w="28" w:type="dxa"/>
            </w:tcMar>
            <w:vAlign w:val="center"/>
          </w:tcPr>
          <w:p w14:paraId="6FF7D228" w14:textId="194D6E45"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2571,36</w:t>
            </w:r>
          </w:p>
        </w:tc>
        <w:tc>
          <w:tcPr>
            <w:tcW w:w="352" w:type="pct"/>
            <w:shd w:val="clear" w:color="auto" w:fill="auto"/>
            <w:tcMar>
              <w:left w:w="28" w:type="dxa"/>
              <w:right w:w="28" w:type="dxa"/>
            </w:tcMar>
            <w:vAlign w:val="center"/>
          </w:tcPr>
          <w:p w14:paraId="11463CAC" w14:textId="6E54BA2A"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2571,36</w:t>
            </w:r>
          </w:p>
        </w:tc>
        <w:tc>
          <w:tcPr>
            <w:tcW w:w="352" w:type="pct"/>
            <w:shd w:val="clear" w:color="auto" w:fill="auto"/>
            <w:tcMar>
              <w:left w:w="28" w:type="dxa"/>
              <w:right w:w="28" w:type="dxa"/>
            </w:tcMar>
            <w:vAlign w:val="center"/>
          </w:tcPr>
          <w:p w14:paraId="4E925AF1" w14:textId="66ECF905"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2571,36</w:t>
            </w:r>
          </w:p>
        </w:tc>
        <w:tc>
          <w:tcPr>
            <w:tcW w:w="356" w:type="pct"/>
            <w:shd w:val="clear" w:color="auto" w:fill="auto"/>
            <w:tcMar>
              <w:left w:w="28" w:type="dxa"/>
              <w:right w:w="28" w:type="dxa"/>
            </w:tcMar>
            <w:vAlign w:val="center"/>
          </w:tcPr>
          <w:p w14:paraId="5FB79BD4" w14:textId="07F63528"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2571,36</w:t>
            </w:r>
          </w:p>
        </w:tc>
      </w:tr>
      <w:tr w:rsidR="00C560FE" w:rsidRPr="00386CD3" w14:paraId="1F4FCDC8" w14:textId="77777777" w:rsidTr="00C560FE">
        <w:trPr>
          <w:trHeight w:val="20"/>
        </w:trPr>
        <w:tc>
          <w:tcPr>
            <w:tcW w:w="808" w:type="pct"/>
            <w:shd w:val="clear" w:color="auto" w:fill="auto"/>
            <w:tcMar>
              <w:left w:w="28" w:type="dxa"/>
              <w:right w:w="28" w:type="dxa"/>
            </w:tcMar>
            <w:vAlign w:val="center"/>
            <w:hideMark/>
          </w:tcPr>
          <w:p w14:paraId="72EA822D" w14:textId="77777777" w:rsidR="00C560FE" w:rsidRPr="00386CD3" w:rsidRDefault="00C560FE" w:rsidP="00C560F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16" w:type="pct"/>
            <w:shd w:val="clear" w:color="auto" w:fill="auto"/>
            <w:tcMar>
              <w:left w:w="28" w:type="dxa"/>
              <w:right w:w="28" w:type="dxa"/>
            </w:tcMar>
            <w:vAlign w:val="center"/>
            <w:hideMark/>
          </w:tcPr>
          <w:p w14:paraId="2990F5DB" w14:textId="77777777" w:rsidR="00C560FE" w:rsidRPr="00386CD3" w:rsidRDefault="00C560FE" w:rsidP="00C560F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352" w:type="pct"/>
            <w:shd w:val="clear" w:color="auto" w:fill="auto"/>
            <w:tcMar>
              <w:left w:w="28" w:type="dxa"/>
              <w:right w:w="28" w:type="dxa"/>
            </w:tcMar>
            <w:vAlign w:val="center"/>
            <w:hideMark/>
          </w:tcPr>
          <w:p w14:paraId="39348FA0" w14:textId="77777777"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22739,98</w:t>
            </w:r>
          </w:p>
        </w:tc>
        <w:tc>
          <w:tcPr>
            <w:tcW w:w="352" w:type="pct"/>
            <w:shd w:val="clear" w:color="auto" w:fill="auto"/>
            <w:tcMar>
              <w:left w:w="28" w:type="dxa"/>
              <w:right w:w="28" w:type="dxa"/>
            </w:tcMar>
            <w:vAlign w:val="center"/>
            <w:hideMark/>
          </w:tcPr>
          <w:p w14:paraId="3076C864" w14:textId="77777777"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18474,69</w:t>
            </w:r>
          </w:p>
        </w:tc>
        <w:tc>
          <w:tcPr>
            <w:tcW w:w="352" w:type="pct"/>
            <w:shd w:val="clear" w:color="auto" w:fill="auto"/>
            <w:tcMar>
              <w:left w:w="28" w:type="dxa"/>
              <w:right w:w="28" w:type="dxa"/>
            </w:tcMar>
            <w:vAlign w:val="center"/>
            <w:hideMark/>
          </w:tcPr>
          <w:p w14:paraId="57F260F2" w14:textId="7DBF9591"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16674,68</w:t>
            </w:r>
          </w:p>
        </w:tc>
        <w:tc>
          <w:tcPr>
            <w:tcW w:w="352" w:type="pct"/>
            <w:shd w:val="clear" w:color="auto" w:fill="auto"/>
            <w:tcMar>
              <w:left w:w="28" w:type="dxa"/>
              <w:right w:w="28" w:type="dxa"/>
            </w:tcMar>
            <w:vAlign w:val="center"/>
          </w:tcPr>
          <w:p w14:paraId="087DFBBC" w14:textId="6AA4D300"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16674,68</w:t>
            </w:r>
          </w:p>
        </w:tc>
        <w:tc>
          <w:tcPr>
            <w:tcW w:w="352" w:type="pct"/>
            <w:shd w:val="clear" w:color="auto" w:fill="auto"/>
            <w:tcMar>
              <w:left w:w="28" w:type="dxa"/>
              <w:right w:w="28" w:type="dxa"/>
            </w:tcMar>
            <w:vAlign w:val="center"/>
          </w:tcPr>
          <w:p w14:paraId="642F0A46" w14:textId="765B1524"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16674,68</w:t>
            </w:r>
          </w:p>
        </w:tc>
        <w:tc>
          <w:tcPr>
            <w:tcW w:w="352" w:type="pct"/>
            <w:shd w:val="clear" w:color="auto" w:fill="auto"/>
            <w:tcMar>
              <w:left w:w="28" w:type="dxa"/>
              <w:right w:w="28" w:type="dxa"/>
            </w:tcMar>
            <w:vAlign w:val="center"/>
          </w:tcPr>
          <w:p w14:paraId="7BAA1B5C" w14:textId="6892FB4E"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16674,68</w:t>
            </w:r>
          </w:p>
        </w:tc>
        <w:tc>
          <w:tcPr>
            <w:tcW w:w="352" w:type="pct"/>
            <w:shd w:val="clear" w:color="auto" w:fill="auto"/>
            <w:tcMar>
              <w:left w:w="28" w:type="dxa"/>
              <w:right w:w="28" w:type="dxa"/>
            </w:tcMar>
            <w:vAlign w:val="center"/>
          </w:tcPr>
          <w:p w14:paraId="47E882E5" w14:textId="40724E66"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16674,68</w:t>
            </w:r>
          </w:p>
        </w:tc>
        <w:tc>
          <w:tcPr>
            <w:tcW w:w="352" w:type="pct"/>
            <w:shd w:val="clear" w:color="auto" w:fill="auto"/>
            <w:tcMar>
              <w:left w:w="28" w:type="dxa"/>
              <w:right w:w="28" w:type="dxa"/>
            </w:tcMar>
            <w:vAlign w:val="center"/>
          </w:tcPr>
          <w:p w14:paraId="3DF26960" w14:textId="4A8C087C"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16674,68</w:t>
            </w:r>
          </w:p>
        </w:tc>
        <w:tc>
          <w:tcPr>
            <w:tcW w:w="352" w:type="pct"/>
            <w:shd w:val="clear" w:color="auto" w:fill="auto"/>
            <w:tcMar>
              <w:left w:w="28" w:type="dxa"/>
              <w:right w:w="28" w:type="dxa"/>
            </w:tcMar>
            <w:vAlign w:val="center"/>
          </w:tcPr>
          <w:p w14:paraId="17C16E14" w14:textId="4376BEBD"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16674,68</w:t>
            </w:r>
          </w:p>
        </w:tc>
        <w:tc>
          <w:tcPr>
            <w:tcW w:w="352" w:type="pct"/>
            <w:shd w:val="clear" w:color="auto" w:fill="auto"/>
            <w:tcMar>
              <w:left w:w="28" w:type="dxa"/>
              <w:right w:w="28" w:type="dxa"/>
            </w:tcMar>
            <w:vAlign w:val="center"/>
          </w:tcPr>
          <w:p w14:paraId="72A8C5D0" w14:textId="2C1A32D9"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16674,68</w:t>
            </w:r>
          </w:p>
        </w:tc>
        <w:tc>
          <w:tcPr>
            <w:tcW w:w="356" w:type="pct"/>
            <w:shd w:val="clear" w:color="auto" w:fill="auto"/>
            <w:tcMar>
              <w:left w:w="28" w:type="dxa"/>
              <w:right w:w="28" w:type="dxa"/>
            </w:tcMar>
            <w:vAlign w:val="center"/>
          </w:tcPr>
          <w:p w14:paraId="4FB9A084" w14:textId="0B620239"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16674,68</w:t>
            </w:r>
          </w:p>
        </w:tc>
      </w:tr>
      <w:tr w:rsidR="00C560FE" w:rsidRPr="00386CD3" w14:paraId="2FD90110" w14:textId="77777777" w:rsidTr="00C560FE">
        <w:trPr>
          <w:trHeight w:val="20"/>
        </w:trPr>
        <w:tc>
          <w:tcPr>
            <w:tcW w:w="808" w:type="pct"/>
            <w:shd w:val="clear" w:color="auto" w:fill="auto"/>
            <w:tcMar>
              <w:left w:w="28" w:type="dxa"/>
              <w:right w:w="28" w:type="dxa"/>
            </w:tcMar>
            <w:vAlign w:val="center"/>
            <w:hideMark/>
          </w:tcPr>
          <w:p w14:paraId="539645BA" w14:textId="77777777" w:rsidR="00C560FE" w:rsidRPr="00386CD3" w:rsidRDefault="00C560FE" w:rsidP="00C560F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w:t>
            </w:r>
          </w:p>
        </w:tc>
        <w:tc>
          <w:tcPr>
            <w:tcW w:w="316" w:type="pct"/>
            <w:shd w:val="clear" w:color="auto" w:fill="auto"/>
            <w:tcMar>
              <w:left w:w="28" w:type="dxa"/>
              <w:right w:w="28" w:type="dxa"/>
            </w:tcMar>
            <w:vAlign w:val="center"/>
            <w:hideMark/>
          </w:tcPr>
          <w:p w14:paraId="46FDC2C4" w14:textId="77777777" w:rsidR="00C560FE" w:rsidRPr="00386CD3" w:rsidRDefault="00C560FE" w:rsidP="00C560F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tcMar>
              <w:left w:w="28" w:type="dxa"/>
              <w:right w:w="28" w:type="dxa"/>
            </w:tcMar>
            <w:vAlign w:val="center"/>
            <w:hideMark/>
          </w:tcPr>
          <w:p w14:paraId="1025BD03" w14:textId="77777777"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36394,78</w:t>
            </w:r>
          </w:p>
        </w:tc>
        <w:tc>
          <w:tcPr>
            <w:tcW w:w="352" w:type="pct"/>
            <w:shd w:val="clear" w:color="auto" w:fill="auto"/>
            <w:tcMar>
              <w:left w:w="28" w:type="dxa"/>
              <w:right w:w="28" w:type="dxa"/>
            </w:tcMar>
            <w:vAlign w:val="center"/>
            <w:hideMark/>
          </w:tcPr>
          <w:p w14:paraId="12D0CD78" w14:textId="77777777"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11886,70</w:t>
            </w:r>
          </w:p>
        </w:tc>
        <w:tc>
          <w:tcPr>
            <w:tcW w:w="352" w:type="pct"/>
            <w:shd w:val="clear" w:color="auto" w:fill="auto"/>
            <w:tcMar>
              <w:left w:w="28" w:type="dxa"/>
              <w:right w:w="28" w:type="dxa"/>
            </w:tcMar>
            <w:vAlign w:val="center"/>
            <w:hideMark/>
          </w:tcPr>
          <w:p w14:paraId="6F6742F7" w14:textId="12264576"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13486,02</w:t>
            </w:r>
          </w:p>
        </w:tc>
        <w:tc>
          <w:tcPr>
            <w:tcW w:w="352" w:type="pct"/>
            <w:shd w:val="clear" w:color="auto" w:fill="auto"/>
            <w:tcMar>
              <w:left w:w="28" w:type="dxa"/>
              <w:right w:w="28" w:type="dxa"/>
            </w:tcMar>
            <w:vAlign w:val="center"/>
          </w:tcPr>
          <w:p w14:paraId="6780FDC8" w14:textId="503F9F7C"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13486,02</w:t>
            </w:r>
          </w:p>
        </w:tc>
        <w:tc>
          <w:tcPr>
            <w:tcW w:w="352" w:type="pct"/>
            <w:shd w:val="clear" w:color="auto" w:fill="auto"/>
            <w:tcMar>
              <w:left w:w="28" w:type="dxa"/>
              <w:right w:w="28" w:type="dxa"/>
            </w:tcMar>
            <w:vAlign w:val="center"/>
          </w:tcPr>
          <w:p w14:paraId="5A94CBD4" w14:textId="1F4704C9"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13486,02</w:t>
            </w:r>
          </w:p>
        </w:tc>
        <w:tc>
          <w:tcPr>
            <w:tcW w:w="352" w:type="pct"/>
            <w:shd w:val="clear" w:color="auto" w:fill="auto"/>
            <w:tcMar>
              <w:left w:w="28" w:type="dxa"/>
              <w:right w:w="28" w:type="dxa"/>
            </w:tcMar>
            <w:vAlign w:val="center"/>
          </w:tcPr>
          <w:p w14:paraId="195C6C9E" w14:textId="69BFBB32"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13486,02</w:t>
            </w:r>
          </w:p>
        </w:tc>
        <w:tc>
          <w:tcPr>
            <w:tcW w:w="352" w:type="pct"/>
            <w:shd w:val="clear" w:color="auto" w:fill="auto"/>
            <w:tcMar>
              <w:left w:w="28" w:type="dxa"/>
              <w:right w:w="28" w:type="dxa"/>
            </w:tcMar>
            <w:vAlign w:val="center"/>
          </w:tcPr>
          <w:p w14:paraId="09BFB2C2" w14:textId="7C367E23"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13486,02</w:t>
            </w:r>
          </w:p>
        </w:tc>
        <w:tc>
          <w:tcPr>
            <w:tcW w:w="352" w:type="pct"/>
            <w:shd w:val="clear" w:color="auto" w:fill="auto"/>
            <w:tcMar>
              <w:left w:w="28" w:type="dxa"/>
              <w:right w:w="28" w:type="dxa"/>
            </w:tcMar>
            <w:vAlign w:val="center"/>
          </w:tcPr>
          <w:p w14:paraId="1A396949" w14:textId="792E5875"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13486,02</w:t>
            </w:r>
          </w:p>
        </w:tc>
        <w:tc>
          <w:tcPr>
            <w:tcW w:w="352" w:type="pct"/>
            <w:shd w:val="clear" w:color="auto" w:fill="auto"/>
            <w:tcMar>
              <w:left w:w="28" w:type="dxa"/>
              <w:right w:w="28" w:type="dxa"/>
            </w:tcMar>
            <w:vAlign w:val="center"/>
          </w:tcPr>
          <w:p w14:paraId="2788E0D3" w14:textId="3D803EA3"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13486,02</w:t>
            </w:r>
          </w:p>
        </w:tc>
        <w:tc>
          <w:tcPr>
            <w:tcW w:w="352" w:type="pct"/>
            <w:shd w:val="clear" w:color="auto" w:fill="auto"/>
            <w:tcMar>
              <w:left w:w="28" w:type="dxa"/>
              <w:right w:w="28" w:type="dxa"/>
            </w:tcMar>
            <w:vAlign w:val="center"/>
          </w:tcPr>
          <w:p w14:paraId="4925C72F" w14:textId="041D763E"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13486,02</w:t>
            </w:r>
          </w:p>
        </w:tc>
        <w:tc>
          <w:tcPr>
            <w:tcW w:w="356" w:type="pct"/>
            <w:shd w:val="clear" w:color="auto" w:fill="auto"/>
            <w:tcMar>
              <w:left w:w="28" w:type="dxa"/>
              <w:right w:w="28" w:type="dxa"/>
            </w:tcMar>
            <w:vAlign w:val="center"/>
          </w:tcPr>
          <w:p w14:paraId="49572952" w14:textId="49FBEB25"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13486,02</w:t>
            </w:r>
          </w:p>
        </w:tc>
      </w:tr>
      <w:tr w:rsidR="00C560FE" w:rsidRPr="00386CD3" w14:paraId="101F374B" w14:textId="77777777" w:rsidTr="00C560FE">
        <w:trPr>
          <w:trHeight w:val="20"/>
        </w:trPr>
        <w:tc>
          <w:tcPr>
            <w:tcW w:w="808" w:type="pct"/>
            <w:shd w:val="clear" w:color="auto" w:fill="auto"/>
            <w:tcMar>
              <w:left w:w="28" w:type="dxa"/>
              <w:right w:w="28" w:type="dxa"/>
            </w:tcMar>
            <w:vAlign w:val="center"/>
            <w:hideMark/>
          </w:tcPr>
          <w:p w14:paraId="330A8739" w14:textId="77777777" w:rsidR="00C560FE" w:rsidRPr="00386CD3" w:rsidRDefault="00C560FE" w:rsidP="00C560FE">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16" w:type="pct"/>
            <w:shd w:val="clear" w:color="auto" w:fill="auto"/>
            <w:tcMar>
              <w:left w:w="28" w:type="dxa"/>
              <w:right w:w="28" w:type="dxa"/>
            </w:tcMar>
            <w:vAlign w:val="center"/>
            <w:hideMark/>
          </w:tcPr>
          <w:p w14:paraId="35F26954" w14:textId="77777777" w:rsidR="00C560FE" w:rsidRPr="00386CD3" w:rsidRDefault="00C560FE" w:rsidP="00C560FE">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tcMar>
              <w:left w:w="28" w:type="dxa"/>
              <w:right w:w="28" w:type="dxa"/>
            </w:tcMar>
            <w:vAlign w:val="center"/>
            <w:hideMark/>
          </w:tcPr>
          <w:p w14:paraId="2FBF8A44" w14:textId="77777777"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110734,47</w:t>
            </w:r>
          </w:p>
        </w:tc>
        <w:tc>
          <w:tcPr>
            <w:tcW w:w="352" w:type="pct"/>
            <w:shd w:val="clear" w:color="auto" w:fill="auto"/>
            <w:tcMar>
              <w:left w:w="28" w:type="dxa"/>
              <w:right w:w="28" w:type="dxa"/>
            </w:tcMar>
            <w:vAlign w:val="center"/>
            <w:hideMark/>
          </w:tcPr>
          <w:p w14:paraId="622828DE" w14:textId="77777777"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87728,45</w:t>
            </w:r>
          </w:p>
        </w:tc>
        <w:tc>
          <w:tcPr>
            <w:tcW w:w="352" w:type="pct"/>
            <w:shd w:val="clear" w:color="auto" w:fill="auto"/>
            <w:tcMar>
              <w:left w:w="28" w:type="dxa"/>
              <w:right w:w="28" w:type="dxa"/>
            </w:tcMar>
            <w:vAlign w:val="center"/>
            <w:hideMark/>
          </w:tcPr>
          <w:p w14:paraId="39B4C881" w14:textId="09C61432"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97305,37</w:t>
            </w:r>
          </w:p>
        </w:tc>
        <w:tc>
          <w:tcPr>
            <w:tcW w:w="352" w:type="pct"/>
            <w:shd w:val="clear" w:color="auto" w:fill="auto"/>
            <w:tcMar>
              <w:left w:w="28" w:type="dxa"/>
              <w:right w:w="28" w:type="dxa"/>
            </w:tcMar>
            <w:vAlign w:val="center"/>
          </w:tcPr>
          <w:p w14:paraId="677CE05E" w14:textId="33D634E2"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97305,37</w:t>
            </w:r>
          </w:p>
        </w:tc>
        <w:tc>
          <w:tcPr>
            <w:tcW w:w="352" w:type="pct"/>
            <w:shd w:val="clear" w:color="auto" w:fill="auto"/>
            <w:tcMar>
              <w:left w:w="28" w:type="dxa"/>
              <w:right w:w="28" w:type="dxa"/>
            </w:tcMar>
            <w:vAlign w:val="center"/>
          </w:tcPr>
          <w:p w14:paraId="3CB85861" w14:textId="028F4C7E"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97305,37</w:t>
            </w:r>
          </w:p>
        </w:tc>
        <w:tc>
          <w:tcPr>
            <w:tcW w:w="352" w:type="pct"/>
            <w:shd w:val="clear" w:color="auto" w:fill="auto"/>
            <w:tcMar>
              <w:left w:w="28" w:type="dxa"/>
              <w:right w:w="28" w:type="dxa"/>
            </w:tcMar>
            <w:vAlign w:val="center"/>
          </w:tcPr>
          <w:p w14:paraId="0723601A" w14:textId="7B7D6186"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97305,37</w:t>
            </w:r>
          </w:p>
        </w:tc>
        <w:tc>
          <w:tcPr>
            <w:tcW w:w="352" w:type="pct"/>
            <w:shd w:val="clear" w:color="auto" w:fill="auto"/>
            <w:tcMar>
              <w:left w:w="28" w:type="dxa"/>
              <w:right w:w="28" w:type="dxa"/>
            </w:tcMar>
            <w:vAlign w:val="center"/>
          </w:tcPr>
          <w:p w14:paraId="732A7745" w14:textId="5191F1CF"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97305,37</w:t>
            </w:r>
          </w:p>
        </w:tc>
        <w:tc>
          <w:tcPr>
            <w:tcW w:w="352" w:type="pct"/>
            <w:shd w:val="clear" w:color="auto" w:fill="auto"/>
            <w:tcMar>
              <w:left w:w="28" w:type="dxa"/>
              <w:right w:w="28" w:type="dxa"/>
            </w:tcMar>
            <w:vAlign w:val="center"/>
          </w:tcPr>
          <w:p w14:paraId="3F2E8A40" w14:textId="0204716D"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97305,37</w:t>
            </w:r>
          </w:p>
        </w:tc>
        <w:tc>
          <w:tcPr>
            <w:tcW w:w="352" w:type="pct"/>
            <w:shd w:val="clear" w:color="auto" w:fill="auto"/>
            <w:tcMar>
              <w:left w:w="28" w:type="dxa"/>
              <w:right w:w="28" w:type="dxa"/>
            </w:tcMar>
            <w:vAlign w:val="center"/>
          </w:tcPr>
          <w:p w14:paraId="777AA093" w14:textId="7BEFD538"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97305,37</w:t>
            </w:r>
          </w:p>
        </w:tc>
        <w:tc>
          <w:tcPr>
            <w:tcW w:w="352" w:type="pct"/>
            <w:shd w:val="clear" w:color="auto" w:fill="auto"/>
            <w:tcMar>
              <w:left w:w="28" w:type="dxa"/>
              <w:right w:w="28" w:type="dxa"/>
            </w:tcMar>
            <w:vAlign w:val="center"/>
          </w:tcPr>
          <w:p w14:paraId="366F13C0" w14:textId="794DDFF8"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97305,37</w:t>
            </w:r>
          </w:p>
        </w:tc>
        <w:tc>
          <w:tcPr>
            <w:tcW w:w="356" w:type="pct"/>
            <w:shd w:val="clear" w:color="auto" w:fill="auto"/>
            <w:tcMar>
              <w:left w:w="28" w:type="dxa"/>
              <w:right w:w="28" w:type="dxa"/>
            </w:tcMar>
            <w:vAlign w:val="center"/>
          </w:tcPr>
          <w:p w14:paraId="5E557966" w14:textId="6078CB3F" w:rsidR="00C560FE" w:rsidRPr="001577D9" w:rsidRDefault="00C560FE" w:rsidP="00C560FE">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97305,37</w:t>
            </w:r>
          </w:p>
        </w:tc>
      </w:tr>
      <w:tr w:rsidR="009112B7" w:rsidRPr="00386CD3" w14:paraId="5C9DC100" w14:textId="77777777" w:rsidTr="00661A58">
        <w:trPr>
          <w:trHeight w:val="20"/>
        </w:trPr>
        <w:tc>
          <w:tcPr>
            <w:tcW w:w="808" w:type="pct"/>
            <w:shd w:val="clear" w:color="auto" w:fill="D0CECE" w:themeFill="background2" w:themeFillShade="E6"/>
            <w:tcMar>
              <w:left w:w="28" w:type="dxa"/>
              <w:right w:w="28" w:type="dxa"/>
            </w:tcMar>
            <w:vAlign w:val="center"/>
            <w:hideMark/>
          </w:tcPr>
          <w:p w14:paraId="1898E7AE"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БМГК п. Айхал</w:t>
            </w:r>
          </w:p>
        </w:tc>
        <w:tc>
          <w:tcPr>
            <w:tcW w:w="316" w:type="pct"/>
            <w:shd w:val="clear" w:color="auto" w:fill="D0CECE" w:themeFill="background2" w:themeFillShade="E6"/>
            <w:tcMar>
              <w:left w:w="28" w:type="dxa"/>
              <w:right w:w="28" w:type="dxa"/>
            </w:tcMar>
            <w:vAlign w:val="center"/>
            <w:hideMark/>
          </w:tcPr>
          <w:p w14:paraId="3CFCB0D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4519E008"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2" w:type="pct"/>
            <w:shd w:val="clear" w:color="auto" w:fill="D0CECE" w:themeFill="background2" w:themeFillShade="E6"/>
            <w:tcMar>
              <w:left w:w="28" w:type="dxa"/>
              <w:right w:w="28" w:type="dxa"/>
            </w:tcMar>
            <w:vAlign w:val="center"/>
            <w:hideMark/>
          </w:tcPr>
          <w:p w14:paraId="0CB47344"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2" w:type="pct"/>
            <w:shd w:val="clear" w:color="auto" w:fill="D0CECE" w:themeFill="background2" w:themeFillShade="E6"/>
            <w:tcMar>
              <w:left w:w="28" w:type="dxa"/>
              <w:right w:w="28" w:type="dxa"/>
            </w:tcMar>
            <w:vAlign w:val="center"/>
            <w:hideMark/>
          </w:tcPr>
          <w:p w14:paraId="01B6C1D0"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2" w:type="pct"/>
            <w:shd w:val="clear" w:color="auto" w:fill="D0CECE" w:themeFill="background2" w:themeFillShade="E6"/>
            <w:tcMar>
              <w:left w:w="28" w:type="dxa"/>
              <w:right w:w="28" w:type="dxa"/>
            </w:tcMar>
            <w:vAlign w:val="center"/>
            <w:hideMark/>
          </w:tcPr>
          <w:p w14:paraId="5B35EE53"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2" w:type="pct"/>
            <w:shd w:val="clear" w:color="auto" w:fill="D0CECE" w:themeFill="background2" w:themeFillShade="E6"/>
            <w:tcMar>
              <w:left w:w="28" w:type="dxa"/>
              <w:right w:w="28" w:type="dxa"/>
            </w:tcMar>
            <w:vAlign w:val="center"/>
            <w:hideMark/>
          </w:tcPr>
          <w:p w14:paraId="3F04D4F9"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2" w:type="pct"/>
            <w:shd w:val="clear" w:color="auto" w:fill="D0CECE" w:themeFill="background2" w:themeFillShade="E6"/>
            <w:tcMar>
              <w:left w:w="28" w:type="dxa"/>
              <w:right w:w="28" w:type="dxa"/>
            </w:tcMar>
            <w:vAlign w:val="center"/>
            <w:hideMark/>
          </w:tcPr>
          <w:p w14:paraId="376B37BD"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2" w:type="pct"/>
            <w:shd w:val="clear" w:color="auto" w:fill="D0CECE" w:themeFill="background2" w:themeFillShade="E6"/>
            <w:tcMar>
              <w:left w:w="28" w:type="dxa"/>
              <w:right w:w="28" w:type="dxa"/>
            </w:tcMar>
            <w:vAlign w:val="center"/>
            <w:hideMark/>
          </w:tcPr>
          <w:p w14:paraId="27461AFD"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2" w:type="pct"/>
            <w:shd w:val="clear" w:color="auto" w:fill="D0CECE" w:themeFill="background2" w:themeFillShade="E6"/>
            <w:tcMar>
              <w:left w:w="28" w:type="dxa"/>
              <w:right w:w="28" w:type="dxa"/>
            </w:tcMar>
            <w:vAlign w:val="center"/>
            <w:hideMark/>
          </w:tcPr>
          <w:p w14:paraId="478620C5"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2" w:type="pct"/>
            <w:shd w:val="clear" w:color="auto" w:fill="D0CECE" w:themeFill="background2" w:themeFillShade="E6"/>
            <w:tcMar>
              <w:left w:w="28" w:type="dxa"/>
              <w:right w:w="28" w:type="dxa"/>
            </w:tcMar>
            <w:vAlign w:val="center"/>
            <w:hideMark/>
          </w:tcPr>
          <w:p w14:paraId="7FA3FCA1"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2" w:type="pct"/>
            <w:shd w:val="clear" w:color="auto" w:fill="D0CECE" w:themeFill="background2" w:themeFillShade="E6"/>
            <w:tcMar>
              <w:left w:w="28" w:type="dxa"/>
              <w:right w:w="28" w:type="dxa"/>
            </w:tcMar>
            <w:vAlign w:val="center"/>
            <w:hideMark/>
          </w:tcPr>
          <w:p w14:paraId="511FAF3D"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6" w:type="pct"/>
            <w:shd w:val="clear" w:color="auto" w:fill="D0CECE" w:themeFill="background2" w:themeFillShade="E6"/>
            <w:tcMar>
              <w:left w:w="28" w:type="dxa"/>
              <w:right w:w="28" w:type="dxa"/>
            </w:tcMar>
            <w:vAlign w:val="center"/>
            <w:hideMark/>
          </w:tcPr>
          <w:p w14:paraId="47928FA6"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r>
      <w:tr w:rsidR="009112B7" w:rsidRPr="00386CD3" w14:paraId="12F9EBDB" w14:textId="77777777" w:rsidTr="00102163">
        <w:trPr>
          <w:trHeight w:val="20"/>
        </w:trPr>
        <w:tc>
          <w:tcPr>
            <w:tcW w:w="808" w:type="pct"/>
            <w:shd w:val="clear" w:color="auto" w:fill="auto"/>
            <w:tcMar>
              <w:left w:w="28" w:type="dxa"/>
              <w:right w:w="28" w:type="dxa"/>
            </w:tcMar>
            <w:vAlign w:val="center"/>
            <w:hideMark/>
          </w:tcPr>
          <w:p w14:paraId="2B01F3D8"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6" w:type="pct"/>
            <w:shd w:val="clear" w:color="auto" w:fill="auto"/>
            <w:tcMar>
              <w:left w:w="28" w:type="dxa"/>
              <w:right w:w="28" w:type="dxa"/>
            </w:tcMar>
            <w:vAlign w:val="center"/>
            <w:hideMark/>
          </w:tcPr>
          <w:p w14:paraId="04F46CF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30048B0F"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52" w:type="pct"/>
            <w:shd w:val="clear" w:color="auto" w:fill="auto"/>
            <w:tcMar>
              <w:left w:w="28" w:type="dxa"/>
              <w:right w:w="28" w:type="dxa"/>
            </w:tcMar>
            <w:vAlign w:val="center"/>
            <w:hideMark/>
          </w:tcPr>
          <w:p w14:paraId="39577DB0"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52" w:type="pct"/>
            <w:shd w:val="clear" w:color="auto" w:fill="auto"/>
            <w:tcMar>
              <w:left w:w="28" w:type="dxa"/>
              <w:right w:w="28" w:type="dxa"/>
            </w:tcMar>
            <w:vAlign w:val="center"/>
            <w:hideMark/>
          </w:tcPr>
          <w:p w14:paraId="6C7DAE77"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52" w:type="pct"/>
            <w:shd w:val="clear" w:color="auto" w:fill="auto"/>
            <w:tcMar>
              <w:left w:w="28" w:type="dxa"/>
              <w:right w:w="28" w:type="dxa"/>
            </w:tcMar>
            <w:vAlign w:val="center"/>
            <w:hideMark/>
          </w:tcPr>
          <w:p w14:paraId="2C9AE9CB"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52" w:type="pct"/>
            <w:shd w:val="clear" w:color="auto" w:fill="auto"/>
            <w:tcMar>
              <w:left w:w="28" w:type="dxa"/>
              <w:right w:w="28" w:type="dxa"/>
            </w:tcMar>
            <w:vAlign w:val="center"/>
            <w:hideMark/>
          </w:tcPr>
          <w:p w14:paraId="4E07CD36"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52" w:type="pct"/>
            <w:shd w:val="clear" w:color="auto" w:fill="auto"/>
            <w:tcMar>
              <w:left w:w="28" w:type="dxa"/>
              <w:right w:w="28" w:type="dxa"/>
            </w:tcMar>
            <w:vAlign w:val="center"/>
            <w:hideMark/>
          </w:tcPr>
          <w:p w14:paraId="1C5880DD"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52" w:type="pct"/>
            <w:shd w:val="clear" w:color="auto" w:fill="auto"/>
            <w:tcMar>
              <w:left w:w="28" w:type="dxa"/>
              <w:right w:w="28" w:type="dxa"/>
            </w:tcMar>
            <w:vAlign w:val="center"/>
            <w:hideMark/>
          </w:tcPr>
          <w:p w14:paraId="0A545583"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52" w:type="pct"/>
            <w:shd w:val="clear" w:color="auto" w:fill="auto"/>
            <w:tcMar>
              <w:left w:w="28" w:type="dxa"/>
              <w:right w:w="28" w:type="dxa"/>
            </w:tcMar>
            <w:vAlign w:val="center"/>
            <w:hideMark/>
          </w:tcPr>
          <w:p w14:paraId="6061310B"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52" w:type="pct"/>
            <w:shd w:val="clear" w:color="auto" w:fill="auto"/>
            <w:tcMar>
              <w:left w:w="28" w:type="dxa"/>
              <w:right w:w="28" w:type="dxa"/>
            </w:tcMar>
            <w:vAlign w:val="center"/>
            <w:hideMark/>
          </w:tcPr>
          <w:p w14:paraId="0BA36484"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52" w:type="pct"/>
            <w:shd w:val="clear" w:color="auto" w:fill="auto"/>
            <w:tcMar>
              <w:left w:w="28" w:type="dxa"/>
              <w:right w:w="28" w:type="dxa"/>
            </w:tcMar>
            <w:vAlign w:val="center"/>
            <w:hideMark/>
          </w:tcPr>
          <w:p w14:paraId="1653D68D"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c>
          <w:tcPr>
            <w:tcW w:w="356" w:type="pct"/>
            <w:shd w:val="clear" w:color="auto" w:fill="auto"/>
            <w:tcMar>
              <w:left w:w="28" w:type="dxa"/>
              <w:right w:w="28" w:type="dxa"/>
            </w:tcMar>
            <w:vAlign w:val="center"/>
            <w:hideMark/>
          </w:tcPr>
          <w:p w14:paraId="295A9459"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33,10</w:t>
            </w:r>
          </w:p>
        </w:tc>
      </w:tr>
      <w:tr w:rsidR="009112B7" w:rsidRPr="00386CD3" w14:paraId="7BFD92C7" w14:textId="77777777" w:rsidTr="00102163">
        <w:trPr>
          <w:trHeight w:val="20"/>
        </w:trPr>
        <w:tc>
          <w:tcPr>
            <w:tcW w:w="808" w:type="pct"/>
            <w:shd w:val="clear" w:color="auto" w:fill="auto"/>
            <w:tcMar>
              <w:left w:w="28" w:type="dxa"/>
              <w:right w:w="28" w:type="dxa"/>
            </w:tcMar>
            <w:vAlign w:val="center"/>
            <w:hideMark/>
          </w:tcPr>
          <w:p w14:paraId="18D9FC04"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16" w:type="pct"/>
            <w:shd w:val="clear" w:color="auto" w:fill="auto"/>
            <w:tcMar>
              <w:left w:w="28" w:type="dxa"/>
              <w:right w:w="28" w:type="dxa"/>
            </w:tcMar>
            <w:vAlign w:val="center"/>
            <w:hideMark/>
          </w:tcPr>
          <w:p w14:paraId="7DA5D58E"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5DFE99F3"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2" w:type="pct"/>
            <w:shd w:val="clear" w:color="auto" w:fill="auto"/>
            <w:tcMar>
              <w:left w:w="28" w:type="dxa"/>
              <w:right w:w="28" w:type="dxa"/>
            </w:tcMar>
            <w:vAlign w:val="center"/>
            <w:hideMark/>
          </w:tcPr>
          <w:p w14:paraId="0B64F8BD"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2" w:type="pct"/>
            <w:shd w:val="clear" w:color="auto" w:fill="auto"/>
            <w:tcMar>
              <w:left w:w="28" w:type="dxa"/>
              <w:right w:w="28" w:type="dxa"/>
            </w:tcMar>
            <w:vAlign w:val="center"/>
            <w:hideMark/>
          </w:tcPr>
          <w:p w14:paraId="3BA72EFF"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2" w:type="pct"/>
            <w:shd w:val="clear" w:color="auto" w:fill="auto"/>
            <w:tcMar>
              <w:left w:w="28" w:type="dxa"/>
              <w:right w:w="28" w:type="dxa"/>
            </w:tcMar>
            <w:vAlign w:val="center"/>
            <w:hideMark/>
          </w:tcPr>
          <w:p w14:paraId="17C2B94B"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2" w:type="pct"/>
            <w:shd w:val="clear" w:color="auto" w:fill="auto"/>
            <w:tcMar>
              <w:left w:w="28" w:type="dxa"/>
              <w:right w:w="28" w:type="dxa"/>
            </w:tcMar>
            <w:vAlign w:val="center"/>
            <w:hideMark/>
          </w:tcPr>
          <w:p w14:paraId="244B1EC1"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2" w:type="pct"/>
            <w:shd w:val="clear" w:color="auto" w:fill="auto"/>
            <w:tcMar>
              <w:left w:w="28" w:type="dxa"/>
              <w:right w:w="28" w:type="dxa"/>
            </w:tcMar>
            <w:vAlign w:val="center"/>
            <w:hideMark/>
          </w:tcPr>
          <w:p w14:paraId="70E7A7E7"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2" w:type="pct"/>
            <w:shd w:val="clear" w:color="auto" w:fill="auto"/>
            <w:tcMar>
              <w:left w:w="28" w:type="dxa"/>
              <w:right w:w="28" w:type="dxa"/>
            </w:tcMar>
            <w:vAlign w:val="center"/>
            <w:hideMark/>
          </w:tcPr>
          <w:p w14:paraId="0221484D"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2" w:type="pct"/>
            <w:shd w:val="clear" w:color="auto" w:fill="auto"/>
            <w:tcMar>
              <w:left w:w="28" w:type="dxa"/>
              <w:right w:w="28" w:type="dxa"/>
            </w:tcMar>
            <w:vAlign w:val="center"/>
            <w:hideMark/>
          </w:tcPr>
          <w:p w14:paraId="51DF5D5B"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2" w:type="pct"/>
            <w:shd w:val="clear" w:color="auto" w:fill="auto"/>
            <w:tcMar>
              <w:left w:w="28" w:type="dxa"/>
              <w:right w:w="28" w:type="dxa"/>
            </w:tcMar>
            <w:vAlign w:val="center"/>
            <w:hideMark/>
          </w:tcPr>
          <w:p w14:paraId="010D4C6C"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2" w:type="pct"/>
            <w:shd w:val="clear" w:color="auto" w:fill="auto"/>
            <w:tcMar>
              <w:left w:w="28" w:type="dxa"/>
              <w:right w:w="28" w:type="dxa"/>
            </w:tcMar>
            <w:vAlign w:val="center"/>
            <w:hideMark/>
          </w:tcPr>
          <w:p w14:paraId="763985FA"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c>
          <w:tcPr>
            <w:tcW w:w="356" w:type="pct"/>
            <w:shd w:val="clear" w:color="auto" w:fill="auto"/>
            <w:tcMar>
              <w:left w:w="28" w:type="dxa"/>
              <w:right w:w="28" w:type="dxa"/>
            </w:tcMar>
            <w:vAlign w:val="center"/>
            <w:hideMark/>
          </w:tcPr>
          <w:p w14:paraId="17D5B140"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1,65</w:t>
            </w:r>
          </w:p>
        </w:tc>
      </w:tr>
      <w:tr w:rsidR="009112B7" w:rsidRPr="00386CD3" w14:paraId="69AF1B8E" w14:textId="77777777" w:rsidTr="00102163">
        <w:trPr>
          <w:trHeight w:val="20"/>
        </w:trPr>
        <w:tc>
          <w:tcPr>
            <w:tcW w:w="808" w:type="pct"/>
            <w:shd w:val="clear" w:color="auto" w:fill="auto"/>
            <w:tcMar>
              <w:left w:w="28" w:type="dxa"/>
              <w:right w:w="28" w:type="dxa"/>
            </w:tcMar>
            <w:vAlign w:val="center"/>
            <w:hideMark/>
          </w:tcPr>
          <w:p w14:paraId="49F4D4C7"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316" w:type="pct"/>
            <w:shd w:val="clear" w:color="auto" w:fill="auto"/>
            <w:tcMar>
              <w:left w:w="28" w:type="dxa"/>
              <w:right w:w="28" w:type="dxa"/>
            </w:tcMar>
            <w:vAlign w:val="center"/>
            <w:hideMark/>
          </w:tcPr>
          <w:p w14:paraId="5093B32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4D4BD4DA"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2" w:type="pct"/>
            <w:shd w:val="clear" w:color="auto" w:fill="auto"/>
            <w:tcMar>
              <w:left w:w="28" w:type="dxa"/>
              <w:right w:w="28" w:type="dxa"/>
            </w:tcMar>
            <w:vAlign w:val="center"/>
            <w:hideMark/>
          </w:tcPr>
          <w:p w14:paraId="71317D31"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2" w:type="pct"/>
            <w:shd w:val="clear" w:color="auto" w:fill="auto"/>
            <w:tcMar>
              <w:left w:w="28" w:type="dxa"/>
              <w:right w:w="28" w:type="dxa"/>
            </w:tcMar>
            <w:vAlign w:val="center"/>
            <w:hideMark/>
          </w:tcPr>
          <w:p w14:paraId="129CC461"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2" w:type="pct"/>
            <w:shd w:val="clear" w:color="auto" w:fill="auto"/>
            <w:tcMar>
              <w:left w:w="28" w:type="dxa"/>
              <w:right w:w="28" w:type="dxa"/>
            </w:tcMar>
            <w:vAlign w:val="center"/>
            <w:hideMark/>
          </w:tcPr>
          <w:p w14:paraId="23266F38"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2" w:type="pct"/>
            <w:shd w:val="clear" w:color="auto" w:fill="auto"/>
            <w:tcMar>
              <w:left w:w="28" w:type="dxa"/>
              <w:right w:w="28" w:type="dxa"/>
            </w:tcMar>
            <w:vAlign w:val="center"/>
            <w:hideMark/>
          </w:tcPr>
          <w:p w14:paraId="148570BE"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2" w:type="pct"/>
            <w:shd w:val="clear" w:color="auto" w:fill="auto"/>
            <w:tcMar>
              <w:left w:w="28" w:type="dxa"/>
              <w:right w:w="28" w:type="dxa"/>
            </w:tcMar>
            <w:vAlign w:val="center"/>
            <w:hideMark/>
          </w:tcPr>
          <w:p w14:paraId="5E42E1BE"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2" w:type="pct"/>
            <w:shd w:val="clear" w:color="auto" w:fill="auto"/>
            <w:tcMar>
              <w:left w:w="28" w:type="dxa"/>
              <w:right w:w="28" w:type="dxa"/>
            </w:tcMar>
            <w:vAlign w:val="center"/>
            <w:hideMark/>
          </w:tcPr>
          <w:p w14:paraId="46DB231E"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2" w:type="pct"/>
            <w:shd w:val="clear" w:color="auto" w:fill="auto"/>
            <w:tcMar>
              <w:left w:w="28" w:type="dxa"/>
              <w:right w:w="28" w:type="dxa"/>
            </w:tcMar>
            <w:vAlign w:val="center"/>
            <w:hideMark/>
          </w:tcPr>
          <w:p w14:paraId="5FDF21B8"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2" w:type="pct"/>
            <w:shd w:val="clear" w:color="auto" w:fill="auto"/>
            <w:tcMar>
              <w:left w:w="28" w:type="dxa"/>
              <w:right w:w="28" w:type="dxa"/>
            </w:tcMar>
            <w:vAlign w:val="center"/>
            <w:hideMark/>
          </w:tcPr>
          <w:p w14:paraId="0E1D784C"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2" w:type="pct"/>
            <w:shd w:val="clear" w:color="auto" w:fill="auto"/>
            <w:tcMar>
              <w:left w:w="28" w:type="dxa"/>
              <w:right w:w="28" w:type="dxa"/>
            </w:tcMar>
            <w:vAlign w:val="center"/>
            <w:hideMark/>
          </w:tcPr>
          <w:p w14:paraId="1B9CB708"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c>
          <w:tcPr>
            <w:tcW w:w="356" w:type="pct"/>
            <w:shd w:val="clear" w:color="auto" w:fill="auto"/>
            <w:tcMar>
              <w:left w:w="28" w:type="dxa"/>
              <w:right w:w="28" w:type="dxa"/>
            </w:tcMar>
            <w:vAlign w:val="center"/>
            <w:hideMark/>
          </w:tcPr>
          <w:p w14:paraId="662662F4"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31,45</w:t>
            </w:r>
          </w:p>
        </w:tc>
      </w:tr>
      <w:tr w:rsidR="009112B7" w:rsidRPr="00386CD3" w14:paraId="4D60913D" w14:textId="77777777" w:rsidTr="00102163">
        <w:trPr>
          <w:trHeight w:val="20"/>
        </w:trPr>
        <w:tc>
          <w:tcPr>
            <w:tcW w:w="808" w:type="pct"/>
            <w:vMerge w:val="restart"/>
            <w:shd w:val="clear" w:color="auto" w:fill="auto"/>
            <w:tcMar>
              <w:left w:w="28" w:type="dxa"/>
              <w:right w:w="28" w:type="dxa"/>
            </w:tcMar>
            <w:vAlign w:val="center"/>
            <w:hideMark/>
          </w:tcPr>
          <w:p w14:paraId="7DC10C85"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16" w:type="pct"/>
            <w:shd w:val="clear" w:color="auto" w:fill="auto"/>
            <w:tcMar>
              <w:left w:w="28" w:type="dxa"/>
              <w:right w:w="28" w:type="dxa"/>
            </w:tcMar>
            <w:vAlign w:val="center"/>
            <w:hideMark/>
          </w:tcPr>
          <w:p w14:paraId="720A46C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0F49E888"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2" w:type="pct"/>
            <w:shd w:val="clear" w:color="auto" w:fill="auto"/>
            <w:tcMar>
              <w:left w:w="28" w:type="dxa"/>
              <w:right w:w="28" w:type="dxa"/>
            </w:tcMar>
            <w:vAlign w:val="center"/>
            <w:hideMark/>
          </w:tcPr>
          <w:p w14:paraId="216A71B7"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2" w:type="pct"/>
            <w:shd w:val="clear" w:color="auto" w:fill="auto"/>
            <w:tcMar>
              <w:left w:w="28" w:type="dxa"/>
              <w:right w:w="28" w:type="dxa"/>
            </w:tcMar>
            <w:vAlign w:val="center"/>
            <w:hideMark/>
          </w:tcPr>
          <w:p w14:paraId="0B9937D3"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2" w:type="pct"/>
            <w:shd w:val="clear" w:color="auto" w:fill="auto"/>
            <w:tcMar>
              <w:left w:w="28" w:type="dxa"/>
              <w:right w:w="28" w:type="dxa"/>
            </w:tcMar>
            <w:vAlign w:val="center"/>
            <w:hideMark/>
          </w:tcPr>
          <w:p w14:paraId="0FFF51ED"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2" w:type="pct"/>
            <w:shd w:val="clear" w:color="auto" w:fill="auto"/>
            <w:tcMar>
              <w:left w:w="28" w:type="dxa"/>
              <w:right w:w="28" w:type="dxa"/>
            </w:tcMar>
            <w:vAlign w:val="center"/>
            <w:hideMark/>
          </w:tcPr>
          <w:p w14:paraId="50F6B462"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2" w:type="pct"/>
            <w:shd w:val="clear" w:color="auto" w:fill="auto"/>
            <w:tcMar>
              <w:left w:w="28" w:type="dxa"/>
              <w:right w:w="28" w:type="dxa"/>
            </w:tcMar>
            <w:vAlign w:val="center"/>
            <w:hideMark/>
          </w:tcPr>
          <w:p w14:paraId="2372F1CA"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2" w:type="pct"/>
            <w:shd w:val="clear" w:color="auto" w:fill="auto"/>
            <w:tcMar>
              <w:left w:w="28" w:type="dxa"/>
              <w:right w:w="28" w:type="dxa"/>
            </w:tcMar>
            <w:vAlign w:val="center"/>
            <w:hideMark/>
          </w:tcPr>
          <w:p w14:paraId="0BB2923A"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2" w:type="pct"/>
            <w:shd w:val="clear" w:color="auto" w:fill="auto"/>
            <w:tcMar>
              <w:left w:w="28" w:type="dxa"/>
              <w:right w:w="28" w:type="dxa"/>
            </w:tcMar>
            <w:vAlign w:val="center"/>
            <w:hideMark/>
          </w:tcPr>
          <w:p w14:paraId="5CA06541"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2" w:type="pct"/>
            <w:shd w:val="clear" w:color="auto" w:fill="auto"/>
            <w:tcMar>
              <w:left w:w="28" w:type="dxa"/>
              <w:right w:w="28" w:type="dxa"/>
            </w:tcMar>
            <w:vAlign w:val="center"/>
            <w:hideMark/>
          </w:tcPr>
          <w:p w14:paraId="10595292"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2" w:type="pct"/>
            <w:shd w:val="clear" w:color="auto" w:fill="auto"/>
            <w:tcMar>
              <w:left w:w="28" w:type="dxa"/>
              <w:right w:w="28" w:type="dxa"/>
            </w:tcMar>
            <w:vAlign w:val="center"/>
            <w:hideMark/>
          </w:tcPr>
          <w:p w14:paraId="4DC16A5A"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c>
          <w:tcPr>
            <w:tcW w:w="356" w:type="pct"/>
            <w:shd w:val="clear" w:color="auto" w:fill="auto"/>
            <w:tcMar>
              <w:left w:w="28" w:type="dxa"/>
              <w:right w:w="28" w:type="dxa"/>
            </w:tcMar>
            <w:vAlign w:val="center"/>
            <w:hideMark/>
          </w:tcPr>
          <w:p w14:paraId="1019EB32"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0,14</w:t>
            </w:r>
          </w:p>
        </w:tc>
      </w:tr>
      <w:tr w:rsidR="009112B7" w:rsidRPr="00386CD3" w14:paraId="6CBB85BA" w14:textId="77777777" w:rsidTr="00102163">
        <w:trPr>
          <w:trHeight w:val="20"/>
        </w:trPr>
        <w:tc>
          <w:tcPr>
            <w:tcW w:w="808" w:type="pct"/>
            <w:vMerge/>
            <w:tcMar>
              <w:left w:w="28" w:type="dxa"/>
              <w:right w:w="28" w:type="dxa"/>
            </w:tcMar>
            <w:vAlign w:val="center"/>
            <w:hideMark/>
          </w:tcPr>
          <w:p w14:paraId="0CB0B438" w14:textId="77777777" w:rsidR="009112B7" w:rsidRPr="00386CD3" w:rsidRDefault="009112B7" w:rsidP="006040A7">
            <w:pPr>
              <w:spacing w:after="0"/>
              <w:ind w:firstLine="0"/>
              <w:contextualSpacing w:val="0"/>
              <w:jc w:val="left"/>
              <w:rPr>
                <w:rFonts w:eastAsia="Times New Roman"/>
                <w:sz w:val="20"/>
                <w:szCs w:val="20"/>
                <w:lang w:eastAsia="ru-RU"/>
              </w:rPr>
            </w:pPr>
          </w:p>
        </w:tc>
        <w:tc>
          <w:tcPr>
            <w:tcW w:w="316" w:type="pct"/>
            <w:shd w:val="clear" w:color="auto" w:fill="auto"/>
            <w:tcMar>
              <w:left w:w="28" w:type="dxa"/>
              <w:right w:w="28" w:type="dxa"/>
            </w:tcMar>
            <w:vAlign w:val="center"/>
            <w:hideMark/>
          </w:tcPr>
          <w:p w14:paraId="71FE80C3"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tcMar>
              <w:left w:w="28" w:type="dxa"/>
              <w:right w:w="28" w:type="dxa"/>
            </w:tcMar>
            <w:vAlign w:val="center"/>
            <w:hideMark/>
          </w:tcPr>
          <w:p w14:paraId="4B9EB06D"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2" w:type="pct"/>
            <w:shd w:val="clear" w:color="auto" w:fill="auto"/>
            <w:tcMar>
              <w:left w:w="28" w:type="dxa"/>
              <w:right w:w="28" w:type="dxa"/>
            </w:tcMar>
            <w:vAlign w:val="center"/>
            <w:hideMark/>
          </w:tcPr>
          <w:p w14:paraId="21E31B8B"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2" w:type="pct"/>
            <w:shd w:val="clear" w:color="auto" w:fill="auto"/>
            <w:tcMar>
              <w:left w:w="28" w:type="dxa"/>
              <w:right w:w="28" w:type="dxa"/>
            </w:tcMar>
            <w:vAlign w:val="center"/>
            <w:hideMark/>
          </w:tcPr>
          <w:p w14:paraId="20A46416"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2" w:type="pct"/>
            <w:shd w:val="clear" w:color="auto" w:fill="auto"/>
            <w:tcMar>
              <w:left w:w="28" w:type="dxa"/>
              <w:right w:w="28" w:type="dxa"/>
            </w:tcMar>
            <w:vAlign w:val="center"/>
            <w:hideMark/>
          </w:tcPr>
          <w:p w14:paraId="5DA0697F"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2" w:type="pct"/>
            <w:shd w:val="clear" w:color="auto" w:fill="auto"/>
            <w:tcMar>
              <w:left w:w="28" w:type="dxa"/>
              <w:right w:w="28" w:type="dxa"/>
            </w:tcMar>
            <w:vAlign w:val="center"/>
            <w:hideMark/>
          </w:tcPr>
          <w:p w14:paraId="6DFC0E3E"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2" w:type="pct"/>
            <w:shd w:val="clear" w:color="auto" w:fill="auto"/>
            <w:tcMar>
              <w:left w:w="28" w:type="dxa"/>
              <w:right w:w="28" w:type="dxa"/>
            </w:tcMar>
            <w:vAlign w:val="center"/>
            <w:hideMark/>
          </w:tcPr>
          <w:p w14:paraId="79BB49F2"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2" w:type="pct"/>
            <w:shd w:val="clear" w:color="auto" w:fill="auto"/>
            <w:tcMar>
              <w:left w:w="28" w:type="dxa"/>
              <w:right w:w="28" w:type="dxa"/>
            </w:tcMar>
            <w:vAlign w:val="center"/>
            <w:hideMark/>
          </w:tcPr>
          <w:p w14:paraId="2110B8A2"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2" w:type="pct"/>
            <w:shd w:val="clear" w:color="auto" w:fill="auto"/>
            <w:tcMar>
              <w:left w:w="28" w:type="dxa"/>
              <w:right w:w="28" w:type="dxa"/>
            </w:tcMar>
            <w:vAlign w:val="center"/>
            <w:hideMark/>
          </w:tcPr>
          <w:p w14:paraId="1987F219"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2" w:type="pct"/>
            <w:shd w:val="clear" w:color="auto" w:fill="auto"/>
            <w:tcMar>
              <w:left w:w="28" w:type="dxa"/>
              <w:right w:w="28" w:type="dxa"/>
            </w:tcMar>
            <w:vAlign w:val="center"/>
            <w:hideMark/>
          </w:tcPr>
          <w:p w14:paraId="0F5F7B5B"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2" w:type="pct"/>
            <w:shd w:val="clear" w:color="auto" w:fill="auto"/>
            <w:tcMar>
              <w:left w:w="28" w:type="dxa"/>
              <w:right w:w="28" w:type="dxa"/>
            </w:tcMar>
            <w:vAlign w:val="center"/>
            <w:hideMark/>
          </w:tcPr>
          <w:p w14:paraId="5D0C1677"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c>
          <w:tcPr>
            <w:tcW w:w="356" w:type="pct"/>
            <w:shd w:val="clear" w:color="auto" w:fill="auto"/>
            <w:tcMar>
              <w:left w:w="28" w:type="dxa"/>
              <w:right w:w="28" w:type="dxa"/>
            </w:tcMar>
            <w:vAlign w:val="center"/>
            <w:hideMark/>
          </w:tcPr>
          <w:p w14:paraId="33C6CD37"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0,45</w:t>
            </w:r>
          </w:p>
        </w:tc>
      </w:tr>
      <w:tr w:rsidR="009112B7" w:rsidRPr="00386CD3" w14:paraId="4A4CE04B" w14:textId="77777777" w:rsidTr="00102163">
        <w:trPr>
          <w:trHeight w:val="20"/>
        </w:trPr>
        <w:tc>
          <w:tcPr>
            <w:tcW w:w="808" w:type="pct"/>
            <w:shd w:val="clear" w:color="auto" w:fill="auto"/>
            <w:tcMar>
              <w:left w:w="28" w:type="dxa"/>
              <w:right w:w="28" w:type="dxa"/>
            </w:tcMar>
            <w:vAlign w:val="center"/>
            <w:hideMark/>
          </w:tcPr>
          <w:p w14:paraId="71062D19"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6" w:type="pct"/>
            <w:shd w:val="clear" w:color="auto" w:fill="auto"/>
            <w:tcMar>
              <w:left w:w="28" w:type="dxa"/>
              <w:right w:w="28" w:type="dxa"/>
            </w:tcMar>
            <w:vAlign w:val="center"/>
            <w:hideMark/>
          </w:tcPr>
          <w:p w14:paraId="14FD141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4BF88182"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2" w:type="pct"/>
            <w:shd w:val="clear" w:color="auto" w:fill="auto"/>
            <w:tcMar>
              <w:left w:w="28" w:type="dxa"/>
              <w:right w:w="28" w:type="dxa"/>
            </w:tcMar>
            <w:vAlign w:val="center"/>
            <w:hideMark/>
          </w:tcPr>
          <w:p w14:paraId="178D3930"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2" w:type="pct"/>
            <w:shd w:val="clear" w:color="auto" w:fill="auto"/>
            <w:tcMar>
              <w:left w:w="28" w:type="dxa"/>
              <w:right w:w="28" w:type="dxa"/>
            </w:tcMar>
            <w:vAlign w:val="center"/>
            <w:hideMark/>
          </w:tcPr>
          <w:p w14:paraId="1FD79B90"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2" w:type="pct"/>
            <w:shd w:val="clear" w:color="auto" w:fill="auto"/>
            <w:tcMar>
              <w:left w:w="28" w:type="dxa"/>
              <w:right w:w="28" w:type="dxa"/>
            </w:tcMar>
            <w:vAlign w:val="center"/>
            <w:hideMark/>
          </w:tcPr>
          <w:p w14:paraId="2D77B4D6"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2" w:type="pct"/>
            <w:shd w:val="clear" w:color="auto" w:fill="auto"/>
            <w:tcMar>
              <w:left w:w="28" w:type="dxa"/>
              <w:right w:w="28" w:type="dxa"/>
            </w:tcMar>
            <w:vAlign w:val="center"/>
            <w:hideMark/>
          </w:tcPr>
          <w:p w14:paraId="64614131"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2" w:type="pct"/>
            <w:shd w:val="clear" w:color="auto" w:fill="auto"/>
            <w:tcMar>
              <w:left w:w="28" w:type="dxa"/>
              <w:right w:w="28" w:type="dxa"/>
            </w:tcMar>
            <w:vAlign w:val="center"/>
            <w:hideMark/>
          </w:tcPr>
          <w:p w14:paraId="020EF1A3"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2" w:type="pct"/>
            <w:shd w:val="clear" w:color="auto" w:fill="auto"/>
            <w:tcMar>
              <w:left w:w="28" w:type="dxa"/>
              <w:right w:w="28" w:type="dxa"/>
            </w:tcMar>
            <w:vAlign w:val="center"/>
            <w:hideMark/>
          </w:tcPr>
          <w:p w14:paraId="12589EDC"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2" w:type="pct"/>
            <w:shd w:val="clear" w:color="auto" w:fill="auto"/>
            <w:tcMar>
              <w:left w:w="28" w:type="dxa"/>
              <w:right w:w="28" w:type="dxa"/>
            </w:tcMar>
            <w:vAlign w:val="center"/>
            <w:hideMark/>
          </w:tcPr>
          <w:p w14:paraId="6CD30A94"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2" w:type="pct"/>
            <w:shd w:val="clear" w:color="auto" w:fill="auto"/>
            <w:tcMar>
              <w:left w:w="28" w:type="dxa"/>
              <w:right w:w="28" w:type="dxa"/>
            </w:tcMar>
            <w:vAlign w:val="center"/>
            <w:hideMark/>
          </w:tcPr>
          <w:p w14:paraId="7749CA7F"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2" w:type="pct"/>
            <w:shd w:val="clear" w:color="auto" w:fill="auto"/>
            <w:tcMar>
              <w:left w:w="28" w:type="dxa"/>
              <w:right w:w="28" w:type="dxa"/>
            </w:tcMar>
            <w:vAlign w:val="center"/>
            <w:hideMark/>
          </w:tcPr>
          <w:p w14:paraId="64EA585B"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c>
          <w:tcPr>
            <w:tcW w:w="356" w:type="pct"/>
            <w:shd w:val="clear" w:color="auto" w:fill="auto"/>
            <w:tcMar>
              <w:left w:w="28" w:type="dxa"/>
              <w:right w:w="28" w:type="dxa"/>
            </w:tcMar>
            <w:vAlign w:val="center"/>
            <w:hideMark/>
          </w:tcPr>
          <w:p w14:paraId="0D4C7C65"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31,31</w:t>
            </w:r>
          </w:p>
        </w:tc>
      </w:tr>
      <w:tr w:rsidR="00BF70A7" w:rsidRPr="00386CD3" w14:paraId="6E5DA2AE" w14:textId="77777777" w:rsidTr="008945A6">
        <w:trPr>
          <w:trHeight w:val="20"/>
        </w:trPr>
        <w:tc>
          <w:tcPr>
            <w:tcW w:w="808" w:type="pct"/>
            <w:shd w:val="clear" w:color="auto" w:fill="auto"/>
            <w:tcMar>
              <w:left w:w="28" w:type="dxa"/>
              <w:right w:w="28" w:type="dxa"/>
            </w:tcMar>
            <w:vAlign w:val="center"/>
            <w:hideMark/>
          </w:tcPr>
          <w:p w14:paraId="02458088" w14:textId="77777777" w:rsidR="00BF70A7" w:rsidRPr="00386CD3" w:rsidRDefault="00BF70A7" w:rsidP="00BF7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16" w:type="pct"/>
            <w:shd w:val="clear" w:color="auto" w:fill="auto"/>
            <w:tcMar>
              <w:left w:w="28" w:type="dxa"/>
              <w:right w:w="28" w:type="dxa"/>
            </w:tcMar>
            <w:vAlign w:val="center"/>
            <w:hideMark/>
          </w:tcPr>
          <w:p w14:paraId="3F60885F" w14:textId="77777777" w:rsidR="00BF70A7" w:rsidRPr="00386CD3" w:rsidRDefault="00BF70A7" w:rsidP="00BF7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55C695F" w14:textId="075A4388"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2,738</w:t>
            </w:r>
          </w:p>
        </w:tc>
        <w:tc>
          <w:tcPr>
            <w:tcW w:w="3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5434F94" w14:textId="469D2FA0"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2,629</w:t>
            </w:r>
          </w:p>
        </w:tc>
        <w:tc>
          <w:tcPr>
            <w:tcW w:w="3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250DA86" w14:textId="7E3215B1"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2DC26F6" w14:textId="0DE8EBFF"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2CF94DE" w14:textId="422749A5"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08ED8E5" w14:textId="767FC9E2"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323B7A2" w14:textId="47010DC6"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C48B803" w14:textId="04D4E593"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CC83617" w14:textId="7386B28D"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7CFD284" w14:textId="7AA37134"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c>
          <w:tcPr>
            <w:tcW w:w="35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ACBFAB4" w14:textId="4C9D75BD"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2,488</w:t>
            </w:r>
          </w:p>
        </w:tc>
      </w:tr>
      <w:tr w:rsidR="009E5402" w:rsidRPr="00386CD3" w14:paraId="467888F7" w14:textId="77777777" w:rsidTr="009E5402">
        <w:trPr>
          <w:trHeight w:val="20"/>
        </w:trPr>
        <w:tc>
          <w:tcPr>
            <w:tcW w:w="808" w:type="pct"/>
            <w:vMerge w:val="restart"/>
            <w:shd w:val="clear" w:color="auto" w:fill="auto"/>
            <w:tcMar>
              <w:left w:w="28" w:type="dxa"/>
              <w:right w:w="28" w:type="dxa"/>
            </w:tcMar>
            <w:vAlign w:val="center"/>
            <w:hideMark/>
          </w:tcPr>
          <w:p w14:paraId="1936DE81" w14:textId="77777777" w:rsidR="009E5402" w:rsidRPr="00386CD3" w:rsidRDefault="009E5402" w:rsidP="009E5402">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16" w:type="pct"/>
            <w:shd w:val="clear" w:color="auto" w:fill="auto"/>
            <w:tcMar>
              <w:left w:w="28" w:type="dxa"/>
              <w:right w:w="28" w:type="dxa"/>
            </w:tcMar>
            <w:vAlign w:val="center"/>
            <w:hideMark/>
          </w:tcPr>
          <w:p w14:paraId="6902C6EA" w14:textId="77777777" w:rsidR="009E5402" w:rsidRPr="00386CD3" w:rsidRDefault="009E5402" w:rsidP="009E540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2A95E6DC" w14:textId="60C39F37"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2,95</w:t>
            </w:r>
          </w:p>
        </w:tc>
        <w:tc>
          <w:tcPr>
            <w:tcW w:w="352" w:type="pct"/>
            <w:shd w:val="clear" w:color="auto" w:fill="auto"/>
            <w:tcMar>
              <w:left w:w="28" w:type="dxa"/>
              <w:right w:w="28" w:type="dxa"/>
            </w:tcMar>
            <w:vAlign w:val="center"/>
            <w:hideMark/>
          </w:tcPr>
          <w:p w14:paraId="53C65652" w14:textId="0F5FF983"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c>
          <w:tcPr>
            <w:tcW w:w="352" w:type="pct"/>
            <w:shd w:val="clear" w:color="auto" w:fill="auto"/>
            <w:tcMar>
              <w:left w:w="28" w:type="dxa"/>
              <w:right w:w="28" w:type="dxa"/>
            </w:tcMar>
            <w:vAlign w:val="center"/>
            <w:hideMark/>
          </w:tcPr>
          <w:p w14:paraId="7AEA5DCE" w14:textId="2C4DA036"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c>
          <w:tcPr>
            <w:tcW w:w="352" w:type="pct"/>
            <w:shd w:val="clear" w:color="auto" w:fill="auto"/>
            <w:tcMar>
              <w:left w:w="28" w:type="dxa"/>
              <w:right w:w="28" w:type="dxa"/>
            </w:tcMar>
            <w:vAlign w:val="center"/>
          </w:tcPr>
          <w:p w14:paraId="0C1D95C2" w14:textId="3E61E961"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c>
          <w:tcPr>
            <w:tcW w:w="352" w:type="pct"/>
            <w:shd w:val="clear" w:color="auto" w:fill="auto"/>
            <w:tcMar>
              <w:left w:w="28" w:type="dxa"/>
              <w:right w:w="28" w:type="dxa"/>
            </w:tcMar>
            <w:vAlign w:val="center"/>
          </w:tcPr>
          <w:p w14:paraId="6606F8EF" w14:textId="1E88A53A"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c>
          <w:tcPr>
            <w:tcW w:w="352" w:type="pct"/>
            <w:shd w:val="clear" w:color="auto" w:fill="auto"/>
            <w:tcMar>
              <w:left w:w="28" w:type="dxa"/>
              <w:right w:w="28" w:type="dxa"/>
            </w:tcMar>
            <w:vAlign w:val="center"/>
          </w:tcPr>
          <w:p w14:paraId="3488D146" w14:textId="15F640BB"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c>
          <w:tcPr>
            <w:tcW w:w="352" w:type="pct"/>
            <w:shd w:val="clear" w:color="auto" w:fill="auto"/>
            <w:tcMar>
              <w:left w:w="28" w:type="dxa"/>
              <w:right w:w="28" w:type="dxa"/>
            </w:tcMar>
            <w:vAlign w:val="center"/>
          </w:tcPr>
          <w:p w14:paraId="7FD14C35" w14:textId="52012B47"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c>
          <w:tcPr>
            <w:tcW w:w="352" w:type="pct"/>
            <w:shd w:val="clear" w:color="auto" w:fill="auto"/>
            <w:tcMar>
              <w:left w:w="28" w:type="dxa"/>
              <w:right w:w="28" w:type="dxa"/>
            </w:tcMar>
            <w:vAlign w:val="center"/>
          </w:tcPr>
          <w:p w14:paraId="1B658F08" w14:textId="4669278E"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c>
          <w:tcPr>
            <w:tcW w:w="352" w:type="pct"/>
            <w:shd w:val="clear" w:color="auto" w:fill="auto"/>
            <w:tcMar>
              <w:left w:w="28" w:type="dxa"/>
              <w:right w:w="28" w:type="dxa"/>
            </w:tcMar>
            <w:vAlign w:val="center"/>
          </w:tcPr>
          <w:p w14:paraId="222CF076" w14:textId="0A568830"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c>
          <w:tcPr>
            <w:tcW w:w="352" w:type="pct"/>
            <w:shd w:val="clear" w:color="auto" w:fill="auto"/>
            <w:tcMar>
              <w:left w:w="28" w:type="dxa"/>
              <w:right w:w="28" w:type="dxa"/>
            </w:tcMar>
            <w:vAlign w:val="center"/>
          </w:tcPr>
          <w:p w14:paraId="3111AE71" w14:textId="5E01FA06"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c>
          <w:tcPr>
            <w:tcW w:w="356" w:type="pct"/>
            <w:shd w:val="clear" w:color="auto" w:fill="auto"/>
            <w:tcMar>
              <w:left w:w="28" w:type="dxa"/>
              <w:right w:w="28" w:type="dxa"/>
            </w:tcMar>
            <w:vAlign w:val="center"/>
          </w:tcPr>
          <w:p w14:paraId="0E5DFB26" w14:textId="455DD378"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2,68</w:t>
            </w:r>
          </w:p>
        </w:tc>
      </w:tr>
      <w:tr w:rsidR="009E5402" w:rsidRPr="00386CD3" w14:paraId="0D4F80F6" w14:textId="77777777" w:rsidTr="009E5402">
        <w:trPr>
          <w:trHeight w:val="20"/>
        </w:trPr>
        <w:tc>
          <w:tcPr>
            <w:tcW w:w="808" w:type="pct"/>
            <w:vMerge/>
            <w:tcMar>
              <w:left w:w="28" w:type="dxa"/>
              <w:right w:w="28" w:type="dxa"/>
            </w:tcMar>
            <w:vAlign w:val="center"/>
            <w:hideMark/>
          </w:tcPr>
          <w:p w14:paraId="192B535C" w14:textId="77777777" w:rsidR="009E5402" w:rsidRPr="00386CD3" w:rsidRDefault="009E5402" w:rsidP="009E5402">
            <w:pPr>
              <w:spacing w:after="0"/>
              <w:ind w:firstLine="0"/>
              <w:contextualSpacing w:val="0"/>
              <w:jc w:val="left"/>
              <w:rPr>
                <w:rFonts w:eastAsia="Times New Roman"/>
                <w:sz w:val="20"/>
                <w:szCs w:val="20"/>
                <w:lang w:eastAsia="ru-RU"/>
              </w:rPr>
            </w:pPr>
          </w:p>
        </w:tc>
        <w:tc>
          <w:tcPr>
            <w:tcW w:w="316" w:type="pct"/>
            <w:shd w:val="clear" w:color="auto" w:fill="auto"/>
            <w:tcMar>
              <w:left w:w="28" w:type="dxa"/>
              <w:right w:w="28" w:type="dxa"/>
            </w:tcMar>
            <w:vAlign w:val="center"/>
            <w:hideMark/>
          </w:tcPr>
          <w:p w14:paraId="2E29ABEB" w14:textId="77777777" w:rsidR="009E5402" w:rsidRPr="00386CD3" w:rsidRDefault="009E5402" w:rsidP="009E540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tcMar>
              <w:left w:w="28" w:type="dxa"/>
              <w:right w:w="28" w:type="dxa"/>
            </w:tcMar>
            <w:vAlign w:val="center"/>
            <w:hideMark/>
          </w:tcPr>
          <w:p w14:paraId="0FB51264" w14:textId="528EC12F"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48,97</w:t>
            </w:r>
          </w:p>
        </w:tc>
        <w:tc>
          <w:tcPr>
            <w:tcW w:w="352" w:type="pct"/>
            <w:shd w:val="clear" w:color="auto" w:fill="auto"/>
            <w:tcMar>
              <w:left w:w="28" w:type="dxa"/>
              <w:right w:w="28" w:type="dxa"/>
            </w:tcMar>
            <w:vAlign w:val="center"/>
            <w:hideMark/>
          </w:tcPr>
          <w:p w14:paraId="308F4CC3" w14:textId="74D5736A"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39,60</w:t>
            </w:r>
          </w:p>
        </w:tc>
        <w:tc>
          <w:tcPr>
            <w:tcW w:w="352" w:type="pct"/>
            <w:shd w:val="clear" w:color="auto" w:fill="auto"/>
            <w:tcMar>
              <w:left w:w="28" w:type="dxa"/>
              <w:right w:w="28" w:type="dxa"/>
            </w:tcMar>
            <w:vAlign w:val="center"/>
            <w:hideMark/>
          </w:tcPr>
          <w:p w14:paraId="0480A4CB" w14:textId="224C0047"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44,50</w:t>
            </w:r>
          </w:p>
        </w:tc>
        <w:tc>
          <w:tcPr>
            <w:tcW w:w="352" w:type="pct"/>
            <w:shd w:val="clear" w:color="auto" w:fill="auto"/>
            <w:tcMar>
              <w:left w:w="28" w:type="dxa"/>
              <w:right w:w="28" w:type="dxa"/>
            </w:tcMar>
            <w:vAlign w:val="center"/>
          </w:tcPr>
          <w:p w14:paraId="563EABF4" w14:textId="4D4300F5"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44,50</w:t>
            </w:r>
          </w:p>
        </w:tc>
        <w:tc>
          <w:tcPr>
            <w:tcW w:w="352" w:type="pct"/>
            <w:shd w:val="clear" w:color="auto" w:fill="auto"/>
            <w:tcMar>
              <w:left w:w="28" w:type="dxa"/>
              <w:right w:w="28" w:type="dxa"/>
            </w:tcMar>
            <w:vAlign w:val="center"/>
          </w:tcPr>
          <w:p w14:paraId="3D578FED" w14:textId="7B375CF6"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44,50</w:t>
            </w:r>
          </w:p>
        </w:tc>
        <w:tc>
          <w:tcPr>
            <w:tcW w:w="352" w:type="pct"/>
            <w:shd w:val="clear" w:color="auto" w:fill="auto"/>
            <w:tcMar>
              <w:left w:w="28" w:type="dxa"/>
              <w:right w:w="28" w:type="dxa"/>
            </w:tcMar>
            <w:vAlign w:val="center"/>
          </w:tcPr>
          <w:p w14:paraId="63393A3B" w14:textId="231E070C"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44,50</w:t>
            </w:r>
          </w:p>
        </w:tc>
        <w:tc>
          <w:tcPr>
            <w:tcW w:w="352" w:type="pct"/>
            <w:shd w:val="clear" w:color="auto" w:fill="auto"/>
            <w:tcMar>
              <w:left w:w="28" w:type="dxa"/>
              <w:right w:w="28" w:type="dxa"/>
            </w:tcMar>
            <w:vAlign w:val="center"/>
          </w:tcPr>
          <w:p w14:paraId="257BE00C" w14:textId="11E62D6B"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44,50</w:t>
            </w:r>
          </w:p>
        </w:tc>
        <w:tc>
          <w:tcPr>
            <w:tcW w:w="352" w:type="pct"/>
            <w:shd w:val="clear" w:color="auto" w:fill="auto"/>
            <w:tcMar>
              <w:left w:w="28" w:type="dxa"/>
              <w:right w:w="28" w:type="dxa"/>
            </w:tcMar>
            <w:vAlign w:val="center"/>
          </w:tcPr>
          <w:p w14:paraId="1C4EF471" w14:textId="4B1F4994"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44,50</w:t>
            </w:r>
          </w:p>
        </w:tc>
        <w:tc>
          <w:tcPr>
            <w:tcW w:w="352" w:type="pct"/>
            <w:shd w:val="clear" w:color="auto" w:fill="auto"/>
            <w:tcMar>
              <w:left w:w="28" w:type="dxa"/>
              <w:right w:w="28" w:type="dxa"/>
            </w:tcMar>
            <w:vAlign w:val="center"/>
          </w:tcPr>
          <w:p w14:paraId="1C0462DA" w14:textId="34B34F9D"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44,50</w:t>
            </w:r>
          </w:p>
        </w:tc>
        <w:tc>
          <w:tcPr>
            <w:tcW w:w="352" w:type="pct"/>
            <w:shd w:val="clear" w:color="auto" w:fill="auto"/>
            <w:tcMar>
              <w:left w:w="28" w:type="dxa"/>
              <w:right w:w="28" w:type="dxa"/>
            </w:tcMar>
            <w:vAlign w:val="center"/>
          </w:tcPr>
          <w:p w14:paraId="6F5109D4" w14:textId="0CE196AB"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44,50</w:t>
            </w:r>
          </w:p>
        </w:tc>
        <w:tc>
          <w:tcPr>
            <w:tcW w:w="356" w:type="pct"/>
            <w:shd w:val="clear" w:color="auto" w:fill="auto"/>
            <w:tcMar>
              <w:left w:w="28" w:type="dxa"/>
              <w:right w:w="28" w:type="dxa"/>
            </w:tcMar>
            <w:vAlign w:val="center"/>
          </w:tcPr>
          <w:p w14:paraId="12F2F28B" w14:textId="3B868905"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44,50</w:t>
            </w:r>
          </w:p>
        </w:tc>
      </w:tr>
      <w:tr w:rsidR="009112B7" w:rsidRPr="00386CD3" w14:paraId="3F7AB35D" w14:textId="77777777" w:rsidTr="00102163">
        <w:trPr>
          <w:trHeight w:val="20"/>
        </w:trPr>
        <w:tc>
          <w:tcPr>
            <w:tcW w:w="808" w:type="pct"/>
            <w:shd w:val="clear" w:color="auto" w:fill="auto"/>
            <w:tcMar>
              <w:left w:w="28" w:type="dxa"/>
              <w:right w:w="28" w:type="dxa"/>
            </w:tcMar>
            <w:vAlign w:val="center"/>
            <w:hideMark/>
          </w:tcPr>
          <w:p w14:paraId="3E131544"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6" w:type="pct"/>
            <w:shd w:val="clear" w:color="auto" w:fill="auto"/>
            <w:tcMar>
              <w:left w:w="28" w:type="dxa"/>
              <w:right w:w="28" w:type="dxa"/>
            </w:tcMar>
            <w:vAlign w:val="center"/>
            <w:hideMark/>
          </w:tcPr>
          <w:p w14:paraId="7D23988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599EA604"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52" w:type="pct"/>
            <w:shd w:val="clear" w:color="auto" w:fill="auto"/>
            <w:tcMar>
              <w:left w:w="28" w:type="dxa"/>
              <w:right w:w="28" w:type="dxa"/>
            </w:tcMar>
            <w:vAlign w:val="center"/>
            <w:hideMark/>
          </w:tcPr>
          <w:p w14:paraId="3653CBC8"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52" w:type="pct"/>
            <w:shd w:val="clear" w:color="auto" w:fill="auto"/>
            <w:tcMar>
              <w:left w:w="28" w:type="dxa"/>
              <w:right w:w="28" w:type="dxa"/>
            </w:tcMar>
            <w:vAlign w:val="center"/>
            <w:hideMark/>
          </w:tcPr>
          <w:p w14:paraId="47BD99D0"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52" w:type="pct"/>
            <w:shd w:val="clear" w:color="auto" w:fill="auto"/>
            <w:tcMar>
              <w:left w:w="28" w:type="dxa"/>
              <w:right w:w="28" w:type="dxa"/>
            </w:tcMar>
            <w:vAlign w:val="center"/>
            <w:hideMark/>
          </w:tcPr>
          <w:p w14:paraId="4FC29874"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52" w:type="pct"/>
            <w:shd w:val="clear" w:color="auto" w:fill="auto"/>
            <w:tcMar>
              <w:left w:w="28" w:type="dxa"/>
              <w:right w:w="28" w:type="dxa"/>
            </w:tcMar>
            <w:vAlign w:val="center"/>
            <w:hideMark/>
          </w:tcPr>
          <w:p w14:paraId="775F7673"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52" w:type="pct"/>
            <w:shd w:val="clear" w:color="auto" w:fill="auto"/>
            <w:tcMar>
              <w:left w:w="28" w:type="dxa"/>
              <w:right w:w="28" w:type="dxa"/>
            </w:tcMar>
            <w:vAlign w:val="center"/>
            <w:hideMark/>
          </w:tcPr>
          <w:p w14:paraId="24501197"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52" w:type="pct"/>
            <w:shd w:val="clear" w:color="auto" w:fill="auto"/>
            <w:tcMar>
              <w:left w:w="28" w:type="dxa"/>
              <w:right w:w="28" w:type="dxa"/>
            </w:tcMar>
            <w:vAlign w:val="center"/>
            <w:hideMark/>
          </w:tcPr>
          <w:p w14:paraId="2EBF926B"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52" w:type="pct"/>
            <w:shd w:val="clear" w:color="auto" w:fill="auto"/>
            <w:tcMar>
              <w:left w:w="28" w:type="dxa"/>
              <w:right w:w="28" w:type="dxa"/>
            </w:tcMar>
            <w:vAlign w:val="center"/>
            <w:hideMark/>
          </w:tcPr>
          <w:p w14:paraId="0660CE11"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52" w:type="pct"/>
            <w:shd w:val="clear" w:color="auto" w:fill="auto"/>
            <w:tcMar>
              <w:left w:w="28" w:type="dxa"/>
              <w:right w:w="28" w:type="dxa"/>
            </w:tcMar>
            <w:vAlign w:val="center"/>
            <w:hideMark/>
          </w:tcPr>
          <w:p w14:paraId="4ACE28AF"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52" w:type="pct"/>
            <w:shd w:val="clear" w:color="auto" w:fill="auto"/>
            <w:tcMar>
              <w:left w:w="28" w:type="dxa"/>
              <w:right w:w="28" w:type="dxa"/>
            </w:tcMar>
            <w:vAlign w:val="center"/>
            <w:hideMark/>
          </w:tcPr>
          <w:p w14:paraId="61FB987D"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c>
          <w:tcPr>
            <w:tcW w:w="356" w:type="pct"/>
            <w:shd w:val="clear" w:color="auto" w:fill="auto"/>
            <w:tcMar>
              <w:left w:w="28" w:type="dxa"/>
              <w:right w:w="28" w:type="dxa"/>
            </w:tcMar>
            <w:vAlign w:val="center"/>
            <w:hideMark/>
          </w:tcPr>
          <w:p w14:paraId="0C15E83A"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5,18</w:t>
            </w:r>
          </w:p>
        </w:tc>
      </w:tr>
      <w:tr w:rsidR="009112B7" w:rsidRPr="00386CD3" w14:paraId="0297DA5C" w14:textId="77777777" w:rsidTr="00102163">
        <w:trPr>
          <w:trHeight w:val="20"/>
        </w:trPr>
        <w:tc>
          <w:tcPr>
            <w:tcW w:w="808" w:type="pct"/>
            <w:vMerge w:val="restart"/>
            <w:shd w:val="clear" w:color="auto" w:fill="auto"/>
            <w:tcMar>
              <w:left w:w="28" w:type="dxa"/>
              <w:right w:w="28" w:type="dxa"/>
            </w:tcMar>
            <w:vAlign w:val="center"/>
            <w:hideMark/>
          </w:tcPr>
          <w:p w14:paraId="613FDCC3"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6" w:type="pct"/>
            <w:shd w:val="clear" w:color="auto" w:fill="auto"/>
            <w:tcMar>
              <w:left w:w="28" w:type="dxa"/>
              <w:right w:w="28" w:type="dxa"/>
            </w:tcMar>
            <w:vAlign w:val="center"/>
            <w:hideMark/>
          </w:tcPr>
          <w:p w14:paraId="6A0506D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5DE47CC9"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2" w:type="pct"/>
            <w:shd w:val="clear" w:color="auto" w:fill="auto"/>
            <w:tcMar>
              <w:left w:w="28" w:type="dxa"/>
              <w:right w:w="28" w:type="dxa"/>
            </w:tcMar>
            <w:vAlign w:val="center"/>
            <w:hideMark/>
          </w:tcPr>
          <w:p w14:paraId="21940F93"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2" w:type="pct"/>
            <w:shd w:val="clear" w:color="auto" w:fill="auto"/>
            <w:tcMar>
              <w:left w:w="28" w:type="dxa"/>
              <w:right w:w="28" w:type="dxa"/>
            </w:tcMar>
            <w:vAlign w:val="center"/>
            <w:hideMark/>
          </w:tcPr>
          <w:p w14:paraId="48264B1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2" w:type="pct"/>
            <w:shd w:val="clear" w:color="auto" w:fill="auto"/>
            <w:tcMar>
              <w:left w:w="28" w:type="dxa"/>
              <w:right w:w="28" w:type="dxa"/>
            </w:tcMar>
            <w:vAlign w:val="center"/>
            <w:hideMark/>
          </w:tcPr>
          <w:p w14:paraId="001BEFF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2" w:type="pct"/>
            <w:shd w:val="clear" w:color="auto" w:fill="auto"/>
            <w:tcMar>
              <w:left w:w="28" w:type="dxa"/>
              <w:right w:w="28" w:type="dxa"/>
            </w:tcMar>
            <w:vAlign w:val="center"/>
            <w:hideMark/>
          </w:tcPr>
          <w:p w14:paraId="4AD200E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2" w:type="pct"/>
            <w:shd w:val="clear" w:color="auto" w:fill="auto"/>
            <w:tcMar>
              <w:left w:w="28" w:type="dxa"/>
              <w:right w:w="28" w:type="dxa"/>
            </w:tcMar>
            <w:vAlign w:val="center"/>
            <w:hideMark/>
          </w:tcPr>
          <w:p w14:paraId="7579181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2" w:type="pct"/>
            <w:shd w:val="clear" w:color="auto" w:fill="auto"/>
            <w:tcMar>
              <w:left w:w="28" w:type="dxa"/>
              <w:right w:w="28" w:type="dxa"/>
            </w:tcMar>
            <w:vAlign w:val="center"/>
            <w:hideMark/>
          </w:tcPr>
          <w:p w14:paraId="419D72AF"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2" w:type="pct"/>
            <w:shd w:val="clear" w:color="auto" w:fill="auto"/>
            <w:tcMar>
              <w:left w:w="28" w:type="dxa"/>
              <w:right w:w="28" w:type="dxa"/>
            </w:tcMar>
            <w:vAlign w:val="center"/>
            <w:hideMark/>
          </w:tcPr>
          <w:p w14:paraId="50457F10"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2" w:type="pct"/>
            <w:shd w:val="clear" w:color="auto" w:fill="auto"/>
            <w:tcMar>
              <w:left w:w="28" w:type="dxa"/>
              <w:right w:w="28" w:type="dxa"/>
            </w:tcMar>
            <w:vAlign w:val="center"/>
            <w:hideMark/>
          </w:tcPr>
          <w:p w14:paraId="15285A5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2" w:type="pct"/>
            <w:shd w:val="clear" w:color="auto" w:fill="auto"/>
            <w:tcMar>
              <w:left w:w="28" w:type="dxa"/>
              <w:right w:w="28" w:type="dxa"/>
            </w:tcMar>
            <w:vAlign w:val="center"/>
            <w:hideMark/>
          </w:tcPr>
          <w:p w14:paraId="481E60B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c>
          <w:tcPr>
            <w:tcW w:w="356" w:type="pct"/>
            <w:shd w:val="clear" w:color="auto" w:fill="auto"/>
            <w:tcMar>
              <w:left w:w="28" w:type="dxa"/>
              <w:right w:w="28" w:type="dxa"/>
            </w:tcMar>
            <w:vAlign w:val="center"/>
            <w:hideMark/>
          </w:tcPr>
          <w:p w14:paraId="5070632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26,13</w:t>
            </w:r>
          </w:p>
        </w:tc>
      </w:tr>
      <w:tr w:rsidR="009112B7" w:rsidRPr="00386CD3" w14:paraId="1FD6F16B" w14:textId="77777777" w:rsidTr="00102163">
        <w:trPr>
          <w:trHeight w:val="20"/>
        </w:trPr>
        <w:tc>
          <w:tcPr>
            <w:tcW w:w="808" w:type="pct"/>
            <w:vMerge/>
            <w:tcMar>
              <w:left w:w="28" w:type="dxa"/>
              <w:right w:w="28" w:type="dxa"/>
            </w:tcMar>
            <w:vAlign w:val="center"/>
            <w:hideMark/>
          </w:tcPr>
          <w:p w14:paraId="16A0A815" w14:textId="77777777" w:rsidR="009112B7" w:rsidRPr="00386CD3" w:rsidRDefault="009112B7" w:rsidP="006040A7">
            <w:pPr>
              <w:spacing w:after="0"/>
              <w:ind w:firstLine="0"/>
              <w:contextualSpacing w:val="0"/>
              <w:jc w:val="left"/>
              <w:rPr>
                <w:rFonts w:eastAsia="Times New Roman"/>
                <w:sz w:val="20"/>
                <w:szCs w:val="20"/>
                <w:lang w:eastAsia="ru-RU"/>
              </w:rPr>
            </w:pPr>
          </w:p>
        </w:tc>
        <w:tc>
          <w:tcPr>
            <w:tcW w:w="316" w:type="pct"/>
            <w:shd w:val="clear" w:color="auto" w:fill="auto"/>
            <w:tcMar>
              <w:left w:w="28" w:type="dxa"/>
              <w:right w:w="28" w:type="dxa"/>
            </w:tcMar>
            <w:vAlign w:val="center"/>
            <w:hideMark/>
          </w:tcPr>
          <w:p w14:paraId="2C5CEB00"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tcMar>
              <w:left w:w="28" w:type="dxa"/>
              <w:right w:w="28" w:type="dxa"/>
            </w:tcMar>
            <w:vAlign w:val="center"/>
            <w:hideMark/>
          </w:tcPr>
          <w:p w14:paraId="03B0206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2" w:type="pct"/>
            <w:shd w:val="clear" w:color="auto" w:fill="auto"/>
            <w:tcMar>
              <w:left w:w="28" w:type="dxa"/>
              <w:right w:w="28" w:type="dxa"/>
            </w:tcMar>
            <w:vAlign w:val="center"/>
            <w:hideMark/>
          </w:tcPr>
          <w:p w14:paraId="16D84BF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2" w:type="pct"/>
            <w:shd w:val="clear" w:color="auto" w:fill="auto"/>
            <w:tcMar>
              <w:left w:w="28" w:type="dxa"/>
              <w:right w:w="28" w:type="dxa"/>
            </w:tcMar>
            <w:vAlign w:val="center"/>
            <w:hideMark/>
          </w:tcPr>
          <w:p w14:paraId="02E6105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2" w:type="pct"/>
            <w:shd w:val="clear" w:color="auto" w:fill="auto"/>
            <w:tcMar>
              <w:left w:w="28" w:type="dxa"/>
              <w:right w:w="28" w:type="dxa"/>
            </w:tcMar>
            <w:vAlign w:val="center"/>
            <w:hideMark/>
          </w:tcPr>
          <w:p w14:paraId="4F0D2DB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2" w:type="pct"/>
            <w:shd w:val="clear" w:color="auto" w:fill="auto"/>
            <w:tcMar>
              <w:left w:w="28" w:type="dxa"/>
              <w:right w:w="28" w:type="dxa"/>
            </w:tcMar>
            <w:vAlign w:val="center"/>
            <w:hideMark/>
          </w:tcPr>
          <w:p w14:paraId="479EF4EF"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2" w:type="pct"/>
            <w:shd w:val="clear" w:color="auto" w:fill="auto"/>
            <w:tcMar>
              <w:left w:w="28" w:type="dxa"/>
              <w:right w:w="28" w:type="dxa"/>
            </w:tcMar>
            <w:vAlign w:val="center"/>
            <w:hideMark/>
          </w:tcPr>
          <w:p w14:paraId="38275B8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2" w:type="pct"/>
            <w:shd w:val="clear" w:color="auto" w:fill="auto"/>
            <w:tcMar>
              <w:left w:w="28" w:type="dxa"/>
              <w:right w:w="28" w:type="dxa"/>
            </w:tcMar>
            <w:vAlign w:val="center"/>
            <w:hideMark/>
          </w:tcPr>
          <w:p w14:paraId="58F00B2F"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2" w:type="pct"/>
            <w:shd w:val="clear" w:color="auto" w:fill="auto"/>
            <w:tcMar>
              <w:left w:w="28" w:type="dxa"/>
              <w:right w:w="28" w:type="dxa"/>
            </w:tcMar>
            <w:vAlign w:val="center"/>
            <w:hideMark/>
          </w:tcPr>
          <w:p w14:paraId="0BE9F78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2" w:type="pct"/>
            <w:shd w:val="clear" w:color="auto" w:fill="auto"/>
            <w:tcMar>
              <w:left w:w="28" w:type="dxa"/>
              <w:right w:w="28" w:type="dxa"/>
            </w:tcMar>
            <w:vAlign w:val="center"/>
            <w:hideMark/>
          </w:tcPr>
          <w:p w14:paraId="29CA77C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2" w:type="pct"/>
            <w:shd w:val="clear" w:color="auto" w:fill="auto"/>
            <w:tcMar>
              <w:left w:w="28" w:type="dxa"/>
              <w:right w:w="28" w:type="dxa"/>
            </w:tcMar>
            <w:vAlign w:val="center"/>
            <w:hideMark/>
          </w:tcPr>
          <w:p w14:paraId="5762A0F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c>
          <w:tcPr>
            <w:tcW w:w="356" w:type="pct"/>
            <w:shd w:val="clear" w:color="auto" w:fill="auto"/>
            <w:tcMar>
              <w:left w:w="28" w:type="dxa"/>
              <w:right w:w="28" w:type="dxa"/>
            </w:tcMar>
            <w:vAlign w:val="center"/>
            <w:hideMark/>
          </w:tcPr>
          <w:p w14:paraId="7DC5944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83,47</w:t>
            </w:r>
          </w:p>
        </w:tc>
      </w:tr>
      <w:tr w:rsidR="00886E7C" w:rsidRPr="00386CD3" w14:paraId="7068B067" w14:textId="77777777" w:rsidTr="00886E7C">
        <w:trPr>
          <w:trHeight w:val="20"/>
        </w:trPr>
        <w:tc>
          <w:tcPr>
            <w:tcW w:w="808" w:type="pct"/>
            <w:shd w:val="clear" w:color="auto" w:fill="auto"/>
            <w:tcMar>
              <w:left w:w="28" w:type="dxa"/>
              <w:right w:w="28" w:type="dxa"/>
            </w:tcMar>
            <w:vAlign w:val="center"/>
            <w:hideMark/>
          </w:tcPr>
          <w:p w14:paraId="13F84634" w14:textId="77777777" w:rsidR="00886E7C" w:rsidRPr="00386CD3" w:rsidRDefault="00886E7C" w:rsidP="00886E7C">
            <w:pPr>
              <w:spacing w:after="0"/>
              <w:ind w:firstLine="0"/>
              <w:contextualSpacing w:val="0"/>
              <w:jc w:val="left"/>
              <w:rPr>
                <w:rFonts w:eastAsia="Times New Roman"/>
                <w:sz w:val="20"/>
                <w:szCs w:val="20"/>
                <w:lang w:eastAsia="ru-RU"/>
              </w:rPr>
            </w:pPr>
            <w:r w:rsidRPr="00386CD3">
              <w:rPr>
                <w:rFonts w:eastAsia="Times New Roman"/>
                <w:sz w:val="20"/>
                <w:szCs w:val="20"/>
                <w:lang w:eastAsia="ru-RU"/>
              </w:rPr>
              <w:lastRenderedPageBreak/>
              <w:t>Выработка тепловой энергии, всего</w:t>
            </w:r>
          </w:p>
        </w:tc>
        <w:tc>
          <w:tcPr>
            <w:tcW w:w="316" w:type="pct"/>
            <w:shd w:val="clear" w:color="auto" w:fill="auto"/>
            <w:tcMar>
              <w:left w:w="28" w:type="dxa"/>
              <w:right w:w="28" w:type="dxa"/>
            </w:tcMar>
            <w:vAlign w:val="center"/>
            <w:hideMark/>
          </w:tcPr>
          <w:p w14:paraId="36A9F270" w14:textId="77777777" w:rsidR="00886E7C" w:rsidRPr="00386CD3" w:rsidRDefault="00886E7C" w:rsidP="00886E7C">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tcMar>
              <w:left w:w="28" w:type="dxa"/>
              <w:right w:w="28" w:type="dxa"/>
            </w:tcMar>
            <w:vAlign w:val="center"/>
            <w:hideMark/>
          </w:tcPr>
          <w:p w14:paraId="30C67959" w14:textId="77777777" w:rsidR="00886E7C" w:rsidRPr="00386CD3" w:rsidRDefault="00886E7C" w:rsidP="00886E7C">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40549,50</w:t>
            </w:r>
          </w:p>
        </w:tc>
        <w:tc>
          <w:tcPr>
            <w:tcW w:w="352" w:type="pct"/>
            <w:shd w:val="clear" w:color="auto" w:fill="auto"/>
            <w:tcMar>
              <w:left w:w="28" w:type="dxa"/>
              <w:right w:w="28" w:type="dxa"/>
            </w:tcMar>
            <w:vAlign w:val="center"/>
            <w:hideMark/>
          </w:tcPr>
          <w:p w14:paraId="492A09D2" w14:textId="77777777" w:rsidR="00886E7C" w:rsidRPr="00386CD3" w:rsidRDefault="00886E7C" w:rsidP="00886E7C">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45919,57</w:t>
            </w:r>
          </w:p>
        </w:tc>
        <w:tc>
          <w:tcPr>
            <w:tcW w:w="352" w:type="pct"/>
            <w:shd w:val="clear" w:color="auto" w:fill="auto"/>
            <w:tcMar>
              <w:left w:w="28" w:type="dxa"/>
              <w:right w:w="28" w:type="dxa"/>
            </w:tcMar>
            <w:vAlign w:val="center"/>
            <w:hideMark/>
          </w:tcPr>
          <w:p w14:paraId="6CC7A9DC" w14:textId="2B29C861"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40858,70</w:t>
            </w:r>
          </w:p>
        </w:tc>
        <w:tc>
          <w:tcPr>
            <w:tcW w:w="352" w:type="pct"/>
            <w:shd w:val="clear" w:color="auto" w:fill="auto"/>
            <w:tcMar>
              <w:left w:w="28" w:type="dxa"/>
              <w:right w:w="28" w:type="dxa"/>
            </w:tcMar>
            <w:vAlign w:val="center"/>
          </w:tcPr>
          <w:p w14:paraId="42CC3E54" w14:textId="1B431A27"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40858,70</w:t>
            </w:r>
          </w:p>
        </w:tc>
        <w:tc>
          <w:tcPr>
            <w:tcW w:w="352" w:type="pct"/>
            <w:shd w:val="clear" w:color="auto" w:fill="auto"/>
            <w:tcMar>
              <w:left w:w="28" w:type="dxa"/>
              <w:right w:w="28" w:type="dxa"/>
            </w:tcMar>
            <w:vAlign w:val="center"/>
          </w:tcPr>
          <w:p w14:paraId="307FFB73" w14:textId="1C48E5D8"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40858,70</w:t>
            </w:r>
          </w:p>
        </w:tc>
        <w:tc>
          <w:tcPr>
            <w:tcW w:w="352" w:type="pct"/>
            <w:shd w:val="clear" w:color="auto" w:fill="auto"/>
            <w:tcMar>
              <w:left w:w="28" w:type="dxa"/>
              <w:right w:w="28" w:type="dxa"/>
            </w:tcMar>
            <w:vAlign w:val="center"/>
          </w:tcPr>
          <w:p w14:paraId="38DE49F0" w14:textId="4CE607FB"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40858,70</w:t>
            </w:r>
          </w:p>
        </w:tc>
        <w:tc>
          <w:tcPr>
            <w:tcW w:w="352" w:type="pct"/>
            <w:shd w:val="clear" w:color="auto" w:fill="auto"/>
            <w:tcMar>
              <w:left w:w="28" w:type="dxa"/>
              <w:right w:w="28" w:type="dxa"/>
            </w:tcMar>
            <w:vAlign w:val="center"/>
          </w:tcPr>
          <w:p w14:paraId="42C749E3" w14:textId="00B76891"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40858,70</w:t>
            </w:r>
          </w:p>
        </w:tc>
        <w:tc>
          <w:tcPr>
            <w:tcW w:w="352" w:type="pct"/>
            <w:shd w:val="clear" w:color="auto" w:fill="auto"/>
            <w:tcMar>
              <w:left w:w="28" w:type="dxa"/>
              <w:right w:w="28" w:type="dxa"/>
            </w:tcMar>
            <w:vAlign w:val="center"/>
          </w:tcPr>
          <w:p w14:paraId="726A712A" w14:textId="48234D99"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40858,70</w:t>
            </w:r>
          </w:p>
        </w:tc>
        <w:tc>
          <w:tcPr>
            <w:tcW w:w="352" w:type="pct"/>
            <w:shd w:val="clear" w:color="auto" w:fill="auto"/>
            <w:tcMar>
              <w:left w:w="28" w:type="dxa"/>
              <w:right w:w="28" w:type="dxa"/>
            </w:tcMar>
            <w:vAlign w:val="center"/>
          </w:tcPr>
          <w:p w14:paraId="78844114" w14:textId="3A3B510D"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40858,70</w:t>
            </w:r>
          </w:p>
        </w:tc>
        <w:tc>
          <w:tcPr>
            <w:tcW w:w="352" w:type="pct"/>
            <w:shd w:val="clear" w:color="auto" w:fill="auto"/>
            <w:tcMar>
              <w:left w:w="28" w:type="dxa"/>
              <w:right w:w="28" w:type="dxa"/>
            </w:tcMar>
            <w:vAlign w:val="center"/>
          </w:tcPr>
          <w:p w14:paraId="04C1A0F8" w14:textId="40B32CD0"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40858,70</w:t>
            </w:r>
          </w:p>
        </w:tc>
        <w:tc>
          <w:tcPr>
            <w:tcW w:w="356" w:type="pct"/>
            <w:shd w:val="clear" w:color="auto" w:fill="auto"/>
            <w:tcMar>
              <w:left w:w="28" w:type="dxa"/>
              <w:right w:w="28" w:type="dxa"/>
            </w:tcMar>
            <w:vAlign w:val="center"/>
          </w:tcPr>
          <w:p w14:paraId="1348F196" w14:textId="3B470038"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40858,70</w:t>
            </w:r>
          </w:p>
        </w:tc>
      </w:tr>
      <w:tr w:rsidR="00886E7C" w:rsidRPr="00386CD3" w14:paraId="54E85591" w14:textId="77777777" w:rsidTr="00886E7C">
        <w:trPr>
          <w:trHeight w:val="20"/>
        </w:trPr>
        <w:tc>
          <w:tcPr>
            <w:tcW w:w="808" w:type="pct"/>
            <w:shd w:val="clear" w:color="auto" w:fill="auto"/>
            <w:tcMar>
              <w:left w:w="28" w:type="dxa"/>
              <w:right w:w="28" w:type="dxa"/>
            </w:tcMar>
            <w:vAlign w:val="center"/>
            <w:hideMark/>
          </w:tcPr>
          <w:p w14:paraId="7B443FFF" w14:textId="77777777" w:rsidR="00886E7C" w:rsidRPr="00386CD3" w:rsidRDefault="00886E7C" w:rsidP="00886E7C">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16" w:type="pct"/>
            <w:shd w:val="clear" w:color="auto" w:fill="auto"/>
            <w:tcMar>
              <w:left w:w="28" w:type="dxa"/>
              <w:right w:w="28" w:type="dxa"/>
            </w:tcMar>
            <w:vAlign w:val="center"/>
            <w:hideMark/>
          </w:tcPr>
          <w:p w14:paraId="04581F17" w14:textId="77777777" w:rsidR="00886E7C" w:rsidRPr="00386CD3" w:rsidRDefault="00886E7C" w:rsidP="00886E7C">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tcMar>
              <w:left w:w="28" w:type="dxa"/>
              <w:right w:w="28" w:type="dxa"/>
            </w:tcMar>
            <w:vAlign w:val="center"/>
            <w:hideMark/>
          </w:tcPr>
          <w:p w14:paraId="43AD55CD" w14:textId="77777777" w:rsidR="00886E7C" w:rsidRPr="00386CD3" w:rsidRDefault="00886E7C" w:rsidP="00886E7C">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919,41</w:t>
            </w:r>
          </w:p>
        </w:tc>
        <w:tc>
          <w:tcPr>
            <w:tcW w:w="352" w:type="pct"/>
            <w:shd w:val="clear" w:color="auto" w:fill="auto"/>
            <w:tcMar>
              <w:left w:w="28" w:type="dxa"/>
              <w:right w:w="28" w:type="dxa"/>
            </w:tcMar>
            <w:vAlign w:val="center"/>
            <w:hideMark/>
          </w:tcPr>
          <w:p w14:paraId="6BC165E6" w14:textId="77777777" w:rsidR="00886E7C" w:rsidRPr="00386CD3" w:rsidRDefault="00886E7C" w:rsidP="00886E7C">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919,41</w:t>
            </w:r>
          </w:p>
        </w:tc>
        <w:tc>
          <w:tcPr>
            <w:tcW w:w="352" w:type="pct"/>
            <w:shd w:val="clear" w:color="auto" w:fill="auto"/>
            <w:tcMar>
              <w:left w:w="28" w:type="dxa"/>
              <w:right w:w="28" w:type="dxa"/>
            </w:tcMar>
            <w:vAlign w:val="center"/>
            <w:hideMark/>
          </w:tcPr>
          <w:p w14:paraId="756F0CE1" w14:textId="70495D50"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926,43</w:t>
            </w:r>
          </w:p>
        </w:tc>
        <w:tc>
          <w:tcPr>
            <w:tcW w:w="352" w:type="pct"/>
            <w:shd w:val="clear" w:color="auto" w:fill="auto"/>
            <w:tcMar>
              <w:left w:w="28" w:type="dxa"/>
              <w:right w:w="28" w:type="dxa"/>
            </w:tcMar>
            <w:vAlign w:val="center"/>
          </w:tcPr>
          <w:p w14:paraId="404E1C55" w14:textId="784F1206"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926,43</w:t>
            </w:r>
          </w:p>
        </w:tc>
        <w:tc>
          <w:tcPr>
            <w:tcW w:w="352" w:type="pct"/>
            <w:shd w:val="clear" w:color="auto" w:fill="auto"/>
            <w:tcMar>
              <w:left w:w="28" w:type="dxa"/>
              <w:right w:w="28" w:type="dxa"/>
            </w:tcMar>
            <w:vAlign w:val="center"/>
          </w:tcPr>
          <w:p w14:paraId="0FA1C7D1" w14:textId="33A6548E"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926,43</w:t>
            </w:r>
          </w:p>
        </w:tc>
        <w:tc>
          <w:tcPr>
            <w:tcW w:w="352" w:type="pct"/>
            <w:shd w:val="clear" w:color="auto" w:fill="auto"/>
            <w:tcMar>
              <w:left w:w="28" w:type="dxa"/>
              <w:right w:w="28" w:type="dxa"/>
            </w:tcMar>
            <w:vAlign w:val="center"/>
          </w:tcPr>
          <w:p w14:paraId="4C7B55B9" w14:textId="2FCD120F"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926,43</w:t>
            </w:r>
          </w:p>
        </w:tc>
        <w:tc>
          <w:tcPr>
            <w:tcW w:w="352" w:type="pct"/>
            <w:shd w:val="clear" w:color="auto" w:fill="auto"/>
            <w:tcMar>
              <w:left w:w="28" w:type="dxa"/>
              <w:right w:w="28" w:type="dxa"/>
            </w:tcMar>
            <w:vAlign w:val="center"/>
          </w:tcPr>
          <w:p w14:paraId="329467E9" w14:textId="17332A8A"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926,43</w:t>
            </w:r>
          </w:p>
        </w:tc>
        <w:tc>
          <w:tcPr>
            <w:tcW w:w="352" w:type="pct"/>
            <w:shd w:val="clear" w:color="auto" w:fill="auto"/>
            <w:tcMar>
              <w:left w:w="28" w:type="dxa"/>
              <w:right w:w="28" w:type="dxa"/>
            </w:tcMar>
            <w:vAlign w:val="center"/>
          </w:tcPr>
          <w:p w14:paraId="026316FC" w14:textId="0D64BFAD"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926,43</w:t>
            </w:r>
          </w:p>
        </w:tc>
        <w:tc>
          <w:tcPr>
            <w:tcW w:w="352" w:type="pct"/>
            <w:shd w:val="clear" w:color="auto" w:fill="auto"/>
            <w:tcMar>
              <w:left w:w="28" w:type="dxa"/>
              <w:right w:w="28" w:type="dxa"/>
            </w:tcMar>
            <w:vAlign w:val="center"/>
          </w:tcPr>
          <w:p w14:paraId="2E758402" w14:textId="10A135D2"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926,43</w:t>
            </w:r>
          </w:p>
        </w:tc>
        <w:tc>
          <w:tcPr>
            <w:tcW w:w="352" w:type="pct"/>
            <w:shd w:val="clear" w:color="auto" w:fill="auto"/>
            <w:tcMar>
              <w:left w:w="28" w:type="dxa"/>
              <w:right w:w="28" w:type="dxa"/>
            </w:tcMar>
            <w:vAlign w:val="center"/>
          </w:tcPr>
          <w:p w14:paraId="6D561EFC" w14:textId="34CAEDFF"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926,43</w:t>
            </w:r>
          </w:p>
        </w:tc>
        <w:tc>
          <w:tcPr>
            <w:tcW w:w="356" w:type="pct"/>
            <w:shd w:val="clear" w:color="auto" w:fill="auto"/>
            <w:tcMar>
              <w:left w:w="28" w:type="dxa"/>
              <w:right w:w="28" w:type="dxa"/>
            </w:tcMar>
            <w:vAlign w:val="center"/>
          </w:tcPr>
          <w:p w14:paraId="1BEFADB9" w14:textId="2DE03498"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926,43</w:t>
            </w:r>
          </w:p>
        </w:tc>
      </w:tr>
      <w:tr w:rsidR="00886E7C" w:rsidRPr="00386CD3" w14:paraId="53208D6D" w14:textId="77777777" w:rsidTr="00886E7C">
        <w:trPr>
          <w:trHeight w:val="20"/>
        </w:trPr>
        <w:tc>
          <w:tcPr>
            <w:tcW w:w="808" w:type="pct"/>
            <w:shd w:val="clear" w:color="auto" w:fill="auto"/>
            <w:tcMar>
              <w:left w:w="28" w:type="dxa"/>
              <w:right w:w="28" w:type="dxa"/>
            </w:tcMar>
            <w:vAlign w:val="center"/>
            <w:hideMark/>
          </w:tcPr>
          <w:p w14:paraId="702780D4" w14:textId="77777777" w:rsidR="00886E7C" w:rsidRPr="00386CD3" w:rsidRDefault="00886E7C" w:rsidP="00886E7C">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16" w:type="pct"/>
            <w:shd w:val="clear" w:color="auto" w:fill="auto"/>
            <w:tcMar>
              <w:left w:w="28" w:type="dxa"/>
              <w:right w:w="28" w:type="dxa"/>
            </w:tcMar>
            <w:vAlign w:val="center"/>
            <w:hideMark/>
          </w:tcPr>
          <w:p w14:paraId="36862719" w14:textId="77777777" w:rsidR="00886E7C" w:rsidRPr="00386CD3" w:rsidRDefault="00886E7C" w:rsidP="00886E7C">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352" w:type="pct"/>
            <w:shd w:val="clear" w:color="auto" w:fill="auto"/>
            <w:tcMar>
              <w:left w:w="28" w:type="dxa"/>
              <w:right w:w="28" w:type="dxa"/>
            </w:tcMar>
            <w:vAlign w:val="center"/>
            <w:hideMark/>
          </w:tcPr>
          <w:p w14:paraId="5396BB14" w14:textId="77777777" w:rsidR="00886E7C" w:rsidRPr="00386CD3" w:rsidRDefault="00886E7C" w:rsidP="00886E7C">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6610,23</w:t>
            </w:r>
          </w:p>
        </w:tc>
        <w:tc>
          <w:tcPr>
            <w:tcW w:w="352" w:type="pct"/>
            <w:shd w:val="clear" w:color="auto" w:fill="auto"/>
            <w:tcMar>
              <w:left w:w="28" w:type="dxa"/>
              <w:right w:w="28" w:type="dxa"/>
            </w:tcMar>
            <w:vAlign w:val="center"/>
            <w:hideMark/>
          </w:tcPr>
          <w:p w14:paraId="5893D5AA" w14:textId="77777777" w:rsidR="00886E7C" w:rsidRPr="00386CD3" w:rsidRDefault="00886E7C" w:rsidP="00886E7C">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6888,61</w:t>
            </w:r>
          </w:p>
        </w:tc>
        <w:tc>
          <w:tcPr>
            <w:tcW w:w="352" w:type="pct"/>
            <w:shd w:val="clear" w:color="auto" w:fill="auto"/>
            <w:tcMar>
              <w:left w:w="28" w:type="dxa"/>
              <w:right w:w="28" w:type="dxa"/>
            </w:tcMar>
            <w:vAlign w:val="center"/>
            <w:hideMark/>
          </w:tcPr>
          <w:p w14:paraId="3A78CE13" w14:textId="4E578E3E"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6260,66</w:t>
            </w:r>
          </w:p>
        </w:tc>
        <w:tc>
          <w:tcPr>
            <w:tcW w:w="352" w:type="pct"/>
            <w:shd w:val="clear" w:color="auto" w:fill="auto"/>
            <w:tcMar>
              <w:left w:w="28" w:type="dxa"/>
              <w:right w:w="28" w:type="dxa"/>
            </w:tcMar>
            <w:vAlign w:val="center"/>
          </w:tcPr>
          <w:p w14:paraId="47867748" w14:textId="0C735CF1"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6260,66</w:t>
            </w:r>
          </w:p>
        </w:tc>
        <w:tc>
          <w:tcPr>
            <w:tcW w:w="352" w:type="pct"/>
            <w:shd w:val="clear" w:color="auto" w:fill="auto"/>
            <w:tcMar>
              <w:left w:w="28" w:type="dxa"/>
              <w:right w:w="28" w:type="dxa"/>
            </w:tcMar>
            <w:vAlign w:val="center"/>
          </w:tcPr>
          <w:p w14:paraId="0C9AF0D5" w14:textId="0F069133"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6260,66</w:t>
            </w:r>
          </w:p>
        </w:tc>
        <w:tc>
          <w:tcPr>
            <w:tcW w:w="352" w:type="pct"/>
            <w:shd w:val="clear" w:color="auto" w:fill="auto"/>
            <w:tcMar>
              <w:left w:w="28" w:type="dxa"/>
              <w:right w:w="28" w:type="dxa"/>
            </w:tcMar>
            <w:vAlign w:val="center"/>
          </w:tcPr>
          <w:p w14:paraId="2F15CF88" w14:textId="693A962C"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6260,66</w:t>
            </w:r>
          </w:p>
        </w:tc>
        <w:tc>
          <w:tcPr>
            <w:tcW w:w="352" w:type="pct"/>
            <w:shd w:val="clear" w:color="auto" w:fill="auto"/>
            <w:tcMar>
              <w:left w:w="28" w:type="dxa"/>
              <w:right w:w="28" w:type="dxa"/>
            </w:tcMar>
            <w:vAlign w:val="center"/>
          </w:tcPr>
          <w:p w14:paraId="72C75810" w14:textId="20F3BBE4"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6260,66</w:t>
            </w:r>
          </w:p>
        </w:tc>
        <w:tc>
          <w:tcPr>
            <w:tcW w:w="352" w:type="pct"/>
            <w:shd w:val="clear" w:color="auto" w:fill="auto"/>
            <w:tcMar>
              <w:left w:w="28" w:type="dxa"/>
              <w:right w:w="28" w:type="dxa"/>
            </w:tcMar>
            <w:vAlign w:val="center"/>
          </w:tcPr>
          <w:p w14:paraId="648A5ED6" w14:textId="6D1A0232"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6260,66</w:t>
            </w:r>
          </w:p>
        </w:tc>
        <w:tc>
          <w:tcPr>
            <w:tcW w:w="352" w:type="pct"/>
            <w:shd w:val="clear" w:color="auto" w:fill="auto"/>
            <w:tcMar>
              <w:left w:w="28" w:type="dxa"/>
              <w:right w:w="28" w:type="dxa"/>
            </w:tcMar>
            <w:vAlign w:val="center"/>
          </w:tcPr>
          <w:p w14:paraId="2B652FDB" w14:textId="139A6174"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6260,66</w:t>
            </w:r>
          </w:p>
        </w:tc>
        <w:tc>
          <w:tcPr>
            <w:tcW w:w="352" w:type="pct"/>
            <w:shd w:val="clear" w:color="auto" w:fill="auto"/>
            <w:tcMar>
              <w:left w:w="28" w:type="dxa"/>
              <w:right w:w="28" w:type="dxa"/>
            </w:tcMar>
            <w:vAlign w:val="center"/>
          </w:tcPr>
          <w:p w14:paraId="63E99E8D" w14:textId="68191F95"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6260,66</w:t>
            </w:r>
          </w:p>
        </w:tc>
        <w:tc>
          <w:tcPr>
            <w:tcW w:w="356" w:type="pct"/>
            <w:shd w:val="clear" w:color="auto" w:fill="auto"/>
            <w:tcMar>
              <w:left w:w="28" w:type="dxa"/>
              <w:right w:w="28" w:type="dxa"/>
            </w:tcMar>
            <w:vAlign w:val="center"/>
          </w:tcPr>
          <w:p w14:paraId="147477B1" w14:textId="0D4E734E"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6260,66</w:t>
            </w:r>
          </w:p>
        </w:tc>
      </w:tr>
      <w:tr w:rsidR="00886E7C" w:rsidRPr="00386CD3" w14:paraId="2AAB32AE" w14:textId="77777777" w:rsidTr="00102163">
        <w:trPr>
          <w:trHeight w:val="20"/>
        </w:trPr>
        <w:tc>
          <w:tcPr>
            <w:tcW w:w="808" w:type="pct"/>
            <w:shd w:val="clear" w:color="auto" w:fill="auto"/>
            <w:tcMar>
              <w:left w:w="28" w:type="dxa"/>
              <w:right w:w="28" w:type="dxa"/>
            </w:tcMar>
            <w:vAlign w:val="center"/>
            <w:hideMark/>
          </w:tcPr>
          <w:p w14:paraId="22DE7D6B" w14:textId="77777777" w:rsidR="00886E7C" w:rsidRPr="00386CD3" w:rsidRDefault="00886E7C" w:rsidP="00886E7C">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w:t>
            </w:r>
          </w:p>
        </w:tc>
        <w:tc>
          <w:tcPr>
            <w:tcW w:w="316" w:type="pct"/>
            <w:shd w:val="clear" w:color="auto" w:fill="auto"/>
            <w:tcMar>
              <w:left w:w="28" w:type="dxa"/>
              <w:right w:w="28" w:type="dxa"/>
            </w:tcMar>
            <w:vAlign w:val="center"/>
            <w:hideMark/>
          </w:tcPr>
          <w:p w14:paraId="4C7E3E26" w14:textId="77777777" w:rsidR="00886E7C" w:rsidRPr="00386CD3" w:rsidRDefault="00886E7C" w:rsidP="00886E7C">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tcMar>
              <w:left w:w="28" w:type="dxa"/>
              <w:right w:w="28" w:type="dxa"/>
            </w:tcMar>
            <w:vAlign w:val="center"/>
            <w:hideMark/>
          </w:tcPr>
          <w:p w14:paraId="22230E33" w14:textId="77777777" w:rsidR="00886E7C" w:rsidRPr="00386CD3" w:rsidRDefault="00886E7C" w:rsidP="00886E7C">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19860,88</w:t>
            </w:r>
          </w:p>
        </w:tc>
        <w:tc>
          <w:tcPr>
            <w:tcW w:w="352" w:type="pct"/>
            <w:shd w:val="clear" w:color="auto" w:fill="auto"/>
            <w:tcMar>
              <w:left w:w="28" w:type="dxa"/>
              <w:right w:w="28" w:type="dxa"/>
            </w:tcMar>
            <w:vAlign w:val="center"/>
            <w:hideMark/>
          </w:tcPr>
          <w:p w14:paraId="35E47E90" w14:textId="77777777" w:rsidR="00886E7C" w:rsidRPr="00386CD3" w:rsidRDefault="00886E7C" w:rsidP="00886E7C">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18184,40</w:t>
            </w:r>
          </w:p>
        </w:tc>
        <w:tc>
          <w:tcPr>
            <w:tcW w:w="352" w:type="pct"/>
            <w:shd w:val="clear" w:color="auto" w:fill="auto"/>
            <w:tcMar>
              <w:left w:w="28" w:type="dxa"/>
              <w:right w:w="28" w:type="dxa"/>
            </w:tcMar>
            <w:vAlign w:val="center"/>
            <w:hideMark/>
          </w:tcPr>
          <w:p w14:paraId="19D83175" w14:textId="729366A6"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18184,46</w:t>
            </w:r>
          </w:p>
        </w:tc>
        <w:tc>
          <w:tcPr>
            <w:tcW w:w="352" w:type="pct"/>
            <w:shd w:val="clear" w:color="auto" w:fill="auto"/>
            <w:tcMar>
              <w:left w:w="28" w:type="dxa"/>
              <w:right w:w="28" w:type="dxa"/>
            </w:tcMar>
            <w:vAlign w:val="center"/>
          </w:tcPr>
          <w:p w14:paraId="15EE1280" w14:textId="40C142DF"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18184,46</w:t>
            </w:r>
          </w:p>
        </w:tc>
        <w:tc>
          <w:tcPr>
            <w:tcW w:w="352" w:type="pct"/>
            <w:shd w:val="clear" w:color="auto" w:fill="auto"/>
            <w:tcMar>
              <w:left w:w="28" w:type="dxa"/>
              <w:right w:w="28" w:type="dxa"/>
            </w:tcMar>
            <w:vAlign w:val="center"/>
          </w:tcPr>
          <w:p w14:paraId="6948666E" w14:textId="09FCFB31"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18184,46</w:t>
            </w:r>
          </w:p>
        </w:tc>
        <w:tc>
          <w:tcPr>
            <w:tcW w:w="352" w:type="pct"/>
            <w:shd w:val="clear" w:color="auto" w:fill="auto"/>
            <w:tcMar>
              <w:left w:w="28" w:type="dxa"/>
              <w:right w:w="28" w:type="dxa"/>
            </w:tcMar>
            <w:vAlign w:val="center"/>
          </w:tcPr>
          <w:p w14:paraId="198E7111" w14:textId="07A01631"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18184,46</w:t>
            </w:r>
          </w:p>
        </w:tc>
        <w:tc>
          <w:tcPr>
            <w:tcW w:w="352" w:type="pct"/>
            <w:shd w:val="clear" w:color="auto" w:fill="auto"/>
            <w:tcMar>
              <w:left w:w="28" w:type="dxa"/>
              <w:right w:w="28" w:type="dxa"/>
            </w:tcMar>
            <w:vAlign w:val="center"/>
          </w:tcPr>
          <w:p w14:paraId="08944A42" w14:textId="417BCAF2"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18184,46</w:t>
            </w:r>
          </w:p>
        </w:tc>
        <w:tc>
          <w:tcPr>
            <w:tcW w:w="352" w:type="pct"/>
            <w:shd w:val="clear" w:color="auto" w:fill="auto"/>
            <w:tcMar>
              <w:left w:w="28" w:type="dxa"/>
              <w:right w:w="28" w:type="dxa"/>
            </w:tcMar>
            <w:vAlign w:val="center"/>
          </w:tcPr>
          <w:p w14:paraId="3BF1787B" w14:textId="19D33AC4"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18184,46</w:t>
            </w:r>
          </w:p>
        </w:tc>
        <w:tc>
          <w:tcPr>
            <w:tcW w:w="352" w:type="pct"/>
            <w:shd w:val="clear" w:color="auto" w:fill="auto"/>
            <w:tcMar>
              <w:left w:w="28" w:type="dxa"/>
              <w:right w:w="28" w:type="dxa"/>
            </w:tcMar>
            <w:vAlign w:val="center"/>
          </w:tcPr>
          <w:p w14:paraId="39A7CA7F" w14:textId="24996068"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18184,46</w:t>
            </w:r>
          </w:p>
        </w:tc>
        <w:tc>
          <w:tcPr>
            <w:tcW w:w="352" w:type="pct"/>
            <w:shd w:val="clear" w:color="auto" w:fill="auto"/>
            <w:tcMar>
              <w:left w:w="28" w:type="dxa"/>
              <w:right w:w="28" w:type="dxa"/>
            </w:tcMar>
            <w:vAlign w:val="center"/>
          </w:tcPr>
          <w:p w14:paraId="75102C5F" w14:textId="26DD9011"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18184,46</w:t>
            </w:r>
          </w:p>
        </w:tc>
        <w:tc>
          <w:tcPr>
            <w:tcW w:w="356" w:type="pct"/>
            <w:shd w:val="clear" w:color="auto" w:fill="auto"/>
            <w:tcMar>
              <w:left w:w="28" w:type="dxa"/>
              <w:right w:w="28" w:type="dxa"/>
            </w:tcMar>
            <w:vAlign w:val="center"/>
          </w:tcPr>
          <w:p w14:paraId="0883283C" w14:textId="15AA20C6"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18184,46</w:t>
            </w:r>
          </w:p>
        </w:tc>
      </w:tr>
      <w:tr w:rsidR="00886E7C" w:rsidRPr="00386CD3" w14:paraId="450D7941" w14:textId="77777777" w:rsidTr="00102163">
        <w:trPr>
          <w:trHeight w:val="20"/>
        </w:trPr>
        <w:tc>
          <w:tcPr>
            <w:tcW w:w="808" w:type="pct"/>
            <w:shd w:val="clear" w:color="auto" w:fill="auto"/>
            <w:tcMar>
              <w:left w:w="28" w:type="dxa"/>
              <w:right w:w="28" w:type="dxa"/>
            </w:tcMar>
            <w:vAlign w:val="center"/>
            <w:hideMark/>
          </w:tcPr>
          <w:p w14:paraId="04C40F7C" w14:textId="77777777" w:rsidR="00886E7C" w:rsidRPr="00386CD3" w:rsidRDefault="00886E7C" w:rsidP="00886E7C">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16" w:type="pct"/>
            <w:shd w:val="clear" w:color="auto" w:fill="auto"/>
            <w:tcMar>
              <w:left w:w="28" w:type="dxa"/>
              <w:right w:w="28" w:type="dxa"/>
            </w:tcMar>
            <w:vAlign w:val="center"/>
            <w:hideMark/>
          </w:tcPr>
          <w:p w14:paraId="7092CC74" w14:textId="77777777" w:rsidR="00886E7C" w:rsidRPr="00386CD3" w:rsidRDefault="00886E7C" w:rsidP="00886E7C">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tcMar>
              <w:left w:w="28" w:type="dxa"/>
              <w:right w:w="28" w:type="dxa"/>
            </w:tcMar>
            <w:vAlign w:val="center"/>
            <w:hideMark/>
          </w:tcPr>
          <w:p w14:paraId="4ABA7820" w14:textId="77777777" w:rsidR="00886E7C" w:rsidRPr="00386CD3" w:rsidRDefault="00886E7C" w:rsidP="00886E7C">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19769,22</w:t>
            </w:r>
          </w:p>
        </w:tc>
        <w:tc>
          <w:tcPr>
            <w:tcW w:w="352" w:type="pct"/>
            <w:shd w:val="clear" w:color="auto" w:fill="auto"/>
            <w:tcMar>
              <w:left w:w="28" w:type="dxa"/>
              <w:right w:w="28" w:type="dxa"/>
            </w:tcMar>
            <w:vAlign w:val="center"/>
            <w:hideMark/>
          </w:tcPr>
          <w:p w14:paraId="6E9F325F" w14:textId="77777777" w:rsidR="00886E7C" w:rsidRPr="00386CD3" w:rsidRDefault="00886E7C" w:rsidP="00886E7C">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26815,77</w:t>
            </w:r>
          </w:p>
        </w:tc>
        <w:tc>
          <w:tcPr>
            <w:tcW w:w="352" w:type="pct"/>
            <w:shd w:val="clear" w:color="auto" w:fill="auto"/>
            <w:tcMar>
              <w:left w:w="28" w:type="dxa"/>
              <w:right w:w="28" w:type="dxa"/>
            </w:tcMar>
            <w:vAlign w:val="center"/>
            <w:hideMark/>
          </w:tcPr>
          <w:p w14:paraId="6C5C630A" w14:textId="7E09F723"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21791,00</w:t>
            </w:r>
          </w:p>
        </w:tc>
        <w:tc>
          <w:tcPr>
            <w:tcW w:w="352" w:type="pct"/>
            <w:shd w:val="clear" w:color="auto" w:fill="auto"/>
            <w:tcMar>
              <w:left w:w="28" w:type="dxa"/>
              <w:right w:w="28" w:type="dxa"/>
            </w:tcMar>
            <w:vAlign w:val="center"/>
          </w:tcPr>
          <w:p w14:paraId="2F5072A4" w14:textId="512F3D20"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21791,00</w:t>
            </w:r>
          </w:p>
        </w:tc>
        <w:tc>
          <w:tcPr>
            <w:tcW w:w="352" w:type="pct"/>
            <w:shd w:val="clear" w:color="auto" w:fill="auto"/>
            <w:tcMar>
              <w:left w:w="28" w:type="dxa"/>
              <w:right w:w="28" w:type="dxa"/>
            </w:tcMar>
            <w:vAlign w:val="center"/>
          </w:tcPr>
          <w:p w14:paraId="3C4AC8BB" w14:textId="493D39FA"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21791,00</w:t>
            </w:r>
          </w:p>
        </w:tc>
        <w:tc>
          <w:tcPr>
            <w:tcW w:w="352" w:type="pct"/>
            <w:shd w:val="clear" w:color="auto" w:fill="auto"/>
            <w:tcMar>
              <w:left w:w="28" w:type="dxa"/>
              <w:right w:w="28" w:type="dxa"/>
            </w:tcMar>
            <w:vAlign w:val="center"/>
          </w:tcPr>
          <w:p w14:paraId="1C038EE5" w14:textId="2380011D"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21791,00</w:t>
            </w:r>
          </w:p>
        </w:tc>
        <w:tc>
          <w:tcPr>
            <w:tcW w:w="352" w:type="pct"/>
            <w:shd w:val="clear" w:color="auto" w:fill="auto"/>
            <w:tcMar>
              <w:left w:w="28" w:type="dxa"/>
              <w:right w:w="28" w:type="dxa"/>
            </w:tcMar>
            <w:vAlign w:val="center"/>
          </w:tcPr>
          <w:p w14:paraId="4F8D9C51" w14:textId="45256F15"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21791,00</w:t>
            </w:r>
          </w:p>
        </w:tc>
        <w:tc>
          <w:tcPr>
            <w:tcW w:w="352" w:type="pct"/>
            <w:shd w:val="clear" w:color="auto" w:fill="auto"/>
            <w:tcMar>
              <w:left w:w="28" w:type="dxa"/>
              <w:right w:w="28" w:type="dxa"/>
            </w:tcMar>
            <w:vAlign w:val="center"/>
          </w:tcPr>
          <w:p w14:paraId="06B2A0F4" w14:textId="57823BC1"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21791,00</w:t>
            </w:r>
          </w:p>
        </w:tc>
        <w:tc>
          <w:tcPr>
            <w:tcW w:w="352" w:type="pct"/>
            <w:shd w:val="clear" w:color="auto" w:fill="auto"/>
            <w:tcMar>
              <w:left w:w="28" w:type="dxa"/>
              <w:right w:w="28" w:type="dxa"/>
            </w:tcMar>
            <w:vAlign w:val="center"/>
          </w:tcPr>
          <w:p w14:paraId="0DD555BC" w14:textId="2B143147"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21791,00</w:t>
            </w:r>
          </w:p>
        </w:tc>
        <w:tc>
          <w:tcPr>
            <w:tcW w:w="352" w:type="pct"/>
            <w:shd w:val="clear" w:color="auto" w:fill="auto"/>
            <w:tcMar>
              <w:left w:w="28" w:type="dxa"/>
              <w:right w:w="28" w:type="dxa"/>
            </w:tcMar>
            <w:vAlign w:val="center"/>
          </w:tcPr>
          <w:p w14:paraId="4C46BD67" w14:textId="1CEC9619"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21791,00</w:t>
            </w:r>
          </w:p>
        </w:tc>
        <w:tc>
          <w:tcPr>
            <w:tcW w:w="356" w:type="pct"/>
            <w:shd w:val="clear" w:color="auto" w:fill="auto"/>
            <w:tcMar>
              <w:left w:w="28" w:type="dxa"/>
              <w:right w:w="28" w:type="dxa"/>
            </w:tcMar>
            <w:vAlign w:val="center"/>
          </w:tcPr>
          <w:p w14:paraId="50DCE36C" w14:textId="3AB81091" w:rsidR="00886E7C" w:rsidRPr="001577D9" w:rsidRDefault="00886E7C" w:rsidP="00886E7C">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21791,00</w:t>
            </w:r>
          </w:p>
        </w:tc>
      </w:tr>
      <w:tr w:rsidR="009112B7" w:rsidRPr="00386CD3" w14:paraId="0A30F523" w14:textId="77777777" w:rsidTr="00661A58">
        <w:trPr>
          <w:trHeight w:val="20"/>
        </w:trPr>
        <w:tc>
          <w:tcPr>
            <w:tcW w:w="808" w:type="pct"/>
            <w:shd w:val="clear" w:color="auto" w:fill="D0CECE" w:themeFill="background2" w:themeFillShade="E6"/>
            <w:tcMar>
              <w:left w:w="28" w:type="dxa"/>
              <w:right w:w="28" w:type="dxa"/>
            </w:tcMar>
            <w:vAlign w:val="center"/>
            <w:hideMark/>
          </w:tcPr>
          <w:p w14:paraId="30F19658" w14:textId="77777777" w:rsidR="009112B7" w:rsidRPr="00386CD3" w:rsidRDefault="009112B7" w:rsidP="00661A58">
            <w:pPr>
              <w:spacing w:after="0"/>
              <w:ind w:firstLine="0"/>
              <w:contextualSpacing w:val="0"/>
              <w:rPr>
                <w:rFonts w:eastAsia="Times New Roman"/>
                <w:sz w:val="20"/>
                <w:szCs w:val="20"/>
                <w:lang w:eastAsia="ru-RU"/>
              </w:rPr>
            </w:pPr>
            <w:r w:rsidRPr="00386CD3">
              <w:rPr>
                <w:rFonts w:eastAsia="Times New Roman"/>
                <w:sz w:val="20"/>
                <w:szCs w:val="20"/>
                <w:lang w:eastAsia="ru-RU"/>
              </w:rPr>
              <w:t>БМГК п. Дорожный</w:t>
            </w:r>
          </w:p>
        </w:tc>
        <w:tc>
          <w:tcPr>
            <w:tcW w:w="316" w:type="pct"/>
            <w:shd w:val="clear" w:color="auto" w:fill="D0CECE" w:themeFill="background2" w:themeFillShade="E6"/>
            <w:tcMar>
              <w:left w:w="28" w:type="dxa"/>
              <w:right w:w="28" w:type="dxa"/>
            </w:tcMar>
            <w:vAlign w:val="center"/>
            <w:hideMark/>
          </w:tcPr>
          <w:p w14:paraId="3F217EBE" w14:textId="77777777" w:rsidR="009112B7" w:rsidRPr="00386CD3" w:rsidRDefault="009112B7" w:rsidP="00661A58">
            <w:pPr>
              <w:spacing w:after="0"/>
              <w:ind w:firstLine="0"/>
              <w:contextualSpacing w:val="0"/>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03081186" w14:textId="77777777" w:rsidR="009112B7" w:rsidRPr="00386CD3" w:rsidRDefault="009112B7" w:rsidP="00661A58">
            <w:pPr>
              <w:spacing w:after="0"/>
              <w:ind w:firstLine="0"/>
              <w:contextualSpacing w:val="0"/>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6794F4A1" w14:textId="77777777" w:rsidR="009112B7" w:rsidRPr="00386CD3" w:rsidRDefault="009112B7" w:rsidP="00661A58">
            <w:pPr>
              <w:spacing w:after="0"/>
              <w:ind w:firstLine="0"/>
              <w:contextualSpacing w:val="0"/>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5879B21C" w14:textId="77777777" w:rsidR="009112B7" w:rsidRPr="00386CD3" w:rsidRDefault="009112B7" w:rsidP="00661A58">
            <w:pPr>
              <w:spacing w:after="0"/>
              <w:ind w:firstLine="0"/>
              <w:contextualSpacing w:val="0"/>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4FB2C30C" w14:textId="77777777" w:rsidR="009112B7" w:rsidRPr="00386CD3" w:rsidRDefault="009112B7" w:rsidP="00661A58">
            <w:pPr>
              <w:spacing w:after="0"/>
              <w:ind w:firstLine="0"/>
              <w:contextualSpacing w:val="0"/>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17F18C43" w14:textId="77777777" w:rsidR="009112B7" w:rsidRPr="00386CD3" w:rsidRDefault="009112B7" w:rsidP="00661A58">
            <w:pPr>
              <w:spacing w:after="0"/>
              <w:ind w:firstLine="0"/>
              <w:contextualSpacing w:val="0"/>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289EA535" w14:textId="77777777" w:rsidR="009112B7" w:rsidRPr="00386CD3" w:rsidRDefault="009112B7" w:rsidP="00661A58">
            <w:pPr>
              <w:spacing w:after="0"/>
              <w:ind w:firstLine="0"/>
              <w:contextualSpacing w:val="0"/>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6934A4F0" w14:textId="77777777" w:rsidR="009112B7" w:rsidRPr="00386CD3" w:rsidRDefault="009112B7" w:rsidP="00661A58">
            <w:pPr>
              <w:spacing w:after="0"/>
              <w:ind w:firstLine="0"/>
              <w:contextualSpacing w:val="0"/>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23A87E5B" w14:textId="77777777" w:rsidR="009112B7" w:rsidRPr="00386CD3" w:rsidRDefault="009112B7" w:rsidP="00661A58">
            <w:pPr>
              <w:spacing w:after="0"/>
              <w:ind w:firstLine="0"/>
              <w:contextualSpacing w:val="0"/>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12042381" w14:textId="77777777" w:rsidR="009112B7" w:rsidRPr="00386CD3" w:rsidRDefault="009112B7" w:rsidP="00661A58">
            <w:pPr>
              <w:spacing w:after="0"/>
              <w:ind w:firstLine="0"/>
              <w:contextualSpacing w:val="0"/>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43D2D96A" w14:textId="77777777" w:rsidR="009112B7" w:rsidRPr="00386CD3" w:rsidRDefault="009112B7" w:rsidP="00661A58">
            <w:pPr>
              <w:spacing w:after="0"/>
              <w:ind w:firstLine="0"/>
              <w:contextualSpacing w:val="0"/>
              <w:rPr>
                <w:rFonts w:eastAsia="Times New Roman"/>
                <w:sz w:val="20"/>
                <w:szCs w:val="20"/>
                <w:lang w:eastAsia="ru-RU"/>
              </w:rPr>
            </w:pPr>
            <w:r w:rsidRPr="00386CD3">
              <w:rPr>
                <w:rFonts w:eastAsia="Times New Roman"/>
                <w:sz w:val="20"/>
                <w:szCs w:val="20"/>
                <w:lang w:eastAsia="ru-RU"/>
              </w:rPr>
              <w:t> </w:t>
            </w:r>
          </w:p>
        </w:tc>
        <w:tc>
          <w:tcPr>
            <w:tcW w:w="356" w:type="pct"/>
            <w:shd w:val="clear" w:color="auto" w:fill="D0CECE" w:themeFill="background2" w:themeFillShade="E6"/>
            <w:tcMar>
              <w:left w:w="28" w:type="dxa"/>
              <w:right w:w="28" w:type="dxa"/>
            </w:tcMar>
            <w:vAlign w:val="center"/>
            <w:hideMark/>
          </w:tcPr>
          <w:p w14:paraId="0AEB9147" w14:textId="77777777" w:rsidR="009112B7" w:rsidRPr="00386CD3" w:rsidRDefault="009112B7" w:rsidP="00661A58">
            <w:pPr>
              <w:spacing w:after="0"/>
              <w:ind w:firstLine="0"/>
              <w:contextualSpacing w:val="0"/>
              <w:rPr>
                <w:rFonts w:eastAsia="Times New Roman"/>
                <w:sz w:val="20"/>
                <w:szCs w:val="20"/>
                <w:lang w:eastAsia="ru-RU"/>
              </w:rPr>
            </w:pPr>
            <w:r w:rsidRPr="00386CD3">
              <w:rPr>
                <w:rFonts w:eastAsia="Times New Roman"/>
                <w:sz w:val="20"/>
                <w:szCs w:val="20"/>
                <w:lang w:eastAsia="ru-RU"/>
              </w:rPr>
              <w:t> </w:t>
            </w:r>
          </w:p>
        </w:tc>
      </w:tr>
      <w:tr w:rsidR="009112B7" w:rsidRPr="00386CD3" w14:paraId="13469D7F" w14:textId="77777777" w:rsidTr="004B2716">
        <w:trPr>
          <w:trHeight w:val="20"/>
        </w:trPr>
        <w:tc>
          <w:tcPr>
            <w:tcW w:w="808" w:type="pct"/>
            <w:shd w:val="clear" w:color="auto" w:fill="auto"/>
            <w:tcMar>
              <w:left w:w="28" w:type="dxa"/>
              <w:right w:w="28" w:type="dxa"/>
            </w:tcMar>
            <w:vAlign w:val="center"/>
            <w:hideMark/>
          </w:tcPr>
          <w:p w14:paraId="1338F6DD"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6" w:type="pct"/>
            <w:shd w:val="clear" w:color="auto" w:fill="auto"/>
            <w:tcMar>
              <w:left w:w="28" w:type="dxa"/>
              <w:right w:w="28" w:type="dxa"/>
            </w:tcMar>
            <w:vAlign w:val="center"/>
            <w:hideMark/>
          </w:tcPr>
          <w:p w14:paraId="0B634A2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76" w:type="pct"/>
            <w:gridSpan w:val="11"/>
            <w:vMerge w:val="restart"/>
            <w:shd w:val="clear" w:color="auto" w:fill="auto"/>
            <w:tcMar>
              <w:left w:w="28" w:type="dxa"/>
              <w:right w:w="28" w:type="dxa"/>
            </w:tcMar>
            <w:vAlign w:val="center"/>
            <w:hideMark/>
          </w:tcPr>
          <w:p w14:paraId="7B1FEFF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БМГК п. Дорожный с 01.07.2023 года законсервирована</w:t>
            </w:r>
          </w:p>
        </w:tc>
      </w:tr>
      <w:tr w:rsidR="009112B7" w:rsidRPr="00386CD3" w14:paraId="5374A8DC" w14:textId="77777777" w:rsidTr="004B2716">
        <w:trPr>
          <w:trHeight w:val="20"/>
        </w:trPr>
        <w:tc>
          <w:tcPr>
            <w:tcW w:w="808" w:type="pct"/>
            <w:shd w:val="clear" w:color="auto" w:fill="auto"/>
            <w:tcMar>
              <w:left w:w="28" w:type="dxa"/>
              <w:right w:w="28" w:type="dxa"/>
            </w:tcMar>
            <w:vAlign w:val="center"/>
            <w:hideMark/>
          </w:tcPr>
          <w:p w14:paraId="1714C9DC"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ограничения тепловой мощности</w:t>
            </w:r>
          </w:p>
        </w:tc>
        <w:tc>
          <w:tcPr>
            <w:tcW w:w="316" w:type="pct"/>
            <w:shd w:val="clear" w:color="auto" w:fill="auto"/>
            <w:tcMar>
              <w:left w:w="28" w:type="dxa"/>
              <w:right w:w="28" w:type="dxa"/>
            </w:tcMar>
            <w:vAlign w:val="center"/>
            <w:hideMark/>
          </w:tcPr>
          <w:p w14:paraId="1390C3A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76" w:type="pct"/>
            <w:gridSpan w:val="11"/>
            <w:vMerge/>
            <w:tcMar>
              <w:left w:w="28" w:type="dxa"/>
              <w:right w:w="28" w:type="dxa"/>
            </w:tcMar>
            <w:vAlign w:val="center"/>
            <w:hideMark/>
          </w:tcPr>
          <w:p w14:paraId="33AEC97E" w14:textId="77777777" w:rsidR="009112B7" w:rsidRPr="00386CD3" w:rsidRDefault="009112B7" w:rsidP="006040A7">
            <w:pPr>
              <w:spacing w:after="0"/>
              <w:ind w:firstLine="0"/>
              <w:contextualSpacing w:val="0"/>
              <w:jc w:val="left"/>
              <w:rPr>
                <w:rFonts w:eastAsia="Times New Roman"/>
                <w:sz w:val="20"/>
                <w:szCs w:val="20"/>
                <w:lang w:eastAsia="ru-RU"/>
              </w:rPr>
            </w:pPr>
          </w:p>
        </w:tc>
      </w:tr>
      <w:tr w:rsidR="009112B7" w:rsidRPr="00386CD3" w14:paraId="211A09E7" w14:textId="77777777" w:rsidTr="004B2716">
        <w:trPr>
          <w:trHeight w:val="20"/>
        </w:trPr>
        <w:tc>
          <w:tcPr>
            <w:tcW w:w="808" w:type="pct"/>
            <w:shd w:val="clear" w:color="auto" w:fill="auto"/>
            <w:tcMar>
              <w:left w:w="28" w:type="dxa"/>
              <w:right w:w="28" w:type="dxa"/>
            </w:tcMar>
            <w:vAlign w:val="center"/>
            <w:hideMark/>
          </w:tcPr>
          <w:p w14:paraId="3D7EE1B4"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316" w:type="pct"/>
            <w:shd w:val="clear" w:color="auto" w:fill="auto"/>
            <w:tcMar>
              <w:left w:w="28" w:type="dxa"/>
              <w:right w:w="28" w:type="dxa"/>
            </w:tcMar>
            <w:vAlign w:val="center"/>
            <w:hideMark/>
          </w:tcPr>
          <w:p w14:paraId="47A591CE"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76" w:type="pct"/>
            <w:gridSpan w:val="11"/>
            <w:vMerge/>
            <w:tcMar>
              <w:left w:w="28" w:type="dxa"/>
              <w:right w:w="28" w:type="dxa"/>
            </w:tcMar>
            <w:vAlign w:val="center"/>
            <w:hideMark/>
          </w:tcPr>
          <w:p w14:paraId="35D75664" w14:textId="77777777" w:rsidR="009112B7" w:rsidRPr="00386CD3" w:rsidRDefault="009112B7" w:rsidP="006040A7">
            <w:pPr>
              <w:spacing w:after="0"/>
              <w:ind w:firstLine="0"/>
              <w:contextualSpacing w:val="0"/>
              <w:jc w:val="left"/>
              <w:rPr>
                <w:rFonts w:eastAsia="Times New Roman"/>
                <w:sz w:val="20"/>
                <w:szCs w:val="20"/>
                <w:lang w:eastAsia="ru-RU"/>
              </w:rPr>
            </w:pPr>
          </w:p>
        </w:tc>
      </w:tr>
      <w:tr w:rsidR="009112B7" w:rsidRPr="00386CD3" w14:paraId="3B88D154" w14:textId="77777777" w:rsidTr="004B2716">
        <w:trPr>
          <w:trHeight w:val="20"/>
        </w:trPr>
        <w:tc>
          <w:tcPr>
            <w:tcW w:w="808" w:type="pct"/>
            <w:vMerge w:val="restart"/>
            <w:shd w:val="clear" w:color="auto" w:fill="auto"/>
            <w:tcMar>
              <w:left w:w="28" w:type="dxa"/>
              <w:right w:w="28" w:type="dxa"/>
            </w:tcMar>
            <w:vAlign w:val="center"/>
            <w:hideMark/>
          </w:tcPr>
          <w:p w14:paraId="7EFAB902"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16" w:type="pct"/>
            <w:shd w:val="clear" w:color="auto" w:fill="auto"/>
            <w:tcMar>
              <w:left w:w="28" w:type="dxa"/>
              <w:right w:w="28" w:type="dxa"/>
            </w:tcMar>
            <w:vAlign w:val="center"/>
            <w:hideMark/>
          </w:tcPr>
          <w:p w14:paraId="7398769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76" w:type="pct"/>
            <w:gridSpan w:val="11"/>
            <w:vMerge/>
            <w:tcMar>
              <w:left w:w="28" w:type="dxa"/>
              <w:right w:w="28" w:type="dxa"/>
            </w:tcMar>
            <w:vAlign w:val="center"/>
            <w:hideMark/>
          </w:tcPr>
          <w:p w14:paraId="3B0B4CA9" w14:textId="77777777" w:rsidR="009112B7" w:rsidRPr="00386CD3" w:rsidRDefault="009112B7" w:rsidP="006040A7">
            <w:pPr>
              <w:spacing w:after="0"/>
              <w:ind w:firstLine="0"/>
              <w:contextualSpacing w:val="0"/>
              <w:jc w:val="left"/>
              <w:rPr>
                <w:rFonts w:eastAsia="Times New Roman"/>
                <w:sz w:val="20"/>
                <w:szCs w:val="20"/>
                <w:lang w:eastAsia="ru-RU"/>
              </w:rPr>
            </w:pPr>
          </w:p>
        </w:tc>
      </w:tr>
      <w:tr w:rsidR="009112B7" w:rsidRPr="00386CD3" w14:paraId="75529888" w14:textId="77777777" w:rsidTr="004B2716">
        <w:trPr>
          <w:trHeight w:val="20"/>
        </w:trPr>
        <w:tc>
          <w:tcPr>
            <w:tcW w:w="808" w:type="pct"/>
            <w:vMerge/>
            <w:tcMar>
              <w:left w:w="28" w:type="dxa"/>
              <w:right w:w="28" w:type="dxa"/>
            </w:tcMar>
            <w:vAlign w:val="center"/>
            <w:hideMark/>
          </w:tcPr>
          <w:p w14:paraId="0AD34681" w14:textId="77777777" w:rsidR="009112B7" w:rsidRPr="00386CD3" w:rsidRDefault="009112B7" w:rsidP="006040A7">
            <w:pPr>
              <w:spacing w:after="0"/>
              <w:ind w:firstLine="0"/>
              <w:contextualSpacing w:val="0"/>
              <w:jc w:val="left"/>
              <w:rPr>
                <w:rFonts w:eastAsia="Times New Roman"/>
                <w:sz w:val="20"/>
                <w:szCs w:val="20"/>
                <w:lang w:eastAsia="ru-RU"/>
              </w:rPr>
            </w:pPr>
          </w:p>
        </w:tc>
        <w:tc>
          <w:tcPr>
            <w:tcW w:w="316" w:type="pct"/>
            <w:shd w:val="clear" w:color="auto" w:fill="auto"/>
            <w:tcMar>
              <w:left w:w="28" w:type="dxa"/>
              <w:right w:w="28" w:type="dxa"/>
            </w:tcMar>
            <w:vAlign w:val="center"/>
            <w:hideMark/>
          </w:tcPr>
          <w:p w14:paraId="6644852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76" w:type="pct"/>
            <w:gridSpan w:val="11"/>
            <w:vMerge/>
            <w:tcMar>
              <w:left w:w="28" w:type="dxa"/>
              <w:right w:w="28" w:type="dxa"/>
            </w:tcMar>
            <w:vAlign w:val="center"/>
            <w:hideMark/>
          </w:tcPr>
          <w:p w14:paraId="6DB5DFAB" w14:textId="77777777" w:rsidR="009112B7" w:rsidRPr="00386CD3" w:rsidRDefault="009112B7" w:rsidP="006040A7">
            <w:pPr>
              <w:spacing w:after="0"/>
              <w:ind w:firstLine="0"/>
              <w:contextualSpacing w:val="0"/>
              <w:jc w:val="left"/>
              <w:rPr>
                <w:rFonts w:eastAsia="Times New Roman"/>
                <w:sz w:val="20"/>
                <w:szCs w:val="20"/>
                <w:lang w:eastAsia="ru-RU"/>
              </w:rPr>
            </w:pPr>
          </w:p>
        </w:tc>
      </w:tr>
      <w:tr w:rsidR="009112B7" w:rsidRPr="00386CD3" w14:paraId="3B7E7F4A" w14:textId="77777777" w:rsidTr="004B2716">
        <w:trPr>
          <w:trHeight w:val="20"/>
        </w:trPr>
        <w:tc>
          <w:tcPr>
            <w:tcW w:w="808" w:type="pct"/>
            <w:shd w:val="clear" w:color="auto" w:fill="auto"/>
            <w:tcMar>
              <w:left w:w="28" w:type="dxa"/>
              <w:right w:w="28" w:type="dxa"/>
            </w:tcMar>
            <w:vAlign w:val="center"/>
            <w:hideMark/>
          </w:tcPr>
          <w:p w14:paraId="7CB28B85"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6" w:type="pct"/>
            <w:shd w:val="clear" w:color="auto" w:fill="auto"/>
            <w:tcMar>
              <w:left w:w="28" w:type="dxa"/>
              <w:right w:w="28" w:type="dxa"/>
            </w:tcMar>
            <w:vAlign w:val="center"/>
            <w:hideMark/>
          </w:tcPr>
          <w:p w14:paraId="689F5FB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76" w:type="pct"/>
            <w:gridSpan w:val="11"/>
            <w:vMerge/>
            <w:tcMar>
              <w:left w:w="28" w:type="dxa"/>
              <w:right w:w="28" w:type="dxa"/>
            </w:tcMar>
            <w:vAlign w:val="center"/>
            <w:hideMark/>
          </w:tcPr>
          <w:p w14:paraId="452870DC" w14:textId="77777777" w:rsidR="009112B7" w:rsidRPr="00386CD3" w:rsidRDefault="009112B7" w:rsidP="006040A7">
            <w:pPr>
              <w:spacing w:after="0"/>
              <w:ind w:firstLine="0"/>
              <w:contextualSpacing w:val="0"/>
              <w:jc w:val="left"/>
              <w:rPr>
                <w:rFonts w:eastAsia="Times New Roman"/>
                <w:sz w:val="20"/>
                <w:szCs w:val="20"/>
                <w:lang w:eastAsia="ru-RU"/>
              </w:rPr>
            </w:pPr>
          </w:p>
        </w:tc>
      </w:tr>
      <w:tr w:rsidR="009112B7" w:rsidRPr="00386CD3" w14:paraId="1FF5F0B9" w14:textId="77777777" w:rsidTr="004B2716">
        <w:trPr>
          <w:trHeight w:val="20"/>
        </w:trPr>
        <w:tc>
          <w:tcPr>
            <w:tcW w:w="808" w:type="pct"/>
            <w:shd w:val="clear" w:color="auto" w:fill="auto"/>
            <w:tcMar>
              <w:left w:w="28" w:type="dxa"/>
              <w:right w:w="28" w:type="dxa"/>
            </w:tcMar>
            <w:vAlign w:val="center"/>
            <w:hideMark/>
          </w:tcPr>
          <w:p w14:paraId="7EE60BC7"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присоединенная нагрузка</w:t>
            </w:r>
          </w:p>
        </w:tc>
        <w:tc>
          <w:tcPr>
            <w:tcW w:w="316" w:type="pct"/>
            <w:shd w:val="clear" w:color="auto" w:fill="auto"/>
            <w:tcMar>
              <w:left w:w="28" w:type="dxa"/>
              <w:right w:w="28" w:type="dxa"/>
            </w:tcMar>
            <w:vAlign w:val="center"/>
            <w:hideMark/>
          </w:tcPr>
          <w:p w14:paraId="5A5EBF9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76" w:type="pct"/>
            <w:gridSpan w:val="11"/>
            <w:vMerge/>
            <w:tcMar>
              <w:left w:w="28" w:type="dxa"/>
              <w:right w:w="28" w:type="dxa"/>
            </w:tcMar>
            <w:vAlign w:val="center"/>
            <w:hideMark/>
          </w:tcPr>
          <w:p w14:paraId="7FE8C5B7" w14:textId="77777777" w:rsidR="009112B7" w:rsidRPr="00386CD3" w:rsidRDefault="009112B7" w:rsidP="006040A7">
            <w:pPr>
              <w:spacing w:after="0"/>
              <w:ind w:firstLine="0"/>
              <w:contextualSpacing w:val="0"/>
              <w:jc w:val="left"/>
              <w:rPr>
                <w:rFonts w:eastAsia="Times New Roman"/>
                <w:sz w:val="20"/>
                <w:szCs w:val="20"/>
                <w:lang w:eastAsia="ru-RU"/>
              </w:rPr>
            </w:pPr>
          </w:p>
        </w:tc>
      </w:tr>
      <w:tr w:rsidR="009112B7" w:rsidRPr="00386CD3" w14:paraId="3280E924" w14:textId="77777777" w:rsidTr="004B2716">
        <w:trPr>
          <w:trHeight w:val="20"/>
        </w:trPr>
        <w:tc>
          <w:tcPr>
            <w:tcW w:w="808" w:type="pct"/>
            <w:vMerge w:val="restart"/>
            <w:shd w:val="clear" w:color="auto" w:fill="auto"/>
            <w:tcMar>
              <w:left w:w="28" w:type="dxa"/>
              <w:right w:w="28" w:type="dxa"/>
            </w:tcMar>
            <w:vAlign w:val="center"/>
            <w:hideMark/>
          </w:tcPr>
          <w:p w14:paraId="3920AAC5"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16" w:type="pct"/>
            <w:shd w:val="clear" w:color="auto" w:fill="auto"/>
            <w:tcMar>
              <w:left w:w="28" w:type="dxa"/>
              <w:right w:w="28" w:type="dxa"/>
            </w:tcMar>
            <w:vAlign w:val="center"/>
            <w:hideMark/>
          </w:tcPr>
          <w:p w14:paraId="35441EEF"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76" w:type="pct"/>
            <w:gridSpan w:val="11"/>
            <w:vMerge/>
            <w:tcMar>
              <w:left w:w="28" w:type="dxa"/>
              <w:right w:w="28" w:type="dxa"/>
            </w:tcMar>
            <w:vAlign w:val="center"/>
            <w:hideMark/>
          </w:tcPr>
          <w:p w14:paraId="116388B9" w14:textId="77777777" w:rsidR="009112B7" w:rsidRPr="00386CD3" w:rsidRDefault="009112B7" w:rsidP="006040A7">
            <w:pPr>
              <w:spacing w:after="0"/>
              <w:ind w:firstLine="0"/>
              <w:contextualSpacing w:val="0"/>
              <w:jc w:val="left"/>
              <w:rPr>
                <w:rFonts w:eastAsia="Times New Roman"/>
                <w:sz w:val="20"/>
                <w:szCs w:val="20"/>
                <w:lang w:eastAsia="ru-RU"/>
              </w:rPr>
            </w:pPr>
          </w:p>
        </w:tc>
      </w:tr>
      <w:tr w:rsidR="009112B7" w:rsidRPr="00386CD3" w14:paraId="17FA064F" w14:textId="77777777" w:rsidTr="004B2716">
        <w:trPr>
          <w:trHeight w:val="20"/>
        </w:trPr>
        <w:tc>
          <w:tcPr>
            <w:tcW w:w="808" w:type="pct"/>
            <w:vMerge/>
            <w:tcMar>
              <w:left w:w="28" w:type="dxa"/>
              <w:right w:w="28" w:type="dxa"/>
            </w:tcMar>
            <w:vAlign w:val="center"/>
            <w:hideMark/>
          </w:tcPr>
          <w:p w14:paraId="167CCBF1" w14:textId="77777777" w:rsidR="009112B7" w:rsidRPr="00386CD3" w:rsidRDefault="009112B7" w:rsidP="006040A7">
            <w:pPr>
              <w:spacing w:after="0"/>
              <w:ind w:firstLine="0"/>
              <w:contextualSpacing w:val="0"/>
              <w:jc w:val="left"/>
              <w:rPr>
                <w:rFonts w:eastAsia="Times New Roman"/>
                <w:sz w:val="20"/>
                <w:szCs w:val="20"/>
                <w:lang w:eastAsia="ru-RU"/>
              </w:rPr>
            </w:pPr>
          </w:p>
        </w:tc>
        <w:tc>
          <w:tcPr>
            <w:tcW w:w="316" w:type="pct"/>
            <w:shd w:val="clear" w:color="auto" w:fill="auto"/>
            <w:tcMar>
              <w:left w:w="28" w:type="dxa"/>
              <w:right w:w="28" w:type="dxa"/>
            </w:tcMar>
            <w:vAlign w:val="center"/>
            <w:hideMark/>
          </w:tcPr>
          <w:p w14:paraId="4CA8A96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76" w:type="pct"/>
            <w:gridSpan w:val="11"/>
            <w:vMerge/>
            <w:tcMar>
              <w:left w:w="28" w:type="dxa"/>
              <w:right w:w="28" w:type="dxa"/>
            </w:tcMar>
            <w:vAlign w:val="center"/>
            <w:hideMark/>
          </w:tcPr>
          <w:p w14:paraId="7D78A25F" w14:textId="77777777" w:rsidR="009112B7" w:rsidRPr="00386CD3" w:rsidRDefault="009112B7" w:rsidP="006040A7">
            <w:pPr>
              <w:spacing w:after="0"/>
              <w:ind w:firstLine="0"/>
              <w:contextualSpacing w:val="0"/>
              <w:jc w:val="left"/>
              <w:rPr>
                <w:rFonts w:eastAsia="Times New Roman"/>
                <w:sz w:val="20"/>
                <w:szCs w:val="20"/>
                <w:lang w:eastAsia="ru-RU"/>
              </w:rPr>
            </w:pPr>
          </w:p>
        </w:tc>
      </w:tr>
      <w:tr w:rsidR="009112B7" w:rsidRPr="00386CD3" w14:paraId="0171FD1C" w14:textId="77777777" w:rsidTr="004B2716">
        <w:trPr>
          <w:trHeight w:val="20"/>
        </w:trPr>
        <w:tc>
          <w:tcPr>
            <w:tcW w:w="808" w:type="pct"/>
            <w:shd w:val="clear" w:color="auto" w:fill="auto"/>
            <w:tcMar>
              <w:left w:w="28" w:type="dxa"/>
              <w:right w:w="28" w:type="dxa"/>
            </w:tcMar>
            <w:vAlign w:val="center"/>
            <w:hideMark/>
          </w:tcPr>
          <w:p w14:paraId="6DD0B879"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6" w:type="pct"/>
            <w:shd w:val="clear" w:color="auto" w:fill="auto"/>
            <w:tcMar>
              <w:left w:w="28" w:type="dxa"/>
              <w:right w:w="28" w:type="dxa"/>
            </w:tcMar>
            <w:vAlign w:val="center"/>
            <w:hideMark/>
          </w:tcPr>
          <w:p w14:paraId="7B41E780"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76" w:type="pct"/>
            <w:gridSpan w:val="11"/>
            <w:vMerge/>
            <w:tcMar>
              <w:left w:w="28" w:type="dxa"/>
              <w:right w:w="28" w:type="dxa"/>
            </w:tcMar>
            <w:vAlign w:val="center"/>
            <w:hideMark/>
          </w:tcPr>
          <w:p w14:paraId="2A5B08EC" w14:textId="77777777" w:rsidR="009112B7" w:rsidRPr="00386CD3" w:rsidRDefault="009112B7" w:rsidP="006040A7">
            <w:pPr>
              <w:spacing w:after="0"/>
              <w:ind w:firstLine="0"/>
              <w:contextualSpacing w:val="0"/>
              <w:jc w:val="left"/>
              <w:rPr>
                <w:rFonts w:eastAsia="Times New Roman"/>
                <w:sz w:val="20"/>
                <w:szCs w:val="20"/>
                <w:lang w:eastAsia="ru-RU"/>
              </w:rPr>
            </w:pPr>
          </w:p>
        </w:tc>
      </w:tr>
      <w:tr w:rsidR="009112B7" w:rsidRPr="00386CD3" w14:paraId="55CA791F" w14:textId="77777777" w:rsidTr="004B2716">
        <w:trPr>
          <w:trHeight w:val="20"/>
        </w:trPr>
        <w:tc>
          <w:tcPr>
            <w:tcW w:w="808" w:type="pct"/>
            <w:vMerge w:val="restart"/>
            <w:shd w:val="clear" w:color="auto" w:fill="auto"/>
            <w:tcMar>
              <w:left w:w="28" w:type="dxa"/>
              <w:right w:w="28" w:type="dxa"/>
            </w:tcMar>
            <w:vAlign w:val="center"/>
            <w:hideMark/>
          </w:tcPr>
          <w:p w14:paraId="0D07D791"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6" w:type="pct"/>
            <w:shd w:val="clear" w:color="auto" w:fill="auto"/>
            <w:tcMar>
              <w:left w:w="28" w:type="dxa"/>
              <w:right w:w="28" w:type="dxa"/>
            </w:tcMar>
            <w:vAlign w:val="center"/>
            <w:hideMark/>
          </w:tcPr>
          <w:p w14:paraId="00E5989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876" w:type="pct"/>
            <w:gridSpan w:val="11"/>
            <w:vMerge/>
            <w:tcMar>
              <w:left w:w="28" w:type="dxa"/>
              <w:right w:w="28" w:type="dxa"/>
            </w:tcMar>
            <w:vAlign w:val="center"/>
            <w:hideMark/>
          </w:tcPr>
          <w:p w14:paraId="031B9FB4" w14:textId="77777777" w:rsidR="009112B7" w:rsidRPr="00386CD3" w:rsidRDefault="009112B7" w:rsidP="006040A7">
            <w:pPr>
              <w:spacing w:after="0"/>
              <w:ind w:firstLine="0"/>
              <w:contextualSpacing w:val="0"/>
              <w:jc w:val="left"/>
              <w:rPr>
                <w:rFonts w:eastAsia="Times New Roman"/>
                <w:sz w:val="20"/>
                <w:szCs w:val="20"/>
                <w:lang w:eastAsia="ru-RU"/>
              </w:rPr>
            </w:pPr>
          </w:p>
        </w:tc>
      </w:tr>
      <w:tr w:rsidR="009112B7" w:rsidRPr="00386CD3" w14:paraId="06C4F5B5" w14:textId="77777777" w:rsidTr="004B2716">
        <w:trPr>
          <w:trHeight w:val="20"/>
        </w:trPr>
        <w:tc>
          <w:tcPr>
            <w:tcW w:w="808" w:type="pct"/>
            <w:vMerge/>
            <w:tcMar>
              <w:left w:w="28" w:type="dxa"/>
              <w:right w:w="28" w:type="dxa"/>
            </w:tcMar>
            <w:vAlign w:val="center"/>
            <w:hideMark/>
          </w:tcPr>
          <w:p w14:paraId="539574D9" w14:textId="77777777" w:rsidR="009112B7" w:rsidRPr="00386CD3" w:rsidRDefault="009112B7" w:rsidP="006040A7">
            <w:pPr>
              <w:spacing w:after="0"/>
              <w:ind w:firstLine="0"/>
              <w:contextualSpacing w:val="0"/>
              <w:jc w:val="left"/>
              <w:rPr>
                <w:rFonts w:eastAsia="Times New Roman"/>
                <w:sz w:val="20"/>
                <w:szCs w:val="20"/>
                <w:lang w:eastAsia="ru-RU"/>
              </w:rPr>
            </w:pPr>
          </w:p>
        </w:tc>
        <w:tc>
          <w:tcPr>
            <w:tcW w:w="316" w:type="pct"/>
            <w:shd w:val="clear" w:color="auto" w:fill="auto"/>
            <w:tcMar>
              <w:left w:w="28" w:type="dxa"/>
              <w:right w:w="28" w:type="dxa"/>
            </w:tcMar>
            <w:vAlign w:val="center"/>
            <w:hideMark/>
          </w:tcPr>
          <w:p w14:paraId="27B082D3"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876" w:type="pct"/>
            <w:gridSpan w:val="11"/>
            <w:vMerge/>
            <w:tcMar>
              <w:left w:w="28" w:type="dxa"/>
              <w:right w:w="28" w:type="dxa"/>
            </w:tcMar>
            <w:vAlign w:val="center"/>
            <w:hideMark/>
          </w:tcPr>
          <w:p w14:paraId="399791E6" w14:textId="77777777" w:rsidR="009112B7" w:rsidRPr="00386CD3" w:rsidRDefault="009112B7" w:rsidP="006040A7">
            <w:pPr>
              <w:spacing w:after="0"/>
              <w:ind w:firstLine="0"/>
              <w:contextualSpacing w:val="0"/>
              <w:jc w:val="left"/>
              <w:rPr>
                <w:rFonts w:eastAsia="Times New Roman"/>
                <w:sz w:val="20"/>
                <w:szCs w:val="20"/>
                <w:lang w:eastAsia="ru-RU"/>
              </w:rPr>
            </w:pPr>
          </w:p>
        </w:tc>
      </w:tr>
      <w:tr w:rsidR="009112B7" w:rsidRPr="00386CD3" w14:paraId="2C0396FD" w14:textId="77777777" w:rsidTr="00102163">
        <w:trPr>
          <w:trHeight w:val="20"/>
        </w:trPr>
        <w:tc>
          <w:tcPr>
            <w:tcW w:w="808" w:type="pct"/>
            <w:shd w:val="clear" w:color="auto" w:fill="auto"/>
            <w:tcMar>
              <w:left w:w="28" w:type="dxa"/>
              <w:right w:w="28" w:type="dxa"/>
            </w:tcMar>
            <w:vAlign w:val="center"/>
            <w:hideMark/>
          </w:tcPr>
          <w:p w14:paraId="4D12C95D"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Выработка тепловой энергии, всего</w:t>
            </w:r>
          </w:p>
        </w:tc>
        <w:tc>
          <w:tcPr>
            <w:tcW w:w="316" w:type="pct"/>
            <w:shd w:val="clear" w:color="auto" w:fill="auto"/>
            <w:tcMar>
              <w:left w:w="28" w:type="dxa"/>
              <w:right w:w="28" w:type="dxa"/>
            </w:tcMar>
            <w:vAlign w:val="center"/>
            <w:hideMark/>
          </w:tcPr>
          <w:p w14:paraId="64C3DFD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tcMar>
              <w:left w:w="28" w:type="dxa"/>
              <w:right w:w="28" w:type="dxa"/>
            </w:tcMar>
            <w:vAlign w:val="center"/>
            <w:hideMark/>
          </w:tcPr>
          <w:p w14:paraId="496FC40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5FC10B5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0BDD535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44D3DE3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0EFFDB9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0898D96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6AD8DCD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1C9D2C8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54C2EE3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5539C1BE"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6" w:type="pct"/>
            <w:shd w:val="clear" w:color="auto" w:fill="auto"/>
            <w:tcMar>
              <w:left w:w="28" w:type="dxa"/>
              <w:right w:w="28" w:type="dxa"/>
            </w:tcMar>
            <w:vAlign w:val="center"/>
            <w:hideMark/>
          </w:tcPr>
          <w:p w14:paraId="23CA895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9112B7" w:rsidRPr="00386CD3" w14:paraId="2A39F46C" w14:textId="77777777" w:rsidTr="00102163">
        <w:trPr>
          <w:trHeight w:val="20"/>
        </w:trPr>
        <w:tc>
          <w:tcPr>
            <w:tcW w:w="808" w:type="pct"/>
            <w:shd w:val="clear" w:color="auto" w:fill="auto"/>
            <w:tcMar>
              <w:left w:w="28" w:type="dxa"/>
              <w:right w:w="28" w:type="dxa"/>
            </w:tcMar>
            <w:vAlign w:val="center"/>
            <w:hideMark/>
          </w:tcPr>
          <w:p w14:paraId="20C42D39"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16" w:type="pct"/>
            <w:shd w:val="clear" w:color="auto" w:fill="auto"/>
            <w:tcMar>
              <w:left w:w="28" w:type="dxa"/>
              <w:right w:w="28" w:type="dxa"/>
            </w:tcMar>
            <w:vAlign w:val="center"/>
            <w:hideMark/>
          </w:tcPr>
          <w:p w14:paraId="210797D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tcMar>
              <w:left w:w="28" w:type="dxa"/>
              <w:right w:w="28" w:type="dxa"/>
            </w:tcMar>
            <w:vAlign w:val="center"/>
            <w:hideMark/>
          </w:tcPr>
          <w:p w14:paraId="3B59969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76F2ACC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56DBB95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4662377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40F6A98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51D3271E"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2C9079C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3D9C6C8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34FC81D0"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560CCB53"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6" w:type="pct"/>
            <w:shd w:val="clear" w:color="auto" w:fill="auto"/>
            <w:tcMar>
              <w:left w:w="28" w:type="dxa"/>
              <w:right w:w="28" w:type="dxa"/>
            </w:tcMar>
            <w:vAlign w:val="center"/>
            <w:hideMark/>
          </w:tcPr>
          <w:p w14:paraId="43E102E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9112B7" w:rsidRPr="00386CD3" w14:paraId="4AE6AC87" w14:textId="77777777" w:rsidTr="00102163">
        <w:trPr>
          <w:trHeight w:val="20"/>
        </w:trPr>
        <w:tc>
          <w:tcPr>
            <w:tcW w:w="808" w:type="pct"/>
            <w:shd w:val="clear" w:color="auto" w:fill="auto"/>
            <w:tcMar>
              <w:left w:w="28" w:type="dxa"/>
              <w:right w:w="28" w:type="dxa"/>
            </w:tcMar>
            <w:vAlign w:val="center"/>
            <w:hideMark/>
          </w:tcPr>
          <w:p w14:paraId="0C62A12A"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16" w:type="pct"/>
            <w:shd w:val="clear" w:color="auto" w:fill="auto"/>
            <w:tcMar>
              <w:left w:w="28" w:type="dxa"/>
              <w:right w:w="28" w:type="dxa"/>
            </w:tcMar>
            <w:vAlign w:val="center"/>
            <w:hideMark/>
          </w:tcPr>
          <w:p w14:paraId="3ECD7823"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352" w:type="pct"/>
            <w:shd w:val="clear" w:color="auto" w:fill="auto"/>
            <w:tcMar>
              <w:left w:w="28" w:type="dxa"/>
              <w:right w:w="28" w:type="dxa"/>
            </w:tcMar>
            <w:vAlign w:val="center"/>
            <w:hideMark/>
          </w:tcPr>
          <w:p w14:paraId="6B86B32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2994A4B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46807C9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4A39755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19577070"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4A81266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57AAC2E3"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4D03624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15DDC8CF"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786D7B9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6" w:type="pct"/>
            <w:shd w:val="clear" w:color="auto" w:fill="auto"/>
            <w:tcMar>
              <w:left w:w="28" w:type="dxa"/>
              <w:right w:w="28" w:type="dxa"/>
            </w:tcMar>
            <w:vAlign w:val="center"/>
            <w:hideMark/>
          </w:tcPr>
          <w:p w14:paraId="1B2A901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9112B7" w:rsidRPr="00386CD3" w14:paraId="18E76EBD" w14:textId="77777777" w:rsidTr="00102163">
        <w:trPr>
          <w:trHeight w:val="20"/>
        </w:trPr>
        <w:tc>
          <w:tcPr>
            <w:tcW w:w="808" w:type="pct"/>
            <w:shd w:val="clear" w:color="auto" w:fill="auto"/>
            <w:tcMar>
              <w:left w:w="28" w:type="dxa"/>
              <w:right w:w="28" w:type="dxa"/>
            </w:tcMar>
            <w:vAlign w:val="center"/>
            <w:hideMark/>
          </w:tcPr>
          <w:p w14:paraId="0E759FA5"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w:t>
            </w:r>
          </w:p>
        </w:tc>
        <w:tc>
          <w:tcPr>
            <w:tcW w:w="316" w:type="pct"/>
            <w:shd w:val="clear" w:color="auto" w:fill="auto"/>
            <w:tcMar>
              <w:left w:w="28" w:type="dxa"/>
              <w:right w:w="28" w:type="dxa"/>
            </w:tcMar>
            <w:vAlign w:val="center"/>
            <w:hideMark/>
          </w:tcPr>
          <w:p w14:paraId="517A464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tcMar>
              <w:left w:w="28" w:type="dxa"/>
              <w:right w:w="28" w:type="dxa"/>
            </w:tcMar>
            <w:vAlign w:val="center"/>
            <w:hideMark/>
          </w:tcPr>
          <w:p w14:paraId="5AE7A4C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03A957F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12A040E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28E68AC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2F67ACBF"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375ADFC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344868B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58E69CAF"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2215BBBE"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36D03D8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6" w:type="pct"/>
            <w:shd w:val="clear" w:color="auto" w:fill="auto"/>
            <w:tcMar>
              <w:left w:w="28" w:type="dxa"/>
              <w:right w:w="28" w:type="dxa"/>
            </w:tcMar>
            <w:vAlign w:val="center"/>
            <w:hideMark/>
          </w:tcPr>
          <w:p w14:paraId="6DD4D47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9112B7" w:rsidRPr="00386CD3" w14:paraId="25EDD3A6" w14:textId="77777777" w:rsidTr="00102163">
        <w:trPr>
          <w:trHeight w:val="20"/>
        </w:trPr>
        <w:tc>
          <w:tcPr>
            <w:tcW w:w="808" w:type="pct"/>
            <w:shd w:val="clear" w:color="auto" w:fill="auto"/>
            <w:tcMar>
              <w:left w:w="28" w:type="dxa"/>
              <w:right w:w="28" w:type="dxa"/>
            </w:tcMar>
            <w:vAlign w:val="center"/>
            <w:hideMark/>
          </w:tcPr>
          <w:p w14:paraId="0190013C"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16" w:type="pct"/>
            <w:shd w:val="clear" w:color="auto" w:fill="auto"/>
            <w:tcMar>
              <w:left w:w="28" w:type="dxa"/>
              <w:right w:w="28" w:type="dxa"/>
            </w:tcMar>
            <w:vAlign w:val="center"/>
            <w:hideMark/>
          </w:tcPr>
          <w:p w14:paraId="0C8C1399"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tcMar>
              <w:left w:w="28" w:type="dxa"/>
              <w:right w:w="28" w:type="dxa"/>
            </w:tcMar>
            <w:vAlign w:val="center"/>
            <w:hideMark/>
          </w:tcPr>
          <w:p w14:paraId="74D87BE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3016D993"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77A5AD8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29FFC933"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54D66E63"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4155A30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0D5C464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280183A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5D24D11F"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auto"/>
            <w:tcMar>
              <w:left w:w="28" w:type="dxa"/>
              <w:right w:w="28" w:type="dxa"/>
            </w:tcMar>
            <w:vAlign w:val="center"/>
            <w:hideMark/>
          </w:tcPr>
          <w:p w14:paraId="68776D39"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6" w:type="pct"/>
            <w:shd w:val="clear" w:color="auto" w:fill="auto"/>
            <w:tcMar>
              <w:left w:w="28" w:type="dxa"/>
              <w:right w:w="28" w:type="dxa"/>
            </w:tcMar>
            <w:vAlign w:val="center"/>
            <w:hideMark/>
          </w:tcPr>
          <w:p w14:paraId="48A6112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9112B7" w:rsidRPr="00386CD3" w14:paraId="11F8D49F" w14:textId="77777777" w:rsidTr="00661A58">
        <w:trPr>
          <w:trHeight w:val="20"/>
        </w:trPr>
        <w:tc>
          <w:tcPr>
            <w:tcW w:w="808" w:type="pct"/>
            <w:shd w:val="clear" w:color="auto" w:fill="D0CECE" w:themeFill="background2" w:themeFillShade="E6"/>
            <w:tcMar>
              <w:left w:w="28" w:type="dxa"/>
              <w:right w:w="28" w:type="dxa"/>
            </w:tcMar>
            <w:vAlign w:val="center"/>
            <w:hideMark/>
          </w:tcPr>
          <w:p w14:paraId="2FDD5B27"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Итого по котельным МО «Поселок Айхал»</w:t>
            </w:r>
          </w:p>
        </w:tc>
        <w:tc>
          <w:tcPr>
            <w:tcW w:w="316" w:type="pct"/>
            <w:shd w:val="clear" w:color="auto" w:fill="D0CECE" w:themeFill="background2" w:themeFillShade="E6"/>
            <w:tcMar>
              <w:left w:w="28" w:type="dxa"/>
              <w:right w:w="28" w:type="dxa"/>
            </w:tcMar>
            <w:vAlign w:val="center"/>
            <w:hideMark/>
          </w:tcPr>
          <w:p w14:paraId="59FEA47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18F80CA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7F0AF919"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6303336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0CD727D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351F6860"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10F3F07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795D951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162CAD1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4AF8B48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shd w:val="clear" w:color="auto" w:fill="D0CECE" w:themeFill="background2" w:themeFillShade="E6"/>
            <w:tcMar>
              <w:left w:w="28" w:type="dxa"/>
              <w:right w:w="28" w:type="dxa"/>
            </w:tcMar>
            <w:vAlign w:val="center"/>
            <w:hideMark/>
          </w:tcPr>
          <w:p w14:paraId="4231835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6" w:type="pct"/>
            <w:shd w:val="clear" w:color="auto" w:fill="D0CECE" w:themeFill="background2" w:themeFillShade="E6"/>
            <w:tcMar>
              <w:left w:w="28" w:type="dxa"/>
              <w:right w:w="28" w:type="dxa"/>
            </w:tcMar>
            <w:vAlign w:val="center"/>
            <w:hideMark/>
          </w:tcPr>
          <w:p w14:paraId="00888F9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9112B7" w:rsidRPr="00386CD3" w14:paraId="672123D6" w14:textId="77777777" w:rsidTr="00102163">
        <w:trPr>
          <w:trHeight w:val="20"/>
        </w:trPr>
        <w:tc>
          <w:tcPr>
            <w:tcW w:w="808" w:type="pct"/>
            <w:shd w:val="clear" w:color="auto" w:fill="auto"/>
            <w:tcMar>
              <w:left w:w="28" w:type="dxa"/>
              <w:right w:w="28" w:type="dxa"/>
            </w:tcMar>
            <w:vAlign w:val="center"/>
            <w:hideMark/>
          </w:tcPr>
          <w:p w14:paraId="12017F8E"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установленная мощность</w:t>
            </w:r>
          </w:p>
        </w:tc>
        <w:tc>
          <w:tcPr>
            <w:tcW w:w="316" w:type="pct"/>
            <w:shd w:val="clear" w:color="auto" w:fill="auto"/>
            <w:tcMar>
              <w:left w:w="28" w:type="dxa"/>
              <w:right w:w="28" w:type="dxa"/>
            </w:tcMar>
            <w:vAlign w:val="center"/>
            <w:hideMark/>
          </w:tcPr>
          <w:p w14:paraId="5E87148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7F2A9DF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tcMar>
              <w:left w:w="28" w:type="dxa"/>
              <w:right w:w="28" w:type="dxa"/>
            </w:tcMar>
            <w:vAlign w:val="center"/>
            <w:hideMark/>
          </w:tcPr>
          <w:p w14:paraId="20FB3A6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tcMar>
              <w:left w:w="28" w:type="dxa"/>
              <w:right w:w="28" w:type="dxa"/>
            </w:tcMar>
            <w:vAlign w:val="center"/>
            <w:hideMark/>
          </w:tcPr>
          <w:p w14:paraId="60FCD02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tcMar>
              <w:left w:w="28" w:type="dxa"/>
              <w:right w:w="28" w:type="dxa"/>
            </w:tcMar>
            <w:vAlign w:val="center"/>
            <w:hideMark/>
          </w:tcPr>
          <w:p w14:paraId="5DC9FAE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tcMar>
              <w:left w:w="28" w:type="dxa"/>
              <w:right w:w="28" w:type="dxa"/>
            </w:tcMar>
            <w:vAlign w:val="center"/>
            <w:hideMark/>
          </w:tcPr>
          <w:p w14:paraId="28AB332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tcMar>
              <w:left w:w="28" w:type="dxa"/>
              <w:right w:w="28" w:type="dxa"/>
            </w:tcMar>
            <w:vAlign w:val="center"/>
            <w:hideMark/>
          </w:tcPr>
          <w:p w14:paraId="4AD5503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tcMar>
              <w:left w:w="28" w:type="dxa"/>
              <w:right w:w="28" w:type="dxa"/>
            </w:tcMar>
            <w:vAlign w:val="center"/>
            <w:hideMark/>
          </w:tcPr>
          <w:p w14:paraId="7472C53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tcMar>
              <w:left w:w="28" w:type="dxa"/>
              <w:right w:w="28" w:type="dxa"/>
            </w:tcMar>
            <w:vAlign w:val="center"/>
            <w:hideMark/>
          </w:tcPr>
          <w:p w14:paraId="72049F2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tcMar>
              <w:left w:w="28" w:type="dxa"/>
              <w:right w:w="28" w:type="dxa"/>
            </w:tcMar>
            <w:vAlign w:val="center"/>
            <w:hideMark/>
          </w:tcPr>
          <w:p w14:paraId="365A82C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2" w:type="pct"/>
            <w:shd w:val="clear" w:color="auto" w:fill="auto"/>
            <w:tcMar>
              <w:left w:w="28" w:type="dxa"/>
              <w:right w:w="28" w:type="dxa"/>
            </w:tcMar>
            <w:vAlign w:val="center"/>
            <w:hideMark/>
          </w:tcPr>
          <w:p w14:paraId="495887A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c>
          <w:tcPr>
            <w:tcW w:w="356" w:type="pct"/>
            <w:shd w:val="clear" w:color="auto" w:fill="auto"/>
            <w:tcMar>
              <w:left w:w="28" w:type="dxa"/>
              <w:right w:w="28" w:type="dxa"/>
            </w:tcMar>
            <w:vAlign w:val="center"/>
            <w:hideMark/>
          </w:tcPr>
          <w:p w14:paraId="6459E13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159,68</w:t>
            </w:r>
          </w:p>
        </w:tc>
      </w:tr>
      <w:tr w:rsidR="009112B7" w:rsidRPr="00386CD3" w14:paraId="6A1F97C5" w14:textId="77777777" w:rsidTr="00102163">
        <w:trPr>
          <w:trHeight w:val="20"/>
        </w:trPr>
        <w:tc>
          <w:tcPr>
            <w:tcW w:w="808" w:type="pct"/>
            <w:shd w:val="clear" w:color="auto" w:fill="auto"/>
            <w:tcMar>
              <w:left w:w="28" w:type="dxa"/>
              <w:right w:w="28" w:type="dxa"/>
            </w:tcMar>
            <w:vAlign w:val="center"/>
            <w:hideMark/>
          </w:tcPr>
          <w:p w14:paraId="7D68BF6D"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lastRenderedPageBreak/>
              <w:t>ограничения тепловой мощности</w:t>
            </w:r>
          </w:p>
        </w:tc>
        <w:tc>
          <w:tcPr>
            <w:tcW w:w="316" w:type="pct"/>
            <w:shd w:val="clear" w:color="auto" w:fill="auto"/>
            <w:tcMar>
              <w:left w:w="28" w:type="dxa"/>
              <w:right w:w="28" w:type="dxa"/>
            </w:tcMar>
            <w:vAlign w:val="center"/>
            <w:hideMark/>
          </w:tcPr>
          <w:p w14:paraId="3684AE03"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1B1474D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tcMar>
              <w:left w:w="28" w:type="dxa"/>
              <w:right w:w="28" w:type="dxa"/>
            </w:tcMar>
            <w:vAlign w:val="center"/>
            <w:hideMark/>
          </w:tcPr>
          <w:p w14:paraId="7AD34E7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tcMar>
              <w:left w:w="28" w:type="dxa"/>
              <w:right w:w="28" w:type="dxa"/>
            </w:tcMar>
            <w:vAlign w:val="center"/>
            <w:hideMark/>
          </w:tcPr>
          <w:p w14:paraId="17754C4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tcMar>
              <w:left w:w="28" w:type="dxa"/>
              <w:right w:w="28" w:type="dxa"/>
            </w:tcMar>
            <w:vAlign w:val="center"/>
            <w:hideMark/>
          </w:tcPr>
          <w:p w14:paraId="09FCD43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tcMar>
              <w:left w:w="28" w:type="dxa"/>
              <w:right w:w="28" w:type="dxa"/>
            </w:tcMar>
            <w:vAlign w:val="center"/>
            <w:hideMark/>
          </w:tcPr>
          <w:p w14:paraId="4365AB8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tcMar>
              <w:left w:w="28" w:type="dxa"/>
              <w:right w:w="28" w:type="dxa"/>
            </w:tcMar>
            <w:vAlign w:val="center"/>
            <w:hideMark/>
          </w:tcPr>
          <w:p w14:paraId="2E713AD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tcMar>
              <w:left w:w="28" w:type="dxa"/>
              <w:right w:w="28" w:type="dxa"/>
            </w:tcMar>
            <w:vAlign w:val="center"/>
            <w:hideMark/>
          </w:tcPr>
          <w:p w14:paraId="48EA64A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tcMar>
              <w:left w:w="28" w:type="dxa"/>
              <w:right w:w="28" w:type="dxa"/>
            </w:tcMar>
            <w:vAlign w:val="center"/>
            <w:hideMark/>
          </w:tcPr>
          <w:p w14:paraId="632436C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tcMar>
              <w:left w:w="28" w:type="dxa"/>
              <w:right w:w="28" w:type="dxa"/>
            </w:tcMar>
            <w:vAlign w:val="center"/>
            <w:hideMark/>
          </w:tcPr>
          <w:p w14:paraId="7F556D0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2" w:type="pct"/>
            <w:shd w:val="clear" w:color="auto" w:fill="auto"/>
            <w:tcMar>
              <w:left w:w="28" w:type="dxa"/>
              <w:right w:w="28" w:type="dxa"/>
            </w:tcMar>
            <w:vAlign w:val="center"/>
            <w:hideMark/>
          </w:tcPr>
          <w:p w14:paraId="0B4429A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c>
          <w:tcPr>
            <w:tcW w:w="356" w:type="pct"/>
            <w:shd w:val="clear" w:color="auto" w:fill="auto"/>
            <w:tcMar>
              <w:left w:w="28" w:type="dxa"/>
              <w:right w:w="28" w:type="dxa"/>
            </w:tcMar>
            <w:vAlign w:val="center"/>
            <w:hideMark/>
          </w:tcPr>
          <w:p w14:paraId="50FF384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7,98</w:t>
            </w:r>
          </w:p>
        </w:tc>
      </w:tr>
      <w:tr w:rsidR="009112B7" w:rsidRPr="00386CD3" w14:paraId="46F72CEF" w14:textId="77777777" w:rsidTr="00102163">
        <w:trPr>
          <w:trHeight w:val="20"/>
        </w:trPr>
        <w:tc>
          <w:tcPr>
            <w:tcW w:w="808" w:type="pct"/>
            <w:shd w:val="clear" w:color="auto" w:fill="auto"/>
            <w:tcMar>
              <w:left w:w="28" w:type="dxa"/>
              <w:right w:w="28" w:type="dxa"/>
            </w:tcMar>
            <w:vAlign w:val="center"/>
            <w:hideMark/>
          </w:tcPr>
          <w:p w14:paraId="590E4A70"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располагаемая мощность</w:t>
            </w:r>
          </w:p>
        </w:tc>
        <w:tc>
          <w:tcPr>
            <w:tcW w:w="316" w:type="pct"/>
            <w:shd w:val="clear" w:color="auto" w:fill="auto"/>
            <w:tcMar>
              <w:left w:w="28" w:type="dxa"/>
              <w:right w:w="28" w:type="dxa"/>
            </w:tcMar>
            <w:vAlign w:val="center"/>
            <w:hideMark/>
          </w:tcPr>
          <w:p w14:paraId="144A9DC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0D93B523"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tcMar>
              <w:left w:w="28" w:type="dxa"/>
              <w:right w:w="28" w:type="dxa"/>
            </w:tcMar>
            <w:vAlign w:val="center"/>
            <w:hideMark/>
          </w:tcPr>
          <w:p w14:paraId="7698AB0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tcMar>
              <w:left w:w="28" w:type="dxa"/>
              <w:right w:w="28" w:type="dxa"/>
            </w:tcMar>
            <w:vAlign w:val="center"/>
            <w:hideMark/>
          </w:tcPr>
          <w:p w14:paraId="59E5DE9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tcMar>
              <w:left w:w="28" w:type="dxa"/>
              <w:right w:w="28" w:type="dxa"/>
            </w:tcMar>
            <w:vAlign w:val="center"/>
            <w:hideMark/>
          </w:tcPr>
          <w:p w14:paraId="6298555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tcMar>
              <w:left w:w="28" w:type="dxa"/>
              <w:right w:w="28" w:type="dxa"/>
            </w:tcMar>
            <w:vAlign w:val="center"/>
            <w:hideMark/>
          </w:tcPr>
          <w:p w14:paraId="090EBD5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tcMar>
              <w:left w:w="28" w:type="dxa"/>
              <w:right w:w="28" w:type="dxa"/>
            </w:tcMar>
            <w:vAlign w:val="center"/>
            <w:hideMark/>
          </w:tcPr>
          <w:p w14:paraId="15820760"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tcMar>
              <w:left w:w="28" w:type="dxa"/>
              <w:right w:w="28" w:type="dxa"/>
            </w:tcMar>
            <w:vAlign w:val="center"/>
            <w:hideMark/>
          </w:tcPr>
          <w:p w14:paraId="3861A8C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tcMar>
              <w:left w:w="28" w:type="dxa"/>
              <w:right w:w="28" w:type="dxa"/>
            </w:tcMar>
            <w:vAlign w:val="center"/>
            <w:hideMark/>
          </w:tcPr>
          <w:p w14:paraId="15945E9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tcMar>
              <w:left w:w="28" w:type="dxa"/>
              <w:right w:w="28" w:type="dxa"/>
            </w:tcMar>
            <w:vAlign w:val="center"/>
            <w:hideMark/>
          </w:tcPr>
          <w:p w14:paraId="77FCA1B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2" w:type="pct"/>
            <w:shd w:val="clear" w:color="auto" w:fill="auto"/>
            <w:tcMar>
              <w:left w:w="28" w:type="dxa"/>
              <w:right w:w="28" w:type="dxa"/>
            </w:tcMar>
            <w:vAlign w:val="center"/>
            <w:hideMark/>
          </w:tcPr>
          <w:p w14:paraId="31D4B66F"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c>
          <w:tcPr>
            <w:tcW w:w="356" w:type="pct"/>
            <w:shd w:val="clear" w:color="auto" w:fill="auto"/>
            <w:tcMar>
              <w:left w:w="28" w:type="dxa"/>
              <w:right w:w="28" w:type="dxa"/>
            </w:tcMar>
            <w:vAlign w:val="center"/>
            <w:hideMark/>
          </w:tcPr>
          <w:p w14:paraId="486788C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151,70</w:t>
            </w:r>
          </w:p>
        </w:tc>
      </w:tr>
      <w:tr w:rsidR="009112B7" w:rsidRPr="00386CD3" w14:paraId="425570EE" w14:textId="77777777" w:rsidTr="00102163">
        <w:trPr>
          <w:trHeight w:val="20"/>
        </w:trPr>
        <w:tc>
          <w:tcPr>
            <w:tcW w:w="808" w:type="pct"/>
            <w:vMerge w:val="restart"/>
            <w:shd w:val="clear" w:color="auto" w:fill="auto"/>
            <w:tcMar>
              <w:left w:w="28" w:type="dxa"/>
              <w:right w:w="28" w:type="dxa"/>
            </w:tcMar>
            <w:vAlign w:val="center"/>
            <w:hideMark/>
          </w:tcPr>
          <w:p w14:paraId="1383A338"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собственные и хозяйственные нужды</w:t>
            </w:r>
          </w:p>
        </w:tc>
        <w:tc>
          <w:tcPr>
            <w:tcW w:w="316" w:type="pct"/>
            <w:shd w:val="clear" w:color="auto" w:fill="auto"/>
            <w:tcMar>
              <w:left w:w="28" w:type="dxa"/>
              <w:right w:w="28" w:type="dxa"/>
            </w:tcMar>
            <w:vAlign w:val="center"/>
            <w:hideMark/>
          </w:tcPr>
          <w:p w14:paraId="3C195F6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346CE36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tcMar>
              <w:left w:w="28" w:type="dxa"/>
              <w:right w:w="28" w:type="dxa"/>
            </w:tcMar>
            <w:vAlign w:val="center"/>
            <w:hideMark/>
          </w:tcPr>
          <w:p w14:paraId="505BE39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tcMar>
              <w:left w:w="28" w:type="dxa"/>
              <w:right w:w="28" w:type="dxa"/>
            </w:tcMar>
            <w:vAlign w:val="center"/>
            <w:hideMark/>
          </w:tcPr>
          <w:p w14:paraId="70371283"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tcMar>
              <w:left w:w="28" w:type="dxa"/>
              <w:right w:w="28" w:type="dxa"/>
            </w:tcMar>
            <w:vAlign w:val="center"/>
            <w:hideMark/>
          </w:tcPr>
          <w:p w14:paraId="0BCE12B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tcMar>
              <w:left w:w="28" w:type="dxa"/>
              <w:right w:w="28" w:type="dxa"/>
            </w:tcMar>
            <w:vAlign w:val="center"/>
            <w:hideMark/>
          </w:tcPr>
          <w:p w14:paraId="7BAFE7B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tcMar>
              <w:left w:w="28" w:type="dxa"/>
              <w:right w:w="28" w:type="dxa"/>
            </w:tcMar>
            <w:vAlign w:val="center"/>
            <w:hideMark/>
          </w:tcPr>
          <w:p w14:paraId="265A3CE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tcMar>
              <w:left w:w="28" w:type="dxa"/>
              <w:right w:w="28" w:type="dxa"/>
            </w:tcMar>
            <w:vAlign w:val="center"/>
            <w:hideMark/>
          </w:tcPr>
          <w:p w14:paraId="6EDEBAC9"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tcMar>
              <w:left w:w="28" w:type="dxa"/>
              <w:right w:w="28" w:type="dxa"/>
            </w:tcMar>
            <w:vAlign w:val="center"/>
            <w:hideMark/>
          </w:tcPr>
          <w:p w14:paraId="71B0A78E"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tcMar>
              <w:left w:w="28" w:type="dxa"/>
              <w:right w:w="28" w:type="dxa"/>
            </w:tcMar>
            <w:vAlign w:val="center"/>
            <w:hideMark/>
          </w:tcPr>
          <w:p w14:paraId="2118DA3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2" w:type="pct"/>
            <w:shd w:val="clear" w:color="auto" w:fill="auto"/>
            <w:tcMar>
              <w:left w:w="28" w:type="dxa"/>
              <w:right w:w="28" w:type="dxa"/>
            </w:tcMar>
            <w:vAlign w:val="center"/>
            <w:hideMark/>
          </w:tcPr>
          <w:p w14:paraId="51782B8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c>
          <w:tcPr>
            <w:tcW w:w="356" w:type="pct"/>
            <w:shd w:val="clear" w:color="auto" w:fill="auto"/>
            <w:tcMar>
              <w:left w:w="28" w:type="dxa"/>
              <w:right w:w="28" w:type="dxa"/>
            </w:tcMar>
            <w:vAlign w:val="center"/>
            <w:hideMark/>
          </w:tcPr>
          <w:p w14:paraId="0A2B833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0,88</w:t>
            </w:r>
          </w:p>
        </w:tc>
      </w:tr>
      <w:tr w:rsidR="009112B7" w:rsidRPr="00386CD3" w14:paraId="67DA2768" w14:textId="77777777" w:rsidTr="00102163">
        <w:trPr>
          <w:trHeight w:val="20"/>
        </w:trPr>
        <w:tc>
          <w:tcPr>
            <w:tcW w:w="808" w:type="pct"/>
            <w:vMerge/>
            <w:tcMar>
              <w:left w:w="28" w:type="dxa"/>
              <w:right w:w="28" w:type="dxa"/>
            </w:tcMar>
            <w:vAlign w:val="center"/>
            <w:hideMark/>
          </w:tcPr>
          <w:p w14:paraId="62DA2AC8" w14:textId="77777777" w:rsidR="009112B7" w:rsidRPr="00386CD3" w:rsidRDefault="009112B7" w:rsidP="006040A7">
            <w:pPr>
              <w:spacing w:after="0"/>
              <w:ind w:firstLine="0"/>
              <w:contextualSpacing w:val="0"/>
              <w:jc w:val="left"/>
              <w:rPr>
                <w:rFonts w:eastAsia="Times New Roman"/>
                <w:sz w:val="20"/>
                <w:szCs w:val="20"/>
                <w:lang w:eastAsia="ru-RU"/>
              </w:rPr>
            </w:pPr>
          </w:p>
        </w:tc>
        <w:tc>
          <w:tcPr>
            <w:tcW w:w="316" w:type="pct"/>
            <w:shd w:val="clear" w:color="auto" w:fill="auto"/>
            <w:tcMar>
              <w:left w:w="28" w:type="dxa"/>
              <w:right w:w="28" w:type="dxa"/>
            </w:tcMar>
            <w:vAlign w:val="center"/>
            <w:hideMark/>
          </w:tcPr>
          <w:p w14:paraId="66A8301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tcMar>
              <w:left w:w="28" w:type="dxa"/>
              <w:right w:w="28" w:type="dxa"/>
            </w:tcMar>
            <w:vAlign w:val="center"/>
            <w:hideMark/>
          </w:tcPr>
          <w:p w14:paraId="5D48EE3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tcMar>
              <w:left w:w="28" w:type="dxa"/>
              <w:right w:w="28" w:type="dxa"/>
            </w:tcMar>
            <w:vAlign w:val="center"/>
            <w:hideMark/>
          </w:tcPr>
          <w:p w14:paraId="51E79F5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tcMar>
              <w:left w:w="28" w:type="dxa"/>
              <w:right w:w="28" w:type="dxa"/>
            </w:tcMar>
            <w:vAlign w:val="center"/>
            <w:hideMark/>
          </w:tcPr>
          <w:p w14:paraId="3DD924B3"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tcMar>
              <w:left w:w="28" w:type="dxa"/>
              <w:right w:w="28" w:type="dxa"/>
            </w:tcMar>
            <w:vAlign w:val="center"/>
            <w:hideMark/>
          </w:tcPr>
          <w:p w14:paraId="4E61BB2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tcMar>
              <w:left w:w="28" w:type="dxa"/>
              <w:right w:w="28" w:type="dxa"/>
            </w:tcMar>
            <w:vAlign w:val="center"/>
            <w:hideMark/>
          </w:tcPr>
          <w:p w14:paraId="1656602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tcMar>
              <w:left w:w="28" w:type="dxa"/>
              <w:right w:w="28" w:type="dxa"/>
            </w:tcMar>
            <w:vAlign w:val="center"/>
            <w:hideMark/>
          </w:tcPr>
          <w:p w14:paraId="0AB3717E"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tcMar>
              <w:left w:w="28" w:type="dxa"/>
              <w:right w:w="28" w:type="dxa"/>
            </w:tcMar>
            <w:vAlign w:val="center"/>
            <w:hideMark/>
          </w:tcPr>
          <w:p w14:paraId="2115A08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tcMar>
              <w:left w:w="28" w:type="dxa"/>
              <w:right w:w="28" w:type="dxa"/>
            </w:tcMar>
            <w:vAlign w:val="center"/>
            <w:hideMark/>
          </w:tcPr>
          <w:p w14:paraId="55BC25E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tcMar>
              <w:left w:w="28" w:type="dxa"/>
              <w:right w:w="28" w:type="dxa"/>
            </w:tcMar>
            <w:vAlign w:val="center"/>
            <w:hideMark/>
          </w:tcPr>
          <w:p w14:paraId="2E06ADA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2" w:type="pct"/>
            <w:shd w:val="clear" w:color="auto" w:fill="auto"/>
            <w:tcMar>
              <w:left w:w="28" w:type="dxa"/>
              <w:right w:w="28" w:type="dxa"/>
            </w:tcMar>
            <w:vAlign w:val="center"/>
            <w:hideMark/>
          </w:tcPr>
          <w:p w14:paraId="51403230"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c>
          <w:tcPr>
            <w:tcW w:w="356" w:type="pct"/>
            <w:shd w:val="clear" w:color="auto" w:fill="auto"/>
            <w:tcMar>
              <w:left w:w="28" w:type="dxa"/>
              <w:right w:w="28" w:type="dxa"/>
            </w:tcMar>
            <w:vAlign w:val="center"/>
            <w:hideMark/>
          </w:tcPr>
          <w:p w14:paraId="26D22B7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0,58</w:t>
            </w:r>
          </w:p>
        </w:tc>
      </w:tr>
      <w:tr w:rsidR="009112B7" w:rsidRPr="00386CD3" w14:paraId="3A28742E" w14:textId="77777777" w:rsidTr="00102163">
        <w:trPr>
          <w:trHeight w:val="20"/>
        </w:trPr>
        <w:tc>
          <w:tcPr>
            <w:tcW w:w="808" w:type="pct"/>
            <w:shd w:val="clear" w:color="auto" w:fill="auto"/>
            <w:tcMar>
              <w:left w:w="28" w:type="dxa"/>
              <w:right w:w="28" w:type="dxa"/>
            </w:tcMar>
            <w:vAlign w:val="center"/>
            <w:hideMark/>
          </w:tcPr>
          <w:p w14:paraId="37269CF2"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мощность нетто</w:t>
            </w:r>
          </w:p>
        </w:tc>
        <w:tc>
          <w:tcPr>
            <w:tcW w:w="316" w:type="pct"/>
            <w:shd w:val="clear" w:color="auto" w:fill="auto"/>
            <w:tcMar>
              <w:left w:w="28" w:type="dxa"/>
              <w:right w:w="28" w:type="dxa"/>
            </w:tcMar>
            <w:vAlign w:val="center"/>
            <w:hideMark/>
          </w:tcPr>
          <w:p w14:paraId="5F5FB36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7573295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tcMar>
              <w:left w:w="28" w:type="dxa"/>
              <w:right w:w="28" w:type="dxa"/>
            </w:tcMar>
            <w:vAlign w:val="center"/>
            <w:hideMark/>
          </w:tcPr>
          <w:p w14:paraId="5E052EF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tcMar>
              <w:left w:w="28" w:type="dxa"/>
              <w:right w:w="28" w:type="dxa"/>
            </w:tcMar>
            <w:vAlign w:val="center"/>
            <w:hideMark/>
          </w:tcPr>
          <w:p w14:paraId="07E8980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tcMar>
              <w:left w:w="28" w:type="dxa"/>
              <w:right w:w="28" w:type="dxa"/>
            </w:tcMar>
            <w:vAlign w:val="center"/>
            <w:hideMark/>
          </w:tcPr>
          <w:p w14:paraId="011CD82E"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tcMar>
              <w:left w:w="28" w:type="dxa"/>
              <w:right w:w="28" w:type="dxa"/>
            </w:tcMar>
            <w:vAlign w:val="center"/>
            <w:hideMark/>
          </w:tcPr>
          <w:p w14:paraId="4A9E007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tcMar>
              <w:left w:w="28" w:type="dxa"/>
              <w:right w:w="28" w:type="dxa"/>
            </w:tcMar>
            <w:vAlign w:val="center"/>
            <w:hideMark/>
          </w:tcPr>
          <w:p w14:paraId="2A842E4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tcMar>
              <w:left w:w="28" w:type="dxa"/>
              <w:right w:w="28" w:type="dxa"/>
            </w:tcMar>
            <w:vAlign w:val="center"/>
            <w:hideMark/>
          </w:tcPr>
          <w:p w14:paraId="2BEFE0F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tcMar>
              <w:left w:w="28" w:type="dxa"/>
              <w:right w:w="28" w:type="dxa"/>
            </w:tcMar>
            <w:vAlign w:val="center"/>
            <w:hideMark/>
          </w:tcPr>
          <w:p w14:paraId="2C970E2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tcMar>
              <w:left w:w="28" w:type="dxa"/>
              <w:right w:w="28" w:type="dxa"/>
            </w:tcMar>
            <w:vAlign w:val="center"/>
            <w:hideMark/>
          </w:tcPr>
          <w:p w14:paraId="3A0773A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2" w:type="pct"/>
            <w:shd w:val="clear" w:color="auto" w:fill="auto"/>
            <w:tcMar>
              <w:left w:w="28" w:type="dxa"/>
              <w:right w:w="28" w:type="dxa"/>
            </w:tcMar>
            <w:vAlign w:val="center"/>
            <w:hideMark/>
          </w:tcPr>
          <w:p w14:paraId="4AED3E1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c>
          <w:tcPr>
            <w:tcW w:w="356" w:type="pct"/>
            <w:shd w:val="clear" w:color="auto" w:fill="auto"/>
            <w:tcMar>
              <w:left w:w="28" w:type="dxa"/>
              <w:right w:w="28" w:type="dxa"/>
            </w:tcMar>
            <w:vAlign w:val="center"/>
            <w:hideMark/>
          </w:tcPr>
          <w:p w14:paraId="0A74B3F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150,82</w:t>
            </w:r>
          </w:p>
        </w:tc>
      </w:tr>
      <w:tr w:rsidR="00BF70A7" w:rsidRPr="00386CD3" w14:paraId="0DA12B77" w14:textId="77777777" w:rsidTr="008945A6">
        <w:trPr>
          <w:trHeight w:val="20"/>
        </w:trPr>
        <w:tc>
          <w:tcPr>
            <w:tcW w:w="808" w:type="pct"/>
            <w:shd w:val="clear" w:color="auto" w:fill="auto"/>
            <w:tcMar>
              <w:left w:w="28" w:type="dxa"/>
              <w:right w:w="28" w:type="dxa"/>
            </w:tcMar>
            <w:vAlign w:val="center"/>
            <w:hideMark/>
          </w:tcPr>
          <w:p w14:paraId="3CFDC8B3" w14:textId="77777777" w:rsidR="00BF70A7" w:rsidRPr="00386CD3" w:rsidRDefault="00BF70A7" w:rsidP="00BF70A7">
            <w:pPr>
              <w:spacing w:after="0"/>
              <w:ind w:firstLine="0"/>
              <w:contextualSpacing w:val="0"/>
              <w:jc w:val="left"/>
              <w:rPr>
                <w:rFonts w:eastAsia="Times New Roman"/>
                <w:sz w:val="20"/>
                <w:szCs w:val="20"/>
                <w:lang w:eastAsia="ru-RU"/>
              </w:rPr>
            </w:pPr>
            <w:bookmarkStart w:id="204" w:name="_GoBack" w:colFirst="2" w:colLast="12"/>
            <w:r w:rsidRPr="00386CD3">
              <w:rPr>
                <w:rFonts w:eastAsia="Times New Roman"/>
                <w:sz w:val="20"/>
                <w:szCs w:val="20"/>
                <w:lang w:eastAsia="ru-RU"/>
              </w:rPr>
              <w:t>присоединенная нагрузка</w:t>
            </w:r>
          </w:p>
        </w:tc>
        <w:tc>
          <w:tcPr>
            <w:tcW w:w="316" w:type="pct"/>
            <w:shd w:val="clear" w:color="auto" w:fill="auto"/>
            <w:tcMar>
              <w:left w:w="28" w:type="dxa"/>
              <w:right w:w="28" w:type="dxa"/>
            </w:tcMar>
            <w:vAlign w:val="center"/>
            <w:hideMark/>
          </w:tcPr>
          <w:p w14:paraId="6F095982" w14:textId="77777777" w:rsidR="00BF70A7" w:rsidRPr="00386CD3" w:rsidRDefault="00BF70A7" w:rsidP="00BF7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4BBD24D" w14:textId="6148E71B"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16,916</w:t>
            </w:r>
          </w:p>
        </w:tc>
        <w:tc>
          <w:tcPr>
            <w:tcW w:w="3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47FBA66" w14:textId="02DDE1A6"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16,474</w:t>
            </w:r>
          </w:p>
        </w:tc>
        <w:tc>
          <w:tcPr>
            <w:tcW w:w="3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31EC081" w14:textId="7AB95188"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DCC12D0" w14:textId="0798D598"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8FAC2CE" w14:textId="74C5920C"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7101B72" w14:textId="17CEB0DD"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FF9D09C" w14:textId="6291360D"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DC4D599" w14:textId="077A87A8"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3434232" w14:textId="25C5231B"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5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64F5C6C" w14:textId="4014C9EE"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c>
          <w:tcPr>
            <w:tcW w:w="35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D99500F" w14:textId="4FEA366D" w:rsidR="00BF70A7" w:rsidRPr="001577D9" w:rsidRDefault="00BF70A7" w:rsidP="00BF70A7">
            <w:pPr>
              <w:spacing w:after="0"/>
              <w:ind w:firstLine="0"/>
              <w:contextualSpacing w:val="0"/>
              <w:jc w:val="center"/>
              <w:rPr>
                <w:rFonts w:eastAsia="Times New Roman"/>
                <w:color w:val="000000" w:themeColor="text1"/>
                <w:sz w:val="20"/>
                <w:szCs w:val="20"/>
                <w:lang w:eastAsia="ru-RU"/>
              </w:rPr>
            </w:pPr>
            <w:r w:rsidRPr="001577D9">
              <w:rPr>
                <w:color w:val="000000" w:themeColor="text1"/>
                <w:sz w:val="20"/>
                <w:szCs w:val="20"/>
              </w:rPr>
              <w:t>16,535</w:t>
            </w:r>
          </w:p>
        </w:tc>
      </w:tr>
      <w:tr w:rsidR="009E5402" w:rsidRPr="00386CD3" w14:paraId="38C018D1" w14:textId="77777777" w:rsidTr="009E5402">
        <w:trPr>
          <w:trHeight w:val="20"/>
        </w:trPr>
        <w:tc>
          <w:tcPr>
            <w:tcW w:w="808" w:type="pct"/>
            <w:vMerge w:val="restart"/>
            <w:shd w:val="clear" w:color="auto" w:fill="auto"/>
            <w:tcMar>
              <w:left w:w="28" w:type="dxa"/>
              <w:right w:w="28" w:type="dxa"/>
            </w:tcMar>
            <w:vAlign w:val="center"/>
            <w:hideMark/>
          </w:tcPr>
          <w:p w14:paraId="7B0D29CD" w14:textId="77777777" w:rsidR="009E5402" w:rsidRPr="00386CD3" w:rsidRDefault="009E5402" w:rsidP="009E5402">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в тепловых сетях</w:t>
            </w:r>
          </w:p>
        </w:tc>
        <w:tc>
          <w:tcPr>
            <w:tcW w:w="316" w:type="pct"/>
            <w:shd w:val="clear" w:color="auto" w:fill="auto"/>
            <w:tcMar>
              <w:left w:w="28" w:type="dxa"/>
              <w:right w:w="28" w:type="dxa"/>
            </w:tcMar>
            <w:vAlign w:val="center"/>
            <w:hideMark/>
          </w:tcPr>
          <w:p w14:paraId="430998CE" w14:textId="77777777" w:rsidR="009E5402" w:rsidRPr="00386CD3" w:rsidRDefault="009E5402" w:rsidP="009E540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6237F013" w14:textId="1D4D4EDE"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8,31</w:t>
            </w:r>
          </w:p>
        </w:tc>
        <w:tc>
          <w:tcPr>
            <w:tcW w:w="352" w:type="pct"/>
            <w:shd w:val="clear" w:color="auto" w:fill="auto"/>
            <w:tcMar>
              <w:left w:w="28" w:type="dxa"/>
              <w:right w:w="28" w:type="dxa"/>
            </w:tcMar>
            <w:vAlign w:val="center"/>
            <w:hideMark/>
          </w:tcPr>
          <w:p w14:paraId="1701EF8F" w14:textId="6E967682"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4,44</w:t>
            </w:r>
          </w:p>
        </w:tc>
        <w:tc>
          <w:tcPr>
            <w:tcW w:w="352" w:type="pct"/>
            <w:shd w:val="clear" w:color="auto" w:fill="auto"/>
            <w:tcMar>
              <w:left w:w="28" w:type="dxa"/>
              <w:right w:w="28" w:type="dxa"/>
            </w:tcMar>
            <w:vAlign w:val="center"/>
            <w:hideMark/>
          </w:tcPr>
          <w:p w14:paraId="404FEE95" w14:textId="50E14EBD"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4,67</w:t>
            </w:r>
          </w:p>
        </w:tc>
        <w:tc>
          <w:tcPr>
            <w:tcW w:w="352" w:type="pct"/>
            <w:shd w:val="clear" w:color="auto" w:fill="auto"/>
            <w:tcMar>
              <w:left w:w="28" w:type="dxa"/>
              <w:right w:w="28" w:type="dxa"/>
            </w:tcMar>
            <w:vAlign w:val="center"/>
          </w:tcPr>
          <w:p w14:paraId="5580955B" w14:textId="4317E6C7"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4,67</w:t>
            </w:r>
          </w:p>
        </w:tc>
        <w:tc>
          <w:tcPr>
            <w:tcW w:w="352" w:type="pct"/>
            <w:shd w:val="clear" w:color="auto" w:fill="auto"/>
            <w:tcMar>
              <w:left w:w="28" w:type="dxa"/>
              <w:right w:w="28" w:type="dxa"/>
            </w:tcMar>
            <w:vAlign w:val="center"/>
          </w:tcPr>
          <w:p w14:paraId="40EEABFC" w14:textId="394D7750"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4,67</w:t>
            </w:r>
          </w:p>
        </w:tc>
        <w:tc>
          <w:tcPr>
            <w:tcW w:w="352" w:type="pct"/>
            <w:shd w:val="clear" w:color="auto" w:fill="auto"/>
            <w:tcMar>
              <w:left w:w="28" w:type="dxa"/>
              <w:right w:w="28" w:type="dxa"/>
            </w:tcMar>
            <w:vAlign w:val="center"/>
          </w:tcPr>
          <w:p w14:paraId="1F48B9EA" w14:textId="18A9D37C"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4,67</w:t>
            </w:r>
          </w:p>
        </w:tc>
        <w:tc>
          <w:tcPr>
            <w:tcW w:w="352" w:type="pct"/>
            <w:shd w:val="clear" w:color="auto" w:fill="auto"/>
            <w:tcMar>
              <w:left w:w="28" w:type="dxa"/>
              <w:right w:w="28" w:type="dxa"/>
            </w:tcMar>
            <w:vAlign w:val="center"/>
          </w:tcPr>
          <w:p w14:paraId="441117E8" w14:textId="45517918"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4,67</w:t>
            </w:r>
          </w:p>
        </w:tc>
        <w:tc>
          <w:tcPr>
            <w:tcW w:w="352" w:type="pct"/>
            <w:shd w:val="clear" w:color="auto" w:fill="auto"/>
            <w:tcMar>
              <w:left w:w="28" w:type="dxa"/>
              <w:right w:w="28" w:type="dxa"/>
            </w:tcMar>
            <w:vAlign w:val="center"/>
          </w:tcPr>
          <w:p w14:paraId="5ECEE736" w14:textId="3A0739A0"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4,67</w:t>
            </w:r>
          </w:p>
        </w:tc>
        <w:tc>
          <w:tcPr>
            <w:tcW w:w="352" w:type="pct"/>
            <w:shd w:val="clear" w:color="auto" w:fill="auto"/>
            <w:tcMar>
              <w:left w:w="28" w:type="dxa"/>
              <w:right w:w="28" w:type="dxa"/>
            </w:tcMar>
            <w:vAlign w:val="center"/>
          </w:tcPr>
          <w:p w14:paraId="4288EAD8" w14:textId="577AA1DF"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4,67</w:t>
            </w:r>
          </w:p>
        </w:tc>
        <w:tc>
          <w:tcPr>
            <w:tcW w:w="352" w:type="pct"/>
            <w:shd w:val="clear" w:color="auto" w:fill="auto"/>
            <w:tcMar>
              <w:left w:w="28" w:type="dxa"/>
              <w:right w:w="28" w:type="dxa"/>
            </w:tcMar>
            <w:vAlign w:val="center"/>
          </w:tcPr>
          <w:p w14:paraId="19A62D59" w14:textId="31D7873F"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4,67</w:t>
            </w:r>
          </w:p>
        </w:tc>
        <w:tc>
          <w:tcPr>
            <w:tcW w:w="356" w:type="pct"/>
            <w:shd w:val="clear" w:color="auto" w:fill="auto"/>
            <w:tcMar>
              <w:left w:w="28" w:type="dxa"/>
              <w:right w:w="28" w:type="dxa"/>
            </w:tcMar>
            <w:vAlign w:val="center"/>
          </w:tcPr>
          <w:p w14:paraId="172670BF" w14:textId="385E720F"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4,67</w:t>
            </w:r>
          </w:p>
        </w:tc>
      </w:tr>
      <w:tr w:rsidR="009E5402" w:rsidRPr="00386CD3" w14:paraId="1B8D8C3A" w14:textId="77777777" w:rsidTr="009E5402">
        <w:trPr>
          <w:trHeight w:val="20"/>
        </w:trPr>
        <w:tc>
          <w:tcPr>
            <w:tcW w:w="808" w:type="pct"/>
            <w:vMerge/>
            <w:tcMar>
              <w:left w:w="28" w:type="dxa"/>
              <w:right w:w="28" w:type="dxa"/>
            </w:tcMar>
            <w:vAlign w:val="center"/>
            <w:hideMark/>
          </w:tcPr>
          <w:p w14:paraId="3C84E411" w14:textId="77777777" w:rsidR="009E5402" w:rsidRPr="00386CD3" w:rsidRDefault="009E5402" w:rsidP="009E5402">
            <w:pPr>
              <w:spacing w:after="0"/>
              <w:ind w:firstLine="0"/>
              <w:contextualSpacing w:val="0"/>
              <w:jc w:val="left"/>
              <w:rPr>
                <w:rFonts w:eastAsia="Times New Roman"/>
                <w:sz w:val="20"/>
                <w:szCs w:val="20"/>
                <w:lang w:eastAsia="ru-RU"/>
              </w:rPr>
            </w:pPr>
          </w:p>
        </w:tc>
        <w:tc>
          <w:tcPr>
            <w:tcW w:w="316" w:type="pct"/>
            <w:shd w:val="clear" w:color="auto" w:fill="auto"/>
            <w:tcMar>
              <w:left w:w="28" w:type="dxa"/>
              <w:right w:w="28" w:type="dxa"/>
            </w:tcMar>
            <w:vAlign w:val="center"/>
            <w:hideMark/>
          </w:tcPr>
          <w:p w14:paraId="512E275B" w14:textId="77777777" w:rsidR="009E5402" w:rsidRPr="00386CD3" w:rsidRDefault="009E5402" w:rsidP="009E5402">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tcMar>
              <w:left w:w="28" w:type="dxa"/>
              <w:right w:w="28" w:type="dxa"/>
            </w:tcMar>
            <w:vAlign w:val="center"/>
            <w:hideMark/>
          </w:tcPr>
          <w:p w14:paraId="72A8BD53" w14:textId="39D75505"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29,43</w:t>
            </w:r>
          </w:p>
        </w:tc>
        <w:tc>
          <w:tcPr>
            <w:tcW w:w="352" w:type="pct"/>
            <w:shd w:val="clear" w:color="auto" w:fill="auto"/>
            <w:tcMar>
              <w:left w:w="28" w:type="dxa"/>
              <w:right w:w="28" w:type="dxa"/>
            </w:tcMar>
            <w:vAlign w:val="center"/>
            <w:hideMark/>
          </w:tcPr>
          <w:p w14:paraId="4E740F3D" w14:textId="14E56767"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20,32</w:t>
            </w:r>
          </w:p>
        </w:tc>
        <w:tc>
          <w:tcPr>
            <w:tcW w:w="352" w:type="pct"/>
            <w:shd w:val="clear" w:color="auto" w:fill="auto"/>
            <w:tcMar>
              <w:left w:w="28" w:type="dxa"/>
              <w:right w:w="28" w:type="dxa"/>
            </w:tcMar>
            <w:vAlign w:val="center"/>
            <w:hideMark/>
          </w:tcPr>
          <w:p w14:paraId="55797B30" w14:textId="33579AF5"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20,53</w:t>
            </w:r>
          </w:p>
        </w:tc>
        <w:tc>
          <w:tcPr>
            <w:tcW w:w="352" w:type="pct"/>
            <w:shd w:val="clear" w:color="auto" w:fill="auto"/>
            <w:tcMar>
              <w:left w:w="28" w:type="dxa"/>
              <w:right w:w="28" w:type="dxa"/>
            </w:tcMar>
            <w:vAlign w:val="center"/>
          </w:tcPr>
          <w:p w14:paraId="3077CD16" w14:textId="06FD2A53"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20,53</w:t>
            </w:r>
          </w:p>
        </w:tc>
        <w:tc>
          <w:tcPr>
            <w:tcW w:w="352" w:type="pct"/>
            <w:shd w:val="clear" w:color="auto" w:fill="auto"/>
            <w:tcMar>
              <w:left w:w="28" w:type="dxa"/>
              <w:right w:w="28" w:type="dxa"/>
            </w:tcMar>
            <w:vAlign w:val="center"/>
          </w:tcPr>
          <w:p w14:paraId="7F038700" w14:textId="6BE704A3"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20,53</w:t>
            </w:r>
          </w:p>
        </w:tc>
        <w:tc>
          <w:tcPr>
            <w:tcW w:w="352" w:type="pct"/>
            <w:shd w:val="clear" w:color="auto" w:fill="auto"/>
            <w:tcMar>
              <w:left w:w="28" w:type="dxa"/>
              <w:right w:w="28" w:type="dxa"/>
            </w:tcMar>
            <w:vAlign w:val="center"/>
          </w:tcPr>
          <w:p w14:paraId="455F0C2D" w14:textId="4622EFAC"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20,53</w:t>
            </w:r>
          </w:p>
        </w:tc>
        <w:tc>
          <w:tcPr>
            <w:tcW w:w="352" w:type="pct"/>
            <w:shd w:val="clear" w:color="auto" w:fill="auto"/>
            <w:tcMar>
              <w:left w:w="28" w:type="dxa"/>
              <w:right w:w="28" w:type="dxa"/>
            </w:tcMar>
            <w:vAlign w:val="center"/>
          </w:tcPr>
          <w:p w14:paraId="6A62F9E1" w14:textId="619F5EDD"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20,53</w:t>
            </w:r>
          </w:p>
        </w:tc>
        <w:tc>
          <w:tcPr>
            <w:tcW w:w="352" w:type="pct"/>
            <w:shd w:val="clear" w:color="auto" w:fill="auto"/>
            <w:tcMar>
              <w:left w:w="28" w:type="dxa"/>
              <w:right w:w="28" w:type="dxa"/>
            </w:tcMar>
            <w:vAlign w:val="center"/>
          </w:tcPr>
          <w:p w14:paraId="72191D47" w14:textId="423A73D6"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20,53</w:t>
            </w:r>
          </w:p>
        </w:tc>
        <w:tc>
          <w:tcPr>
            <w:tcW w:w="352" w:type="pct"/>
            <w:shd w:val="clear" w:color="auto" w:fill="auto"/>
            <w:tcMar>
              <w:left w:w="28" w:type="dxa"/>
              <w:right w:w="28" w:type="dxa"/>
            </w:tcMar>
            <w:vAlign w:val="center"/>
          </w:tcPr>
          <w:p w14:paraId="48852640" w14:textId="16A0CCA5"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20,53</w:t>
            </w:r>
          </w:p>
        </w:tc>
        <w:tc>
          <w:tcPr>
            <w:tcW w:w="352" w:type="pct"/>
            <w:shd w:val="clear" w:color="auto" w:fill="auto"/>
            <w:tcMar>
              <w:left w:w="28" w:type="dxa"/>
              <w:right w:w="28" w:type="dxa"/>
            </w:tcMar>
            <w:vAlign w:val="center"/>
          </w:tcPr>
          <w:p w14:paraId="37195006" w14:textId="346C434B"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20,53</w:t>
            </w:r>
          </w:p>
        </w:tc>
        <w:tc>
          <w:tcPr>
            <w:tcW w:w="356" w:type="pct"/>
            <w:shd w:val="clear" w:color="auto" w:fill="auto"/>
            <w:tcMar>
              <w:left w:w="28" w:type="dxa"/>
              <w:right w:w="28" w:type="dxa"/>
            </w:tcMar>
            <w:vAlign w:val="center"/>
          </w:tcPr>
          <w:p w14:paraId="611FC9CC" w14:textId="1A4A6CD0" w:rsidR="009E5402" w:rsidRPr="001577D9" w:rsidRDefault="009E5402" w:rsidP="009E5402">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20,53</w:t>
            </w:r>
          </w:p>
        </w:tc>
      </w:tr>
      <w:tr w:rsidR="009112B7" w:rsidRPr="00386CD3" w14:paraId="35BA80DD" w14:textId="77777777" w:rsidTr="00102163">
        <w:trPr>
          <w:trHeight w:val="20"/>
        </w:trPr>
        <w:tc>
          <w:tcPr>
            <w:tcW w:w="808" w:type="pct"/>
            <w:shd w:val="clear" w:color="auto" w:fill="auto"/>
            <w:tcMar>
              <w:left w:w="28" w:type="dxa"/>
              <w:right w:w="28" w:type="dxa"/>
            </w:tcMar>
            <w:vAlign w:val="center"/>
            <w:hideMark/>
          </w:tcPr>
          <w:p w14:paraId="20493CE0"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тепловая нагрузка на источнике</w:t>
            </w:r>
          </w:p>
        </w:tc>
        <w:tc>
          <w:tcPr>
            <w:tcW w:w="316" w:type="pct"/>
            <w:shd w:val="clear" w:color="auto" w:fill="auto"/>
            <w:tcMar>
              <w:left w:w="28" w:type="dxa"/>
              <w:right w:w="28" w:type="dxa"/>
            </w:tcMar>
            <w:vAlign w:val="center"/>
            <w:hideMark/>
          </w:tcPr>
          <w:p w14:paraId="34B132DF"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0CF95228"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21,18</w:t>
            </w:r>
          </w:p>
        </w:tc>
        <w:tc>
          <w:tcPr>
            <w:tcW w:w="352" w:type="pct"/>
            <w:shd w:val="clear" w:color="auto" w:fill="auto"/>
            <w:tcMar>
              <w:left w:w="28" w:type="dxa"/>
              <w:right w:w="28" w:type="dxa"/>
            </w:tcMar>
            <w:vAlign w:val="center"/>
            <w:hideMark/>
          </w:tcPr>
          <w:p w14:paraId="53D18466"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21,18</w:t>
            </w:r>
          </w:p>
        </w:tc>
        <w:tc>
          <w:tcPr>
            <w:tcW w:w="352" w:type="pct"/>
            <w:shd w:val="clear" w:color="auto" w:fill="auto"/>
            <w:tcMar>
              <w:left w:w="28" w:type="dxa"/>
              <w:right w:w="28" w:type="dxa"/>
            </w:tcMar>
            <w:vAlign w:val="center"/>
            <w:hideMark/>
          </w:tcPr>
          <w:p w14:paraId="27D11BEA"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21,80</w:t>
            </w:r>
          </w:p>
        </w:tc>
        <w:tc>
          <w:tcPr>
            <w:tcW w:w="352" w:type="pct"/>
            <w:shd w:val="clear" w:color="auto" w:fill="auto"/>
            <w:tcMar>
              <w:left w:w="28" w:type="dxa"/>
              <w:right w:w="28" w:type="dxa"/>
            </w:tcMar>
            <w:vAlign w:val="center"/>
            <w:hideMark/>
          </w:tcPr>
          <w:p w14:paraId="1C28B833"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21,80</w:t>
            </w:r>
          </w:p>
        </w:tc>
        <w:tc>
          <w:tcPr>
            <w:tcW w:w="352" w:type="pct"/>
            <w:shd w:val="clear" w:color="auto" w:fill="auto"/>
            <w:tcMar>
              <w:left w:w="28" w:type="dxa"/>
              <w:right w:w="28" w:type="dxa"/>
            </w:tcMar>
            <w:vAlign w:val="center"/>
            <w:hideMark/>
          </w:tcPr>
          <w:p w14:paraId="612F4E59"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21,80</w:t>
            </w:r>
          </w:p>
        </w:tc>
        <w:tc>
          <w:tcPr>
            <w:tcW w:w="352" w:type="pct"/>
            <w:shd w:val="clear" w:color="auto" w:fill="auto"/>
            <w:tcMar>
              <w:left w:w="28" w:type="dxa"/>
              <w:right w:w="28" w:type="dxa"/>
            </w:tcMar>
            <w:vAlign w:val="center"/>
            <w:hideMark/>
          </w:tcPr>
          <w:p w14:paraId="6EDD93A8"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21,80</w:t>
            </w:r>
          </w:p>
        </w:tc>
        <w:tc>
          <w:tcPr>
            <w:tcW w:w="352" w:type="pct"/>
            <w:shd w:val="clear" w:color="auto" w:fill="auto"/>
            <w:tcMar>
              <w:left w:w="28" w:type="dxa"/>
              <w:right w:w="28" w:type="dxa"/>
            </w:tcMar>
            <w:vAlign w:val="center"/>
            <w:hideMark/>
          </w:tcPr>
          <w:p w14:paraId="45768061"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21,80</w:t>
            </w:r>
          </w:p>
        </w:tc>
        <w:tc>
          <w:tcPr>
            <w:tcW w:w="352" w:type="pct"/>
            <w:shd w:val="clear" w:color="auto" w:fill="auto"/>
            <w:tcMar>
              <w:left w:w="28" w:type="dxa"/>
              <w:right w:w="28" w:type="dxa"/>
            </w:tcMar>
            <w:vAlign w:val="center"/>
            <w:hideMark/>
          </w:tcPr>
          <w:p w14:paraId="6E27D5E3"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21,80</w:t>
            </w:r>
          </w:p>
        </w:tc>
        <w:tc>
          <w:tcPr>
            <w:tcW w:w="352" w:type="pct"/>
            <w:shd w:val="clear" w:color="auto" w:fill="auto"/>
            <w:tcMar>
              <w:left w:w="28" w:type="dxa"/>
              <w:right w:w="28" w:type="dxa"/>
            </w:tcMar>
            <w:vAlign w:val="center"/>
            <w:hideMark/>
          </w:tcPr>
          <w:p w14:paraId="09455EB4"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21,80</w:t>
            </w:r>
          </w:p>
        </w:tc>
        <w:tc>
          <w:tcPr>
            <w:tcW w:w="352" w:type="pct"/>
            <w:shd w:val="clear" w:color="auto" w:fill="auto"/>
            <w:tcMar>
              <w:left w:w="28" w:type="dxa"/>
              <w:right w:w="28" w:type="dxa"/>
            </w:tcMar>
            <w:vAlign w:val="center"/>
            <w:hideMark/>
          </w:tcPr>
          <w:p w14:paraId="454ECEF8"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21,80</w:t>
            </w:r>
          </w:p>
        </w:tc>
        <w:tc>
          <w:tcPr>
            <w:tcW w:w="356" w:type="pct"/>
            <w:shd w:val="clear" w:color="auto" w:fill="auto"/>
            <w:tcMar>
              <w:left w:w="28" w:type="dxa"/>
              <w:right w:w="28" w:type="dxa"/>
            </w:tcMar>
            <w:vAlign w:val="center"/>
            <w:hideMark/>
          </w:tcPr>
          <w:p w14:paraId="7B66E70B"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21,80</w:t>
            </w:r>
          </w:p>
        </w:tc>
      </w:tr>
      <w:tr w:rsidR="009112B7" w:rsidRPr="00386CD3" w14:paraId="4D95FD48" w14:textId="77777777" w:rsidTr="00102163">
        <w:trPr>
          <w:trHeight w:val="20"/>
        </w:trPr>
        <w:tc>
          <w:tcPr>
            <w:tcW w:w="808" w:type="pct"/>
            <w:vMerge w:val="restart"/>
            <w:shd w:val="clear" w:color="auto" w:fill="auto"/>
            <w:tcMar>
              <w:left w:w="28" w:type="dxa"/>
              <w:right w:w="28" w:type="dxa"/>
            </w:tcMar>
            <w:vAlign w:val="center"/>
            <w:hideMark/>
          </w:tcPr>
          <w:p w14:paraId="4EEE7F77"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 xml:space="preserve">резерв/дефицит тепловой мощности </w:t>
            </w:r>
          </w:p>
        </w:tc>
        <w:tc>
          <w:tcPr>
            <w:tcW w:w="316" w:type="pct"/>
            <w:shd w:val="clear" w:color="auto" w:fill="auto"/>
            <w:tcMar>
              <w:left w:w="28" w:type="dxa"/>
              <w:right w:w="28" w:type="dxa"/>
            </w:tcMar>
            <w:vAlign w:val="center"/>
            <w:hideMark/>
          </w:tcPr>
          <w:p w14:paraId="2E9CE8A0"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Гкал/ч</w:t>
            </w:r>
          </w:p>
        </w:tc>
        <w:tc>
          <w:tcPr>
            <w:tcW w:w="352" w:type="pct"/>
            <w:shd w:val="clear" w:color="auto" w:fill="auto"/>
            <w:tcMar>
              <w:left w:w="28" w:type="dxa"/>
              <w:right w:w="28" w:type="dxa"/>
            </w:tcMar>
            <w:vAlign w:val="center"/>
            <w:hideMark/>
          </w:tcPr>
          <w:p w14:paraId="54950748"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129,64</w:t>
            </w:r>
          </w:p>
        </w:tc>
        <w:tc>
          <w:tcPr>
            <w:tcW w:w="352" w:type="pct"/>
            <w:shd w:val="clear" w:color="auto" w:fill="auto"/>
            <w:tcMar>
              <w:left w:w="28" w:type="dxa"/>
              <w:right w:w="28" w:type="dxa"/>
            </w:tcMar>
            <w:vAlign w:val="center"/>
            <w:hideMark/>
          </w:tcPr>
          <w:p w14:paraId="74454818"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129,64</w:t>
            </w:r>
          </w:p>
        </w:tc>
        <w:tc>
          <w:tcPr>
            <w:tcW w:w="352" w:type="pct"/>
            <w:shd w:val="clear" w:color="auto" w:fill="auto"/>
            <w:tcMar>
              <w:left w:w="28" w:type="dxa"/>
              <w:right w:w="28" w:type="dxa"/>
            </w:tcMar>
            <w:vAlign w:val="center"/>
            <w:hideMark/>
          </w:tcPr>
          <w:p w14:paraId="20EBB2FD"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129,02</w:t>
            </w:r>
          </w:p>
        </w:tc>
        <w:tc>
          <w:tcPr>
            <w:tcW w:w="352" w:type="pct"/>
            <w:shd w:val="clear" w:color="auto" w:fill="auto"/>
            <w:tcMar>
              <w:left w:w="28" w:type="dxa"/>
              <w:right w:w="28" w:type="dxa"/>
            </w:tcMar>
            <w:vAlign w:val="center"/>
            <w:hideMark/>
          </w:tcPr>
          <w:p w14:paraId="0D3E478A"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129,02</w:t>
            </w:r>
          </w:p>
        </w:tc>
        <w:tc>
          <w:tcPr>
            <w:tcW w:w="352" w:type="pct"/>
            <w:shd w:val="clear" w:color="auto" w:fill="auto"/>
            <w:tcMar>
              <w:left w:w="28" w:type="dxa"/>
              <w:right w:w="28" w:type="dxa"/>
            </w:tcMar>
            <w:vAlign w:val="center"/>
            <w:hideMark/>
          </w:tcPr>
          <w:p w14:paraId="294B3261"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129,02</w:t>
            </w:r>
          </w:p>
        </w:tc>
        <w:tc>
          <w:tcPr>
            <w:tcW w:w="352" w:type="pct"/>
            <w:shd w:val="clear" w:color="auto" w:fill="auto"/>
            <w:tcMar>
              <w:left w:w="28" w:type="dxa"/>
              <w:right w:w="28" w:type="dxa"/>
            </w:tcMar>
            <w:vAlign w:val="center"/>
            <w:hideMark/>
          </w:tcPr>
          <w:p w14:paraId="44D88463"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129,02</w:t>
            </w:r>
          </w:p>
        </w:tc>
        <w:tc>
          <w:tcPr>
            <w:tcW w:w="352" w:type="pct"/>
            <w:shd w:val="clear" w:color="auto" w:fill="auto"/>
            <w:tcMar>
              <w:left w:w="28" w:type="dxa"/>
              <w:right w:w="28" w:type="dxa"/>
            </w:tcMar>
            <w:vAlign w:val="center"/>
            <w:hideMark/>
          </w:tcPr>
          <w:p w14:paraId="415B98F1"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129,02</w:t>
            </w:r>
          </w:p>
        </w:tc>
        <w:tc>
          <w:tcPr>
            <w:tcW w:w="352" w:type="pct"/>
            <w:shd w:val="clear" w:color="auto" w:fill="auto"/>
            <w:tcMar>
              <w:left w:w="28" w:type="dxa"/>
              <w:right w:w="28" w:type="dxa"/>
            </w:tcMar>
            <w:vAlign w:val="center"/>
            <w:hideMark/>
          </w:tcPr>
          <w:p w14:paraId="72071A42"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129,02</w:t>
            </w:r>
          </w:p>
        </w:tc>
        <w:tc>
          <w:tcPr>
            <w:tcW w:w="352" w:type="pct"/>
            <w:shd w:val="clear" w:color="auto" w:fill="auto"/>
            <w:tcMar>
              <w:left w:w="28" w:type="dxa"/>
              <w:right w:w="28" w:type="dxa"/>
            </w:tcMar>
            <w:vAlign w:val="center"/>
            <w:hideMark/>
          </w:tcPr>
          <w:p w14:paraId="15874579"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129,02</w:t>
            </w:r>
          </w:p>
        </w:tc>
        <w:tc>
          <w:tcPr>
            <w:tcW w:w="352" w:type="pct"/>
            <w:shd w:val="clear" w:color="auto" w:fill="auto"/>
            <w:tcMar>
              <w:left w:w="28" w:type="dxa"/>
              <w:right w:w="28" w:type="dxa"/>
            </w:tcMar>
            <w:vAlign w:val="center"/>
            <w:hideMark/>
          </w:tcPr>
          <w:p w14:paraId="0180F13A"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129,02</w:t>
            </w:r>
          </w:p>
        </w:tc>
        <w:tc>
          <w:tcPr>
            <w:tcW w:w="356" w:type="pct"/>
            <w:shd w:val="clear" w:color="auto" w:fill="auto"/>
            <w:tcMar>
              <w:left w:w="28" w:type="dxa"/>
              <w:right w:w="28" w:type="dxa"/>
            </w:tcMar>
            <w:vAlign w:val="center"/>
            <w:hideMark/>
          </w:tcPr>
          <w:p w14:paraId="4AB2EF5F"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129,02</w:t>
            </w:r>
          </w:p>
        </w:tc>
      </w:tr>
      <w:tr w:rsidR="009112B7" w:rsidRPr="00386CD3" w14:paraId="1CAE02C9" w14:textId="77777777" w:rsidTr="00102163">
        <w:trPr>
          <w:trHeight w:val="20"/>
        </w:trPr>
        <w:tc>
          <w:tcPr>
            <w:tcW w:w="808" w:type="pct"/>
            <w:vMerge/>
            <w:tcMar>
              <w:left w:w="28" w:type="dxa"/>
              <w:right w:w="28" w:type="dxa"/>
            </w:tcMar>
            <w:vAlign w:val="center"/>
            <w:hideMark/>
          </w:tcPr>
          <w:p w14:paraId="0E229C6F" w14:textId="77777777" w:rsidR="009112B7" w:rsidRPr="00386CD3" w:rsidRDefault="009112B7" w:rsidP="006040A7">
            <w:pPr>
              <w:spacing w:after="0"/>
              <w:ind w:firstLine="0"/>
              <w:contextualSpacing w:val="0"/>
              <w:jc w:val="left"/>
              <w:rPr>
                <w:rFonts w:eastAsia="Times New Roman"/>
                <w:sz w:val="20"/>
                <w:szCs w:val="20"/>
                <w:lang w:eastAsia="ru-RU"/>
              </w:rPr>
            </w:pPr>
          </w:p>
        </w:tc>
        <w:tc>
          <w:tcPr>
            <w:tcW w:w="316" w:type="pct"/>
            <w:shd w:val="clear" w:color="auto" w:fill="auto"/>
            <w:tcMar>
              <w:left w:w="28" w:type="dxa"/>
              <w:right w:w="28" w:type="dxa"/>
            </w:tcMar>
            <w:vAlign w:val="center"/>
            <w:hideMark/>
          </w:tcPr>
          <w:p w14:paraId="60D809A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w:t>
            </w:r>
          </w:p>
        </w:tc>
        <w:tc>
          <w:tcPr>
            <w:tcW w:w="352" w:type="pct"/>
            <w:shd w:val="clear" w:color="auto" w:fill="auto"/>
            <w:tcMar>
              <w:left w:w="28" w:type="dxa"/>
              <w:right w:w="28" w:type="dxa"/>
            </w:tcMar>
            <w:vAlign w:val="center"/>
            <w:hideMark/>
          </w:tcPr>
          <w:p w14:paraId="5AF7B990"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85,95</w:t>
            </w:r>
          </w:p>
        </w:tc>
        <w:tc>
          <w:tcPr>
            <w:tcW w:w="352" w:type="pct"/>
            <w:shd w:val="clear" w:color="auto" w:fill="auto"/>
            <w:tcMar>
              <w:left w:w="28" w:type="dxa"/>
              <w:right w:w="28" w:type="dxa"/>
            </w:tcMar>
            <w:vAlign w:val="center"/>
            <w:hideMark/>
          </w:tcPr>
          <w:p w14:paraId="6C96BE59"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85,95</w:t>
            </w:r>
          </w:p>
        </w:tc>
        <w:tc>
          <w:tcPr>
            <w:tcW w:w="352" w:type="pct"/>
            <w:shd w:val="clear" w:color="auto" w:fill="auto"/>
            <w:tcMar>
              <w:left w:w="28" w:type="dxa"/>
              <w:right w:w="28" w:type="dxa"/>
            </w:tcMar>
            <w:vAlign w:val="center"/>
            <w:hideMark/>
          </w:tcPr>
          <w:p w14:paraId="6E1151E4"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85,54</w:t>
            </w:r>
          </w:p>
        </w:tc>
        <w:tc>
          <w:tcPr>
            <w:tcW w:w="352" w:type="pct"/>
            <w:shd w:val="clear" w:color="auto" w:fill="auto"/>
            <w:tcMar>
              <w:left w:w="28" w:type="dxa"/>
              <w:right w:w="28" w:type="dxa"/>
            </w:tcMar>
            <w:vAlign w:val="center"/>
            <w:hideMark/>
          </w:tcPr>
          <w:p w14:paraId="297F97E2"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85,54</w:t>
            </w:r>
          </w:p>
        </w:tc>
        <w:tc>
          <w:tcPr>
            <w:tcW w:w="352" w:type="pct"/>
            <w:shd w:val="clear" w:color="auto" w:fill="auto"/>
            <w:tcMar>
              <w:left w:w="28" w:type="dxa"/>
              <w:right w:w="28" w:type="dxa"/>
            </w:tcMar>
            <w:vAlign w:val="center"/>
            <w:hideMark/>
          </w:tcPr>
          <w:p w14:paraId="1EF27CEA"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85,54</w:t>
            </w:r>
          </w:p>
        </w:tc>
        <w:tc>
          <w:tcPr>
            <w:tcW w:w="352" w:type="pct"/>
            <w:shd w:val="clear" w:color="auto" w:fill="auto"/>
            <w:tcMar>
              <w:left w:w="28" w:type="dxa"/>
              <w:right w:w="28" w:type="dxa"/>
            </w:tcMar>
            <w:vAlign w:val="center"/>
            <w:hideMark/>
          </w:tcPr>
          <w:p w14:paraId="57AEDF3E"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85,54</w:t>
            </w:r>
          </w:p>
        </w:tc>
        <w:tc>
          <w:tcPr>
            <w:tcW w:w="352" w:type="pct"/>
            <w:shd w:val="clear" w:color="auto" w:fill="auto"/>
            <w:tcMar>
              <w:left w:w="28" w:type="dxa"/>
              <w:right w:w="28" w:type="dxa"/>
            </w:tcMar>
            <w:vAlign w:val="center"/>
            <w:hideMark/>
          </w:tcPr>
          <w:p w14:paraId="6AB73D3D"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85,54</w:t>
            </w:r>
          </w:p>
        </w:tc>
        <w:tc>
          <w:tcPr>
            <w:tcW w:w="352" w:type="pct"/>
            <w:shd w:val="clear" w:color="auto" w:fill="auto"/>
            <w:tcMar>
              <w:left w:w="28" w:type="dxa"/>
              <w:right w:w="28" w:type="dxa"/>
            </w:tcMar>
            <w:vAlign w:val="center"/>
            <w:hideMark/>
          </w:tcPr>
          <w:p w14:paraId="12B546B2"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85,54</w:t>
            </w:r>
          </w:p>
        </w:tc>
        <w:tc>
          <w:tcPr>
            <w:tcW w:w="352" w:type="pct"/>
            <w:shd w:val="clear" w:color="auto" w:fill="auto"/>
            <w:tcMar>
              <w:left w:w="28" w:type="dxa"/>
              <w:right w:w="28" w:type="dxa"/>
            </w:tcMar>
            <w:vAlign w:val="center"/>
            <w:hideMark/>
          </w:tcPr>
          <w:p w14:paraId="4F65E5F7"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85,54</w:t>
            </w:r>
          </w:p>
        </w:tc>
        <w:tc>
          <w:tcPr>
            <w:tcW w:w="352" w:type="pct"/>
            <w:shd w:val="clear" w:color="auto" w:fill="auto"/>
            <w:tcMar>
              <w:left w:w="28" w:type="dxa"/>
              <w:right w:w="28" w:type="dxa"/>
            </w:tcMar>
            <w:vAlign w:val="center"/>
            <w:hideMark/>
          </w:tcPr>
          <w:p w14:paraId="133423A1"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85,54</w:t>
            </w:r>
          </w:p>
        </w:tc>
        <w:tc>
          <w:tcPr>
            <w:tcW w:w="356" w:type="pct"/>
            <w:shd w:val="clear" w:color="auto" w:fill="auto"/>
            <w:tcMar>
              <w:left w:w="28" w:type="dxa"/>
              <w:right w:w="28" w:type="dxa"/>
            </w:tcMar>
            <w:vAlign w:val="center"/>
            <w:hideMark/>
          </w:tcPr>
          <w:p w14:paraId="5247845F" w14:textId="77777777" w:rsidR="009112B7" w:rsidRPr="001577D9" w:rsidRDefault="009112B7" w:rsidP="006040A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85,54</w:t>
            </w:r>
          </w:p>
        </w:tc>
      </w:tr>
      <w:tr w:rsidR="00102163" w:rsidRPr="00386CD3" w14:paraId="608AF58B" w14:textId="77777777" w:rsidTr="00102163">
        <w:trPr>
          <w:trHeight w:val="20"/>
        </w:trPr>
        <w:tc>
          <w:tcPr>
            <w:tcW w:w="808" w:type="pct"/>
            <w:shd w:val="clear" w:color="auto" w:fill="auto"/>
            <w:tcMar>
              <w:left w:w="28" w:type="dxa"/>
              <w:right w:w="28" w:type="dxa"/>
            </w:tcMar>
            <w:vAlign w:val="center"/>
            <w:hideMark/>
          </w:tcPr>
          <w:p w14:paraId="5AAD9D6E" w14:textId="77777777" w:rsidR="00102163" w:rsidRPr="00386CD3" w:rsidRDefault="00102163" w:rsidP="0010216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Выработка тепловой энергии, всего</w:t>
            </w:r>
          </w:p>
        </w:tc>
        <w:tc>
          <w:tcPr>
            <w:tcW w:w="316" w:type="pct"/>
            <w:shd w:val="clear" w:color="auto" w:fill="auto"/>
            <w:tcMar>
              <w:left w:w="28" w:type="dxa"/>
              <w:right w:w="28" w:type="dxa"/>
            </w:tcMar>
            <w:vAlign w:val="center"/>
            <w:hideMark/>
          </w:tcPr>
          <w:p w14:paraId="517D5895" w14:textId="77777777" w:rsidR="00102163" w:rsidRPr="00386CD3" w:rsidRDefault="00102163" w:rsidP="0010216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tcMar>
              <w:left w:w="28" w:type="dxa"/>
              <w:right w:w="28" w:type="dxa"/>
            </w:tcMar>
            <w:vAlign w:val="center"/>
            <w:hideMark/>
          </w:tcPr>
          <w:p w14:paraId="50BC1AE1" w14:textId="77777777"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191132,75</w:t>
            </w:r>
          </w:p>
        </w:tc>
        <w:tc>
          <w:tcPr>
            <w:tcW w:w="352" w:type="pct"/>
            <w:shd w:val="clear" w:color="auto" w:fill="auto"/>
            <w:tcMar>
              <w:left w:w="28" w:type="dxa"/>
              <w:right w:w="28" w:type="dxa"/>
            </w:tcMar>
            <w:vAlign w:val="center"/>
            <w:hideMark/>
          </w:tcPr>
          <w:p w14:paraId="5B5FFFE8" w14:textId="77777777"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147970,40</w:t>
            </w:r>
          </w:p>
        </w:tc>
        <w:tc>
          <w:tcPr>
            <w:tcW w:w="352" w:type="pct"/>
            <w:shd w:val="clear" w:color="auto" w:fill="auto"/>
            <w:tcMar>
              <w:left w:w="28" w:type="dxa"/>
              <w:right w:w="28" w:type="dxa"/>
            </w:tcMar>
            <w:vAlign w:val="center"/>
            <w:hideMark/>
          </w:tcPr>
          <w:p w14:paraId="0CE93CC7" w14:textId="3341F6DE"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52" w:type="pct"/>
            <w:shd w:val="clear" w:color="auto" w:fill="auto"/>
            <w:tcMar>
              <w:left w:w="28" w:type="dxa"/>
              <w:right w:w="28" w:type="dxa"/>
            </w:tcMar>
            <w:vAlign w:val="center"/>
          </w:tcPr>
          <w:p w14:paraId="6ACD5B6F" w14:textId="18DB6F7D"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52" w:type="pct"/>
            <w:shd w:val="clear" w:color="auto" w:fill="auto"/>
            <w:tcMar>
              <w:left w:w="28" w:type="dxa"/>
              <w:right w:w="28" w:type="dxa"/>
            </w:tcMar>
            <w:vAlign w:val="center"/>
          </w:tcPr>
          <w:p w14:paraId="6339938E" w14:textId="21EC9A5C"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52" w:type="pct"/>
            <w:shd w:val="clear" w:color="auto" w:fill="auto"/>
            <w:tcMar>
              <w:left w:w="28" w:type="dxa"/>
              <w:right w:w="28" w:type="dxa"/>
            </w:tcMar>
            <w:vAlign w:val="center"/>
          </w:tcPr>
          <w:p w14:paraId="32DE8D85" w14:textId="235166F5"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52" w:type="pct"/>
            <w:shd w:val="clear" w:color="auto" w:fill="auto"/>
            <w:tcMar>
              <w:left w:w="28" w:type="dxa"/>
              <w:right w:w="28" w:type="dxa"/>
            </w:tcMar>
            <w:vAlign w:val="center"/>
          </w:tcPr>
          <w:p w14:paraId="1EE8067A" w14:textId="51AF81D9"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52" w:type="pct"/>
            <w:shd w:val="clear" w:color="auto" w:fill="auto"/>
            <w:tcMar>
              <w:left w:w="28" w:type="dxa"/>
              <w:right w:w="28" w:type="dxa"/>
            </w:tcMar>
            <w:vAlign w:val="center"/>
          </w:tcPr>
          <w:p w14:paraId="464D4405" w14:textId="01ADB8FE"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52" w:type="pct"/>
            <w:shd w:val="clear" w:color="auto" w:fill="auto"/>
            <w:tcMar>
              <w:left w:w="28" w:type="dxa"/>
              <w:right w:w="28" w:type="dxa"/>
            </w:tcMar>
            <w:vAlign w:val="center"/>
          </w:tcPr>
          <w:p w14:paraId="1D375B85" w14:textId="5F9C8CA1"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52" w:type="pct"/>
            <w:shd w:val="clear" w:color="auto" w:fill="auto"/>
            <w:tcMar>
              <w:left w:w="28" w:type="dxa"/>
              <w:right w:w="28" w:type="dxa"/>
            </w:tcMar>
            <w:vAlign w:val="center"/>
          </w:tcPr>
          <w:p w14:paraId="6FBEBFC6" w14:textId="166C5F8D"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c>
          <w:tcPr>
            <w:tcW w:w="356" w:type="pct"/>
            <w:shd w:val="clear" w:color="auto" w:fill="auto"/>
            <w:tcMar>
              <w:left w:w="28" w:type="dxa"/>
              <w:right w:w="28" w:type="dxa"/>
            </w:tcMar>
            <w:vAlign w:val="center"/>
          </w:tcPr>
          <w:p w14:paraId="03D0138F" w14:textId="5FC9E4AF"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154264,63</w:t>
            </w:r>
          </w:p>
        </w:tc>
      </w:tr>
      <w:tr w:rsidR="00102163" w:rsidRPr="00386CD3" w14:paraId="4C934CC4" w14:textId="77777777" w:rsidTr="00102163">
        <w:trPr>
          <w:trHeight w:val="20"/>
        </w:trPr>
        <w:tc>
          <w:tcPr>
            <w:tcW w:w="808" w:type="pct"/>
            <w:shd w:val="clear" w:color="auto" w:fill="auto"/>
            <w:tcMar>
              <w:left w:w="28" w:type="dxa"/>
              <w:right w:w="28" w:type="dxa"/>
            </w:tcMar>
            <w:vAlign w:val="center"/>
            <w:hideMark/>
          </w:tcPr>
          <w:p w14:paraId="4DFAAFDC" w14:textId="77777777" w:rsidR="00102163" w:rsidRPr="00386CD3" w:rsidRDefault="00102163" w:rsidP="0010216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Расход т/энергии на с/н</w:t>
            </w:r>
          </w:p>
        </w:tc>
        <w:tc>
          <w:tcPr>
            <w:tcW w:w="316" w:type="pct"/>
            <w:shd w:val="clear" w:color="auto" w:fill="auto"/>
            <w:tcMar>
              <w:left w:w="28" w:type="dxa"/>
              <w:right w:w="28" w:type="dxa"/>
            </w:tcMar>
            <w:vAlign w:val="center"/>
            <w:hideMark/>
          </w:tcPr>
          <w:p w14:paraId="25396703" w14:textId="77777777" w:rsidR="00102163" w:rsidRPr="00386CD3" w:rsidRDefault="00102163" w:rsidP="0010216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tcMar>
              <w:left w:w="28" w:type="dxa"/>
              <w:right w:w="28" w:type="dxa"/>
            </w:tcMar>
            <w:vAlign w:val="center"/>
            <w:hideMark/>
          </w:tcPr>
          <w:p w14:paraId="26319AA2" w14:textId="77777777"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4373,41</w:t>
            </w:r>
          </w:p>
        </w:tc>
        <w:tc>
          <w:tcPr>
            <w:tcW w:w="352" w:type="pct"/>
            <w:shd w:val="clear" w:color="auto" w:fill="auto"/>
            <w:tcMar>
              <w:left w:w="28" w:type="dxa"/>
              <w:right w:w="28" w:type="dxa"/>
            </w:tcMar>
            <w:vAlign w:val="center"/>
            <w:hideMark/>
          </w:tcPr>
          <w:p w14:paraId="580609B3" w14:textId="77777777"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3355,08</w:t>
            </w:r>
          </w:p>
        </w:tc>
        <w:tc>
          <w:tcPr>
            <w:tcW w:w="352" w:type="pct"/>
            <w:shd w:val="clear" w:color="auto" w:fill="auto"/>
            <w:tcMar>
              <w:left w:w="28" w:type="dxa"/>
              <w:right w:w="28" w:type="dxa"/>
            </w:tcMar>
            <w:vAlign w:val="center"/>
            <w:hideMark/>
          </w:tcPr>
          <w:p w14:paraId="7AAEF17D" w14:textId="4A124646"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3497,79</w:t>
            </w:r>
          </w:p>
        </w:tc>
        <w:tc>
          <w:tcPr>
            <w:tcW w:w="352" w:type="pct"/>
            <w:shd w:val="clear" w:color="auto" w:fill="auto"/>
            <w:tcMar>
              <w:left w:w="28" w:type="dxa"/>
              <w:right w:w="28" w:type="dxa"/>
            </w:tcMar>
            <w:vAlign w:val="center"/>
          </w:tcPr>
          <w:p w14:paraId="247343F8" w14:textId="3550D91D"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3497,79</w:t>
            </w:r>
          </w:p>
        </w:tc>
        <w:tc>
          <w:tcPr>
            <w:tcW w:w="352" w:type="pct"/>
            <w:shd w:val="clear" w:color="auto" w:fill="auto"/>
            <w:tcMar>
              <w:left w:w="28" w:type="dxa"/>
              <w:right w:w="28" w:type="dxa"/>
            </w:tcMar>
            <w:vAlign w:val="center"/>
          </w:tcPr>
          <w:p w14:paraId="750348CC" w14:textId="0CEA76EB"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3497,79</w:t>
            </w:r>
          </w:p>
        </w:tc>
        <w:tc>
          <w:tcPr>
            <w:tcW w:w="352" w:type="pct"/>
            <w:shd w:val="clear" w:color="auto" w:fill="auto"/>
            <w:tcMar>
              <w:left w:w="28" w:type="dxa"/>
              <w:right w:w="28" w:type="dxa"/>
            </w:tcMar>
            <w:vAlign w:val="center"/>
          </w:tcPr>
          <w:p w14:paraId="1A0CB3CC" w14:textId="04E77EED"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3497,79</w:t>
            </w:r>
          </w:p>
        </w:tc>
        <w:tc>
          <w:tcPr>
            <w:tcW w:w="352" w:type="pct"/>
            <w:shd w:val="clear" w:color="auto" w:fill="auto"/>
            <w:tcMar>
              <w:left w:w="28" w:type="dxa"/>
              <w:right w:w="28" w:type="dxa"/>
            </w:tcMar>
            <w:vAlign w:val="center"/>
          </w:tcPr>
          <w:p w14:paraId="745A4BFC" w14:textId="55154CE7"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3497,79</w:t>
            </w:r>
          </w:p>
        </w:tc>
        <w:tc>
          <w:tcPr>
            <w:tcW w:w="352" w:type="pct"/>
            <w:shd w:val="clear" w:color="auto" w:fill="auto"/>
            <w:tcMar>
              <w:left w:w="28" w:type="dxa"/>
              <w:right w:w="28" w:type="dxa"/>
            </w:tcMar>
            <w:vAlign w:val="center"/>
          </w:tcPr>
          <w:p w14:paraId="4721E933" w14:textId="009E9FB9"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3497,79</w:t>
            </w:r>
          </w:p>
        </w:tc>
        <w:tc>
          <w:tcPr>
            <w:tcW w:w="352" w:type="pct"/>
            <w:shd w:val="clear" w:color="auto" w:fill="auto"/>
            <w:tcMar>
              <w:left w:w="28" w:type="dxa"/>
              <w:right w:w="28" w:type="dxa"/>
            </w:tcMar>
            <w:vAlign w:val="center"/>
          </w:tcPr>
          <w:p w14:paraId="7AFC1DAB" w14:textId="13CBEBE9"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3497,79</w:t>
            </w:r>
          </w:p>
        </w:tc>
        <w:tc>
          <w:tcPr>
            <w:tcW w:w="352" w:type="pct"/>
            <w:shd w:val="clear" w:color="auto" w:fill="auto"/>
            <w:tcMar>
              <w:left w:w="28" w:type="dxa"/>
              <w:right w:w="28" w:type="dxa"/>
            </w:tcMar>
            <w:vAlign w:val="center"/>
          </w:tcPr>
          <w:p w14:paraId="350B28A6" w14:textId="569A55D3"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3497,79</w:t>
            </w:r>
          </w:p>
        </w:tc>
        <w:tc>
          <w:tcPr>
            <w:tcW w:w="356" w:type="pct"/>
            <w:shd w:val="clear" w:color="auto" w:fill="auto"/>
            <w:tcMar>
              <w:left w:w="28" w:type="dxa"/>
              <w:right w:w="28" w:type="dxa"/>
            </w:tcMar>
            <w:vAlign w:val="center"/>
          </w:tcPr>
          <w:p w14:paraId="08234824" w14:textId="5F56F101"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3497,79</w:t>
            </w:r>
          </w:p>
        </w:tc>
      </w:tr>
      <w:tr w:rsidR="00102163" w:rsidRPr="00386CD3" w14:paraId="289E801B" w14:textId="77777777" w:rsidTr="00102163">
        <w:trPr>
          <w:trHeight w:val="20"/>
        </w:trPr>
        <w:tc>
          <w:tcPr>
            <w:tcW w:w="808" w:type="pct"/>
            <w:shd w:val="clear" w:color="auto" w:fill="auto"/>
            <w:tcMar>
              <w:left w:w="28" w:type="dxa"/>
              <w:right w:w="28" w:type="dxa"/>
            </w:tcMar>
            <w:vAlign w:val="center"/>
            <w:hideMark/>
          </w:tcPr>
          <w:p w14:paraId="49F4E42D" w14:textId="77777777" w:rsidR="00102163" w:rsidRPr="00386CD3" w:rsidRDefault="00102163" w:rsidP="0010216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Затрачено топлива на производство тепловой энергии</w:t>
            </w:r>
          </w:p>
        </w:tc>
        <w:tc>
          <w:tcPr>
            <w:tcW w:w="316" w:type="pct"/>
            <w:shd w:val="clear" w:color="auto" w:fill="auto"/>
            <w:tcMar>
              <w:left w:w="28" w:type="dxa"/>
              <w:right w:w="28" w:type="dxa"/>
            </w:tcMar>
            <w:vAlign w:val="center"/>
            <w:hideMark/>
          </w:tcPr>
          <w:p w14:paraId="52E27E8B" w14:textId="77777777" w:rsidR="00102163" w:rsidRPr="00386CD3" w:rsidRDefault="00102163" w:rsidP="0010216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тут</w:t>
            </w:r>
          </w:p>
        </w:tc>
        <w:tc>
          <w:tcPr>
            <w:tcW w:w="352" w:type="pct"/>
            <w:shd w:val="clear" w:color="auto" w:fill="auto"/>
            <w:tcMar>
              <w:left w:w="28" w:type="dxa"/>
              <w:right w:w="28" w:type="dxa"/>
            </w:tcMar>
            <w:vAlign w:val="center"/>
            <w:hideMark/>
          </w:tcPr>
          <w:p w14:paraId="561D7F6C" w14:textId="77777777"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29350,21</w:t>
            </w:r>
          </w:p>
        </w:tc>
        <w:tc>
          <w:tcPr>
            <w:tcW w:w="352" w:type="pct"/>
            <w:shd w:val="clear" w:color="auto" w:fill="auto"/>
            <w:tcMar>
              <w:left w:w="28" w:type="dxa"/>
              <w:right w:w="28" w:type="dxa"/>
            </w:tcMar>
            <w:vAlign w:val="center"/>
            <w:hideMark/>
          </w:tcPr>
          <w:p w14:paraId="44AE45C6" w14:textId="77777777"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25363,30</w:t>
            </w:r>
          </w:p>
        </w:tc>
        <w:tc>
          <w:tcPr>
            <w:tcW w:w="352" w:type="pct"/>
            <w:shd w:val="clear" w:color="auto" w:fill="auto"/>
            <w:tcMar>
              <w:left w:w="28" w:type="dxa"/>
              <w:right w:w="28" w:type="dxa"/>
            </w:tcMar>
            <w:vAlign w:val="center"/>
            <w:hideMark/>
          </w:tcPr>
          <w:p w14:paraId="6CB79A37" w14:textId="0FF410BB"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22935,33</w:t>
            </w:r>
          </w:p>
        </w:tc>
        <w:tc>
          <w:tcPr>
            <w:tcW w:w="352" w:type="pct"/>
            <w:shd w:val="clear" w:color="auto" w:fill="auto"/>
            <w:tcMar>
              <w:left w:w="28" w:type="dxa"/>
              <w:right w:w="28" w:type="dxa"/>
            </w:tcMar>
            <w:vAlign w:val="center"/>
          </w:tcPr>
          <w:p w14:paraId="5AA40F4A" w14:textId="79A60B0B"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22935,33</w:t>
            </w:r>
          </w:p>
        </w:tc>
        <w:tc>
          <w:tcPr>
            <w:tcW w:w="352" w:type="pct"/>
            <w:shd w:val="clear" w:color="auto" w:fill="auto"/>
            <w:tcMar>
              <w:left w:w="28" w:type="dxa"/>
              <w:right w:w="28" w:type="dxa"/>
            </w:tcMar>
            <w:vAlign w:val="center"/>
          </w:tcPr>
          <w:p w14:paraId="62EB6585" w14:textId="19E0D164"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22935,33</w:t>
            </w:r>
          </w:p>
        </w:tc>
        <w:tc>
          <w:tcPr>
            <w:tcW w:w="352" w:type="pct"/>
            <w:shd w:val="clear" w:color="auto" w:fill="auto"/>
            <w:tcMar>
              <w:left w:w="28" w:type="dxa"/>
              <w:right w:w="28" w:type="dxa"/>
            </w:tcMar>
            <w:vAlign w:val="center"/>
          </w:tcPr>
          <w:p w14:paraId="7BA27EC6" w14:textId="3FFD0D3C"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22935,33</w:t>
            </w:r>
          </w:p>
        </w:tc>
        <w:tc>
          <w:tcPr>
            <w:tcW w:w="352" w:type="pct"/>
            <w:shd w:val="clear" w:color="auto" w:fill="auto"/>
            <w:tcMar>
              <w:left w:w="28" w:type="dxa"/>
              <w:right w:w="28" w:type="dxa"/>
            </w:tcMar>
            <w:vAlign w:val="center"/>
          </w:tcPr>
          <w:p w14:paraId="23E65B81" w14:textId="2D34296A"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22935,33</w:t>
            </w:r>
          </w:p>
        </w:tc>
        <w:tc>
          <w:tcPr>
            <w:tcW w:w="352" w:type="pct"/>
            <w:shd w:val="clear" w:color="auto" w:fill="auto"/>
            <w:tcMar>
              <w:left w:w="28" w:type="dxa"/>
              <w:right w:w="28" w:type="dxa"/>
            </w:tcMar>
            <w:vAlign w:val="center"/>
          </w:tcPr>
          <w:p w14:paraId="57513B27" w14:textId="60623F91"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22935,33</w:t>
            </w:r>
          </w:p>
        </w:tc>
        <w:tc>
          <w:tcPr>
            <w:tcW w:w="352" w:type="pct"/>
            <w:shd w:val="clear" w:color="auto" w:fill="auto"/>
            <w:tcMar>
              <w:left w:w="28" w:type="dxa"/>
              <w:right w:w="28" w:type="dxa"/>
            </w:tcMar>
            <w:vAlign w:val="center"/>
          </w:tcPr>
          <w:p w14:paraId="62573875" w14:textId="112600F2"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22935,33</w:t>
            </w:r>
          </w:p>
        </w:tc>
        <w:tc>
          <w:tcPr>
            <w:tcW w:w="352" w:type="pct"/>
            <w:shd w:val="clear" w:color="auto" w:fill="auto"/>
            <w:tcMar>
              <w:left w:w="28" w:type="dxa"/>
              <w:right w:w="28" w:type="dxa"/>
            </w:tcMar>
            <w:vAlign w:val="center"/>
          </w:tcPr>
          <w:p w14:paraId="471DD2EB" w14:textId="79DB62EE"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22935,33</w:t>
            </w:r>
          </w:p>
        </w:tc>
        <w:tc>
          <w:tcPr>
            <w:tcW w:w="356" w:type="pct"/>
            <w:shd w:val="clear" w:color="auto" w:fill="auto"/>
            <w:tcMar>
              <w:left w:w="28" w:type="dxa"/>
              <w:right w:w="28" w:type="dxa"/>
            </w:tcMar>
            <w:vAlign w:val="center"/>
          </w:tcPr>
          <w:p w14:paraId="5E316938" w14:textId="25688EA1"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22935,33</w:t>
            </w:r>
          </w:p>
        </w:tc>
      </w:tr>
      <w:tr w:rsidR="00102163" w:rsidRPr="00386CD3" w14:paraId="3A5D905A" w14:textId="77777777" w:rsidTr="00102163">
        <w:trPr>
          <w:trHeight w:val="20"/>
        </w:trPr>
        <w:tc>
          <w:tcPr>
            <w:tcW w:w="808" w:type="pct"/>
            <w:shd w:val="clear" w:color="auto" w:fill="auto"/>
            <w:tcMar>
              <w:left w:w="28" w:type="dxa"/>
              <w:right w:w="28" w:type="dxa"/>
            </w:tcMar>
            <w:vAlign w:val="center"/>
            <w:hideMark/>
          </w:tcPr>
          <w:p w14:paraId="63A561D3" w14:textId="77777777" w:rsidR="00102163" w:rsidRPr="00386CD3" w:rsidRDefault="00102163" w:rsidP="0010216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Потери тепловой энергии</w:t>
            </w:r>
          </w:p>
        </w:tc>
        <w:tc>
          <w:tcPr>
            <w:tcW w:w="316" w:type="pct"/>
            <w:shd w:val="clear" w:color="auto" w:fill="auto"/>
            <w:tcMar>
              <w:left w:w="28" w:type="dxa"/>
              <w:right w:w="28" w:type="dxa"/>
            </w:tcMar>
            <w:vAlign w:val="center"/>
            <w:hideMark/>
          </w:tcPr>
          <w:p w14:paraId="5AA6C992" w14:textId="77777777" w:rsidR="00102163" w:rsidRPr="00386CD3" w:rsidRDefault="00102163" w:rsidP="0010216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tcMar>
              <w:left w:w="28" w:type="dxa"/>
              <w:right w:w="28" w:type="dxa"/>
            </w:tcMar>
            <w:vAlign w:val="center"/>
            <w:hideMark/>
          </w:tcPr>
          <w:p w14:paraId="4B8FD1C9" w14:textId="77777777"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56255,65</w:t>
            </w:r>
          </w:p>
        </w:tc>
        <w:tc>
          <w:tcPr>
            <w:tcW w:w="352" w:type="pct"/>
            <w:shd w:val="clear" w:color="auto" w:fill="auto"/>
            <w:tcMar>
              <w:left w:w="28" w:type="dxa"/>
              <w:right w:w="28" w:type="dxa"/>
            </w:tcMar>
            <w:vAlign w:val="center"/>
            <w:hideMark/>
          </w:tcPr>
          <w:p w14:paraId="676FED80" w14:textId="77777777"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30071,10</w:t>
            </w:r>
          </w:p>
        </w:tc>
        <w:tc>
          <w:tcPr>
            <w:tcW w:w="352" w:type="pct"/>
            <w:shd w:val="clear" w:color="auto" w:fill="auto"/>
            <w:tcMar>
              <w:left w:w="28" w:type="dxa"/>
              <w:right w:w="28" w:type="dxa"/>
            </w:tcMar>
            <w:vAlign w:val="center"/>
            <w:hideMark/>
          </w:tcPr>
          <w:p w14:paraId="4BF72D67" w14:textId="5636C794"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52" w:type="pct"/>
            <w:shd w:val="clear" w:color="auto" w:fill="auto"/>
            <w:tcMar>
              <w:left w:w="28" w:type="dxa"/>
              <w:right w:w="28" w:type="dxa"/>
            </w:tcMar>
            <w:vAlign w:val="center"/>
          </w:tcPr>
          <w:p w14:paraId="6495A374" w14:textId="72029935"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52" w:type="pct"/>
            <w:shd w:val="clear" w:color="auto" w:fill="auto"/>
            <w:tcMar>
              <w:left w:w="28" w:type="dxa"/>
              <w:right w:w="28" w:type="dxa"/>
            </w:tcMar>
            <w:vAlign w:val="center"/>
          </w:tcPr>
          <w:p w14:paraId="5BAC8D94" w14:textId="60CDAFC2"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52" w:type="pct"/>
            <w:shd w:val="clear" w:color="auto" w:fill="auto"/>
            <w:tcMar>
              <w:left w:w="28" w:type="dxa"/>
              <w:right w:w="28" w:type="dxa"/>
            </w:tcMar>
            <w:vAlign w:val="center"/>
          </w:tcPr>
          <w:p w14:paraId="05C04AF3" w14:textId="69F1870B"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52" w:type="pct"/>
            <w:shd w:val="clear" w:color="auto" w:fill="auto"/>
            <w:tcMar>
              <w:left w:w="28" w:type="dxa"/>
              <w:right w:w="28" w:type="dxa"/>
            </w:tcMar>
            <w:vAlign w:val="center"/>
          </w:tcPr>
          <w:p w14:paraId="3D07FA22" w14:textId="452585C6"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52" w:type="pct"/>
            <w:shd w:val="clear" w:color="auto" w:fill="auto"/>
            <w:tcMar>
              <w:left w:w="28" w:type="dxa"/>
              <w:right w:w="28" w:type="dxa"/>
            </w:tcMar>
            <w:vAlign w:val="center"/>
          </w:tcPr>
          <w:p w14:paraId="7613CA7B" w14:textId="342D99D4"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52" w:type="pct"/>
            <w:shd w:val="clear" w:color="auto" w:fill="auto"/>
            <w:tcMar>
              <w:left w:w="28" w:type="dxa"/>
              <w:right w:w="28" w:type="dxa"/>
            </w:tcMar>
            <w:vAlign w:val="center"/>
          </w:tcPr>
          <w:p w14:paraId="704BD29B" w14:textId="79FEF956"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52" w:type="pct"/>
            <w:shd w:val="clear" w:color="auto" w:fill="auto"/>
            <w:tcMar>
              <w:left w:w="28" w:type="dxa"/>
              <w:right w:w="28" w:type="dxa"/>
            </w:tcMar>
            <w:vAlign w:val="center"/>
          </w:tcPr>
          <w:p w14:paraId="27DB8350" w14:textId="706F3826"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c>
          <w:tcPr>
            <w:tcW w:w="356" w:type="pct"/>
            <w:shd w:val="clear" w:color="auto" w:fill="auto"/>
            <w:tcMar>
              <w:left w:w="28" w:type="dxa"/>
              <w:right w:w="28" w:type="dxa"/>
            </w:tcMar>
            <w:vAlign w:val="center"/>
          </w:tcPr>
          <w:p w14:paraId="2B496968" w14:textId="3734731B"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31670,48</w:t>
            </w:r>
          </w:p>
        </w:tc>
      </w:tr>
      <w:tr w:rsidR="00102163" w:rsidRPr="00386CD3" w14:paraId="17498A86" w14:textId="77777777" w:rsidTr="00BF70A7">
        <w:trPr>
          <w:trHeight w:val="523"/>
        </w:trPr>
        <w:tc>
          <w:tcPr>
            <w:tcW w:w="808" w:type="pct"/>
            <w:shd w:val="clear" w:color="auto" w:fill="auto"/>
            <w:tcMar>
              <w:left w:w="28" w:type="dxa"/>
              <w:right w:w="28" w:type="dxa"/>
            </w:tcMar>
            <w:vAlign w:val="center"/>
            <w:hideMark/>
          </w:tcPr>
          <w:p w14:paraId="327790CE" w14:textId="77777777" w:rsidR="00102163" w:rsidRPr="00386CD3" w:rsidRDefault="00102163" w:rsidP="00102163">
            <w:pPr>
              <w:spacing w:after="0"/>
              <w:ind w:firstLine="0"/>
              <w:contextualSpacing w:val="0"/>
              <w:jc w:val="left"/>
              <w:rPr>
                <w:rFonts w:eastAsia="Times New Roman"/>
                <w:sz w:val="20"/>
                <w:szCs w:val="20"/>
                <w:lang w:eastAsia="ru-RU"/>
              </w:rPr>
            </w:pPr>
            <w:r w:rsidRPr="00386CD3">
              <w:rPr>
                <w:rFonts w:eastAsia="Times New Roman"/>
                <w:sz w:val="20"/>
                <w:szCs w:val="20"/>
                <w:lang w:eastAsia="ru-RU"/>
              </w:rPr>
              <w:t>Полезный отпуск тепловой энергии</w:t>
            </w:r>
          </w:p>
        </w:tc>
        <w:tc>
          <w:tcPr>
            <w:tcW w:w="316" w:type="pct"/>
            <w:shd w:val="clear" w:color="auto" w:fill="auto"/>
            <w:tcMar>
              <w:left w:w="28" w:type="dxa"/>
              <w:right w:w="28" w:type="dxa"/>
            </w:tcMar>
            <w:vAlign w:val="center"/>
            <w:hideMark/>
          </w:tcPr>
          <w:p w14:paraId="2FFB0CF2" w14:textId="77777777" w:rsidR="00102163" w:rsidRPr="00386CD3" w:rsidRDefault="00102163" w:rsidP="00102163">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Гкал/год</w:t>
            </w:r>
          </w:p>
        </w:tc>
        <w:tc>
          <w:tcPr>
            <w:tcW w:w="352" w:type="pct"/>
            <w:shd w:val="clear" w:color="auto" w:fill="auto"/>
            <w:tcMar>
              <w:left w:w="28" w:type="dxa"/>
              <w:right w:w="28" w:type="dxa"/>
            </w:tcMar>
            <w:vAlign w:val="center"/>
            <w:hideMark/>
          </w:tcPr>
          <w:p w14:paraId="4D2C7F26" w14:textId="77777777"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130503,69</w:t>
            </w:r>
          </w:p>
        </w:tc>
        <w:tc>
          <w:tcPr>
            <w:tcW w:w="352" w:type="pct"/>
            <w:shd w:val="clear" w:color="auto" w:fill="auto"/>
            <w:tcMar>
              <w:left w:w="28" w:type="dxa"/>
              <w:right w:w="28" w:type="dxa"/>
            </w:tcMar>
            <w:vAlign w:val="center"/>
            <w:hideMark/>
          </w:tcPr>
          <w:p w14:paraId="3F16A979" w14:textId="77777777"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114544,22</w:t>
            </w:r>
          </w:p>
        </w:tc>
        <w:tc>
          <w:tcPr>
            <w:tcW w:w="352" w:type="pct"/>
            <w:shd w:val="clear" w:color="auto" w:fill="auto"/>
            <w:tcMar>
              <w:left w:w="28" w:type="dxa"/>
              <w:right w:w="28" w:type="dxa"/>
            </w:tcMar>
            <w:vAlign w:val="center"/>
            <w:hideMark/>
          </w:tcPr>
          <w:p w14:paraId="63706A89" w14:textId="3E8CB422"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119096,36</w:t>
            </w:r>
          </w:p>
        </w:tc>
        <w:tc>
          <w:tcPr>
            <w:tcW w:w="352" w:type="pct"/>
            <w:shd w:val="clear" w:color="auto" w:fill="auto"/>
            <w:tcMar>
              <w:left w:w="28" w:type="dxa"/>
              <w:right w:w="28" w:type="dxa"/>
            </w:tcMar>
            <w:vAlign w:val="center"/>
          </w:tcPr>
          <w:p w14:paraId="6AB3F2F7" w14:textId="68BC7BF7"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119096,36</w:t>
            </w:r>
          </w:p>
        </w:tc>
        <w:tc>
          <w:tcPr>
            <w:tcW w:w="352" w:type="pct"/>
            <w:shd w:val="clear" w:color="auto" w:fill="auto"/>
            <w:tcMar>
              <w:left w:w="28" w:type="dxa"/>
              <w:right w:w="28" w:type="dxa"/>
            </w:tcMar>
            <w:vAlign w:val="center"/>
          </w:tcPr>
          <w:p w14:paraId="147CEED6" w14:textId="4DDC9BCA"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119096,36</w:t>
            </w:r>
          </w:p>
        </w:tc>
        <w:tc>
          <w:tcPr>
            <w:tcW w:w="352" w:type="pct"/>
            <w:shd w:val="clear" w:color="auto" w:fill="auto"/>
            <w:tcMar>
              <w:left w:w="28" w:type="dxa"/>
              <w:right w:w="28" w:type="dxa"/>
            </w:tcMar>
            <w:vAlign w:val="center"/>
          </w:tcPr>
          <w:p w14:paraId="17E339F2" w14:textId="71D69F70"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119096,36</w:t>
            </w:r>
          </w:p>
        </w:tc>
        <w:tc>
          <w:tcPr>
            <w:tcW w:w="352" w:type="pct"/>
            <w:shd w:val="clear" w:color="auto" w:fill="auto"/>
            <w:tcMar>
              <w:left w:w="28" w:type="dxa"/>
              <w:right w:w="28" w:type="dxa"/>
            </w:tcMar>
            <w:vAlign w:val="center"/>
          </w:tcPr>
          <w:p w14:paraId="0332C738" w14:textId="4B89D498"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119096,36</w:t>
            </w:r>
          </w:p>
        </w:tc>
        <w:tc>
          <w:tcPr>
            <w:tcW w:w="352" w:type="pct"/>
            <w:shd w:val="clear" w:color="auto" w:fill="auto"/>
            <w:tcMar>
              <w:left w:w="28" w:type="dxa"/>
              <w:right w:w="28" w:type="dxa"/>
            </w:tcMar>
            <w:vAlign w:val="center"/>
          </w:tcPr>
          <w:p w14:paraId="4E115BB3" w14:textId="54731FEC"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119096,36</w:t>
            </w:r>
          </w:p>
        </w:tc>
        <w:tc>
          <w:tcPr>
            <w:tcW w:w="352" w:type="pct"/>
            <w:shd w:val="clear" w:color="auto" w:fill="auto"/>
            <w:tcMar>
              <w:left w:w="28" w:type="dxa"/>
              <w:right w:w="28" w:type="dxa"/>
            </w:tcMar>
            <w:vAlign w:val="center"/>
          </w:tcPr>
          <w:p w14:paraId="0AF7D041" w14:textId="45B045A3"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119096,36</w:t>
            </w:r>
          </w:p>
        </w:tc>
        <w:tc>
          <w:tcPr>
            <w:tcW w:w="352" w:type="pct"/>
            <w:shd w:val="clear" w:color="auto" w:fill="auto"/>
            <w:tcMar>
              <w:left w:w="28" w:type="dxa"/>
              <w:right w:w="28" w:type="dxa"/>
            </w:tcMar>
            <w:vAlign w:val="center"/>
          </w:tcPr>
          <w:p w14:paraId="5FFCF925" w14:textId="75C9F506"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119096,36</w:t>
            </w:r>
          </w:p>
        </w:tc>
        <w:tc>
          <w:tcPr>
            <w:tcW w:w="356" w:type="pct"/>
            <w:shd w:val="clear" w:color="auto" w:fill="auto"/>
            <w:tcMar>
              <w:left w:w="28" w:type="dxa"/>
              <w:right w:w="28" w:type="dxa"/>
            </w:tcMar>
            <w:vAlign w:val="center"/>
          </w:tcPr>
          <w:p w14:paraId="06EEEEBD" w14:textId="7230AA9F" w:rsidR="00102163" w:rsidRPr="001577D9" w:rsidRDefault="00102163" w:rsidP="00102163">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119096,36</w:t>
            </w:r>
          </w:p>
        </w:tc>
      </w:tr>
      <w:tr w:rsidR="009112B7" w:rsidRPr="00386CD3" w14:paraId="37E9725B" w14:textId="77777777" w:rsidTr="00102163">
        <w:trPr>
          <w:trHeight w:val="20"/>
        </w:trPr>
        <w:tc>
          <w:tcPr>
            <w:tcW w:w="80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548ACAF"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Тариф без инвестиционной составляющей</w:t>
            </w:r>
          </w:p>
        </w:tc>
        <w:tc>
          <w:tcPr>
            <w:tcW w:w="31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0157EDA" w14:textId="77777777" w:rsidR="009112B7" w:rsidRPr="00386CD3" w:rsidRDefault="009112B7" w:rsidP="009112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3B063C4" w14:textId="77777777" w:rsidR="009112B7" w:rsidRPr="001577D9" w:rsidRDefault="009112B7" w:rsidP="009112B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0EFFF57" w14:textId="77777777" w:rsidR="009112B7" w:rsidRPr="001577D9" w:rsidRDefault="009112B7" w:rsidP="009112B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2237BBB" w14:textId="77777777" w:rsidR="009112B7" w:rsidRPr="001577D9" w:rsidRDefault="009112B7" w:rsidP="009112B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64E8795" w14:textId="77777777" w:rsidR="009112B7" w:rsidRPr="001577D9" w:rsidRDefault="009112B7" w:rsidP="009112B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DB42004" w14:textId="77777777" w:rsidR="009112B7" w:rsidRPr="001577D9" w:rsidRDefault="009112B7" w:rsidP="009112B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23D1ED4" w14:textId="77777777" w:rsidR="009112B7" w:rsidRPr="001577D9" w:rsidRDefault="009112B7" w:rsidP="009112B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DD4A200" w14:textId="77777777" w:rsidR="009112B7" w:rsidRPr="001577D9" w:rsidRDefault="009112B7" w:rsidP="009112B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157C4EC" w14:textId="77777777" w:rsidR="009112B7" w:rsidRPr="001577D9" w:rsidRDefault="009112B7" w:rsidP="009112B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F2A734A" w14:textId="77777777" w:rsidR="009112B7" w:rsidRPr="001577D9" w:rsidRDefault="009112B7" w:rsidP="009112B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A95CAC0" w14:textId="77777777" w:rsidR="009112B7" w:rsidRPr="001577D9" w:rsidRDefault="009112B7" w:rsidP="009112B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c>
          <w:tcPr>
            <w:tcW w:w="3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F902507" w14:textId="77777777" w:rsidR="009112B7" w:rsidRPr="001577D9" w:rsidRDefault="009112B7" w:rsidP="009112B7">
            <w:pPr>
              <w:spacing w:after="0"/>
              <w:ind w:firstLine="0"/>
              <w:contextualSpacing w:val="0"/>
              <w:jc w:val="center"/>
              <w:rPr>
                <w:rFonts w:eastAsia="Times New Roman"/>
                <w:color w:val="000000" w:themeColor="text1"/>
                <w:sz w:val="20"/>
                <w:szCs w:val="20"/>
                <w:lang w:eastAsia="ru-RU"/>
              </w:rPr>
            </w:pPr>
            <w:r w:rsidRPr="001577D9">
              <w:rPr>
                <w:rFonts w:eastAsia="Times New Roman"/>
                <w:color w:val="000000" w:themeColor="text1"/>
                <w:sz w:val="20"/>
                <w:szCs w:val="20"/>
                <w:lang w:eastAsia="ru-RU"/>
              </w:rPr>
              <w:t> </w:t>
            </w:r>
          </w:p>
        </w:tc>
      </w:tr>
      <w:bookmarkEnd w:id="204"/>
      <w:tr w:rsidR="009112B7" w:rsidRPr="00386CD3" w14:paraId="439ED07F" w14:textId="77777777" w:rsidTr="00102163">
        <w:trPr>
          <w:trHeight w:val="20"/>
        </w:trPr>
        <w:tc>
          <w:tcPr>
            <w:tcW w:w="80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1D4EDB8"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Тариф на тепловую энергию</w:t>
            </w:r>
          </w:p>
        </w:tc>
        <w:tc>
          <w:tcPr>
            <w:tcW w:w="31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0B06B7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руб./Гкал</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B17498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9010,31</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76BF08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9010,31</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2F7E921"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9370,72</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BB7484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9745,55</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15D2CA7"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10135,37</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E86E07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10540,79</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75E920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10962,42</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215953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11400,92</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10A94C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11856,95</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DF9A34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12331,23</w:t>
            </w:r>
          </w:p>
        </w:tc>
        <w:tc>
          <w:tcPr>
            <w:tcW w:w="3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CF9BB99"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12824,48</w:t>
            </w:r>
          </w:p>
        </w:tc>
      </w:tr>
      <w:tr w:rsidR="009112B7" w:rsidRPr="00386CD3" w14:paraId="2952859F" w14:textId="77777777" w:rsidTr="00102163">
        <w:trPr>
          <w:trHeight w:val="20"/>
        </w:trPr>
        <w:tc>
          <w:tcPr>
            <w:tcW w:w="80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EB171FA"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Тариф на подготовку горячей воды</w:t>
            </w:r>
          </w:p>
        </w:tc>
        <w:tc>
          <w:tcPr>
            <w:tcW w:w="31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86E557E"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руб./Гкал</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BD29C29"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665,71</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9BDC57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665,71</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04DF1C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692,34</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942117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720,03</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6A449A8"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748,83</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7AAACE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778,79</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9B862A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809,94</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1AD6BBF"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842,34</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50B588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876,03</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F4FFA39"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911,07</w:t>
            </w:r>
          </w:p>
        </w:tc>
        <w:tc>
          <w:tcPr>
            <w:tcW w:w="3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A3F4BF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947,51</w:t>
            </w:r>
          </w:p>
        </w:tc>
      </w:tr>
      <w:tr w:rsidR="009112B7" w:rsidRPr="00386CD3" w14:paraId="5FF512D9" w14:textId="77777777" w:rsidTr="00102163">
        <w:trPr>
          <w:trHeight w:val="20"/>
        </w:trPr>
        <w:tc>
          <w:tcPr>
            <w:tcW w:w="80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DDCE965"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Тариф с инвестиционной составляющей</w:t>
            </w:r>
          </w:p>
        </w:tc>
        <w:tc>
          <w:tcPr>
            <w:tcW w:w="31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EF2B036" w14:textId="77777777" w:rsidR="009112B7" w:rsidRPr="00386CD3" w:rsidRDefault="009112B7" w:rsidP="009112B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F5F16B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DF7DB60"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8A7CAB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8199ED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9EF39F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9901B8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87D504E"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A7E8BA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3BFDB1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245946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c>
          <w:tcPr>
            <w:tcW w:w="3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25B9F25"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 </w:t>
            </w:r>
          </w:p>
        </w:tc>
      </w:tr>
      <w:tr w:rsidR="009112B7" w:rsidRPr="00386CD3" w14:paraId="07370468" w14:textId="77777777" w:rsidTr="00102163">
        <w:trPr>
          <w:trHeight w:val="20"/>
        </w:trPr>
        <w:tc>
          <w:tcPr>
            <w:tcW w:w="80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7E108D0"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Тариф на тепловую энергию</w:t>
            </w:r>
          </w:p>
        </w:tc>
        <w:tc>
          <w:tcPr>
            <w:tcW w:w="31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F1C08A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руб./Гкал</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185AB0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9010,31</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FFE8E19"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9010,31</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39E202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9641,03</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4449EE2"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10315,90</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79023B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11038,02</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FB6CE4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11810,68</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313D5AE"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12637,43</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AF938E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13522,05</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6097ED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14468,59</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554C8E9"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15481,39</w:t>
            </w:r>
          </w:p>
        </w:tc>
        <w:tc>
          <w:tcPr>
            <w:tcW w:w="3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0AC90AC"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16565,09</w:t>
            </w:r>
          </w:p>
        </w:tc>
      </w:tr>
      <w:tr w:rsidR="009112B7" w:rsidRPr="00386CD3" w14:paraId="0B233AB6" w14:textId="77777777" w:rsidTr="00102163">
        <w:trPr>
          <w:trHeight w:val="20"/>
        </w:trPr>
        <w:tc>
          <w:tcPr>
            <w:tcW w:w="80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4B0CF2A" w14:textId="77777777" w:rsidR="009112B7" w:rsidRPr="00386CD3" w:rsidRDefault="009112B7" w:rsidP="006040A7">
            <w:pPr>
              <w:spacing w:after="0"/>
              <w:ind w:firstLine="0"/>
              <w:contextualSpacing w:val="0"/>
              <w:jc w:val="left"/>
              <w:rPr>
                <w:rFonts w:eastAsia="Times New Roman"/>
                <w:sz w:val="20"/>
                <w:szCs w:val="20"/>
                <w:lang w:eastAsia="ru-RU"/>
              </w:rPr>
            </w:pPr>
            <w:r w:rsidRPr="00386CD3">
              <w:rPr>
                <w:rFonts w:eastAsia="Times New Roman"/>
                <w:sz w:val="20"/>
                <w:szCs w:val="20"/>
                <w:lang w:eastAsia="ru-RU"/>
              </w:rPr>
              <w:t>Тариф на подготовку горячей воды</w:t>
            </w:r>
          </w:p>
        </w:tc>
        <w:tc>
          <w:tcPr>
            <w:tcW w:w="31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E085FBD"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руб./Гкал</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24DBB90"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665,71</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B215E5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665,71</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A2D70C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712,31</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C4C19BE"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762,17</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E84889B"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815,52</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D798270"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872,61</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98E04B0"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933,69</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856B37A"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999,05</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12FF324"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1068,98</w:t>
            </w:r>
          </w:p>
        </w:tc>
        <w:tc>
          <w:tcPr>
            <w:tcW w:w="3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78F58D0"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1143,81</w:t>
            </w:r>
          </w:p>
        </w:tc>
        <w:tc>
          <w:tcPr>
            <w:tcW w:w="35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14EE7E6" w14:textId="77777777" w:rsidR="009112B7" w:rsidRPr="00386CD3" w:rsidRDefault="009112B7" w:rsidP="006040A7">
            <w:pPr>
              <w:spacing w:after="0"/>
              <w:ind w:firstLine="0"/>
              <w:contextualSpacing w:val="0"/>
              <w:jc w:val="center"/>
              <w:rPr>
                <w:rFonts w:eastAsia="Times New Roman"/>
                <w:sz w:val="20"/>
                <w:szCs w:val="20"/>
                <w:lang w:eastAsia="ru-RU"/>
              </w:rPr>
            </w:pPr>
            <w:r w:rsidRPr="00386CD3">
              <w:rPr>
                <w:rFonts w:eastAsia="Times New Roman"/>
                <w:sz w:val="20"/>
                <w:szCs w:val="20"/>
                <w:lang w:eastAsia="ru-RU"/>
              </w:rPr>
              <w:t>1223,88</w:t>
            </w:r>
          </w:p>
        </w:tc>
      </w:tr>
      <w:bookmarkEnd w:id="203"/>
    </w:tbl>
    <w:p w14:paraId="7B54038E" w14:textId="2AEEB111" w:rsidR="009112B7" w:rsidRDefault="009112B7" w:rsidP="009112B7">
      <w:pPr>
        <w:spacing w:after="0"/>
        <w:rPr>
          <w:color w:val="000000" w:themeColor="text1"/>
        </w:rPr>
      </w:pPr>
    </w:p>
    <w:p w14:paraId="220B90B3" w14:textId="30BAED5C" w:rsidR="009112B7" w:rsidRDefault="009112B7" w:rsidP="009112B7">
      <w:pPr>
        <w:spacing w:after="0"/>
        <w:rPr>
          <w:color w:val="000000" w:themeColor="text1"/>
        </w:rPr>
      </w:pPr>
    </w:p>
    <w:p w14:paraId="0E309D18" w14:textId="7A075DCF" w:rsidR="009112B7" w:rsidRDefault="009112B7" w:rsidP="009112B7">
      <w:pPr>
        <w:spacing w:after="0"/>
        <w:rPr>
          <w:color w:val="000000" w:themeColor="text1"/>
        </w:rPr>
      </w:pPr>
    </w:p>
    <w:sectPr w:rsidR="009112B7" w:rsidSect="004B2716">
      <w:footerReference w:type="default" r:id="rId21"/>
      <w:pgSz w:w="16838" w:h="11906" w:orient="landscape"/>
      <w:pgMar w:top="1418" w:right="851" w:bottom="851" w:left="85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D3CEC" w14:textId="77777777" w:rsidR="005A0382" w:rsidRDefault="005A0382">
      <w:r>
        <w:separator/>
      </w:r>
    </w:p>
  </w:endnote>
  <w:endnote w:type="continuationSeparator" w:id="0">
    <w:p w14:paraId="0FF5E292" w14:textId="77777777" w:rsidR="005A0382" w:rsidRDefault="005A0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2.">
    <w:altName w:val="Times New Roman"/>
    <w:panose1 w:val="00000000000000000000"/>
    <w:charset w:val="00"/>
    <w:family w:val="roman"/>
    <w:notTrueType/>
    <w:pitch w:val="default"/>
    <w:sig w:usb0="00000003" w:usb1="00000000" w:usb2="00000000" w:usb3="00000000" w:csb0="00000001" w:csb1="00000000"/>
  </w:font>
  <w:font w:name="3.2.1">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Arial CYR">
    <w:altName w:val="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ヒラギノ角ゴ Pro W3">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cademyACTT">
    <w:altName w:val="Times New Roman"/>
    <w:charset w:val="00"/>
    <w:family w:val="auto"/>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ISOCPEUR">
    <w:charset w:val="CC"/>
    <w:family w:val="swiss"/>
    <w:pitch w:val="variable"/>
    <w:sig w:usb0="00000287" w:usb1="00000000" w:usb2="00000000" w:usb3="00000000" w:csb0="0000009F" w:csb1="00000000"/>
  </w:font>
  <w:font w:name="OpenSymbol">
    <w:charset w:val="00"/>
    <w:family w:val="auto"/>
    <w:pitch w:val="variable"/>
  </w:font>
  <w:font w:name="Sylfaen">
    <w:panose1 w:val="010A0502050306030303"/>
    <w:charset w:val="CC"/>
    <w:family w:val="roman"/>
    <w:pitch w:val="variable"/>
    <w:sig w:usb0="04000687" w:usb1="00000000" w:usb2="00000000" w:usb3="00000000" w:csb0="0000009F"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FB712" w14:textId="3C0F220F" w:rsidR="008945A6" w:rsidRDefault="008945A6" w:rsidP="005D0981">
    <w:pPr>
      <w:pStyle w:val="aff2"/>
      <w:jc w:val="right"/>
    </w:pPr>
    <w:r>
      <w:fldChar w:fldCharType="begin"/>
    </w:r>
    <w:r>
      <w:instrText>PAGE   \* MERGEFORMAT</w:instrText>
    </w:r>
    <w:r>
      <w:fldChar w:fldCharType="separate"/>
    </w:r>
    <w:r w:rsidR="001577D9">
      <w:rPr>
        <w:noProof/>
      </w:rPr>
      <w:t>59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BFF84" w14:textId="7A953993" w:rsidR="008945A6" w:rsidRDefault="008945A6" w:rsidP="00D34E0E">
    <w:pPr>
      <w:pStyle w:val="aff2"/>
      <w:jc w:val="right"/>
    </w:pPr>
    <w:r>
      <w:fldChar w:fldCharType="begin"/>
    </w:r>
    <w:r>
      <w:instrText>PAGE   \* MERGEFORMAT</w:instrText>
    </w:r>
    <w:r>
      <w:fldChar w:fldCharType="separate"/>
    </w:r>
    <w:r w:rsidR="001577D9">
      <w:rPr>
        <w:noProof/>
      </w:rPr>
      <w:t>55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CA7F2" w14:textId="262AF306" w:rsidR="008945A6" w:rsidRDefault="008945A6" w:rsidP="002F0B2F">
    <w:pPr>
      <w:pStyle w:val="aff2"/>
      <w:jc w:val="right"/>
    </w:pPr>
    <w:r>
      <w:fldChar w:fldCharType="begin"/>
    </w:r>
    <w:r>
      <w:instrText>PAGE   \* MERGEFORMAT</w:instrText>
    </w:r>
    <w:r>
      <w:fldChar w:fldCharType="separate"/>
    </w:r>
    <w:r w:rsidR="001577D9">
      <w:rPr>
        <w:noProof/>
      </w:rPr>
      <w:t>62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5E792" w14:textId="77777777" w:rsidR="005A0382" w:rsidRDefault="005A0382">
      <w:r>
        <w:separator/>
      </w:r>
    </w:p>
  </w:footnote>
  <w:footnote w:type="continuationSeparator" w:id="0">
    <w:p w14:paraId="5E08E736" w14:textId="77777777" w:rsidR="005A0382" w:rsidRDefault="005A03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A512411E"/>
    <w:styleLink w:val="32"/>
    <w:lvl w:ilvl="0">
      <w:start w:val="1"/>
      <w:numFmt w:val="bullet"/>
      <w:pStyle w:val="4"/>
      <w:lvlText w:val=""/>
      <w:lvlJc w:val="left"/>
      <w:pPr>
        <w:tabs>
          <w:tab w:val="num" w:pos="7937"/>
        </w:tabs>
        <w:ind w:left="7937" w:hanging="360"/>
      </w:pPr>
      <w:rPr>
        <w:rFonts w:ascii="Symbol" w:hAnsi="Symbol" w:hint="default"/>
      </w:rPr>
    </w:lvl>
  </w:abstractNum>
  <w:abstractNum w:abstractNumId="1" w15:restartNumberingAfterBreak="0">
    <w:nsid w:val="FFFFFF82"/>
    <w:multiLevelType w:val="singleLevel"/>
    <w:tmpl w:val="6A7C8802"/>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15FCECDC"/>
    <w:styleLink w:val="495"/>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129301E"/>
    <w:multiLevelType w:val="hybridMultilevel"/>
    <w:tmpl w:val="F68ABD70"/>
    <w:styleLink w:val="11111123"/>
    <w:lvl w:ilvl="0" w:tplc="C2C8F36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1472F7F"/>
    <w:multiLevelType w:val="multilevel"/>
    <w:tmpl w:val="0419001D"/>
    <w:styleLink w:val="1ai1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1A12374"/>
    <w:multiLevelType w:val="hybridMultilevel"/>
    <w:tmpl w:val="795088B6"/>
    <w:styleLink w:val="1495"/>
    <w:lvl w:ilvl="0" w:tplc="E83CDCC6">
      <w:start w:val="1"/>
      <w:numFmt w:val="bullet"/>
      <w:pStyle w:val="a0"/>
      <w:lvlText w:val=""/>
      <w:lvlJc w:val="left"/>
      <w:pPr>
        <w:tabs>
          <w:tab w:val="num" w:pos="6480"/>
        </w:tabs>
        <w:ind w:left="6480" w:hanging="360"/>
      </w:pPr>
      <w:rPr>
        <w:rFonts w:ascii="Symbol" w:hAnsi="Symbol" w:hint="default"/>
      </w:rPr>
    </w:lvl>
    <w:lvl w:ilvl="1" w:tplc="32541E20" w:tentative="1">
      <w:start w:val="1"/>
      <w:numFmt w:val="bullet"/>
      <w:lvlText w:val="o"/>
      <w:lvlJc w:val="left"/>
      <w:pPr>
        <w:tabs>
          <w:tab w:val="num" w:pos="1440"/>
        </w:tabs>
        <w:ind w:left="1440" w:hanging="360"/>
      </w:pPr>
      <w:rPr>
        <w:rFonts w:ascii="Courier New" w:hAnsi="Courier New" w:hint="default"/>
      </w:rPr>
    </w:lvl>
    <w:lvl w:ilvl="2" w:tplc="06261B4A" w:tentative="1">
      <w:start w:val="1"/>
      <w:numFmt w:val="bullet"/>
      <w:lvlText w:val=""/>
      <w:lvlJc w:val="left"/>
      <w:pPr>
        <w:tabs>
          <w:tab w:val="num" w:pos="2160"/>
        </w:tabs>
        <w:ind w:left="2160" w:hanging="360"/>
      </w:pPr>
      <w:rPr>
        <w:rFonts w:ascii="Wingdings" w:hAnsi="Wingdings" w:hint="default"/>
      </w:rPr>
    </w:lvl>
    <w:lvl w:ilvl="3" w:tplc="49523564" w:tentative="1">
      <w:start w:val="1"/>
      <w:numFmt w:val="bullet"/>
      <w:lvlText w:val=""/>
      <w:lvlJc w:val="left"/>
      <w:pPr>
        <w:tabs>
          <w:tab w:val="num" w:pos="2880"/>
        </w:tabs>
        <w:ind w:left="2880" w:hanging="360"/>
      </w:pPr>
      <w:rPr>
        <w:rFonts w:ascii="Symbol" w:hAnsi="Symbol" w:hint="default"/>
      </w:rPr>
    </w:lvl>
    <w:lvl w:ilvl="4" w:tplc="9C88A9DC" w:tentative="1">
      <w:start w:val="1"/>
      <w:numFmt w:val="bullet"/>
      <w:lvlText w:val="o"/>
      <w:lvlJc w:val="left"/>
      <w:pPr>
        <w:tabs>
          <w:tab w:val="num" w:pos="3600"/>
        </w:tabs>
        <w:ind w:left="3600" w:hanging="360"/>
      </w:pPr>
      <w:rPr>
        <w:rFonts w:ascii="Courier New" w:hAnsi="Courier New" w:hint="default"/>
      </w:rPr>
    </w:lvl>
    <w:lvl w:ilvl="5" w:tplc="0DB098F8" w:tentative="1">
      <w:start w:val="1"/>
      <w:numFmt w:val="bullet"/>
      <w:lvlText w:val=""/>
      <w:lvlJc w:val="left"/>
      <w:pPr>
        <w:tabs>
          <w:tab w:val="num" w:pos="4320"/>
        </w:tabs>
        <w:ind w:left="4320" w:hanging="360"/>
      </w:pPr>
      <w:rPr>
        <w:rFonts w:ascii="Wingdings" w:hAnsi="Wingdings" w:hint="default"/>
      </w:rPr>
    </w:lvl>
    <w:lvl w:ilvl="6" w:tplc="12BAE3C4" w:tentative="1">
      <w:start w:val="1"/>
      <w:numFmt w:val="bullet"/>
      <w:lvlText w:val=""/>
      <w:lvlJc w:val="left"/>
      <w:pPr>
        <w:tabs>
          <w:tab w:val="num" w:pos="5040"/>
        </w:tabs>
        <w:ind w:left="5040" w:hanging="360"/>
      </w:pPr>
      <w:rPr>
        <w:rFonts w:ascii="Symbol" w:hAnsi="Symbol" w:hint="default"/>
      </w:rPr>
    </w:lvl>
    <w:lvl w:ilvl="7" w:tplc="97F41A46" w:tentative="1">
      <w:start w:val="1"/>
      <w:numFmt w:val="bullet"/>
      <w:lvlText w:val="o"/>
      <w:lvlJc w:val="left"/>
      <w:pPr>
        <w:tabs>
          <w:tab w:val="num" w:pos="5760"/>
        </w:tabs>
        <w:ind w:left="5760" w:hanging="360"/>
      </w:pPr>
      <w:rPr>
        <w:rFonts w:ascii="Courier New" w:hAnsi="Courier New" w:hint="default"/>
      </w:rPr>
    </w:lvl>
    <w:lvl w:ilvl="8" w:tplc="5DF29E2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43697F"/>
    <w:multiLevelType w:val="hybridMultilevel"/>
    <w:tmpl w:val="5F36188C"/>
    <w:styleLink w:val="5"/>
    <w:lvl w:ilvl="0" w:tplc="31F63A34">
      <w:start w:val="1"/>
      <w:numFmt w:val="decimal"/>
      <w:lvlText w:val="%1."/>
      <w:lvlJc w:val="left"/>
      <w:pPr>
        <w:tabs>
          <w:tab w:val="num" w:pos="720"/>
        </w:tabs>
        <w:ind w:left="720" w:hanging="360"/>
      </w:pPr>
    </w:lvl>
    <w:lvl w:ilvl="1" w:tplc="3ACE5B7C">
      <w:numFmt w:val="none"/>
      <w:lvlText w:val=""/>
      <w:lvlJc w:val="left"/>
      <w:pPr>
        <w:tabs>
          <w:tab w:val="num" w:pos="360"/>
        </w:tabs>
      </w:pPr>
    </w:lvl>
    <w:lvl w:ilvl="2" w:tplc="311C8A96">
      <w:numFmt w:val="none"/>
      <w:lvlText w:val=""/>
      <w:lvlJc w:val="left"/>
      <w:pPr>
        <w:tabs>
          <w:tab w:val="num" w:pos="360"/>
        </w:tabs>
      </w:pPr>
    </w:lvl>
    <w:lvl w:ilvl="3" w:tplc="0D445384">
      <w:numFmt w:val="none"/>
      <w:lvlText w:val=""/>
      <w:lvlJc w:val="left"/>
      <w:pPr>
        <w:tabs>
          <w:tab w:val="num" w:pos="360"/>
        </w:tabs>
      </w:pPr>
    </w:lvl>
    <w:lvl w:ilvl="4" w:tplc="796A7556">
      <w:numFmt w:val="none"/>
      <w:lvlText w:val=""/>
      <w:lvlJc w:val="left"/>
      <w:pPr>
        <w:tabs>
          <w:tab w:val="num" w:pos="360"/>
        </w:tabs>
      </w:pPr>
    </w:lvl>
    <w:lvl w:ilvl="5" w:tplc="C8E8043C">
      <w:numFmt w:val="none"/>
      <w:lvlText w:val=""/>
      <w:lvlJc w:val="left"/>
      <w:pPr>
        <w:tabs>
          <w:tab w:val="num" w:pos="360"/>
        </w:tabs>
      </w:pPr>
    </w:lvl>
    <w:lvl w:ilvl="6" w:tplc="E9726730">
      <w:numFmt w:val="none"/>
      <w:lvlText w:val=""/>
      <w:lvlJc w:val="left"/>
      <w:pPr>
        <w:tabs>
          <w:tab w:val="num" w:pos="360"/>
        </w:tabs>
      </w:pPr>
    </w:lvl>
    <w:lvl w:ilvl="7" w:tplc="1CC4E110">
      <w:numFmt w:val="none"/>
      <w:lvlText w:val=""/>
      <w:lvlJc w:val="left"/>
      <w:pPr>
        <w:tabs>
          <w:tab w:val="num" w:pos="360"/>
        </w:tabs>
      </w:pPr>
    </w:lvl>
    <w:lvl w:ilvl="8" w:tplc="DC9E4A8E">
      <w:numFmt w:val="none"/>
      <w:lvlText w:val=""/>
      <w:lvlJc w:val="left"/>
      <w:pPr>
        <w:tabs>
          <w:tab w:val="num" w:pos="360"/>
        </w:tabs>
      </w:pPr>
    </w:lvl>
  </w:abstractNum>
  <w:abstractNum w:abstractNumId="7" w15:restartNumberingAfterBreak="0">
    <w:nsid w:val="043812B8"/>
    <w:multiLevelType w:val="multilevel"/>
    <w:tmpl w:val="4DE6BF8E"/>
    <w:styleLink w:val="30"/>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8" w15:restartNumberingAfterBreak="0">
    <w:nsid w:val="05814BCF"/>
    <w:multiLevelType w:val="multilevel"/>
    <w:tmpl w:val="0419001D"/>
    <w:styleLink w:val="1111112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6B44E1A"/>
    <w:multiLevelType w:val="hybridMultilevel"/>
    <w:tmpl w:val="ED28A990"/>
    <w:styleLink w:val="11111126"/>
    <w:lvl w:ilvl="0" w:tplc="E3223A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74C1952"/>
    <w:multiLevelType w:val="hybridMultilevel"/>
    <w:tmpl w:val="7AA449B0"/>
    <w:styleLink w:val="11111145"/>
    <w:lvl w:ilvl="0" w:tplc="38FEF8B4">
      <w:start w:val="1"/>
      <w:numFmt w:val="decimal"/>
      <w:pStyle w:val="S"/>
      <w:lvlText w:val="Таблица %1"/>
      <w:lvlJc w:val="left"/>
      <w:pPr>
        <w:tabs>
          <w:tab w:val="num" w:pos="720"/>
        </w:tabs>
        <w:ind w:left="720" w:hanging="360"/>
      </w:pPr>
      <w:rPr>
        <w:rFonts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1" w15:restartNumberingAfterBreak="0">
    <w:nsid w:val="0AFA5C95"/>
    <w:multiLevelType w:val="multilevel"/>
    <w:tmpl w:val="9ED4C578"/>
    <w:styleLink w:val="a1"/>
    <w:lvl w:ilvl="0">
      <w:start w:val="5"/>
      <w:numFmt w:val="decimal"/>
      <w:suff w:val="space"/>
      <w:lvlText w:val="%1."/>
      <w:lvlJc w:val="left"/>
      <w:pPr>
        <w:ind w:left="0" w:firstLine="0"/>
      </w:pPr>
      <w:rPr>
        <w:rFonts w:ascii="Times New Roman" w:hAnsi="Times New Roman" w:hint="default"/>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568" w:firstLine="0"/>
      </w:pPr>
      <w:rPr>
        <w:rFonts w:hint="default"/>
      </w:rPr>
    </w:lvl>
    <w:lvl w:ilvl="3">
      <w:start w:val="1"/>
      <w:numFmt w:val="decimal"/>
      <w:lvlRestart w:val="2"/>
      <w:suff w:val="space"/>
      <w:lvlText w:val="Рисунок %1.%2.%4"/>
      <w:lvlJc w:val="left"/>
      <w:pPr>
        <w:ind w:left="0" w:firstLine="0"/>
      </w:pPr>
      <w:rPr>
        <w:rFonts w:hint="default"/>
      </w:rPr>
    </w:lvl>
    <w:lvl w:ilvl="4">
      <w:start w:val="1"/>
      <w:numFmt w:val="decimal"/>
      <w:lvlRestart w:val="2"/>
      <w:suff w:val="space"/>
      <w:lvlText w:val="Таблица %1.%2.%5"/>
      <w:lvlJc w:val="left"/>
      <w:pPr>
        <w:ind w:left="0" w:firstLine="0"/>
      </w:pPr>
      <w:rPr>
        <w:rFonts w:hint="default"/>
      </w:rPr>
    </w:lvl>
    <w:lvl w:ilvl="5">
      <w:start w:val="1"/>
      <w:numFmt w:val="decimal"/>
      <w:lvlRestart w:val="0"/>
      <w:suff w:val="space"/>
      <w:lvlText w:val="Таблица П.%6"/>
      <w:lvlJc w:val="left"/>
      <w:pPr>
        <w:ind w:left="0" w:firstLine="0"/>
      </w:pPr>
      <w:rPr>
        <w:rFonts w:hint="default"/>
      </w:rPr>
    </w:lvl>
    <w:lvl w:ilvl="6">
      <w:start w:val="1"/>
      <w:numFmt w:val="decimal"/>
      <w:lvlRestart w:val="0"/>
      <w:suff w:val="space"/>
      <w:lvlText w:val="Рисунок П.%7."/>
      <w:lvlJc w:val="left"/>
      <w:pPr>
        <w:ind w:left="0" w:firstLine="0"/>
      </w:pPr>
      <w:rPr>
        <w:rFonts w:hint="default"/>
      </w:rPr>
    </w:lvl>
    <w:lvl w:ilvl="7">
      <w:start w:val="1"/>
      <w:numFmt w:val="lowerLetter"/>
      <w:lvlText w:val="%8."/>
      <w:lvlJc w:val="left"/>
      <w:pPr>
        <w:ind w:left="1988" w:firstLine="0"/>
      </w:pPr>
      <w:rPr>
        <w:rFonts w:hint="default"/>
      </w:rPr>
    </w:lvl>
    <w:lvl w:ilvl="8">
      <w:start w:val="1"/>
      <w:numFmt w:val="lowerRoman"/>
      <w:lvlText w:val="%9."/>
      <w:lvlJc w:val="left"/>
      <w:pPr>
        <w:ind w:left="2272" w:firstLine="0"/>
      </w:pPr>
      <w:rPr>
        <w:rFonts w:hint="default"/>
      </w:rPr>
    </w:lvl>
  </w:abstractNum>
  <w:abstractNum w:abstractNumId="12" w15:restartNumberingAfterBreak="0">
    <w:nsid w:val="0B73649F"/>
    <w:multiLevelType w:val="multilevel"/>
    <w:tmpl w:val="968C28B8"/>
    <w:lvl w:ilvl="0">
      <w:start w:val="1"/>
      <w:numFmt w:val="decimal"/>
      <w:pStyle w:val="a2"/>
      <w:suff w:val="space"/>
      <w:lvlText w:val="%1."/>
      <w:lvlJc w:val="left"/>
      <w:rPr>
        <w:rFonts w:cs="Times New Roman" w:hint="default"/>
        <w:b/>
        <w:i w:val="0"/>
        <w:color w:val="FFFFFF"/>
        <w:sz w:val="26"/>
      </w:rPr>
    </w:lvl>
    <w:lvl w:ilvl="1">
      <w:start w:val="1"/>
      <w:numFmt w:val="decimal"/>
      <w:pStyle w:val="a3"/>
      <w:isLgl/>
      <w:suff w:val="space"/>
      <w:lvlText w:val="%1.%2."/>
      <w:lvlJc w:val="left"/>
      <w:rPr>
        <w:rFonts w:cs="Times New Roman" w:hint="default"/>
        <w:b/>
        <w:i w:val="0"/>
        <w:color w:val="FFFFFF"/>
        <w:sz w:val="26"/>
        <w:szCs w:val="24"/>
      </w:rPr>
    </w:lvl>
    <w:lvl w:ilvl="2">
      <w:start w:val="1"/>
      <w:numFmt w:val="decimal"/>
      <w:pStyle w:val="a3"/>
      <w:isLgl/>
      <w:suff w:val="space"/>
      <w:lvlText w:val="%1.%2.%3."/>
      <w:lvlJc w:val="left"/>
      <w:pPr>
        <w:ind w:left="1440" w:hanging="720"/>
      </w:pPr>
      <w:rPr>
        <w:rFonts w:cs="Times New Roman" w:hint="default"/>
        <w:b w:val="0"/>
        <w:i w:val="0"/>
        <w:sz w:val="26"/>
      </w:rPr>
    </w:lvl>
    <w:lvl w:ilvl="3">
      <w:start w:val="1"/>
      <w:numFmt w:val="decimal"/>
      <w:isLgl/>
      <w:lvlText w:val="%1.%2.%3.%4."/>
      <w:lvlJc w:val="left"/>
      <w:pPr>
        <w:ind w:left="1440" w:hanging="720"/>
      </w:pPr>
      <w:rPr>
        <w:rFonts w:cs="Times New Roman" w:hint="default"/>
        <w:b/>
        <w:i w:val="0"/>
        <w:sz w:val="26"/>
      </w:rPr>
    </w:lvl>
    <w:lvl w:ilvl="4">
      <w:start w:val="1"/>
      <w:numFmt w:val="decimal"/>
      <w:isLgl/>
      <w:lvlText w:val="%1.%2.%3.%4.%5."/>
      <w:lvlJc w:val="left"/>
      <w:pPr>
        <w:ind w:left="1800" w:hanging="1080"/>
      </w:pPr>
      <w:rPr>
        <w:rFonts w:cs="Times New Roman" w:hint="default"/>
        <w:b/>
        <w:i w:val="0"/>
        <w:sz w:val="26"/>
      </w:rPr>
    </w:lvl>
    <w:lvl w:ilvl="5">
      <w:start w:val="1"/>
      <w:numFmt w:val="decimal"/>
      <w:isLgl/>
      <w:lvlText w:val="%1.%2.%3.%4.%5.%6."/>
      <w:lvlJc w:val="left"/>
      <w:pPr>
        <w:ind w:left="1800" w:hanging="1080"/>
      </w:pPr>
      <w:rPr>
        <w:rFonts w:cs="Times New Roman" w:hint="default"/>
        <w:b/>
        <w:i w:val="0"/>
        <w:sz w:val="26"/>
      </w:rPr>
    </w:lvl>
    <w:lvl w:ilvl="6">
      <w:start w:val="1"/>
      <w:numFmt w:val="decimal"/>
      <w:isLgl/>
      <w:lvlText w:val="%1.%2.%3.%4.%5.%6.%7."/>
      <w:lvlJc w:val="left"/>
      <w:pPr>
        <w:ind w:left="2160" w:hanging="1440"/>
      </w:pPr>
      <w:rPr>
        <w:rFonts w:cs="Times New Roman" w:hint="default"/>
        <w:b/>
        <w:i w:val="0"/>
        <w:sz w:val="26"/>
      </w:rPr>
    </w:lvl>
    <w:lvl w:ilvl="7">
      <w:start w:val="1"/>
      <w:numFmt w:val="decimal"/>
      <w:isLgl/>
      <w:lvlText w:val="%1.%2.%3.%4.%5.%6.%7.%8."/>
      <w:lvlJc w:val="left"/>
      <w:pPr>
        <w:ind w:left="2160" w:hanging="1440"/>
      </w:pPr>
      <w:rPr>
        <w:rFonts w:cs="Times New Roman" w:hint="default"/>
        <w:b/>
        <w:i w:val="0"/>
        <w:sz w:val="26"/>
      </w:rPr>
    </w:lvl>
    <w:lvl w:ilvl="8">
      <w:start w:val="1"/>
      <w:numFmt w:val="decimal"/>
      <w:isLgl/>
      <w:lvlText w:val="%1.%2.%3.%4.%5.%6.%7.%8.%9."/>
      <w:lvlJc w:val="left"/>
      <w:pPr>
        <w:ind w:left="2520" w:hanging="1800"/>
      </w:pPr>
      <w:rPr>
        <w:rFonts w:cs="Times New Roman" w:hint="default"/>
        <w:b/>
        <w:i w:val="0"/>
        <w:sz w:val="26"/>
      </w:rPr>
    </w:lvl>
  </w:abstractNum>
  <w:abstractNum w:abstractNumId="13" w15:restartNumberingAfterBreak="0">
    <w:nsid w:val="0F8768A6"/>
    <w:multiLevelType w:val="multilevel"/>
    <w:tmpl w:val="0419001D"/>
    <w:styleLink w:val="516"/>
    <w:lvl w:ilvl="0">
      <w:start w:val="1"/>
      <w:numFmt w:val="decimal"/>
      <w:lvlText w:val="%1)"/>
      <w:lvlJc w:val="left"/>
      <w:pPr>
        <w:ind w:left="360" w:hanging="360"/>
      </w:pPr>
      <w:rPr>
        <w:rFonts w:ascii="Times New Roman" w:hAnsi="Times New Roma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0053BB2"/>
    <w:multiLevelType w:val="multilevel"/>
    <w:tmpl w:val="95E610FC"/>
    <w:styleLink w:val="11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5" w15:restartNumberingAfterBreak="0">
    <w:nsid w:val="11DC4D58"/>
    <w:multiLevelType w:val="multilevel"/>
    <w:tmpl w:val="4DE6BF8E"/>
    <w:styleLink w:val="366"/>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6" w15:restartNumberingAfterBreak="0">
    <w:nsid w:val="12BA154F"/>
    <w:multiLevelType w:val="hybridMultilevel"/>
    <w:tmpl w:val="999EF0AE"/>
    <w:styleLink w:val="295"/>
    <w:lvl w:ilvl="0" w:tplc="5E1CEEDE">
      <w:start w:val="1"/>
      <w:numFmt w:val="bullet"/>
      <w:pStyle w:val="a4"/>
      <w:lvlText w:val=""/>
      <w:lvlJc w:val="left"/>
      <w:pPr>
        <w:tabs>
          <w:tab w:val="num" w:pos="1429"/>
        </w:tabs>
        <w:ind w:left="360" w:firstLine="709"/>
      </w:pPr>
      <w:rPr>
        <w:rFonts w:ascii="Symbol" w:hAnsi="Symbol" w:hint="default"/>
      </w:rPr>
    </w:lvl>
    <w:lvl w:ilvl="1" w:tplc="3AFC575A" w:tentative="1">
      <w:start w:val="1"/>
      <w:numFmt w:val="bullet"/>
      <w:lvlText w:val="o"/>
      <w:lvlJc w:val="left"/>
      <w:pPr>
        <w:tabs>
          <w:tab w:val="num" w:pos="2149"/>
        </w:tabs>
        <w:ind w:left="2149" w:hanging="360"/>
      </w:pPr>
      <w:rPr>
        <w:rFonts w:ascii="Courier New" w:hAnsi="Courier New" w:cs="Courier New" w:hint="default"/>
      </w:rPr>
    </w:lvl>
    <w:lvl w:ilvl="2" w:tplc="6ABE82FC" w:tentative="1">
      <w:start w:val="1"/>
      <w:numFmt w:val="bullet"/>
      <w:lvlText w:val=""/>
      <w:lvlJc w:val="left"/>
      <w:pPr>
        <w:tabs>
          <w:tab w:val="num" w:pos="2869"/>
        </w:tabs>
        <w:ind w:left="2869" w:hanging="360"/>
      </w:pPr>
      <w:rPr>
        <w:rFonts w:ascii="Wingdings" w:hAnsi="Wingdings" w:hint="default"/>
      </w:rPr>
    </w:lvl>
    <w:lvl w:ilvl="3" w:tplc="606CAEF2" w:tentative="1">
      <w:start w:val="1"/>
      <w:numFmt w:val="bullet"/>
      <w:lvlText w:val=""/>
      <w:lvlJc w:val="left"/>
      <w:pPr>
        <w:tabs>
          <w:tab w:val="num" w:pos="3589"/>
        </w:tabs>
        <w:ind w:left="3589" w:hanging="360"/>
      </w:pPr>
      <w:rPr>
        <w:rFonts w:ascii="Symbol" w:hAnsi="Symbol" w:hint="default"/>
      </w:rPr>
    </w:lvl>
    <w:lvl w:ilvl="4" w:tplc="F79491CE" w:tentative="1">
      <w:start w:val="1"/>
      <w:numFmt w:val="bullet"/>
      <w:lvlText w:val="o"/>
      <w:lvlJc w:val="left"/>
      <w:pPr>
        <w:tabs>
          <w:tab w:val="num" w:pos="4309"/>
        </w:tabs>
        <w:ind w:left="4309" w:hanging="360"/>
      </w:pPr>
      <w:rPr>
        <w:rFonts w:ascii="Courier New" w:hAnsi="Courier New" w:cs="Courier New" w:hint="default"/>
      </w:rPr>
    </w:lvl>
    <w:lvl w:ilvl="5" w:tplc="115AF1B6" w:tentative="1">
      <w:start w:val="1"/>
      <w:numFmt w:val="bullet"/>
      <w:lvlText w:val=""/>
      <w:lvlJc w:val="left"/>
      <w:pPr>
        <w:tabs>
          <w:tab w:val="num" w:pos="5029"/>
        </w:tabs>
        <w:ind w:left="5029" w:hanging="360"/>
      </w:pPr>
      <w:rPr>
        <w:rFonts w:ascii="Wingdings" w:hAnsi="Wingdings" w:hint="default"/>
      </w:rPr>
    </w:lvl>
    <w:lvl w:ilvl="6" w:tplc="669CFF44" w:tentative="1">
      <w:start w:val="1"/>
      <w:numFmt w:val="bullet"/>
      <w:lvlText w:val=""/>
      <w:lvlJc w:val="left"/>
      <w:pPr>
        <w:tabs>
          <w:tab w:val="num" w:pos="5749"/>
        </w:tabs>
        <w:ind w:left="5749" w:hanging="360"/>
      </w:pPr>
      <w:rPr>
        <w:rFonts w:ascii="Symbol" w:hAnsi="Symbol" w:hint="default"/>
      </w:rPr>
    </w:lvl>
    <w:lvl w:ilvl="7" w:tplc="7F22AC80" w:tentative="1">
      <w:start w:val="1"/>
      <w:numFmt w:val="bullet"/>
      <w:lvlText w:val="o"/>
      <w:lvlJc w:val="left"/>
      <w:pPr>
        <w:tabs>
          <w:tab w:val="num" w:pos="6469"/>
        </w:tabs>
        <w:ind w:left="6469" w:hanging="360"/>
      </w:pPr>
      <w:rPr>
        <w:rFonts w:ascii="Courier New" w:hAnsi="Courier New" w:cs="Courier New" w:hint="default"/>
      </w:rPr>
    </w:lvl>
    <w:lvl w:ilvl="8" w:tplc="269A3BC2"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171B2996"/>
    <w:multiLevelType w:val="multilevel"/>
    <w:tmpl w:val="3E1E5AD6"/>
    <w:styleLink w:val="1466"/>
    <w:lvl w:ilvl="0">
      <w:start w:val="1"/>
      <w:numFmt w:val="bullet"/>
      <w:pStyle w:val="a5"/>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rPr>
        <w:rFonts w:cs="Times New Roman" w:hint="default"/>
      </w:rPr>
    </w:lvl>
    <w:lvl w:ilvl="2">
      <w:start w:val="1"/>
      <w:numFmt w:val="decimal"/>
      <w:lvlText w:val="%2%3"/>
      <w:lvlJc w:val="left"/>
      <w:pPr>
        <w:tabs>
          <w:tab w:val="num" w:pos="1440"/>
        </w:tabs>
        <w:ind w:left="1224" w:hanging="504"/>
      </w:pPr>
      <w:rPr>
        <w:rFonts w:cs="Times New Roman" w:hint="default"/>
        <w:b w:val="0"/>
        <w:sz w:val="32"/>
        <w:szCs w:val="32"/>
      </w:rPr>
    </w:lvl>
    <w:lvl w:ilvl="3">
      <w:start w:val="1"/>
      <w:numFmt w:val="decimal"/>
      <w:lvlText w:val="%2%3.%4"/>
      <w:lvlJc w:val="left"/>
      <w:pPr>
        <w:tabs>
          <w:tab w:val="num" w:pos="1800"/>
        </w:tabs>
        <w:ind w:left="1728" w:hanging="648"/>
      </w:pPr>
      <w:rPr>
        <w:rFonts w:cs="Times New Roman" w:hint="default"/>
        <w:b/>
        <w:sz w:val="28"/>
        <w:szCs w:val="28"/>
      </w:rPr>
    </w:lvl>
    <w:lvl w:ilvl="4">
      <w:start w:val="1"/>
      <w:numFmt w:val="decimal"/>
      <w:lvlText w:val="%2%3.%4.%5"/>
      <w:lvlJc w:val="left"/>
      <w:pPr>
        <w:tabs>
          <w:tab w:val="num" w:pos="2520"/>
        </w:tabs>
        <w:ind w:left="2232" w:hanging="792"/>
      </w:pPr>
      <w:rPr>
        <w:rFonts w:cs="Times New Roman" w:hint="default"/>
        <w:b/>
        <w:sz w:val="28"/>
        <w:szCs w:val="28"/>
      </w:rPr>
    </w:lvl>
    <w:lvl w:ilvl="5">
      <w:start w:val="1"/>
      <w:numFmt w:val="decimal"/>
      <w:lvlText w:val="%2%3.%4.%5.%6"/>
      <w:lvlJc w:val="left"/>
      <w:pPr>
        <w:tabs>
          <w:tab w:val="num" w:pos="3060"/>
        </w:tabs>
        <w:ind w:left="2916" w:hanging="936"/>
      </w:pPr>
      <w:rPr>
        <w:rFonts w:cs="Times New Roman" w:hint="default"/>
        <w:sz w:val="28"/>
        <w:szCs w:val="28"/>
      </w:rPr>
    </w:lvl>
    <w:lvl w:ilvl="6">
      <w:start w:val="1"/>
      <w:numFmt w:val="decimal"/>
      <w:lvlText w:val="%2%3.%4.%5.%6.%7"/>
      <w:lvlJc w:val="left"/>
      <w:pPr>
        <w:tabs>
          <w:tab w:val="num" w:pos="3600"/>
        </w:tabs>
        <w:ind w:left="3240" w:hanging="1080"/>
      </w:pPr>
      <w:rPr>
        <w:rFonts w:cs="Times New Roman" w:hint="default"/>
        <w:b/>
      </w:rPr>
    </w:lvl>
    <w:lvl w:ilvl="7">
      <w:start w:val="1"/>
      <w:numFmt w:val="bullet"/>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rPr>
        <w:rFonts w:cs="Times New Roman" w:hint="default"/>
      </w:rPr>
    </w:lvl>
  </w:abstractNum>
  <w:abstractNum w:abstractNumId="18" w15:restartNumberingAfterBreak="0">
    <w:nsid w:val="190B01B6"/>
    <w:multiLevelType w:val="hybridMultilevel"/>
    <w:tmpl w:val="B40A9156"/>
    <w:styleLink w:val="11111142"/>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9" w15:restartNumberingAfterBreak="0">
    <w:nsid w:val="1C080CBF"/>
    <w:multiLevelType w:val="multilevel"/>
    <w:tmpl w:val="35CC5B78"/>
    <w:styleLink w:val="1ai3"/>
    <w:lvl w:ilvl="0">
      <w:start w:val="1"/>
      <w:numFmt w:val="decimal"/>
      <w:lvlText w:val="%1."/>
      <w:lvlJc w:val="left"/>
      <w:pPr>
        <w:tabs>
          <w:tab w:val="num" w:pos="720"/>
        </w:tabs>
        <w:ind w:left="720" w:hanging="360"/>
      </w:p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15:restartNumberingAfterBreak="0">
    <w:nsid w:val="1C0B7994"/>
    <w:multiLevelType w:val="multilevel"/>
    <w:tmpl w:val="04190023"/>
    <w:styleLink w:val="1ai2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1E0146C6"/>
    <w:multiLevelType w:val="multilevel"/>
    <w:tmpl w:val="6E3451EA"/>
    <w:styleLink w:val="105"/>
    <w:lvl w:ilvl="0">
      <w:start w:val="1"/>
      <w:numFmt w:val="decimal"/>
      <w:lvlText w:val="%1."/>
      <w:lvlJc w:val="left"/>
      <w:pPr>
        <w:tabs>
          <w:tab w:val="num" w:pos="360"/>
        </w:tabs>
        <w:ind w:left="851" w:hanging="851"/>
      </w:pPr>
      <w:rPr>
        <w:rFonts w:ascii="2." w:hAnsi="2." w:hint="default"/>
      </w:rPr>
    </w:lvl>
    <w:lvl w:ilvl="1">
      <w:start w:val="1"/>
      <w:numFmt w:val="decimal"/>
      <w:lvlText w:val="2.%2."/>
      <w:lvlJc w:val="left"/>
      <w:pPr>
        <w:tabs>
          <w:tab w:val="num" w:pos="1474"/>
        </w:tabs>
        <w:ind w:left="2552" w:hanging="1701"/>
      </w:pPr>
      <w:rPr>
        <w:b/>
        <w:bCs/>
        <w:sz w:val="28"/>
      </w:rPr>
    </w:lvl>
    <w:lvl w:ilvl="2">
      <w:start w:val="1"/>
      <w:numFmt w:val="decimal"/>
      <w:lvlText w:val="%1.%2."/>
      <w:lvlJc w:val="left"/>
      <w:pPr>
        <w:tabs>
          <w:tab w:val="num" w:pos="1440"/>
        </w:tabs>
        <w:ind w:left="1224" w:hanging="504"/>
      </w:pPr>
      <w:rPr>
        <w:rFonts w:ascii="3.2.1" w:hAnsi="3.2.1" w:hint="default"/>
        <w:sz w:val="28"/>
      </w:rPr>
    </w:lvl>
    <w:lvl w:ilvl="3">
      <w:start w:val="1"/>
      <w:numFmt w:val="decimal"/>
      <w:lvlText w:val="%1.%2.%3.%4."/>
      <w:lvlJc w:val="left"/>
      <w:pPr>
        <w:tabs>
          <w:tab w:val="num" w:pos="1800"/>
        </w:tabs>
        <w:ind w:left="1728" w:hanging="648"/>
      </w:pPr>
      <w:rPr>
        <w:rFonts w:hint="default"/>
        <w:sz w:val="28"/>
      </w:rPr>
    </w:lvl>
    <w:lvl w:ilvl="4">
      <w:start w:val="1"/>
      <w:numFmt w:val="decimal"/>
      <w:lvlText w:val="%1.%2.%3.%4.%5."/>
      <w:lvlJc w:val="left"/>
      <w:pPr>
        <w:tabs>
          <w:tab w:val="num" w:pos="2520"/>
        </w:tabs>
        <w:ind w:left="2232" w:hanging="792"/>
      </w:pPr>
      <w:rPr>
        <w:rFonts w:hint="default"/>
        <w:sz w:val="28"/>
      </w:rPr>
    </w:lvl>
    <w:lvl w:ilvl="5">
      <w:start w:val="1"/>
      <w:numFmt w:val="decimal"/>
      <w:lvlText w:val="%1.%2.%3.%4.%5.%6."/>
      <w:lvlJc w:val="left"/>
      <w:pPr>
        <w:tabs>
          <w:tab w:val="num" w:pos="2880"/>
        </w:tabs>
        <w:ind w:left="2736" w:hanging="936"/>
      </w:pPr>
      <w:rPr>
        <w:rFonts w:hint="default"/>
        <w:sz w:val="28"/>
      </w:rPr>
    </w:lvl>
    <w:lvl w:ilvl="6">
      <w:start w:val="1"/>
      <w:numFmt w:val="decimal"/>
      <w:lvlText w:val="%1.%2.%3.%4.%5.%6.%7."/>
      <w:lvlJc w:val="left"/>
      <w:pPr>
        <w:tabs>
          <w:tab w:val="num" w:pos="3600"/>
        </w:tabs>
        <w:ind w:left="3240" w:hanging="1080"/>
      </w:pPr>
      <w:rPr>
        <w:rFonts w:hint="default"/>
        <w:sz w:val="28"/>
      </w:rPr>
    </w:lvl>
    <w:lvl w:ilvl="7">
      <w:start w:val="1"/>
      <w:numFmt w:val="decimal"/>
      <w:lvlText w:val="%1.%2.%3.%4.%5.%6.%7.%8."/>
      <w:lvlJc w:val="left"/>
      <w:pPr>
        <w:tabs>
          <w:tab w:val="num" w:pos="3960"/>
        </w:tabs>
        <w:ind w:left="3744" w:hanging="1224"/>
      </w:pPr>
      <w:rPr>
        <w:rFonts w:hint="default"/>
        <w:sz w:val="28"/>
      </w:rPr>
    </w:lvl>
    <w:lvl w:ilvl="8">
      <w:start w:val="1"/>
      <w:numFmt w:val="decimal"/>
      <w:lvlText w:val="%1.%2.%3.%4.%5.%6.%7.%8.%9."/>
      <w:lvlJc w:val="left"/>
      <w:pPr>
        <w:tabs>
          <w:tab w:val="num" w:pos="4680"/>
        </w:tabs>
        <w:ind w:left="4320" w:hanging="1440"/>
      </w:pPr>
      <w:rPr>
        <w:rFonts w:hint="default"/>
        <w:sz w:val="28"/>
      </w:rPr>
    </w:lvl>
  </w:abstractNum>
  <w:abstractNum w:abstractNumId="22" w15:restartNumberingAfterBreak="0">
    <w:nsid w:val="20AF2196"/>
    <w:multiLevelType w:val="multilevel"/>
    <w:tmpl w:val="20CEE96E"/>
    <w:styleLink w:val="a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284"/>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none"/>
      <w:suff w:val="nothing"/>
      <w:lvlText w:val=""/>
      <w:lvlJc w:val="left"/>
      <w:pPr>
        <w:ind w:left="0" w:firstLine="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Restart w:val="1"/>
      <w:suff w:val="space"/>
      <w:lvlText w:val="Рисунок %1.%8"/>
      <w:lvlJc w:val="left"/>
      <w:pPr>
        <w:ind w:left="0" w:firstLine="0"/>
      </w:pPr>
      <w:rPr>
        <w:rFonts w:hint="default"/>
      </w:rPr>
    </w:lvl>
    <w:lvl w:ilvl="8">
      <w:start w:val="1"/>
      <w:numFmt w:val="decimal"/>
      <w:lvlRestart w:val="1"/>
      <w:suff w:val="space"/>
      <w:lvlText w:val="Таблица %1.%9"/>
      <w:lvlJc w:val="left"/>
      <w:pPr>
        <w:ind w:left="0" w:firstLine="0"/>
      </w:pPr>
      <w:rPr>
        <w:rFonts w:hint="default"/>
      </w:rPr>
    </w:lvl>
  </w:abstractNum>
  <w:abstractNum w:abstractNumId="23" w15:restartNumberingAfterBreak="0">
    <w:nsid w:val="23AB1256"/>
    <w:multiLevelType w:val="hybridMultilevel"/>
    <w:tmpl w:val="43965D86"/>
    <w:styleLink w:val="124"/>
    <w:lvl w:ilvl="0" w:tplc="086679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3B10635"/>
    <w:multiLevelType w:val="multilevel"/>
    <w:tmpl w:val="05FC16A4"/>
    <w:styleLink w:val="1ai115"/>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4E35FA4"/>
    <w:multiLevelType w:val="hybridMultilevel"/>
    <w:tmpl w:val="B62411CE"/>
    <w:lvl w:ilvl="0" w:tplc="04190001">
      <w:start w:val="1"/>
      <w:numFmt w:val="bullet"/>
      <w:pStyle w:val="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51F4A87"/>
    <w:multiLevelType w:val="hybridMultilevel"/>
    <w:tmpl w:val="8DA207FA"/>
    <w:styleLink w:val="1ai32"/>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27261CC7"/>
    <w:multiLevelType w:val="singleLevel"/>
    <w:tmpl w:val="05B4023E"/>
    <w:styleLink w:val="42"/>
    <w:lvl w:ilvl="0">
      <w:start w:val="1"/>
      <w:numFmt w:val="bullet"/>
      <w:pStyle w:val="a7"/>
      <w:lvlText w:val=""/>
      <w:lvlJc w:val="left"/>
      <w:pPr>
        <w:tabs>
          <w:tab w:val="num" w:pos="360"/>
        </w:tabs>
        <w:ind w:left="360" w:hanging="360"/>
      </w:pPr>
      <w:rPr>
        <w:rFonts w:ascii="Symbol" w:hAnsi="Symbol" w:hint="default"/>
      </w:rPr>
    </w:lvl>
  </w:abstractNum>
  <w:abstractNum w:abstractNumId="28" w15:restartNumberingAfterBreak="0">
    <w:nsid w:val="2ACE5174"/>
    <w:multiLevelType w:val="hybridMultilevel"/>
    <w:tmpl w:val="FE5836F8"/>
    <w:styleLink w:val="436"/>
    <w:lvl w:ilvl="0" w:tplc="B64E6C46">
      <w:start w:val="1"/>
      <w:numFmt w:val="bullet"/>
      <w:pStyle w:val="a8"/>
      <w:lvlText w:val=""/>
      <w:lvlJc w:val="left"/>
      <w:pPr>
        <w:tabs>
          <w:tab w:val="num" w:pos="1211"/>
        </w:tabs>
        <w:ind w:left="1211" w:hanging="360"/>
      </w:pPr>
      <w:rPr>
        <w:rFonts w:ascii="Symbol" w:hAnsi="Symbol" w:hint="default"/>
      </w:rPr>
    </w:lvl>
    <w:lvl w:ilvl="1" w:tplc="2974ABBC">
      <w:start w:val="1"/>
      <w:numFmt w:val="bullet"/>
      <w:lvlText w:val="o"/>
      <w:lvlJc w:val="left"/>
      <w:pPr>
        <w:tabs>
          <w:tab w:val="num" w:pos="1789"/>
        </w:tabs>
        <w:ind w:left="1789" w:hanging="360"/>
      </w:pPr>
      <w:rPr>
        <w:rFonts w:ascii="Courier New" w:hAnsi="Courier New" w:cs="Courier New" w:hint="default"/>
      </w:rPr>
    </w:lvl>
    <w:lvl w:ilvl="2" w:tplc="DA965278">
      <w:start w:val="1"/>
      <w:numFmt w:val="bullet"/>
      <w:lvlText w:val=""/>
      <w:lvlJc w:val="left"/>
      <w:pPr>
        <w:tabs>
          <w:tab w:val="num" w:pos="2509"/>
        </w:tabs>
        <w:ind w:left="2509" w:hanging="360"/>
      </w:pPr>
      <w:rPr>
        <w:rFonts w:ascii="Wingdings" w:hAnsi="Wingdings" w:hint="default"/>
      </w:rPr>
    </w:lvl>
    <w:lvl w:ilvl="3" w:tplc="49129D2C" w:tentative="1">
      <w:start w:val="1"/>
      <w:numFmt w:val="bullet"/>
      <w:lvlText w:val=""/>
      <w:lvlJc w:val="left"/>
      <w:pPr>
        <w:tabs>
          <w:tab w:val="num" w:pos="3229"/>
        </w:tabs>
        <w:ind w:left="3229" w:hanging="360"/>
      </w:pPr>
      <w:rPr>
        <w:rFonts w:ascii="Symbol" w:hAnsi="Symbol" w:hint="default"/>
      </w:rPr>
    </w:lvl>
    <w:lvl w:ilvl="4" w:tplc="1362ED5E" w:tentative="1">
      <w:start w:val="1"/>
      <w:numFmt w:val="bullet"/>
      <w:lvlText w:val="o"/>
      <w:lvlJc w:val="left"/>
      <w:pPr>
        <w:tabs>
          <w:tab w:val="num" w:pos="3949"/>
        </w:tabs>
        <w:ind w:left="3949" w:hanging="360"/>
      </w:pPr>
      <w:rPr>
        <w:rFonts w:ascii="Courier New" w:hAnsi="Courier New" w:cs="Courier New" w:hint="default"/>
      </w:rPr>
    </w:lvl>
    <w:lvl w:ilvl="5" w:tplc="F6B419D4" w:tentative="1">
      <w:start w:val="1"/>
      <w:numFmt w:val="bullet"/>
      <w:lvlText w:val=""/>
      <w:lvlJc w:val="left"/>
      <w:pPr>
        <w:tabs>
          <w:tab w:val="num" w:pos="4669"/>
        </w:tabs>
        <w:ind w:left="4669" w:hanging="360"/>
      </w:pPr>
      <w:rPr>
        <w:rFonts w:ascii="Wingdings" w:hAnsi="Wingdings" w:hint="default"/>
      </w:rPr>
    </w:lvl>
    <w:lvl w:ilvl="6" w:tplc="5346049C" w:tentative="1">
      <w:start w:val="1"/>
      <w:numFmt w:val="bullet"/>
      <w:lvlText w:val=""/>
      <w:lvlJc w:val="left"/>
      <w:pPr>
        <w:tabs>
          <w:tab w:val="num" w:pos="5389"/>
        </w:tabs>
        <w:ind w:left="5389" w:hanging="360"/>
      </w:pPr>
      <w:rPr>
        <w:rFonts w:ascii="Symbol" w:hAnsi="Symbol" w:hint="default"/>
      </w:rPr>
    </w:lvl>
    <w:lvl w:ilvl="7" w:tplc="584AA76E" w:tentative="1">
      <w:start w:val="1"/>
      <w:numFmt w:val="bullet"/>
      <w:lvlText w:val="o"/>
      <w:lvlJc w:val="left"/>
      <w:pPr>
        <w:tabs>
          <w:tab w:val="num" w:pos="6109"/>
        </w:tabs>
        <w:ind w:left="6109" w:hanging="360"/>
      </w:pPr>
      <w:rPr>
        <w:rFonts w:ascii="Courier New" w:hAnsi="Courier New" w:cs="Courier New" w:hint="default"/>
      </w:rPr>
    </w:lvl>
    <w:lvl w:ilvl="8" w:tplc="9C2CE4CA" w:tentative="1">
      <w:start w:val="1"/>
      <w:numFmt w:val="bullet"/>
      <w:lvlText w:val=""/>
      <w:lvlJc w:val="left"/>
      <w:pPr>
        <w:tabs>
          <w:tab w:val="num" w:pos="6829"/>
        </w:tabs>
        <w:ind w:left="6829" w:hanging="360"/>
      </w:pPr>
      <w:rPr>
        <w:rFonts w:ascii="Wingdings" w:hAnsi="Wingdings" w:hint="default"/>
      </w:rPr>
    </w:lvl>
  </w:abstractNum>
  <w:abstractNum w:abstractNumId="29" w15:restartNumberingAfterBreak="0">
    <w:nsid w:val="2E9C5314"/>
    <w:multiLevelType w:val="hybridMultilevel"/>
    <w:tmpl w:val="81B8D2D2"/>
    <w:styleLink w:val="562"/>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38345307"/>
    <w:multiLevelType w:val="multilevel"/>
    <w:tmpl w:val="42FAE676"/>
    <w:styleLink w:val="2"/>
    <w:lvl w:ilvl="0">
      <w:start w:val="1"/>
      <w:numFmt w:val="decimal"/>
      <w:pStyle w:val="S1"/>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397F6ADB"/>
    <w:multiLevelType w:val="hybridMultilevel"/>
    <w:tmpl w:val="8662CC98"/>
    <w:styleLink w:val="1ai26"/>
    <w:lvl w:ilvl="0" w:tplc="96B06804">
      <w:numFmt w:val="bullet"/>
      <w:pStyle w:val="11"/>
      <w:lvlText w:val=""/>
      <w:lvlJc w:val="left"/>
      <w:pPr>
        <w:ind w:left="1522" w:hanging="360"/>
      </w:pPr>
      <w:rPr>
        <w:rFonts w:ascii="Symbol" w:eastAsia="Times New Roman" w:hAnsi="Symbol" w:cs="Times New Roman"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hint="default"/>
      </w:rPr>
    </w:lvl>
    <w:lvl w:ilvl="3" w:tplc="04190001">
      <w:start w:val="1"/>
      <w:numFmt w:val="bullet"/>
      <w:lvlText w:val=""/>
      <w:lvlJc w:val="left"/>
      <w:pPr>
        <w:ind w:left="3682" w:hanging="360"/>
      </w:pPr>
      <w:rPr>
        <w:rFonts w:ascii="Symbol" w:hAnsi="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hint="default"/>
      </w:rPr>
    </w:lvl>
    <w:lvl w:ilvl="6" w:tplc="04190001">
      <w:start w:val="1"/>
      <w:numFmt w:val="bullet"/>
      <w:lvlText w:val=""/>
      <w:lvlJc w:val="left"/>
      <w:pPr>
        <w:ind w:left="5842" w:hanging="360"/>
      </w:pPr>
      <w:rPr>
        <w:rFonts w:ascii="Symbol" w:hAnsi="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hint="default"/>
      </w:rPr>
    </w:lvl>
  </w:abstractNum>
  <w:abstractNum w:abstractNumId="32" w15:restartNumberingAfterBreak="0">
    <w:nsid w:val="3D1C2EA7"/>
    <w:multiLevelType w:val="hybridMultilevel"/>
    <w:tmpl w:val="E3549766"/>
    <w:styleLink w:val="20"/>
    <w:lvl w:ilvl="0" w:tplc="612AE8E6">
      <w:start w:val="1"/>
      <w:numFmt w:val="decimal"/>
      <w:lvlText w:val="%1."/>
      <w:lvlJc w:val="left"/>
      <w:pPr>
        <w:tabs>
          <w:tab w:val="num" w:pos="1069"/>
        </w:tabs>
        <w:ind w:left="1069"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3" w15:restartNumberingAfterBreak="0">
    <w:nsid w:val="3DE66A3E"/>
    <w:multiLevelType w:val="multilevel"/>
    <w:tmpl w:val="0419001F"/>
    <w:styleLink w:val="11111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1E9532F"/>
    <w:multiLevelType w:val="hybridMultilevel"/>
    <w:tmpl w:val="111A67F2"/>
    <w:styleLink w:val="21"/>
    <w:lvl w:ilvl="0" w:tplc="B15A43E2">
      <w:start w:val="1"/>
      <w:numFmt w:val="bullet"/>
      <w:lvlText w:val=""/>
      <w:lvlJc w:val="left"/>
      <w:pPr>
        <w:tabs>
          <w:tab w:val="num" w:pos="1490"/>
        </w:tabs>
        <w:ind w:left="1490" w:hanging="360"/>
      </w:pPr>
      <w:rPr>
        <w:rFonts w:ascii="Symbol" w:hAnsi="Symbol" w:hint="default"/>
      </w:rPr>
    </w:lvl>
    <w:lvl w:ilvl="1" w:tplc="04190019" w:tentative="1">
      <w:start w:val="1"/>
      <w:numFmt w:val="bullet"/>
      <w:lvlText w:val="o"/>
      <w:lvlJc w:val="left"/>
      <w:pPr>
        <w:tabs>
          <w:tab w:val="num" w:pos="2210"/>
        </w:tabs>
        <w:ind w:left="2210" w:hanging="360"/>
      </w:pPr>
      <w:rPr>
        <w:rFonts w:ascii="Courier New" w:hAnsi="Courier New" w:cs="Courier New" w:hint="default"/>
      </w:rPr>
    </w:lvl>
    <w:lvl w:ilvl="2" w:tplc="0419001B" w:tentative="1">
      <w:start w:val="1"/>
      <w:numFmt w:val="bullet"/>
      <w:lvlText w:val=""/>
      <w:lvlJc w:val="left"/>
      <w:pPr>
        <w:tabs>
          <w:tab w:val="num" w:pos="2930"/>
        </w:tabs>
        <w:ind w:left="2930" w:hanging="360"/>
      </w:pPr>
      <w:rPr>
        <w:rFonts w:ascii="Wingdings" w:hAnsi="Wingdings" w:hint="default"/>
      </w:rPr>
    </w:lvl>
    <w:lvl w:ilvl="3" w:tplc="0419000F" w:tentative="1">
      <w:start w:val="1"/>
      <w:numFmt w:val="bullet"/>
      <w:lvlText w:val=""/>
      <w:lvlJc w:val="left"/>
      <w:pPr>
        <w:tabs>
          <w:tab w:val="num" w:pos="3650"/>
        </w:tabs>
        <w:ind w:left="3650" w:hanging="360"/>
      </w:pPr>
      <w:rPr>
        <w:rFonts w:ascii="Symbol" w:hAnsi="Symbol" w:hint="default"/>
      </w:rPr>
    </w:lvl>
    <w:lvl w:ilvl="4" w:tplc="04190019" w:tentative="1">
      <w:start w:val="1"/>
      <w:numFmt w:val="bullet"/>
      <w:lvlText w:val="o"/>
      <w:lvlJc w:val="left"/>
      <w:pPr>
        <w:tabs>
          <w:tab w:val="num" w:pos="4370"/>
        </w:tabs>
        <w:ind w:left="4370" w:hanging="360"/>
      </w:pPr>
      <w:rPr>
        <w:rFonts w:ascii="Courier New" w:hAnsi="Courier New" w:cs="Courier New" w:hint="default"/>
      </w:rPr>
    </w:lvl>
    <w:lvl w:ilvl="5" w:tplc="0419001B" w:tentative="1">
      <w:start w:val="1"/>
      <w:numFmt w:val="bullet"/>
      <w:lvlText w:val=""/>
      <w:lvlJc w:val="left"/>
      <w:pPr>
        <w:tabs>
          <w:tab w:val="num" w:pos="5090"/>
        </w:tabs>
        <w:ind w:left="5090" w:hanging="360"/>
      </w:pPr>
      <w:rPr>
        <w:rFonts w:ascii="Wingdings" w:hAnsi="Wingdings" w:hint="default"/>
      </w:rPr>
    </w:lvl>
    <w:lvl w:ilvl="6" w:tplc="0419000F" w:tentative="1">
      <w:start w:val="1"/>
      <w:numFmt w:val="bullet"/>
      <w:lvlText w:val=""/>
      <w:lvlJc w:val="left"/>
      <w:pPr>
        <w:tabs>
          <w:tab w:val="num" w:pos="5810"/>
        </w:tabs>
        <w:ind w:left="5810" w:hanging="360"/>
      </w:pPr>
      <w:rPr>
        <w:rFonts w:ascii="Symbol" w:hAnsi="Symbol" w:hint="default"/>
      </w:rPr>
    </w:lvl>
    <w:lvl w:ilvl="7" w:tplc="04190019" w:tentative="1">
      <w:start w:val="1"/>
      <w:numFmt w:val="bullet"/>
      <w:lvlText w:val="o"/>
      <w:lvlJc w:val="left"/>
      <w:pPr>
        <w:tabs>
          <w:tab w:val="num" w:pos="6530"/>
        </w:tabs>
        <w:ind w:left="6530" w:hanging="360"/>
      </w:pPr>
      <w:rPr>
        <w:rFonts w:ascii="Courier New" w:hAnsi="Courier New" w:cs="Courier New" w:hint="default"/>
      </w:rPr>
    </w:lvl>
    <w:lvl w:ilvl="8" w:tplc="0419001B" w:tentative="1">
      <w:start w:val="1"/>
      <w:numFmt w:val="bullet"/>
      <w:lvlText w:val=""/>
      <w:lvlJc w:val="left"/>
      <w:pPr>
        <w:tabs>
          <w:tab w:val="num" w:pos="7250"/>
        </w:tabs>
        <w:ind w:left="7250" w:hanging="360"/>
      </w:pPr>
      <w:rPr>
        <w:rFonts w:ascii="Wingdings" w:hAnsi="Wingdings" w:hint="default"/>
      </w:rPr>
    </w:lvl>
  </w:abstractNum>
  <w:abstractNum w:abstractNumId="35" w15:restartNumberingAfterBreak="0">
    <w:nsid w:val="43136F57"/>
    <w:multiLevelType w:val="multilevel"/>
    <w:tmpl w:val="6D40D07A"/>
    <w:styleLink w:val="233"/>
    <w:lvl w:ilvl="0">
      <w:start w:val="3"/>
      <w:numFmt w:val="decimal"/>
      <w:lvlText w:val="%1"/>
      <w:lvlJc w:val="left"/>
      <w:pPr>
        <w:ind w:left="360" w:hanging="360"/>
      </w:pPr>
      <w:rPr>
        <w:rFonts w:cs="Times New Roman" w:hint="default"/>
        <w:color w:val="000000"/>
      </w:rPr>
    </w:lvl>
    <w:lvl w:ilvl="1">
      <w:start w:val="1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36"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4261E5"/>
    <w:multiLevelType w:val="hybridMultilevel"/>
    <w:tmpl w:val="D2C8ED62"/>
    <w:styleLink w:val="1ai215"/>
    <w:lvl w:ilvl="0" w:tplc="E3223A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49382695"/>
    <w:multiLevelType w:val="hybridMultilevel"/>
    <w:tmpl w:val="18A497D4"/>
    <w:styleLink w:val="1116"/>
    <w:lvl w:ilvl="0" w:tplc="24AEA242">
      <w:start w:val="1"/>
      <w:numFmt w:val="bullet"/>
      <w:pStyle w:val="a9"/>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494634E1"/>
    <w:multiLevelType w:val="multilevel"/>
    <w:tmpl w:val="29AE71F0"/>
    <w:styleLink w:val="315"/>
    <w:lvl w:ilvl="0">
      <w:start w:val="2"/>
      <w:numFmt w:val="decimal"/>
      <w:pStyle w:val="110"/>
      <w:lvlText w:val="%1"/>
      <w:lvlJc w:val="left"/>
      <w:pPr>
        <w:tabs>
          <w:tab w:val="num" w:pos="360"/>
        </w:tabs>
        <w:ind w:left="360" w:hanging="360"/>
      </w:pPr>
      <w:rPr>
        <w:rFonts w:hint="default"/>
      </w:rPr>
    </w:lvl>
    <w:lvl w:ilvl="1">
      <w:start w:val="1"/>
      <w:numFmt w:val="decimal"/>
      <w:lvlText w:val="4. %2"/>
      <w:lvlJc w:val="left"/>
      <w:pPr>
        <w:tabs>
          <w:tab w:val="num" w:pos="1236"/>
        </w:tabs>
        <w:ind w:left="1267" w:hanging="415"/>
      </w:pPr>
      <w:rPr>
        <w:rFonts w:hint="default"/>
        <w:b w:val="0"/>
      </w:rPr>
    </w:lvl>
    <w:lvl w:ilvl="2">
      <w:start w:val="1"/>
      <w:numFmt w:val="decimal"/>
      <w:lvlText w:val="%1.%2.%3"/>
      <w:lvlJc w:val="left"/>
      <w:pPr>
        <w:tabs>
          <w:tab w:val="num" w:pos="3272"/>
        </w:tabs>
        <w:ind w:left="3272" w:hanging="720"/>
      </w:pPr>
      <w:rPr>
        <w:rFonts w:hint="default"/>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6184"/>
        </w:tabs>
        <w:ind w:left="6184" w:hanging="1080"/>
      </w:pPr>
      <w:rPr>
        <w:rFonts w:hint="default"/>
      </w:rPr>
    </w:lvl>
    <w:lvl w:ilvl="5">
      <w:start w:val="1"/>
      <w:numFmt w:val="decimal"/>
      <w:lvlText w:val="%1.%2.%3.%4.%5.%6"/>
      <w:lvlJc w:val="left"/>
      <w:pPr>
        <w:tabs>
          <w:tab w:val="num" w:pos="7460"/>
        </w:tabs>
        <w:ind w:left="7460" w:hanging="1080"/>
      </w:pPr>
      <w:rPr>
        <w:rFonts w:hint="default"/>
      </w:rPr>
    </w:lvl>
    <w:lvl w:ilvl="6">
      <w:start w:val="1"/>
      <w:numFmt w:val="decimal"/>
      <w:lvlText w:val="%1.%2.%3.%4.%5.%6.%7"/>
      <w:lvlJc w:val="left"/>
      <w:pPr>
        <w:tabs>
          <w:tab w:val="num" w:pos="9096"/>
        </w:tabs>
        <w:ind w:left="9096" w:hanging="1440"/>
      </w:pPr>
      <w:rPr>
        <w:rFonts w:hint="default"/>
      </w:rPr>
    </w:lvl>
    <w:lvl w:ilvl="7">
      <w:start w:val="1"/>
      <w:numFmt w:val="decimal"/>
      <w:lvlText w:val="%1.%2.%3.%4.%5.%6.%7.%8"/>
      <w:lvlJc w:val="left"/>
      <w:pPr>
        <w:tabs>
          <w:tab w:val="num" w:pos="10372"/>
        </w:tabs>
        <w:ind w:left="10372" w:hanging="1440"/>
      </w:pPr>
      <w:rPr>
        <w:rFonts w:hint="default"/>
      </w:rPr>
    </w:lvl>
    <w:lvl w:ilvl="8">
      <w:start w:val="1"/>
      <w:numFmt w:val="decimal"/>
      <w:lvlText w:val="%1.%2.%3.%4.%5.%6.%7.%8.%9"/>
      <w:lvlJc w:val="left"/>
      <w:pPr>
        <w:tabs>
          <w:tab w:val="num" w:pos="12008"/>
        </w:tabs>
        <w:ind w:left="12008" w:hanging="1800"/>
      </w:pPr>
      <w:rPr>
        <w:rFonts w:hint="default"/>
      </w:rPr>
    </w:lvl>
  </w:abstractNum>
  <w:abstractNum w:abstractNumId="40" w15:restartNumberingAfterBreak="0">
    <w:nsid w:val="4A2F353E"/>
    <w:multiLevelType w:val="hybridMultilevel"/>
    <w:tmpl w:val="F72AC2F6"/>
    <w:styleLink w:val="50"/>
    <w:lvl w:ilvl="0" w:tplc="DA347CEA">
      <w:start w:val="1"/>
      <w:numFmt w:val="decimal"/>
      <w:pStyle w:val="S0"/>
      <w:lvlText w:val="Рисунок %1"/>
      <w:lvlJc w:val="left"/>
      <w:pPr>
        <w:tabs>
          <w:tab w:val="num" w:pos="360"/>
        </w:tabs>
        <w:ind w:left="360" w:hanging="360"/>
      </w:pPr>
      <w:rPr>
        <w:rFonts w:hint="default"/>
        <w:color w:val="auto"/>
      </w:rPr>
    </w:lvl>
    <w:lvl w:ilvl="1" w:tplc="04190003" w:tentative="1">
      <w:start w:val="1"/>
      <w:numFmt w:val="lowerLetter"/>
      <w:lvlText w:val="%2."/>
      <w:lvlJc w:val="left"/>
      <w:pPr>
        <w:tabs>
          <w:tab w:val="num" w:pos="2149"/>
        </w:tabs>
        <w:ind w:left="2149" w:hanging="360"/>
      </w:p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41" w15:restartNumberingAfterBreak="0">
    <w:nsid w:val="4BDF68B4"/>
    <w:multiLevelType w:val="multilevel"/>
    <w:tmpl w:val="0419001F"/>
    <w:styleLink w:val="11111111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4DEB7B53"/>
    <w:multiLevelType w:val="hybridMultilevel"/>
    <w:tmpl w:val="CE947972"/>
    <w:styleLink w:val="544"/>
    <w:lvl w:ilvl="0" w:tplc="086679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0441509"/>
    <w:multiLevelType w:val="hybridMultilevel"/>
    <w:tmpl w:val="1682BEEA"/>
    <w:styleLink w:val="2115"/>
    <w:lvl w:ilvl="0" w:tplc="9880054C">
      <w:start w:val="1"/>
      <w:numFmt w:val="bullet"/>
      <w:pStyle w:val="aa"/>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51B128C0"/>
    <w:multiLevelType w:val="multilevel"/>
    <w:tmpl w:val="EC1C80D2"/>
    <w:styleLink w:val="5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538675B7"/>
    <w:multiLevelType w:val="hybridMultilevel"/>
    <w:tmpl w:val="1E38BE60"/>
    <w:styleLink w:val="1437"/>
    <w:lvl w:ilvl="0" w:tplc="1206D6B0">
      <w:start w:val="1"/>
      <w:numFmt w:val="decimal"/>
      <w:pStyle w:val="10"/>
      <w:lvlText w:val="%1."/>
      <w:lvlJc w:val="left"/>
      <w:pPr>
        <w:ind w:left="1134" w:hanging="425"/>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4B85BF4"/>
    <w:multiLevelType w:val="hybridMultilevel"/>
    <w:tmpl w:val="E25ED334"/>
    <w:styleLink w:val="11111135"/>
    <w:lvl w:ilvl="0" w:tplc="471671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59612EEA"/>
    <w:multiLevelType w:val="multilevel"/>
    <w:tmpl w:val="1CBE1FE8"/>
    <w:lvl w:ilvl="0">
      <w:start w:val="1"/>
      <w:numFmt w:val="decimal"/>
      <w:pStyle w:val="ab"/>
      <w:suff w:val="space"/>
      <w:lvlText w:val="Приложение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Restart w:val="1"/>
      <w:pStyle w:val="ac"/>
      <w:suff w:val="space"/>
      <w:lvlText w:val="Риснок П%1.%5"/>
      <w:lvlJc w:val="left"/>
      <w:pPr>
        <w:ind w:left="0" w:firstLine="0"/>
      </w:pPr>
      <w:rPr>
        <w:rFonts w:hint="default"/>
      </w:rPr>
    </w:lvl>
    <w:lvl w:ilvl="5">
      <w:start w:val="1"/>
      <w:numFmt w:val="decimal"/>
      <w:pStyle w:val="ad"/>
      <w:suff w:val="space"/>
      <w:lvlText w:val="Таблица П%1.%6"/>
      <w:lvlJc w:val="left"/>
      <w:pPr>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9E60585"/>
    <w:multiLevelType w:val="hybridMultilevel"/>
    <w:tmpl w:val="E78C7934"/>
    <w:styleLink w:val="1ai35"/>
    <w:lvl w:ilvl="0" w:tplc="0419000F">
      <w:start w:val="1"/>
      <w:numFmt w:val="bullet"/>
      <w:lvlText w:val=""/>
      <w:lvlJc w:val="left"/>
      <w:pPr>
        <w:tabs>
          <w:tab w:val="num" w:pos="3346"/>
        </w:tabs>
        <w:ind w:left="3346" w:hanging="360"/>
      </w:pPr>
      <w:rPr>
        <w:rFonts w:ascii="Symbol" w:hAnsi="Symbol" w:hint="default"/>
        <w:color w:val="auto"/>
      </w:rPr>
    </w:lvl>
    <w:lvl w:ilvl="1" w:tplc="04190001">
      <w:start w:val="1"/>
      <w:numFmt w:val="bullet"/>
      <w:pStyle w:val="12"/>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49" w15:restartNumberingAfterBreak="0">
    <w:nsid w:val="5EA94484"/>
    <w:multiLevelType w:val="singleLevel"/>
    <w:tmpl w:val="3D207538"/>
    <w:styleLink w:val="37"/>
    <w:lvl w:ilvl="0">
      <w:start w:val="1"/>
      <w:numFmt w:val="bullet"/>
      <w:pStyle w:val="ae"/>
      <w:lvlText w:val="-"/>
      <w:lvlJc w:val="left"/>
      <w:pPr>
        <w:tabs>
          <w:tab w:val="num" w:pos="1077"/>
        </w:tabs>
        <w:ind w:left="1077" w:hanging="368"/>
      </w:pPr>
      <w:rPr>
        <w:rFonts w:ascii="Times New Roman" w:hAnsi="Times New Roman" w:hint="default"/>
        <w:b/>
        <w:i w:val="0"/>
        <w:sz w:val="24"/>
      </w:rPr>
    </w:lvl>
  </w:abstractNum>
  <w:abstractNum w:abstractNumId="50" w15:restartNumberingAfterBreak="0">
    <w:nsid w:val="5F0630E9"/>
    <w:multiLevelType w:val="hybridMultilevel"/>
    <w:tmpl w:val="2D7AEFB8"/>
    <w:lvl w:ilvl="0" w:tplc="155837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66D26412"/>
    <w:multiLevelType w:val="hybridMultilevel"/>
    <w:tmpl w:val="D4B6D334"/>
    <w:styleLink w:val="395"/>
    <w:lvl w:ilvl="0" w:tplc="87E49BF6">
      <w:start w:val="1"/>
      <w:numFmt w:val="decimal"/>
      <w:lvlText w:val="%1."/>
      <w:lvlJc w:val="left"/>
      <w:pPr>
        <w:tabs>
          <w:tab w:val="num" w:pos="927"/>
        </w:tabs>
        <w:ind w:left="927" w:hanging="360"/>
      </w:pPr>
    </w:lvl>
    <w:lvl w:ilvl="1" w:tplc="BD840884">
      <w:start w:val="1"/>
      <w:numFmt w:val="decimal"/>
      <w:lvlText w:val="%2."/>
      <w:lvlJc w:val="left"/>
      <w:pPr>
        <w:tabs>
          <w:tab w:val="num" w:pos="1440"/>
        </w:tabs>
        <w:ind w:left="1440" w:hanging="360"/>
      </w:pPr>
    </w:lvl>
    <w:lvl w:ilvl="2" w:tplc="2CB4806A">
      <w:start w:val="1"/>
      <w:numFmt w:val="decimal"/>
      <w:lvlText w:val="%3."/>
      <w:lvlJc w:val="left"/>
      <w:pPr>
        <w:tabs>
          <w:tab w:val="num" w:pos="2160"/>
        </w:tabs>
        <w:ind w:left="2160" w:hanging="360"/>
      </w:pPr>
    </w:lvl>
    <w:lvl w:ilvl="3" w:tplc="C106738E">
      <w:start w:val="1"/>
      <w:numFmt w:val="decimal"/>
      <w:lvlText w:val="%4."/>
      <w:lvlJc w:val="left"/>
      <w:pPr>
        <w:tabs>
          <w:tab w:val="num" w:pos="2880"/>
        </w:tabs>
        <w:ind w:left="2880" w:hanging="360"/>
      </w:pPr>
    </w:lvl>
    <w:lvl w:ilvl="4" w:tplc="695EBB2C">
      <w:start w:val="1"/>
      <w:numFmt w:val="decimal"/>
      <w:lvlText w:val="%5."/>
      <w:lvlJc w:val="left"/>
      <w:pPr>
        <w:tabs>
          <w:tab w:val="num" w:pos="3600"/>
        </w:tabs>
        <w:ind w:left="3600" w:hanging="360"/>
      </w:pPr>
    </w:lvl>
    <w:lvl w:ilvl="5" w:tplc="0246ABF4">
      <w:start w:val="1"/>
      <w:numFmt w:val="decimal"/>
      <w:lvlText w:val="%6."/>
      <w:lvlJc w:val="left"/>
      <w:pPr>
        <w:tabs>
          <w:tab w:val="num" w:pos="4320"/>
        </w:tabs>
        <w:ind w:left="4320" w:hanging="360"/>
      </w:pPr>
    </w:lvl>
    <w:lvl w:ilvl="6" w:tplc="35D6D44A">
      <w:start w:val="1"/>
      <w:numFmt w:val="decimal"/>
      <w:lvlText w:val="%7."/>
      <w:lvlJc w:val="left"/>
      <w:pPr>
        <w:tabs>
          <w:tab w:val="num" w:pos="5040"/>
        </w:tabs>
        <w:ind w:left="5040" w:hanging="360"/>
      </w:pPr>
    </w:lvl>
    <w:lvl w:ilvl="7" w:tplc="A2065E14">
      <w:start w:val="1"/>
      <w:numFmt w:val="decimal"/>
      <w:lvlText w:val="%8."/>
      <w:lvlJc w:val="left"/>
      <w:pPr>
        <w:tabs>
          <w:tab w:val="num" w:pos="5760"/>
        </w:tabs>
        <w:ind w:left="5760" w:hanging="360"/>
      </w:pPr>
    </w:lvl>
    <w:lvl w:ilvl="8" w:tplc="8D7EA9F8">
      <w:start w:val="1"/>
      <w:numFmt w:val="decimal"/>
      <w:lvlText w:val="%9."/>
      <w:lvlJc w:val="left"/>
      <w:pPr>
        <w:tabs>
          <w:tab w:val="num" w:pos="6480"/>
        </w:tabs>
        <w:ind w:left="6480" w:hanging="360"/>
      </w:pPr>
    </w:lvl>
  </w:abstractNum>
  <w:abstractNum w:abstractNumId="52" w15:restartNumberingAfterBreak="0">
    <w:nsid w:val="674E74C6"/>
    <w:multiLevelType w:val="hybridMultilevel"/>
    <w:tmpl w:val="D638DBEA"/>
    <w:styleLink w:val="111111112"/>
    <w:lvl w:ilvl="0" w:tplc="AE30DA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15:restartNumberingAfterBreak="0">
    <w:nsid w:val="676D1D94"/>
    <w:multiLevelType w:val="hybridMultilevel"/>
    <w:tmpl w:val="5E8EF71A"/>
    <w:lvl w:ilvl="0" w:tplc="68829FDE">
      <w:start w:val="1"/>
      <w:numFmt w:val="decimal"/>
      <w:pStyle w:val="af"/>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15:restartNumberingAfterBreak="0">
    <w:nsid w:val="68F13BC0"/>
    <w:multiLevelType w:val="multilevel"/>
    <w:tmpl w:val="35CC5B78"/>
    <w:styleLink w:val="11111111"/>
    <w:lvl w:ilvl="0">
      <w:start w:val="1"/>
      <w:numFmt w:val="decimal"/>
      <w:lvlText w:val="%1."/>
      <w:lvlJc w:val="left"/>
      <w:pPr>
        <w:tabs>
          <w:tab w:val="num" w:pos="720"/>
        </w:tabs>
        <w:ind w:left="720" w:hanging="360"/>
      </w:p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5" w15:restartNumberingAfterBreak="0">
    <w:nsid w:val="699B3254"/>
    <w:multiLevelType w:val="multilevel"/>
    <w:tmpl w:val="6FC2EB60"/>
    <w:styleLink w:val="2420"/>
    <w:lvl w:ilvl="0">
      <w:start w:val="1"/>
      <w:numFmt w:val="decimal"/>
      <w:lvlText w:val="%1."/>
      <w:lvlJc w:val="left"/>
      <w:pPr>
        <w:ind w:left="1211" w:hanging="360"/>
      </w:pPr>
      <w:rPr>
        <w:rFonts w:hint="default"/>
        <w:b/>
        <w:i w:val="0"/>
        <w:sz w:val="24"/>
        <w:szCs w:val="24"/>
      </w:rPr>
    </w:lvl>
    <w:lvl w:ilvl="1">
      <w:start w:val="1"/>
      <w:numFmt w:val="decimal"/>
      <w:lvlText w:val="%1.%2."/>
      <w:lvlJc w:val="left"/>
      <w:pPr>
        <w:tabs>
          <w:tab w:val="num" w:pos="1560"/>
        </w:tabs>
        <w:ind w:left="1560" w:hanging="851"/>
      </w:pPr>
      <w:rPr>
        <w:rFonts w:hint="default"/>
      </w:rPr>
    </w:lvl>
    <w:lvl w:ilvl="2">
      <w:start w:val="1"/>
      <w:numFmt w:val="decimal"/>
      <w:lvlText w:val="%1.%2.%3."/>
      <w:lvlJc w:val="left"/>
      <w:pPr>
        <w:tabs>
          <w:tab w:val="num" w:pos="2105"/>
        </w:tabs>
        <w:ind w:left="2105" w:hanging="1134"/>
      </w:pPr>
      <w:rPr>
        <w:rFonts w:hint="default"/>
      </w:rPr>
    </w:lvl>
    <w:lvl w:ilvl="3">
      <w:start w:val="1"/>
      <w:numFmt w:val="decimal"/>
      <w:lvlText w:val="%1.%2.%3.%4."/>
      <w:lvlJc w:val="left"/>
      <w:pPr>
        <w:tabs>
          <w:tab w:val="num" w:pos="2029"/>
        </w:tabs>
        <w:ind w:left="2029" w:hanging="1418"/>
      </w:pPr>
      <w:rPr>
        <w:rFonts w:hint="default"/>
      </w:rPr>
    </w:lvl>
    <w:lvl w:ilvl="4">
      <w:start w:val="1"/>
      <w:numFmt w:val="decimal"/>
      <w:lvlText w:val="%1.%2.%3.%4.%5"/>
      <w:lvlJc w:val="left"/>
      <w:pPr>
        <w:tabs>
          <w:tab w:val="num" w:pos="3970"/>
        </w:tabs>
        <w:ind w:left="3970" w:hanging="1418"/>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56" w15:restartNumberingAfterBreak="0">
    <w:nsid w:val="69C90727"/>
    <w:multiLevelType w:val="multilevel"/>
    <w:tmpl w:val="F2309E50"/>
    <w:styleLink w:val="237"/>
    <w:lvl w:ilvl="0">
      <w:start w:val="1"/>
      <w:numFmt w:val="bullet"/>
      <w:pStyle w:val="13"/>
      <w:suff w:val="space"/>
      <w:lvlText w:val=""/>
      <w:lvlJc w:val="left"/>
      <w:pPr>
        <w:ind w:left="426" w:firstLine="0"/>
      </w:pPr>
      <w:rPr>
        <w:rFonts w:ascii="Wingdings" w:hAnsi="Wingdings" w:hint="default"/>
      </w:rPr>
    </w:lvl>
    <w:lvl w:ilvl="1">
      <w:start w:val="1"/>
      <w:numFmt w:val="bullet"/>
      <w:pStyle w:val="22"/>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57" w15:restartNumberingAfterBreak="0">
    <w:nsid w:val="6E4E6C02"/>
    <w:multiLevelType w:val="hybridMultilevel"/>
    <w:tmpl w:val="ABBCF4C0"/>
    <w:styleLink w:val="11111114"/>
    <w:lvl w:ilvl="0" w:tplc="079E7936">
      <w:start w:val="1"/>
      <w:numFmt w:val="decimal"/>
      <w:lvlText w:val="%1)"/>
      <w:lvlJc w:val="left"/>
      <w:pPr>
        <w:ind w:left="900" w:hanging="360"/>
      </w:pPr>
    </w:lvl>
    <w:lvl w:ilvl="1" w:tplc="799018C0">
      <w:start w:val="1"/>
      <w:numFmt w:val="lowerLetter"/>
      <w:lvlText w:val="%2."/>
      <w:lvlJc w:val="left"/>
      <w:pPr>
        <w:ind w:left="1620" w:hanging="360"/>
      </w:pPr>
    </w:lvl>
    <w:lvl w:ilvl="2" w:tplc="CFEE67EE">
      <w:start w:val="1"/>
      <w:numFmt w:val="lowerRoman"/>
      <w:lvlText w:val="%3."/>
      <w:lvlJc w:val="right"/>
      <w:pPr>
        <w:ind w:left="2340" w:hanging="180"/>
      </w:pPr>
    </w:lvl>
    <w:lvl w:ilvl="3" w:tplc="70FAC63A">
      <w:start w:val="1"/>
      <w:numFmt w:val="decimal"/>
      <w:lvlText w:val="%4."/>
      <w:lvlJc w:val="left"/>
      <w:pPr>
        <w:ind w:left="3060" w:hanging="360"/>
      </w:pPr>
    </w:lvl>
    <w:lvl w:ilvl="4" w:tplc="316AF6A0">
      <w:start w:val="1"/>
      <w:numFmt w:val="lowerLetter"/>
      <w:lvlText w:val="%5."/>
      <w:lvlJc w:val="left"/>
      <w:pPr>
        <w:ind w:left="3780" w:hanging="360"/>
      </w:pPr>
    </w:lvl>
    <w:lvl w:ilvl="5" w:tplc="203E32AE">
      <w:start w:val="1"/>
      <w:numFmt w:val="lowerRoman"/>
      <w:lvlText w:val="%6."/>
      <w:lvlJc w:val="right"/>
      <w:pPr>
        <w:ind w:left="4500" w:hanging="180"/>
      </w:pPr>
    </w:lvl>
    <w:lvl w:ilvl="6" w:tplc="A1AE3CCE">
      <w:start w:val="1"/>
      <w:numFmt w:val="decimal"/>
      <w:lvlText w:val="%7."/>
      <w:lvlJc w:val="left"/>
      <w:pPr>
        <w:ind w:left="5220" w:hanging="360"/>
      </w:pPr>
    </w:lvl>
    <w:lvl w:ilvl="7" w:tplc="0A5E3BB8">
      <w:start w:val="1"/>
      <w:numFmt w:val="lowerLetter"/>
      <w:lvlText w:val="%8."/>
      <w:lvlJc w:val="left"/>
      <w:pPr>
        <w:ind w:left="5940" w:hanging="360"/>
      </w:pPr>
    </w:lvl>
    <w:lvl w:ilvl="8" w:tplc="87E0267E">
      <w:start w:val="1"/>
      <w:numFmt w:val="lowerRoman"/>
      <w:lvlText w:val="%9."/>
      <w:lvlJc w:val="right"/>
      <w:pPr>
        <w:ind w:left="6660" w:hanging="180"/>
      </w:pPr>
    </w:lvl>
  </w:abstractNum>
  <w:abstractNum w:abstractNumId="58" w15:restartNumberingAfterBreak="0">
    <w:nsid w:val="6E9460E4"/>
    <w:multiLevelType w:val="multilevel"/>
    <w:tmpl w:val="61EE58E0"/>
    <w:styleLink w:val="af0"/>
    <w:lvl w:ilvl="0">
      <w:start w:val="1"/>
      <w:numFmt w:val="decimal"/>
      <w:suff w:val="space"/>
      <w:lvlText w:val="%1."/>
      <w:lvlJc w:val="left"/>
      <w:pPr>
        <w:ind w:left="0" w:firstLine="284"/>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EBC6D34"/>
    <w:multiLevelType w:val="hybridMultilevel"/>
    <w:tmpl w:val="7CDEBD76"/>
    <w:styleLink w:val="536"/>
    <w:lvl w:ilvl="0" w:tplc="E304BC3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71DB2626"/>
    <w:multiLevelType w:val="hybridMultilevel"/>
    <w:tmpl w:val="5F54B354"/>
    <w:styleLink w:val="5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76CC3BFB"/>
    <w:multiLevelType w:val="hybridMultilevel"/>
    <w:tmpl w:val="A19C572E"/>
    <w:styleLink w:val="111111215"/>
    <w:lvl w:ilvl="0" w:tplc="E3223A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7ED215C3"/>
    <w:multiLevelType w:val="hybridMultilevel"/>
    <w:tmpl w:val="49EAE3AA"/>
    <w:styleLink w:val="51"/>
    <w:lvl w:ilvl="0" w:tplc="50BC951E">
      <w:start w:val="1"/>
      <w:numFmt w:val="bullet"/>
      <w:pStyle w:val="S2"/>
      <w:lvlText w:val=""/>
      <w:lvlJc w:val="left"/>
      <w:pPr>
        <w:tabs>
          <w:tab w:val="num" w:pos="1080"/>
        </w:tabs>
        <w:ind w:left="0" w:firstLine="851"/>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3" w15:restartNumberingAfterBreak="0">
    <w:nsid w:val="7F3B5C27"/>
    <w:multiLevelType w:val="multilevel"/>
    <w:tmpl w:val="1DE8D7F6"/>
    <w:styleLink w:val="14"/>
    <w:lvl w:ilvl="0">
      <w:start w:val="1"/>
      <w:numFmt w:val="decimal"/>
      <w:lvlText w:val="%1"/>
      <w:lvlJc w:val="left"/>
      <w:pPr>
        <w:ind w:left="360" w:hanging="360"/>
      </w:pPr>
      <w:rPr>
        <w:rFonts w:ascii="Times New Roman" w:hAnsi="Times New Roman" w:hint="default"/>
        <w:b/>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2"/>
  </w:num>
  <w:num w:numId="2">
    <w:abstractNumId w:val="50"/>
  </w:num>
  <w:num w:numId="3">
    <w:abstractNumId w:val="44"/>
    <w:lvlOverride w:ilvl="1">
      <w:lvl w:ilvl="1">
        <w:start w:val="1"/>
        <w:numFmt w:val="decimal"/>
        <w:lvlText w:val="%1.%2"/>
        <w:lvlJc w:val="left"/>
        <w:pPr>
          <w:ind w:left="718" w:hanging="576"/>
        </w:pPr>
      </w:lvl>
    </w:lvlOverride>
  </w:num>
  <w:num w:numId="4">
    <w:abstractNumId w:val="56"/>
  </w:num>
  <w:num w:numId="5">
    <w:abstractNumId w:val="25"/>
  </w:num>
  <w:num w:numId="6">
    <w:abstractNumId w:val="31"/>
  </w:num>
  <w:num w:numId="7">
    <w:abstractNumId w:val="39"/>
  </w:num>
  <w:num w:numId="8">
    <w:abstractNumId w:val="4"/>
  </w:num>
  <w:num w:numId="9">
    <w:abstractNumId w:val="16"/>
  </w:num>
  <w:num w:numId="10">
    <w:abstractNumId w:val="28"/>
  </w:num>
  <w:num w:numId="11">
    <w:abstractNumId w:val="49"/>
  </w:num>
  <w:num w:numId="12">
    <w:abstractNumId w:val="1"/>
  </w:num>
  <w:num w:numId="13">
    <w:abstractNumId w:val="45"/>
  </w:num>
  <w:num w:numId="14">
    <w:abstractNumId w:val="0"/>
  </w:num>
  <w:num w:numId="15">
    <w:abstractNumId w:val="27"/>
  </w:num>
  <w:num w:numId="1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5"/>
  </w:num>
  <w:num w:numId="19">
    <w:abstractNumId w:val="51"/>
  </w:num>
  <w:num w:numId="20">
    <w:abstractNumId w:val="2"/>
  </w:num>
  <w:num w:numId="21">
    <w:abstractNumId w:val="21"/>
  </w:num>
  <w:num w:numId="22">
    <w:abstractNumId w:val="17"/>
  </w:num>
  <w:num w:numId="23">
    <w:abstractNumId w:val="5"/>
  </w:num>
  <w:num w:numId="24">
    <w:abstractNumId w:val="59"/>
  </w:num>
  <w:num w:numId="25">
    <w:abstractNumId w:val="13"/>
  </w:num>
  <w:num w:numId="26">
    <w:abstractNumId w:val="29"/>
  </w:num>
  <w:num w:numId="27">
    <w:abstractNumId w:val="3"/>
  </w:num>
  <w:num w:numId="28">
    <w:abstractNumId w:val="9"/>
  </w:num>
  <w:num w:numId="29">
    <w:abstractNumId w:val="61"/>
  </w:num>
  <w:num w:numId="30">
    <w:abstractNumId w:val="37"/>
  </w:num>
  <w:num w:numId="31">
    <w:abstractNumId w:val="24"/>
  </w:num>
  <w:num w:numId="32">
    <w:abstractNumId w:val="38"/>
  </w:num>
  <w:num w:numId="33">
    <w:abstractNumId w:val="26"/>
  </w:num>
  <w:num w:numId="34">
    <w:abstractNumId w:val="52"/>
  </w:num>
  <w:num w:numId="35">
    <w:abstractNumId w:val="46"/>
  </w:num>
  <w:num w:numId="36">
    <w:abstractNumId w:val="48"/>
  </w:num>
  <w:num w:numId="37">
    <w:abstractNumId w:val="41"/>
  </w:num>
  <w:num w:numId="38">
    <w:abstractNumId w:val="8"/>
  </w:num>
  <w:num w:numId="39">
    <w:abstractNumId w:val="20"/>
  </w:num>
  <w:num w:numId="40">
    <w:abstractNumId w:val="34"/>
  </w:num>
  <w:num w:numId="41">
    <w:abstractNumId w:val="32"/>
  </w:num>
  <w:num w:numId="42">
    <w:abstractNumId w:val="18"/>
  </w:num>
  <w:num w:numId="43">
    <w:abstractNumId w:val="30"/>
  </w:num>
  <w:num w:numId="44">
    <w:abstractNumId w:val="62"/>
  </w:num>
  <w:num w:numId="45">
    <w:abstractNumId w:val="40"/>
  </w:num>
  <w:num w:numId="46">
    <w:abstractNumId w:val="10"/>
  </w:num>
  <w:num w:numId="47">
    <w:abstractNumId w:val="6"/>
  </w:num>
  <w:num w:numId="48">
    <w:abstractNumId w:val="19"/>
  </w:num>
  <w:num w:numId="49">
    <w:abstractNumId w:val="54"/>
  </w:num>
  <w:num w:numId="50">
    <w:abstractNumId w:val="47"/>
  </w:num>
  <w:num w:numId="51">
    <w:abstractNumId w:val="58"/>
  </w:num>
  <w:num w:numId="52">
    <w:abstractNumId w:val="11"/>
  </w:num>
  <w:num w:numId="53">
    <w:abstractNumId w:val="33"/>
  </w:num>
  <w:num w:numId="54">
    <w:abstractNumId w:val="22"/>
  </w:num>
  <w:num w:numId="55">
    <w:abstractNumId w:val="53"/>
  </w:num>
  <w:num w:numId="56">
    <w:abstractNumId w:val="55"/>
  </w:num>
  <w:num w:numId="57">
    <w:abstractNumId w:val="57"/>
  </w:num>
  <w:num w:numId="58">
    <w:abstractNumId w:val="63"/>
  </w:num>
  <w:num w:numId="59">
    <w:abstractNumId w:val="36"/>
  </w:num>
  <w:num w:numId="60">
    <w:abstractNumId w:val="42"/>
  </w:num>
  <w:num w:numId="61">
    <w:abstractNumId w:val="23"/>
  </w:num>
  <w:num w:numId="62">
    <w:abstractNumId w:val="14"/>
  </w:num>
  <w:num w:numId="63">
    <w:abstractNumId w:val="35"/>
  </w:num>
  <w:num w:numId="64">
    <w:abstractNumId w:val="60"/>
  </w:num>
  <w:num w:numId="65">
    <w:abstractNumId w:val="43"/>
  </w:num>
  <w:num w:numId="66">
    <w:abstractNumId w:val="4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7DB"/>
    <w:rsid w:val="000129D2"/>
    <w:rsid w:val="00036873"/>
    <w:rsid w:val="000405E2"/>
    <w:rsid w:val="00047C2F"/>
    <w:rsid w:val="000548AB"/>
    <w:rsid w:val="00067E3B"/>
    <w:rsid w:val="000F0D49"/>
    <w:rsid w:val="000F2C83"/>
    <w:rsid w:val="00102163"/>
    <w:rsid w:val="001577D9"/>
    <w:rsid w:val="00167E2F"/>
    <w:rsid w:val="00182317"/>
    <w:rsid w:val="001942A3"/>
    <w:rsid w:val="001A7928"/>
    <w:rsid w:val="001C0DAF"/>
    <w:rsid w:val="001E12F6"/>
    <w:rsid w:val="001F05DC"/>
    <w:rsid w:val="00202D4C"/>
    <w:rsid w:val="00207EBA"/>
    <w:rsid w:val="00214E28"/>
    <w:rsid w:val="00263019"/>
    <w:rsid w:val="00263D0B"/>
    <w:rsid w:val="00271BBF"/>
    <w:rsid w:val="00273CE0"/>
    <w:rsid w:val="00284FF9"/>
    <w:rsid w:val="002937D8"/>
    <w:rsid w:val="002B0801"/>
    <w:rsid w:val="002B53A2"/>
    <w:rsid w:val="002B7E0B"/>
    <w:rsid w:val="002C007B"/>
    <w:rsid w:val="002F0B2F"/>
    <w:rsid w:val="002F3169"/>
    <w:rsid w:val="002F4D45"/>
    <w:rsid w:val="002F57DB"/>
    <w:rsid w:val="00303B48"/>
    <w:rsid w:val="00323097"/>
    <w:rsid w:val="00337CF7"/>
    <w:rsid w:val="0035478D"/>
    <w:rsid w:val="0035670F"/>
    <w:rsid w:val="00362D60"/>
    <w:rsid w:val="00364E28"/>
    <w:rsid w:val="00371FD8"/>
    <w:rsid w:val="0037395C"/>
    <w:rsid w:val="0038364B"/>
    <w:rsid w:val="003919CF"/>
    <w:rsid w:val="00394B63"/>
    <w:rsid w:val="003A2715"/>
    <w:rsid w:val="003B35EC"/>
    <w:rsid w:val="003C3446"/>
    <w:rsid w:val="003C793F"/>
    <w:rsid w:val="003E567C"/>
    <w:rsid w:val="003F31F2"/>
    <w:rsid w:val="00412C9A"/>
    <w:rsid w:val="00422F8F"/>
    <w:rsid w:val="00425633"/>
    <w:rsid w:val="00435A42"/>
    <w:rsid w:val="004A40B5"/>
    <w:rsid w:val="004B2716"/>
    <w:rsid w:val="004C56CA"/>
    <w:rsid w:val="004D172E"/>
    <w:rsid w:val="004E1B93"/>
    <w:rsid w:val="004F035A"/>
    <w:rsid w:val="004F65BA"/>
    <w:rsid w:val="0051146F"/>
    <w:rsid w:val="00514C11"/>
    <w:rsid w:val="00521B5D"/>
    <w:rsid w:val="00530C1D"/>
    <w:rsid w:val="00536329"/>
    <w:rsid w:val="00552347"/>
    <w:rsid w:val="005561D6"/>
    <w:rsid w:val="00565960"/>
    <w:rsid w:val="00595378"/>
    <w:rsid w:val="005A0382"/>
    <w:rsid w:val="005A50F7"/>
    <w:rsid w:val="005C653E"/>
    <w:rsid w:val="005D0981"/>
    <w:rsid w:val="005D6AC0"/>
    <w:rsid w:val="005F53C2"/>
    <w:rsid w:val="00601BD5"/>
    <w:rsid w:val="006022C4"/>
    <w:rsid w:val="006040A7"/>
    <w:rsid w:val="006058D2"/>
    <w:rsid w:val="00614086"/>
    <w:rsid w:val="00614D5D"/>
    <w:rsid w:val="00616E5C"/>
    <w:rsid w:val="006312B6"/>
    <w:rsid w:val="00661A58"/>
    <w:rsid w:val="00677554"/>
    <w:rsid w:val="0069298A"/>
    <w:rsid w:val="006A64C4"/>
    <w:rsid w:val="006C57EA"/>
    <w:rsid w:val="0071279E"/>
    <w:rsid w:val="00734A53"/>
    <w:rsid w:val="00751FBA"/>
    <w:rsid w:val="00751FE1"/>
    <w:rsid w:val="00777573"/>
    <w:rsid w:val="00782FAF"/>
    <w:rsid w:val="00793281"/>
    <w:rsid w:val="007C7501"/>
    <w:rsid w:val="007E66C4"/>
    <w:rsid w:val="007F21CF"/>
    <w:rsid w:val="00814575"/>
    <w:rsid w:val="00815758"/>
    <w:rsid w:val="0082003C"/>
    <w:rsid w:val="00862562"/>
    <w:rsid w:val="00886E7C"/>
    <w:rsid w:val="00890387"/>
    <w:rsid w:val="008931AA"/>
    <w:rsid w:val="008945A6"/>
    <w:rsid w:val="00897298"/>
    <w:rsid w:val="008A17E8"/>
    <w:rsid w:val="008C42FB"/>
    <w:rsid w:val="008C78D4"/>
    <w:rsid w:val="008C7D55"/>
    <w:rsid w:val="008D6A63"/>
    <w:rsid w:val="008E2971"/>
    <w:rsid w:val="0090229B"/>
    <w:rsid w:val="009112B7"/>
    <w:rsid w:val="009359CA"/>
    <w:rsid w:val="00987E14"/>
    <w:rsid w:val="00992AF1"/>
    <w:rsid w:val="009977C1"/>
    <w:rsid w:val="009A6B8B"/>
    <w:rsid w:val="009E31EE"/>
    <w:rsid w:val="009E5402"/>
    <w:rsid w:val="009F2B3E"/>
    <w:rsid w:val="00A0138E"/>
    <w:rsid w:val="00A2707D"/>
    <w:rsid w:val="00A52FE2"/>
    <w:rsid w:val="00A54C2E"/>
    <w:rsid w:val="00A74300"/>
    <w:rsid w:val="00A75E96"/>
    <w:rsid w:val="00A964DE"/>
    <w:rsid w:val="00AC5276"/>
    <w:rsid w:val="00B0515D"/>
    <w:rsid w:val="00B075C3"/>
    <w:rsid w:val="00B21405"/>
    <w:rsid w:val="00B35EE6"/>
    <w:rsid w:val="00B420B2"/>
    <w:rsid w:val="00B465E8"/>
    <w:rsid w:val="00B63DF4"/>
    <w:rsid w:val="00B71278"/>
    <w:rsid w:val="00B935B2"/>
    <w:rsid w:val="00B964AF"/>
    <w:rsid w:val="00BA013A"/>
    <w:rsid w:val="00BA1971"/>
    <w:rsid w:val="00BA391F"/>
    <w:rsid w:val="00BA492D"/>
    <w:rsid w:val="00BC6F99"/>
    <w:rsid w:val="00BD1346"/>
    <w:rsid w:val="00BE0F39"/>
    <w:rsid w:val="00BF0A30"/>
    <w:rsid w:val="00BF0A97"/>
    <w:rsid w:val="00BF3BF1"/>
    <w:rsid w:val="00BF3ED7"/>
    <w:rsid w:val="00BF5A4B"/>
    <w:rsid w:val="00BF70A7"/>
    <w:rsid w:val="00C24F88"/>
    <w:rsid w:val="00C32AE2"/>
    <w:rsid w:val="00C3355F"/>
    <w:rsid w:val="00C40FF7"/>
    <w:rsid w:val="00C52FF6"/>
    <w:rsid w:val="00C560FE"/>
    <w:rsid w:val="00C61AE9"/>
    <w:rsid w:val="00C773C8"/>
    <w:rsid w:val="00C8066F"/>
    <w:rsid w:val="00C81B3C"/>
    <w:rsid w:val="00C8624E"/>
    <w:rsid w:val="00C930DF"/>
    <w:rsid w:val="00CA69A5"/>
    <w:rsid w:val="00CB4E8F"/>
    <w:rsid w:val="00CD5734"/>
    <w:rsid w:val="00D00DE3"/>
    <w:rsid w:val="00D01A93"/>
    <w:rsid w:val="00D0502E"/>
    <w:rsid w:val="00D0527B"/>
    <w:rsid w:val="00D34E0E"/>
    <w:rsid w:val="00D62E5D"/>
    <w:rsid w:val="00D84444"/>
    <w:rsid w:val="00D85448"/>
    <w:rsid w:val="00D94CE5"/>
    <w:rsid w:val="00DA4E60"/>
    <w:rsid w:val="00DB6EA5"/>
    <w:rsid w:val="00DD054A"/>
    <w:rsid w:val="00DF49D2"/>
    <w:rsid w:val="00E23C09"/>
    <w:rsid w:val="00E27B9D"/>
    <w:rsid w:val="00E322EC"/>
    <w:rsid w:val="00E40ACF"/>
    <w:rsid w:val="00E43BD0"/>
    <w:rsid w:val="00E5621C"/>
    <w:rsid w:val="00E57751"/>
    <w:rsid w:val="00E70527"/>
    <w:rsid w:val="00E801E2"/>
    <w:rsid w:val="00E93B2B"/>
    <w:rsid w:val="00EB4289"/>
    <w:rsid w:val="00ED60B5"/>
    <w:rsid w:val="00F11367"/>
    <w:rsid w:val="00F26CDF"/>
    <w:rsid w:val="00F300F1"/>
    <w:rsid w:val="00F459A0"/>
    <w:rsid w:val="00F831AC"/>
    <w:rsid w:val="00F85CA6"/>
    <w:rsid w:val="00F95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1BCA76"/>
  <w15:chartTrackingRefBased/>
  <w15:docId w15:val="{422F7EDD-DC71-444F-8CC1-676ECB180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iPriority="99"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qFormat="1"/>
    <w:lsdException w:name="List Bullet" w:semiHidden="1" w:uiPriority="99" w:unhideWhenUsed="1" w:qFormat="1"/>
    <w:lsdException w:name="List Number" w:semiHidden="1" w:unhideWhenUsed="1" w:qFormat="1"/>
    <w:lsdException w:name="List 2" w:semiHidden="1"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99"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qFormat="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99"/>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qFormat/>
    <w:pPr>
      <w:spacing w:after="240"/>
      <w:ind w:firstLine="709"/>
      <w:contextualSpacing/>
      <w:jc w:val="both"/>
    </w:pPr>
    <w:rPr>
      <w:rFonts w:ascii="Times New Roman" w:hAnsi="Times New Roman"/>
      <w:color w:val="000000"/>
      <w:sz w:val="26"/>
      <w:szCs w:val="22"/>
      <w:lang w:eastAsia="en-US"/>
    </w:rPr>
  </w:style>
  <w:style w:type="paragraph" w:styleId="15">
    <w:name w:val="heading 1"/>
    <w:aliases w:val="Заголовок 1 Знак Знак Знак Знак Знак,Заголовок 1 Знак Знак,H1, Знак Знак Знак Знак, Знак Знак Знак Знак Знак,новая страница,íîâàÿ ñòðàíèöà,Заголовок 1 уровень,Название главы с нумерацией,для оглавления1"/>
    <w:basedOn w:val="af1"/>
    <w:next w:val="af1"/>
    <w:link w:val="16"/>
    <w:qFormat/>
    <w:pPr>
      <w:keepNext/>
      <w:keepLines/>
      <w:spacing w:before="240" w:after="0"/>
      <w:outlineLvl w:val="0"/>
    </w:pPr>
    <w:rPr>
      <w:rFonts w:ascii="Calibri Light" w:eastAsia="Times New Roman" w:hAnsi="Calibri Light"/>
      <w:color w:val="2E74B5"/>
      <w:sz w:val="32"/>
      <w:szCs w:val="32"/>
    </w:rPr>
  </w:style>
  <w:style w:type="paragraph" w:styleId="23">
    <w:name w:val="heading 2"/>
    <w:aliases w:val="H2,h2, Знак Знак Знак, Знак2,Знак2 Знак,для оглавления2"/>
    <w:basedOn w:val="af1"/>
    <w:next w:val="af1"/>
    <w:link w:val="24"/>
    <w:unhideWhenUsed/>
    <w:qFormat/>
    <w:rsid w:val="003A2715"/>
    <w:pPr>
      <w:keepNext/>
      <w:spacing w:before="240" w:after="60"/>
      <w:outlineLvl w:val="1"/>
    </w:pPr>
    <w:rPr>
      <w:rFonts w:ascii="Calibri Light" w:eastAsia="Times New Roman" w:hAnsi="Calibri Light"/>
      <w:b/>
      <w:bCs/>
      <w:i/>
      <w:iCs/>
      <w:sz w:val="28"/>
      <w:szCs w:val="28"/>
    </w:rPr>
  </w:style>
  <w:style w:type="paragraph" w:styleId="31">
    <w:name w:val="heading 3"/>
    <w:aliases w:val="H3,h3, Знак3,h3 sub heading,C Sub-Sub/Italic,13 Sub-Sub/Italic,OG Heading 3,(заголовок в тексте),для оглавления3"/>
    <w:basedOn w:val="af1"/>
    <w:next w:val="af1"/>
    <w:link w:val="33"/>
    <w:uiPriority w:val="9"/>
    <w:unhideWhenUsed/>
    <w:qFormat/>
    <w:rsid w:val="004F65BA"/>
    <w:pPr>
      <w:keepNext/>
      <w:keepLines/>
      <w:spacing w:before="40" w:after="0"/>
      <w:outlineLvl w:val="2"/>
    </w:pPr>
    <w:rPr>
      <w:rFonts w:ascii="Calibri Light" w:eastAsia="Times New Roman" w:hAnsi="Calibri Light"/>
      <w:color w:val="1F4D78"/>
      <w:sz w:val="24"/>
      <w:szCs w:val="24"/>
    </w:rPr>
  </w:style>
  <w:style w:type="paragraph" w:styleId="40">
    <w:name w:val="heading 4"/>
    <w:aliases w:val="H4,Edf Titre 4,BMUÇàã4,BMUÇàã41,BMUÇàã42,BMUÇàã43,BMUÇàã44,BMUÇàã45,BMUÇàã46,BMUÇàã47,BMUÇàã48,BMUÇàã49,BMUÇàã410,BMUÇàã411,BMUÇàã412,BMUÇàã413,BMUÇàã414,BMUÇàã415,BMUÇàã416,BMUÇàã417,BMUÇàã418,BMUÇàã419,BMUÇàã420,BMUÇàã421,BMUÇàã422"/>
    <w:basedOn w:val="af1"/>
    <w:next w:val="af1"/>
    <w:link w:val="41"/>
    <w:unhideWhenUsed/>
    <w:qFormat/>
    <w:rsid w:val="00C24F88"/>
    <w:pPr>
      <w:keepNext/>
      <w:keepLines/>
      <w:spacing w:before="40" w:after="0" w:line="360" w:lineRule="auto"/>
      <w:ind w:left="864" w:hanging="864"/>
      <w:contextualSpacing w:val="0"/>
      <w:jc w:val="left"/>
      <w:outlineLvl w:val="3"/>
    </w:pPr>
    <w:rPr>
      <w:rFonts w:asciiTheme="majorHAnsi" w:eastAsiaTheme="majorEastAsia" w:hAnsiTheme="majorHAnsi" w:cstheme="majorBidi"/>
      <w:i/>
      <w:iCs/>
      <w:color w:val="2E74B5" w:themeColor="accent1" w:themeShade="BF"/>
      <w:sz w:val="28"/>
      <w:lang w:eastAsia="ru-RU"/>
    </w:rPr>
  </w:style>
  <w:style w:type="paragraph" w:styleId="52">
    <w:name w:val="heading 5"/>
    <w:aliases w:val="Underline,H5,Edf Titre 5"/>
    <w:basedOn w:val="af1"/>
    <w:next w:val="af1"/>
    <w:link w:val="53"/>
    <w:unhideWhenUsed/>
    <w:qFormat/>
    <w:rsid w:val="00C24F88"/>
    <w:pPr>
      <w:keepNext/>
      <w:keepLines/>
      <w:spacing w:before="40" w:after="0" w:line="360" w:lineRule="auto"/>
      <w:ind w:left="1008" w:hanging="1008"/>
      <w:contextualSpacing w:val="0"/>
      <w:jc w:val="left"/>
      <w:outlineLvl w:val="4"/>
    </w:pPr>
    <w:rPr>
      <w:rFonts w:asciiTheme="majorHAnsi" w:eastAsiaTheme="majorEastAsia" w:hAnsiTheme="majorHAnsi" w:cstheme="majorBidi"/>
      <w:color w:val="2E74B5" w:themeColor="accent1" w:themeShade="BF"/>
      <w:sz w:val="28"/>
      <w:lang w:eastAsia="ru-RU"/>
    </w:rPr>
  </w:style>
  <w:style w:type="paragraph" w:styleId="6">
    <w:name w:val="heading 6"/>
    <w:aliases w:val="H6,Edf Titre 6"/>
    <w:basedOn w:val="af1"/>
    <w:next w:val="af1"/>
    <w:link w:val="60"/>
    <w:unhideWhenUsed/>
    <w:qFormat/>
    <w:rsid w:val="00C24F88"/>
    <w:pPr>
      <w:keepNext/>
      <w:keepLines/>
      <w:spacing w:before="40" w:after="0" w:line="360" w:lineRule="auto"/>
      <w:ind w:left="1152" w:hanging="1152"/>
      <w:contextualSpacing w:val="0"/>
      <w:jc w:val="left"/>
      <w:outlineLvl w:val="5"/>
    </w:pPr>
    <w:rPr>
      <w:rFonts w:asciiTheme="majorHAnsi" w:eastAsiaTheme="majorEastAsia" w:hAnsiTheme="majorHAnsi" w:cstheme="majorBidi"/>
      <w:color w:val="1F4D78" w:themeColor="accent1" w:themeShade="7F"/>
      <w:sz w:val="28"/>
      <w:lang w:eastAsia="ru-RU"/>
    </w:rPr>
  </w:style>
  <w:style w:type="paragraph" w:styleId="7">
    <w:name w:val="heading 7"/>
    <w:aliases w:val="H7,Заголовок x.x"/>
    <w:basedOn w:val="af1"/>
    <w:next w:val="af1"/>
    <w:link w:val="70"/>
    <w:uiPriority w:val="99"/>
    <w:unhideWhenUsed/>
    <w:qFormat/>
    <w:rsid w:val="00C24F88"/>
    <w:pPr>
      <w:keepNext/>
      <w:keepLines/>
      <w:spacing w:before="40" w:after="0" w:line="360" w:lineRule="auto"/>
      <w:ind w:left="1296" w:hanging="1296"/>
      <w:contextualSpacing w:val="0"/>
      <w:jc w:val="left"/>
      <w:outlineLvl w:val="6"/>
    </w:pPr>
    <w:rPr>
      <w:rFonts w:asciiTheme="majorHAnsi" w:eastAsiaTheme="majorEastAsia" w:hAnsiTheme="majorHAnsi" w:cstheme="majorBidi"/>
      <w:i/>
      <w:iCs/>
      <w:color w:val="1F4D78" w:themeColor="accent1" w:themeShade="7F"/>
      <w:sz w:val="28"/>
      <w:lang w:eastAsia="ru-RU"/>
    </w:rPr>
  </w:style>
  <w:style w:type="paragraph" w:styleId="8">
    <w:name w:val="heading 8"/>
    <w:aliases w:val="H8"/>
    <w:basedOn w:val="af1"/>
    <w:next w:val="af1"/>
    <w:link w:val="80"/>
    <w:uiPriority w:val="99"/>
    <w:unhideWhenUsed/>
    <w:qFormat/>
    <w:rsid w:val="00C24F88"/>
    <w:pPr>
      <w:keepNext/>
      <w:keepLines/>
      <w:spacing w:before="40" w:after="0" w:line="360" w:lineRule="auto"/>
      <w:ind w:left="1440" w:hanging="1440"/>
      <w:contextualSpacing w:val="0"/>
      <w:jc w:val="left"/>
      <w:outlineLvl w:val="7"/>
    </w:pPr>
    <w:rPr>
      <w:rFonts w:asciiTheme="majorHAnsi" w:eastAsiaTheme="majorEastAsia" w:hAnsiTheme="majorHAnsi" w:cstheme="majorBidi"/>
      <w:color w:val="272727" w:themeColor="text1" w:themeTint="D8"/>
      <w:sz w:val="21"/>
      <w:szCs w:val="21"/>
      <w:lang w:eastAsia="ru-RU"/>
    </w:rPr>
  </w:style>
  <w:style w:type="paragraph" w:styleId="9">
    <w:name w:val="heading 9"/>
    <w:aliases w:val="H9"/>
    <w:basedOn w:val="af1"/>
    <w:next w:val="af1"/>
    <w:link w:val="90"/>
    <w:uiPriority w:val="99"/>
    <w:unhideWhenUsed/>
    <w:qFormat/>
    <w:rsid w:val="00C24F88"/>
    <w:pPr>
      <w:keepNext/>
      <w:keepLines/>
      <w:spacing w:before="40" w:after="0" w:line="360" w:lineRule="auto"/>
      <w:ind w:left="1584" w:hanging="1584"/>
      <w:contextualSpacing w:val="0"/>
      <w:jc w:val="left"/>
      <w:outlineLvl w:val="8"/>
    </w:pPr>
    <w:rPr>
      <w:rFonts w:asciiTheme="majorHAnsi" w:eastAsiaTheme="majorEastAsia" w:hAnsiTheme="majorHAnsi" w:cstheme="majorBidi"/>
      <w:i/>
      <w:iCs/>
      <w:color w:val="272727" w:themeColor="text1" w:themeTint="D8"/>
      <w:sz w:val="21"/>
      <w:szCs w:val="21"/>
      <w:lang w:eastAsia="ru-RU"/>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6">
    <w:name w:val="Заголовок 1 Знак"/>
    <w:aliases w:val="Заголовок 1 Знак Знак Знак Знак Знак Знак,Заголовок 1 Знак Знак Знак,H1 Знак, Знак Знак Знак Знак Знак1, Знак Знак Знак Знак Знак Знак,новая страница Знак,íîâàÿ ñòðàíèöà Знак,Заголовок 1 уровень Знак,Название главы с нумерацией Знак"/>
    <w:link w:val="15"/>
    <w:rPr>
      <w:rFonts w:ascii="Calibri Light" w:eastAsia="Times New Roman" w:hAnsi="Calibri Light" w:cs="Times New Roman"/>
      <w:color w:val="2E74B5"/>
      <w:sz w:val="32"/>
      <w:szCs w:val="32"/>
    </w:rPr>
  </w:style>
  <w:style w:type="paragraph" w:styleId="af5">
    <w:name w:val="List Paragraph"/>
    <w:aliases w:val="Bullet List,FooterText,numbered,Paragraphe de liste1,lp1,UL,Абзац маркированнный,Table-Normal,RSHB_Table-Normal,Предусловия,1. Абзац списка,Нумерованный список_ФТ,Булет 1,Bullet Number,Нумерованый список,lp11,List Paragraph11,Bullet 1,СПИСК"/>
    <w:basedOn w:val="af1"/>
    <w:link w:val="af6"/>
    <w:qFormat/>
    <w:pPr>
      <w:ind w:left="720"/>
    </w:pPr>
  </w:style>
  <w:style w:type="character" w:customStyle="1" w:styleId="af6">
    <w:name w:val="Абзац списка Знак"/>
    <w:aliases w:val="Bullet List Знак,FooterText Знак,numbered Знак,Paragraphe de liste1 Знак,lp1 Знак,UL Знак,Абзац маркированнный Знак,Table-Normal Знак,RSHB_Table-Normal Знак,Предусловия Знак,1. Абзац списка Знак,Нумерованный список_ФТ Знак,Булет 1 Знак"/>
    <w:link w:val="af5"/>
    <w:qFormat/>
    <w:rPr>
      <w:rFonts w:ascii="Times New Roman" w:hAnsi="Times New Roman"/>
      <w:color w:val="000000"/>
      <w:sz w:val="26"/>
    </w:rPr>
  </w:style>
  <w:style w:type="paragraph" w:customStyle="1" w:styleId="af7">
    <w:name w:val="Раздел"/>
    <w:basedOn w:val="15"/>
    <w:next w:val="af1"/>
    <w:link w:val="af8"/>
    <w:qFormat/>
    <w:pPr>
      <w:pageBreakBefore/>
      <w:spacing w:before="0" w:after="240"/>
      <w:ind w:firstLine="0"/>
    </w:pPr>
    <w:rPr>
      <w:rFonts w:ascii="Times New Roman" w:hAnsi="Times New Roman"/>
      <w:b/>
      <w:color w:val="000000"/>
      <w:sz w:val="26"/>
      <w:szCs w:val="26"/>
    </w:rPr>
  </w:style>
  <w:style w:type="character" w:customStyle="1" w:styleId="af8">
    <w:name w:val="Раздел Знак"/>
    <w:link w:val="af7"/>
    <w:rPr>
      <w:rFonts w:ascii="Times New Roman" w:eastAsia="Times New Roman" w:hAnsi="Times New Roman" w:cs="Times New Roman"/>
      <w:b/>
      <w:color w:val="000000"/>
      <w:sz w:val="26"/>
      <w:szCs w:val="26"/>
    </w:rPr>
  </w:style>
  <w:style w:type="paragraph" w:customStyle="1" w:styleId="111">
    <w:name w:val="Раздел 1.1"/>
    <w:basedOn w:val="af7"/>
    <w:next w:val="af1"/>
    <w:link w:val="112"/>
    <w:qFormat/>
    <w:pPr>
      <w:pageBreakBefore w:val="0"/>
      <w:outlineLvl w:val="1"/>
    </w:pPr>
    <w:rPr>
      <w:b w:val="0"/>
    </w:rPr>
  </w:style>
  <w:style w:type="character" w:customStyle="1" w:styleId="112">
    <w:name w:val="Раздел 1.1 Знак"/>
    <w:link w:val="111"/>
    <w:rPr>
      <w:rFonts w:ascii="Times New Roman" w:eastAsia="Times New Roman" w:hAnsi="Times New Roman" w:cs="Times New Roman"/>
      <w:b w:val="0"/>
      <w:color w:val="000000"/>
      <w:sz w:val="26"/>
      <w:szCs w:val="26"/>
    </w:rPr>
  </w:style>
  <w:style w:type="character" w:customStyle="1" w:styleId="af9">
    <w:name w:val="Гипертекстовая ссылка"/>
    <w:uiPriority w:val="99"/>
    <w:rPr>
      <w:rFonts w:cs="Times New Roman"/>
      <w:b/>
      <w:color w:val="106BBE"/>
      <w:sz w:val="26"/>
    </w:rPr>
  </w:style>
  <w:style w:type="paragraph" w:styleId="afa">
    <w:name w:val="No Spacing"/>
    <w:aliases w:val="Title,Заголовок1,Доп пункт"/>
    <w:basedOn w:val="111"/>
    <w:link w:val="afb"/>
    <w:uiPriority w:val="1"/>
    <w:qFormat/>
    <w:pPr>
      <w:outlineLvl w:val="2"/>
    </w:pPr>
    <w:rPr>
      <w:i/>
    </w:rPr>
  </w:style>
  <w:style w:type="table" w:styleId="afc">
    <w:name w:val="Table Grid"/>
    <w:aliases w:val="Table Grid Report,ТАБЛИЦА ДЛЯ ЗАПИСОК,Таблица ОРГРЭС1"/>
    <w:basedOn w:val="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caption"/>
    <w:aliases w:val="Таблица - Название объекта,!! Object Novogor !!,диаграммы,Название графика,диаграммы Char,Название объекта Знак Знак,диаграммы Знак1,диаграммы Char + 12 пт,Перед:  6...,Название таблицы Знак,диаграммы Char Char Char,Знак1 Знак Знак Знак"/>
    <w:basedOn w:val="af1"/>
    <w:next w:val="af1"/>
    <w:link w:val="afe"/>
    <w:unhideWhenUsed/>
    <w:qFormat/>
    <w:pPr>
      <w:spacing w:after="200"/>
    </w:pPr>
    <w:rPr>
      <w:i/>
      <w:iCs/>
      <w:color w:val="44546A"/>
      <w:sz w:val="18"/>
      <w:szCs w:val="18"/>
    </w:rPr>
  </w:style>
  <w:style w:type="character" w:customStyle="1" w:styleId="afe">
    <w:name w:val="Название объекта Знак"/>
    <w:aliases w:val="Таблица - Название объекта Знак,!! Object Novogor !! Знак,диаграммы Знак,Название графика Знак,диаграммы Char Знак,Название объекта Знак Знак Знак,диаграммы Знак1 Знак,диаграммы Char + 12 пт Знак,Перед:  6... Знак"/>
    <w:link w:val="afd"/>
    <w:rPr>
      <w:rFonts w:ascii="Times New Roman" w:hAnsi="Times New Roman"/>
      <w:i/>
      <w:iCs/>
      <w:color w:val="44546A"/>
      <w:sz w:val="18"/>
      <w:szCs w:val="18"/>
    </w:rPr>
  </w:style>
  <w:style w:type="character" w:styleId="aff">
    <w:name w:val="Hyperlink"/>
    <w:uiPriority w:val="99"/>
    <w:unhideWhenUsed/>
    <w:rPr>
      <w:color w:val="0000FF"/>
      <w:u w:val="single"/>
    </w:rPr>
  </w:style>
  <w:style w:type="paragraph" w:styleId="aff0">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
    <w:basedOn w:val="af1"/>
    <w:link w:val="aff1"/>
    <w:uiPriority w:val="99"/>
    <w:unhideWhenUsed/>
    <w:qFormat/>
    <w:pPr>
      <w:tabs>
        <w:tab w:val="center" w:pos="4677"/>
        <w:tab w:val="right" w:pos="9355"/>
      </w:tabs>
      <w:spacing w:after="0"/>
    </w:pPr>
  </w:style>
  <w:style w:type="character" w:customStyle="1" w:styleId="aff1">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
    <w:link w:val="aff0"/>
    <w:uiPriority w:val="99"/>
    <w:rPr>
      <w:rFonts w:ascii="Times New Roman" w:hAnsi="Times New Roman"/>
      <w:color w:val="000000"/>
      <w:sz w:val="26"/>
    </w:rPr>
  </w:style>
  <w:style w:type="paragraph" w:styleId="aff2">
    <w:name w:val="footer"/>
    <w:aliases w:val=" Знак6"/>
    <w:basedOn w:val="af1"/>
    <w:link w:val="aff3"/>
    <w:uiPriority w:val="99"/>
    <w:unhideWhenUsed/>
    <w:qFormat/>
    <w:pPr>
      <w:tabs>
        <w:tab w:val="center" w:pos="4677"/>
        <w:tab w:val="right" w:pos="9355"/>
      </w:tabs>
      <w:spacing w:after="0"/>
    </w:pPr>
  </w:style>
  <w:style w:type="character" w:customStyle="1" w:styleId="aff3">
    <w:name w:val="Нижний колонтитул Знак"/>
    <w:aliases w:val=" Знак6 Знак"/>
    <w:link w:val="aff2"/>
    <w:uiPriority w:val="99"/>
    <w:rPr>
      <w:rFonts w:ascii="Times New Roman" w:hAnsi="Times New Roman"/>
      <w:color w:val="000000"/>
      <w:sz w:val="26"/>
    </w:rPr>
  </w:style>
  <w:style w:type="paragraph" w:styleId="aff4">
    <w:name w:val="TOC Heading"/>
    <w:basedOn w:val="15"/>
    <w:next w:val="af1"/>
    <w:uiPriority w:val="39"/>
    <w:unhideWhenUsed/>
    <w:qFormat/>
    <w:pPr>
      <w:spacing w:line="360" w:lineRule="auto"/>
      <w:ind w:firstLine="0"/>
      <w:contextualSpacing w:val="0"/>
      <w:jc w:val="center"/>
      <w:outlineLvl w:val="9"/>
    </w:pPr>
    <w:rPr>
      <w:rFonts w:ascii="Times New Roman" w:hAnsi="Times New Roman"/>
      <w:b/>
      <w:color w:val="auto"/>
      <w:sz w:val="26"/>
      <w:lang w:eastAsia="ru-RU"/>
    </w:rPr>
  </w:style>
  <w:style w:type="paragraph" w:styleId="17">
    <w:name w:val="toc 1"/>
    <w:basedOn w:val="af1"/>
    <w:next w:val="af1"/>
    <w:link w:val="18"/>
    <w:autoRedefine/>
    <w:uiPriority w:val="39"/>
    <w:unhideWhenUsed/>
    <w:qFormat/>
    <w:rsid w:val="00751FE1"/>
    <w:pPr>
      <w:tabs>
        <w:tab w:val="right" w:leader="dot" w:pos="10195"/>
      </w:tabs>
      <w:spacing w:after="100" w:afterAutospacing="1"/>
      <w:ind w:firstLine="0"/>
    </w:pPr>
    <w:rPr>
      <w:sz w:val="22"/>
    </w:rPr>
  </w:style>
  <w:style w:type="paragraph" w:styleId="25">
    <w:name w:val="toc 2"/>
    <w:basedOn w:val="af1"/>
    <w:next w:val="af1"/>
    <w:autoRedefine/>
    <w:uiPriority w:val="39"/>
    <w:unhideWhenUsed/>
    <w:qFormat/>
    <w:rsid w:val="00751FE1"/>
    <w:pPr>
      <w:tabs>
        <w:tab w:val="right" w:leader="dot" w:pos="10195"/>
      </w:tabs>
      <w:spacing w:after="120"/>
      <w:ind w:left="261" w:firstLine="0"/>
    </w:pPr>
    <w:rPr>
      <w:sz w:val="22"/>
    </w:rPr>
  </w:style>
  <w:style w:type="paragraph" w:styleId="34">
    <w:name w:val="toc 3"/>
    <w:basedOn w:val="af1"/>
    <w:next w:val="af1"/>
    <w:link w:val="35"/>
    <w:autoRedefine/>
    <w:uiPriority w:val="39"/>
    <w:unhideWhenUsed/>
    <w:qFormat/>
    <w:pPr>
      <w:spacing w:after="100"/>
      <w:ind w:left="522" w:firstLine="0"/>
    </w:pPr>
    <w:rPr>
      <w:sz w:val="22"/>
    </w:rPr>
  </w:style>
  <w:style w:type="paragraph" w:styleId="43">
    <w:name w:val="toc 4"/>
    <w:basedOn w:val="af1"/>
    <w:next w:val="af1"/>
    <w:autoRedefine/>
    <w:uiPriority w:val="39"/>
    <w:unhideWhenUsed/>
    <w:qFormat/>
    <w:pPr>
      <w:spacing w:after="100" w:line="259" w:lineRule="auto"/>
      <w:ind w:left="660" w:firstLine="0"/>
      <w:contextualSpacing w:val="0"/>
    </w:pPr>
    <w:rPr>
      <w:rFonts w:eastAsia="Times New Roman"/>
      <w:color w:val="auto"/>
      <w:sz w:val="22"/>
      <w:lang w:eastAsia="ru-RU"/>
    </w:rPr>
  </w:style>
  <w:style w:type="character" w:customStyle="1" w:styleId="FontStyle94">
    <w:name w:val="Font Style94"/>
    <w:uiPriority w:val="99"/>
    <w:rPr>
      <w:rFonts w:ascii="Times New Roman" w:hAnsi="Times New Roman" w:cs="Times New Roman"/>
      <w:sz w:val="26"/>
      <w:szCs w:val="26"/>
    </w:rPr>
  </w:style>
  <w:style w:type="paragraph" w:customStyle="1" w:styleId="Style24">
    <w:name w:val="Style24"/>
    <w:basedOn w:val="af1"/>
    <w:uiPriority w:val="99"/>
    <w:pPr>
      <w:widowControl w:val="0"/>
      <w:autoSpaceDE w:val="0"/>
      <w:autoSpaceDN w:val="0"/>
      <w:adjustRightInd w:val="0"/>
      <w:spacing w:after="0" w:line="487" w:lineRule="exact"/>
      <w:ind w:firstLine="715"/>
      <w:contextualSpacing w:val="0"/>
    </w:pPr>
    <w:rPr>
      <w:rFonts w:eastAsia="Times New Roman"/>
      <w:color w:val="auto"/>
      <w:sz w:val="24"/>
      <w:szCs w:val="24"/>
      <w:lang w:eastAsia="ru-RU"/>
    </w:rPr>
  </w:style>
  <w:style w:type="character" w:customStyle="1" w:styleId="aff5">
    <w:name w:val="_Обычный Знак"/>
    <w:link w:val="aff6"/>
    <w:locked/>
    <w:rPr>
      <w:rFonts w:ascii="Times New Roman" w:hAnsi="Times New Roman" w:cs="Times New Roman"/>
      <w:iCs/>
      <w:sz w:val="26"/>
      <w:szCs w:val="26"/>
    </w:rPr>
  </w:style>
  <w:style w:type="paragraph" w:customStyle="1" w:styleId="aff6">
    <w:name w:val="_Обычный"/>
    <w:basedOn w:val="af1"/>
    <w:link w:val="aff5"/>
    <w:qFormat/>
    <w:pPr>
      <w:spacing w:after="0" w:line="360" w:lineRule="auto"/>
      <w:contextualSpacing w:val="0"/>
    </w:pPr>
    <w:rPr>
      <w:iCs/>
      <w:color w:val="auto"/>
      <w:szCs w:val="26"/>
    </w:rPr>
  </w:style>
  <w:style w:type="paragraph" w:customStyle="1" w:styleId="Style36">
    <w:name w:val="Style36"/>
    <w:basedOn w:val="af1"/>
    <w:uiPriority w:val="99"/>
    <w:pPr>
      <w:widowControl w:val="0"/>
      <w:autoSpaceDE w:val="0"/>
      <w:autoSpaceDN w:val="0"/>
      <w:adjustRightInd w:val="0"/>
      <w:spacing w:after="0" w:line="483" w:lineRule="exact"/>
      <w:ind w:firstLine="566"/>
      <w:contextualSpacing w:val="0"/>
    </w:pPr>
    <w:rPr>
      <w:rFonts w:eastAsia="Times New Roman"/>
      <w:color w:val="auto"/>
      <w:sz w:val="24"/>
      <w:szCs w:val="24"/>
      <w:lang w:eastAsia="ru-RU"/>
    </w:rPr>
  </w:style>
  <w:style w:type="paragraph" w:styleId="54">
    <w:name w:val="toc 5"/>
    <w:basedOn w:val="af1"/>
    <w:next w:val="af1"/>
    <w:autoRedefine/>
    <w:uiPriority w:val="39"/>
    <w:unhideWhenUsed/>
    <w:qFormat/>
    <w:pPr>
      <w:spacing w:after="100" w:line="259" w:lineRule="auto"/>
      <w:ind w:left="880" w:firstLine="0"/>
      <w:contextualSpacing w:val="0"/>
      <w:jc w:val="left"/>
    </w:pPr>
    <w:rPr>
      <w:rFonts w:ascii="Calibri" w:eastAsia="Times New Roman" w:hAnsi="Calibri"/>
      <w:color w:val="auto"/>
      <w:sz w:val="22"/>
      <w:lang w:eastAsia="ru-RU"/>
    </w:rPr>
  </w:style>
  <w:style w:type="paragraph" w:styleId="61">
    <w:name w:val="toc 6"/>
    <w:basedOn w:val="af1"/>
    <w:next w:val="af1"/>
    <w:autoRedefine/>
    <w:uiPriority w:val="39"/>
    <w:unhideWhenUsed/>
    <w:pPr>
      <w:spacing w:after="100" w:line="259" w:lineRule="auto"/>
      <w:ind w:left="1100" w:firstLine="0"/>
      <w:contextualSpacing w:val="0"/>
      <w:jc w:val="left"/>
    </w:pPr>
    <w:rPr>
      <w:rFonts w:ascii="Calibri" w:eastAsia="Times New Roman" w:hAnsi="Calibri"/>
      <w:color w:val="auto"/>
      <w:sz w:val="22"/>
      <w:lang w:eastAsia="ru-RU"/>
    </w:rPr>
  </w:style>
  <w:style w:type="paragraph" w:styleId="71">
    <w:name w:val="toc 7"/>
    <w:basedOn w:val="af1"/>
    <w:next w:val="af1"/>
    <w:autoRedefine/>
    <w:uiPriority w:val="39"/>
    <w:unhideWhenUsed/>
    <w:pPr>
      <w:spacing w:after="100" w:line="259" w:lineRule="auto"/>
      <w:ind w:left="1320" w:firstLine="0"/>
      <w:contextualSpacing w:val="0"/>
      <w:jc w:val="left"/>
    </w:pPr>
    <w:rPr>
      <w:rFonts w:ascii="Calibri" w:eastAsia="Times New Roman" w:hAnsi="Calibri"/>
      <w:color w:val="auto"/>
      <w:sz w:val="22"/>
      <w:lang w:eastAsia="ru-RU"/>
    </w:rPr>
  </w:style>
  <w:style w:type="paragraph" w:styleId="81">
    <w:name w:val="toc 8"/>
    <w:basedOn w:val="af1"/>
    <w:next w:val="af1"/>
    <w:autoRedefine/>
    <w:uiPriority w:val="39"/>
    <w:unhideWhenUsed/>
    <w:pPr>
      <w:spacing w:after="100" w:line="259" w:lineRule="auto"/>
      <w:ind w:left="1540" w:firstLine="0"/>
      <w:contextualSpacing w:val="0"/>
      <w:jc w:val="left"/>
    </w:pPr>
    <w:rPr>
      <w:rFonts w:ascii="Calibri" w:eastAsia="Times New Roman" w:hAnsi="Calibri"/>
      <w:color w:val="auto"/>
      <w:sz w:val="22"/>
      <w:lang w:eastAsia="ru-RU"/>
    </w:rPr>
  </w:style>
  <w:style w:type="paragraph" w:styleId="91">
    <w:name w:val="toc 9"/>
    <w:basedOn w:val="af1"/>
    <w:next w:val="af1"/>
    <w:autoRedefine/>
    <w:uiPriority w:val="39"/>
    <w:unhideWhenUsed/>
    <w:pPr>
      <w:spacing w:after="100" w:line="259" w:lineRule="auto"/>
      <w:ind w:left="1760" w:firstLine="0"/>
      <w:contextualSpacing w:val="0"/>
      <w:jc w:val="left"/>
    </w:pPr>
    <w:rPr>
      <w:rFonts w:ascii="Calibri" w:eastAsia="Times New Roman" w:hAnsi="Calibri"/>
      <w:color w:val="auto"/>
      <w:sz w:val="22"/>
      <w:lang w:eastAsia="ru-RU"/>
    </w:rPr>
  </w:style>
  <w:style w:type="character" w:styleId="aff7">
    <w:name w:val="Placeholder Text"/>
    <w:uiPriority w:val="99"/>
    <w:semiHidden/>
    <w:rPr>
      <w:color w:val="808080"/>
    </w:rPr>
  </w:style>
  <w:style w:type="paragraph" w:customStyle="1" w:styleId="Default">
    <w:name w:val="Default"/>
    <w:uiPriority w:val="99"/>
    <w:qFormat/>
    <w:pPr>
      <w:autoSpaceDE w:val="0"/>
      <w:autoSpaceDN w:val="0"/>
      <w:adjustRightInd w:val="0"/>
    </w:pPr>
    <w:rPr>
      <w:rFonts w:ascii="Arial" w:hAnsi="Arial" w:cs="Arial"/>
      <w:color w:val="000000"/>
      <w:sz w:val="24"/>
      <w:szCs w:val="24"/>
      <w:lang w:eastAsia="en-US"/>
    </w:rPr>
  </w:style>
  <w:style w:type="paragraph" w:customStyle="1" w:styleId="Style38">
    <w:name w:val="Style38"/>
    <w:basedOn w:val="af1"/>
    <w:uiPriority w:val="99"/>
    <w:pPr>
      <w:widowControl w:val="0"/>
      <w:autoSpaceDE w:val="0"/>
      <w:autoSpaceDN w:val="0"/>
      <w:adjustRightInd w:val="0"/>
      <w:spacing w:after="0" w:line="283" w:lineRule="exact"/>
      <w:ind w:firstLine="0"/>
      <w:contextualSpacing w:val="0"/>
      <w:jc w:val="left"/>
    </w:pPr>
    <w:rPr>
      <w:rFonts w:eastAsia="Times New Roman"/>
      <w:color w:val="auto"/>
      <w:sz w:val="24"/>
      <w:szCs w:val="24"/>
      <w:lang w:eastAsia="ru-RU"/>
    </w:rPr>
  </w:style>
  <w:style w:type="character" w:customStyle="1" w:styleId="FontStyle97">
    <w:name w:val="Font Style97"/>
    <w:uiPriority w:val="99"/>
    <w:rPr>
      <w:rFonts w:ascii="Times New Roman" w:hAnsi="Times New Roman" w:cs="Times New Roman"/>
      <w:sz w:val="20"/>
      <w:szCs w:val="20"/>
    </w:rPr>
  </w:style>
  <w:style w:type="character" w:styleId="aff8">
    <w:name w:val="annotation reference"/>
    <w:uiPriority w:val="99"/>
    <w:unhideWhenUsed/>
    <w:rPr>
      <w:sz w:val="16"/>
      <w:szCs w:val="16"/>
    </w:rPr>
  </w:style>
  <w:style w:type="paragraph" w:styleId="aff9">
    <w:name w:val="annotation text"/>
    <w:basedOn w:val="af1"/>
    <w:link w:val="affa"/>
    <w:uiPriority w:val="99"/>
    <w:unhideWhenUsed/>
    <w:rPr>
      <w:sz w:val="20"/>
      <w:szCs w:val="20"/>
    </w:rPr>
  </w:style>
  <w:style w:type="character" w:customStyle="1" w:styleId="affa">
    <w:name w:val="Текст примечания Знак"/>
    <w:link w:val="aff9"/>
    <w:uiPriority w:val="99"/>
    <w:qFormat/>
    <w:rPr>
      <w:rFonts w:ascii="Times New Roman" w:hAnsi="Times New Roman"/>
      <w:color w:val="000000"/>
      <w:sz w:val="20"/>
      <w:szCs w:val="20"/>
    </w:rPr>
  </w:style>
  <w:style w:type="paragraph" w:styleId="affb">
    <w:name w:val="annotation subject"/>
    <w:basedOn w:val="aff9"/>
    <w:next w:val="aff9"/>
    <w:link w:val="affc"/>
    <w:uiPriority w:val="99"/>
    <w:unhideWhenUsed/>
    <w:rPr>
      <w:b/>
      <w:bCs/>
    </w:rPr>
  </w:style>
  <w:style w:type="character" w:customStyle="1" w:styleId="affc">
    <w:name w:val="Тема примечания Знак"/>
    <w:link w:val="affb"/>
    <w:uiPriority w:val="99"/>
    <w:rPr>
      <w:rFonts w:ascii="Times New Roman" w:hAnsi="Times New Roman"/>
      <w:b/>
      <w:bCs/>
      <w:color w:val="000000"/>
      <w:sz w:val="20"/>
      <w:szCs w:val="20"/>
    </w:rPr>
  </w:style>
  <w:style w:type="paragraph" w:styleId="affd">
    <w:name w:val="Balloon Text"/>
    <w:aliases w:val="Знак5"/>
    <w:basedOn w:val="af1"/>
    <w:link w:val="affe"/>
    <w:uiPriority w:val="99"/>
    <w:unhideWhenUsed/>
    <w:qFormat/>
    <w:pPr>
      <w:spacing w:after="0"/>
    </w:pPr>
    <w:rPr>
      <w:rFonts w:ascii="Segoe UI" w:hAnsi="Segoe UI" w:cs="Segoe UI"/>
      <w:sz w:val="18"/>
      <w:szCs w:val="18"/>
    </w:rPr>
  </w:style>
  <w:style w:type="character" w:customStyle="1" w:styleId="affe">
    <w:name w:val="Текст выноски Знак"/>
    <w:aliases w:val="Знак5 Знак"/>
    <w:link w:val="affd"/>
    <w:uiPriority w:val="99"/>
    <w:rPr>
      <w:rFonts w:ascii="Segoe UI" w:hAnsi="Segoe UI" w:cs="Segoe UI"/>
      <w:color w:val="000000"/>
      <w:sz w:val="18"/>
      <w:szCs w:val="18"/>
    </w:rPr>
  </w:style>
  <w:style w:type="character" w:customStyle="1" w:styleId="19">
    <w:name w:val="Неразрешенное упоминание1"/>
    <w:uiPriority w:val="99"/>
    <w:semiHidden/>
    <w:unhideWhenUsed/>
    <w:rPr>
      <w:color w:val="605E5C"/>
      <w:shd w:val="clear" w:color="auto" w:fill="E1DFDD"/>
    </w:rPr>
  </w:style>
  <w:style w:type="paragraph" w:customStyle="1" w:styleId="a2">
    <w:name w:val="Книга"/>
    <w:basedOn w:val="af1"/>
    <w:link w:val="afff"/>
    <w:qFormat/>
    <w:pPr>
      <w:pageBreakBefore/>
      <w:numPr>
        <w:numId w:val="1"/>
      </w:numPr>
      <w:autoSpaceDE w:val="0"/>
      <w:autoSpaceDN w:val="0"/>
      <w:adjustRightInd w:val="0"/>
      <w:outlineLvl w:val="0"/>
    </w:pPr>
    <w:rPr>
      <w:b/>
      <w:caps/>
      <w:color w:val="auto"/>
      <w:szCs w:val="26"/>
      <w:lang w:eastAsia="ru-RU"/>
    </w:rPr>
  </w:style>
  <w:style w:type="character" w:customStyle="1" w:styleId="afff">
    <w:name w:val="Книга Знак"/>
    <w:link w:val="a2"/>
    <w:rPr>
      <w:rFonts w:ascii="Times New Roman" w:hAnsi="Times New Roman"/>
      <w:b/>
      <w:caps/>
      <w:sz w:val="26"/>
      <w:szCs w:val="26"/>
    </w:rPr>
  </w:style>
  <w:style w:type="paragraph" w:customStyle="1" w:styleId="a3">
    <w:name w:val="Часть"/>
    <w:basedOn w:val="af1"/>
    <w:link w:val="afff0"/>
    <w:qFormat/>
    <w:pPr>
      <w:numPr>
        <w:ilvl w:val="1"/>
        <w:numId w:val="1"/>
      </w:numPr>
      <w:spacing w:before="120" w:after="120"/>
      <w:contextualSpacing w:val="0"/>
      <w:outlineLvl w:val="1"/>
    </w:pPr>
    <w:rPr>
      <w:b/>
      <w:noProof/>
      <w:color w:val="auto"/>
    </w:rPr>
  </w:style>
  <w:style w:type="character" w:customStyle="1" w:styleId="afff0">
    <w:name w:val="Часть Знак"/>
    <w:link w:val="a3"/>
    <w:rPr>
      <w:rFonts w:ascii="Times New Roman" w:hAnsi="Times New Roman"/>
      <w:b/>
      <w:noProof/>
      <w:sz w:val="26"/>
      <w:szCs w:val="22"/>
      <w:lang w:eastAsia="en-US"/>
    </w:rPr>
  </w:style>
  <w:style w:type="paragraph" w:customStyle="1" w:styleId="afff1">
    <w:name w:val="Подпункт"/>
    <w:basedOn w:val="af5"/>
    <w:next w:val="af1"/>
    <w:link w:val="afff2"/>
    <w:qFormat/>
    <w:pPr>
      <w:autoSpaceDE w:val="0"/>
      <w:autoSpaceDN w:val="0"/>
      <w:adjustRightInd w:val="0"/>
      <w:spacing w:before="120" w:after="120"/>
      <w:ind w:left="1440" w:hanging="720"/>
      <w:outlineLvl w:val="2"/>
    </w:pPr>
    <w:rPr>
      <w:color w:val="auto"/>
      <w:szCs w:val="26"/>
    </w:rPr>
  </w:style>
  <w:style w:type="character" w:customStyle="1" w:styleId="afff2">
    <w:name w:val="Подпункт Знак"/>
    <w:link w:val="afff1"/>
    <w:rPr>
      <w:rFonts w:ascii="Times New Roman" w:hAnsi="Times New Roman" w:cs="Times New Roman"/>
      <w:sz w:val="26"/>
      <w:szCs w:val="26"/>
    </w:rPr>
  </w:style>
  <w:style w:type="character" w:customStyle="1" w:styleId="afff3">
    <w:name w:val="Основной текст_"/>
    <w:link w:val="26"/>
    <w:uiPriority w:val="99"/>
    <w:rPr>
      <w:rFonts w:ascii="Calibri" w:eastAsia="Calibri" w:hAnsi="Calibri" w:cs="Calibri"/>
      <w:sz w:val="23"/>
      <w:szCs w:val="23"/>
      <w:shd w:val="clear" w:color="auto" w:fill="FFFFFF"/>
    </w:rPr>
  </w:style>
  <w:style w:type="paragraph" w:customStyle="1" w:styleId="26">
    <w:name w:val="Основной текст2"/>
    <w:basedOn w:val="af1"/>
    <w:link w:val="afff3"/>
    <w:pPr>
      <w:widowControl w:val="0"/>
      <w:shd w:val="clear" w:color="auto" w:fill="FFFFFF"/>
      <w:spacing w:before="180" w:after="0" w:line="336" w:lineRule="exact"/>
      <w:ind w:hanging="360"/>
      <w:contextualSpacing w:val="0"/>
    </w:pPr>
    <w:rPr>
      <w:rFonts w:ascii="Calibri" w:hAnsi="Calibri" w:cs="Calibri"/>
      <w:color w:val="auto"/>
      <w:sz w:val="23"/>
      <w:szCs w:val="23"/>
    </w:rPr>
  </w:style>
  <w:style w:type="character" w:customStyle="1" w:styleId="27">
    <w:name w:val="Заголовок №2_"/>
    <w:link w:val="28"/>
    <w:uiPriority w:val="99"/>
    <w:rPr>
      <w:rFonts w:ascii="Calibri" w:eastAsia="Calibri" w:hAnsi="Calibri" w:cs="Calibri"/>
      <w:b/>
      <w:bCs/>
      <w:sz w:val="23"/>
      <w:szCs w:val="23"/>
      <w:shd w:val="clear" w:color="auto" w:fill="FFFFFF"/>
    </w:rPr>
  </w:style>
  <w:style w:type="paragraph" w:customStyle="1" w:styleId="28">
    <w:name w:val="Заголовок №2"/>
    <w:basedOn w:val="af1"/>
    <w:link w:val="27"/>
    <w:uiPriority w:val="99"/>
    <w:qFormat/>
    <w:pPr>
      <w:widowControl w:val="0"/>
      <w:shd w:val="clear" w:color="auto" w:fill="FFFFFF"/>
      <w:spacing w:before="180" w:after="180" w:line="0" w:lineRule="atLeast"/>
      <w:ind w:hanging="360"/>
      <w:contextualSpacing w:val="0"/>
      <w:jc w:val="left"/>
      <w:outlineLvl w:val="1"/>
    </w:pPr>
    <w:rPr>
      <w:rFonts w:ascii="Calibri" w:hAnsi="Calibri" w:cs="Calibri"/>
      <w:b/>
      <w:bCs/>
      <w:color w:val="auto"/>
      <w:sz w:val="23"/>
      <w:szCs w:val="23"/>
    </w:rPr>
  </w:style>
  <w:style w:type="character" w:customStyle="1" w:styleId="afff4">
    <w:name w:val="Основной текст + Курсив"/>
    <w:uiPriority w:val="99"/>
    <w:rPr>
      <w:rFonts w:ascii="Calibri" w:eastAsia="Calibri" w:hAnsi="Calibri" w:cs="Calibri"/>
      <w:i/>
      <w:iCs/>
      <w:color w:val="000000"/>
      <w:spacing w:val="0"/>
      <w:w w:val="100"/>
      <w:position w:val="0"/>
      <w:sz w:val="23"/>
      <w:szCs w:val="23"/>
      <w:shd w:val="clear" w:color="auto" w:fill="FFFFFF"/>
      <w:lang w:val="ru-RU"/>
    </w:rPr>
  </w:style>
  <w:style w:type="paragraph" w:customStyle="1" w:styleId="afff5">
    <w:name w:val="для таблицы кат"/>
    <w:basedOn w:val="af1"/>
    <w:next w:val="af1"/>
    <w:qFormat/>
    <w:pPr>
      <w:spacing w:after="0"/>
      <w:ind w:firstLine="0"/>
      <w:jc w:val="center"/>
    </w:pPr>
    <w:rPr>
      <w:color w:val="auto"/>
      <w:sz w:val="20"/>
    </w:rPr>
  </w:style>
  <w:style w:type="paragraph" w:customStyle="1" w:styleId="afff6">
    <w:name w:val="Заголовок таблицы"/>
    <w:basedOn w:val="af1"/>
    <w:uiPriority w:val="99"/>
    <w:qFormat/>
    <w:pPr>
      <w:suppressLineNumbers/>
      <w:spacing w:after="0"/>
      <w:ind w:firstLine="0"/>
      <w:jc w:val="center"/>
    </w:pPr>
    <w:rPr>
      <w:rFonts w:eastAsia="Times New Roman"/>
      <w:b/>
      <w:bCs/>
      <w:color w:val="auto"/>
      <w:sz w:val="24"/>
      <w:lang w:eastAsia="ar-SA"/>
    </w:rPr>
  </w:style>
  <w:style w:type="paragraph" w:customStyle="1" w:styleId="afff7">
    <w:name w:val="Тело таблицы_Наименование"/>
    <w:basedOn w:val="af1"/>
    <w:uiPriority w:val="99"/>
    <w:qFormat/>
    <w:pPr>
      <w:spacing w:after="0"/>
      <w:ind w:firstLine="0"/>
      <w:contextualSpacing w:val="0"/>
      <w:jc w:val="left"/>
    </w:pPr>
    <w:rPr>
      <w:color w:val="auto"/>
      <w:sz w:val="16"/>
      <w:szCs w:val="16"/>
    </w:rPr>
  </w:style>
  <w:style w:type="paragraph" w:customStyle="1" w:styleId="afff8">
    <w:name w:val="Тело таблицы_едины измерения"/>
    <w:basedOn w:val="afff7"/>
    <w:uiPriority w:val="99"/>
    <w:qFormat/>
    <w:pPr>
      <w:jc w:val="center"/>
    </w:pPr>
  </w:style>
  <w:style w:type="paragraph" w:customStyle="1" w:styleId="afff9">
    <w:name w:val="Содержимое таблицы"/>
    <w:basedOn w:val="af1"/>
    <w:qFormat/>
    <w:pPr>
      <w:suppressLineNumbers/>
      <w:spacing w:after="0"/>
      <w:ind w:firstLine="0"/>
      <w:jc w:val="left"/>
    </w:pPr>
    <w:rPr>
      <w:rFonts w:eastAsia="Times New Roman"/>
      <w:color w:val="auto"/>
      <w:sz w:val="24"/>
      <w:lang w:eastAsia="ar-SA"/>
    </w:rPr>
  </w:style>
  <w:style w:type="character" w:customStyle="1" w:styleId="S5">
    <w:name w:val="S_Обычный Знак"/>
    <w:link w:val="S6"/>
    <w:locked/>
    <w:rPr>
      <w:rFonts w:ascii="Times New Roman" w:eastAsia="Times New Roman" w:hAnsi="Times New Roman"/>
      <w:sz w:val="24"/>
      <w:szCs w:val="24"/>
      <w:lang w:eastAsia="ru-RU"/>
    </w:rPr>
  </w:style>
  <w:style w:type="paragraph" w:customStyle="1" w:styleId="S6">
    <w:name w:val="S_Обычный"/>
    <w:basedOn w:val="af1"/>
    <w:link w:val="S5"/>
    <w:qFormat/>
    <w:pPr>
      <w:spacing w:after="0" w:line="276" w:lineRule="auto"/>
    </w:pPr>
    <w:rPr>
      <w:rFonts w:eastAsia="Times New Roman"/>
      <w:color w:val="auto"/>
      <w:sz w:val="24"/>
      <w:szCs w:val="24"/>
      <w:lang w:eastAsia="ru-RU"/>
    </w:rPr>
  </w:style>
  <w:style w:type="paragraph" w:customStyle="1" w:styleId="afffa">
    <w:name w:val="для названия табл"/>
    <w:basedOn w:val="afd"/>
    <w:qFormat/>
    <w:pPr>
      <w:spacing w:after="0"/>
      <w:ind w:firstLine="0"/>
      <w:jc w:val="left"/>
    </w:pPr>
    <w:rPr>
      <w:b/>
      <w:bCs/>
      <w:i w:val="0"/>
      <w:iCs w:val="0"/>
      <w:color w:val="auto"/>
      <w:sz w:val="24"/>
      <w:lang w:val="x-none" w:eastAsia="x-none"/>
    </w:rPr>
  </w:style>
  <w:style w:type="character" w:customStyle="1" w:styleId="1a">
    <w:name w:val="Неразрешенное упоминание1"/>
    <w:uiPriority w:val="99"/>
    <w:semiHidden/>
    <w:unhideWhenUsed/>
    <w:rPr>
      <w:color w:val="605E5C"/>
      <w:shd w:val="clear" w:color="auto" w:fill="E1DFDD"/>
    </w:rPr>
  </w:style>
  <w:style w:type="paragraph" w:customStyle="1" w:styleId="ConsPlusNormal">
    <w:name w:val="ConsPlusNormal"/>
    <w:link w:val="ConsPlusNormal0"/>
    <w:uiPriority w:val="99"/>
    <w:qFormat/>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locked/>
    <w:rPr>
      <w:rFonts w:ascii="Arial" w:eastAsia="Times New Roman" w:hAnsi="Arial" w:cs="Arial"/>
      <w:sz w:val="20"/>
      <w:szCs w:val="20"/>
      <w:lang w:eastAsia="ru-RU"/>
    </w:rPr>
  </w:style>
  <w:style w:type="paragraph" w:customStyle="1" w:styleId="afffb">
    <w:name w:val="Обычный кат"/>
    <w:basedOn w:val="af1"/>
    <w:qFormat/>
    <w:pPr>
      <w:spacing w:after="120" w:line="360" w:lineRule="auto"/>
    </w:pPr>
    <w:rPr>
      <w:color w:val="auto"/>
      <w:sz w:val="28"/>
    </w:rPr>
  </w:style>
  <w:style w:type="paragraph" w:customStyle="1" w:styleId="afffc">
    <w:name w:val="КАТ_обычный"/>
    <w:basedOn w:val="af1"/>
    <w:qFormat/>
    <w:pPr>
      <w:spacing w:before="60" w:after="60" w:line="276" w:lineRule="auto"/>
      <w:ind w:firstLine="0"/>
      <w:jc w:val="left"/>
    </w:pPr>
    <w:rPr>
      <w:rFonts w:eastAsia="Times New Roman"/>
      <w:color w:val="auto"/>
      <w:sz w:val="24"/>
      <w:lang w:eastAsia="ru-RU"/>
    </w:rPr>
  </w:style>
  <w:style w:type="character" w:customStyle="1" w:styleId="29">
    <w:name w:val="Неразрешенное упоминание2"/>
    <w:uiPriority w:val="99"/>
    <w:semiHidden/>
    <w:unhideWhenUsed/>
    <w:rPr>
      <w:color w:val="605E5C"/>
      <w:shd w:val="clear" w:color="auto" w:fill="E1DFDD"/>
    </w:rPr>
  </w:style>
  <w:style w:type="paragraph" w:customStyle="1" w:styleId="TableParagraph">
    <w:name w:val="Table Paragraph"/>
    <w:basedOn w:val="af1"/>
    <w:uiPriority w:val="1"/>
    <w:qFormat/>
    <w:pPr>
      <w:widowControl w:val="0"/>
      <w:spacing w:after="0"/>
      <w:ind w:firstLine="0"/>
      <w:contextualSpacing w:val="0"/>
      <w:jc w:val="center"/>
    </w:pPr>
    <w:rPr>
      <w:rFonts w:ascii="Arial" w:eastAsia="Arial" w:hAnsi="Arial" w:cs="Arial"/>
      <w:color w:val="auto"/>
      <w:sz w:val="22"/>
      <w:lang w:val="en-US"/>
    </w:rPr>
  </w:style>
  <w:style w:type="character" w:customStyle="1" w:styleId="113">
    <w:name w:val="Неразрешенное упоминание11"/>
    <w:uiPriority w:val="99"/>
    <w:semiHidden/>
    <w:unhideWhenUsed/>
    <w:rPr>
      <w:color w:val="605E5C"/>
      <w:shd w:val="clear" w:color="auto" w:fill="E1DFDD"/>
    </w:rPr>
  </w:style>
  <w:style w:type="character" w:styleId="afffd">
    <w:name w:val="FollowedHyperlink"/>
    <w:uiPriority w:val="99"/>
    <w:unhideWhenUsed/>
    <w:rPr>
      <w:color w:val="800080"/>
      <w:u w:val="single"/>
    </w:rPr>
  </w:style>
  <w:style w:type="paragraph" w:customStyle="1" w:styleId="msonormal0">
    <w:name w:val="msonormal"/>
    <w:basedOn w:val="af1"/>
    <w:qFormat/>
    <w:pP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102">
    <w:name w:val="xl102"/>
    <w:basedOn w:val="af1"/>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03">
    <w:name w:val="xl103"/>
    <w:basedOn w:val="af1"/>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left"/>
      <w:textAlignment w:val="center"/>
    </w:pPr>
    <w:rPr>
      <w:rFonts w:eastAsia="Times New Roman"/>
      <w:color w:val="auto"/>
      <w:sz w:val="20"/>
      <w:szCs w:val="20"/>
      <w:lang w:eastAsia="ru-RU"/>
    </w:rPr>
  </w:style>
  <w:style w:type="paragraph" w:customStyle="1" w:styleId="xl104">
    <w:name w:val="xl104"/>
    <w:basedOn w:val="af1"/>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05">
    <w:name w:val="xl105"/>
    <w:basedOn w:val="af1"/>
    <w:qFormat/>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ind w:firstLine="0"/>
      <w:contextualSpacing w:val="0"/>
      <w:jc w:val="left"/>
      <w:textAlignment w:val="center"/>
    </w:pPr>
    <w:rPr>
      <w:rFonts w:eastAsia="Times New Roman"/>
      <w:b/>
      <w:bCs/>
      <w:color w:val="auto"/>
      <w:sz w:val="20"/>
      <w:szCs w:val="20"/>
      <w:lang w:eastAsia="ru-RU"/>
    </w:rPr>
  </w:style>
  <w:style w:type="paragraph" w:customStyle="1" w:styleId="xl106">
    <w:name w:val="xl106"/>
    <w:basedOn w:val="af1"/>
    <w:qFormat/>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ind w:firstLine="0"/>
      <w:contextualSpacing w:val="0"/>
      <w:jc w:val="center"/>
      <w:textAlignment w:val="center"/>
    </w:pPr>
    <w:rPr>
      <w:rFonts w:eastAsia="Times New Roman"/>
      <w:b/>
      <w:bCs/>
      <w:color w:val="auto"/>
      <w:sz w:val="20"/>
      <w:szCs w:val="20"/>
      <w:lang w:eastAsia="ru-RU"/>
    </w:rPr>
  </w:style>
  <w:style w:type="paragraph" w:customStyle="1" w:styleId="xl107">
    <w:name w:val="xl107"/>
    <w:basedOn w:val="af1"/>
    <w:qFormat/>
    <w:pPr>
      <w:spacing w:before="100" w:beforeAutospacing="1" w:after="100" w:afterAutospacing="1"/>
      <w:ind w:firstLine="0"/>
      <w:contextualSpacing w:val="0"/>
      <w:jc w:val="center"/>
      <w:textAlignment w:val="center"/>
    </w:pPr>
    <w:rPr>
      <w:rFonts w:eastAsia="Times New Roman"/>
      <w:b/>
      <w:bCs/>
      <w:sz w:val="24"/>
      <w:szCs w:val="24"/>
      <w:lang w:eastAsia="ru-RU"/>
    </w:rPr>
  </w:style>
  <w:style w:type="paragraph" w:customStyle="1" w:styleId="xl108">
    <w:name w:val="xl108"/>
    <w:basedOn w:val="af1"/>
    <w:qFormat/>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09">
    <w:name w:val="xl109"/>
    <w:basedOn w:val="af1"/>
    <w:qFormat/>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10">
    <w:name w:val="xl110"/>
    <w:basedOn w:val="af1"/>
    <w:qFormat/>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11">
    <w:name w:val="xl111"/>
    <w:basedOn w:val="af1"/>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12">
    <w:name w:val="xl112"/>
    <w:basedOn w:val="af1"/>
    <w:qFormat/>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13">
    <w:name w:val="xl113"/>
    <w:basedOn w:val="af1"/>
    <w:qFormat/>
    <w:pPr>
      <w:pBdr>
        <w:top w:val="single" w:sz="4" w:space="0" w:color="auto"/>
        <w:left w:val="single" w:sz="4" w:space="0" w:color="auto"/>
        <w:bottom w:val="single" w:sz="4" w:space="0" w:color="auto"/>
      </w:pBdr>
      <w:shd w:val="clear" w:color="000000" w:fill="EBF1DE"/>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14">
    <w:name w:val="xl114"/>
    <w:basedOn w:val="af1"/>
    <w:qFormat/>
    <w:pPr>
      <w:pBdr>
        <w:top w:val="single" w:sz="4" w:space="0" w:color="auto"/>
        <w:bottom w:val="single" w:sz="4" w:space="0" w:color="auto"/>
      </w:pBdr>
      <w:shd w:val="clear" w:color="000000" w:fill="EBF1DE"/>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15">
    <w:name w:val="xl115"/>
    <w:basedOn w:val="af1"/>
    <w:qFormat/>
    <w:pPr>
      <w:pBdr>
        <w:top w:val="single" w:sz="4" w:space="0" w:color="auto"/>
        <w:bottom w:val="single" w:sz="4" w:space="0" w:color="auto"/>
        <w:right w:val="single" w:sz="4" w:space="0" w:color="auto"/>
      </w:pBdr>
      <w:shd w:val="clear" w:color="000000" w:fill="EBF1DE"/>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16">
    <w:name w:val="xl116"/>
    <w:basedOn w:val="af1"/>
    <w:qFormat/>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17">
    <w:name w:val="xl117"/>
    <w:basedOn w:val="af1"/>
    <w:qFormat/>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18">
    <w:name w:val="xl118"/>
    <w:basedOn w:val="af1"/>
    <w:qFormat/>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19">
    <w:name w:val="xl119"/>
    <w:basedOn w:val="af1"/>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20">
    <w:name w:val="xl120"/>
    <w:basedOn w:val="af1"/>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21">
    <w:name w:val="xl121"/>
    <w:basedOn w:val="af1"/>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22">
    <w:name w:val="xl122"/>
    <w:basedOn w:val="af1"/>
    <w:qFormat/>
    <w:pPr>
      <w:pBdr>
        <w:top w:val="single" w:sz="4" w:space="0" w:color="auto"/>
        <w:left w:val="single" w:sz="4" w:space="0" w:color="auto"/>
        <w:bottom w:val="single" w:sz="4" w:space="0" w:color="auto"/>
      </w:pBdr>
      <w:shd w:val="clear" w:color="000000" w:fill="D8E4BC"/>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23">
    <w:name w:val="xl123"/>
    <w:basedOn w:val="af1"/>
    <w:qFormat/>
    <w:pPr>
      <w:pBdr>
        <w:top w:val="single" w:sz="4" w:space="0" w:color="auto"/>
        <w:bottom w:val="single" w:sz="4" w:space="0" w:color="auto"/>
      </w:pBdr>
      <w:shd w:val="clear" w:color="000000" w:fill="D8E4BC"/>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24">
    <w:name w:val="xl124"/>
    <w:basedOn w:val="af1"/>
    <w:qFormat/>
    <w:pPr>
      <w:pBdr>
        <w:top w:val="single" w:sz="4" w:space="0" w:color="auto"/>
        <w:bottom w:val="single" w:sz="4" w:space="0" w:color="auto"/>
        <w:right w:val="single" w:sz="4" w:space="0" w:color="auto"/>
      </w:pBdr>
      <w:shd w:val="clear" w:color="000000" w:fill="D8E4BC"/>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afffe">
    <w:name w:val="Нормальный (таблица)"/>
    <w:basedOn w:val="af1"/>
    <w:next w:val="af1"/>
    <w:uiPriority w:val="99"/>
    <w:qFormat/>
    <w:pPr>
      <w:widowControl w:val="0"/>
      <w:autoSpaceDE w:val="0"/>
      <w:autoSpaceDN w:val="0"/>
      <w:adjustRightInd w:val="0"/>
      <w:spacing w:after="0"/>
      <w:ind w:firstLine="0"/>
      <w:contextualSpacing w:val="0"/>
    </w:pPr>
    <w:rPr>
      <w:rFonts w:ascii="Times New Roman CYR" w:eastAsia="Times New Roman" w:hAnsi="Times New Roman CYR" w:cs="Times New Roman CYR"/>
      <w:color w:val="auto"/>
      <w:sz w:val="24"/>
      <w:szCs w:val="24"/>
      <w:lang w:eastAsia="ru-RU"/>
    </w:rPr>
  </w:style>
  <w:style w:type="character" w:styleId="affff">
    <w:name w:val="Emphasis"/>
    <w:qFormat/>
    <w:rPr>
      <w:b/>
      <w:bCs/>
      <w:i/>
      <w:iCs/>
      <w:spacing w:val="10"/>
    </w:rPr>
  </w:style>
  <w:style w:type="paragraph" w:styleId="affff0">
    <w:name w:val="Body Text"/>
    <w:aliases w:val="Oaaee?iue,Oaaee?iue1,Oaaee?iue2,Oaaee?iue3,Oaaee?iue4,Oaaee?iue5,Oaaee?iue11,Oaaee?iue21,Oaaee?iue31,Oaaee?iue41,Табличный,Табличный1,Табличный2,Табличный3,Табличный4,Табличный5,Табличный11,Табличный21,Табличный31,Табличный41,Знак1, Знак1"/>
    <w:basedOn w:val="af1"/>
    <w:link w:val="affff1"/>
    <w:unhideWhenUsed/>
    <w:qFormat/>
    <w:pPr>
      <w:spacing w:after="120" w:line="276" w:lineRule="auto"/>
      <w:ind w:firstLine="0"/>
      <w:contextualSpacing w:val="0"/>
      <w:jc w:val="left"/>
    </w:pPr>
    <w:rPr>
      <w:rFonts w:eastAsia="Times New Roman"/>
      <w:color w:val="auto"/>
      <w:sz w:val="24"/>
    </w:rPr>
  </w:style>
  <w:style w:type="character" w:customStyle="1" w:styleId="affff1">
    <w:name w:val="Основной текст Знак"/>
    <w:aliases w:val="Oaaee?iue Знак,Oaaee?iue1 Знак,Oaaee?iue2 Знак,Oaaee?iue3 Знак,Oaaee?iue4 Знак,Oaaee?iue5 Знак,Oaaee?iue11 Знак,Oaaee?iue21 Знак,Oaaee?iue31 Знак,Oaaee?iue41 Знак,Табличный Знак,Табличный1 Знак,Табличный2 Знак,Табличный3 Знак"/>
    <w:link w:val="affff0"/>
    <w:uiPriority w:val="1"/>
    <w:rPr>
      <w:rFonts w:ascii="Times New Roman" w:eastAsia="Times New Roman" w:hAnsi="Times New Roman"/>
      <w:sz w:val="24"/>
    </w:rPr>
  </w:style>
  <w:style w:type="table" w:customStyle="1" w:styleId="TableGridReport2">
    <w:name w:val="Table Grid Report2"/>
    <w:basedOn w:val="af3"/>
    <w:next w:val="afc"/>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
    <w:name w:val="Неразрешенное упоминание2"/>
    <w:uiPriority w:val="99"/>
    <w:semiHidden/>
    <w:unhideWhenUsed/>
    <w:rPr>
      <w:color w:val="605E5C"/>
      <w:shd w:val="clear" w:color="auto" w:fill="E1DFDD"/>
    </w:rPr>
  </w:style>
  <w:style w:type="paragraph" w:customStyle="1" w:styleId="xl125">
    <w:name w:val="xl125"/>
    <w:basedOn w:val="af1"/>
    <w:qFormat/>
    <w:pPr>
      <w:pBdr>
        <w:top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26">
    <w:name w:val="xl126"/>
    <w:basedOn w:val="af1"/>
    <w:qFormat/>
    <w:pPr>
      <w:pBdr>
        <w:top w:val="single" w:sz="4" w:space="0" w:color="auto"/>
        <w:left w:val="single" w:sz="4" w:space="0" w:color="auto"/>
        <w:bottom w:val="single" w:sz="4" w:space="0" w:color="auto"/>
      </w:pBdr>
      <w:shd w:val="clear" w:color="000000" w:fill="C4D79B"/>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27">
    <w:name w:val="xl127"/>
    <w:basedOn w:val="af1"/>
    <w:qFormat/>
    <w:pPr>
      <w:pBdr>
        <w:top w:val="single" w:sz="4" w:space="0" w:color="auto"/>
        <w:bottom w:val="single" w:sz="4" w:space="0" w:color="auto"/>
      </w:pBdr>
      <w:shd w:val="clear" w:color="000000" w:fill="C4D79B"/>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28">
    <w:name w:val="xl128"/>
    <w:basedOn w:val="af1"/>
    <w:qFormat/>
    <w:pPr>
      <w:pBdr>
        <w:top w:val="single" w:sz="4" w:space="0" w:color="auto"/>
        <w:bottom w:val="single" w:sz="4" w:space="0" w:color="auto"/>
        <w:right w:val="single" w:sz="4" w:space="0" w:color="auto"/>
      </w:pBdr>
      <w:shd w:val="clear" w:color="000000" w:fill="C4D79B"/>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29">
    <w:name w:val="xl129"/>
    <w:basedOn w:val="af1"/>
    <w:qFormat/>
    <w:pPr>
      <w:pBdr>
        <w:top w:val="single" w:sz="4" w:space="0" w:color="auto"/>
        <w:left w:val="single" w:sz="4" w:space="0" w:color="auto"/>
        <w:bottom w:val="single" w:sz="4" w:space="0" w:color="auto"/>
      </w:pBdr>
      <w:shd w:val="clear" w:color="000000" w:fill="FABF8F"/>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30">
    <w:name w:val="xl130"/>
    <w:basedOn w:val="af1"/>
    <w:qFormat/>
    <w:pPr>
      <w:pBdr>
        <w:top w:val="single" w:sz="4" w:space="0" w:color="auto"/>
        <w:bottom w:val="single" w:sz="4" w:space="0" w:color="auto"/>
      </w:pBdr>
      <w:shd w:val="clear" w:color="000000" w:fill="FABF8F"/>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31">
    <w:name w:val="xl131"/>
    <w:basedOn w:val="af1"/>
    <w:qFormat/>
    <w:pPr>
      <w:pBdr>
        <w:top w:val="single" w:sz="4" w:space="0" w:color="auto"/>
        <w:bottom w:val="single" w:sz="4" w:space="0" w:color="auto"/>
        <w:right w:val="single" w:sz="4" w:space="0" w:color="auto"/>
      </w:pBdr>
      <w:shd w:val="clear" w:color="000000" w:fill="FABF8F"/>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32">
    <w:name w:val="xl132"/>
    <w:basedOn w:val="af1"/>
    <w:qFormat/>
    <w:pPr>
      <w:pBdr>
        <w:top w:val="single" w:sz="4" w:space="0" w:color="auto"/>
        <w:left w:val="single" w:sz="4" w:space="0" w:color="auto"/>
        <w:bottom w:val="single" w:sz="4" w:space="0" w:color="auto"/>
      </w:pBdr>
      <w:shd w:val="clear" w:color="000000" w:fill="FCD5B4"/>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33">
    <w:name w:val="xl133"/>
    <w:basedOn w:val="af1"/>
    <w:qFormat/>
    <w:pPr>
      <w:pBdr>
        <w:top w:val="single" w:sz="4" w:space="0" w:color="auto"/>
        <w:bottom w:val="single" w:sz="4" w:space="0" w:color="auto"/>
      </w:pBdr>
      <w:shd w:val="clear" w:color="000000" w:fill="FCD5B4"/>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34">
    <w:name w:val="xl134"/>
    <w:basedOn w:val="af1"/>
    <w:qFormat/>
    <w:pPr>
      <w:pBdr>
        <w:top w:val="single" w:sz="4" w:space="0" w:color="auto"/>
        <w:bottom w:val="single" w:sz="4" w:space="0" w:color="auto"/>
        <w:right w:val="single" w:sz="4" w:space="0" w:color="auto"/>
      </w:pBdr>
      <w:shd w:val="clear" w:color="000000" w:fill="FCD5B4"/>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35">
    <w:name w:val="xl135"/>
    <w:basedOn w:val="af1"/>
    <w:qFormat/>
    <w:pPr>
      <w:pBdr>
        <w:top w:val="single" w:sz="4" w:space="0" w:color="auto"/>
        <w:left w:val="single" w:sz="4" w:space="0" w:color="auto"/>
        <w:bottom w:val="single" w:sz="4" w:space="0" w:color="auto"/>
      </w:pBdr>
      <w:shd w:val="clear" w:color="000000" w:fill="FDE9D9"/>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36">
    <w:name w:val="xl136"/>
    <w:basedOn w:val="af1"/>
    <w:qFormat/>
    <w:pPr>
      <w:pBdr>
        <w:top w:val="single" w:sz="4" w:space="0" w:color="auto"/>
        <w:bottom w:val="single" w:sz="4" w:space="0" w:color="auto"/>
      </w:pBdr>
      <w:shd w:val="clear" w:color="000000" w:fill="FDE9D9"/>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37">
    <w:name w:val="xl137"/>
    <w:basedOn w:val="af1"/>
    <w:qFormat/>
    <w:pPr>
      <w:pBdr>
        <w:top w:val="single" w:sz="4" w:space="0" w:color="auto"/>
        <w:bottom w:val="single" w:sz="4" w:space="0" w:color="auto"/>
        <w:right w:val="single" w:sz="4" w:space="0" w:color="auto"/>
      </w:pBdr>
      <w:shd w:val="clear" w:color="000000" w:fill="FDE9D9"/>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38">
    <w:name w:val="xl138"/>
    <w:basedOn w:val="af1"/>
    <w:qFormat/>
    <w:pPr>
      <w:pBdr>
        <w:top w:val="single" w:sz="4" w:space="0" w:color="auto"/>
        <w:left w:val="single" w:sz="4" w:space="0" w:color="auto"/>
        <w:bottom w:val="single" w:sz="4" w:space="0" w:color="auto"/>
      </w:pBdr>
      <w:shd w:val="clear" w:color="000000" w:fill="948A54"/>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39">
    <w:name w:val="xl139"/>
    <w:basedOn w:val="af1"/>
    <w:qFormat/>
    <w:pPr>
      <w:pBdr>
        <w:top w:val="single" w:sz="4" w:space="0" w:color="auto"/>
        <w:bottom w:val="single" w:sz="4" w:space="0" w:color="auto"/>
      </w:pBdr>
      <w:shd w:val="clear" w:color="000000" w:fill="948A54"/>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40">
    <w:name w:val="xl140"/>
    <w:basedOn w:val="af1"/>
    <w:qFormat/>
    <w:pPr>
      <w:pBdr>
        <w:top w:val="single" w:sz="4" w:space="0" w:color="auto"/>
        <w:bottom w:val="single" w:sz="4" w:space="0" w:color="auto"/>
        <w:right w:val="single" w:sz="4" w:space="0" w:color="auto"/>
      </w:pBdr>
      <w:shd w:val="clear" w:color="000000" w:fill="948A54"/>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41">
    <w:name w:val="xl141"/>
    <w:basedOn w:val="af1"/>
    <w:qFormat/>
    <w:pPr>
      <w:pBdr>
        <w:top w:val="single" w:sz="4" w:space="0" w:color="auto"/>
        <w:left w:val="single" w:sz="4" w:space="0" w:color="auto"/>
        <w:bottom w:val="single" w:sz="4" w:space="0" w:color="auto"/>
      </w:pBdr>
      <w:shd w:val="clear" w:color="000000" w:fill="DDD9C4"/>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42">
    <w:name w:val="xl142"/>
    <w:basedOn w:val="af1"/>
    <w:qFormat/>
    <w:pPr>
      <w:pBdr>
        <w:top w:val="single" w:sz="4" w:space="0" w:color="auto"/>
        <w:bottom w:val="single" w:sz="4" w:space="0" w:color="auto"/>
      </w:pBdr>
      <w:shd w:val="clear" w:color="000000" w:fill="DDD9C4"/>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43">
    <w:name w:val="xl143"/>
    <w:basedOn w:val="af1"/>
    <w:qFormat/>
    <w:pPr>
      <w:pBdr>
        <w:top w:val="single" w:sz="4" w:space="0" w:color="auto"/>
        <w:bottom w:val="single" w:sz="4" w:space="0" w:color="auto"/>
        <w:right w:val="single" w:sz="4" w:space="0" w:color="auto"/>
      </w:pBdr>
      <w:shd w:val="clear" w:color="000000" w:fill="DDD9C4"/>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44">
    <w:name w:val="xl144"/>
    <w:basedOn w:val="af1"/>
    <w:qFormat/>
    <w:pPr>
      <w:pBdr>
        <w:top w:val="single" w:sz="4" w:space="0" w:color="auto"/>
        <w:left w:val="single" w:sz="4" w:space="0" w:color="auto"/>
        <w:bottom w:val="single" w:sz="4" w:space="0" w:color="auto"/>
      </w:pBdr>
      <w:shd w:val="clear" w:color="000000" w:fill="C4BD97"/>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45">
    <w:name w:val="xl145"/>
    <w:basedOn w:val="af1"/>
    <w:qFormat/>
    <w:pPr>
      <w:pBdr>
        <w:top w:val="single" w:sz="4" w:space="0" w:color="auto"/>
        <w:bottom w:val="single" w:sz="4" w:space="0" w:color="auto"/>
      </w:pBdr>
      <w:shd w:val="clear" w:color="000000" w:fill="C4BD97"/>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46">
    <w:name w:val="xl146"/>
    <w:basedOn w:val="af1"/>
    <w:qFormat/>
    <w:pPr>
      <w:pBdr>
        <w:top w:val="single" w:sz="4" w:space="0" w:color="auto"/>
        <w:bottom w:val="single" w:sz="4" w:space="0" w:color="auto"/>
        <w:right w:val="single" w:sz="4" w:space="0" w:color="auto"/>
      </w:pBdr>
      <w:shd w:val="clear" w:color="000000" w:fill="C4BD97"/>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65">
    <w:name w:val="xl65"/>
    <w:basedOn w:val="af1"/>
    <w:qFormat/>
    <w:pPr>
      <w:pBdr>
        <w:top w:val="single" w:sz="8" w:space="0" w:color="auto"/>
        <w:left w:val="single" w:sz="8" w:space="0" w:color="auto"/>
        <w:bottom w:val="single" w:sz="8" w:space="0" w:color="auto"/>
        <w:right w:val="single" w:sz="8" w:space="0" w:color="auto"/>
      </w:pBdr>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66">
    <w:name w:val="xl66"/>
    <w:basedOn w:val="af1"/>
    <w:qFormat/>
    <w:pPr>
      <w:pBdr>
        <w:top w:val="single" w:sz="8" w:space="0" w:color="auto"/>
        <w:bottom w:val="single" w:sz="8" w:space="0" w:color="auto"/>
        <w:right w:val="single" w:sz="8" w:space="0" w:color="auto"/>
      </w:pBdr>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67">
    <w:name w:val="xl67"/>
    <w:basedOn w:val="af1"/>
    <w:qFormat/>
    <w:pPr>
      <w:pBdr>
        <w:left w:val="single" w:sz="8" w:space="0" w:color="auto"/>
        <w:bottom w:val="single" w:sz="8" w:space="0" w:color="auto"/>
        <w:right w:val="single" w:sz="8" w:space="0" w:color="auto"/>
      </w:pBdr>
      <w:spacing w:before="100" w:beforeAutospacing="1" w:after="100" w:afterAutospacing="1"/>
      <w:ind w:firstLine="0"/>
      <w:contextualSpacing w:val="0"/>
      <w:jc w:val="left"/>
      <w:textAlignment w:val="center"/>
    </w:pPr>
    <w:rPr>
      <w:rFonts w:eastAsia="Times New Roman"/>
      <w:color w:val="auto"/>
      <w:sz w:val="20"/>
      <w:szCs w:val="20"/>
      <w:lang w:eastAsia="ru-RU"/>
    </w:rPr>
  </w:style>
  <w:style w:type="paragraph" w:customStyle="1" w:styleId="xl68">
    <w:name w:val="xl68"/>
    <w:basedOn w:val="af1"/>
    <w:qFormat/>
    <w:pPr>
      <w:pBdr>
        <w:bottom w:val="single" w:sz="8" w:space="0" w:color="auto"/>
        <w:right w:val="single" w:sz="8" w:space="0" w:color="auto"/>
      </w:pBdr>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69">
    <w:name w:val="xl69"/>
    <w:basedOn w:val="af1"/>
    <w:qFormat/>
    <w:pPr>
      <w:pBdr>
        <w:bottom w:val="single" w:sz="8" w:space="0" w:color="auto"/>
        <w:right w:val="single" w:sz="8" w:space="0" w:color="auto"/>
      </w:pBdr>
      <w:shd w:val="clear" w:color="000000" w:fill="D9D9D9"/>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70">
    <w:name w:val="xl70"/>
    <w:basedOn w:val="af1"/>
    <w:qFormat/>
    <w:pPr>
      <w:pBdr>
        <w:bottom w:val="single" w:sz="8" w:space="0" w:color="auto"/>
        <w:right w:val="single" w:sz="8" w:space="0" w:color="auto"/>
      </w:pBdr>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71">
    <w:name w:val="xl71"/>
    <w:basedOn w:val="af1"/>
    <w:qFormat/>
    <w:pPr>
      <w:pBdr>
        <w:left w:val="single" w:sz="8" w:space="0" w:color="auto"/>
        <w:bottom w:val="single" w:sz="8" w:space="0" w:color="auto"/>
        <w:right w:val="single" w:sz="8" w:space="0" w:color="auto"/>
      </w:pBdr>
      <w:shd w:val="clear" w:color="000000" w:fill="B1A0C7"/>
      <w:spacing w:before="100" w:beforeAutospacing="1" w:after="100" w:afterAutospacing="1"/>
      <w:ind w:firstLine="0"/>
      <w:contextualSpacing w:val="0"/>
      <w:jc w:val="left"/>
      <w:textAlignment w:val="center"/>
    </w:pPr>
    <w:rPr>
      <w:rFonts w:eastAsia="Times New Roman"/>
      <w:b/>
      <w:bCs/>
      <w:sz w:val="20"/>
      <w:szCs w:val="20"/>
      <w:lang w:eastAsia="ru-RU"/>
    </w:rPr>
  </w:style>
  <w:style w:type="paragraph" w:customStyle="1" w:styleId="xl72">
    <w:name w:val="xl72"/>
    <w:basedOn w:val="af1"/>
    <w:qFormat/>
    <w:pPr>
      <w:pBdr>
        <w:top w:val="single" w:sz="8" w:space="0" w:color="auto"/>
        <w:left w:val="single" w:sz="8" w:space="0" w:color="auto"/>
        <w:bottom w:val="single" w:sz="8" w:space="0" w:color="auto"/>
      </w:pBdr>
      <w:shd w:val="clear" w:color="000000" w:fill="95B3D7"/>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73">
    <w:name w:val="xl73"/>
    <w:basedOn w:val="af1"/>
    <w:qFormat/>
    <w:pPr>
      <w:pBdr>
        <w:top w:val="single" w:sz="8" w:space="0" w:color="auto"/>
        <w:bottom w:val="single" w:sz="8" w:space="0" w:color="auto"/>
      </w:pBdr>
      <w:shd w:val="clear" w:color="000000" w:fill="95B3D7"/>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74">
    <w:name w:val="xl74"/>
    <w:basedOn w:val="af1"/>
    <w:qFormat/>
    <w:pPr>
      <w:pBdr>
        <w:top w:val="single" w:sz="8" w:space="0" w:color="auto"/>
        <w:bottom w:val="single" w:sz="8" w:space="0" w:color="auto"/>
        <w:right w:val="single" w:sz="8" w:space="0" w:color="auto"/>
      </w:pBdr>
      <w:shd w:val="clear" w:color="000000" w:fill="95B3D7"/>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75">
    <w:name w:val="xl75"/>
    <w:basedOn w:val="af1"/>
    <w:qFormat/>
    <w:pPr>
      <w:pBdr>
        <w:top w:val="single" w:sz="8" w:space="0" w:color="auto"/>
        <w:left w:val="single" w:sz="8" w:space="0" w:color="auto"/>
        <w:bottom w:val="single" w:sz="8" w:space="0" w:color="auto"/>
      </w:pBdr>
      <w:shd w:val="clear" w:color="000000" w:fill="B8CCE4"/>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76">
    <w:name w:val="xl76"/>
    <w:basedOn w:val="af1"/>
    <w:qFormat/>
    <w:pPr>
      <w:pBdr>
        <w:top w:val="single" w:sz="8" w:space="0" w:color="auto"/>
        <w:bottom w:val="single" w:sz="8" w:space="0" w:color="auto"/>
      </w:pBdr>
      <w:shd w:val="clear" w:color="000000" w:fill="B8CCE4"/>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77">
    <w:name w:val="xl77"/>
    <w:basedOn w:val="af1"/>
    <w:qFormat/>
    <w:pPr>
      <w:pBdr>
        <w:top w:val="single" w:sz="8" w:space="0" w:color="auto"/>
        <w:bottom w:val="single" w:sz="8" w:space="0" w:color="auto"/>
        <w:right w:val="single" w:sz="8" w:space="0" w:color="auto"/>
      </w:pBdr>
      <w:shd w:val="clear" w:color="000000" w:fill="B8CCE4"/>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78">
    <w:name w:val="xl78"/>
    <w:basedOn w:val="af1"/>
    <w:qFormat/>
    <w:pPr>
      <w:pBdr>
        <w:top w:val="single" w:sz="8" w:space="0" w:color="auto"/>
        <w:left w:val="single" w:sz="8" w:space="0" w:color="auto"/>
        <w:bottom w:val="single" w:sz="8" w:space="0" w:color="auto"/>
      </w:pBdr>
      <w:shd w:val="clear" w:color="000000" w:fill="DCE6F1"/>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79">
    <w:name w:val="xl79"/>
    <w:basedOn w:val="af1"/>
    <w:qFormat/>
    <w:pPr>
      <w:pBdr>
        <w:top w:val="single" w:sz="8" w:space="0" w:color="auto"/>
        <w:bottom w:val="single" w:sz="8" w:space="0" w:color="auto"/>
      </w:pBdr>
      <w:shd w:val="clear" w:color="000000" w:fill="DCE6F1"/>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80">
    <w:name w:val="xl80"/>
    <w:basedOn w:val="af1"/>
    <w:qFormat/>
    <w:pPr>
      <w:pBdr>
        <w:top w:val="single" w:sz="8" w:space="0" w:color="auto"/>
        <w:bottom w:val="single" w:sz="8" w:space="0" w:color="auto"/>
        <w:right w:val="single" w:sz="8" w:space="0" w:color="auto"/>
      </w:pBdr>
      <w:shd w:val="clear" w:color="000000" w:fill="DCE6F1"/>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81">
    <w:name w:val="xl81"/>
    <w:basedOn w:val="af1"/>
    <w:qFormat/>
    <w:pPr>
      <w:pBdr>
        <w:top w:val="single" w:sz="8" w:space="0" w:color="auto"/>
        <w:left w:val="single" w:sz="8" w:space="0" w:color="auto"/>
        <w:bottom w:val="single" w:sz="8" w:space="0" w:color="auto"/>
      </w:pBdr>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82">
    <w:name w:val="xl82"/>
    <w:basedOn w:val="af1"/>
    <w:qFormat/>
    <w:pPr>
      <w:pBdr>
        <w:top w:val="single" w:sz="8" w:space="0" w:color="auto"/>
        <w:bottom w:val="single" w:sz="8" w:space="0" w:color="auto"/>
      </w:pBdr>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83">
    <w:name w:val="xl83"/>
    <w:basedOn w:val="af1"/>
    <w:qFormat/>
    <w:pPr>
      <w:pBdr>
        <w:top w:val="single" w:sz="8" w:space="0" w:color="auto"/>
        <w:left w:val="single" w:sz="8" w:space="0" w:color="auto"/>
        <w:bottom w:val="single" w:sz="8" w:space="0" w:color="auto"/>
      </w:pBdr>
      <w:shd w:val="clear" w:color="000000" w:fill="C4D79B"/>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84">
    <w:name w:val="xl84"/>
    <w:basedOn w:val="af1"/>
    <w:qFormat/>
    <w:pPr>
      <w:pBdr>
        <w:top w:val="single" w:sz="8" w:space="0" w:color="auto"/>
        <w:bottom w:val="single" w:sz="8" w:space="0" w:color="auto"/>
      </w:pBdr>
      <w:shd w:val="clear" w:color="000000" w:fill="C4D79B"/>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85">
    <w:name w:val="xl85"/>
    <w:basedOn w:val="af1"/>
    <w:qFormat/>
    <w:pPr>
      <w:pBdr>
        <w:top w:val="single" w:sz="8" w:space="0" w:color="auto"/>
        <w:bottom w:val="single" w:sz="8" w:space="0" w:color="auto"/>
        <w:right w:val="single" w:sz="8" w:space="0" w:color="auto"/>
      </w:pBdr>
      <w:shd w:val="clear" w:color="000000" w:fill="C4D79B"/>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86">
    <w:name w:val="xl86"/>
    <w:basedOn w:val="af1"/>
    <w:qFormat/>
    <w:pPr>
      <w:pBdr>
        <w:top w:val="single" w:sz="8" w:space="0" w:color="auto"/>
        <w:left w:val="single" w:sz="8" w:space="0" w:color="auto"/>
        <w:bottom w:val="single" w:sz="8" w:space="0" w:color="auto"/>
      </w:pBdr>
      <w:shd w:val="clear" w:color="000000" w:fill="D8E4BC"/>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87">
    <w:name w:val="xl87"/>
    <w:basedOn w:val="af1"/>
    <w:qFormat/>
    <w:pPr>
      <w:pBdr>
        <w:top w:val="single" w:sz="8" w:space="0" w:color="auto"/>
        <w:bottom w:val="single" w:sz="8" w:space="0" w:color="auto"/>
      </w:pBdr>
      <w:shd w:val="clear" w:color="000000" w:fill="D8E4BC"/>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88">
    <w:name w:val="xl88"/>
    <w:basedOn w:val="af1"/>
    <w:qFormat/>
    <w:pPr>
      <w:pBdr>
        <w:top w:val="single" w:sz="8" w:space="0" w:color="auto"/>
        <w:bottom w:val="single" w:sz="8" w:space="0" w:color="auto"/>
        <w:right w:val="single" w:sz="8" w:space="0" w:color="auto"/>
      </w:pBdr>
      <w:shd w:val="clear" w:color="000000" w:fill="D8E4BC"/>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89">
    <w:name w:val="xl89"/>
    <w:basedOn w:val="af1"/>
    <w:qFormat/>
    <w:pPr>
      <w:pBdr>
        <w:top w:val="single" w:sz="8" w:space="0" w:color="auto"/>
        <w:left w:val="single" w:sz="8" w:space="0" w:color="auto"/>
        <w:bottom w:val="single" w:sz="8" w:space="0" w:color="auto"/>
      </w:pBdr>
      <w:shd w:val="clear" w:color="000000" w:fill="EBF1DE"/>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90">
    <w:name w:val="xl90"/>
    <w:basedOn w:val="af1"/>
    <w:qFormat/>
    <w:pPr>
      <w:pBdr>
        <w:top w:val="single" w:sz="8" w:space="0" w:color="auto"/>
        <w:bottom w:val="single" w:sz="8" w:space="0" w:color="auto"/>
      </w:pBdr>
      <w:shd w:val="clear" w:color="000000" w:fill="EBF1DE"/>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91">
    <w:name w:val="xl91"/>
    <w:basedOn w:val="af1"/>
    <w:qFormat/>
    <w:pPr>
      <w:pBdr>
        <w:top w:val="single" w:sz="8" w:space="0" w:color="auto"/>
        <w:bottom w:val="single" w:sz="8" w:space="0" w:color="auto"/>
        <w:right w:val="single" w:sz="8" w:space="0" w:color="auto"/>
      </w:pBdr>
      <w:shd w:val="clear" w:color="000000" w:fill="EBF1DE"/>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92">
    <w:name w:val="xl92"/>
    <w:basedOn w:val="af1"/>
    <w:qFormat/>
    <w:pPr>
      <w:pBdr>
        <w:top w:val="single" w:sz="8" w:space="0" w:color="auto"/>
        <w:left w:val="single" w:sz="8" w:space="0" w:color="auto"/>
        <w:bottom w:val="single" w:sz="8" w:space="0" w:color="auto"/>
      </w:pBdr>
      <w:shd w:val="clear" w:color="000000" w:fill="FABF8F"/>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93">
    <w:name w:val="xl93"/>
    <w:basedOn w:val="af1"/>
    <w:qFormat/>
    <w:pPr>
      <w:pBdr>
        <w:top w:val="single" w:sz="8" w:space="0" w:color="auto"/>
        <w:bottom w:val="single" w:sz="8" w:space="0" w:color="auto"/>
      </w:pBdr>
      <w:shd w:val="clear" w:color="000000" w:fill="FABF8F"/>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94">
    <w:name w:val="xl94"/>
    <w:basedOn w:val="af1"/>
    <w:qFormat/>
    <w:pPr>
      <w:pBdr>
        <w:top w:val="single" w:sz="8" w:space="0" w:color="auto"/>
        <w:bottom w:val="single" w:sz="8" w:space="0" w:color="auto"/>
        <w:right w:val="single" w:sz="8" w:space="0" w:color="auto"/>
      </w:pBdr>
      <w:shd w:val="clear" w:color="000000" w:fill="FABF8F"/>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95">
    <w:name w:val="xl95"/>
    <w:basedOn w:val="af1"/>
    <w:qFormat/>
    <w:pPr>
      <w:pBdr>
        <w:top w:val="single" w:sz="8" w:space="0" w:color="auto"/>
        <w:left w:val="single" w:sz="8" w:space="0" w:color="auto"/>
        <w:bottom w:val="single" w:sz="8" w:space="0" w:color="auto"/>
      </w:pBdr>
      <w:shd w:val="clear" w:color="000000" w:fill="FCD5B4"/>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96">
    <w:name w:val="xl96"/>
    <w:basedOn w:val="af1"/>
    <w:qFormat/>
    <w:pPr>
      <w:pBdr>
        <w:top w:val="single" w:sz="8" w:space="0" w:color="auto"/>
        <w:bottom w:val="single" w:sz="8" w:space="0" w:color="auto"/>
      </w:pBdr>
      <w:shd w:val="clear" w:color="000000" w:fill="FCD5B4"/>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97">
    <w:name w:val="xl97"/>
    <w:basedOn w:val="af1"/>
    <w:qFormat/>
    <w:pPr>
      <w:pBdr>
        <w:top w:val="single" w:sz="8" w:space="0" w:color="auto"/>
        <w:bottom w:val="single" w:sz="8" w:space="0" w:color="auto"/>
        <w:right w:val="single" w:sz="8" w:space="0" w:color="auto"/>
      </w:pBdr>
      <w:shd w:val="clear" w:color="000000" w:fill="FCD5B4"/>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98">
    <w:name w:val="xl98"/>
    <w:basedOn w:val="af1"/>
    <w:qFormat/>
    <w:pPr>
      <w:pBdr>
        <w:top w:val="single" w:sz="8" w:space="0" w:color="auto"/>
        <w:left w:val="single" w:sz="8" w:space="0" w:color="auto"/>
        <w:bottom w:val="single" w:sz="8" w:space="0" w:color="auto"/>
      </w:pBdr>
      <w:shd w:val="clear" w:color="000000" w:fill="FDE9D9"/>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99">
    <w:name w:val="xl99"/>
    <w:basedOn w:val="af1"/>
    <w:qFormat/>
    <w:pPr>
      <w:pBdr>
        <w:top w:val="single" w:sz="8" w:space="0" w:color="auto"/>
        <w:bottom w:val="single" w:sz="8" w:space="0" w:color="auto"/>
      </w:pBdr>
      <w:shd w:val="clear" w:color="000000" w:fill="FDE9D9"/>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100">
    <w:name w:val="xl100"/>
    <w:basedOn w:val="af1"/>
    <w:qFormat/>
    <w:pPr>
      <w:pBdr>
        <w:top w:val="single" w:sz="8" w:space="0" w:color="auto"/>
        <w:bottom w:val="single" w:sz="8" w:space="0" w:color="auto"/>
        <w:right w:val="single" w:sz="8" w:space="0" w:color="auto"/>
      </w:pBdr>
      <w:shd w:val="clear" w:color="000000" w:fill="FDE9D9"/>
      <w:spacing w:before="100" w:beforeAutospacing="1" w:after="100" w:afterAutospacing="1"/>
      <w:ind w:firstLine="0"/>
      <w:contextualSpacing w:val="0"/>
      <w:jc w:val="center"/>
      <w:textAlignment w:val="center"/>
    </w:pPr>
    <w:rPr>
      <w:rFonts w:eastAsia="Times New Roman"/>
      <w:sz w:val="20"/>
      <w:szCs w:val="20"/>
      <w:lang w:eastAsia="ru-RU"/>
    </w:rPr>
  </w:style>
  <w:style w:type="paragraph" w:customStyle="1" w:styleId="xl101">
    <w:name w:val="xl101"/>
    <w:basedOn w:val="af1"/>
    <w:qFormat/>
    <w:pPr>
      <w:pBdr>
        <w:top w:val="single" w:sz="8" w:space="0" w:color="auto"/>
        <w:left w:val="single" w:sz="8" w:space="0" w:color="auto"/>
        <w:bottom w:val="single" w:sz="8" w:space="0" w:color="auto"/>
      </w:pBdr>
      <w:shd w:val="clear" w:color="000000" w:fill="948A54"/>
      <w:spacing w:before="100" w:beforeAutospacing="1" w:after="100" w:afterAutospacing="1"/>
      <w:ind w:firstLine="0"/>
      <w:contextualSpacing w:val="0"/>
      <w:jc w:val="center"/>
      <w:textAlignment w:val="center"/>
    </w:pPr>
    <w:rPr>
      <w:rFonts w:eastAsia="Times New Roman"/>
      <w:sz w:val="20"/>
      <w:szCs w:val="20"/>
      <w:lang w:eastAsia="ru-RU"/>
    </w:rPr>
  </w:style>
  <w:style w:type="character" w:customStyle="1" w:styleId="24">
    <w:name w:val="Заголовок 2 Знак"/>
    <w:aliases w:val="H2 Знак,h2 Знак, Знак Знак Знак Знак1, Знак2 Знак,Знак2 Знак Знак1,для оглавления2 Знак"/>
    <w:link w:val="23"/>
    <w:rsid w:val="003A2715"/>
    <w:rPr>
      <w:rFonts w:ascii="Calibri Light" w:eastAsia="Times New Roman" w:hAnsi="Calibri Light"/>
      <w:b/>
      <w:bCs/>
      <w:i/>
      <w:iCs/>
      <w:color w:val="000000"/>
      <w:sz w:val="28"/>
      <w:szCs w:val="28"/>
      <w:lang w:eastAsia="en-US"/>
    </w:rPr>
  </w:style>
  <w:style w:type="paragraph" w:customStyle="1" w:styleId="xl63">
    <w:name w:val="xl63"/>
    <w:basedOn w:val="af1"/>
    <w:qFormat/>
    <w:rsid w:val="003A2715"/>
    <w:pP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64">
    <w:name w:val="xl64"/>
    <w:basedOn w:val="af1"/>
    <w:qFormat/>
    <w:rsid w:val="003A2715"/>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b/>
      <w:bCs/>
      <w:sz w:val="20"/>
      <w:szCs w:val="20"/>
      <w:lang w:eastAsia="ru-RU"/>
    </w:rPr>
  </w:style>
  <w:style w:type="table" w:customStyle="1" w:styleId="TableGridReport210">
    <w:name w:val="Table Grid Report210"/>
    <w:basedOn w:val="af3"/>
    <w:next w:val="afc"/>
    <w:uiPriority w:val="59"/>
    <w:rsid w:val="003A271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f1"/>
    <w:qFormat/>
    <w:rsid w:val="003A2715"/>
    <w:pPr>
      <w:spacing w:before="100" w:beforeAutospacing="1" w:after="100" w:afterAutospacing="1"/>
      <w:ind w:firstLine="0"/>
      <w:contextualSpacing w:val="0"/>
      <w:jc w:val="left"/>
    </w:pPr>
    <w:rPr>
      <w:rFonts w:ascii="Calibri" w:eastAsia="Times New Roman" w:hAnsi="Calibri"/>
      <w:color w:val="auto"/>
      <w:sz w:val="24"/>
      <w:szCs w:val="24"/>
      <w:lang w:eastAsia="ru-RU"/>
    </w:rPr>
  </w:style>
  <w:style w:type="paragraph" w:customStyle="1" w:styleId="xl147">
    <w:name w:val="xl147"/>
    <w:basedOn w:val="af1"/>
    <w:qFormat/>
    <w:rsid w:val="003A2715"/>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48">
    <w:name w:val="xl148"/>
    <w:basedOn w:val="af1"/>
    <w:qFormat/>
    <w:rsid w:val="003A2715"/>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49">
    <w:name w:val="xl149"/>
    <w:basedOn w:val="af1"/>
    <w:qFormat/>
    <w:rsid w:val="003A2715"/>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50">
    <w:name w:val="xl150"/>
    <w:basedOn w:val="af1"/>
    <w:qFormat/>
    <w:rsid w:val="003A2715"/>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51">
    <w:name w:val="xl151"/>
    <w:basedOn w:val="af1"/>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52">
    <w:name w:val="xl152"/>
    <w:basedOn w:val="af1"/>
    <w:qFormat/>
    <w:rsid w:val="003A2715"/>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53">
    <w:name w:val="xl153"/>
    <w:basedOn w:val="af1"/>
    <w:qFormat/>
    <w:rsid w:val="003A2715"/>
    <w:pP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54">
    <w:name w:val="xl154"/>
    <w:basedOn w:val="af1"/>
    <w:qFormat/>
    <w:rsid w:val="003A2715"/>
    <w:pPr>
      <w:pBdr>
        <w:top w:val="single" w:sz="4" w:space="0" w:color="auto"/>
        <w:left w:val="single" w:sz="4" w:space="0" w:color="auto"/>
        <w:bottom w:val="single" w:sz="4" w:space="0" w:color="auto"/>
      </w:pBd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55">
    <w:name w:val="xl155"/>
    <w:basedOn w:val="af1"/>
    <w:qFormat/>
    <w:rsid w:val="003A2715"/>
    <w:pPr>
      <w:pBdr>
        <w:top w:val="single" w:sz="4" w:space="0" w:color="auto"/>
        <w:bottom w:val="single" w:sz="4" w:space="0" w:color="auto"/>
        <w:right w:val="single" w:sz="8" w:space="0" w:color="auto"/>
      </w:pBdr>
      <w:spacing w:before="100" w:beforeAutospacing="1" w:after="100" w:afterAutospacing="1"/>
      <w:ind w:firstLine="0"/>
      <w:contextualSpacing w:val="0"/>
      <w:jc w:val="center"/>
      <w:textAlignment w:val="center"/>
    </w:pPr>
    <w:rPr>
      <w:rFonts w:ascii="Arial" w:eastAsia="Times New Roman" w:hAnsi="Arial" w:cs="Arial"/>
      <w:color w:val="auto"/>
      <w:sz w:val="20"/>
      <w:szCs w:val="20"/>
      <w:lang w:eastAsia="ru-RU"/>
    </w:rPr>
  </w:style>
  <w:style w:type="paragraph" w:customStyle="1" w:styleId="xl156">
    <w:name w:val="xl156"/>
    <w:basedOn w:val="af1"/>
    <w:qFormat/>
    <w:rsid w:val="003A2715"/>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57">
    <w:name w:val="xl157"/>
    <w:basedOn w:val="af1"/>
    <w:qFormat/>
    <w:rsid w:val="003A2715"/>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58">
    <w:name w:val="xl158"/>
    <w:basedOn w:val="af1"/>
    <w:qFormat/>
    <w:rsid w:val="003A2715"/>
    <w:pPr>
      <w:pBdr>
        <w:top w:val="single" w:sz="4" w:space="0" w:color="auto"/>
        <w:left w:val="single" w:sz="4" w:space="0" w:color="auto"/>
        <w:bottom w:val="single" w:sz="4" w:space="0" w:color="auto"/>
        <w:right w:val="single" w:sz="8" w:space="0" w:color="auto"/>
      </w:pBdr>
      <w:spacing w:before="100" w:beforeAutospacing="1" w:after="100" w:afterAutospacing="1"/>
      <w:ind w:firstLine="0"/>
      <w:contextualSpacing w:val="0"/>
      <w:jc w:val="center"/>
      <w:textAlignment w:val="center"/>
    </w:pPr>
    <w:rPr>
      <w:rFonts w:ascii="Arial" w:eastAsia="Times New Roman" w:hAnsi="Arial" w:cs="Arial"/>
      <w:color w:val="auto"/>
      <w:sz w:val="20"/>
      <w:szCs w:val="20"/>
      <w:lang w:eastAsia="ru-RU"/>
    </w:rPr>
  </w:style>
  <w:style w:type="paragraph" w:customStyle="1" w:styleId="xl159">
    <w:name w:val="xl159"/>
    <w:basedOn w:val="af1"/>
    <w:qFormat/>
    <w:rsid w:val="003A27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contextualSpacing w:val="0"/>
      <w:jc w:val="center"/>
      <w:textAlignment w:val="center"/>
    </w:pPr>
    <w:rPr>
      <w:rFonts w:eastAsia="Times New Roman"/>
      <w:b/>
      <w:bCs/>
      <w:color w:val="FF0000"/>
      <w:sz w:val="24"/>
      <w:szCs w:val="24"/>
      <w:lang w:eastAsia="ru-RU"/>
    </w:rPr>
  </w:style>
  <w:style w:type="paragraph" w:customStyle="1" w:styleId="xl160">
    <w:name w:val="xl160"/>
    <w:basedOn w:val="af1"/>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61">
    <w:name w:val="xl161"/>
    <w:basedOn w:val="af1"/>
    <w:qFormat/>
    <w:rsid w:val="003A271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62">
    <w:name w:val="xl162"/>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63">
    <w:name w:val="xl163"/>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64">
    <w:name w:val="xl164"/>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65">
    <w:name w:val="xl165"/>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66">
    <w:name w:val="xl166"/>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67">
    <w:name w:val="xl167"/>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68">
    <w:name w:val="xl168"/>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69">
    <w:name w:val="xl169"/>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70">
    <w:name w:val="xl170"/>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71">
    <w:name w:val="xl171"/>
    <w:basedOn w:val="af1"/>
    <w:uiPriority w:val="99"/>
    <w:qFormat/>
    <w:rsid w:val="003A271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ind w:firstLine="0"/>
      <w:contextualSpacing w:val="0"/>
      <w:jc w:val="center"/>
      <w:textAlignment w:val="center"/>
    </w:pPr>
    <w:rPr>
      <w:rFonts w:ascii="Arial" w:eastAsia="Times New Roman" w:hAnsi="Arial" w:cs="Arial"/>
      <w:color w:val="auto"/>
      <w:sz w:val="20"/>
      <w:szCs w:val="20"/>
      <w:lang w:eastAsia="ru-RU"/>
    </w:rPr>
  </w:style>
  <w:style w:type="paragraph" w:customStyle="1" w:styleId="xl172">
    <w:name w:val="xl172"/>
    <w:basedOn w:val="af1"/>
    <w:uiPriority w:val="99"/>
    <w:qFormat/>
    <w:rsid w:val="003A2715"/>
    <w:pPr>
      <w:shd w:val="clear" w:color="000000" w:fill="FFFFFF"/>
      <w:spacing w:before="100" w:beforeAutospacing="1" w:after="100" w:afterAutospacing="1"/>
      <w:ind w:firstLine="0"/>
      <w:contextualSpacing w:val="0"/>
      <w:jc w:val="left"/>
    </w:pPr>
    <w:rPr>
      <w:rFonts w:ascii="Arial" w:eastAsia="Times New Roman" w:hAnsi="Arial" w:cs="Arial"/>
      <w:color w:val="auto"/>
      <w:sz w:val="20"/>
      <w:szCs w:val="20"/>
      <w:lang w:eastAsia="ru-RU"/>
    </w:rPr>
  </w:style>
  <w:style w:type="paragraph" w:customStyle="1" w:styleId="xl173">
    <w:name w:val="xl173"/>
    <w:basedOn w:val="af1"/>
    <w:uiPriority w:val="99"/>
    <w:qFormat/>
    <w:rsid w:val="003A2715"/>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74">
    <w:name w:val="xl174"/>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b/>
      <w:bCs/>
      <w:color w:val="auto"/>
      <w:sz w:val="28"/>
      <w:szCs w:val="28"/>
      <w:lang w:eastAsia="ru-RU"/>
    </w:rPr>
  </w:style>
  <w:style w:type="paragraph" w:customStyle="1" w:styleId="xl175">
    <w:name w:val="xl175"/>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76">
    <w:name w:val="xl176"/>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77">
    <w:name w:val="xl177"/>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78">
    <w:name w:val="xl178"/>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79">
    <w:name w:val="xl179"/>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80">
    <w:name w:val="xl180"/>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81">
    <w:name w:val="xl181"/>
    <w:basedOn w:val="af1"/>
    <w:qFormat/>
    <w:rsid w:val="003A2715"/>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ind w:firstLine="0"/>
      <w:contextualSpacing w:val="0"/>
      <w:jc w:val="center"/>
      <w:textAlignment w:val="center"/>
    </w:pPr>
    <w:rPr>
      <w:rFonts w:ascii="Arial" w:eastAsia="Times New Roman" w:hAnsi="Arial" w:cs="Arial"/>
      <w:color w:val="auto"/>
      <w:sz w:val="20"/>
      <w:szCs w:val="20"/>
      <w:lang w:eastAsia="ru-RU"/>
    </w:rPr>
  </w:style>
  <w:style w:type="paragraph" w:customStyle="1" w:styleId="xl182">
    <w:name w:val="xl182"/>
    <w:basedOn w:val="af1"/>
    <w:qFormat/>
    <w:rsid w:val="003A27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contextualSpacing w:val="0"/>
      <w:jc w:val="center"/>
      <w:textAlignment w:val="center"/>
    </w:pPr>
    <w:rPr>
      <w:rFonts w:eastAsia="Times New Roman"/>
      <w:b/>
      <w:bCs/>
      <w:color w:val="FF0000"/>
      <w:sz w:val="24"/>
      <w:szCs w:val="24"/>
      <w:lang w:eastAsia="ru-RU"/>
    </w:rPr>
  </w:style>
  <w:style w:type="paragraph" w:customStyle="1" w:styleId="xl183">
    <w:name w:val="xl183"/>
    <w:basedOn w:val="af1"/>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84">
    <w:name w:val="xl184"/>
    <w:basedOn w:val="af1"/>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85">
    <w:name w:val="xl185"/>
    <w:basedOn w:val="af1"/>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86">
    <w:name w:val="xl186"/>
    <w:basedOn w:val="af1"/>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87">
    <w:name w:val="xl187"/>
    <w:basedOn w:val="af1"/>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88">
    <w:name w:val="xl188"/>
    <w:basedOn w:val="af1"/>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89">
    <w:name w:val="xl189"/>
    <w:basedOn w:val="af1"/>
    <w:qFormat/>
    <w:rsid w:val="003A271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ind w:firstLine="0"/>
      <w:contextualSpacing w:val="0"/>
      <w:jc w:val="center"/>
      <w:textAlignment w:val="center"/>
    </w:pPr>
    <w:rPr>
      <w:rFonts w:ascii="Arial" w:eastAsia="Times New Roman" w:hAnsi="Arial" w:cs="Arial"/>
      <w:color w:val="auto"/>
      <w:sz w:val="20"/>
      <w:szCs w:val="20"/>
      <w:lang w:eastAsia="ru-RU"/>
    </w:rPr>
  </w:style>
  <w:style w:type="paragraph" w:customStyle="1" w:styleId="xl190">
    <w:name w:val="xl190"/>
    <w:basedOn w:val="af1"/>
    <w:uiPriority w:val="99"/>
    <w:qFormat/>
    <w:rsid w:val="003A2715"/>
    <w:pPr>
      <w:shd w:val="clear" w:color="000000" w:fill="FFFFFF"/>
      <w:spacing w:before="100" w:beforeAutospacing="1" w:after="100" w:afterAutospacing="1"/>
      <w:ind w:firstLine="0"/>
      <w:contextualSpacing w:val="0"/>
      <w:jc w:val="left"/>
    </w:pPr>
    <w:rPr>
      <w:rFonts w:ascii="Arial" w:eastAsia="Times New Roman" w:hAnsi="Arial" w:cs="Arial"/>
      <w:color w:val="auto"/>
      <w:sz w:val="20"/>
      <w:szCs w:val="20"/>
      <w:lang w:eastAsia="ru-RU"/>
    </w:rPr>
  </w:style>
  <w:style w:type="paragraph" w:customStyle="1" w:styleId="xl191">
    <w:name w:val="xl191"/>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92">
    <w:name w:val="xl192"/>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93">
    <w:name w:val="xl193"/>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94">
    <w:name w:val="xl194"/>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95">
    <w:name w:val="xl195"/>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196">
    <w:name w:val="xl196"/>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97">
    <w:name w:val="xl197"/>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98">
    <w:name w:val="xl198"/>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199">
    <w:name w:val="xl199"/>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00">
    <w:name w:val="xl200"/>
    <w:basedOn w:val="af1"/>
    <w:uiPriority w:val="99"/>
    <w:qFormat/>
    <w:rsid w:val="003A271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ind w:firstLine="0"/>
      <w:contextualSpacing w:val="0"/>
      <w:jc w:val="center"/>
      <w:textAlignment w:val="center"/>
    </w:pPr>
    <w:rPr>
      <w:rFonts w:ascii="Arial" w:eastAsia="Times New Roman" w:hAnsi="Arial" w:cs="Arial"/>
      <w:color w:val="auto"/>
      <w:sz w:val="20"/>
      <w:szCs w:val="20"/>
      <w:lang w:eastAsia="ru-RU"/>
    </w:rPr>
  </w:style>
  <w:style w:type="paragraph" w:customStyle="1" w:styleId="xl201">
    <w:name w:val="xl201"/>
    <w:basedOn w:val="af1"/>
    <w:uiPriority w:val="99"/>
    <w:qFormat/>
    <w:rsid w:val="003A2715"/>
    <w:pPr>
      <w:shd w:val="clear" w:color="000000" w:fill="FFFFFF"/>
      <w:spacing w:before="100" w:beforeAutospacing="1" w:after="100" w:afterAutospacing="1"/>
      <w:ind w:firstLine="0"/>
      <w:contextualSpacing w:val="0"/>
      <w:jc w:val="left"/>
    </w:pPr>
    <w:rPr>
      <w:rFonts w:ascii="Arial" w:eastAsia="Times New Roman" w:hAnsi="Arial" w:cs="Arial"/>
      <w:color w:val="auto"/>
      <w:sz w:val="20"/>
      <w:szCs w:val="20"/>
      <w:lang w:eastAsia="ru-RU"/>
    </w:rPr>
  </w:style>
  <w:style w:type="paragraph" w:customStyle="1" w:styleId="xl202">
    <w:name w:val="xl202"/>
    <w:basedOn w:val="af1"/>
    <w:uiPriority w:val="99"/>
    <w:qFormat/>
    <w:rsid w:val="003A2715"/>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03">
    <w:name w:val="xl203"/>
    <w:basedOn w:val="af1"/>
    <w:uiPriority w:val="99"/>
    <w:qFormat/>
    <w:rsid w:val="003A2715"/>
    <w:pPr>
      <w:pBdr>
        <w:top w:val="single" w:sz="4" w:space="0" w:color="auto"/>
        <w:left w:val="single" w:sz="8"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04">
    <w:name w:val="xl204"/>
    <w:basedOn w:val="af1"/>
    <w:uiPriority w:val="99"/>
    <w:qFormat/>
    <w:rsid w:val="003A271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05">
    <w:name w:val="xl205"/>
    <w:basedOn w:val="af1"/>
    <w:uiPriority w:val="99"/>
    <w:qFormat/>
    <w:rsid w:val="003A271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06">
    <w:name w:val="xl206"/>
    <w:basedOn w:val="af1"/>
    <w:uiPriority w:val="99"/>
    <w:qFormat/>
    <w:rsid w:val="003A2715"/>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07">
    <w:name w:val="xl207"/>
    <w:basedOn w:val="af1"/>
    <w:uiPriority w:val="99"/>
    <w:qFormat/>
    <w:rsid w:val="003A271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08">
    <w:name w:val="xl208"/>
    <w:basedOn w:val="af1"/>
    <w:uiPriority w:val="99"/>
    <w:qFormat/>
    <w:rsid w:val="003A2715"/>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09">
    <w:name w:val="xl209"/>
    <w:basedOn w:val="af1"/>
    <w:uiPriority w:val="99"/>
    <w:qFormat/>
    <w:rsid w:val="003A2715"/>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10">
    <w:name w:val="xl210"/>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b/>
      <w:bCs/>
      <w:color w:val="auto"/>
      <w:sz w:val="24"/>
      <w:szCs w:val="24"/>
      <w:lang w:eastAsia="ru-RU"/>
    </w:rPr>
  </w:style>
  <w:style w:type="paragraph" w:customStyle="1" w:styleId="xl211">
    <w:name w:val="xl211"/>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b/>
      <w:bCs/>
      <w:color w:val="auto"/>
      <w:sz w:val="24"/>
      <w:szCs w:val="24"/>
      <w:lang w:eastAsia="ru-RU"/>
    </w:rPr>
  </w:style>
  <w:style w:type="paragraph" w:customStyle="1" w:styleId="xl212">
    <w:name w:val="xl212"/>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13">
    <w:name w:val="xl213"/>
    <w:basedOn w:val="af1"/>
    <w:uiPriority w:val="99"/>
    <w:qFormat/>
    <w:rsid w:val="003A2715"/>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24"/>
      <w:szCs w:val="24"/>
      <w:lang w:eastAsia="ru-RU"/>
    </w:rPr>
  </w:style>
  <w:style w:type="paragraph" w:customStyle="1" w:styleId="xl214">
    <w:name w:val="xl214"/>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15">
    <w:name w:val="xl215"/>
    <w:basedOn w:val="af1"/>
    <w:uiPriority w:val="99"/>
    <w:qFormat/>
    <w:rsid w:val="003A2715"/>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16">
    <w:name w:val="xl216"/>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17">
    <w:name w:val="xl217"/>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218">
    <w:name w:val="xl218"/>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19">
    <w:name w:val="xl219"/>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20">
    <w:name w:val="xl220"/>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21">
    <w:name w:val="xl221"/>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22">
    <w:name w:val="xl222"/>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23">
    <w:name w:val="xl223"/>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ascii="Arial" w:eastAsia="Times New Roman" w:hAnsi="Arial" w:cs="Arial"/>
      <w:color w:val="auto"/>
      <w:sz w:val="20"/>
      <w:szCs w:val="20"/>
      <w:lang w:eastAsia="ru-RU"/>
    </w:rPr>
  </w:style>
  <w:style w:type="paragraph" w:customStyle="1" w:styleId="xl224">
    <w:name w:val="xl224"/>
    <w:basedOn w:val="af1"/>
    <w:uiPriority w:val="99"/>
    <w:qFormat/>
    <w:rsid w:val="003A27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ascii="Arial" w:eastAsia="Times New Roman" w:hAnsi="Arial" w:cs="Arial"/>
      <w:color w:val="auto"/>
      <w:sz w:val="20"/>
      <w:szCs w:val="20"/>
      <w:lang w:eastAsia="ru-RU"/>
    </w:rPr>
  </w:style>
  <w:style w:type="paragraph" w:customStyle="1" w:styleId="xl225">
    <w:name w:val="xl225"/>
    <w:basedOn w:val="af1"/>
    <w:uiPriority w:val="99"/>
    <w:qFormat/>
    <w:rsid w:val="003A2715"/>
    <w:pPr>
      <w:pBdr>
        <w:top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26">
    <w:name w:val="xl226"/>
    <w:basedOn w:val="af1"/>
    <w:uiPriority w:val="99"/>
    <w:qFormat/>
    <w:rsid w:val="003A2715"/>
    <w:pPr>
      <w:pBdr>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27">
    <w:name w:val="xl227"/>
    <w:basedOn w:val="af1"/>
    <w:uiPriority w:val="99"/>
    <w:qFormat/>
    <w:rsid w:val="003A2715"/>
    <w:pPr>
      <w:pBdr>
        <w:left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28">
    <w:name w:val="xl228"/>
    <w:basedOn w:val="af1"/>
    <w:uiPriority w:val="99"/>
    <w:qFormat/>
    <w:rsid w:val="003A2715"/>
    <w:pP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29">
    <w:name w:val="xl229"/>
    <w:basedOn w:val="af1"/>
    <w:uiPriority w:val="99"/>
    <w:qFormat/>
    <w:rsid w:val="003A2715"/>
    <w:pPr>
      <w:spacing w:before="100" w:beforeAutospacing="1" w:after="100" w:afterAutospacing="1"/>
      <w:ind w:firstLine="0"/>
      <w:contextualSpacing w:val="0"/>
      <w:jc w:val="left"/>
    </w:pPr>
    <w:rPr>
      <w:rFonts w:eastAsia="Times New Roman"/>
      <w:b/>
      <w:bCs/>
      <w:color w:val="auto"/>
      <w:sz w:val="28"/>
      <w:szCs w:val="28"/>
      <w:lang w:eastAsia="ru-RU"/>
    </w:rPr>
  </w:style>
  <w:style w:type="paragraph" w:customStyle="1" w:styleId="xl230">
    <w:name w:val="xl230"/>
    <w:basedOn w:val="af1"/>
    <w:uiPriority w:val="99"/>
    <w:qFormat/>
    <w:rsid w:val="003A2715"/>
    <w:pPr>
      <w:spacing w:before="100" w:beforeAutospacing="1" w:after="100" w:afterAutospacing="1"/>
      <w:ind w:firstLine="0"/>
      <w:contextualSpacing w:val="0"/>
      <w:jc w:val="left"/>
      <w:textAlignment w:val="center"/>
    </w:pPr>
    <w:rPr>
      <w:rFonts w:eastAsia="Times New Roman"/>
      <w:b/>
      <w:bCs/>
      <w:color w:val="auto"/>
      <w:sz w:val="28"/>
      <w:szCs w:val="28"/>
      <w:lang w:eastAsia="ru-RU"/>
    </w:rPr>
  </w:style>
  <w:style w:type="paragraph" w:customStyle="1" w:styleId="xl231">
    <w:name w:val="xl231"/>
    <w:basedOn w:val="af1"/>
    <w:uiPriority w:val="99"/>
    <w:qFormat/>
    <w:rsid w:val="003A2715"/>
    <w:pP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32">
    <w:name w:val="xl232"/>
    <w:basedOn w:val="af1"/>
    <w:uiPriority w:val="99"/>
    <w:qFormat/>
    <w:rsid w:val="003A2715"/>
    <w:pP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33">
    <w:name w:val="xl233"/>
    <w:basedOn w:val="af1"/>
    <w:uiPriority w:val="99"/>
    <w:qFormat/>
    <w:rsid w:val="003A2715"/>
    <w:pP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34">
    <w:name w:val="xl234"/>
    <w:basedOn w:val="af1"/>
    <w:uiPriority w:val="99"/>
    <w:qFormat/>
    <w:rsid w:val="003A2715"/>
    <w:pPr>
      <w:pBdr>
        <w:left w:val="single" w:sz="4" w:space="0" w:color="auto"/>
        <w:bottom w:val="single" w:sz="8"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35">
    <w:name w:val="xl235"/>
    <w:basedOn w:val="af1"/>
    <w:uiPriority w:val="99"/>
    <w:qFormat/>
    <w:rsid w:val="003A2715"/>
    <w:pPr>
      <w:pBdr>
        <w:left w:val="single" w:sz="4" w:space="0" w:color="auto"/>
        <w:bottom w:val="single" w:sz="8"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24"/>
      <w:szCs w:val="24"/>
      <w:lang w:eastAsia="ru-RU"/>
    </w:rPr>
  </w:style>
  <w:style w:type="paragraph" w:customStyle="1" w:styleId="xl236">
    <w:name w:val="xl236"/>
    <w:basedOn w:val="af1"/>
    <w:uiPriority w:val="99"/>
    <w:qFormat/>
    <w:rsid w:val="003A2715"/>
    <w:pPr>
      <w:pBdr>
        <w:left w:val="single" w:sz="4" w:space="0" w:color="auto"/>
        <w:bottom w:val="single" w:sz="8"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37">
    <w:name w:val="xl237"/>
    <w:basedOn w:val="af1"/>
    <w:uiPriority w:val="99"/>
    <w:qFormat/>
    <w:rsid w:val="003A2715"/>
    <w:pPr>
      <w:pBdr>
        <w:left w:val="single" w:sz="4" w:space="0" w:color="auto"/>
        <w:bottom w:val="single" w:sz="8"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24"/>
      <w:szCs w:val="24"/>
      <w:lang w:eastAsia="ru-RU"/>
    </w:rPr>
  </w:style>
  <w:style w:type="paragraph" w:customStyle="1" w:styleId="xl238">
    <w:name w:val="xl238"/>
    <w:basedOn w:val="af1"/>
    <w:uiPriority w:val="99"/>
    <w:qFormat/>
    <w:rsid w:val="003A2715"/>
    <w:pPr>
      <w:pBdr>
        <w:left w:val="single" w:sz="4" w:space="0" w:color="auto"/>
        <w:bottom w:val="single" w:sz="8"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24"/>
      <w:szCs w:val="24"/>
      <w:lang w:eastAsia="ru-RU"/>
    </w:rPr>
  </w:style>
  <w:style w:type="paragraph" w:customStyle="1" w:styleId="xl239">
    <w:name w:val="xl239"/>
    <w:basedOn w:val="af1"/>
    <w:uiPriority w:val="99"/>
    <w:qFormat/>
    <w:rsid w:val="003A2715"/>
    <w:pPr>
      <w:pBdr>
        <w:left w:val="single" w:sz="4" w:space="0" w:color="auto"/>
        <w:bottom w:val="single" w:sz="8" w:space="0" w:color="auto"/>
        <w:right w:val="single" w:sz="8" w:space="0" w:color="auto"/>
      </w:pBdr>
      <w:spacing w:before="100" w:beforeAutospacing="1" w:after="100" w:afterAutospacing="1"/>
      <w:ind w:firstLine="0"/>
      <w:contextualSpacing w:val="0"/>
      <w:jc w:val="center"/>
      <w:textAlignment w:val="center"/>
    </w:pPr>
    <w:rPr>
      <w:rFonts w:ascii="Arial" w:eastAsia="Times New Roman" w:hAnsi="Arial" w:cs="Arial"/>
      <w:color w:val="auto"/>
      <w:sz w:val="20"/>
      <w:szCs w:val="20"/>
      <w:lang w:eastAsia="ru-RU"/>
    </w:rPr>
  </w:style>
  <w:style w:type="paragraph" w:customStyle="1" w:styleId="xl240">
    <w:name w:val="xl240"/>
    <w:basedOn w:val="af1"/>
    <w:uiPriority w:val="99"/>
    <w:qFormat/>
    <w:rsid w:val="003A2715"/>
    <w:pPr>
      <w:spacing w:before="100" w:beforeAutospacing="1" w:after="100" w:afterAutospacing="1"/>
      <w:ind w:firstLine="0"/>
      <w:contextualSpacing w:val="0"/>
      <w:jc w:val="center"/>
    </w:pPr>
    <w:rPr>
      <w:rFonts w:ascii="Arial" w:eastAsia="Times New Roman" w:hAnsi="Arial" w:cs="Arial"/>
      <w:color w:val="auto"/>
      <w:sz w:val="20"/>
      <w:szCs w:val="20"/>
      <w:lang w:eastAsia="ru-RU"/>
    </w:rPr>
  </w:style>
  <w:style w:type="paragraph" w:customStyle="1" w:styleId="xl241">
    <w:name w:val="xl241"/>
    <w:basedOn w:val="af1"/>
    <w:qFormat/>
    <w:rsid w:val="003A2715"/>
    <w:pPr>
      <w:pBdr>
        <w:left w:val="single" w:sz="8" w:space="0" w:color="auto"/>
        <w:bottom w:val="single" w:sz="8" w:space="0" w:color="auto"/>
      </w:pBdr>
      <w:spacing w:before="100" w:beforeAutospacing="1" w:after="100" w:afterAutospacing="1"/>
      <w:ind w:firstLine="0"/>
      <w:contextualSpacing w:val="0"/>
      <w:jc w:val="center"/>
      <w:textAlignment w:val="center"/>
    </w:pPr>
    <w:rPr>
      <w:rFonts w:eastAsia="Times New Roman"/>
      <w:b/>
      <w:bCs/>
      <w:color w:val="auto"/>
      <w:sz w:val="24"/>
      <w:szCs w:val="24"/>
      <w:lang w:eastAsia="ru-RU"/>
    </w:rPr>
  </w:style>
  <w:style w:type="paragraph" w:customStyle="1" w:styleId="xl242">
    <w:name w:val="xl242"/>
    <w:basedOn w:val="af1"/>
    <w:qFormat/>
    <w:rsid w:val="003A2715"/>
    <w:pPr>
      <w:pBdr>
        <w:bottom w:val="single" w:sz="8" w:space="0" w:color="auto"/>
      </w:pBdr>
      <w:spacing w:before="100" w:beforeAutospacing="1" w:after="100" w:afterAutospacing="1"/>
      <w:ind w:firstLine="0"/>
      <w:contextualSpacing w:val="0"/>
      <w:jc w:val="center"/>
      <w:textAlignment w:val="center"/>
    </w:pPr>
    <w:rPr>
      <w:rFonts w:eastAsia="Times New Roman"/>
      <w:b/>
      <w:bCs/>
      <w:color w:val="auto"/>
      <w:sz w:val="24"/>
      <w:szCs w:val="24"/>
      <w:lang w:eastAsia="ru-RU"/>
    </w:rPr>
  </w:style>
  <w:style w:type="paragraph" w:customStyle="1" w:styleId="xl243">
    <w:name w:val="xl243"/>
    <w:basedOn w:val="af1"/>
    <w:qFormat/>
    <w:rsid w:val="003A2715"/>
    <w:pPr>
      <w:pBdr>
        <w:bottom w:val="single" w:sz="8"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24"/>
      <w:szCs w:val="24"/>
      <w:lang w:eastAsia="ru-RU"/>
    </w:rPr>
  </w:style>
  <w:style w:type="paragraph" w:customStyle="1" w:styleId="xl244">
    <w:name w:val="xl244"/>
    <w:basedOn w:val="af1"/>
    <w:qFormat/>
    <w:rsid w:val="003A2715"/>
    <w:pPr>
      <w:pBdr>
        <w:top w:val="single" w:sz="4" w:space="0" w:color="auto"/>
        <w:left w:val="single" w:sz="4" w:space="0" w:color="auto"/>
        <w:bottom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45">
    <w:name w:val="xl245"/>
    <w:basedOn w:val="af1"/>
    <w:qFormat/>
    <w:rsid w:val="003A2715"/>
    <w:pPr>
      <w:pBdr>
        <w:top w:val="single" w:sz="4" w:space="0" w:color="auto"/>
        <w:bottom w:val="single" w:sz="4" w:space="0" w:color="auto"/>
        <w:right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46">
    <w:name w:val="xl246"/>
    <w:basedOn w:val="af1"/>
    <w:qFormat/>
    <w:rsid w:val="003A2715"/>
    <w:pPr>
      <w:pBdr>
        <w:top w:val="single" w:sz="4" w:space="0" w:color="auto"/>
        <w:left w:val="single" w:sz="4" w:space="0" w:color="auto"/>
        <w:bottom w:val="single" w:sz="4" w:space="0" w:color="auto"/>
      </w:pBdr>
      <w:shd w:val="clear" w:color="000000" w:fill="FFFFFF"/>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47">
    <w:name w:val="xl247"/>
    <w:basedOn w:val="af1"/>
    <w:qFormat/>
    <w:rsid w:val="003A2715"/>
    <w:pPr>
      <w:pBdr>
        <w:top w:val="single" w:sz="4" w:space="0" w:color="auto"/>
        <w:left w:val="single" w:sz="4" w:space="0" w:color="auto"/>
        <w:bottom w:val="single" w:sz="4" w:space="0" w:color="auto"/>
      </w:pBdr>
      <w:shd w:val="clear" w:color="000000" w:fill="BFBFBF"/>
      <w:spacing w:before="100" w:beforeAutospacing="1" w:after="100" w:afterAutospacing="1"/>
      <w:ind w:firstLine="0"/>
      <w:contextualSpacing w:val="0"/>
      <w:jc w:val="center"/>
      <w:textAlignment w:val="center"/>
    </w:pPr>
    <w:rPr>
      <w:rFonts w:eastAsia="Times New Roman"/>
      <w:b/>
      <w:bCs/>
      <w:color w:val="auto"/>
      <w:sz w:val="28"/>
      <w:szCs w:val="28"/>
      <w:lang w:eastAsia="ru-RU"/>
    </w:rPr>
  </w:style>
  <w:style w:type="paragraph" w:customStyle="1" w:styleId="xl248">
    <w:name w:val="xl248"/>
    <w:basedOn w:val="af1"/>
    <w:qFormat/>
    <w:rsid w:val="003A2715"/>
    <w:pPr>
      <w:pBdr>
        <w:top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b/>
      <w:bCs/>
      <w:color w:val="auto"/>
      <w:sz w:val="28"/>
      <w:szCs w:val="28"/>
      <w:lang w:eastAsia="ru-RU"/>
    </w:rPr>
  </w:style>
  <w:style w:type="paragraph" w:customStyle="1" w:styleId="xl249">
    <w:name w:val="xl249"/>
    <w:basedOn w:val="af1"/>
    <w:qFormat/>
    <w:rsid w:val="003A2715"/>
    <w:pPr>
      <w:pBdr>
        <w:top w:val="single" w:sz="4" w:space="0" w:color="auto"/>
        <w:left w:val="single" w:sz="4" w:space="0" w:color="auto"/>
        <w:bottom w:val="single" w:sz="4" w:space="0" w:color="auto"/>
      </w:pBdr>
      <w:shd w:val="clear" w:color="000000" w:fill="BFBFBF"/>
      <w:spacing w:before="100" w:beforeAutospacing="1" w:after="100" w:afterAutospacing="1"/>
      <w:ind w:firstLine="0"/>
      <w:contextualSpacing w:val="0"/>
      <w:jc w:val="center"/>
      <w:textAlignment w:val="center"/>
    </w:pPr>
    <w:rPr>
      <w:rFonts w:eastAsia="Times New Roman"/>
      <w:b/>
      <w:bCs/>
      <w:color w:val="auto"/>
      <w:sz w:val="28"/>
      <w:szCs w:val="28"/>
      <w:lang w:eastAsia="ru-RU"/>
    </w:rPr>
  </w:style>
  <w:style w:type="paragraph" w:customStyle="1" w:styleId="xl250">
    <w:name w:val="xl250"/>
    <w:basedOn w:val="af1"/>
    <w:qFormat/>
    <w:rsid w:val="003A2715"/>
    <w:pPr>
      <w:pBdr>
        <w:top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b/>
      <w:bCs/>
      <w:color w:val="auto"/>
      <w:sz w:val="28"/>
      <w:szCs w:val="28"/>
      <w:lang w:eastAsia="ru-RU"/>
    </w:rPr>
  </w:style>
  <w:style w:type="paragraph" w:customStyle="1" w:styleId="xl251">
    <w:name w:val="xl251"/>
    <w:basedOn w:val="af1"/>
    <w:qFormat/>
    <w:rsid w:val="003A2715"/>
    <w:pPr>
      <w:pBdr>
        <w:top w:val="single" w:sz="4" w:space="0" w:color="auto"/>
        <w:left w:val="single" w:sz="4" w:space="0" w:color="auto"/>
        <w:bottom w:val="single" w:sz="4" w:space="0" w:color="auto"/>
      </w:pBd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52">
    <w:name w:val="xl252"/>
    <w:basedOn w:val="af1"/>
    <w:qFormat/>
    <w:rsid w:val="003A2715"/>
    <w:pPr>
      <w:pBdr>
        <w:top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53">
    <w:name w:val="xl253"/>
    <w:basedOn w:val="af1"/>
    <w:qFormat/>
    <w:rsid w:val="003A2715"/>
    <w:pPr>
      <w:pBdr>
        <w:top w:val="single" w:sz="4" w:space="0" w:color="auto"/>
        <w:bottom w:val="single" w:sz="4" w:space="0" w:color="auto"/>
      </w:pBd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54">
    <w:name w:val="xl254"/>
    <w:basedOn w:val="af1"/>
    <w:qFormat/>
    <w:rsid w:val="003A2715"/>
    <w:pPr>
      <w:pBdr>
        <w:top w:val="single" w:sz="4" w:space="0" w:color="auto"/>
        <w:bottom w:val="single" w:sz="4" w:space="0" w:color="auto"/>
        <w:right w:val="single" w:sz="8" w:space="0" w:color="auto"/>
      </w:pBdr>
      <w:spacing w:before="100" w:beforeAutospacing="1" w:after="100" w:afterAutospacing="1"/>
      <w:ind w:firstLine="0"/>
      <w:contextualSpacing w:val="0"/>
      <w:jc w:val="center"/>
      <w:textAlignment w:val="center"/>
    </w:pPr>
    <w:rPr>
      <w:rFonts w:eastAsia="Times New Roman"/>
      <w:color w:val="auto"/>
      <w:sz w:val="24"/>
      <w:szCs w:val="24"/>
      <w:lang w:eastAsia="ru-RU"/>
    </w:rPr>
  </w:style>
  <w:style w:type="paragraph" w:customStyle="1" w:styleId="xl255">
    <w:name w:val="xl255"/>
    <w:basedOn w:val="af1"/>
    <w:qFormat/>
    <w:rsid w:val="003A2715"/>
    <w:pPr>
      <w:pBdr>
        <w:top w:val="single" w:sz="4" w:space="0" w:color="auto"/>
        <w:left w:val="single" w:sz="4" w:space="0" w:color="auto"/>
        <w:bottom w:val="single" w:sz="4" w:space="0" w:color="auto"/>
      </w:pBdr>
      <w:shd w:val="clear" w:color="000000" w:fill="BFBFBF"/>
      <w:spacing w:before="100" w:beforeAutospacing="1" w:after="100" w:afterAutospacing="1"/>
      <w:ind w:firstLine="0"/>
      <w:contextualSpacing w:val="0"/>
      <w:jc w:val="center"/>
      <w:textAlignment w:val="center"/>
    </w:pPr>
    <w:rPr>
      <w:rFonts w:eastAsia="Times New Roman"/>
      <w:b/>
      <w:bCs/>
      <w:color w:val="auto"/>
      <w:sz w:val="24"/>
      <w:szCs w:val="24"/>
      <w:lang w:eastAsia="ru-RU"/>
    </w:rPr>
  </w:style>
  <w:style w:type="paragraph" w:customStyle="1" w:styleId="xl256">
    <w:name w:val="xl256"/>
    <w:basedOn w:val="af1"/>
    <w:qFormat/>
    <w:rsid w:val="003A2715"/>
    <w:pPr>
      <w:pBdr>
        <w:top w:val="single" w:sz="4" w:space="0" w:color="auto"/>
        <w:bottom w:val="single" w:sz="4" w:space="0" w:color="auto"/>
        <w:right w:val="single" w:sz="4" w:space="0" w:color="auto"/>
      </w:pBdr>
      <w:shd w:val="clear" w:color="000000" w:fill="BFBFBF"/>
      <w:spacing w:before="100" w:beforeAutospacing="1" w:after="100" w:afterAutospacing="1"/>
      <w:ind w:firstLine="0"/>
      <w:contextualSpacing w:val="0"/>
      <w:jc w:val="center"/>
      <w:textAlignment w:val="center"/>
    </w:pPr>
    <w:rPr>
      <w:rFonts w:eastAsia="Times New Roman"/>
      <w:b/>
      <w:bCs/>
      <w:color w:val="auto"/>
      <w:sz w:val="24"/>
      <w:szCs w:val="24"/>
      <w:lang w:eastAsia="ru-RU"/>
    </w:rPr>
  </w:style>
  <w:style w:type="paragraph" w:customStyle="1" w:styleId="xl257">
    <w:name w:val="xl257"/>
    <w:basedOn w:val="af1"/>
    <w:qFormat/>
    <w:rsid w:val="003A2715"/>
    <w:pPr>
      <w:pBdr>
        <w:top w:val="single" w:sz="4" w:space="0" w:color="auto"/>
        <w:left w:val="single" w:sz="4" w:space="0" w:color="auto"/>
        <w:bottom w:val="single" w:sz="4" w:space="0" w:color="auto"/>
      </w:pBdr>
      <w:spacing w:before="100" w:beforeAutospacing="1" w:after="100" w:afterAutospacing="1"/>
      <w:ind w:firstLine="0"/>
      <w:contextualSpacing w:val="0"/>
      <w:jc w:val="left"/>
      <w:textAlignment w:val="center"/>
    </w:pPr>
    <w:rPr>
      <w:rFonts w:eastAsia="Times New Roman"/>
      <w:color w:val="auto"/>
      <w:sz w:val="24"/>
      <w:szCs w:val="24"/>
      <w:lang w:eastAsia="ru-RU"/>
    </w:rPr>
  </w:style>
  <w:style w:type="paragraph" w:customStyle="1" w:styleId="xl258">
    <w:name w:val="xl258"/>
    <w:basedOn w:val="af1"/>
    <w:qFormat/>
    <w:rsid w:val="003A2715"/>
    <w:pPr>
      <w:pBdr>
        <w:top w:val="single" w:sz="4" w:space="0" w:color="auto"/>
        <w:bottom w:val="single" w:sz="4" w:space="0" w:color="auto"/>
        <w:right w:val="single" w:sz="4" w:space="0" w:color="auto"/>
      </w:pBdr>
      <w:spacing w:before="100" w:beforeAutospacing="1" w:after="100" w:afterAutospacing="1"/>
      <w:ind w:firstLine="0"/>
      <w:contextualSpacing w:val="0"/>
      <w:jc w:val="left"/>
      <w:textAlignment w:val="center"/>
    </w:pPr>
    <w:rPr>
      <w:rFonts w:eastAsia="Times New Roman"/>
      <w:color w:val="auto"/>
      <w:sz w:val="24"/>
      <w:szCs w:val="24"/>
      <w:lang w:eastAsia="ru-RU"/>
    </w:rPr>
  </w:style>
  <w:style w:type="paragraph" w:customStyle="1" w:styleId="xl259">
    <w:name w:val="xl259"/>
    <w:basedOn w:val="af1"/>
    <w:qFormat/>
    <w:rsid w:val="003A2715"/>
    <w:pPr>
      <w:pBdr>
        <w:left w:val="single" w:sz="8" w:space="0" w:color="auto"/>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0">
    <w:name w:val="xl260"/>
    <w:basedOn w:val="af1"/>
    <w:qFormat/>
    <w:rsid w:val="003A2715"/>
    <w:pP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1">
    <w:name w:val="xl261"/>
    <w:basedOn w:val="af1"/>
    <w:qFormat/>
    <w:rsid w:val="003A2715"/>
    <w:pPr>
      <w:pBdr>
        <w:right w:val="single" w:sz="8" w:space="0" w:color="auto"/>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2">
    <w:name w:val="xl262"/>
    <w:basedOn w:val="af1"/>
    <w:qFormat/>
    <w:rsid w:val="003A2715"/>
    <w:pPr>
      <w:pBdr>
        <w:bottom w:val="single" w:sz="8" w:space="0" w:color="auto"/>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3">
    <w:name w:val="xl263"/>
    <w:basedOn w:val="af1"/>
    <w:qFormat/>
    <w:rsid w:val="003A2715"/>
    <w:pPr>
      <w:pBdr>
        <w:bottom w:val="single" w:sz="8" w:space="0" w:color="auto"/>
        <w:right w:val="single" w:sz="8" w:space="0" w:color="auto"/>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4">
    <w:name w:val="xl264"/>
    <w:basedOn w:val="af1"/>
    <w:qFormat/>
    <w:rsid w:val="003A2715"/>
    <w:pPr>
      <w:pBdr>
        <w:top w:val="single" w:sz="8" w:space="0" w:color="auto"/>
        <w:left w:val="single" w:sz="8" w:space="0" w:color="auto"/>
        <w:bottom w:val="single" w:sz="8" w:space="0" w:color="auto"/>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5">
    <w:name w:val="xl265"/>
    <w:basedOn w:val="af1"/>
    <w:qFormat/>
    <w:rsid w:val="003A2715"/>
    <w:pPr>
      <w:pBdr>
        <w:top w:val="single" w:sz="8" w:space="0" w:color="auto"/>
        <w:bottom w:val="single" w:sz="8" w:space="0" w:color="auto"/>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6">
    <w:name w:val="xl266"/>
    <w:basedOn w:val="af1"/>
    <w:qFormat/>
    <w:rsid w:val="003A2715"/>
    <w:pPr>
      <w:pBdr>
        <w:top w:val="single" w:sz="8" w:space="0" w:color="auto"/>
        <w:bottom w:val="single" w:sz="8" w:space="0" w:color="auto"/>
        <w:right w:val="single" w:sz="8" w:space="0" w:color="auto"/>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7">
    <w:name w:val="xl267"/>
    <w:basedOn w:val="af1"/>
    <w:qFormat/>
    <w:rsid w:val="003A2715"/>
    <w:pPr>
      <w:pBdr>
        <w:top w:val="single" w:sz="8" w:space="0" w:color="auto"/>
        <w:left w:val="single" w:sz="8" w:space="0" w:color="auto"/>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8">
    <w:name w:val="xl268"/>
    <w:basedOn w:val="af1"/>
    <w:qFormat/>
    <w:rsid w:val="003A2715"/>
    <w:pPr>
      <w:pBdr>
        <w:top w:val="single" w:sz="8" w:space="0" w:color="auto"/>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paragraph" w:customStyle="1" w:styleId="xl269">
    <w:name w:val="xl269"/>
    <w:basedOn w:val="af1"/>
    <w:qFormat/>
    <w:rsid w:val="003A2715"/>
    <w:pPr>
      <w:pBdr>
        <w:top w:val="single" w:sz="8" w:space="0" w:color="auto"/>
        <w:right w:val="single" w:sz="8" w:space="0" w:color="auto"/>
      </w:pBdr>
      <w:spacing w:before="100" w:beforeAutospacing="1" w:after="100" w:afterAutospacing="1"/>
      <w:ind w:firstLine="0"/>
      <w:contextualSpacing w:val="0"/>
      <w:jc w:val="center"/>
    </w:pPr>
    <w:rPr>
      <w:rFonts w:ascii="Arial CYR" w:eastAsia="Times New Roman" w:hAnsi="Arial CYR" w:cs="Arial CYR"/>
      <w:color w:val="auto"/>
      <w:sz w:val="20"/>
      <w:szCs w:val="20"/>
      <w:lang w:eastAsia="ru-RU"/>
    </w:rPr>
  </w:style>
  <w:style w:type="numbering" w:customStyle="1" w:styleId="1b">
    <w:name w:val="Нет списка1"/>
    <w:next w:val="af4"/>
    <w:uiPriority w:val="99"/>
    <w:semiHidden/>
    <w:unhideWhenUsed/>
    <w:rsid w:val="003A2715"/>
  </w:style>
  <w:style w:type="table" w:customStyle="1" w:styleId="114">
    <w:name w:val="Таблица ОРГРЭС11"/>
    <w:basedOn w:val="af3"/>
    <w:next w:val="afc"/>
    <w:uiPriority w:val="59"/>
    <w:rsid w:val="003A2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f3"/>
    <w:next w:val="afc"/>
    <w:uiPriority w:val="59"/>
    <w:rsid w:val="003A2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01">
    <w:name w:val="Table Grid Report2101"/>
    <w:basedOn w:val="af3"/>
    <w:next w:val="afc"/>
    <w:uiPriority w:val="59"/>
    <w:rsid w:val="003A271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Заголовок 3 Знак"/>
    <w:aliases w:val="H3 Знак,h3 Знак, Знак3 Знак,h3 sub heading Знак,C Sub-Sub/Italic Знак,13 Sub-Sub/Italic Знак,OG Heading 3 Знак,(заголовок в тексте) Знак,для оглавления3 Знак"/>
    <w:link w:val="31"/>
    <w:uiPriority w:val="9"/>
    <w:rsid w:val="004F65BA"/>
    <w:rPr>
      <w:rFonts w:ascii="Calibri Light" w:eastAsia="Times New Roman" w:hAnsi="Calibri Light"/>
      <w:color w:val="1F4D78"/>
      <w:sz w:val="24"/>
      <w:szCs w:val="24"/>
      <w:lang w:eastAsia="en-US"/>
    </w:rPr>
  </w:style>
  <w:style w:type="paragraph" w:customStyle="1" w:styleId="font6">
    <w:name w:val="font6"/>
    <w:basedOn w:val="af1"/>
    <w:qFormat/>
    <w:rsid w:val="004F65BA"/>
    <w:pPr>
      <w:spacing w:before="100" w:beforeAutospacing="1" w:after="100" w:afterAutospacing="1"/>
      <w:ind w:firstLine="0"/>
      <w:contextualSpacing w:val="0"/>
      <w:jc w:val="left"/>
    </w:pPr>
    <w:rPr>
      <w:rFonts w:ascii="Tahoma" w:eastAsia="Times New Roman" w:hAnsi="Tahoma" w:cs="Tahoma"/>
      <w:color w:val="auto"/>
      <w:sz w:val="18"/>
      <w:szCs w:val="18"/>
      <w:lang w:eastAsia="ru-RU"/>
    </w:rPr>
  </w:style>
  <w:style w:type="numbering" w:customStyle="1" w:styleId="2b">
    <w:name w:val="Нет списка2"/>
    <w:next w:val="af4"/>
    <w:uiPriority w:val="99"/>
    <w:semiHidden/>
    <w:unhideWhenUsed/>
    <w:rsid w:val="004F65BA"/>
  </w:style>
  <w:style w:type="table" w:customStyle="1" w:styleId="TableGridReport1">
    <w:name w:val="Table Grid Report1"/>
    <w:basedOn w:val="af3"/>
    <w:next w:val="afc"/>
    <w:uiPriority w:val="59"/>
    <w:rsid w:val="004F65B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f3"/>
    <w:next w:val="afc"/>
    <w:uiPriority w:val="59"/>
    <w:rsid w:val="004F65BA"/>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2">
    <w:name w:val="Table Grid Report22"/>
    <w:basedOn w:val="af3"/>
    <w:next w:val="afc"/>
    <w:uiPriority w:val="59"/>
    <w:rsid w:val="004F65B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F65BA"/>
    <w:pPr>
      <w:widowControl w:val="0"/>
    </w:pPr>
    <w:rPr>
      <w:sz w:val="22"/>
      <w:szCs w:val="22"/>
      <w:lang w:val="en-US" w:eastAsia="en-US"/>
    </w:rPr>
    <w:tblPr>
      <w:tblInd w:w="0" w:type="dxa"/>
      <w:tblCellMar>
        <w:top w:w="0" w:type="dxa"/>
        <w:left w:w="0" w:type="dxa"/>
        <w:bottom w:w="0" w:type="dxa"/>
        <w:right w:w="0" w:type="dxa"/>
      </w:tblCellMar>
    </w:tblPr>
  </w:style>
  <w:style w:type="paragraph" w:styleId="affff2">
    <w:name w:val="footnote text"/>
    <w:aliases w:val="Table_Footnote_last Знак,Table_Footnote_last Знак Знак,Table_Footnote_last,Знак Знак Знак Знак Знак Знак Знак Знак Знак Знак Знак Знак Знак Знак Знак Знак Знак Знак Знак Знак Знак,Знак6,Текст сноски Знак1 Знак,Текст сноски Знак Знак Знак"/>
    <w:basedOn w:val="af1"/>
    <w:link w:val="affff3"/>
    <w:qFormat/>
    <w:rsid w:val="004F65BA"/>
    <w:pPr>
      <w:spacing w:after="0"/>
      <w:ind w:firstLine="567"/>
      <w:contextualSpacing w:val="0"/>
    </w:pPr>
    <w:rPr>
      <w:rFonts w:eastAsia="Times New Roman"/>
      <w:color w:val="auto"/>
      <w:sz w:val="20"/>
      <w:szCs w:val="20"/>
      <w:lang w:eastAsia="ru-RU"/>
    </w:rPr>
  </w:style>
  <w:style w:type="character" w:customStyle="1" w:styleId="affff3">
    <w:name w:val="Текст сноски Знак"/>
    <w:aliases w:val="Table_Footnote_last Знак Знак1,Table_Footnote_last Знак Знак Знак,Table_Footnote_last Знак1,Знак Знак Знак Знак Знак Знак Знак Знак Знак Знак Знак Знак Знак Знак Знак Знак Знак Знак Знак Знак Знак Знак,Знак6 Знак"/>
    <w:link w:val="affff2"/>
    <w:rsid w:val="004F65BA"/>
    <w:rPr>
      <w:rFonts w:ascii="Times New Roman" w:eastAsia="Times New Roman" w:hAnsi="Times New Roman"/>
    </w:rPr>
  </w:style>
  <w:style w:type="character" w:styleId="affff4">
    <w:name w:val="footnote reference"/>
    <w:aliases w:val="Знак сноски 1,Знак сноски-FN,Ciae niinee-FN,Referencia nota al pie,Ссылка на сноску 45,Appel note de bas de page,16 Point,Superscript 6 Point,Footnote Reference Number,Footnote Reference_LVL6,Footnote Reference_LVL61"/>
    <w:rsid w:val="004F65BA"/>
    <w:rPr>
      <w:vertAlign w:val="superscript"/>
    </w:rPr>
  </w:style>
  <w:style w:type="table" w:customStyle="1" w:styleId="TableGridReport3">
    <w:name w:val="Table Grid Report3"/>
    <w:basedOn w:val="af3"/>
    <w:next w:val="afc"/>
    <w:uiPriority w:val="59"/>
    <w:rsid w:val="004F65B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6">
    <w:name w:val="Неразрешенное упоминание3"/>
    <w:uiPriority w:val="99"/>
    <w:semiHidden/>
    <w:unhideWhenUsed/>
    <w:rsid w:val="004F65BA"/>
    <w:rPr>
      <w:color w:val="605E5C"/>
      <w:shd w:val="clear" w:color="auto" w:fill="E1DFDD"/>
    </w:rPr>
  </w:style>
  <w:style w:type="numbering" w:customStyle="1" w:styleId="38">
    <w:name w:val="Нет списка3"/>
    <w:next w:val="af4"/>
    <w:uiPriority w:val="99"/>
    <w:semiHidden/>
    <w:unhideWhenUsed/>
    <w:rsid w:val="004F65BA"/>
  </w:style>
  <w:style w:type="table" w:customStyle="1" w:styleId="TableGridReport4">
    <w:name w:val="Table Grid Report4"/>
    <w:basedOn w:val="af3"/>
    <w:next w:val="afc"/>
    <w:uiPriority w:val="59"/>
    <w:rsid w:val="004F65B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f3"/>
    <w:next w:val="afc"/>
    <w:uiPriority w:val="59"/>
    <w:rsid w:val="004F65B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
    <w:name w:val="Table Grid Report11"/>
    <w:basedOn w:val="af3"/>
    <w:next w:val="afc"/>
    <w:uiPriority w:val="59"/>
    <w:rsid w:val="004F65B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Заголовок 4 Знак"/>
    <w:aliases w:val="H4 Знак,Edf Titre 4 Знак,BMUÇàã4 Знак,BMUÇàã41 Знак,BMUÇàã42 Знак,BMUÇàã43 Знак,BMUÇàã44 Знак,BMUÇàã45 Знак,BMUÇàã46 Знак,BMUÇàã47 Знак,BMUÇàã48 Знак,BMUÇàã49 Знак,BMUÇàã410 Знак,BMUÇàã411 Знак,BMUÇàã412 Знак,BMUÇàã413 Знак"/>
    <w:basedOn w:val="af2"/>
    <w:link w:val="40"/>
    <w:rsid w:val="00C24F88"/>
    <w:rPr>
      <w:rFonts w:asciiTheme="majorHAnsi" w:eastAsiaTheme="majorEastAsia" w:hAnsiTheme="majorHAnsi" w:cstheme="majorBidi"/>
      <w:i/>
      <w:iCs/>
      <w:color w:val="2E74B5" w:themeColor="accent1" w:themeShade="BF"/>
      <w:sz w:val="28"/>
      <w:szCs w:val="22"/>
    </w:rPr>
  </w:style>
  <w:style w:type="character" w:customStyle="1" w:styleId="53">
    <w:name w:val="Заголовок 5 Знак"/>
    <w:aliases w:val="Underline Знак,H5 Знак,Edf Titre 5 Знак"/>
    <w:basedOn w:val="af2"/>
    <w:link w:val="52"/>
    <w:rsid w:val="00C24F88"/>
    <w:rPr>
      <w:rFonts w:asciiTheme="majorHAnsi" w:eastAsiaTheme="majorEastAsia" w:hAnsiTheme="majorHAnsi" w:cstheme="majorBidi"/>
      <w:color w:val="2E74B5" w:themeColor="accent1" w:themeShade="BF"/>
      <w:sz w:val="28"/>
      <w:szCs w:val="22"/>
    </w:rPr>
  </w:style>
  <w:style w:type="character" w:customStyle="1" w:styleId="60">
    <w:name w:val="Заголовок 6 Знак"/>
    <w:aliases w:val="H6 Знак,Edf Titre 6 Знак"/>
    <w:basedOn w:val="af2"/>
    <w:link w:val="6"/>
    <w:rsid w:val="00C24F88"/>
    <w:rPr>
      <w:rFonts w:asciiTheme="majorHAnsi" w:eastAsiaTheme="majorEastAsia" w:hAnsiTheme="majorHAnsi" w:cstheme="majorBidi"/>
      <w:color w:val="1F4D78" w:themeColor="accent1" w:themeShade="7F"/>
      <w:sz w:val="28"/>
      <w:szCs w:val="22"/>
    </w:rPr>
  </w:style>
  <w:style w:type="character" w:customStyle="1" w:styleId="70">
    <w:name w:val="Заголовок 7 Знак"/>
    <w:aliases w:val="H7 Знак,Заголовок x.x Знак"/>
    <w:basedOn w:val="af2"/>
    <w:link w:val="7"/>
    <w:uiPriority w:val="99"/>
    <w:rsid w:val="00C24F88"/>
    <w:rPr>
      <w:rFonts w:asciiTheme="majorHAnsi" w:eastAsiaTheme="majorEastAsia" w:hAnsiTheme="majorHAnsi" w:cstheme="majorBidi"/>
      <w:i/>
      <w:iCs/>
      <w:color w:val="1F4D78" w:themeColor="accent1" w:themeShade="7F"/>
      <w:sz w:val="28"/>
      <w:szCs w:val="22"/>
    </w:rPr>
  </w:style>
  <w:style w:type="character" w:customStyle="1" w:styleId="80">
    <w:name w:val="Заголовок 8 Знак"/>
    <w:aliases w:val="H8 Знак"/>
    <w:basedOn w:val="af2"/>
    <w:link w:val="8"/>
    <w:uiPriority w:val="99"/>
    <w:rsid w:val="00C24F88"/>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H9 Знак"/>
    <w:basedOn w:val="af2"/>
    <w:link w:val="9"/>
    <w:uiPriority w:val="99"/>
    <w:rsid w:val="00C24F88"/>
    <w:rPr>
      <w:rFonts w:asciiTheme="majorHAnsi" w:eastAsiaTheme="majorEastAsia" w:hAnsiTheme="majorHAnsi" w:cstheme="majorBidi"/>
      <w:i/>
      <w:iCs/>
      <w:color w:val="272727" w:themeColor="text1" w:themeTint="D8"/>
      <w:sz w:val="21"/>
      <w:szCs w:val="21"/>
    </w:rPr>
  </w:style>
  <w:style w:type="paragraph" w:styleId="affff5">
    <w:name w:val="Body Text Indent"/>
    <w:basedOn w:val="af1"/>
    <w:link w:val="affff6"/>
    <w:uiPriority w:val="99"/>
    <w:unhideWhenUsed/>
    <w:rsid w:val="00C24F88"/>
    <w:pPr>
      <w:spacing w:after="0"/>
      <w:ind w:firstLine="720"/>
      <w:contextualSpacing w:val="0"/>
      <w:jc w:val="left"/>
    </w:pPr>
    <w:rPr>
      <w:rFonts w:eastAsia="Times New Roman"/>
      <w:color w:val="auto"/>
      <w:sz w:val="24"/>
      <w:szCs w:val="20"/>
      <w:lang w:eastAsia="ru-RU"/>
    </w:rPr>
  </w:style>
  <w:style w:type="character" w:customStyle="1" w:styleId="affff6">
    <w:name w:val="Основной текст с отступом Знак"/>
    <w:basedOn w:val="af2"/>
    <w:link w:val="affff5"/>
    <w:uiPriority w:val="99"/>
    <w:rsid w:val="00C24F88"/>
    <w:rPr>
      <w:rFonts w:ascii="Times New Roman" w:eastAsia="Times New Roman" w:hAnsi="Times New Roman"/>
      <w:sz w:val="24"/>
    </w:rPr>
  </w:style>
  <w:style w:type="paragraph" w:customStyle="1" w:styleId="ConsPlusTitle">
    <w:name w:val="ConsPlusTitle"/>
    <w:qFormat/>
    <w:rsid w:val="00C24F88"/>
    <w:pPr>
      <w:widowControl w:val="0"/>
      <w:autoSpaceDE w:val="0"/>
      <w:autoSpaceDN w:val="0"/>
      <w:adjustRightInd w:val="0"/>
    </w:pPr>
    <w:rPr>
      <w:rFonts w:ascii="Times New Roman" w:eastAsia="Times New Roman" w:hAnsi="Times New Roman"/>
      <w:b/>
      <w:bCs/>
      <w:sz w:val="24"/>
      <w:szCs w:val="24"/>
    </w:rPr>
  </w:style>
  <w:style w:type="paragraph" w:styleId="2c">
    <w:name w:val="Body Text Indent 2"/>
    <w:aliases w:val=" Знак,Основной текст с отступом 2 Знак Знак Знак Знак Знак,Основной текст с отступом 22,Основной текст с отступом 2 Знак Знак Знак3 Знак Знак,Основной текст с отступом 2 Знак Знак Знак Знак,Знак1 Знак1, Знак1 Знак1,Знак1 Знак"/>
    <w:basedOn w:val="af1"/>
    <w:link w:val="2d"/>
    <w:qFormat/>
    <w:rsid w:val="00C24F88"/>
    <w:pPr>
      <w:spacing w:after="0"/>
      <w:ind w:left="900" w:hanging="100"/>
      <w:contextualSpacing w:val="0"/>
    </w:pPr>
    <w:rPr>
      <w:rFonts w:eastAsia="Times New Roman"/>
      <w:color w:val="auto"/>
      <w:sz w:val="24"/>
      <w:szCs w:val="20"/>
      <w:lang w:eastAsia="ru-RU"/>
    </w:rPr>
  </w:style>
  <w:style w:type="character" w:customStyle="1" w:styleId="2d">
    <w:name w:val="Основной текст с отступом 2 Знак"/>
    <w:aliases w:val=" Знак Знак,Основной текст с отступом 2 Знак Знак Знак Знак Знак Знак2,Основной текст с отступом 22 Знак2,Основной текст с отступом 2 Знак Знак Знак3 Знак Знак Знак2,Основной текст с отступом 2 Знак Знак Знак Знак Знак1"/>
    <w:basedOn w:val="af2"/>
    <w:link w:val="2c"/>
    <w:rsid w:val="00C24F88"/>
    <w:rPr>
      <w:rFonts w:ascii="Times New Roman" w:eastAsia="Times New Roman" w:hAnsi="Times New Roman"/>
      <w:sz w:val="24"/>
    </w:rPr>
  </w:style>
  <w:style w:type="character" w:styleId="affff7">
    <w:name w:val="Strong"/>
    <w:uiPriority w:val="22"/>
    <w:qFormat/>
    <w:rsid w:val="00C24F88"/>
    <w:rPr>
      <w:b/>
      <w:bCs/>
    </w:rPr>
  </w:style>
  <w:style w:type="paragraph" w:customStyle="1" w:styleId="ConsPlusNonformat">
    <w:name w:val="ConsPlusNonformat"/>
    <w:qFormat/>
    <w:rsid w:val="00C24F88"/>
    <w:pPr>
      <w:widowControl w:val="0"/>
      <w:autoSpaceDE w:val="0"/>
      <w:autoSpaceDN w:val="0"/>
      <w:adjustRightInd w:val="0"/>
    </w:pPr>
    <w:rPr>
      <w:rFonts w:ascii="Courier New" w:eastAsia="Times New Roman" w:hAnsi="Courier New" w:cs="Courier New"/>
    </w:rPr>
  </w:style>
  <w:style w:type="paragraph" w:customStyle="1" w:styleId="affff8">
    <w:name w:val="Обычный текст"/>
    <w:basedOn w:val="af1"/>
    <w:uiPriority w:val="99"/>
    <w:qFormat/>
    <w:rsid w:val="00C24F88"/>
    <w:pPr>
      <w:spacing w:after="0"/>
      <w:ind w:left="397" w:hanging="397"/>
      <w:contextualSpacing w:val="0"/>
    </w:pPr>
    <w:rPr>
      <w:rFonts w:eastAsia="Times New Roman" w:cs="Arial"/>
      <w:color w:val="auto"/>
      <w:sz w:val="24"/>
      <w:szCs w:val="20"/>
    </w:rPr>
  </w:style>
  <w:style w:type="paragraph" w:customStyle="1" w:styleId="affff9">
    <w:name w:val="Название таблицы"/>
    <w:basedOn w:val="af1"/>
    <w:uiPriority w:val="3"/>
    <w:qFormat/>
    <w:rsid w:val="00C24F88"/>
    <w:pPr>
      <w:tabs>
        <w:tab w:val="num" w:pos="360"/>
      </w:tabs>
      <w:spacing w:after="160" w:line="240" w:lineRule="exact"/>
      <w:ind w:firstLine="0"/>
      <w:contextualSpacing w:val="0"/>
      <w:jc w:val="left"/>
    </w:pPr>
    <w:rPr>
      <w:rFonts w:eastAsia="Times New Roman"/>
      <w:b/>
      <w:bCs/>
      <w:color w:val="auto"/>
      <w:sz w:val="24"/>
      <w:szCs w:val="24"/>
      <w:lang w:eastAsia="ru-RU"/>
    </w:rPr>
  </w:style>
  <w:style w:type="paragraph" w:customStyle="1" w:styleId="affffa">
    <w:name w:val="Название рисунка"/>
    <w:basedOn w:val="afd"/>
    <w:uiPriority w:val="2"/>
    <w:qFormat/>
    <w:rsid w:val="00C24F88"/>
    <w:pPr>
      <w:spacing w:before="120" w:after="120" w:line="360" w:lineRule="auto"/>
      <w:ind w:left="180" w:firstLine="0"/>
      <w:contextualSpacing w:val="0"/>
      <w:jc w:val="center"/>
    </w:pPr>
    <w:rPr>
      <w:rFonts w:eastAsia="Times New Roman"/>
      <w:b/>
      <w:bCs/>
      <w:i w:val="0"/>
      <w:iCs w:val="0"/>
      <w:color w:val="auto"/>
      <w:sz w:val="24"/>
      <w:szCs w:val="24"/>
      <w:lang w:eastAsia="ru-RU"/>
    </w:rPr>
  </w:style>
  <w:style w:type="paragraph" w:customStyle="1" w:styleId="affffb">
    <w:name w:val="Обычный ТКП"/>
    <w:basedOn w:val="af1"/>
    <w:link w:val="affffc"/>
    <w:qFormat/>
    <w:rsid w:val="00C24F88"/>
    <w:pPr>
      <w:suppressAutoHyphens/>
      <w:spacing w:after="0" w:line="360" w:lineRule="auto"/>
      <w:ind w:left="57" w:right="-2"/>
      <w:contextualSpacing w:val="0"/>
    </w:pPr>
    <w:rPr>
      <w:rFonts w:eastAsia="Times New Roman"/>
      <w:color w:val="auto"/>
      <w:sz w:val="24"/>
      <w:szCs w:val="20"/>
      <w:lang w:eastAsia="ru-RU"/>
    </w:rPr>
  </w:style>
  <w:style w:type="character" w:customStyle="1" w:styleId="affffc">
    <w:name w:val="Обычный ТКП Знак"/>
    <w:link w:val="affffb"/>
    <w:rsid w:val="00C24F88"/>
    <w:rPr>
      <w:rFonts w:ascii="Times New Roman" w:eastAsia="Times New Roman" w:hAnsi="Times New Roman"/>
      <w:sz w:val="24"/>
    </w:rPr>
  </w:style>
  <w:style w:type="paragraph" w:customStyle="1" w:styleId="affffd">
    <w:name w:val="Табл крупная по центру"/>
    <w:basedOn w:val="affffb"/>
    <w:uiPriority w:val="99"/>
    <w:qFormat/>
    <w:rsid w:val="00C24F88"/>
  </w:style>
  <w:style w:type="character" w:customStyle="1" w:styleId="Bodytext3">
    <w:name w:val="Body text (3)_"/>
    <w:link w:val="Bodytext30"/>
    <w:rsid w:val="00C24F88"/>
    <w:rPr>
      <w:sz w:val="27"/>
      <w:szCs w:val="27"/>
      <w:shd w:val="clear" w:color="auto" w:fill="FFFFFF"/>
    </w:rPr>
  </w:style>
  <w:style w:type="character" w:customStyle="1" w:styleId="Bodytext">
    <w:name w:val="Body text_"/>
    <w:link w:val="92"/>
    <w:rsid w:val="00C24F88"/>
    <w:rPr>
      <w:shd w:val="clear" w:color="auto" w:fill="FFFFFF"/>
    </w:rPr>
  </w:style>
  <w:style w:type="character" w:customStyle="1" w:styleId="BodytextBold">
    <w:name w:val="Body text + Bold"/>
    <w:rsid w:val="00C24F88"/>
    <w:rPr>
      <w:rFonts w:ascii="Times New Roman" w:eastAsia="Times New Roman" w:hAnsi="Times New Roman" w:cs="Times New Roman"/>
      <w:b/>
      <w:bCs/>
      <w:i w:val="0"/>
      <w:iCs w:val="0"/>
      <w:smallCaps w:val="0"/>
      <w:strike w:val="0"/>
      <w:spacing w:val="0"/>
      <w:sz w:val="22"/>
      <w:szCs w:val="22"/>
    </w:rPr>
  </w:style>
  <w:style w:type="paragraph" w:customStyle="1" w:styleId="Bodytext30">
    <w:name w:val="Body text (3)"/>
    <w:basedOn w:val="af1"/>
    <w:link w:val="Bodytext3"/>
    <w:qFormat/>
    <w:rsid w:val="00C24F88"/>
    <w:pPr>
      <w:shd w:val="clear" w:color="auto" w:fill="FFFFFF"/>
      <w:spacing w:after="2160" w:line="0" w:lineRule="atLeast"/>
      <w:ind w:hanging="2100"/>
      <w:contextualSpacing w:val="0"/>
      <w:jc w:val="center"/>
    </w:pPr>
    <w:rPr>
      <w:rFonts w:ascii="Calibri" w:hAnsi="Calibri"/>
      <w:color w:val="auto"/>
      <w:sz w:val="27"/>
      <w:szCs w:val="27"/>
      <w:lang w:eastAsia="ru-RU"/>
    </w:rPr>
  </w:style>
  <w:style w:type="paragraph" w:customStyle="1" w:styleId="92">
    <w:name w:val="Основной текст9"/>
    <w:basedOn w:val="af1"/>
    <w:link w:val="Bodytext"/>
    <w:qFormat/>
    <w:rsid w:val="00C24F88"/>
    <w:pPr>
      <w:shd w:val="clear" w:color="auto" w:fill="FFFFFF"/>
      <w:spacing w:after="0" w:line="480" w:lineRule="exact"/>
      <w:ind w:hanging="380"/>
      <w:contextualSpacing w:val="0"/>
      <w:jc w:val="left"/>
    </w:pPr>
    <w:rPr>
      <w:rFonts w:ascii="Calibri" w:hAnsi="Calibri"/>
      <w:color w:val="auto"/>
      <w:sz w:val="20"/>
      <w:szCs w:val="20"/>
      <w:lang w:eastAsia="ru-RU"/>
    </w:rPr>
  </w:style>
  <w:style w:type="character" w:customStyle="1" w:styleId="Heading22">
    <w:name w:val="Heading #2 (2)"/>
    <w:rsid w:val="00C24F88"/>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
    <w:name w:val="Table caption_"/>
    <w:rsid w:val="00C24F88"/>
    <w:rPr>
      <w:rFonts w:ascii="Times New Roman" w:eastAsia="Times New Roman" w:hAnsi="Times New Roman" w:cs="Times New Roman"/>
      <w:b w:val="0"/>
      <w:bCs w:val="0"/>
      <w:i w:val="0"/>
      <w:iCs w:val="0"/>
      <w:smallCaps w:val="0"/>
      <w:strike w:val="0"/>
      <w:spacing w:val="0"/>
      <w:sz w:val="22"/>
      <w:szCs w:val="22"/>
    </w:rPr>
  </w:style>
  <w:style w:type="character" w:customStyle="1" w:styleId="62">
    <w:name w:val="Основной текст6"/>
    <w:rsid w:val="00C24F88"/>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0">
    <w:name w:val="Table caption"/>
    <w:rsid w:val="00C24F88"/>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Bold">
    <w:name w:val="Table caption + Bold"/>
    <w:rsid w:val="00C24F88"/>
    <w:rPr>
      <w:rFonts w:ascii="Times New Roman" w:eastAsia="Times New Roman" w:hAnsi="Times New Roman" w:cs="Times New Roman"/>
      <w:b/>
      <w:bCs/>
      <w:i w:val="0"/>
      <w:iCs w:val="0"/>
      <w:smallCaps w:val="0"/>
      <w:strike w:val="0"/>
      <w:spacing w:val="0"/>
      <w:sz w:val="22"/>
      <w:szCs w:val="22"/>
    </w:rPr>
  </w:style>
  <w:style w:type="paragraph" w:styleId="affffe">
    <w:name w:val="Normal (Web)"/>
    <w:aliases w:val="Обычный (Web),Обычный (Web)1"/>
    <w:basedOn w:val="af1"/>
    <w:link w:val="afffff"/>
    <w:uiPriority w:val="99"/>
    <w:unhideWhenUsed/>
    <w:qFormat/>
    <w:rsid w:val="00C24F88"/>
    <w:pPr>
      <w:spacing w:before="100" w:beforeAutospacing="1" w:after="100" w:afterAutospacing="1"/>
      <w:ind w:firstLine="0"/>
      <w:contextualSpacing w:val="0"/>
      <w:jc w:val="left"/>
    </w:pPr>
    <w:rPr>
      <w:rFonts w:eastAsia="Times New Roman"/>
      <w:color w:val="auto"/>
      <w:sz w:val="24"/>
      <w:szCs w:val="24"/>
      <w:lang w:eastAsia="ru-RU"/>
    </w:rPr>
  </w:style>
  <w:style w:type="character" w:customStyle="1" w:styleId="Heading220">
    <w:name w:val="Heading #2 (2)_"/>
    <w:rsid w:val="00C24F88"/>
    <w:rPr>
      <w:rFonts w:ascii="Times New Roman" w:eastAsia="Times New Roman" w:hAnsi="Times New Roman" w:cs="Times New Roman"/>
      <w:b w:val="0"/>
      <w:bCs w:val="0"/>
      <w:i w:val="0"/>
      <w:iCs w:val="0"/>
      <w:smallCaps w:val="0"/>
      <w:strike w:val="0"/>
      <w:spacing w:val="0"/>
      <w:sz w:val="27"/>
      <w:szCs w:val="27"/>
    </w:rPr>
  </w:style>
  <w:style w:type="character" w:styleId="afffff0">
    <w:name w:val="page number"/>
    <w:basedOn w:val="af2"/>
    <w:rsid w:val="00C24F88"/>
  </w:style>
  <w:style w:type="character" w:styleId="afffff1">
    <w:name w:val="line number"/>
    <w:basedOn w:val="af2"/>
    <w:rsid w:val="00C24F88"/>
  </w:style>
  <w:style w:type="paragraph" w:styleId="afffff2">
    <w:name w:val="Title"/>
    <w:aliases w:val="Заголовок2,Название таблица"/>
    <w:basedOn w:val="af1"/>
    <w:link w:val="afffff3"/>
    <w:qFormat/>
    <w:rsid w:val="00C24F88"/>
    <w:pPr>
      <w:spacing w:after="0"/>
      <w:ind w:firstLine="0"/>
      <w:contextualSpacing w:val="0"/>
      <w:jc w:val="center"/>
    </w:pPr>
    <w:rPr>
      <w:rFonts w:eastAsia="Times New Roman"/>
      <w:color w:val="auto"/>
      <w:sz w:val="24"/>
      <w:szCs w:val="24"/>
      <w:lang w:eastAsia="ru-RU"/>
    </w:rPr>
  </w:style>
  <w:style w:type="character" w:customStyle="1" w:styleId="afffff3">
    <w:name w:val="Заголовок Знак"/>
    <w:aliases w:val="Заголовок2 Знак,Название таблица Знак"/>
    <w:basedOn w:val="af2"/>
    <w:link w:val="afffff2"/>
    <w:rsid w:val="00C24F88"/>
    <w:rPr>
      <w:rFonts w:ascii="Times New Roman" w:eastAsia="Times New Roman" w:hAnsi="Times New Roman"/>
      <w:sz w:val="24"/>
      <w:szCs w:val="24"/>
    </w:rPr>
  </w:style>
  <w:style w:type="paragraph" w:customStyle="1" w:styleId="2e">
    <w:name w:val="2 Глава раздела"/>
    <w:basedOn w:val="aff0"/>
    <w:link w:val="2f"/>
    <w:qFormat/>
    <w:rsid w:val="00C24F88"/>
    <w:pPr>
      <w:contextualSpacing w:val="0"/>
    </w:pPr>
    <w:rPr>
      <w:rFonts w:eastAsia="Times New Roman"/>
      <w:color w:val="auto"/>
      <w:szCs w:val="26"/>
      <w:lang w:eastAsia="ru-RU"/>
    </w:rPr>
  </w:style>
  <w:style w:type="character" w:customStyle="1" w:styleId="2f">
    <w:name w:val="2 Глава раздела Знак"/>
    <w:link w:val="2e"/>
    <w:rsid w:val="00C24F88"/>
    <w:rPr>
      <w:rFonts w:ascii="Times New Roman" w:eastAsia="Times New Roman" w:hAnsi="Times New Roman"/>
      <w:sz w:val="26"/>
      <w:szCs w:val="26"/>
    </w:rPr>
  </w:style>
  <w:style w:type="paragraph" w:customStyle="1" w:styleId="afffff4">
    <w:name w:val="Для таблицы"/>
    <w:basedOn w:val="af1"/>
    <w:next w:val="af1"/>
    <w:uiPriority w:val="99"/>
    <w:qFormat/>
    <w:rsid w:val="00C24F88"/>
    <w:pPr>
      <w:spacing w:after="0"/>
      <w:ind w:firstLine="0"/>
      <w:contextualSpacing w:val="0"/>
      <w:jc w:val="center"/>
    </w:pPr>
    <w:rPr>
      <w:color w:val="auto"/>
      <w:sz w:val="20"/>
    </w:rPr>
  </w:style>
  <w:style w:type="paragraph" w:customStyle="1" w:styleId="afffff5">
    <w:name w:val="для таблицы шапка"/>
    <w:basedOn w:val="afffff4"/>
    <w:qFormat/>
    <w:rsid w:val="00C24F88"/>
  </w:style>
  <w:style w:type="paragraph" w:customStyle="1" w:styleId="afffff6">
    <w:name w:val="Выделение внутри заголовка"/>
    <w:basedOn w:val="af1"/>
    <w:next w:val="af1"/>
    <w:qFormat/>
    <w:rsid w:val="00C24F88"/>
    <w:pPr>
      <w:spacing w:before="240" w:after="120" w:line="360" w:lineRule="auto"/>
      <w:contextualSpacing w:val="0"/>
    </w:pPr>
    <w:rPr>
      <w:b/>
      <w:color w:val="auto"/>
    </w:rPr>
  </w:style>
  <w:style w:type="character" w:customStyle="1" w:styleId="apple-converted-space">
    <w:name w:val="apple-converted-space"/>
    <w:basedOn w:val="af2"/>
    <w:qFormat/>
    <w:rsid w:val="00C24F88"/>
  </w:style>
  <w:style w:type="paragraph" w:customStyle="1" w:styleId="115">
    <w:name w:val="Табличный_боковик_11"/>
    <w:link w:val="116"/>
    <w:qFormat/>
    <w:rsid w:val="00C24F88"/>
    <w:rPr>
      <w:rFonts w:ascii="Times New Roman" w:eastAsia="Times New Roman" w:hAnsi="Times New Roman"/>
      <w:sz w:val="22"/>
      <w:szCs w:val="24"/>
    </w:rPr>
  </w:style>
  <w:style w:type="character" w:customStyle="1" w:styleId="116">
    <w:name w:val="Табличный_боковик_11 Знак"/>
    <w:link w:val="115"/>
    <w:rsid w:val="00C24F88"/>
    <w:rPr>
      <w:rFonts w:ascii="Times New Roman" w:eastAsia="Times New Roman" w:hAnsi="Times New Roman"/>
      <w:sz w:val="22"/>
      <w:szCs w:val="24"/>
    </w:rPr>
  </w:style>
  <w:style w:type="character" w:customStyle="1" w:styleId="afb">
    <w:name w:val="Без интервала Знак"/>
    <w:aliases w:val="Title Знак,Заголовок1 Знак,Доп пункт Знак"/>
    <w:link w:val="afa"/>
    <w:uiPriority w:val="1"/>
    <w:rsid w:val="00C24F88"/>
    <w:rPr>
      <w:rFonts w:ascii="Times New Roman" w:eastAsia="Times New Roman" w:hAnsi="Times New Roman"/>
      <w:i/>
      <w:color w:val="000000"/>
      <w:sz w:val="26"/>
      <w:szCs w:val="26"/>
      <w:lang w:eastAsia="en-US"/>
    </w:rPr>
  </w:style>
  <w:style w:type="paragraph" w:customStyle="1" w:styleId="118">
    <w:name w:val="Табличный_таблица_11"/>
    <w:link w:val="119"/>
    <w:qFormat/>
    <w:rsid w:val="00C24F88"/>
    <w:pPr>
      <w:jc w:val="center"/>
    </w:pPr>
    <w:rPr>
      <w:rFonts w:ascii="Times New Roman" w:eastAsia="Times New Roman" w:hAnsi="Times New Roman"/>
      <w:sz w:val="22"/>
      <w:szCs w:val="22"/>
    </w:rPr>
  </w:style>
  <w:style w:type="character" w:customStyle="1" w:styleId="119">
    <w:name w:val="Табличный_таблица_11 Знак"/>
    <w:link w:val="118"/>
    <w:rsid w:val="00C24F88"/>
    <w:rPr>
      <w:rFonts w:ascii="Times New Roman" w:eastAsia="Times New Roman" w:hAnsi="Times New Roman"/>
      <w:sz w:val="22"/>
      <w:szCs w:val="22"/>
    </w:rPr>
  </w:style>
  <w:style w:type="character" w:customStyle="1" w:styleId="afffff7">
    <w:name w:val="Текст_Обычный"/>
    <w:qFormat/>
    <w:rsid w:val="00C24F88"/>
    <w:rPr>
      <w:b w:val="0"/>
    </w:rPr>
  </w:style>
  <w:style w:type="table" w:customStyle="1" w:styleId="1c">
    <w:name w:val="Сетка таблицы1"/>
    <w:basedOn w:val="af3"/>
    <w:next w:val="afc"/>
    <w:uiPriority w:val="59"/>
    <w:rsid w:val="00C24F8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a">
    <w:name w:val="Нет списка11"/>
    <w:next w:val="af4"/>
    <w:uiPriority w:val="99"/>
    <w:semiHidden/>
    <w:unhideWhenUsed/>
    <w:rsid w:val="00C24F88"/>
  </w:style>
  <w:style w:type="paragraph" w:styleId="2f0">
    <w:name w:val="Body Text 2"/>
    <w:basedOn w:val="af1"/>
    <w:link w:val="2f1"/>
    <w:uiPriority w:val="99"/>
    <w:rsid w:val="00C24F88"/>
    <w:pPr>
      <w:spacing w:before="60" w:after="0"/>
      <w:contextualSpacing w:val="0"/>
    </w:pPr>
    <w:rPr>
      <w:rFonts w:eastAsia="Times New Roman"/>
      <w:color w:val="auto"/>
      <w:szCs w:val="21"/>
      <w:lang w:eastAsia="ru-RU"/>
    </w:rPr>
  </w:style>
  <w:style w:type="character" w:customStyle="1" w:styleId="2f1">
    <w:name w:val="Основной текст 2 Знак"/>
    <w:basedOn w:val="af2"/>
    <w:link w:val="2f0"/>
    <w:uiPriority w:val="99"/>
    <w:rsid w:val="00C24F88"/>
    <w:rPr>
      <w:rFonts w:ascii="Times New Roman" w:eastAsia="Times New Roman" w:hAnsi="Times New Roman"/>
      <w:sz w:val="26"/>
      <w:szCs w:val="21"/>
    </w:rPr>
  </w:style>
  <w:style w:type="paragraph" w:styleId="afffff8">
    <w:name w:val="Document Map"/>
    <w:basedOn w:val="af1"/>
    <w:link w:val="afffff9"/>
    <w:uiPriority w:val="99"/>
    <w:rsid w:val="00C24F88"/>
    <w:pPr>
      <w:spacing w:after="0"/>
      <w:ind w:firstLine="0"/>
      <w:contextualSpacing w:val="0"/>
      <w:jc w:val="left"/>
    </w:pPr>
    <w:rPr>
      <w:rFonts w:ascii="Tahoma" w:hAnsi="Tahoma" w:cs="Tahoma"/>
      <w:color w:val="auto"/>
      <w:sz w:val="16"/>
      <w:szCs w:val="16"/>
      <w:lang w:eastAsia="ru-RU"/>
    </w:rPr>
  </w:style>
  <w:style w:type="character" w:customStyle="1" w:styleId="afffff9">
    <w:name w:val="Схема документа Знак"/>
    <w:basedOn w:val="af2"/>
    <w:link w:val="afffff8"/>
    <w:uiPriority w:val="99"/>
    <w:rsid w:val="00C24F88"/>
    <w:rPr>
      <w:rFonts w:ascii="Tahoma" w:hAnsi="Tahoma" w:cs="Tahoma"/>
      <w:sz w:val="16"/>
      <w:szCs w:val="16"/>
    </w:rPr>
  </w:style>
  <w:style w:type="paragraph" w:customStyle="1" w:styleId="1d">
    <w:name w:val="Абзац списка1"/>
    <w:basedOn w:val="af1"/>
    <w:qFormat/>
    <w:rsid w:val="00C24F88"/>
    <w:pPr>
      <w:spacing w:before="120" w:after="200" w:line="276" w:lineRule="auto"/>
      <w:ind w:left="720" w:firstLine="425"/>
    </w:pPr>
    <w:rPr>
      <w:rFonts w:ascii="Calibri" w:eastAsia="Times New Roman" w:hAnsi="Calibri"/>
      <w:color w:val="auto"/>
      <w:sz w:val="22"/>
      <w:lang w:eastAsia="ru-RU"/>
    </w:rPr>
  </w:style>
  <w:style w:type="paragraph" w:customStyle="1" w:styleId="72">
    <w:name w:val="Основной текст7"/>
    <w:basedOn w:val="af1"/>
    <w:uiPriority w:val="99"/>
    <w:qFormat/>
    <w:rsid w:val="00C24F88"/>
    <w:pPr>
      <w:widowControl w:val="0"/>
      <w:shd w:val="clear" w:color="auto" w:fill="FFFFFF"/>
      <w:spacing w:before="4380" w:after="0" w:line="240" w:lineRule="atLeast"/>
      <w:ind w:firstLine="0"/>
      <w:contextualSpacing w:val="0"/>
      <w:jc w:val="center"/>
    </w:pPr>
    <w:rPr>
      <w:rFonts w:ascii="Arial" w:eastAsiaTheme="minorHAnsi" w:hAnsi="Arial" w:cs="Arial"/>
      <w:color w:val="auto"/>
      <w:sz w:val="22"/>
    </w:rPr>
  </w:style>
  <w:style w:type="paragraph" w:customStyle="1" w:styleId="310">
    <w:name w:val="Оглавление 31"/>
    <w:basedOn w:val="af1"/>
    <w:next w:val="af1"/>
    <w:autoRedefine/>
    <w:uiPriority w:val="1"/>
    <w:unhideWhenUsed/>
    <w:qFormat/>
    <w:rsid w:val="00C24F88"/>
    <w:pPr>
      <w:spacing w:after="100" w:line="276" w:lineRule="auto"/>
      <w:ind w:left="440" w:firstLine="0"/>
      <w:contextualSpacing w:val="0"/>
      <w:jc w:val="left"/>
    </w:pPr>
    <w:rPr>
      <w:rFonts w:ascii="Calibri" w:eastAsia="Times New Roman" w:hAnsi="Calibri"/>
      <w:color w:val="auto"/>
      <w:sz w:val="22"/>
      <w:lang w:eastAsia="ru-RU"/>
    </w:rPr>
  </w:style>
  <w:style w:type="paragraph" w:customStyle="1" w:styleId="410">
    <w:name w:val="Оглавление 41"/>
    <w:basedOn w:val="af1"/>
    <w:next w:val="af1"/>
    <w:autoRedefine/>
    <w:uiPriority w:val="1"/>
    <w:unhideWhenUsed/>
    <w:qFormat/>
    <w:rsid w:val="00C24F88"/>
    <w:pPr>
      <w:spacing w:after="100" w:line="276" w:lineRule="auto"/>
      <w:ind w:left="660" w:firstLine="0"/>
      <w:contextualSpacing w:val="0"/>
      <w:jc w:val="left"/>
    </w:pPr>
    <w:rPr>
      <w:rFonts w:ascii="Calibri" w:eastAsia="Times New Roman" w:hAnsi="Calibri"/>
      <w:color w:val="auto"/>
      <w:sz w:val="22"/>
      <w:lang w:eastAsia="ru-RU"/>
    </w:rPr>
  </w:style>
  <w:style w:type="paragraph" w:customStyle="1" w:styleId="510">
    <w:name w:val="Оглавление 51"/>
    <w:basedOn w:val="af1"/>
    <w:next w:val="af1"/>
    <w:autoRedefine/>
    <w:uiPriority w:val="1"/>
    <w:unhideWhenUsed/>
    <w:qFormat/>
    <w:rsid w:val="00C24F88"/>
    <w:pPr>
      <w:spacing w:after="100" w:line="276" w:lineRule="auto"/>
      <w:ind w:left="880" w:firstLine="0"/>
      <w:contextualSpacing w:val="0"/>
      <w:jc w:val="left"/>
    </w:pPr>
    <w:rPr>
      <w:rFonts w:ascii="Calibri" w:eastAsia="Times New Roman" w:hAnsi="Calibri"/>
      <w:color w:val="auto"/>
      <w:sz w:val="22"/>
      <w:lang w:eastAsia="ru-RU"/>
    </w:rPr>
  </w:style>
  <w:style w:type="paragraph" w:customStyle="1" w:styleId="610">
    <w:name w:val="Оглавление 61"/>
    <w:basedOn w:val="af1"/>
    <w:next w:val="af1"/>
    <w:autoRedefine/>
    <w:uiPriority w:val="1"/>
    <w:unhideWhenUsed/>
    <w:qFormat/>
    <w:rsid w:val="00C24F88"/>
    <w:pPr>
      <w:spacing w:after="100" w:line="276" w:lineRule="auto"/>
      <w:ind w:left="1100" w:firstLine="0"/>
      <w:contextualSpacing w:val="0"/>
      <w:jc w:val="left"/>
    </w:pPr>
    <w:rPr>
      <w:rFonts w:ascii="Calibri" w:eastAsia="Times New Roman" w:hAnsi="Calibri"/>
      <w:color w:val="auto"/>
      <w:sz w:val="22"/>
      <w:lang w:eastAsia="ru-RU"/>
    </w:rPr>
  </w:style>
  <w:style w:type="paragraph" w:customStyle="1" w:styleId="710">
    <w:name w:val="Оглавление 71"/>
    <w:basedOn w:val="af1"/>
    <w:next w:val="af1"/>
    <w:autoRedefine/>
    <w:uiPriority w:val="39"/>
    <w:unhideWhenUsed/>
    <w:qFormat/>
    <w:rsid w:val="00C24F88"/>
    <w:pPr>
      <w:spacing w:after="100" w:line="276" w:lineRule="auto"/>
      <w:ind w:left="1320" w:firstLine="0"/>
      <w:contextualSpacing w:val="0"/>
      <w:jc w:val="left"/>
    </w:pPr>
    <w:rPr>
      <w:rFonts w:ascii="Calibri" w:eastAsia="Times New Roman" w:hAnsi="Calibri"/>
      <w:color w:val="auto"/>
      <w:sz w:val="22"/>
      <w:lang w:eastAsia="ru-RU"/>
    </w:rPr>
  </w:style>
  <w:style w:type="paragraph" w:customStyle="1" w:styleId="810">
    <w:name w:val="Оглавление 81"/>
    <w:basedOn w:val="af1"/>
    <w:next w:val="af1"/>
    <w:autoRedefine/>
    <w:uiPriority w:val="39"/>
    <w:unhideWhenUsed/>
    <w:qFormat/>
    <w:rsid w:val="00C24F88"/>
    <w:pPr>
      <w:spacing w:after="100" w:line="276" w:lineRule="auto"/>
      <w:ind w:left="1540" w:firstLine="0"/>
      <w:contextualSpacing w:val="0"/>
      <w:jc w:val="left"/>
    </w:pPr>
    <w:rPr>
      <w:rFonts w:ascii="Calibri" w:eastAsia="Times New Roman" w:hAnsi="Calibri"/>
      <w:color w:val="auto"/>
      <w:sz w:val="22"/>
      <w:lang w:eastAsia="ru-RU"/>
    </w:rPr>
  </w:style>
  <w:style w:type="character" w:customStyle="1" w:styleId="1e">
    <w:name w:val="Текст сноски Знак1"/>
    <w:aliases w:val="Table_Footnote_last Знак Знак2,Table_Footnote_last Знак Знак Знак1,Table_Footnote_last Знак2,Знак Знак Знак Знак2,Знак Знак Знак Знак Знак Знак Знак Знак Знак Знак Знак Знак Знак Знак Знак Знак Знак Знак Знак Знак Знак Знак2"/>
    <w:basedOn w:val="af2"/>
    <w:uiPriority w:val="99"/>
    <w:rsid w:val="00C24F88"/>
    <w:rPr>
      <w:rFonts w:ascii="Times New Roman" w:eastAsia="Times New Roman" w:hAnsi="Times New Roman" w:cs="Times New Roman"/>
      <w:sz w:val="20"/>
      <w:szCs w:val="20"/>
      <w:lang w:eastAsia="ru-RU"/>
    </w:rPr>
  </w:style>
  <w:style w:type="character" w:customStyle="1" w:styleId="afffffa">
    <w:name w:val="Текст Знак"/>
    <w:aliases w:val="Знак7 Знак"/>
    <w:link w:val="afffffb"/>
    <w:locked/>
    <w:rsid w:val="00C24F88"/>
    <w:rPr>
      <w:rFonts w:ascii="Courier New" w:hAnsi="Courier New" w:cs="Courier New"/>
    </w:rPr>
  </w:style>
  <w:style w:type="paragraph" w:styleId="afffffb">
    <w:name w:val="Plain Text"/>
    <w:aliases w:val="Знак7"/>
    <w:basedOn w:val="af1"/>
    <w:link w:val="afffffa"/>
    <w:unhideWhenUsed/>
    <w:qFormat/>
    <w:rsid w:val="00C24F88"/>
    <w:pPr>
      <w:spacing w:after="0"/>
      <w:ind w:firstLine="0"/>
      <w:contextualSpacing w:val="0"/>
      <w:jc w:val="left"/>
    </w:pPr>
    <w:rPr>
      <w:rFonts w:ascii="Courier New" w:hAnsi="Courier New" w:cs="Courier New"/>
      <w:color w:val="auto"/>
      <w:sz w:val="20"/>
      <w:szCs w:val="20"/>
      <w:lang w:eastAsia="ru-RU"/>
    </w:rPr>
  </w:style>
  <w:style w:type="character" w:customStyle="1" w:styleId="1f">
    <w:name w:val="Текст Знак1"/>
    <w:aliases w:val="Знак7 Знак1,Знак Знак Знак Знак Знак Знак Знак Знак Знак Знак1"/>
    <w:basedOn w:val="af2"/>
    <w:uiPriority w:val="99"/>
    <w:rsid w:val="00C24F88"/>
    <w:rPr>
      <w:rFonts w:ascii="Consolas" w:hAnsi="Consolas"/>
      <w:color w:val="000000"/>
      <w:sz w:val="21"/>
      <w:szCs w:val="21"/>
      <w:lang w:eastAsia="en-US"/>
    </w:rPr>
  </w:style>
  <w:style w:type="paragraph" w:customStyle="1" w:styleId="ConsPlusCell">
    <w:name w:val="ConsPlusCell"/>
    <w:qFormat/>
    <w:rsid w:val="00C24F88"/>
    <w:pPr>
      <w:widowControl w:val="0"/>
      <w:autoSpaceDE w:val="0"/>
      <w:autoSpaceDN w:val="0"/>
      <w:adjustRightInd w:val="0"/>
    </w:pPr>
    <w:rPr>
      <w:rFonts w:ascii="Times New Roman" w:eastAsia="Times New Roman" w:hAnsi="Times New Roman"/>
      <w:sz w:val="24"/>
      <w:szCs w:val="24"/>
    </w:rPr>
  </w:style>
  <w:style w:type="character" w:customStyle="1" w:styleId="afffffc">
    <w:name w:val="Просто текст Знак"/>
    <w:link w:val="afffffd"/>
    <w:locked/>
    <w:rsid w:val="00C24F88"/>
    <w:rPr>
      <w:rFonts w:ascii="Arial" w:hAnsi="Arial" w:cs="Arial"/>
      <w:szCs w:val="24"/>
    </w:rPr>
  </w:style>
  <w:style w:type="paragraph" w:customStyle="1" w:styleId="afffffd">
    <w:name w:val="Просто текст"/>
    <w:basedOn w:val="affff0"/>
    <w:link w:val="afffffc"/>
    <w:qFormat/>
    <w:rsid w:val="00C24F88"/>
    <w:pPr>
      <w:spacing w:before="60" w:after="60" w:line="260" w:lineRule="atLeast"/>
      <w:jc w:val="both"/>
    </w:pPr>
    <w:rPr>
      <w:rFonts w:ascii="Arial" w:eastAsia="Calibri" w:hAnsi="Arial" w:cs="Arial"/>
      <w:sz w:val="20"/>
      <w:szCs w:val="24"/>
      <w:lang w:eastAsia="ru-RU"/>
    </w:rPr>
  </w:style>
  <w:style w:type="paragraph" w:customStyle="1" w:styleId="CharChar">
    <w:name w:val="Char Char Знак Знак Знак Знак Знак Знак"/>
    <w:basedOn w:val="af1"/>
    <w:uiPriority w:val="99"/>
    <w:qFormat/>
    <w:rsid w:val="00C24F88"/>
    <w:pPr>
      <w:spacing w:after="160" w:line="240" w:lineRule="exact"/>
      <w:ind w:firstLine="0"/>
      <w:contextualSpacing w:val="0"/>
      <w:jc w:val="left"/>
    </w:pPr>
    <w:rPr>
      <w:rFonts w:ascii="Verdana" w:eastAsia="Times New Roman" w:hAnsi="Verdana" w:cs="Verdana"/>
      <w:color w:val="auto"/>
      <w:sz w:val="20"/>
      <w:szCs w:val="20"/>
      <w:lang w:val="en-US"/>
    </w:rPr>
  </w:style>
  <w:style w:type="paragraph" w:customStyle="1" w:styleId="1f0">
    <w:name w:val="1 подзаголовки таблиц"/>
    <w:basedOn w:val="af1"/>
    <w:uiPriority w:val="99"/>
    <w:qFormat/>
    <w:rsid w:val="00C24F88"/>
    <w:pPr>
      <w:spacing w:after="0"/>
      <w:ind w:firstLine="0"/>
      <w:contextualSpacing w:val="0"/>
      <w:jc w:val="center"/>
    </w:pPr>
    <w:rPr>
      <w:rFonts w:ascii="Calibri" w:eastAsia="Times New Roman" w:hAnsi="Calibri" w:cs="Calibri"/>
      <w:b/>
      <w:bCs/>
      <w:color w:val="auto"/>
      <w:sz w:val="24"/>
      <w:szCs w:val="24"/>
      <w:lang w:eastAsia="ar-SA"/>
    </w:rPr>
  </w:style>
  <w:style w:type="paragraph" w:customStyle="1" w:styleId="1f1">
    <w:name w:val="1 стиль таблицы"/>
    <w:basedOn w:val="af1"/>
    <w:uiPriority w:val="99"/>
    <w:qFormat/>
    <w:rsid w:val="00C24F88"/>
    <w:pPr>
      <w:spacing w:after="0"/>
      <w:ind w:firstLine="0"/>
      <w:contextualSpacing w:val="0"/>
      <w:jc w:val="center"/>
    </w:pPr>
    <w:rPr>
      <w:rFonts w:ascii="Calibri" w:eastAsia="Times New Roman" w:hAnsi="Calibri" w:cs="Calibri"/>
      <w:color w:val="auto"/>
      <w:sz w:val="24"/>
      <w:szCs w:val="24"/>
      <w:lang w:eastAsia="ar-SA"/>
    </w:rPr>
  </w:style>
  <w:style w:type="paragraph" w:customStyle="1" w:styleId="1f2">
    <w:name w:val="1 стиль таблицы по левому краю"/>
    <w:basedOn w:val="1f1"/>
    <w:uiPriority w:val="99"/>
    <w:qFormat/>
    <w:rsid w:val="00C24F88"/>
    <w:pPr>
      <w:jc w:val="left"/>
    </w:pPr>
  </w:style>
  <w:style w:type="paragraph" w:customStyle="1" w:styleId="1f3">
    <w:name w:val="1 Основной текст"/>
    <w:basedOn w:val="af1"/>
    <w:uiPriority w:val="99"/>
    <w:qFormat/>
    <w:rsid w:val="00C24F88"/>
    <w:pPr>
      <w:spacing w:after="0" w:line="276" w:lineRule="auto"/>
      <w:contextualSpacing w:val="0"/>
    </w:pPr>
    <w:rPr>
      <w:rFonts w:ascii="Calibri" w:eastAsia="Times New Roman" w:hAnsi="Calibri" w:cs="Calibri"/>
      <w:color w:val="auto"/>
      <w:sz w:val="24"/>
      <w:szCs w:val="24"/>
      <w:lang w:eastAsia="ar-SA"/>
    </w:rPr>
  </w:style>
  <w:style w:type="paragraph" w:customStyle="1" w:styleId="1f4">
    <w:name w:val="1 жирный текст"/>
    <w:basedOn w:val="af1"/>
    <w:uiPriority w:val="99"/>
    <w:qFormat/>
    <w:rsid w:val="00C24F88"/>
    <w:pPr>
      <w:spacing w:after="0" w:line="312" w:lineRule="auto"/>
      <w:contextualSpacing w:val="0"/>
      <w:jc w:val="left"/>
    </w:pPr>
    <w:rPr>
      <w:rFonts w:ascii="Calibri" w:eastAsia="Times New Roman" w:hAnsi="Calibri" w:cs="Calibri"/>
      <w:b/>
      <w:bCs/>
      <w:color w:val="auto"/>
      <w:sz w:val="24"/>
      <w:szCs w:val="24"/>
      <w:lang w:eastAsia="ru-RU"/>
    </w:rPr>
  </w:style>
  <w:style w:type="paragraph" w:customStyle="1" w:styleId="textn">
    <w:name w:val="textn"/>
    <w:basedOn w:val="af1"/>
    <w:uiPriority w:val="99"/>
    <w:qFormat/>
    <w:rsid w:val="00C24F88"/>
    <w:pP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font7">
    <w:name w:val="font7"/>
    <w:basedOn w:val="af1"/>
    <w:uiPriority w:val="99"/>
    <w:qFormat/>
    <w:rsid w:val="00C24F88"/>
    <w:pPr>
      <w:spacing w:before="100" w:beforeAutospacing="1" w:after="100" w:afterAutospacing="1"/>
      <w:ind w:firstLine="0"/>
      <w:contextualSpacing w:val="0"/>
      <w:jc w:val="left"/>
    </w:pPr>
    <w:rPr>
      <w:rFonts w:eastAsia="Times New Roman"/>
      <w:color w:val="auto"/>
      <w:sz w:val="16"/>
      <w:szCs w:val="16"/>
      <w:lang w:eastAsia="ru-RU"/>
    </w:rPr>
  </w:style>
  <w:style w:type="paragraph" w:customStyle="1" w:styleId="font8">
    <w:name w:val="font8"/>
    <w:basedOn w:val="af1"/>
    <w:uiPriority w:val="99"/>
    <w:qFormat/>
    <w:rsid w:val="00C24F88"/>
    <w:pPr>
      <w:spacing w:before="100" w:beforeAutospacing="1" w:after="100" w:afterAutospacing="1"/>
      <w:ind w:firstLine="0"/>
      <w:contextualSpacing w:val="0"/>
      <w:jc w:val="left"/>
    </w:pPr>
    <w:rPr>
      <w:rFonts w:eastAsia="Times New Roman"/>
      <w:color w:val="auto"/>
      <w:sz w:val="28"/>
      <w:szCs w:val="28"/>
      <w:lang w:eastAsia="ru-RU"/>
    </w:rPr>
  </w:style>
  <w:style w:type="paragraph" w:customStyle="1" w:styleId="font9">
    <w:name w:val="font9"/>
    <w:basedOn w:val="af1"/>
    <w:qFormat/>
    <w:rsid w:val="00C24F88"/>
    <w:pPr>
      <w:spacing w:before="100" w:beforeAutospacing="1" w:after="100" w:afterAutospacing="1"/>
      <w:ind w:firstLine="0"/>
      <w:contextualSpacing w:val="0"/>
      <w:jc w:val="left"/>
    </w:pPr>
    <w:rPr>
      <w:rFonts w:ascii="Arial CYR" w:eastAsia="Times New Roman" w:hAnsi="Arial CYR" w:cs="Arial CYR"/>
      <w:color w:val="auto"/>
      <w:sz w:val="18"/>
      <w:szCs w:val="18"/>
      <w:lang w:eastAsia="ru-RU"/>
    </w:rPr>
  </w:style>
  <w:style w:type="paragraph" w:customStyle="1" w:styleId="font10">
    <w:name w:val="font10"/>
    <w:basedOn w:val="af1"/>
    <w:qFormat/>
    <w:rsid w:val="00C24F88"/>
    <w:pPr>
      <w:spacing w:before="100" w:beforeAutospacing="1" w:after="100" w:afterAutospacing="1"/>
      <w:ind w:firstLine="0"/>
      <w:contextualSpacing w:val="0"/>
      <w:jc w:val="left"/>
    </w:pPr>
    <w:rPr>
      <w:rFonts w:ascii="Arial CYR" w:eastAsia="Times New Roman" w:hAnsi="Arial CYR" w:cs="Arial CYR"/>
      <w:color w:val="auto"/>
      <w:sz w:val="14"/>
      <w:szCs w:val="14"/>
      <w:lang w:eastAsia="ru-RU"/>
    </w:rPr>
  </w:style>
  <w:style w:type="paragraph" w:customStyle="1" w:styleId="font11">
    <w:name w:val="font11"/>
    <w:basedOn w:val="af1"/>
    <w:qFormat/>
    <w:rsid w:val="00C24F88"/>
    <w:pPr>
      <w:spacing w:before="100" w:beforeAutospacing="1" w:after="100" w:afterAutospacing="1"/>
      <w:ind w:firstLine="0"/>
      <w:contextualSpacing w:val="0"/>
      <w:jc w:val="left"/>
    </w:pPr>
    <w:rPr>
      <w:rFonts w:ascii="Arial CYR" w:eastAsia="Times New Roman" w:hAnsi="Arial CYR" w:cs="Arial CYR"/>
      <w:color w:val="auto"/>
      <w:sz w:val="14"/>
      <w:szCs w:val="14"/>
      <w:lang w:eastAsia="ru-RU"/>
    </w:rPr>
  </w:style>
  <w:style w:type="paragraph" w:customStyle="1" w:styleId="font12">
    <w:name w:val="font12"/>
    <w:basedOn w:val="af1"/>
    <w:qFormat/>
    <w:rsid w:val="00C24F88"/>
    <w:pPr>
      <w:spacing w:before="100" w:beforeAutospacing="1" w:after="100" w:afterAutospacing="1"/>
      <w:ind w:firstLine="0"/>
      <w:contextualSpacing w:val="0"/>
      <w:jc w:val="left"/>
    </w:pPr>
    <w:rPr>
      <w:rFonts w:ascii="Arial CYR" w:eastAsia="Times New Roman" w:hAnsi="Arial CYR" w:cs="Arial CYR"/>
      <w:color w:val="auto"/>
      <w:sz w:val="18"/>
      <w:szCs w:val="18"/>
      <w:lang w:eastAsia="ru-RU"/>
    </w:rPr>
  </w:style>
  <w:style w:type="paragraph" w:customStyle="1" w:styleId="font13">
    <w:name w:val="font13"/>
    <w:basedOn w:val="af1"/>
    <w:qFormat/>
    <w:rsid w:val="00C24F88"/>
    <w:pPr>
      <w:spacing w:before="100" w:beforeAutospacing="1" w:after="100" w:afterAutospacing="1"/>
      <w:ind w:firstLine="0"/>
      <w:contextualSpacing w:val="0"/>
      <w:jc w:val="left"/>
    </w:pPr>
    <w:rPr>
      <w:rFonts w:ascii="Arial CYR" w:eastAsia="Times New Roman" w:hAnsi="Arial CYR" w:cs="Arial CYR"/>
      <w:b/>
      <w:bCs/>
      <w:color w:val="auto"/>
      <w:sz w:val="18"/>
      <w:szCs w:val="18"/>
      <w:lang w:eastAsia="ru-RU"/>
    </w:rPr>
  </w:style>
  <w:style w:type="paragraph" w:customStyle="1" w:styleId="font14">
    <w:name w:val="font14"/>
    <w:basedOn w:val="af1"/>
    <w:qFormat/>
    <w:rsid w:val="00C24F88"/>
    <w:pPr>
      <w:spacing w:before="100" w:beforeAutospacing="1" w:after="100" w:afterAutospacing="1"/>
      <w:ind w:firstLine="0"/>
      <w:contextualSpacing w:val="0"/>
      <w:jc w:val="left"/>
    </w:pPr>
    <w:rPr>
      <w:rFonts w:ascii="Arial CYR" w:eastAsia="Times New Roman" w:hAnsi="Arial CYR" w:cs="Arial CYR"/>
      <w:b/>
      <w:bCs/>
      <w:color w:val="auto"/>
      <w:sz w:val="18"/>
      <w:szCs w:val="18"/>
      <w:lang w:eastAsia="ru-RU"/>
    </w:rPr>
  </w:style>
  <w:style w:type="paragraph" w:customStyle="1" w:styleId="font15">
    <w:name w:val="font15"/>
    <w:basedOn w:val="af1"/>
    <w:qFormat/>
    <w:rsid w:val="00C24F88"/>
    <w:pPr>
      <w:spacing w:before="100" w:beforeAutospacing="1" w:after="100" w:afterAutospacing="1"/>
      <w:ind w:firstLine="0"/>
      <w:contextualSpacing w:val="0"/>
      <w:jc w:val="left"/>
    </w:pPr>
    <w:rPr>
      <w:rFonts w:ascii="Arial CYR" w:eastAsia="Times New Roman" w:hAnsi="Arial CYR" w:cs="Arial CYR"/>
      <w:b/>
      <w:bCs/>
      <w:color w:val="auto"/>
      <w:sz w:val="22"/>
      <w:lang w:eastAsia="ru-RU"/>
    </w:rPr>
  </w:style>
  <w:style w:type="paragraph" w:customStyle="1" w:styleId="font16">
    <w:name w:val="font16"/>
    <w:basedOn w:val="af1"/>
    <w:qFormat/>
    <w:rsid w:val="00C24F88"/>
    <w:pPr>
      <w:spacing w:before="100" w:beforeAutospacing="1" w:after="100" w:afterAutospacing="1"/>
      <w:ind w:firstLine="0"/>
      <w:contextualSpacing w:val="0"/>
      <w:jc w:val="left"/>
    </w:pPr>
    <w:rPr>
      <w:rFonts w:eastAsia="Times New Roman"/>
      <w:b/>
      <w:bCs/>
      <w:color w:val="auto"/>
      <w:sz w:val="22"/>
      <w:lang w:eastAsia="ru-RU"/>
    </w:rPr>
  </w:style>
  <w:style w:type="paragraph" w:customStyle="1" w:styleId="font17">
    <w:name w:val="font17"/>
    <w:basedOn w:val="af1"/>
    <w:uiPriority w:val="99"/>
    <w:qFormat/>
    <w:rsid w:val="00C24F88"/>
    <w:pPr>
      <w:spacing w:before="100" w:beforeAutospacing="1" w:after="100" w:afterAutospacing="1"/>
      <w:ind w:firstLine="0"/>
      <w:contextualSpacing w:val="0"/>
      <w:jc w:val="left"/>
    </w:pPr>
    <w:rPr>
      <w:rFonts w:ascii="Arial CYR" w:eastAsia="Times New Roman" w:hAnsi="Arial CYR" w:cs="Arial CYR"/>
      <w:b/>
      <w:bCs/>
      <w:color w:val="auto"/>
      <w:sz w:val="22"/>
      <w:lang w:eastAsia="ru-RU"/>
    </w:rPr>
  </w:style>
  <w:style w:type="paragraph" w:customStyle="1" w:styleId="font18">
    <w:name w:val="font18"/>
    <w:basedOn w:val="af1"/>
    <w:uiPriority w:val="99"/>
    <w:qFormat/>
    <w:rsid w:val="00C24F88"/>
    <w:pPr>
      <w:spacing w:before="100" w:beforeAutospacing="1" w:after="100" w:afterAutospacing="1"/>
      <w:ind w:firstLine="0"/>
      <w:contextualSpacing w:val="0"/>
      <w:jc w:val="left"/>
    </w:pPr>
    <w:rPr>
      <w:rFonts w:eastAsia="Times New Roman"/>
      <w:b/>
      <w:bCs/>
      <w:color w:val="auto"/>
      <w:sz w:val="22"/>
      <w:lang w:eastAsia="ru-RU"/>
    </w:rPr>
  </w:style>
  <w:style w:type="paragraph" w:customStyle="1" w:styleId="font19">
    <w:name w:val="font19"/>
    <w:basedOn w:val="af1"/>
    <w:uiPriority w:val="99"/>
    <w:qFormat/>
    <w:rsid w:val="00C24F88"/>
    <w:pPr>
      <w:spacing w:before="100" w:beforeAutospacing="1" w:after="100" w:afterAutospacing="1"/>
      <w:ind w:firstLine="0"/>
      <w:contextualSpacing w:val="0"/>
      <w:jc w:val="left"/>
    </w:pPr>
    <w:rPr>
      <w:rFonts w:eastAsia="Times New Roman"/>
      <w:b/>
      <w:bCs/>
      <w:color w:val="auto"/>
      <w:sz w:val="22"/>
      <w:lang w:eastAsia="ru-RU"/>
    </w:rPr>
  </w:style>
  <w:style w:type="paragraph" w:customStyle="1" w:styleId="font20">
    <w:name w:val="font20"/>
    <w:basedOn w:val="af1"/>
    <w:uiPriority w:val="99"/>
    <w:qFormat/>
    <w:rsid w:val="00C24F88"/>
    <w:pPr>
      <w:spacing w:before="100" w:beforeAutospacing="1" w:after="100" w:afterAutospacing="1"/>
      <w:ind w:firstLine="0"/>
      <w:contextualSpacing w:val="0"/>
      <w:jc w:val="left"/>
    </w:pPr>
    <w:rPr>
      <w:rFonts w:eastAsia="Times New Roman"/>
      <w:color w:val="auto"/>
      <w:sz w:val="22"/>
      <w:lang w:eastAsia="ru-RU"/>
    </w:rPr>
  </w:style>
  <w:style w:type="paragraph" w:customStyle="1" w:styleId="font21">
    <w:name w:val="font21"/>
    <w:basedOn w:val="af1"/>
    <w:uiPriority w:val="99"/>
    <w:qFormat/>
    <w:rsid w:val="00C24F88"/>
    <w:pPr>
      <w:spacing w:before="100" w:beforeAutospacing="1" w:after="100" w:afterAutospacing="1"/>
      <w:ind w:firstLine="0"/>
      <w:contextualSpacing w:val="0"/>
      <w:jc w:val="left"/>
    </w:pPr>
    <w:rPr>
      <w:rFonts w:ascii="Arial CYR" w:eastAsia="Times New Roman" w:hAnsi="Arial CYR" w:cs="Arial CYR"/>
      <w:b/>
      <w:bCs/>
      <w:color w:val="auto"/>
      <w:sz w:val="14"/>
      <w:szCs w:val="14"/>
      <w:lang w:eastAsia="ru-RU"/>
    </w:rPr>
  </w:style>
  <w:style w:type="paragraph" w:customStyle="1" w:styleId="font22">
    <w:name w:val="font22"/>
    <w:basedOn w:val="af1"/>
    <w:uiPriority w:val="99"/>
    <w:qFormat/>
    <w:rsid w:val="00C24F88"/>
    <w:pPr>
      <w:spacing w:before="100" w:beforeAutospacing="1" w:after="100" w:afterAutospacing="1"/>
      <w:ind w:firstLine="0"/>
      <w:contextualSpacing w:val="0"/>
      <w:jc w:val="left"/>
    </w:pPr>
    <w:rPr>
      <w:rFonts w:ascii="Arial CYR" w:eastAsia="Times New Roman" w:hAnsi="Arial CYR" w:cs="Arial CYR"/>
      <w:b/>
      <w:bCs/>
      <w:color w:val="auto"/>
      <w:sz w:val="14"/>
      <w:szCs w:val="14"/>
      <w:lang w:eastAsia="ru-RU"/>
    </w:rPr>
  </w:style>
  <w:style w:type="paragraph" w:customStyle="1" w:styleId="font23">
    <w:name w:val="font23"/>
    <w:basedOn w:val="af1"/>
    <w:uiPriority w:val="99"/>
    <w:qFormat/>
    <w:rsid w:val="00C24F88"/>
    <w:pPr>
      <w:spacing w:before="100" w:beforeAutospacing="1" w:after="100" w:afterAutospacing="1"/>
      <w:ind w:firstLine="0"/>
      <w:contextualSpacing w:val="0"/>
      <w:jc w:val="left"/>
    </w:pPr>
    <w:rPr>
      <w:rFonts w:ascii="Arial CYR" w:eastAsia="Times New Roman" w:hAnsi="Arial CYR" w:cs="Arial CYR"/>
      <w:b/>
      <w:bCs/>
      <w:color w:val="auto"/>
      <w:sz w:val="22"/>
      <w:lang w:eastAsia="ru-RU"/>
    </w:rPr>
  </w:style>
  <w:style w:type="paragraph" w:customStyle="1" w:styleId="font24">
    <w:name w:val="font24"/>
    <w:basedOn w:val="af1"/>
    <w:uiPriority w:val="99"/>
    <w:qFormat/>
    <w:rsid w:val="00C24F88"/>
    <w:pPr>
      <w:spacing w:before="100" w:beforeAutospacing="1" w:after="100" w:afterAutospacing="1"/>
      <w:ind w:firstLine="0"/>
      <w:contextualSpacing w:val="0"/>
      <w:jc w:val="left"/>
    </w:pPr>
    <w:rPr>
      <w:rFonts w:ascii="Arial CYR" w:eastAsia="Times New Roman" w:hAnsi="Arial CYR" w:cs="Arial CYR"/>
      <w:b/>
      <w:bCs/>
      <w:color w:val="auto"/>
      <w:sz w:val="14"/>
      <w:szCs w:val="14"/>
      <w:lang w:eastAsia="ru-RU"/>
    </w:rPr>
  </w:style>
  <w:style w:type="paragraph" w:customStyle="1" w:styleId="font25">
    <w:name w:val="font25"/>
    <w:basedOn w:val="af1"/>
    <w:uiPriority w:val="99"/>
    <w:qFormat/>
    <w:rsid w:val="00C24F88"/>
    <w:pPr>
      <w:spacing w:before="100" w:beforeAutospacing="1" w:after="100" w:afterAutospacing="1"/>
      <w:ind w:firstLine="0"/>
      <w:contextualSpacing w:val="0"/>
      <w:jc w:val="left"/>
    </w:pPr>
    <w:rPr>
      <w:rFonts w:eastAsia="Times New Roman"/>
      <w:color w:val="auto"/>
      <w:sz w:val="28"/>
      <w:szCs w:val="28"/>
      <w:lang w:eastAsia="ru-RU"/>
    </w:rPr>
  </w:style>
  <w:style w:type="paragraph" w:customStyle="1" w:styleId="font26">
    <w:name w:val="font26"/>
    <w:basedOn w:val="af1"/>
    <w:uiPriority w:val="99"/>
    <w:qFormat/>
    <w:rsid w:val="00C24F88"/>
    <w:pPr>
      <w:spacing w:before="100" w:beforeAutospacing="1" w:after="100" w:afterAutospacing="1"/>
      <w:ind w:firstLine="0"/>
      <w:contextualSpacing w:val="0"/>
      <w:jc w:val="left"/>
    </w:pPr>
    <w:rPr>
      <w:rFonts w:eastAsia="Times New Roman"/>
      <w:b/>
      <w:bCs/>
      <w:color w:val="FF0000"/>
      <w:sz w:val="20"/>
      <w:szCs w:val="20"/>
      <w:lang w:eastAsia="ru-RU"/>
    </w:rPr>
  </w:style>
  <w:style w:type="character" w:customStyle="1" w:styleId="2f2">
    <w:name w:val="Знак Знак2"/>
    <w:locked/>
    <w:rsid w:val="00C24F88"/>
    <w:rPr>
      <w:sz w:val="24"/>
      <w:szCs w:val="24"/>
      <w:lang w:val="ru-RU" w:eastAsia="ru-RU" w:bidi="ar-SA"/>
    </w:rPr>
  </w:style>
  <w:style w:type="table" w:styleId="afffffe">
    <w:name w:val="Table Elegant"/>
    <w:basedOn w:val="af3"/>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affffff">
    <w:name w:val="Абзац"/>
    <w:link w:val="affffff0"/>
    <w:qFormat/>
    <w:rsid w:val="00C24F88"/>
    <w:pPr>
      <w:spacing w:before="120" w:after="60"/>
      <w:ind w:firstLine="567"/>
      <w:jc w:val="both"/>
    </w:pPr>
    <w:rPr>
      <w:rFonts w:ascii="Times New Roman" w:eastAsia="Times New Roman" w:hAnsi="Times New Roman"/>
      <w:sz w:val="24"/>
      <w:szCs w:val="24"/>
    </w:rPr>
  </w:style>
  <w:style w:type="character" w:customStyle="1" w:styleId="affffff0">
    <w:name w:val="Абзац Знак"/>
    <w:link w:val="affffff"/>
    <w:qFormat/>
    <w:rsid w:val="00C24F88"/>
    <w:rPr>
      <w:rFonts w:ascii="Times New Roman" w:eastAsia="Times New Roman" w:hAnsi="Times New Roman"/>
      <w:sz w:val="24"/>
      <w:szCs w:val="24"/>
    </w:rPr>
  </w:style>
  <w:style w:type="paragraph" w:customStyle="1" w:styleId="39">
    <w:name w:val="Пункт 3"/>
    <w:basedOn w:val="31"/>
    <w:qFormat/>
    <w:locked/>
    <w:rsid w:val="00C24F88"/>
    <w:pPr>
      <w:keepNext w:val="0"/>
      <w:keepLines w:val="0"/>
      <w:tabs>
        <w:tab w:val="left" w:pos="1276"/>
      </w:tabs>
      <w:spacing w:before="120" w:after="60"/>
      <w:ind w:left="567" w:firstLine="0"/>
      <w:contextualSpacing w:val="0"/>
    </w:pPr>
    <w:rPr>
      <w:rFonts w:ascii="Times New Roman" w:hAnsi="Times New Roman"/>
      <w:bCs/>
      <w:color w:val="auto"/>
      <w:sz w:val="26"/>
      <w:lang w:eastAsia="ru-RU"/>
    </w:rPr>
  </w:style>
  <w:style w:type="paragraph" w:customStyle="1" w:styleId="2f3">
    <w:name w:val="Заголовок_подзаголовок_2"/>
    <w:next w:val="affffff"/>
    <w:link w:val="2f4"/>
    <w:qFormat/>
    <w:rsid w:val="00C24F88"/>
    <w:pPr>
      <w:keepNext/>
      <w:spacing w:before="120" w:after="60"/>
      <w:ind w:left="567"/>
      <w:jc w:val="both"/>
    </w:pPr>
    <w:rPr>
      <w:rFonts w:ascii="Times New Roman" w:eastAsia="Times New Roman" w:hAnsi="Times New Roman"/>
      <w:b/>
      <w:bCs/>
      <w:sz w:val="24"/>
      <w:szCs w:val="24"/>
    </w:rPr>
  </w:style>
  <w:style w:type="character" w:customStyle="1" w:styleId="2f4">
    <w:name w:val="Заголовок_подзаголовок_2 Знак"/>
    <w:link w:val="2f3"/>
    <w:rsid w:val="00C24F88"/>
    <w:rPr>
      <w:rFonts w:ascii="Times New Roman" w:eastAsia="Times New Roman" w:hAnsi="Times New Roman"/>
      <w:b/>
      <w:bCs/>
      <w:sz w:val="24"/>
      <w:szCs w:val="24"/>
    </w:rPr>
  </w:style>
  <w:style w:type="paragraph" w:customStyle="1" w:styleId="22">
    <w:name w:val="Список_маркерный_2_уровень"/>
    <w:basedOn w:val="13"/>
    <w:qFormat/>
    <w:rsid w:val="00C24F88"/>
    <w:pPr>
      <w:numPr>
        <w:ilvl w:val="1"/>
      </w:numPr>
      <w:ind w:left="426"/>
    </w:pPr>
  </w:style>
  <w:style w:type="paragraph" w:customStyle="1" w:styleId="13">
    <w:name w:val="Список_маркерный_1_уровень"/>
    <w:link w:val="1f5"/>
    <w:qFormat/>
    <w:rsid w:val="00C24F88"/>
    <w:pPr>
      <w:numPr>
        <w:numId w:val="4"/>
      </w:numPr>
      <w:spacing w:before="60" w:after="100"/>
      <w:jc w:val="both"/>
    </w:pPr>
    <w:rPr>
      <w:rFonts w:ascii="Times New Roman" w:eastAsia="Times New Roman" w:hAnsi="Times New Roman"/>
      <w:snapToGrid w:val="0"/>
      <w:sz w:val="24"/>
      <w:szCs w:val="24"/>
    </w:rPr>
  </w:style>
  <w:style w:type="character" w:customStyle="1" w:styleId="1f5">
    <w:name w:val="Список_маркерный_1_уровень Знак"/>
    <w:link w:val="13"/>
    <w:rsid w:val="00C24F88"/>
    <w:rPr>
      <w:rFonts w:ascii="Times New Roman" w:eastAsia="Times New Roman" w:hAnsi="Times New Roman"/>
      <w:snapToGrid w:val="0"/>
      <w:sz w:val="24"/>
      <w:szCs w:val="24"/>
    </w:rPr>
  </w:style>
  <w:style w:type="paragraph" w:customStyle="1" w:styleId="1f6">
    <w:name w:val="Заголовок_подзаголовок_1"/>
    <w:next w:val="affffff"/>
    <w:link w:val="1f7"/>
    <w:qFormat/>
    <w:rsid w:val="00C24F88"/>
    <w:pPr>
      <w:keepNext/>
      <w:spacing w:before="120" w:after="60"/>
      <w:ind w:left="567"/>
      <w:jc w:val="both"/>
    </w:pPr>
    <w:rPr>
      <w:rFonts w:ascii="Times New Roman" w:eastAsia="Times New Roman" w:hAnsi="Times New Roman"/>
      <w:b/>
      <w:bCs/>
      <w:sz w:val="24"/>
      <w:szCs w:val="24"/>
      <w:u w:val="single"/>
    </w:rPr>
  </w:style>
  <w:style w:type="character" w:customStyle="1" w:styleId="1f7">
    <w:name w:val="Заголовок_подзаголовок_1 Знак"/>
    <w:link w:val="1f6"/>
    <w:rsid w:val="00C24F88"/>
    <w:rPr>
      <w:rFonts w:ascii="Times New Roman" w:eastAsia="Times New Roman" w:hAnsi="Times New Roman"/>
      <w:b/>
      <w:bCs/>
      <w:sz w:val="24"/>
      <w:szCs w:val="24"/>
      <w:u w:val="single"/>
    </w:rPr>
  </w:style>
  <w:style w:type="character" w:customStyle="1" w:styleId="affffff1">
    <w:name w:val="Текст_Красный"/>
    <w:uiPriority w:val="1"/>
    <w:qFormat/>
    <w:rsid w:val="00C24F88"/>
    <w:rPr>
      <w:color w:val="FF0000"/>
    </w:rPr>
  </w:style>
  <w:style w:type="paragraph" w:customStyle="1" w:styleId="affffff2">
    <w:name w:val="Таблица_номер_таблицы"/>
    <w:link w:val="affffff3"/>
    <w:qFormat/>
    <w:rsid w:val="00C24F88"/>
    <w:pPr>
      <w:keepNext/>
      <w:jc w:val="right"/>
    </w:pPr>
    <w:rPr>
      <w:rFonts w:ascii="Times New Roman" w:eastAsia="Times New Roman" w:hAnsi="Times New Roman"/>
      <w:bCs/>
      <w:sz w:val="24"/>
      <w:szCs w:val="22"/>
    </w:rPr>
  </w:style>
  <w:style w:type="character" w:customStyle="1" w:styleId="affffff3">
    <w:name w:val="Таблица_номер_таблицы Знак"/>
    <w:link w:val="affffff2"/>
    <w:rsid w:val="00C24F88"/>
    <w:rPr>
      <w:rFonts w:ascii="Times New Roman" w:eastAsia="Times New Roman" w:hAnsi="Times New Roman"/>
      <w:bCs/>
      <w:sz w:val="24"/>
      <w:szCs w:val="22"/>
    </w:rPr>
  </w:style>
  <w:style w:type="paragraph" w:customStyle="1" w:styleId="affffff4">
    <w:name w:val="Таблица_название_таблицы"/>
    <w:next w:val="affffff"/>
    <w:link w:val="affffff5"/>
    <w:qFormat/>
    <w:rsid w:val="00C24F88"/>
    <w:pPr>
      <w:keepNext/>
      <w:spacing w:after="120"/>
      <w:jc w:val="center"/>
    </w:pPr>
    <w:rPr>
      <w:rFonts w:ascii="Times New Roman" w:eastAsia="Times New Roman" w:hAnsi="Times New Roman"/>
      <w:bCs/>
      <w:sz w:val="24"/>
      <w:szCs w:val="22"/>
    </w:rPr>
  </w:style>
  <w:style w:type="character" w:customStyle="1" w:styleId="affffff5">
    <w:name w:val="Таблица_название_таблицы Знак"/>
    <w:link w:val="affffff4"/>
    <w:rsid w:val="00C24F88"/>
    <w:rPr>
      <w:rFonts w:ascii="Times New Roman" w:eastAsia="Times New Roman" w:hAnsi="Times New Roman"/>
      <w:bCs/>
      <w:sz w:val="24"/>
      <w:szCs w:val="22"/>
    </w:rPr>
  </w:style>
  <w:style w:type="paragraph" w:customStyle="1" w:styleId="textindent">
    <w:name w:val="textindent"/>
    <w:basedOn w:val="af1"/>
    <w:qFormat/>
    <w:rsid w:val="00C24F88"/>
    <w:pP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conspluscell0">
    <w:name w:val="conspluscell"/>
    <w:basedOn w:val="af1"/>
    <w:qFormat/>
    <w:rsid w:val="00C24F88"/>
    <w:pPr>
      <w:spacing w:before="100" w:beforeAutospacing="1" w:after="100" w:afterAutospacing="1"/>
      <w:ind w:firstLine="0"/>
      <w:contextualSpacing w:val="0"/>
      <w:jc w:val="left"/>
    </w:pPr>
    <w:rPr>
      <w:rFonts w:eastAsia="Times New Roman"/>
      <w:color w:val="auto"/>
      <w:sz w:val="24"/>
      <w:szCs w:val="24"/>
      <w:lang w:eastAsia="ru-RU"/>
    </w:rPr>
  </w:style>
  <w:style w:type="table" w:customStyle="1" w:styleId="11b">
    <w:name w:val="Сетка таблицы11"/>
    <w:basedOn w:val="af3"/>
    <w:next w:val="afc"/>
    <w:qFormat/>
    <w:rsid w:val="00C24F8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f4"/>
    <w:uiPriority w:val="99"/>
    <w:semiHidden/>
    <w:rsid w:val="00C24F88"/>
  </w:style>
  <w:style w:type="paragraph" w:styleId="affffff6">
    <w:name w:val="Subtitle"/>
    <w:basedOn w:val="af1"/>
    <w:link w:val="affffff7"/>
    <w:uiPriority w:val="99"/>
    <w:qFormat/>
    <w:rsid w:val="00C24F88"/>
    <w:pPr>
      <w:spacing w:after="0"/>
      <w:ind w:right="-365" w:firstLine="0"/>
      <w:contextualSpacing w:val="0"/>
      <w:jc w:val="center"/>
    </w:pPr>
    <w:rPr>
      <w:rFonts w:eastAsia="Times New Roman"/>
      <w:b/>
      <w:color w:val="auto"/>
      <w:sz w:val="28"/>
      <w:szCs w:val="24"/>
      <w:lang w:eastAsia="ru-RU"/>
    </w:rPr>
  </w:style>
  <w:style w:type="character" w:customStyle="1" w:styleId="affffff7">
    <w:name w:val="Подзаголовок Знак"/>
    <w:basedOn w:val="af2"/>
    <w:link w:val="affffff6"/>
    <w:uiPriority w:val="99"/>
    <w:rsid w:val="00C24F88"/>
    <w:rPr>
      <w:rFonts w:ascii="Times New Roman" w:eastAsia="Times New Roman" w:hAnsi="Times New Roman"/>
      <w:b/>
      <w:sz w:val="28"/>
      <w:szCs w:val="24"/>
    </w:rPr>
  </w:style>
  <w:style w:type="paragraph" w:customStyle="1" w:styleId="1f8">
    <w:name w:val="Знак Знак Знак Знак Знак Знак Знак Знак1"/>
    <w:basedOn w:val="af1"/>
    <w:qFormat/>
    <w:rsid w:val="00C24F88"/>
    <w:pPr>
      <w:spacing w:before="100" w:beforeAutospacing="1" w:after="100" w:afterAutospacing="1"/>
      <w:ind w:firstLine="0"/>
      <w:contextualSpacing w:val="0"/>
      <w:jc w:val="left"/>
    </w:pPr>
    <w:rPr>
      <w:rFonts w:ascii="Tahoma" w:eastAsia="Times New Roman" w:hAnsi="Tahoma"/>
      <w:color w:val="auto"/>
      <w:sz w:val="20"/>
      <w:szCs w:val="20"/>
      <w:lang w:val="en-US"/>
    </w:rPr>
  </w:style>
  <w:style w:type="table" w:customStyle="1" w:styleId="2f5">
    <w:name w:val="Сетка таблицы2"/>
    <w:basedOn w:val="af3"/>
    <w:next w:val="afc"/>
    <w:uiPriority w:val="3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Знак Знак Знак Знак Знак Знак Знак Знак1 Знак Знак Знак"/>
    <w:basedOn w:val="af1"/>
    <w:qFormat/>
    <w:rsid w:val="00C24F88"/>
    <w:pPr>
      <w:spacing w:before="100" w:beforeAutospacing="1" w:after="100" w:afterAutospacing="1"/>
      <w:ind w:firstLine="0"/>
      <w:contextualSpacing w:val="0"/>
      <w:jc w:val="left"/>
    </w:pPr>
    <w:rPr>
      <w:rFonts w:ascii="Tahoma" w:eastAsia="Times New Roman" w:hAnsi="Tahoma"/>
      <w:color w:val="auto"/>
      <w:sz w:val="20"/>
      <w:szCs w:val="20"/>
      <w:lang w:val="en-US"/>
    </w:rPr>
  </w:style>
  <w:style w:type="paragraph" w:customStyle="1" w:styleId="affffff8">
    <w:name w:val="Обычный + по центру"/>
    <w:basedOn w:val="af1"/>
    <w:qFormat/>
    <w:rsid w:val="00C24F88"/>
    <w:pPr>
      <w:spacing w:after="0"/>
      <w:ind w:firstLine="0"/>
      <w:contextualSpacing w:val="0"/>
      <w:jc w:val="center"/>
    </w:pPr>
    <w:rPr>
      <w:rFonts w:eastAsia="Times New Roman"/>
      <w:color w:val="auto"/>
      <w:sz w:val="24"/>
      <w:szCs w:val="24"/>
      <w:lang w:eastAsia="ru-RU"/>
    </w:rPr>
  </w:style>
  <w:style w:type="paragraph" w:customStyle="1" w:styleId="Iauiue">
    <w:name w:val="Iau?iue"/>
    <w:qFormat/>
    <w:rsid w:val="00C24F88"/>
    <w:rPr>
      <w:rFonts w:ascii="Times New Roman" w:eastAsia="Times New Roman" w:hAnsi="Times New Roman"/>
    </w:rPr>
  </w:style>
  <w:style w:type="paragraph" w:customStyle="1" w:styleId="xl24">
    <w:name w:val="xl24"/>
    <w:basedOn w:val="af1"/>
    <w:uiPriority w:val="99"/>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8"/>
      <w:szCs w:val="18"/>
      <w:lang w:eastAsia="ru-RU"/>
    </w:rPr>
  </w:style>
  <w:style w:type="paragraph" w:customStyle="1" w:styleId="xl25">
    <w:name w:val="xl25"/>
    <w:basedOn w:val="af1"/>
    <w:uiPriority w:val="99"/>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8"/>
      <w:szCs w:val="18"/>
      <w:lang w:eastAsia="ru-RU"/>
    </w:rPr>
  </w:style>
  <w:style w:type="paragraph" w:customStyle="1" w:styleId="xl26">
    <w:name w:val="xl26"/>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8"/>
      <w:szCs w:val="18"/>
      <w:lang w:eastAsia="ru-RU"/>
    </w:rPr>
  </w:style>
  <w:style w:type="paragraph" w:customStyle="1" w:styleId="xl27">
    <w:name w:val="xl27"/>
    <w:basedOn w:val="af1"/>
    <w:qFormat/>
    <w:rsid w:val="00C24F88"/>
    <w:pPr>
      <w:pBdr>
        <w:top w:val="single" w:sz="4" w:space="0" w:color="auto"/>
        <w:bottom w:val="single" w:sz="4" w:space="0" w:color="auto"/>
      </w:pBdr>
      <w:spacing w:before="100" w:beforeAutospacing="1" w:after="100" w:afterAutospacing="1"/>
      <w:ind w:firstLine="0"/>
      <w:contextualSpacing w:val="0"/>
      <w:jc w:val="center"/>
      <w:textAlignment w:val="center"/>
    </w:pPr>
    <w:rPr>
      <w:rFonts w:eastAsia="Times New Roman"/>
      <w:b/>
      <w:bCs/>
      <w:color w:val="auto"/>
      <w:sz w:val="18"/>
      <w:szCs w:val="18"/>
      <w:lang w:eastAsia="ru-RU"/>
    </w:rPr>
  </w:style>
  <w:style w:type="paragraph" w:customStyle="1" w:styleId="xl28">
    <w:name w:val="xl28"/>
    <w:basedOn w:val="af1"/>
    <w:qFormat/>
    <w:rsid w:val="00C24F88"/>
    <w:pPr>
      <w:pBdr>
        <w:top w:val="single" w:sz="4" w:space="0" w:color="auto"/>
        <w:left w:val="single" w:sz="4" w:space="0" w:color="auto"/>
        <w:bottom w:val="single" w:sz="4" w:space="0" w:color="auto"/>
      </w:pBdr>
      <w:spacing w:before="100" w:beforeAutospacing="1" w:after="100" w:afterAutospacing="1"/>
      <w:ind w:firstLine="0"/>
      <w:contextualSpacing w:val="0"/>
      <w:jc w:val="left"/>
      <w:textAlignment w:val="center"/>
    </w:pPr>
    <w:rPr>
      <w:rFonts w:eastAsia="Times New Roman"/>
      <w:b/>
      <w:bCs/>
      <w:color w:val="auto"/>
      <w:sz w:val="18"/>
      <w:szCs w:val="18"/>
      <w:lang w:eastAsia="ru-RU"/>
    </w:rPr>
  </w:style>
  <w:style w:type="paragraph" w:customStyle="1" w:styleId="xl29">
    <w:name w:val="xl29"/>
    <w:basedOn w:val="af1"/>
    <w:qFormat/>
    <w:rsid w:val="00C24F88"/>
    <w:pPr>
      <w:pBdr>
        <w:top w:val="single" w:sz="4" w:space="0" w:color="auto"/>
        <w:bottom w:val="single" w:sz="4" w:space="0" w:color="auto"/>
      </w:pBdr>
      <w:spacing w:before="100" w:beforeAutospacing="1" w:after="100" w:afterAutospacing="1"/>
      <w:ind w:firstLine="0"/>
      <w:contextualSpacing w:val="0"/>
      <w:jc w:val="left"/>
      <w:textAlignment w:val="center"/>
    </w:pPr>
    <w:rPr>
      <w:rFonts w:eastAsia="Times New Roman"/>
      <w:b/>
      <w:bCs/>
      <w:color w:val="auto"/>
      <w:sz w:val="18"/>
      <w:szCs w:val="18"/>
      <w:lang w:eastAsia="ru-RU"/>
    </w:rPr>
  </w:style>
  <w:style w:type="paragraph" w:customStyle="1" w:styleId="xl30">
    <w:name w:val="xl30"/>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18"/>
      <w:szCs w:val="18"/>
      <w:lang w:eastAsia="ru-RU"/>
    </w:rPr>
  </w:style>
  <w:style w:type="paragraph" w:customStyle="1" w:styleId="xl31">
    <w:name w:val="xl31"/>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24"/>
      <w:szCs w:val="24"/>
      <w:lang w:eastAsia="ru-RU"/>
    </w:rPr>
  </w:style>
  <w:style w:type="paragraph" w:customStyle="1" w:styleId="xl32">
    <w:name w:val="xl32"/>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8"/>
      <w:szCs w:val="18"/>
      <w:lang w:eastAsia="ru-RU"/>
    </w:rPr>
  </w:style>
  <w:style w:type="paragraph" w:customStyle="1" w:styleId="xl33">
    <w:name w:val="xl33"/>
    <w:basedOn w:val="af1"/>
    <w:qFormat/>
    <w:rsid w:val="00C24F88"/>
    <w:pPr>
      <w:pBdr>
        <w:left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8"/>
      <w:szCs w:val="18"/>
      <w:lang w:eastAsia="ru-RU"/>
    </w:rPr>
  </w:style>
  <w:style w:type="paragraph" w:customStyle="1" w:styleId="xl34">
    <w:name w:val="xl34"/>
    <w:basedOn w:val="af1"/>
    <w:qFormat/>
    <w:rsid w:val="00C24F88"/>
    <w:pPr>
      <w:pBdr>
        <w:top w:val="single" w:sz="4" w:space="0" w:color="auto"/>
        <w:bottom w:val="single" w:sz="4" w:space="0" w:color="auto"/>
      </w:pBd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35">
    <w:name w:val="xl35"/>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18"/>
      <w:szCs w:val="18"/>
      <w:lang w:eastAsia="ru-RU"/>
    </w:rPr>
  </w:style>
  <w:style w:type="paragraph" w:customStyle="1" w:styleId="xl36">
    <w:name w:val="xl36"/>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8"/>
      <w:szCs w:val="18"/>
      <w:lang w:eastAsia="ru-RU"/>
    </w:rPr>
  </w:style>
  <w:style w:type="paragraph" w:customStyle="1" w:styleId="xl37">
    <w:name w:val="xl37"/>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8"/>
      <w:szCs w:val="18"/>
      <w:lang w:eastAsia="ru-RU"/>
    </w:rPr>
  </w:style>
  <w:style w:type="paragraph" w:customStyle="1" w:styleId="xl38">
    <w:name w:val="xl38"/>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8"/>
      <w:szCs w:val="18"/>
      <w:lang w:eastAsia="ru-RU"/>
    </w:rPr>
  </w:style>
  <w:style w:type="paragraph" w:customStyle="1" w:styleId="xl39">
    <w:name w:val="xl39"/>
    <w:basedOn w:val="af1"/>
    <w:qFormat/>
    <w:rsid w:val="00C24F88"/>
    <w:pPr>
      <w:pBdr>
        <w:top w:val="single" w:sz="4" w:space="0" w:color="auto"/>
        <w:left w:val="single" w:sz="4" w:space="0" w:color="auto"/>
        <w:bottom w:val="single" w:sz="4" w:space="0" w:color="auto"/>
      </w:pBdr>
      <w:spacing w:before="100" w:beforeAutospacing="1" w:after="100" w:afterAutospacing="1"/>
      <w:ind w:firstLine="0"/>
      <w:contextualSpacing w:val="0"/>
      <w:jc w:val="center"/>
      <w:textAlignment w:val="center"/>
    </w:pPr>
    <w:rPr>
      <w:rFonts w:eastAsia="Times New Roman"/>
      <w:b/>
      <w:bCs/>
      <w:color w:val="auto"/>
      <w:sz w:val="18"/>
      <w:szCs w:val="18"/>
      <w:lang w:eastAsia="ru-RU"/>
    </w:rPr>
  </w:style>
  <w:style w:type="paragraph" w:customStyle="1" w:styleId="xl40">
    <w:name w:val="xl40"/>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18"/>
      <w:szCs w:val="18"/>
      <w:lang w:eastAsia="ru-RU"/>
    </w:rPr>
  </w:style>
  <w:style w:type="character" w:customStyle="1" w:styleId="rvts31451">
    <w:name w:val="rvts31451"/>
    <w:rsid w:val="00C24F88"/>
  </w:style>
  <w:style w:type="paragraph" w:styleId="3a">
    <w:name w:val="Body Text Indent 3"/>
    <w:basedOn w:val="af1"/>
    <w:link w:val="3b"/>
    <w:uiPriority w:val="99"/>
    <w:rsid w:val="00C24F88"/>
    <w:pPr>
      <w:spacing w:before="120" w:after="0"/>
      <w:contextualSpacing w:val="0"/>
    </w:pPr>
    <w:rPr>
      <w:rFonts w:eastAsia="Times New Roman"/>
      <w:color w:val="0000FF"/>
      <w:sz w:val="24"/>
      <w:szCs w:val="24"/>
      <w:lang w:eastAsia="ru-RU"/>
    </w:rPr>
  </w:style>
  <w:style w:type="character" w:customStyle="1" w:styleId="3b">
    <w:name w:val="Основной текст с отступом 3 Знак"/>
    <w:basedOn w:val="af2"/>
    <w:link w:val="3a"/>
    <w:uiPriority w:val="99"/>
    <w:rsid w:val="00C24F88"/>
    <w:rPr>
      <w:rFonts w:ascii="Times New Roman" w:eastAsia="Times New Roman" w:hAnsi="Times New Roman"/>
      <w:color w:val="0000FF"/>
      <w:sz w:val="24"/>
      <w:szCs w:val="24"/>
    </w:rPr>
  </w:style>
  <w:style w:type="paragraph" w:customStyle="1" w:styleId="210">
    <w:name w:val="Основной текст 21"/>
    <w:basedOn w:val="af1"/>
    <w:uiPriority w:val="99"/>
    <w:qFormat/>
    <w:rsid w:val="00C24F88"/>
    <w:pPr>
      <w:overflowPunct w:val="0"/>
      <w:autoSpaceDE w:val="0"/>
      <w:autoSpaceDN w:val="0"/>
      <w:adjustRightInd w:val="0"/>
      <w:spacing w:after="0"/>
      <w:ind w:firstLine="720"/>
      <w:contextualSpacing w:val="0"/>
      <w:textAlignment w:val="baseline"/>
    </w:pPr>
    <w:rPr>
      <w:rFonts w:eastAsia="Times New Roman"/>
      <w:color w:val="auto"/>
      <w:sz w:val="28"/>
      <w:szCs w:val="20"/>
      <w:lang w:eastAsia="ru-RU"/>
    </w:rPr>
  </w:style>
  <w:style w:type="numbering" w:customStyle="1" w:styleId="1111">
    <w:name w:val="Нет списка1111"/>
    <w:next w:val="af4"/>
    <w:uiPriority w:val="99"/>
    <w:semiHidden/>
    <w:rsid w:val="00C24F88"/>
  </w:style>
  <w:style w:type="paragraph" w:customStyle="1" w:styleId="heading">
    <w:name w:val="heading"/>
    <w:basedOn w:val="af1"/>
    <w:qFormat/>
    <w:rsid w:val="00C24F88"/>
    <w:pPr>
      <w:spacing w:before="100" w:beforeAutospacing="1" w:after="100" w:afterAutospacing="1"/>
      <w:ind w:firstLine="0"/>
      <w:contextualSpacing w:val="0"/>
      <w:jc w:val="left"/>
    </w:pPr>
    <w:rPr>
      <w:rFonts w:ascii="Verdana" w:eastAsia="Times New Roman" w:hAnsi="Verdana"/>
      <w:b/>
      <w:bCs/>
      <w:color w:val="5385C4"/>
      <w:sz w:val="21"/>
      <w:szCs w:val="21"/>
      <w:lang w:eastAsia="ru-RU"/>
    </w:rPr>
  </w:style>
  <w:style w:type="paragraph" w:customStyle="1" w:styleId="dh1">
    <w:name w:val="dh1"/>
    <w:basedOn w:val="af1"/>
    <w:qFormat/>
    <w:rsid w:val="00C24F88"/>
    <w:pPr>
      <w:spacing w:before="100" w:beforeAutospacing="1" w:after="100" w:afterAutospacing="1"/>
      <w:ind w:firstLine="0"/>
      <w:contextualSpacing w:val="0"/>
      <w:jc w:val="left"/>
    </w:pPr>
    <w:rPr>
      <w:rFonts w:ascii="Verdana" w:eastAsia="Times New Roman" w:hAnsi="Verdana"/>
      <w:b/>
      <w:bCs/>
      <w:color w:val="25416B"/>
      <w:sz w:val="18"/>
      <w:szCs w:val="18"/>
      <w:lang w:eastAsia="ru-RU"/>
    </w:rPr>
  </w:style>
  <w:style w:type="paragraph" w:customStyle="1" w:styleId="style12">
    <w:name w:val="style12"/>
    <w:basedOn w:val="af1"/>
    <w:qFormat/>
    <w:rsid w:val="00C24F88"/>
    <w:pPr>
      <w:spacing w:before="100" w:beforeAutospacing="1" w:after="100" w:afterAutospacing="1"/>
      <w:ind w:firstLine="0"/>
      <w:contextualSpacing w:val="0"/>
      <w:jc w:val="left"/>
    </w:pPr>
    <w:rPr>
      <w:rFonts w:eastAsia="Times New Roman"/>
      <w:color w:val="auto"/>
      <w:sz w:val="24"/>
      <w:szCs w:val="24"/>
      <w:lang w:eastAsia="ru-RU"/>
    </w:rPr>
  </w:style>
  <w:style w:type="character" w:customStyle="1" w:styleId="kontakt1">
    <w:name w:val="kontakt1"/>
    <w:rsid w:val="00C24F88"/>
    <w:rPr>
      <w:rFonts w:ascii="Verdana" w:hAnsi="Verdana" w:hint="default"/>
      <w:b w:val="0"/>
      <w:bCs w:val="0"/>
      <w:strike w:val="0"/>
      <w:dstrike w:val="0"/>
      <w:color w:val="25416B"/>
      <w:sz w:val="17"/>
      <w:szCs w:val="17"/>
      <w:u w:val="none"/>
      <w:effect w:val="none"/>
    </w:rPr>
  </w:style>
  <w:style w:type="numbering" w:customStyle="1" w:styleId="11111">
    <w:name w:val="Нет списка11111"/>
    <w:next w:val="af4"/>
    <w:uiPriority w:val="99"/>
    <w:semiHidden/>
    <w:rsid w:val="00C24F88"/>
  </w:style>
  <w:style w:type="paragraph" w:customStyle="1" w:styleId="220">
    <w:name w:val="Основной текст 22"/>
    <w:basedOn w:val="af1"/>
    <w:qFormat/>
    <w:rsid w:val="00C24F88"/>
    <w:pPr>
      <w:overflowPunct w:val="0"/>
      <w:autoSpaceDE w:val="0"/>
      <w:autoSpaceDN w:val="0"/>
      <w:adjustRightInd w:val="0"/>
      <w:spacing w:after="0"/>
      <w:ind w:firstLine="720"/>
      <w:contextualSpacing w:val="0"/>
      <w:textAlignment w:val="baseline"/>
    </w:pPr>
    <w:rPr>
      <w:rFonts w:eastAsia="Times New Roman"/>
      <w:color w:val="auto"/>
      <w:sz w:val="28"/>
      <w:szCs w:val="20"/>
      <w:lang w:eastAsia="ru-RU"/>
    </w:rPr>
  </w:style>
  <w:style w:type="numbering" w:customStyle="1" w:styleId="1111110">
    <w:name w:val="Нет списка111111"/>
    <w:next w:val="af4"/>
    <w:uiPriority w:val="99"/>
    <w:semiHidden/>
    <w:rsid w:val="00C24F88"/>
  </w:style>
  <w:style w:type="paragraph" w:customStyle="1" w:styleId="affffff9">
    <w:name w:val="Знак Знак Знак Знак Знак Знак Знак Знак Знак Знак Знак Знак Знак Знак Знак"/>
    <w:basedOn w:val="af1"/>
    <w:qFormat/>
    <w:rsid w:val="00C24F88"/>
    <w:pPr>
      <w:spacing w:before="100" w:beforeAutospacing="1" w:after="100" w:afterAutospacing="1"/>
      <w:ind w:firstLine="0"/>
      <w:contextualSpacing w:val="0"/>
      <w:jc w:val="left"/>
    </w:pPr>
    <w:rPr>
      <w:rFonts w:ascii="Tahoma" w:eastAsia="Times New Roman" w:hAnsi="Tahoma"/>
      <w:color w:val="auto"/>
      <w:sz w:val="20"/>
      <w:szCs w:val="20"/>
      <w:lang w:val="en-US"/>
    </w:rPr>
  </w:style>
  <w:style w:type="paragraph" w:customStyle="1" w:styleId="xl41">
    <w:name w:val="xl41"/>
    <w:basedOn w:val="af1"/>
    <w:qFormat/>
    <w:rsid w:val="00C24F88"/>
    <w:pPr>
      <w:pBdr>
        <w:top w:val="single" w:sz="4" w:space="0" w:color="auto"/>
        <w:left w:val="single" w:sz="4" w:space="0" w:color="auto"/>
        <w:bottom w:val="single" w:sz="4" w:space="0" w:color="auto"/>
        <w:right w:val="single" w:sz="8" w:space="0" w:color="auto"/>
      </w:pBdr>
      <w:spacing w:before="100" w:beforeAutospacing="1" w:after="100" w:afterAutospacing="1"/>
      <w:ind w:firstLine="0"/>
      <w:contextualSpacing w:val="0"/>
      <w:jc w:val="center"/>
      <w:textAlignment w:val="center"/>
    </w:pPr>
    <w:rPr>
      <w:rFonts w:eastAsia="Times New Roman"/>
      <w:sz w:val="18"/>
      <w:szCs w:val="18"/>
      <w:lang w:eastAsia="ru-RU"/>
    </w:rPr>
  </w:style>
  <w:style w:type="paragraph" w:customStyle="1" w:styleId="xl42">
    <w:name w:val="xl42"/>
    <w:basedOn w:val="af1"/>
    <w:qFormat/>
    <w:rsid w:val="00C24F88"/>
    <w:pPr>
      <w:pBdr>
        <w:top w:val="single" w:sz="8" w:space="0" w:color="auto"/>
        <w:left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b/>
      <w:bCs/>
      <w:sz w:val="18"/>
      <w:szCs w:val="18"/>
      <w:lang w:eastAsia="ru-RU"/>
    </w:rPr>
  </w:style>
  <w:style w:type="paragraph" w:customStyle="1" w:styleId="xl43">
    <w:name w:val="xl43"/>
    <w:basedOn w:val="af1"/>
    <w:qFormat/>
    <w:rsid w:val="00C24F88"/>
    <w:pPr>
      <w:pBdr>
        <w:top w:val="single" w:sz="4" w:space="0" w:color="auto"/>
        <w:left w:val="single" w:sz="4" w:space="0" w:color="auto"/>
        <w:bottom w:val="single" w:sz="4" w:space="0" w:color="auto"/>
      </w:pBdr>
      <w:spacing w:before="100" w:beforeAutospacing="1" w:after="100" w:afterAutospacing="1"/>
      <w:ind w:firstLine="0"/>
      <w:contextualSpacing w:val="0"/>
      <w:jc w:val="center"/>
      <w:textAlignment w:val="center"/>
    </w:pPr>
    <w:rPr>
      <w:rFonts w:eastAsia="Times New Roman"/>
      <w:sz w:val="18"/>
      <w:szCs w:val="18"/>
      <w:lang w:eastAsia="ru-RU"/>
    </w:rPr>
  </w:style>
  <w:style w:type="paragraph" w:customStyle="1" w:styleId="xl44">
    <w:name w:val="xl44"/>
    <w:basedOn w:val="af1"/>
    <w:qFormat/>
    <w:rsid w:val="00C24F88"/>
    <w:pPr>
      <w:pBdr>
        <w:top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sz w:val="18"/>
      <w:szCs w:val="18"/>
      <w:lang w:eastAsia="ru-RU"/>
    </w:rPr>
  </w:style>
  <w:style w:type="paragraph" w:customStyle="1" w:styleId="xl45">
    <w:name w:val="xl45"/>
    <w:basedOn w:val="af1"/>
    <w:qFormat/>
    <w:rsid w:val="00C24F88"/>
    <w:pPr>
      <w:pBdr>
        <w:left w:val="single" w:sz="4" w:space="0" w:color="auto"/>
        <w:right w:val="single" w:sz="4" w:space="0" w:color="auto"/>
      </w:pBdr>
      <w:shd w:val="clear" w:color="auto" w:fill="FFFFFF"/>
      <w:spacing w:before="100" w:beforeAutospacing="1" w:after="100" w:afterAutospacing="1"/>
      <w:ind w:firstLine="0"/>
      <w:contextualSpacing w:val="0"/>
      <w:jc w:val="center"/>
      <w:textAlignment w:val="center"/>
    </w:pPr>
    <w:rPr>
      <w:rFonts w:eastAsia="Times New Roman"/>
      <w:sz w:val="18"/>
      <w:szCs w:val="18"/>
      <w:lang w:eastAsia="ru-RU"/>
    </w:rPr>
  </w:style>
  <w:style w:type="paragraph" w:customStyle="1" w:styleId="xl46">
    <w:name w:val="xl46"/>
    <w:basedOn w:val="af1"/>
    <w:qFormat/>
    <w:rsid w:val="00C24F88"/>
    <w:pPr>
      <w:pBdr>
        <w:left w:val="single" w:sz="4" w:space="0" w:color="auto"/>
        <w:right w:val="single" w:sz="4" w:space="0" w:color="auto"/>
      </w:pBdr>
      <w:shd w:val="clear" w:color="auto" w:fill="FFFFFF"/>
      <w:spacing w:before="100" w:beforeAutospacing="1" w:after="100" w:afterAutospacing="1"/>
      <w:ind w:firstLine="0"/>
      <w:contextualSpacing w:val="0"/>
      <w:jc w:val="center"/>
      <w:textAlignment w:val="center"/>
    </w:pPr>
    <w:rPr>
      <w:rFonts w:eastAsia="Times New Roman"/>
      <w:sz w:val="18"/>
      <w:szCs w:val="18"/>
      <w:lang w:eastAsia="ru-RU"/>
    </w:rPr>
  </w:style>
  <w:style w:type="paragraph" w:customStyle="1" w:styleId="xl47">
    <w:name w:val="xl47"/>
    <w:basedOn w:val="af1"/>
    <w:qFormat/>
    <w:rsid w:val="00C24F88"/>
    <w:pPr>
      <w:pBdr>
        <w:left w:val="single" w:sz="4" w:space="0" w:color="auto"/>
        <w:right w:val="single" w:sz="4" w:space="0" w:color="auto"/>
      </w:pBdr>
      <w:shd w:val="clear" w:color="auto" w:fill="FFFFFF"/>
      <w:spacing w:before="100" w:beforeAutospacing="1" w:after="100" w:afterAutospacing="1"/>
      <w:ind w:firstLine="0"/>
      <w:contextualSpacing w:val="0"/>
      <w:jc w:val="center"/>
      <w:textAlignment w:val="center"/>
    </w:pPr>
    <w:rPr>
      <w:rFonts w:eastAsia="Times New Roman"/>
      <w:sz w:val="18"/>
      <w:szCs w:val="18"/>
      <w:lang w:eastAsia="ru-RU"/>
    </w:rPr>
  </w:style>
  <w:style w:type="paragraph" w:customStyle="1" w:styleId="xl48">
    <w:name w:val="xl48"/>
    <w:basedOn w:val="af1"/>
    <w:qFormat/>
    <w:rsid w:val="00C24F88"/>
    <w:pPr>
      <w:pBdr>
        <w:left w:val="single" w:sz="4" w:space="0" w:color="auto"/>
      </w:pBdr>
      <w:shd w:val="clear" w:color="auto" w:fill="FFFFFF"/>
      <w:spacing w:before="100" w:beforeAutospacing="1" w:after="100" w:afterAutospacing="1"/>
      <w:ind w:firstLine="0"/>
      <w:contextualSpacing w:val="0"/>
      <w:jc w:val="left"/>
      <w:textAlignment w:val="center"/>
    </w:pPr>
    <w:rPr>
      <w:rFonts w:eastAsia="Times New Roman"/>
      <w:sz w:val="18"/>
      <w:szCs w:val="18"/>
      <w:lang w:eastAsia="ru-RU"/>
    </w:rPr>
  </w:style>
  <w:style w:type="paragraph" w:customStyle="1" w:styleId="xl49">
    <w:name w:val="xl49"/>
    <w:basedOn w:val="af1"/>
    <w:qFormat/>
    <w:rsid w:val="00C24F88"/>
    <w:pPr>
      <w:pBdr>
        <w:left w:val="single" w:sz="4" w:space="0" w:color="auto"/>
      </w:pBdr>
      <w:spacing w:before="100" w:beforeAutospacing="1" w:after="100" w:afterAutospacing="1"/>
      <w:ind w:firstLine="0"/>
      <w:contextualSpacing w:val="0"/>
      <w:jc w:val="center"/>
      <w:textAlignment w:val="center"/>
    </w:pPr>
    <w:rPr>
      <w:rFonts w:eastAsia="Times New Roman"/>
      <w:sz w:val="18"/>
      <w:szCs w:val="18"/>
      <w:lang w:eastAsia="ru-RU"/>
    </w:rPr>
  </w:style>
  <w:style w:type="paragraph" w:customStyle="1" w:styleId="xl50">
    <w:name w:val="xl50"/>
    <w:basedOn w:val="af1"/>
    <w:qFormat/>
    <w:rsid w:val="00C24F88"/>
    <w:pPr>
      <w:pBdr>
        <w:left w:val="single" w:sz="4" w:space="0" w:color="auto"/>
      </w:pBdr>
      <w:spacing w:before="100" w:beforeAutospacing="1" w:after="100" w:afterAutospacing="1"/>
      <w:ind w:firstLine="0"/>
      <w:contextualSpacing w:val="0"/>
      <w:jc w:val="center"/>
      <w:textAlignment w:val="center"/>
    </w:pPr>
    <w:rPr>
      <w:rFonts w:eastAsia="Times New Roman"/>
      <w:sz w:val="18"/>
      <w:szCs w:val="18"/>
      <w:lang w:eastAsia="ru-RU"/>
    </w:rPr>
  </w:style>
  <w:style w:type="paragraph" w:customStyle="1" w:styleId="xl51">
    <w:name w:val="xl51"/>
    <w:basedOn w:val="af1"/>
    <w:qFormat/>
    <w:rsid w:val="00C24F88"/>
    <w:pPr>
      <w:pBdr>
        <w:top w:val="single" w:sz="4" w:space="0" w:color="auto"/>
        <w:left w:val="single" w:sz="4" w:space="0" w:color="auto"/>
        <w:right w:val="single" w:sz="4" w:space="0" w:color="auto"/>
      </w:pBdr>
      <w:shd w:val="clear" w:color="auto" w:fill="FFFFFF"/>
      <w:spacing w:before="100" w:beforeAutospacing="1" w:after="100" w:afterAutospacing="1"/>
      <w:ind w:firstLine="0"/>
      <w:contextualSpacing w:val="0"/>
      <w:jc w:val="center"/>
      <w:textAlignment w:val="center"/>
    </w:pPr>
    <w:rPr>
      <w:rFonts w:eastAsia="Times New Roman"/>
      <w:sz w:val="18"/>
      <w:szCs w:val="18"/>
      <w:lang w:eastAsia="ru-RU"/>
    </w:rPr>
  </w:style>
  <w:style w:type="paragraph" w:customStyle="1" w:styleId="xl52">
    <w:name w:val="xl52"/>
    <w:basedOn w:val="af1"/>
    <w:qFormat/>
    <w:rsid w:val="00C24F88"/>
    <w:pPr>
      <w:pBdr>
        <w:right w:val="single" w:sz="4" w:space="0" w:color="auto"/>
      </w:pBdr>
      <w:spacing w:before="100" w:beforeAutospacing="1" w:after="100" w:afterAutospacing="1"/>
      <w:ind w:firstLine="0"/>
      <w:contextualSpacing w:val="0"/>
      <w:jc w:val="center"/>
      <w:textAlignment w:val="center"/>
    </w:pPr>
    <w:rPr>
      <w:rFonts w:eastAsia="Times New Roman"/>
      <w:sz w:val="18"/>
      <w:szCs w:val="18"/>
      <w:lang w:eastAsia="ru-RU"/>
    </w:rPr>
  </w:style>
  <w:style w:type="paragraph" w:customStyle="1" w:styleId="xl53">
    <w:name w:val="xl53"/>
    <w:basedOn w:val="af1"/>
    <w:qFormat/>
    <w:rsid w:val="00C24F88"/>
    <w:pPr>
      <w:pBdr>
        <w:left w:val="single" w:sz="4" w:space="0" w:color="auto"/>
        <w:right w:val="single" w:sz="4" w:space="0" w:color="auto"/>
      </w:pBdr>
      <w:shd w:val="clear" w:color="auto" w:fill="FFFFFF"/>
      <w:spacing w:before="100" w:beforeAutospacing="1" w:after="100" w:afterAutospacing="1"/>
      <w:ind w:firstLine="0"/>
      <w:contextualSpacing w:val="0"/>
      <w:jc w:val="center"/>
      <w:textAlignment w:val="center"/>
    </w:pPr>
    <w:rPr>
      <w:rFonts w:eastAsia="Times New Roman"/>
      <w:sz w:val="18"/>
      <w:szCs w:val="18"/>
      <w:lang w:eastAsia="ru-RU"/>
    </w:rPr>
  </w:style>
  <w:style w:type="paragraph" w:customStyle="1" w:styleId="xl54">
    <w:name w:val="xl54"/>
    <w:basedOn w:val="af1"/>
    <w:qFormat/>
    <w:rsid w:val="00C24F88"/>
    <w:pPr>
      <w:pBdr>
        <w:left w:val="single" w:sz="4" w:space="0" w:color="auto"/>
      </w:pBdr>
      <w:spacing w:before="100" w:beforeAutospacing="1" w:after="100" w:afterAutospacing="1"/>
      <w:ind w:firstLine="0"/>
      <w:contextualSpacing w:val="0"/>
      <w:jc w:val="center"/>
      <w:textAlignment w:val="center"/>
    </w:pPr>
    <w:rPr>
      <w:rFonts w:eastAsia="Times New Roman"/>
      <w:sz w:val="18"/>
      <w:szCs w:val="18"/>
      <w:lang w:eastAsia="ru-RU"/>
    </w:rPr>
  </w:style>
  <w:style w:type="paragraph" w:customStyle="1" w:styleId="xl55">
    <w:name w:val="xl55"/>
    <w:basedOn w:val="af1"/>
    <w:qFormat/>
    <w:rsid w:val="00C24F88"/>
    <w:pPr>
      <w:pBdr>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sz w:val="18"/>
      <w:szCs w:val="18"/>
      <w:lang w:eastAsia="ru-RU"/>
    </w:rPr>
  </w:style>
  <w:style w:type="paragraph" w:customStyle="1" w:styleId="xl56">
    <w:name w:val="xl56"/>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sz w:val="18"/>
      <w:szCs w:val="18"/>
      <w:lang w:eastAsia="ru-RU"/>
    </w:rPr>
  </w:style>
  <w:style w:type="paragraph" w:customStyle="1" w:styleId="xl57">
    <w:name w:val="xl57"/>
    <w:basedOn w:val="af1"/>
    <w:qFormat/>
    <w:rsid w:val="00C24F88"/>
    <w:pPr>
      <w:pBdr>
        <w:top w:val="single" w:sz="4" w:space="0" w:color="auto"/>
        <w:left w:val="single" w:sz="4" w:space="0" w:color="auto"/>
        <w:bottom w:val="single" w:sz="4" w:space="0" w:color="auto"/>
      </w:pBdr>
      <w:spacing w:before="100" w:beforeAutospacing="1" w:after="100" w:afterAutospacing="1"/>
      <w:ind w:firstLine="0"/>
      <w:contextualSpacing w:val="0"/>
      <w:jc w:val="left"/>
      <w:textAlignment w:val="center"/>
    </w:pPr>
    <w:rPr>
      <w:rFonts w:eastAsia="Times New Roman"/>
      <w:b/>
      <w:bCs/>
      <w:sz w:val="18"/>
      <w:szCs w:val="18"/>
      <w:lang w:eastAsia="ru-RU"/>
    </w:rPr>
  </w:style>
  <w:style w:type="paragraph" w:customStyle="1" w:styleId="xl58">
    <w:name w:val="xl58"/>
    <w:basedOn w:val="af1"/>
    <w:qFormat/>
    <w:rsid w:val="00C24F88"/>
    <w:pPr>
      <w:pBdr>
        <w:top w:val="single" w:sz="4" w:space="0" w:color="auto"/>
        <w:bottom w:val="single" w:sz="4" w:space="0" w:color="auto"/>
      </w:pBdr>
      <w:shd w:val="clear" w:color="auto" w:fill="FFFFFF"/>
      <w:spacing w:before="100" w:beforeAutospacing="1" w:after="100" w:afterAutospacing="1"/>
      <w:ind w:firstLine="0"/>
      <w:contextualSpacing w:val="0"/>
      <w:jc w:val="center"/>
      <w:textAlignment w:val="center"/>
    </w:pPr>
    <w:rPr>
      <w:rFonts w:eastAsia="Times New Roman"/>
      <w:sz w:val="18"/>
      <w:szCs w:val="18"/>
      <w:lang w:eastAsia="ru-RU"/>
    </w:rPr>
  </w:style>
  <w:style w:type="paragraph" w:customStyle="1" w:styleId="xl59">
    <w:name w:val="xl59"/>
    <w:basedOn w:val="af1"/>
    <w:qFormat/>
    <w:rsid w:val="00C24F88"/>
    <w:pPr>
      <w:pBdr>
        <w:top w:val="single" w:sz="4" w:space="0" w:color="auto"/>
      </w:pBdr>
      <w:shd w:val="clear" w:color="auto" w:fill="FFFFFF"/>
      <w:spacing w:before="100" w:beforeAutospacing="1" w:after="100" w:afterAutospacing="1"/>
      <w:ind w:firstLine="0"/>
      <w:contextualSpacing w:val="0"/>
      <w:jc w:val="center"/>
      <w:textAlignment w:val="center"/>
    </w:pPr>
    <w:rPr>
      <w:rFonts w:eastAsia="Times New Roman"/>
      <w:sz w:val="18"/>
      <w:szCs w:val="18"/>
      <w:lang w:eastAsia="ru-RU"/>
    </w:rPr>
  </w:style>
  <w:style w:type="paragraph" w:customStyle="1" w:styleId="xl60">
    <w:name w:val="xl60"/>
    <w:basedOn w:val="af1"/>
    <w:qFormat/>
    <w:rsid w:val="00C24F88"/>
    <w:pPr>
      <w:pBdr>
        <w:top w:val="single" w:sz="4" w:space="0" w:color="auto"/>
        <w:bottom w:val="single" w:sz="4" w:space="0" w:color="auto"/>
        <w:right w:val="single" w:sz="4" w:space="0" w:color="auto"/>
      </w:pBdr>
      <w:shd w:val="clear" w:color="auto" w:fill="FFFFFF"/>
      <w:spacing w:before="100" w:beforeAutospacing="1" w:after="100" w:afterAutospacing="1"/>
      <w:ind w:firstLine="0"/>
      <w:contextualSpacing w:val="0"/>
      <w:jc w:val="center"/>
      <w:textAlignment w:val="center"/>
    </w:pPr>
    <w:rPr>
      <w:rFonts w:eastAsia="Times New Roman"/>
      <w:sz w:val="18"/>
      <w:szCs w:val="18"/>
      <w:lang w:eastAsia="ru-RU"/>
    </w:rPr>
  </w:style>
  <w:style w:type="paragraph" w:customStyle="1" w:styleId="xl61">
    <w:name w:val="xl61"/>
    <w:basedOn w:val="af1"/>
    <w:qFormat/>
    <w:rsid w:val="00C24F88"/>
    <w:pPr>
      <w:pBdr>
        <w:top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sz w:val="18"/>
      <w:szCs w:val="18"/>
      <w:lang w:eastAsia="ru-RU"/>
    </w:rPr>
  </w:style>
  <w:style w:type="paragraph" w:customStyle="1" w:styleId="xl62">
    <w:name w:val="xl62"/>
    <w:basedOn w:val="af1"/>
    <w:qFormat/>
    <w:rsid w:val="00C24F88"/>
    <w:pPr>
      <w:pBdr>
        <w:top w:val="single" w:sz="4" w:space="0" w:color="auto"/>
        <w:left w:val="single" w:sz="4" w:space="0" w:color="auto"/>
        <w:bottom w:val="single" w:sz="4" w:space="0" w:color="auto"/>
      </w:pBdr>
      <w:spacing w:before="100" w:beforeAutospacing="1" w:after="100" w:afterAutospacing="1"/>
      <w:ind w:firstLine="0"/>
      <w:contextualSpacing w:val="0"/>
      <w:jc w:val="center"/>
      <w:textAlignment w:val="center"/>
    </w:pPr>
    <w:rPr>
      <w:rFonts w:eastAsia="Times New Roman"/>
      <w:sz w:val="18"/>
      <w:szCs w:val="18"/>
      <w:lang w:eastAsia="ru-RU"/>
    </w:rPr>
  </w:style>
  <w:style w:type="paragraph" w:customStyle="1" w:styleId="1fa">
    <w:name w:val="Обычный1"/>
    <w:qFormat/>
    <w:rsid w:val="00C24F88"/>
    <w:rPr>
      <w:rFonts w:ascii="Times New Roman" w:eastAsia="ヒラギノ角ゴ Pro W3" w:hAnsi="Times New Roman"/>
      <w:color w:val="000000"/>
      <w:sz w:val="24"/>
    </w:rPr>
  </w:style>
  <w:style w:type="numbering" w:customStyle="1" w:styleId="120">
    <w:name w:val="Нет списка12"/>
    <w:next w:val="af4"/>
    <w:uiPriority w:val="99"/>
    <w:semiHidden/>
    <w:unhideWhenUsed/>
    <w:rsid w:val="00C24F88"/>
  </w:style>
  <w:style w:type="numbering" w:customStyle="1" w:styleId="1120">
    <w:name w:val="Нет списка112"/>
    <w:next w:val="af4"/>
    <w:uiPriority w:val="99"/>
    <w:semiHidden/>
    <w:rsid w:val="00C24F88"/>
  </w:style>
  <w:style w:type="numbering" w:customStyle="1" w:styleId="211">
    <w:name w:val="Нет списка21"/>
    <w:next w:val="af4"/>
    <w:uiPriority w:val="99"/>
    <w:semiHidden/>
    <w:unhideWhenUsed/>
    <w:rsid w:val="00C24F88"/>
  </w:style>
  <w:style w:type="numbering" w:customStyle="1" w:styleId="1111111">
    <w:name w:val="Нет списка1111111"/>
    <w:next w:val="af4"/>
    <w:uiPriority w:val="99"/>
    <w:semiHidden/>
    <w:rsid w:val="00C24F88"/>
  </w:style>
  <w:style w:type="numbering" w:customStyle="1" w:styleId="111111110">
    <w:name w:val="Нет списка11111111"/>
    <w:next w:val="af4"/>
    <w:uiPriority w:val="99"/>
    <w:semiHidden/>
    <w:rsid w:val="00C24F88"/>
  </w:style>
  <w:style w:type="character" w:customStyle="1" w:styleId="ft">
    <w:name w:val="ft"/>
    <w:rsid w:val="00C24F88"/>
  </w:style>
  <w:style w:type="paragraph" w:customStyle="1" w:styleId="xl22">
    <w:name w:val="xl22"/>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23">
    <w:name w:val="xl23"/>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1fb">
    <w:name w:val="1"/>
    <w:basedOn w:val="affff0"/>
    <w:uiPriority w:val="99"/>
    <w:qFormat/>
    <w:rsid w:val="00C24F88"/>
    <w:pPr>
      <w:widowControl w:val="0"/>
      <w:tabs>
        <w:tab w:val="left" w:pos="900"/>
      </w:tabs>
      <w:spacing w:before="120" w:line="360" w:lineRule="auto"/>
      <w:ind w:right="96" w:firstLine="720"/>
      <w:jc w:val="both"/>
    </w:pPr>
    <w:rPr>
      <w:rFonts w:eastAsia="Arial Unicode MS"/>
      <w:noProof/>
      <w:szCs w:val="20"/>
      <w:lang w:eastAsia="ru-RU"/>
    </w:rPr>
  </w:style>
  <w:style w:type="character" w:customStyle="1" w:styleId="affffffa">
    <w:name w:val="Без интервала Знак Знак"/>
    <w:rsid w:val="00C24F88"/>
    <w:rPr>
      <w:rFonts w:ascii="Calibri" w:eastAsia="Times New Roman" w:hAnsi="Calibri" w:cs="Times New Roman"/>
      <w:lang w:eastAsia="en-US"/>
    </w:rPr>
  </w:style>
  <w:style w:type="paragraph" w:customStyle="1" w:styleId="2f6">
    <w:name w:val="Знак Знак Знак2"/>
    <w:basedOn w:val="af1"/>
    <w:rsid w:val="00C24F88"/>
    <w:pPr>
      <w:spacing w:before="100" w:beforeAutospacing="1" w:after="100" w:afterAutospacing="1"/>
      <w:ind w:firstLine="0"/>
      <w:contextualSpacing w:val="0"/>
      <w:jc w:val="left"/>
    </w:pPr>
    <w:rPr>
      <w:rFonts w:ascii="Tahoma" w:eastAsia="Times New Roman" w:hAnsi="Tahoma"/>
      <w:color w:val="auto"/>
      <w:sz w:val="20"/>
      <w:szCs w:val="20"/>
      <w:lang w:val="en-US"/>
    </w:rPr>
  </w:style>
  <w:style w:type="paragraph" w:customStyle="1" w:styleId="font1">
    <w:name w:val="font1"/>
    <w:basedOn w:val="af1"/>
    <w:qFormat/>
    <w:rsid w:val="00C24F88"/>
    <w:pPr>
      <w:spacing w:before="100" w:beforeAutospacing="1" w:after="100" w:afterAutospacing="1"/>
      <w:ind w:firstLine="0"/>
      <w:contextualSpacing w:val="0"/>
      <w:jc w:val="left"/>
    </w:pPr>
    <w:rPr>
      <w:rFonts w:ascii="Arial" w:eastAsia="Times New Roman" w:hAnsi="Arial" w:cs="Arial"/>
      <w:color w:val="auto"/>
      <w:sz w:val="20"/>
      <w:szCs w:val="20"/>
      <w:lang w:eastAsia="ru-RU"/>
    </w:rPr>
  </w:style>
  <w:style w:type="table" w:customStyle="1" w:styleId="1112">
    <w:name w:val="Сетка таблицы111"/>
    <w:basedOn w:val="af3"/>
    <w:next w:val="afc"/>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0">
    <w:name w:val="Основной текст 23"/>
    <w:basedOn w:val="af1"/>
    <w:qFormat/>
    <w:rsid w:val="00C24F88"/>
    <w:pPr>
      <w:overflowPunct w:val="0"/>
      <w:autoSpaceDE w:val="0"/>
      <w:autoSpaceDN w:val="0"/>
      <w:adjustRightInd w:val="0"/>
      <w:spacing w:after="0"/>
      <w:ind w:firstLine="720"/>
      <w:contextualSpacing w:val="0"/>
      <w:textAlignment w:val="baseline"/>
    </w:pPr>
    <w:rPr>
      <w:rFonts w:eastAsia="Times New Roman"/>
      <w:color w:val="auto"/>
      <w:sz w:val="28"/>
      <w:szCs w:val="20"/>
      <w:lang w:eastAsia="ru-RU"/>
    </w:rPr>
  </w:style>
  <w:style w:type="numbering" w:customStyle="1" w:styleId="11120">
    <w:name w:val="Нет списка1112"/>
    <w:next w:val="af4"/>
    <w:uiPriority w:val="99"/>
    <w:semiHidden/>
    <w:rsid w:val="00C24F88"/>
  </w:style>
  <w:style w:type="paragraph" w:customStyle="1" w:styleId="-">
    <w:name w:val="Таблица - текст основной"/>
    <w:basedOn w:val="affff0"/>
    <w:link w:val="-0"/>
    <w:qFormat/>
    <w:rsid w:val="00C24F88"/>
    <w:pPr>
      <w:suppressAutoHyphens/>
      <w:spacing w:before="40" w:after="40" w:line="240" w:lineRule="auto"/>
    </w:pPr>
    <w:rPr>
      <w:rFonts w:ascii="Arial" w:hAnsi="Arial" w:cs="Arial"/>
      <w:sz w:val="20"/>
      <w:szCs w:val="20"/>
      <w:lang w:eastAsia="ru-RU"/>
    </w:rPr>
  </w:style>
  <w:style w:type="character" w:customStyle="1" w:styleId="-0">
    <w:name w:val="Таблица - текст основной Знак"/>
    <w:link w:val="-"/>
    <w:rsid w:val="00C24F88"/>
    <w:rPr>
      <w:rFonts w:ascii="Arial" w:eastAsia="Times New Roman" w:hAnsi="Arial" w:cs="Arial"/>
    </w:rPr>
  </w:style>
  <w:style w:type="paragraph" w:customStyle="1" w:styleId="1">
    <w:name w:val="Список маркированный 1"/>
    <w:basedOn w:val="af1"/>
    <w:link w:val="1fc"/>
    <w:qFormat/>
    <w:rsid w:val="00C24F88"/>
    <w:pPr>
      <w:numPr>
        <w:numId w:val="5"/>
      </w:numPr>
      <w:suppressAutoHyphens/>
      <w:spacing w:after="0" w:line="360" w:lineRule="auto"/>
      <w:contextualSpacing w:val="0"/>
    </w:pPr>
    <w:rPr>
      <w:rFonts w:eastAsia="Times New Roman"/>
      <w:color w:val="auto"/>
      <w:sz w:val="24"/>
      <w:szCs w:val="24"/>
      <w:lang w:eastAsia="ru-RU"/>
    </w:rPr>
  </w:style>
  <w:style w:type="character" w:customStyle="1" w:styleId="1fc">
    <w:name w:val="Список маркированный 1 Знак"/>
    <w:link w:val="1"/>
    <w:rsid w:val="00C24F88"/>
    <w:rPr>
      <w:rFonts w:ascii="Times New Roman" w:eastAsia="Times New Roman" w:hAnsi="Times New Roman"/>
      <w:sz w:val="24"/>
      <w:szCs w:val="24"/>
    </w:rPr>
  </w:style>
  <w:style w:type="paragraph" w:customStyle="1" w:styleId="-1">
    <w:name w:val="Таблица - шапка"/>
    <w:basedOn w:val="af1"/>
    <w:qFormat/>
    <w:rsid w:val="00C24F88"/>
    <w:pPr>
      <w:suppressAutoHyphens/>
      <w:spacing w:before="120" w:after="120"/>
      <w:ind w:firstLine="0"/>
      <w:contextualSpacing w:val="0"/>
      <w:jc w:val="center"/>
    </w:pPr>
    <w:rPr>
      <w:rFonts w:ascii="Arial" w:eastAsia="Times New Roman" w:hAnsi="Arial" w:cs="Arial"/>
      <w:b/>
      <w:color w:val="auto"/>
      <w:sz w:val="20"/>
      <w:szCs w:val="20"/>
      <w:lang w:eastAsia="ru-RU"/>
    </w:rPr>
  </w:style>
  <w:style w:type="numbering" w:customStyle="1" w:styleId="44">
    <w:name w:val="Нет списка4"/>
    <w:next w:val="af4"/>
    <w:uiPriority w:val="99"/>
    <w:semiHidden/>
    <w:unhideWhenUsed/>
    <w:rsid w:val="00C24F88"/>
  </w:style>
  <w:style w:type="numbering" w:customStyle="1" w:styleId="56">
    <w:name w:val="Нет списка5"/>
    <w:next w:val="af4"/>
    <w:semiHidden/>
    <w:unhideWhenUsed/>
    <w:rsid w:val="00C24F88"/>
  </w:style>
  <w:style w:type="paragraph" w:customStyle="1" w:styleId="affffffb">
    <w:name w:val="Знак Знак Знак Знак Знак Знак"/>
    <w:basedOn w:val="af1"/>
    <w:rsid w:val="00C24F88"/>
    <w:pPr>
      <w:spacing w:before="100" w:beforeAutospacing="1" w:after="100" w:afterAutospacing="1"/>
      <w:ind w:firstLine="0"/>
      <w:contextualSpacing w:val="0"/>
      <w:jc w:val="left"/>
    </w:pPr>
    <w:rPr>
      <w:rFonts w:ascii="Tahoma" w:eastAsia="Times New Roman" w:hAnsi="Tahoma"/>
      <w:color w:val="auto"/>
      <w:sz w:val="20"/>
      <w:szCs w:val="20"/>
      <w:lang w:val="en-US"/>
    </w:rPr>
  </w:style>
  <w:style w:type="paragraph" w:customStyle="1" w:styleId="affffffc">
    <w:name w:val="Обычный + По правому краю"/>
    <w:basedOn w:val="af1"/>
    <w:qFormat/>
    <w:rsid w:val="00C24F88"/>
    <w:pPr>
      <w:tabs>
        <w:tab w:val="left" w:pos="1920"/>
        <w:tab w:val="left" w:pos="12264"/>
      </w:tabs>
      <w:spacing w:after="0"/>
      <w:ind w:firstLine="0"/>
      <w:contextualSpacing w:val="0"/>
      <w:jc w:val="right"/>
    </w:pPr>
    <w:rPr>
      <w:rFonts w:eastAsia="Times New Roman"/>
      <w:color w:val="auto"/>
      <w:sz w:val="24"/>
      <w:szCs w:val="24"/>
      <w:lang w:eastAsia="ru-RU"/>
    </w:rPr>
  </w:style>
  <w:style w:type="numbering" w:customStyle="1" w:styleId="130">
    <w:name w:val="Нет списка13"/>
    <w:next w:val="af4"/>
    <w:uiPriority w:val="99"/>
    <w:semiHidden/>
    <w:rsid w:val="00C24F88"/>
  </w:style>
  <w:style w:type="numbering" w:customStyle="1" w:styleId="1130">
    <w:name w:val="Нет списка113"/>
    <w:next w:val="af4"/>
    <w:uiPriority w:val="99"/>
    <w:semiHidden/>
    <w:rsid w:val="00C24F88"/>
  </w:style>
  <w:style w:type="numbering" w:customStyle="1" w:styleId="1113">
    <w:name w:val="Нет списка1113"/>
    <w:next w:val="af4"/>
    <w:uiPriority w:val="99"/>
    <w:semiHidden/>
    <w:unhideWhenUsed/>
    <w:rsid w:val="00C24F88"/>
  </w:style>
  <w:style w:type="numbering" w:customStyle="1" w:styleId="221">
    <w:name w:val="Нет списка22"/>
    <w:next w:val="af4"/>
    <w:uiPriority w:val="99"/>
    <w:semiHidden/>
    <w:unhideWhenUsed/>
    <w:rsid w:val="00C24F88"/>
  </w:style>
  <w:style w:type="numbering" w:customStyle="1" w:styleId="121">
    <w:name w:val="Нет списка121"/>
    <w:next w:val="af4"/>
    <w:uiPriority w:val="99"/>
    <w:semiHidden/>
    <w:rsid w:val="00C24F88"/>
  </w:style>
  <w:style w:type="paragraph" w:customStyle="1" w:styleId="affffffd">
    <w:name w:val="Знак Знак Знак"/>
    <w:basedOn w:val="af1"/>
    <w:rsid w:val="00C24F88"/>
    <w:pPr>
      <w:spacing w:before="100" w:beforeAutospacing="1" w:after="100" w:afterAutospacing="1"/>
      <w:ind w:firstLine="0"/>
      <w:contextualSpacing w:val="0"/>
      <w:jc w:val="left"/>
    </w:pPr>
    <w:rPr>
      <w:rFonts w:ascii="Tahoma" w:eastAsia="Times New Roman" w:hAnsi="Tahoma"/>
      <w:color w:val="auto"/>
      <w:sz w:val="20"/>
      <w:szCs w:val="20"/>
      <w:lang w:val="en-US"/>
    </w:rPr>
  </w:style>
  <w:style w:type="paragraph" w:customStyle="1" w:styleId="1fd">
    <w:name w:val="Знак Знак Знак Знак Знак Знак Знак Знак1 Знак Знак Знак Знак Знак Знак Знак"/>
    <w:basedOn w:val="af1"/>
    <w:qFormat/>
    <w:rsid w:val="00C24F88"/>
    <w:pPr>
      <w:spacing w:before="100" w:beforeAutospacing="1" w:after="100" w:afterAutospacing="1"/>
      <w:ind w:firstLine="0"/>
      <w:contextualSpacing w:val="0"/>
      <w:jc w:val="left"/>
    </w:pPr>
    <w:rPr>
      <w:rFonts w:ascii="Tahoma" w:eastAsia="Times New Roman" w:hAnsi="Tahoma"/>
      <w:color w:val="auto"/>
      <w:sz w:val="20"/>
      <w:szCs w:val="20"/>
      <w:lang w:val="en-US"/>
    </w:rPr>
  </w:style>
  <w:style w:type="paragraph" w:customStyle="1" w:styleId="affffffe">
    <w:name w:val="Знак Знак Знак Знак Знак Знак Знак Знак Знак"/>
    <w:basedOn w:val="af1"/>
    <w:qFormat/>
    <w:rsid w:val="00C24F88"/>
    <w:pPr>
      <w:spacing w:before="100" w:beforeAutospacing="1" w:after="100" w:afterAutospacing="1"/>
      <w:ind w:firstLine="0"/>
      <w:contextualSpacing w:val="0"/>
      <w:jc w:val="left"/>
    </w:pPr>
    <w:rPr>
      <w:rFonts w:ascii="Tahoma" w:eastAsia="Times New Roman" w:hAnsi="Tahoma"/>
      <w:color w:val="auto"/>
      <w:sz w:val="20"/>
      <w:szCs w:val="20"/>
      <w:lang w:val="en-US"/>
    </w:rPr>
  </w:style>
  <w:style w:type="character" w:customStyle="1" w:styleId="1fe">
    <w:name w:val="Список маркированный 1 Знак Знак"/>
    <w:rsid w:val="00C24F88"/>
    <w:rPr>
      <w:sz w:val="24"/>
      <w:szCs w:val="24"/>
    </w:rPr>
  </w:style>
  <w:style w:type="numbering" w:customStyle="1" w:styleId="63">
    <w:name w:val="Нет списка6"/>
    <w:next w:val="af4"/>
    <w:uiPriority w:val="99"/>
    <w:semiHidden/>
    <w:unhideWhenUsed/>
    <w:rsid w:val="00C24F88"/>
  </w:style>
  <w:style w:type="numbering" w:customStyle="1" w:styleId="140">
    <w:name w:val="Нет списка14"/>
    <w:next w:val="af4"/>
    <w:uiPriority w:val="99"/>
    <w:semiHidden/>
    <w:rsid w:val="00C24F88"/>
  </w:style>
  <w:style w:type="numbering" w:customStyle="1" w:styleId="1140">
    <w:name w:val="Нет списка114"/>
    <w:next w:val="af4"/>
    <w:uiPriority w:val="99"/>
    <w:semiHidden/>
    <w:rsid w:val="00C24F88"/>
  </w:style>
  <w:style w:type="numbering" w:customStyle="1" w:styleId="1114">
    <w:name w:val="Нет списка1114"/>
    <w:next w:val="af4"/>
    <w:uiPriority w:val="99"/>
    <w:semiHidden/>
    <w:unhideWhenUsed/>
    <w:rsid w:val="00C24F88"/>
  </w:style>
  <w:style w:type="numbering" w:customStyle="1" w:styleId="11112">
    <w:name w:val="Нет списка11112"/>
    <w:next w:val="af4"/>
    <w:uiPriority w:val="99"/>
    <w:semiHidden/>
    <w:rsid w:val="00C24F88"/>
  </w:style>
  <w:style w:type="numbering" w:customStyle="1" w:styleId="231">
    <w:name w:val="Нет списка23"/>
    <w:next w:val="af4"/>
    <w:uiPriority w:val="99"/>
    <w:semiHidden/>
    <w:unhideWhenUsed/>
    <w:rsid w:val="00C24F88"/>
  </w:style>
  <w:style w:type="numbering" w:customStyle="1" w:styleId="122">
    <w:name w:val="Нет списка122"/>
    <w:next w:val="af4"/>
    <w:uiPriority w:val="99"/>
    <w:semiHidden/>
    <w:rsid w:val="00C24F88"/>
  </w:style>
  <w:style w:type="paragraph" w:customStyle="1" w:styleId="afffffff">
    <w:name w:val="_Таблица"/>
    <w:basedOn w:val="af1"/>
    <w:link w:val="afffffff0"/>
    <w:autoRedefine/>
    <w:qFormat/>
    <w:rsid w:val="00C24F88"/>
    <w:pPr>
      <w:keepNext/>
      <w:tabs>
        <w:tab w:val="left" w:pos="1985"/>
      </w:tabs>
      <w:spacing w:after="0" w:line="276" w:lineRule="auto"/>
      <w:contextualSpacing w:val="0"/>
    </w:pPr>
    <w:rPr>
      <w:b/>
      <w:color w:val="auto"/>
      <w:sz w:val="28"/>
      <w:szCs w:val="26"/>
      <w:lang w:eastAsia="ru-RU"/>
    </w:rPr>
  </w:style>
  <w:style w:type="character" w:customStyle="1" w:styleId="afffffff0">
    <w:name w:val="_Таблица Знак"/>
    <w:link w:val="afffffff"/>
    <w:locked/>
    <w:rsid w:val="00C24F88"/>
    <w:rPr>
      <w:rFonts w:ascii="Times New Roman" w:hAnsi="Times New Roman"/>
      <w:b/>
      <w:sz w:val="28"/>
      <w:szCs w:val="26"/>
    </w:rPr>
  </w:style>
  <w:style w:type="table" w:customStyle="1" w:styleId="TableNormal12">
    <w:name w:val="Table Normal1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73">
    <w:name w:val="Нет списка7"/>
    <w:next w:val="af4"/>
    <w:uiPriority w:val="99"/>
    <w:semiHidden/>
    <w:unhideWhenUsed/>
    <w:rsid w:val="00C24F88"/>
  </w:style>
  <w:style w:type="paragraph" w:customStyle="1" w:styleId="1ff">
    <w:name w:val="Название1"/>
    <w:basedOn w:val="af1"/>
    <w:next w:val="afffff2"/>
    <w:link w:val="afffffff1"/>
    <w:qFormat/>
    <w:rsid w:val="00C24F88"/>
    <w:pPr>
      <w:spacing w:after="0"/>
      <w:ind w:firstLine="0"/>
      <w:contextualSpacing w:val="0"/>
      <w:jc w:val="center"/>
    </w:pPr>
    <w:rPr>
      <w:rFonts w:eastAsia="Times New Roman"/>
      <w:color w:val="auto"/>
      <w:sz w:val="24"/>
      <w:szCs w:val="20"/>
      <w:lang w:eastAsia="ru-RU"/>
    </w:rPr>
  </w:style>
  <w:style w:type="character" w:customStyle="1" w:styleId="afffffff1">
    <w:name w:val="Название Знак"/>
    <w:aliases w:val="Заголовок Знак1,Название1 Знак,Название таблица Знак1"/>
    <w:link w:val="1ff"/>
    <w:rsid w:val="00C24F88"/>
    <w:rPr>
      <w:rFonts w:ascii="Times New Roman" w:eastAsia="Times New Roman" w:hAnsi="Times New Roman"/>
      <w:sz w:val="24"/>
    </w:rPr>
  </w:style>
  <w:style w:type="table" w:customStyle="1" w:styleId="1ff0">
    <w:name w:val="Изысканная таблица1"/>
    <w:basedOn w:val="af3"/>
    <w:next w:val="afffffe"/>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character" w:customStyle="1" w:styleId="00">
    <w:name w:val="00_Обычный текст Знак"/>
    <w:link w:val="000"/>
    <w:locked/>
    <w:rsid w:val="00C24F88"/>
    <w:rPr>
      <w:sz w:val="26"/>
      <w:szCs w:val="26"/>
    </w:rPr>
  </w:style>
  <w:style w:type="paragraph" w:customStyle="1" w:styleId="000">
    <w:name w:val="00_Обычный текст"/>
    <w:basedOn w:val="af1"/>
    <w:link w:val="00"/>
    <w:qFormat/>
    <w:rsid w:val="00C24F88"/>
    <w:pPr>
      <w:snapToGrid w:val="0"/>
      <w:spacing w:after="0" w:line="360" w:lineRule="auto"/>
    </w:pPr>
    <w:rPr>
      <w:rFonts w:ascii="Calibri" w:hAnsi="Calibri"/>
      <w:color w:val="auto"/>
      <w:szCs w:val="26"/>
      <w:lang w:eastAsia="ru-RU"/>
    </w:rPr>
  </w:style>
  <w:style w:type="character" w:customStyle="1" w:styleId="11c">
    <w:name w:val="1_1 Список ненумерной Знак"/>
    <w:link w:val="11"/>
    <w:locked/>
    <w:rsid w:val="00C24F88"/>
    <w:rPr>
      <w:sz w:val="26"/>
      <w:szCs w:val="26"/>
    </w:rPr>
  </w:style>
  <w:style w:type="paragraph" w:customStyle="1" w:styleId="11">
    <w:name w:val="1_1 Список ненумерной"/>
    <w:basedOn w:val="af1"/>
    <w:link w:val="11c"/>
    <w:qFormat/>
    <w:rsid w:val="00C24F88"/>
    <w:pPr>
      <w:numPr>
        <w:numId w:val="6"/>
      </w:numPr>
      <w:snapToGrid w:val="0"/>
      <w:spacing w:after="40" w:line="360" w:lineRule="auto"/>
      <w:ind w:left="0" w:firstLine="709"/>
    </w:pPr>
    <w:rPr>
      <w:rFonts w:ascii="Calibri" w:hAnsi="Calibri"/>
      <w:color w:val="auto"/>
      <w:szCs w:val="26"/>
      <w:lang w:eastAsia="ru-RU"/>
    </w:rPr>
  </w:style>
  <w:style w:type="character" w:customStyle="1" w:styleId="afffff">
    <w:name w:val="Обычный (веб) Знак"/>
    <w:aliases w:val="Обычный (Web) Знак,Обычный (Web)1 Знак"/>
    <w:link w:val="affffe"/>
    <w:uiPriority w:val="99"/>
    <w:locked/>
    <w:rsid w:val="00C24F88"/>
    <w:rPr>
      <w:rFonts w:ascii="Times New Roman" w:eastAsia="Times New Roman" w:hAnsi="Times New Roman"/>
      <w:sz w:val="24"/>
      <w:szCs w:val="24"/>
    </w:rPr>
  </w:style>
  <w:style w:type="paragraph" w:customStyle="1" w:styleId="131">
    <w:name w:val="Основной текст13"/>
    <w:basedOn w:val="af1"/>
    <w:qFormat/>
    <w:rsid w:val="00C24F88"/>
    <w:pPr>
      <w:widowControl w:val="0"/>
      <w:shd w:val="clear" w:color="auto" w:fill="FFFFFF"/>
      <w:spacing w:before="720" w:after="0" w:line="480" w:lineRule="exact"/>
      <w:ind w:hanging="420"/>
      <w:contextualSpacing w:val="0"/>
    </w:pPr>
    <w:rPr>
      <w:rFonts w:eastAsia="Times New Roman"/>
      <w:sz w:val="27"/>
      <w:szCs w:val="27"/>
      <w:lang w:eastAsia="ru-RU"/>
    </w:rPr>
  </w:style>
  <w:style w:type="character" w:customStyle="1" w:styleId="afffffff2">
    <w:name w:val="Колонтитул_"/>
    <w:link w:val="afffffff3"/>
    <w:uiPriority w:val="99"/>
    <w:rsid w:val="00C24F88"/>
    <w:rPr>
      <w:sz w:val="27"/>
      <w:szCs w:val="27"/>
      <w:shd w:val="clear" w:color="auto" w:fill="FFFFFF"/>
    </w:rPr>
  </w:style>
  <w:style w:type="character" w:customStyle="1" w:styleId="FranklinGothicBook9pt">
    <w:name w:val="Колонтитул + Franklin Gothic Book;9 pt"/>
    <w:rsid w:val="00C24F88"/>
    <w:rPr>
      <w:rFonts w:ascii="Franklin Gothic Book" w:eastAsia="Franklin Gothic Book" w:hAnsi="Franklin Gothic Book" w:cs="Franklin Gothic Book"/>
      <w:color w:val="000000"/>
      <w:spacing w:val="0"/>
      <w:w w:val="100"/>
      <w:position w:val="0"/>
      <w:sz w:val="18"/>
      <w:szCs w:val="18"/>
      <w:shd w:val="clear" w:color="auto" w:fill="FFFFFF"/>
      <w:lang w:val="ru-RU"/>
    </w:rPr>
  </w:style>
  <w:style w:type="paragraph" w:customStyle="1" w:styleId="afffffff3">
    <w:name w:val="Колонтитул"/>
    <w:basedOn w:val="af1"/>
    <w:link w:val="afffffff2"/>
    <w:uiPriority w:val="99"/>
    <w:qFormat/>
    <w:rsid w:val="00C24F88"/>
    <w:pPr>
      <w:widowControl w:val="0"/>
      <w:shd w:val="clear" w:color="auto" w:fill="FFFFFF"/>
      <w:spacing w:after="0" w:line="0" w:lineRule="atLeast"/>
      <w:ind w:firstLine="0"/>
      <w:contextualSpacing w:val="0"/>
      <w:jc w:val="left"/>
    </w:pPr>
    <w:rPr>
      <w:rFonts w:ascii="Calibri" w:hAnsi="Calibri"/>
      <w:color w:val="auto"/>
      <w:sz w:val="27"/>
      <w:szCs w:val="27"/>
      <w:lang w:eastAsia="ru-RU"/>
    </w:rPr>
  </w:style>
  <w:style w:type="character" w:customStyle="1" w:styleId="170">
    <w:name w:val="Основной текст (17)"/>
    <w:rsid w:val="00C24F88"/>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8pt">
    <w:name w:val="Основной текст + 8 pt"/>
    <w:rsid w:val="00C24F8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75pt">
    <w:name w:val="Основной текст + 7;5 pt"/>
    <w:rsid w:val="00C24F88"/>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paragraph" w:customStyle="1" w:styleId="45">
    <w:name w:val="Основной текст4"/>
    <w:basedOn w:val="af1"/>
    <w:qFormat/>
    <w:rsid w:val="00C24F88"/>
    <w:pPr>
      <w:widowControl w:val="0"/>
      <w:shd w:val="clear" w:color="auto" w:fill="FFFFFF"/>
      <w:spacing w:before="240" w:after="0" w:line="209" w:lineRule="exact"/>
      <w:ind w:firstLine="0"/>
      <w:contextualSpacing w:val="0"/>
      <w:jc w:val="center"/>
    </w:pPr>
    <w:rPr>
      <w:rFonts w:eastAsia="Times New Roman"/>
      <w:sz w:val="18"/>
      <w:szCs w:val="18"/>
      <w:lang w:eastAsia="ru-RU"/>
    </w:rPr>
  </w:style>
  <w:style w:type="character" w:customStyle="1" w:styleId="4pt">
    <w:name w:val="Основной текст + 4 pt"/>
    <w:rsid w:val="00C24F88"/>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7pt">
    <w:name w:val="Основной текст + 7 pt"/>
    <w:aliases w:val="Курсив23"/>
    <w:rsid w:val="00C24F88"/>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1ff1">
    <w:name w:val="Основной текст1"/>
    <w:rsid w:val="00C24F8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3Exact">
    <w:name w:val="Основной текст (3) Exact"/>
    <w:link w:val="3c"/>
    <w:rsid w:val="00C24F88"/>
    <w:rPr>
      <w:sz w:val="18"/>
      <w:szCs w:val="18"/>
      <w:shd w:val="clear" w:color="auto" w:fill="FFFFFF"/>
    </w:rPr>
  </w:style>
  <w:style w:type="paragraph" w:customStyle="1" w:styleId="3c">
    <w:name w:val="Основной текст (3)"/>
    <w:basedOn w:val="af1"/>
    <w:link w:val="3Exact"/>
    <w:qFormat/>
    <w:rsid w:val="00C24F88"/>
    <w:pPr>
      <w:widowControl w:val="0"/>
      <w:shd w:val="clear" w:color="auto" w:fill="FFFFFF"/>
      <w:spacing w:after="0" w:line="0" w:lineRule="atLeast"/>
      <w:ind w:firstLine="0"/>
      <w:contextualSpacing w:val="0"/>
      <w:jc w:val="left"/>
    </w:pPr>
    <w:rPr>
      <w:rFonts w:ascii="Calibri" w:hAnsi="Calibri"/>
      <w:color w:val="auto"/>
      <w:sz w:val="18"/>
      <w:szCs w:val="18"/>
      <w:lang w:eastAsia="ru-RU"/>
    </w:rPr>
  </w:style>
  <w:style w:type="paragraph" w:customStyle="1" w:styleId="3d">
    <w:name w:val="Основной текст3"/>
    <w:basedOn w:val="af1"/>
    <w:qFormat/>
    <w:rsid w:val="00C24F88"/>
    <w:pPr>
      <w:widowControl w:val="0"/>
      <w:shd w:val="clear" w:color="auto" w:fill="FFFFFF"/>
      <w:spacing w:after="120" w:line="212" w:lineRule="exact"/>
      <w:ind w:firstLine="0"/>
      <w:contextualSpacing w:val="0"/>
      <w:jc w:val="center"/>
    </w:pPr>
    <w:rPr>
      <w:rFonts w:eastAsia="Times New Roman"/>
      <w:sz w:val="19"/>
      <w:szCs w:val="19"/>
      <w:lang w:eastAsia="ru-RU"/>
    </w:rPr>
  </w:style>
  <w:style w:type="character" w:customStyle="1" w:styleId="CenturyGothic85pt">
    <w:name w:val="Основной текст + Century Gothic;8;5 pt"/>
    <w:rsid w:val="00C24F88"/>
    <w:rPr>
      <w:rFonts w:ascii="Century Gothic" w:eastAsia="Century Gothic" w:hAnsi="Century Gothic" w:cs="Century Gothic"/>
      <w:b w:val="0"/>
      <w:bCs w:val="0"/>
      <w:i w:val="0"/>
      <w:iCs w:val="0"/>
      <w:smallCaps w:val="0"/>
      <w:strike w:val="0"/>
      <w:color w:val="000000"/>
      <w:spacing w:val="0"/>
      <w:w w:val="100"/>
      <w:position w:val="0"/>
      <w:sz w:val="17"/>
      <w:szCs w:val="17"/>
      <w:u w:val="none"/>
      <w:shd w:val="clear" w:color="auto" w:fill="FFFFFF"/>
      <w:lang w:val="ru-RU"/>
    </w:rPr>
  </w:style>
  <w:style w:type="character" w:customStyle="1" w:styleId="SimSun55pt1pt">
    <w:name w:val="Основной текст + SimSun;5;5 pt;Интервал 1 pt"/>
    <w:rsid w:val="00C24F88"/>
    <w:rPr>
      <w:rFonts w:ascii="SimSun" w:eastAsia="SimSun" w:hAnsi="SimSun" w:cs="SimSun"/>
      <w:b w:val="0"/>
      <w:bCs w:val="0"/>
      <w:i w:val="0"/>
      <w:iCs w:val="0"/>
      <w:smallCaps w:val="0"/>
      <w:strike w:val="0"/>
      <w:color w:val="000000"/>
      <w:spacing w:val="20"/>
      <w:w w:val="100"/>
      <w:position w:val="0"/>
      <w:sz w:val="11"/>
      <w:szCs w:val="11"/>
      <w:u w:val="none"/>
      <w:shd w:val="clear" w:color="auto" w:fill="FFFFFF"/>
      <w:lang w:val="en-US"/>
    </w:rPr>
  </w:style>
  <w:style w:type="table" w:customStyle="1" w:styleId="123">
    <w:name w:val="Сетка таблицы12"/>
    <w:basedOn w:val="af3"/>
    <w:next w:val="afc"/>
    <w:uiPriority w:val="59"/>
    <w:qFormat/>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f4"/>
    <w:uiPriority w:val="99"/>
    <w:semiHidden/>
    <w:unhideWhenUsed/>
    <w:rsid w:val="00C24F88"/>
  </w:style>
  <w:style w:type="table" w:customStyle="1" w:styleId="3e">
    <w:name w:val="Сетка таблицы3"/>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3">
    <w:name w:val="Основной текст с отступом 21"/>
    <w:basedOn w:val="af1"/>
    <w:qFormat/>
    <w:rsid w:val="00C24F88"/>
    <w:pPr>
      <w:spacing w:before="240" w:after="0"/>
      <w:ind w:firstLine="567"/>
      <w:contextualSpacing w:val="0"/>
    </w:pPr>
    <w:rPr>
      <w:rFonts w:eastAsia="Times New Roman"/>
      <w:color w:val="auto"/>
      <w:sz w:val="28"/>
      <w:szCs w:val="20"/>
      <w:lang w:eastAsia="ru-RU"/>
    </w:rPr>
  </w:style>
  <w:style w:type="paragraph" w:styleId="2f7">
    <w:name w:val="List 2"/>
    <w:basedOn w:val="af1"/>
    <w:unhideWhenUsed/>
    <w:rsid w:val="00C24F88"/>
    <w:pPr>
      <w:overflowPunct w:val="0"/>
      <w:autoSpaceDE w:val="0"/>
      <w:autoSpaceDN w:val="0"/>
      <w:adjustRightInd w:val="0"/>
      <w:spacing w:after="0"/>
      <w:ind w:left="566" w:hanging="283"/>
      <w:contextualSpacing w:val="0"/>
      <w:jc w:val="left"/>
    </w:pPr>
    <w:rPr>
      <w:rFonts w:eastAsia="Times New Roman"/>
      <w:color w:val="auto"/>
      <w:sz w:val="20"/>
      <w:szCs w:val="20"/>
      <w:lang w:eastAsia="ru-RU"/>
    </w:rPr>
  </w:style>
  <w:style w:type="paragraph" w:customStyle="1" w:styleId="BodyText21">
    <w:name w:val="Body Text 21"/>
    <w:basedOn w:val="af1"/>
    <w:qFormat/>
    <w:rsid w:val="00C24F88"/>
    <w:pPr>
      <w:spacing w:after="0"/>
      <w:ind w:firstLine="0"/>
      <w:contextualSpacing w:val="0"/>
    </w:pPr>
    <w:rPr>
      <w:rFonts w:eastAsia="Times New Roman"/>
      <w:color w:val="auto"/>
      <w:sz w:val="24"/>
      <w:szCs w:val="20"/>
      <w:lang w:eastAsia="ru-RU"/>
    </w:rPr>
  </w:style>
  <w:style w:type="numbering" w:customStyle="1" w:styleId="1150">
    <w:name w:val="Нет списка115"/>
    <w:next w:val="af4"/>
    <w:uiPriority w:val="99"/>
    <w:semiHidden/>
    <w:rsid w:val="00C24F88"/>
  </w:style>
  <w:style w:type="table" w:customStyle="1" w:styleId="1121">
    <w:name w:val="Сетка таблицы112"/>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8">
    <w:name w:val="Обычный2"/>
    <w:basedOn w:val="af1"/>
    <w:autoRedefine/>
    <w:uiPriority w:val="99"/>
    <w:qFormat/>
    <w:rsid w:val="00C24F88"/>
    <w:pPr>
      <w:widowControl w:val="0"/>
      <w:tabs>
        <w:tab w:val="left" w:pos="513"/>
      </w:tabs>
      <w:suppressAutoHyphens/>
      <w:adjustRightInd w:val="0"/>
      <w:spacing w:after="0"/>
      <w:ind w:firstLine="570"/>
      <w:contextualSpacing w:val="0"/>
      <w:textAlignment w:val="baseline"/>
    </w:pPr>
    <w:rPr>
      <w:rFonts w:eastAsia="MS Mincho"/>
      <w:color w:val="800000"/>
      <w:sz w:val="24"/>
      <w:szCs w:val="24"/>
      <w:lang w:eastAsia="ja-JP"/>
    </w:rPr>
  </w:style>
  <w:style w:type="paragraph" w:customStyle="1" w:styleId="afffffff4">
    <w:name w:val="Содержание"/>
    <w:basedOn w:val="af1"/>
    <w:uiPriority w:val="1"/>
    <w:qFormat/>
    <w:rsid w:val="00C24F88"/>
    <w:pPr>
      <w:tabs>
        <w:tab w:val="right" w:leader="dot" w:pos="9356"/>
      </w:tabs>
      <w:spacing w:after="0" w:line="360" w:lineRule="auto"/>
      <w:ind w:firstLine="0"/>
      <w:contextualSpacing w:val="0"/>
      <w:jc w:val="left"/>
    </w:pPr>
    <w:rPr>
      <w:rFonts w:eastAsia="Times New Roman"/>
      <w:b/>
      <w:caps/>
      <w:color w:val="auto"/>
      <w:sz w:val="24"/>
      <w:szCs w:val="20"/>
      <w:lang w:eastAsia="ru-RU"/>
    </w:rPr>
  </w:style>
  <w:style w:type="paragraph" w:styleId="2f9">
    <w:name w:val="List Bullet 2"/>
    <w:basedOn w:val="af1"/>
    <w:rsid w:val="00C24F88"/>
    <w:pPr>
      <w:tabs>
        <w:tab w:val="left" w:pos="643"/>
      </w:tabs>
      <w:spacing w:after="0"/>
      <w:ind w:left="643" w:hanging="360"/>
      <w:contextualSpacing w:val="0"/>
      <w:jc w:val="left"/>
    </w:pPr>
    <w:rPr>
      <w:rFonts w:eastAsia="Times New Roman"/>
      <w:color w:val="auto"/>
      <w:sz w:val="24"/>
      <w:szCs w:val="20"/>
      <w:lang w:eastAsia="ru-RU"/>
    </w:rPr>
  </w:style>
  <w:style w:type="paragraph" w:customStyle="1" w:styleId="232">
    <w:name w:val="Основной текст с отступом 23"/>
    <w:basedOn w:val="af1"/>
    <w:qFormat/>
    <w:rsid w:val="00C24F88"/>
    <w:pPr>
      <w:overflowPunct w:val="0"/>
      <w:autoSpaceDE w:val="0"/>
      <w:autoSpaceDN w:val="0"/>
      <w:adjustRightInd w:val="0"/>
      <w:spacing w:before="240" w:after="0"/>
      <w:ind w:firstLine="567"/>
      <w:contextualSpacing w:val="0"/>
      <w:textAlignment w:val="baseline"/>
    </w:pPr>
    <w:rPr>
      <w:rFonts w:eastAsia="Times New Roman"/>
      <w:color w:val="auto"/>
      <w:sz w:val="28"/>
      <w:szCs w:val="20"/>
      <w:lang w:eastAsia="ru-RU"/>
    </w:rPr>
  </w:style>
  <w:style w:type="paragraph" w:customStyle="1" w:styleId="Iacaaieaoaaeeou">
    <w:name w:val="Iacaaiea oaaeeou"/>
    <w:basedOn w:val="affff0"/>
    <w:qFormat/>
    <w:rsid w:val="00C24F88"/>
    <w:pPr>
      <w:overflowPunct w:val="0"/>
      <w:autoSpaceDE w:val="0"/>
      <w:autoSpaceDN w:val="0"/>
      <w:adjustRightInd w:val="0"/>
      <w:spacing w:after="0" w:line="240" w:lineRule="auto"/>
      <w:ind w:left="720"/>
      <w:jc w:val="center"/>
      <w:textAlignment w:val="baseline"/>
    </w:pPr>
    <w:rPr>
      <w:b/>
      <w:szCs w:val="20"/>
      <w:lang w:eastAsia="ru-RU"/>
    </w:rPr>
  </w:style>
  <w:style w:type="paragraph" w:customStyle="1" w:styleId="Noeeu1">
    <w:name w:val="Noeeu1"/>
    <w:basedOn w:val="af1"/>
    <w:qFormat/>
    <w:rsid w:val="00C24F88"/>
    <w:pPr>
      <w:overflowPunct w:val="0"/>
      <w:autoSpaceDE w:val="0"/>
      <w:autoSpaceDN w:val="0"/>
      <w:adjustRightInd w:val="0"/>
      <w:spacing w:after="0"/>
      <w:ind w:firstLine="720"/>
      <w:contextualSpacing w:val="0"/>
    </w:pPr>
    <w:rPr>
      <w:rFonts w:eastAsia="Times New Roman"/>
      <w:color w:val="auto"/>
      <w:sz w:val="24"/>
      <w:szCs w:val="20"/>
      <w:lang w:eastAsia="ru-RU"/>
    </w:rPr>
  </w:style>
  <w:style w:type="paragraph" w:customStyle="1" w:styleId="100">
    <w:name w:val="Стиль Основной текст + по ширине Первая строка:  1 см После:  0 пт"/>
    <w:basedOn w:val="affff0"/>
    <w:qFormat/>
    <w:rsid w:val="00C24F88"/>
    <w:pPr>
      <w:overflowPunct w:val="0"/>
      <w:autoSpaceDE w:val="0"/>
      <w:autoSpaceDN w:val="0"/>
      <w:adjustRightInd w:val="0"/>
      <w:spacing w:after="0" w:line="360" w:lineRule="auto"/>
      <w:ind w:firstLine="567"/>
      <w:jc w:val="both"/>
    </w:pPr>
    <w:rPr>
      <w:szCs w:val="20"/>
      <w:lang w:eastAsia="ru-RU"/>
    </w:rPr>
  </w:style>
  <w:style w:type="paragraph" w:styleId="3f">
    <w:name w:val="Body Text 3"/>
    <w:basedOn w:val="af1"/>
    <w:link w:val="3f0"/>
    <w:uiPriority w:val="99"/>
    <w:rsid w:val="00C24F88"/>
    <w:pPr>
      <w:spacing w:after="120"/>
      <w:ind w:firstLine="0"/>
      <w:contextualSpacing w:val="0"/>
      <w:jc w:val="left"/>
    </w:pPr>
    <w:rPr>
      <w:rFonts w:eastAsia="Times New Roman"/>
      <w:color w:val="auto"/>
      <w:sz w:val="16"/>
      <w:szCs w:val="16"/>
      <w:lang w:eastAsia="ru-RU"/>
    </w:rPr>
  </w:style>
  <w:style w:type="character" w:customStyle="1" w:styleId="3f0">
    <w:name w:val="Основной текст 3 Знак"/>
    <w:basedOn w:val="af2"/>
    <w:link w:val="3f"/>
    <w:uiPriority w:val="99"/>
    <w:rsid w:val="00C24F88"/>
    <w:rPr>
      <w:rFonts w:ascii="Times New Roman" w:eastAsia="Times New Roman" w:hAnsi="Times New Roman"/>
      <w:sz w:val="16"/>
      <w:szCs w:val="16"/>
    </w:rPr>
  </w:style>
  <w:style w:type="paragraph" w:customStyle="1" w:styleId="1ff2">
    <w:name w:val="Заголовок 1 с Нум"/>
    <w:basedOn w:val="15"/>
    <w:qFormat/>
    <w:rsid w:val="00C24F88"/>
    <w:pPr>
      <w:keepLines w:val="0"/>
      <w:spacing w:after="60"/>
      <w:ind w:firstLine="0"/>
      <w:contextualSpacing w:val="0"/>
      <w:jc w:val="left"/>
    </w:pPr>
    <w:rPr>
      <w:rFonts w:ascii="Times New Roman" w:hAnsi="Times New Roman" w:cs="Arial"/>
      <w:b/>
      <w:bCs/>
      <w:color w:val="auto"/>
      <w:kern w:val="32"/>
      <w:sz w:val="24"/>
      <w:lang w:eastAsia="ru-RU"/>
    </w:rPr>
  </w:style>
  <w:style w:type="paragraph" w:customStyle="1" w:styleId="afffffff5">
    <w:name w:val="ВВедение"/>
    <w:basedOn w:val="af1"/>
    <w:qFormat/>
    <w:rsid w:val="00C24F88"/>
    <w:pPr>
      <w:spacing w:before="120" w:after="120"/>
      <w:ind w:left="709" w:hanging="709"/>
      <w:contextualSpacing w:val="0"/>
    </w:pPr>
    <w:rPr>
      <w:rFonts w:eastAsia="Times New Roman"/>
      <w:b/>
      <w:bCs/>
      <w:color w:val="auto"/>
      <w:sz w:val="28"/>
      <w:szCs w:val="20"/>
      <w:lang w:eastAsia="ru-RU"/>
    </w:rPr>
  </w:style>
  <w:style w:type="paragraph" w:customStyle="1" w:styleId="12562">
    <w:name w:val="Стиль По ширине Первая строка:  125 см Перед:  6 пт После:  2 пт"/>
    <w:basedOn w:val="af1"/>
    <w:qFormat/>
    <w:rsid w:val="00C24F88"/>
    <w:pPr>
      <w:spacing w:before="40" w:after="40"/>
      <w:contextualSpacing w:val="0"/>
    </w:pPr>
    <w:rPr>
      <w:rFonts w:eastAsia="Times New Roman"/>
      <w:color w:val="auto"/>
      <w:sz w:val="24"/>
      <w:szCs w:val="20"/>
      <w:lang w:eastAsia="ru-RU"/>
    </w:rPr>
  </w:style>
  <w:style w:type="paragraph" w:customStyle="1" w:styleId="12521">
    <w:name w:val="Стиль По ширине Первая строка:  125 см После:  2 пт1"/>
    <w:basedOn w:val="af1"/>
    <w:qFormat/>
    <w:rsid w:val="00C24F88"/>
    <w:pPr>
      <w:spacing w:after="40"/>
      <w:contextualSpacing w:val="0"/>
    </w:pPr>
    <w:rPr>
      <w:rFonts w:eastAsia="Times New Roman"/>
      <w:color w:val="auto"/>
      <w:sz w:val="24"/>
      <w:szCs w:val="20"/>
      <w:lang w:eastAsia="ru-RU"/>
    </w:rPr>
  </w:style>
  <w:style w:type="paragraph" w:styleId="afffffff6">
    <w:name w:val="Normal Indent"/>
    <w:aliases w:val="Обычный отступ Знак Знак Знак,Обычный отступ Знак Знак Знак Знак Знак Знак,Обычный отступ Знак Знак Знак Знак Знак Знак Знак Знак Знак Знак Знак,Обычный отступ Знак Знак Знак Знак Знак Знак Знак Знак Знак Знак,Обычный отступ Знак Знак"/>
    <w:basedOn w:val="af1"/>
    <w:link w:val="afffffff7"/>
    <w:uiPriority w:val="99"/>
    <w:rsid w:val="00C24F88"/>
    <w:pPr>
      <w:overflowPunct w:val="0"/>
      <w:autoSpaceDE w:val="0"/>
      <w:autoSpaceDN w:val="0"/>
      <w:adjustRightInd w:val="0"/>
      <w:spacing w:before="60" w:after="0"/>
      <w:ind w:left="113"/>
      <w:contextualSpacing w:val="0"/>
      <w:jc w:val="left"/>
    </w:pPr>
    <w:rPr>
      <w:rFonts w:eastAsia="Times New Roman"/>
      <w:color w:val="auto"/>
      <w:sz w:val="24"/>
      <w:szCs w:val="20"/>
      <w:lang w:eastAsia="ru-RU"/>
    </w:rPr>
  </w:style>
  <w:style w:type="character" w:customStyle="1" w:styleId="afffffff7">
    <w:name w:val="Обычный отступ Знак"/>
    <w:aliases w:val="Обычный отступ Знак Знак Знак Знак,Обычный отступ Знак Знак Знак Знак Знак Знак Знак,Обычный отступ Знак Знак Знак Знак Знак Знак Знак Знак Знак Знак Знак Знак,Обычный отступ Знак Знак Знак Знак Знак Знак Знак Знак Знак Знак Знак1"/>
    <w:link w:val="afffffff6"/>
    <w:uiPriority w:val="99"/>
    <w:rsid w:val="00C24F88"/>
    <w:rPr>
      <w:rFonts w:ascii="Times New Roman" w:eastAsia="Times New Roman" w:hAnsi="Times New Roman"/>
      <w:sz w:val="24"/>
    </w:rPr>
  </w:style>
  <w:style w:type="table" w:customStyle="1" w:styleId="11110">
    <w:name w:val="Сетка таблицы1111"/>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3">
    <w:name w:val="Текст1"/>
    <w:basedOn w:val="af1"/>
    <w:qFormat/>
    <w:rsid w:val="00C24F88"/>
    <w:pPr>
      <w:spacing w:after="0"/>
      <w:contextualSpacing w:val="0"/>
    </w:pPr>
    <w:rPr>
      <w:rFonts w:eastAsia="Times New Roman"/>
      <w:color w:val="auto"/>
      <w:sz w:val="24"/>
      <w:szCs w:val="20"/>
      <w:lang w:eastAsia="ru-RU"/>
    </w:rPr>
  </w:style>
  <w:style w:type="paragraph" w:customStyle="1" w:styleId="afffffff8">
    <w:name w:val="Название закона"/>
    <w:basedOn w:val="af1"/>
    <w:next w:val="2f0"/>
    <w:qFormat/>
    <w:rsid w:val="00C24F88"/>
    <w:pPr>
      <w:spacing w:after="0"/>
      <w:ind w:firstLine="0"/>
      <w:contextualSpacing w:val="0"/>
      <w:jc w:val="center"/>
    </w:pPr>
    <w:rPr>
      <w:rFonts w:eastAsia="Times New Roman"/>
      <w:b/>
      <w:color w:val="auto"/>
      <w:sz w:val="24"/>
      <w:szCs w:val="24"/>
      <w:lang w:eastAsia="ru-RU"/>
    </w:rPr>
  </w:style>
  <w:style w:type="paragraph" w:customStyle="1" w:styleId="311">
    <w:name w:val="Основной текст с отступом 31"/>
    <w:basedOn w:val="af1"/>
    <w:qFormat/>
    <w:rsid w:val="00C24F88"/>
    <w:pPr>
      <w:overflowPunct w:val="0"/>
      <w:autoSpaceDE w:val="0"/>
      <w:autoSpaceDN w:val="0"/>
      <w:adjustRightInd w:val="0"/>
      <w:spacing w:after="0"/>
      <w:ind w:firstLine="720"/>
      <w:contextualSpacing w:val="0"/>
    </w:pPr>
    <w:rPr>
      <w:rFonts w:ascii="AcademyACTT" w:eastAsia="Times New Roman" w:hAnsi="AcademyACTT"/>
      <w:color w:val="auto"/>
      <w:sz w:val="28"/>
      <w:szCs w:val="20"/>
      <w:lang w:val="en-US" w:eastAsia="ru-RU"/>
    </w:rPr>
  </w:style>
  <w:style w:type="paragraph" w:customStyle="1" w:styleId="312">
    <w:name w:val="Основной текст 31"/>
    <w:basedOn w:val="af1"/>
    <w:uiPriority w:val="99"/>
    <w:qFormat/>
    <w:rsid w:val="00C24F88"/>
    <w:pPr>
      <w:overflowPunct w:val="0"/>
      <w:autoSpaceDE w:val="0"/>
      <w:autoSpaceDN w:val="0"/>
      <w:adjustRightInd w:val="0"/>
      <w:spacing w:after="0"/>
      <w:ind w:firstLine="0"/>
      <w:contextualSpacing w:val="0"/>
      <w:jc w:val="center"/>
    </w:pPr>
    <w:rPr>
      <w:rFonts w:eastAsia="Times New Roman"/>
      <w:b/>
      <w:color w:val="auto"/>
      <w:sz w:val="24"/>
      <w:szCs w:val="20"/>
      <w:lang w:eastAsia="ru-RU"/>
    </w:rPr>
  </w:style>
  <w:style w:type="paragraph" w:customStyle="1" w:styleId="1ff4">
    <w:name w:val="Стиль1"/>
    <w:basedOn w:val="af1"/>
    <w:link w:val="1ff5"/>
    <w:qFormat/>
    <w:rsid w:val="00C24F88"/>
    <w:pPr>
      <w:spacing w:after="0"/>
      <w:ind w:firstLine="720"/>
      <w:contextualSpacing w:val="0"/>
    </w:pPr>
    <w:rPr>
      <w:rFonts w:eastAsia="Times New Roman"/>
      <w:color w:val="auto"/>
      <w:sz w:val="24"/>
      <w:szCs w:val="20"/>
      <w:lang w:eastAsia="ru-RU"/>
    </w:rPr>
  </w:style>
  <w:style w:type="paragraph" w:customStyle="1" w:styleId="1ff6">
    <w:name w:val="Обычный (веб)1"/>
    <w:basedOn w:val="af1"/>
    <w:qFormat/>
    <w:rsid w:val="00C24F88"/>
    <w:pPr>
      <w:overflowPunct w:val="0"/>
      <w:autoSpaceDE w:val="0"/>
      <w:autoSpaceDN w:val="0"/>
      <w:adjustRightInd w:val="0"/>
      <w:spacing w:before="100" w:after="100"/>
      <w:ind w:firstLine="0"/>
      <w:contextualSpacing w:val="0"/>
      <w:jc w:val="left"/>
    </w:pPr>
    <w:rPr>
      <w:rFonts w:eastAsia="Times New Roman"/>
      <w:sz w:val="24"/>
      <w:szCs w:val="20"/>
      <w:lang w:eastAsia="ru-RU"/>
    </w:rPr>
  </w:style>
  <w:style w:type="paragraph" w:customStyle="1" w:styleId="afffffff9">
    <w:name w:val="Основной"/>
    <w:basedOn w:val="af1"/>
    <w:qFormat/>
    <w:rsid w:val="00C24F88"/>
    <w:pPr>
      <w:spacing w:after="0" w:line="360" w:lineRule="auto"/>
      <w:ind w:firstLine="720"/>
      <w:contextualSpacing w:val="0"/>
    </w:pPr>
    <w:rPr>
      <w:rFonts w:eastAsia="Times New Roman"/>
      <w:color w:val="auto"/>
      <w:sz w:val="24"/>
      <w:szCs w:val="24"/>
      <w:lang w:eastAsia="ru-RU"/>
    </w:rPr>
  </w:style>
  <w:style w:type="character" w:customStyle="1" w:styleId="212pt">
    <w:name w:val="Заголовок 2 + 12 pt Знак Знак Знак"/>
    <w:link w:val="212pt0"/>
    <w:locked/>
    <w:rsid w:val="00C24F88"/>
    <w:rPr>
      <w:b/>
      <w:bCs/>
      <w:sz w:val="24"/>
    </w:rPr>
  </w:style>
  <w:style w:type="paragraph" w:customStyle="1" w:styleId="212pt0">
    <w:name w:val="Заголовок 2 + 12 pt Знак Знак"/>
    <w:basedOn w:val="af1"/>
    <w:next w:val="af1"/>
    <w:link w:val="212pt"/>
    <w:autoRedefine/>
    <w:qFormat/>
    <w:rsid w:val="00C24F88"/>
    <w:pPr>
      <w:keepNext/>
      <w:spacing w:after="0"/>
      <w:ind w:firstLine="0"/>
      <w:contextualSpacing w:val="0"/>
      <w:jc w:val="center"/>
      <w:outlineLvl w:val="0"/>
    </w:pPr>
    <w:rPr>
      <w:rFonts w:ascii="Calibri" w:hAnsi="Calibri"/>
      <w:b/>
      <w:bCs/>
      <w:color w:val="auto"/>
      <w:sz w:val="24"/>
      <w:szCs w:val="20"/>
      <w:lang w:eastAsia="ru-RU"/>
    </w:rPr>
  </w:style>
  <w:style w:type="paragraph" w:customStyle="1" w:styleId="212pt1">
    <w:name w:val="Заголовок 2 + 12 pt"/>
    <w:basedOn w:val="af1"/>
    <w:next w:val="af1"/>
    <w:autoRedefine/>
    <w:qFormat/>
    <w:rsid w:val="00C24F88"/>
    <w:pPr>
      <w:keepNext/>
      <w:spacing w:after="120"/>
      <w:ind w:firstLine="0"/>
      <w:contextualSpacing w:val="0"/>
      <w:jc w:val="center"/>
      <w:outlineLvl w:val="0"/>
    </w:pPr>
    <w:rPr>
      <w:rFonts w:eastAsia="Times New Roman"/>
      <w:bCs/>
      <w:color w:val="auto"/>
      <w:sz w:val="20"/>
      <w:szCs w:val="20"/>
      <w:lang w:eastAsia="ru-RU"/>
    </w:rPr>
  </w:style>
  <w:style w:type="paragraph" w:customStyle="1" w:styleId="2TimesNewRoman">
    <w:name w:val="Стиль Заголовок 2 + Times New Roman по центру"/>
    <w:basedOn w:val="23"/>
    <w:next w:val="affff0"/>
    <w:autoRedefine/>
    <w:qFormat/>
    <w:rsid w:val="00C24F88"/>
    <w:pPr>
      <w:ind w:left="1702" w:firstLine="0"/>
      <w:contextualSpacing w:val="0"/>
      <w:jc w:val="center"/>
    </w:pPr>
    <w:rPr>
      <w:rFonts w:ascii="Times New Roman" w:hAnsi="Times New Roman"/>
      <w:b w:val="0"/>
      <w:i w:val="0"/>
      <w:color w:val="auto"/>
      <w:szCs w:val="20"/>
      <w:lang w:eastAsia="ru-RU"/>
    </w:rPr>
  </w:style>
  <w:style w:type="paragraph" w:customStyle="1" w:styleId="212pt2">
    <w:name w:val="Заголовок 2 + 12 pt Знак"/>
    <w:basedOn w:val="af1"/>
    <w:next w:val="af1"/>
    <w:autoRedefine/>
    <w:qFormat/>
    <w:rsid w:val="00C24F88"/>
    <w:pPr>
      <w:keepNext/>
      <w:spacing w:after="0"/>
      <w:ind w:firstLine="0"/>
      <w:contextualSpacing w:val="0"/>
      <w:jc w:val="center"/>
      <w:outlineLvl w:val="0"/>
    </w:pPr>
    <w:rPr>
      <w:rFonts w:eastAsia="Times New Roman"/>
      <w:bCs/>
      <w:color w:val="auto"/>
      <w:sz w:val="20"/>
      <w:szCs w:val="20"/>
      <w:lang w:eastAsia="ru-RU"/>
    </w:rPr>
  </w:style>
  <w:style w:type="numbering" w:customStyle="1" w:styleId="2fa">
    <w:name w:val="Стиль2"/>
    <w:rsid w:val="00C24F88"/>
  </w:style>
  <w:style w:type="paragraph" w:customStyle="1" w:styleId="1ff7">
    <w:name w:val="Знак Знак Знак1 Знак Знак Знак Знак Знак Знак Знак Знак Знак Знак"/>
    <w:basedOn w:val="af1"/>
    <w:next w:val="23"/>
    <w:autoRedefine/>
    <w:qFormat/>
    <w:rsid w:val="00C24F88"/>
    <w:pPr>
      <w:spacing w:after="160" w:line="240" w:lineRule="exact"/>
      <w:ind w:firstLine="0"/>
      <w:contextualSpacing w:val="0"/>
      <w:jc w:val="right"/>
    </w:pPr>
    <w:rPr>
      <w:rFonts w:eastAsia="Times New Roman"/>
      <w:noProof/>
      <w:color w:val="auto"/>
      <w:sz w:val="24"/>
      <w:szCs w:val="24"/>
      <w:lang w:val="en-US"/>
    </w:rPr>
  </w:style>
  <w:style w:type="paragraph" w:customStyle="1" w:styleId="1ff8">
    <w:name w:val="Знак Знак Знак1 Знак Знак Знак Знак Знак Знак Знак Знак Знак Знак Знак Знак Знак Знак Знак Знак Знак Знак Знак Знак Знак Знак Знак Знак Знак"/>
    <w:basedOn w:val="af1"/>
    <w:next w:val="23"/>
    <w:autoRedefine/>
    <w:qFormat/>
    <w:rsid w:val="00C24F88"/>
    <w:pPr>
      <w:spacing w:after="160" w:line="240" w:lineRule="exact"/>
      <w:ind w:firstLine="0"/>
      <w:contextualSpacing w:val="0"/>
      <w:jc w:val="right"/>
    </w:pPr>
    <w:rPr>
      <w:rFonts w:eastAsia="Times New Roman"/>
      <w:noProof/>
      <w:color w:val="auto"/>
      <w:sz w:val="24"/>
      <w:szCs w:val="24"/>
      <w:lang w:val="en-US"/>
    </w:rPr>
  </w:style>
  <w:style w:type="paragraph" w:styleId="2fb">
    <w:name w:val="List Continue 2"/>
    <w:basedOn w:val="af1"/>
    <w:uiPriority w:val="99"/>
    <w:rsid w:val="00C24F88"/>
    <w:pPr>
      <w:overflowPunct w:val="0"/>
      <w:autoSpaceDE w:val="0"/>
      <w:autoSpaceDN w:val="0"/>
      <w:adjustRightInd w:val="0"/>
      <w:spacing w:after="120"/>
      <w:ind w:left="566" w:firstLine="0"/>
      <w:contextualSpacing w:val="0"/>
      <w:jc w:val="left"/>
      <w:textAlignment w:val="baseline"/>
    </w:pPr>
    <w:rPr>
      <w:rFonts w:eastAsia="Times New Roman"/>
      <w:color w:val="auto"/>
      <w:sz w:val="24"/>
      <w:szCs w:val="20"/>
      <w:lang w:eastAsia="ru-RU"/>
    </w:rPr>
  </w:style>
  <w:style w:type="paragraph" w:customStyle="1" w:styleId="1ff9">
    <w:name w:val="Знак Знак Знак1 Знак"/>
    <w:basedOn w:val="af1"/>
    <w:next w:val="23"/>
    <w:autoRedefine/>
    <w:uiPriority w:val="99"/>
    <w:qFormat/>
    <w:rsid w:val="00C24F88"/>
    <w:pPr>
      <w:spacing w:after="160" w:line="240" w:lineRule="exact"/>
      <w:ind w:firstLine="0"/>
      <w:contextualSpacing w:val="0"/>
      <w:jc w:val="right"/>
    </w:pPr>
    <w:rPr>
      <w:rFonts w:eastAsia="Times New Roman"/>
      <w:noProof/>
      <w:color w:val="auto"/>
      <w:sz w:val="24"/>
      <w:szCs w:val="24"/>
      <w:lang w:val="en-US"/>
    </w:rPr>
  </w:style>
  <w:style w:type="paragraph" w:customStyle="1" w:styleId="a4">
    <w:name w:val="Заголовок для СТП"/>
    <w:basedOn w:val="af1"/>
    <w:qFormat/>
    <w:rsid w:val="00C24F88"/>
    <w:pPr>
      <w:numPr>
        <w:numId w:val="9"/>
      </w:numPr>
      <w:overflowPunct w:val="0"/>
      <w:autoSpaceDE w:val="0"/>
      <w:autoSpaceDN w:val="0"/>
      <w:adjustRightInd w:val="0"/>
      <w:spacing w:after="0"/>
      <w:contextualSpacing w:val="0"/>
      <w:jc w:val="left"/>
    </w:pPr>
    <w:rPr>
      <w:rFonts w:eastAsia="Times New Roman"/>
      <w:color w:val="auto"/>
      <w:sz w:val="20"/>
      <w:szCs w:val="20"/>
      <w:lang w:eastAsia="ru-RU"/>
    </w:rPr>
  </w:style>
  <w:style w:type="paragraph" w:customStyle="1" w:styleId="2fc">
    <w:name w:val="Знак2"/>
    <w:basedOn w:val="af1"/>
    <w:next w:val="23"/>
    <w:autoRedefine/>
    <w:rsid w:val="00C24F88"/>
    <w:pPr>
      <w:spacing w:after="160" w:line="240" w:lineRule="exact"/>
      <w:ind w:firstLine="0"/>
      <w:contextualSpacing w:val="0"/>
      <w:jc w:val="right"/>
    </w:pPr>
    <w:rPr>
      <w:rFonts w:eastAsia="Times New Roman"/>
      <w:noProof/>
      <w:color w:val="auto"/>
      <w:sz w:val="24"/>
      <w:szCs w:val="24"/>
      <w:lang w:val="en-US"/>
    </w:rPr>
  </w:style>
  <w:style w:type="paragraph" w:styleId="2fd">
    <w:name w:val="Body Text First Indent 2"/>
    <w:basedOn w:val="affff5"/>
    <w:link w:val="2fe"/>
    <w:rsid w:val="00C24F88"/>
    <w:pPr>
      <w:spacing w:after="120"/>
      <w:ind w:left="283" w:firstLine="210"/>
    </w:pPr>
    <w:rPr>
      <w:szCs w:val="24"/>
    </w:rPr>
  </w:style>
  <w:style w:type="character" w:customStyle="1" w:styleId="2fe">
    <w:name w:val="Красная строка 2 Знак"/>
    <w:basedOn w:val="affff6"/>
    <w:link w:val="2fd"/>
    <w:rsid w:val="00C24F88"/>
    <w:rPr>
      <w:rFonts w:ascii="Times New Roman" w:eastAsia="Times New Roman" w:hAnsi="Times New Roman"/>
      <w:sz w:val="24"/>
      <w:szCs w:val="24"/>
    </w:rPr>
  </w:style>
  <w:style w:type="paragraph" w:customStyle="1" w:styleId="1ffa">
    <w:name w:val="1 Знак"/>
    <w:basedOn w:val="af1"/>
    <w:qFormat/>
    <w:rsid w:val="00C24F88"/>
    <w:pPr>
      <w:spacing w:before="100" w:beforeAutospacing="1" w:after="100" w:afterAutospacing="1"/>
      <w:ind w:firstLine="0"/>
      <w:contextualSpacing w:val="0"/>
      <w:jc w:val="left"/>
    </w:pPr>
    <w:rPr>
      <w:rFonts w:ascii="Tahoma" w:eastAsia="Times New Roman" w:hAnsi="Tahoma"/>
      <w:color w:val="auto"/>
      <w:sz w:val="20"/>
      <w:szCs w:val="20"/>
      <w:lang w:val="en-US"/>
    </w:rPr>
  </w:style>
  <w:style w:type="paragraph" w:customStyle="1" w:styleId="46">
    <w:name w:val="Знак4"/>
    <w:basedOn w:val="af1"/>
    <w:qFormat/>
    <w:rsid w:val="00C24F88"/>
    <w:pPr>
      <w:spacing w:before="100" w:beforeAutospacing="1" w:after="100" w:afterAutospacing="1"/>
      <w:ind w:firstLine="0"/>
      <w:contextualSpacing w:val="0"/>
      <w:jc w:val="left"/>
    </w:pPr>
    <w:rPr>
      <w:rFonts w:ascii="Tahoma" w:eastAsia="Times New Roman" w:hAnsi="Tahoma"/>
      <w:color w:val="auto"/>
      <w:sz w:val="20"/>
      <w:szCs w:val="20"/>
      <w:lang w:val="en-US"/>
    </w:rPr>
  </w:style>
  <w:style w:type="paragraph" w:customStyle="1" w:styleId="222">
    <w:name w:val="Знак22"/>
    <w:basedOn w:val="af1"/>
    <w:next w:val="23"/>
    <w:autoRedefine/>
    <w:qFormat/>
    <w:rsid w:val="00C24F88"/>
    <w:pPr>
      <w:spacing w:after="160" w:line="240" w:lineRule="exact"/>
      <w:ind w:firstLine="0"/>
      <w:contextualSpacing w:val="0"/>
      <w:jc w:val="right"/>
    </w:pPr>
    <w:rPr>
      <w:rFonts w:eastAsia="Times New Roman"/>
      <w:noProof/>
      <w:color w:val="auto"/>
      <w:sz w:val="24"/>
      <w:szCs w:val="24"/>
      <w:lang w:val="en-US"/>
    </w:rPr>
  </w:style>
  <w:style w:type="paragraph" w:customStyle="1" w:styleId="11113">
    <w:name w:val="1.1.1.1_ норм"/>
    <w:basedOn w:val="af1"/>
    <w:link w:val="11114"/>
    <w:autoRedefine/>
    <w:qFormat/>
    <w:rsid w:val="00C24F88"/>
    <w:pPr>
      <w:keepNext/>
      <w:spacing w:after="0" w:line="360" w:lineRule="auto"/>
      <w:contextualSpacing w:val="0"/>
      <w:outlineLvl w:val="3"/>
    </w:pPr>
    <w:rPr>
      <w:rFonts w:eastAsia="Times New Roman"/>
      <w:bCs/>
      <w:color w:val="auto"/>
      <w:sz w:val="24"/>
      <w:szCs w:val="24"/>
      <w:lang w:bidi="en-US"/>
    </w:rPr>
  </w:style>
  <w:style w:type="character" w:customStyle="1" w:styleId="11114">
    <w:name w:val="1.1.1.1_ норм Знак"/>
    <w:link w:val="11113"/>
    <w:rsid w:val="00C24F88"/>
    <w:rPr>
      <w:rFonts w:ascii="Times New Roman" w:eastAsia="Times New Roman" w:hAnsi="Times New Roman"/>
      <w:bCs/>
      <w:sz w:val="24"/>
      <w:szCs w:val="24"/>
      <w:lang w:eastAsia="en-US" w:bidi="en-US"/>
    </w:rPr>
  </w:style>
  <w:style w:type="paragraph" w:customStyle="1" w:styleId="11d">
    <w:name w:val="Текст11"/>
    <w:basedOn w:val="af1"/>
    <w:qFormat/>
    <w:rsid w:val="00C24F88"/>
    <w:pPr>
      <w:spacing w:after="0"/>
      <w:contextualSpacing w:val="0"/>
    </w:pPr>
    <w:rPr>
      <w:rFonts w:eastAsia="Times New Roman"/>
      <w:color w:val="auto"/>
      <w:sz w:val="24"/>
      <w:szCs w:val="20"/>
      <w:lang w:eastAsia="ru-RU"/>
    </w:rPr>
  </w:style>
  <w:style w:type="paragraph" w:customStyle="1" w:styleId="3110">
    <w:name w:val="Основной текст с отступом 311"/>
    <w:basedOn w:val="af1"/>
    <w:qFormat/>
    <w:rsid w:val="00C24F88"/>
    <w:pPr>
      <w:overflowPunct w:val="0"/>
      <w:autoSpaceDE w:val="0"/>
      <w:autoSpaceDN w:val="0"/>
      <w:adjustRightInd w:val="0"/>
      <w:spacing w:after="0"/>
      <w:ind w:firstLine="720"/>
      <w:contextualSpacing w:val="0"/>
      <w:textAlignment w:val="baseline"/>
    </w:pPr>
    <w:rPr>
      <w:rFonts w:ascii="AcademyACTT" w:eastAsia="Times New Roman" w:hAnsi="AcademyACTT"/>
      <w:color w:val="auto"/>
      <w:sz w:val="28"/>
      <w:szCs w:val="20"/>
      <w:lang w:val="en-US" w:eastAsia="ru-RU"/>
    </w:rPr>
  </w:style>
  <w:style w:type="paragraph" w:customStyle="1" w:styleId="2110">
    <w:name w:val="Основной текст 211"/>
    <w:basedOn w:val="af1"/>
    <w:qFormat/>
    <w:rsid w:val="00C24F88"/>
    <w:pPr>
      <w:overflowPunct w:val="0"/>
      <w:autoSpaceDE w:val="0"/>
      <w:autoSpaceDN w:val="0"/>
      <w:adjustRightInd w:val="0"/>
      <w:spacing w:before="120" w:after="0"/>
      <w:contextualSpacing w:val="0"/>
      <w:textAlignment w:val="baseline"/>
    </w:pPr>
    <w:rPr>
      <w:rFonts w:eastAsia="Times New Roman"/>
      <w:color w:val="auto"/>
      <w:sz w:val="24"/>
      <w:szCs w:val="20"/>
      <w:lang w:eastAsia="ru-RU"/>
    </w:rPr>
  </w:style>
  <w:style w:type="paragraph" w:customStyle="1" w:styleId="3111">
    <w:name w:val="Основной текст 311"/>
    <w:basedOn w:val="af1"/>
    <w:qFormat/>
    <w:rsid w:val="00C24F88"/>
    <w:pPr>
      <w:overflowPunct w:val="0"/>
      <w:autoSpaceDE w:val="0"/>
      <w:autoSpaceDN w:val="0"/>
      <w:adjustRightInd w:val="0"/>
      <w:spacing w:after="0"/>
      <w:ind w:firstLine="0"/>
      <w:contextualSpacing w:val="0"/>
      <w:jc w:val="center"/>
      <w:textAlignment w:val="baseline"/>
    </w:pPr>
    <w:rPr>
      <w:rFonts w:eastAsia="Times New Roman"/>
      <w:b/>
      <w:color w:val="auto"/>
      <w:sz w:val="24"/>
      <w:szCs w:val="20"/>
      <w:lang w:eastAsia="ru-RU"/>
    </w:rPr>
  </w:style>
  <w:style w:type="paragraph" w:customStyle="1" w:styleId="11e">
    <w:name w:val="Обычный (веб)11"/>
    <w:basedOn w:val="af1"/>
    <w:qFormat/>
    <w:rsid w:val="00C24F88"/>
    <w:pPr>
      <w:overflowPunct w:val="0"/>
      <w:autoSpaceDE w:val="0"/>
      <w:autoSpaceDN w:val="0"/>
      <w:adjustRightInd w:val="0"/>
      <w:spacing w:before="100" w:after="100"/>
      <w:ind w:firstLine="0"/>
      <w:contextualSpacing w:val="0"/>
      <w:jc w:val="left"/>
    </w:pPr>
    <w:rPr>
      <w:rFonts w:eastAsia="Times New Roman"/>
      <w:sz w:val="24"/>
      <w:szCs w:val="20"/>
      <w:lang w:eastAsia="ru-RU"/>
    </w:rPr>
  </w:style>
  <w:style w:type="paragraph" w:styleId="2ff">
    <w:name w:val="index 2"/>
    <w:basedOn w:val="af1"/>
    <w:next w:val="af1"/>
    <w:autoRedefine/>
    <w:uiPriority w:val="99"/>
    <w:rsid w:val="00C24F88"/>
    <w:pPr>
      <w:widowControl w:val="0"/>
      <w:autoSpaceDE w:val="0"/>
      <w:autoSpaceDN w:val="0"/>
      <w:adjustRightInd w:val="0"/>
      <w:spacing w:after="0"/>
      <w:ind w:left="400" w:hanging="200"/>
      <w:contextualSpacing w:val="0"/>
      <w:jc w:val="left"/>
    </w:pPr>
    <w:rPr>
      <w:rFonts w:eastAsia="Times New Roman"/>
      <w:color w:val="auto"/>
      <w:sz w:val="20"/>
      <w:szCs w:val="20"/>
      <w:lang w:eastAsia="ru-RU"/>
    </w:rPr>
  </w:style>
  <w:style w:type="paragraph" w:customStyle="1" w:styleId="a8">
    <w:name w:val="Основной текст с точкой"/>
    <w:basedOn w:val="affff5"/>
    <w:link w:val="afffffffa"/>
    <w:qFormat/>
    <w:rsid w:val="00C24F88"/>
    <w:pPr>
      <w:numPr>
        <w:numId w:val="10"/>
      </w:numPr>
      <w:tabs>
        <w:tab w:val="left" w:pos="851"/>
      </w:tabs>
      <w:overflowPunct w:val="0"/>
      <w:autoSpaceDE w:val="0"/>
      <w:autoSpaceDN w:val="0"/>
      <w:adjustRightInd w:val="0"/>
      <w:spacing w:before="60"/>
      <w:jc w:val="both"/>
    </w:pPr>
  </w:style>
  <w:style w:type="character" w:customStyle="1" w:styleId="afffffffa">
    <w:name w:val="Основной текст с точкой Знак"/>
    <w:link w:val="a8"/>
    <w:rsid w:val="00C24F88"/>
    <w:rPr>
      <w:rFonts w:ascii="Times New Roman" w:eastAsia="Times New Roman" w:hAnsi="Times New Roman"/>
      <w:sz w:val="24"/>
    </w:rPr>
  </w:style>
  <w:style w:type="paragraph" w:styleId="afffffffb">
    <w:name w:val="List Continue"/>
    <w:basedOn w:val="af1"/>
    <w:uiPriority w:val="99"/>
    <w:rsid w:val="00C24F88"/>
    <w:pPr>
      <w:overflowPunct w:val="0"/>
      <w:autoSpaceDE w:val="0"/>
      <w:autoSpaceDN w:val="0"/>
      <w:adjustRightInd w:val="0"/>
      <w:spacing w:after="120"/>
      <w:ind w:left="283" w:firstLine="0"/>
      <w:contextualSpacing w:val="0"/>
      <w:jc w:val="left"/>
    </w:pPr>
    <w:rPr>
      <w:rFonts w:eastAsia="Times New Roman"/>
      <w:color w:val="auto"/>
      <w:sz w:val="24"/>
      <w:szCs w:val="20"/>
      <w:lang w:eastAsia="ru-RU"/>
    </w:rPr>
  </w:style>
  <w:style w:type="paragraph" w:customStyle="1" w:styleId="Oaaeeiuenoeeu">
    <w:name w:val="Oaaee?iue noeeu"/>
    <w:basedOn w:val="af1"/>
    <w:qFormat/>
    <w:rsid w:val="00C24F88"/>
    <w:pPr>
      <w:overflowPunct w:val="0"/>
      <w:autoSpaceDE w:val="0"/>
      <w:autoSpaceDN w:val="0"/>
      <w:adjustRightInd w:val="0"/>
      <w:spacing w:after="0"/>
      <w:ind w:firstLine="0"/>
      <w:contextualSpacing w:val="0"/>
      <w:jc w:val="center"/>
      <w:textAlignment w:val="baseline"/>
    </w:pPr>
    <w:rPr>
      <w:rFonts w:eastAsia="Times New Roman"/>
      <w:color w:val="auto"/>
      <w:sz w:val="22"/>
      <w:szCs w:val="20"/>
      <w:lang w:eastAsia="ru-RU"/>
    </w:rPr>
  </w:style>
  <w:style w:type="paragraph" w:customStyle="1" w:styleId="afffffffc">
    <w:name w:val="Краткий обратный адрес"/>
    <w:basedOn w:val="af1"/>
    <w:qFormat/>
    <w:rsid w:val="00C24F88"/>
    <w:pPr>
      <w:overflowPunct w:val="0"/>
      <w:autoSpaceDE w:val="0"/>
      <w:autoSpaceDN w:val="0"/>
      <w:adjustRightInd w:val="0"/>
      <w:spacing w:after="0"/>
      <w:ind w:firstLine="0"/>
      <w:contextualSpacing w:val="0"/>
      <w:jc w:val="left"/>
    </w:pPr>
    <w:rPr>
      <w:rFonts w:eastAsia="Times New Roman"/>
      <w:color w:val="auto"/>
      <w:sz w:val="24"/>
      <w:szCs w:val="20"/>
      <w:lang w:eastAsia="ru-RU"/>
    </w:rPr>
  </w:style>
  <w:style w:type="paragraph" w:customStyle="1" w:styleId="podzag">
    <w:name w:val="podzag"/>
    <w:basedOn w:val="af1"/>
    <w:qFormat/>
    <w:rsid w:val="00C24F88"/>
    <w:pPr>
      <w:spacing w:before="100" w:after="100"/>
      <w:ind w:firstLine="0"/>
      <w:contextualSpacing w:val="0"/>
      <w:jc w:val="left"/>
    </w:pPr>
    <w:rPr>
      <w:rFonts w:ascii="Arial Unicode MS" w:eastAsia="Arial Unicode MS" w:hAnsi="Arial Unicode MS"/>
      <w:color w:val="auto"/>
      <w:sz w:val="24"/>
      <w:szCs w:val="20"/>
      <w:lang w:eastAsia="ru-RU"/>
    </w:rPr>
  </w:style>
  <w:style w:type="paragraph" w:customStyle="1" w:styleId="ConsNormal">
    <w:name w:val="ConsNormal"/>
    <w:qFormat/>
    <w:rsid w:val="00C24F88"/>
    <w:pPr>
      <w:widowControl w:val="0"/>
      <w:autoSpaceDE w:val="0"/>
      <w:autoSpaceDN w:val="0"/>
      <w:adjustRightInd w:val="0"/>
      <w:ind w:firstLine="720"/>
    </w:pPr>
    <w:rPr>
      <w:rFonts w:ascii="Arial" w:eastAsia="Times New Roman" w:hAnsi="Arial" w:cs="Arial"/>
    </w:rPr>
  </w:style>
  <w:style w:type="paragraph" w:customStyle="1" w:styleId="ConsNonformat">
    <w:name w:val="ConsNonformat"/>
    <w:qFormat/>
    <w:rsid w:val="00C24F88"/>
    <w:pPr>
      <w:widowControl w:val="0"/>
      <w:autoSpaceDE w:val="0"/>
      <w:autoSpaceDN w:val="0"/>
      <w:adjustRightInd w:val="0"/>
    </w:pPr>
    <w:rPr>
      <w:rFonts w:ascii="Courier New" w:eastAsia="Times New Roman" w:hAnsi="Courier New" w:cs="Courier New"/>
    </w:rPr>
  </w:style>
  <w:style w:type="paragraph" w:customStyle="1" w:styleId="ConsTitle">
    <w:name w:val="ConsTitle"/>
    <w:qFormat/>
    <w:rsid w:val="00C24F88"/>
    <w:pPr>
      <w:widowControl w:val="0"/>
      <w:autoSpaceDE w:val="0"/>
      <w:autoSpaceDN w:val="0"/>
      <w:adjustRightInd w:val="0"/>
    </w:pPr>
    <w:rPr>
      <w:rFonts w:ascii="Arial" w:eastAsia="Times New Roman" w:hAnsi="Arial" w:cs="Arial"/>
      <w:b/>
      <w:bCs/>
    </w:rPr>
  </w:style>
  <w:style w:type="paragraph" w:customStyle="1" w:styleId="afffffffd">
    <w:name w:val="Эко_№_таб"/>
    <w:basedOn w:val="af1"/>
    <w:next w:val="af1"/>
    <w:qFormat/>
    <w:rsid w:val="00C24F88"/>
    <w:pPr>
      <w:tabs>
        <w:tab w:val="num" w:pos="1260"/>
      </w:tabs>
      <w:spacing w:before="120" w:after="0"/>
      <w:contextualSpacing w:val="0"/>
      <w:jc w:val="right"/>
    </w:pPr>
    <w:rPr>
      <w:rFonts w:eastAsia="Times New Roman"/>
      <w:i/>
      <w:color w:val="auto"/>
      <w:sz w:val="24"/>
      <w:szCs w:val="20"/>
      <w:lang w:eastAsia="ru-RU"/>
    </w:rPr>
  </w:style>
  <w:style w:type="paragraph" w:customStyle="1" w:styleId="ae">
    <w:name w:val="Эко_булет"/>
    <w:basedOn w:val="af1"/>
    <w:next w:val="af1"/>
    <w:qFormat/>
    <w:rsid w:val="00C24F88"/>
    <w:pPr>
      <w:numPr>
        <w:numId w:val="11"/>
      </w:numPr>
      <w:spacing w:before="120" w:after="0"/>
      <w:contextualSpacing w:val="0"/>
    </w:pPr>
    <w:rPr>
      <w:rFonts w:eastAsia="Times New Roman"/>
      <w:color w:val="auto"/>
      <w:sz w:val="24"/>
      <w:szCs w:val="20"/>
      <w:lang w:eastAsia="ru-RU"/>
    </w:rPr>
  </w:style>
  <w:style w:type="paragraph" w:customStyle="1" w:styleId="afffffffe">
    <w:name w:val="Эко_таб"/>
    <w:basedOn w:val="af1"/>
    <w:qFormat/>
    <w:rsid w:val="00C24F88"/>
    <w:pPr>
      <w:spacing w:before="120" w:after="120"/>
      <w:ind w:firstLine="0"/>
      <w:contextualSpacing w:val="0"/>
      <w:jc w:val="center"/>
    </w:pPr>
    <w:rPr>
      <w:rFonts w:eastAsia="Times New Roman"/>
      <w:b/>
      <w:i/>
      <w:color w:val="auto"/>
      <w:sz w:val="24"/>
      <w:szCs w:val="20"/>
      <w:lang w:eastAsia="ru-RU"/>
    </w:rPr>
  </w:style>
  <w:style w:type="paragraph" w:customStyle="1" w:styleId="affffffff">
    <w:name w:val="Таблица"/>
    <w:basedOn w:val="af1"/>
    <w:link w:val="affffffff0"/>
    <w:qFormat/>
    <w:rsid w:val="00C24F88"/>
    <w:pPr>
      <w:spacing w:after="0"/>
      <w:ind w:firstLine="0"/>
      <w:contextualSpacing w:val="0"/>
      <w:jc w:val="center"/>
    </w:pPr>
    <w:rPr>
      <w:rFonts w:eastAsia="Times New Roman"/>
      <w:color w:val="auto"/>
      <w:sz w:val="20"/>
      <w:szCs w:val="20"/>
      <w:lang w:eastAsia="ru-RU"/>
    </w:rPr>
  </w:style>
  <w:style w:type="paragraph" w:customStyle="1" w:styleId="151">
    <w:name w:val="Шанпар1.5"/>
    <w:basedOn w:val="af1"/>
    <w:qFormat/>
    <w:rsid w:val="00C24F88"/>
    <w:pPr>
      <w:spacing w:before="120" w:after="0" w:line="360" w:lineRule="auto"/>
      <w:ind w:firstLine="720"/>
      <w:contextualSpacing w:val="0"/>
    </w:pPr>
    <w:rPr>
      <w:rFonts w:eastAsia="Times New Roman"/>
      <w:color w:val="auto"/>
      <w:sz w:val="24"/>
      <w:szCs w:val="20"/>
      <w:lang w:eastAsia="ru-RU"/>
    </w:rPr>
  </w:style>
  <w:style w:type="paragraph" w:customStyle="1" w:styleId="affffffff1">
    <w:name w:val="Обычный для таблицы"/>
    <w:basedOn w:val="af1"/>
    <w:qFormat/>
    <w:rsid w:val="00C24F88"/>
    <w:pPr>
      <w:spacing w:before="120" w:after="120"/>
      <w:ind w:firstLine="0"/>
      <w:contextualSpacing w:val="0"/>
      <w:jc w:val="center"/>
    </w:pPr>
    <w:rPr>
      <w:rFonts w:eastAsia="Times New Roman"/>
      <w:color w:val="auto"/>
      <w:sz w:val="24"/>
      <w:szCs w:val="24"/>
      <w:lang w:eastAsia="ru-RU"/>
    </w:rPr>
  </w:style>
  <w:style w:type="paragraph" w:customStyle="1" w:styleId="solo11">
    <w:name w:val="solo11"/>
    <w:basedOn w:val="af1"/>
    <w:qFormat/>
    <w:rsid w:val="00C24F88"/>
    <w:pPr>
      <w:overflowPunct w:val="0"/>
      <w:autoSpaceDE w:val="0"/>
      <w:autoSpaceDN w:val="0"/>
      <w:adjustRightInd w:val="0"/>
      <w:spacing w:after="0" w:line="240" w:lineRule="atLeast"/>
      <w:ind w:firstLine="720"/>
      <w:contextualSpacing w:val="0"/>
      <w:textAlignment w:val="baseline"/>
    </w:pPr>
    <w:rPr>
      <w:rFonts w:ascii="Times New Roman CYR" w:eastAsia="Times New Roman" w:hAnsi="Times New Roman CYR"/>
      <w:color w:val="auto"/>
      <w:sz w:val="24"/>
      <w:szCs w:val="20"/>
      <w:lang w:eastAsia="ru-RU"/>
    </w:rPr>
  </w:style>
  <w:style w:type="paragraph" w:styleId="3f1">
    <w:name w:val="List 3"/>
    <w:basedOn w:val="af1"/>
    <w:uiPriority w:val="99"/>
    <w:rsid w:val="00C24F88"/>
    <w:pPr>
      <w:overflowPunct w:val="0"/>
      <w:autoSpaceDE w:val="0"/>
      <w:autoSpaceDN w:val="0"/>
      <w:adjustRightInd w:val="0"/>
      <w:spacing w:after="0"/>
      <w:ind w:left="849" w:hanging="283"/>
      <w:contextualSpacing w:val="0"/>
      <w:jc w:val="left"/>
    </w:pPr>
    <w:rPr>
      <w:rFonts w:eastAsia="Times New Roman"/>
      <w:color w:val="auto"/>
      <w:sz w:val="24"/>
      <w:szCs w:val="20"/>
      <w:lang w:eastAsia="ru-RU"/>
    </w:rPr>
  </w:style>
  <w:style w:type="paragraph" w:customStyle="1" w:styleId="BodyTextIndent1">
    <w:name w:val="Body Text Indent1"/>
    <w:basedOn w:val="af1"/>
    <w:semiHidden/>
    <w:qFormat/>
    <w:rsid w:val="00C24F88"/>
    <w:pPr>
      <w:spacing w:after="0"/>
      <w:ind w:firstLine="567"/>
      <w:contextualSpacing w:val="0"/>
    </w:pPr>
    <w:rPr>
      <w:rFonts w:eastAsia="Times New Roman"/>
      <w:color w:val="auto"/>
      <w:sz w:val="24"/>
      <w:szCs w:val="20"/>
      <w:lang w:eastAsia="ru-RU"/>
    </w:rPr>
  </w:style>
  <w:style w:type="paragraph" w:styleId="affffffff2">
    <w:name w:val="Block Text"/>
    <w:basedOn w:val="af1"/>
    <w:uiPriority w:val="99"/>
    <w:rsid w:val="00C24F88"/>
    <w:pPr>
      <w:widowControl w:val="0"/>
      <w:shd w:val="clear" w:color="auto" w:fill="FFFFFF"/>
      <w:spacing w:after="0"/>
      <w:ind w:left="14" w:right="36" w:firstLine="695"/>
      <w:contextualSpacing w:val="0"/>
    </w:pPr>
    <w:rPr>
      <w:rFonts w:eastAsia="Times New Roman"/>
      <w:snapToGrid w:val="0"/>
      <w:spacing w:val="-1"/>
      <w:sz w:val="24"/>
      <w:szCs w:val="20"/>
      <w:lang w:eastAsia="ru-RU"/>
    </w:rPr>
  </w:style>
  <w:style w:type="paragraph" w:customStyle="1" w:styleId="1ffb">
    <w:name w:val="Знак Знак Знак1 Знак Знак Знак Знак"/>
    <w:basedOn w:val="af1"/>
    <w:next w:val="23"/>
    <w:autoRedefine/>
    <w:qFormat/>
    <w:rsid w:val="00C24F88"/>
    <w:pPr>
      <w:spacing w:after="160" w:line="240" w:lineRule="exact"/>
      <w:ind w:firstLine="0"/>
      <w:contextualSpacing w:val="0"/>
      <w:jc w:val="right"/>
    </w:pPr>
    <w:rPr>
      <w:rFonts w:eastAsia="Times New Roman"/>
      <w:noProof/>
      <w:color w:val="auto"/>
      <w:sz w:val="24"/>
      <w:szCs w:val="24"/>
      <w:lang w:val="en-US"/>
    </w:rPr>
  </w:style>
  <w:style w:type="paragraph" w:styleId="HTML">
    <w:name w:val="HTML Preformatted"/>
    <w:basedOn w:val="af1"/>
    <w:link w:val="HTML0"/>
    <w:rsid w:val="00C24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contextualSpacing w:val="0"/>
      <w:jc w:val="left"/>
    </w:pPr>
    <w:rPr>
      <w:rFonts w:ascii="Courier New" w:eastAsia="Times New Roman" w:hAnsi="Courier New" w:cs="Courier New"/>
      <w:color w:val="auto"/>
      <w:sz w:val="20"/>
      <w:szCs w:val="20"/>
      <w:lang w:eastAsia="ru-RU"/>
    </w:rPr>
  </w:style>
  <w:style w:type="character" w:customStyle="1" w:styleId="HTML0">
    <w:name w:val="Стандартный HTML Знак"/>
    <w:basedOn w:val="af2"/>
    <w:link w:val="HTML"/>
    <w:rsid w:val="00C24F88"/>
    <w:rPr>
      <w:rFonts w:ascii="Courier New" w:eastAsia="Times New Roman" w:hAnsi="Courier New" w:cs="Courier New"/>
    </w:rPr>
  </w:style>
  <w:style w:type="character" w:customStyle="1" w:styleId="214">
    <w:name w:val="Основной текст с отступом 2 Знак1"/>
    <w:aliases w:val="Основной текст с отступом 2 Знак Знак Знак Знак Знак Знак1,Основной текст с отступом 22 Знак1,Основной текст с отступом 2 Знак Знак Знак3 Знак Знак Знак1,Основной текст с отступом 2 Знак Знак Знак Знак Знак2"/>
    <w:uiPriority w:val="99"/>
    <w:locked/>
    <w:rsid w:val="00C24F88"/>
    <w:rPr>
      <w:sz w:val="24"/>
    </w:rPr>
  </w:style>
  <w:style w:type="paragraph" w:customStyle="1" w:styleId="3f2">
    <w:name w:val="Знак3"/>
    <w:basedOn w:val="af1"/>
    <w:next w:val="23"/>
    <w:autoRedefine/>
    <w:rsid w:val="00C24F88"/>
    <w:pPr>
      <w:spacing w:after="160" w:line="240" w:lineRule="exact"/>
      <w:ind w:firstLine="0"/>
      <w:contextualSpacing w:val="0"/>
      <w:jc w:val="right"/>
    </w:pPr>
    <w:rPr>
      <w:rFonts w:eastAsia="Times New Roman"/>
      <w:noProof/>
      <w:color w:val="auto"/>
      <w:sz w:val="24"/>
      <w:szCs w:val="24"/>
      <w:lang w:val="en-US"/>
    </w:rPr>
  </w:style>
  <w:style w:type="paragraph" w:customStyle="1" w:styleId="affffffff3">
    <w:name w:val="Основной жирный"/>
    <w:basedOn w:val="affff5"/>
    <w:next w:val="affff5"/>
    <w:qFormat/>
    <w:rsid w:val="00C24F88"/>
    <w:pPr>
      <w:widowControl w:val="0"/>
      <w:overflowPunct w:val="0"/>
      <w:autoSpaceDE w:val="0"/>
      <w:autoSpaceDN w:val="0"/>
      <w:adjustRightInd w:val="0"/>
      <w:spacing w:before="120"/>
      <w:ind w:left="425" w:firstLine="425"/>
      <w:jc w:val="both"/>
    </w:pPr>
    <w:rPr>
      <w:b/>
      <w:bCs/>
      <w:szCs w:val="24"/>
    </w:rPr>
  </w:style>
  <w:style w:type="character" w:customStyle="1" w:styleId="1ffc">
    <w:name w:val="Заголовок 1 с Нум Знак"/>
    <w:rsid w:val="00C24F88"/>
    <w:rPr>
      <w:rFonts w:ascii="Arial" w:hAnsi="Arial" w:cs="Arial" w:hint="default"/>
      <w:b/>
      <w:bCs/>
      <w:kern w:val="32"/>
      <w:sz w:val="24"/>
      <w:szCs w:val="32"/>
      <w:lang w:val="ru-RU" w:eastAsia="ru-RU" w:bidi="ar-SA"/>
    </w:rPr>
  </w:style>
  <w:style w:type="character" w:customStyle="1" w:styleId="affffffff4">
    <w:name w:val="Основной жирный Знак"/>
    <w:rsid w:val="00C24F88"/>
    <w:rPr>
      <w:rFonts w:ascii="Times New Roman" w:eastAsia="Times New Roman" w:hAnsi="Times New Roman" w:cs="Times New Roman"/>
      <w:b/>
      <w:bCs/>
      <w:sz w:val="24"/>
      <w:szCs w:val="24"/>
      <w:lang w:val="ru-RU" w:eastAsia="ru-RU" w:bidi="ar-SA"/>
    </w:rPr>
  </w:style>
  <w:style w:type="character" w:customStyle="1" w:styleId="1ffd">
    <w:name w:val="Основной текст с отступом Знак1"/>
    <w:uiPriority w:val="99"/>
    <w:rsid w:val="00C24F88"/>
    <w:rPr>
      <w:sz w:val="24"/>
      <w:lang w:val="ru-RU" w:eastAsia="ru-RU" w:bidi="ar-SA"/>
    </w:rPr>
  </w:style>
  <w:style w:type="character" w:customStyle="1" w:styleId="1ffe">
    <w:name w:val="Заголовок 1 Знак Знак Знак Знак"/>
    <w:aliases w:val="Заголовок 1 Знак Знак Знак Знак1"/>
    <w:rsid w:val="00C24F88"/>
    <w:rPr>
      <w:sz w:val="28"/>
    </w:rPr>
  </w:style>
  <w:style w:type="character" w:customStyle="1" w:styleId="180">
    <w:name w:val="Знак Знак18"/>
    <w:rsid w:val="00C24F88"/>
    <w:rPr>
      <w:sz w:val="28"/>
    </w:rPr>
  </w:style>
  <w:style w:type="character" w:customStyle="1" w:styleId="171">
    <w:name w:val="Знак Знак17"/>
    <w:rsid w:val="00C24F88"/>
    <w:rPr>
      <w:b/>
      <w:sz w:val="22"/>
    </w:rPr>
  </w:style>
  <w:style w:type="character" w:customStyle="1" w:styleId="1fff">
    <w:name w:val="Название Знак1"/>
    <w:uiPriority w:val="99"/>
    <w:rsid w:val="00C24F88"/>
    <w:rPr>
      <w:b/>
      <w:sz w:val="24"/>
      <w:lang w:val="ru-RU" w:eastAsia="ru-RU" w:bidi="ar-SA"/>
    </w:rPr>
  </w:style>
  <w:style w:type="character" w:customStyle="1" w:styleId="82">
    <w:name w:val="Знак Знак8"/>
    <w:rsid w:val="00C24F88"/>
    <w:rPr>
      <w:sz w:val="28"/>
    </w:rPr>
  </w:style>
  <w:style w:type="character" w:customStyle="1" w:styleId="74">
    <w:name w:val="Знак Знак7"/>
    <w:rsid w:val="00C24F88"/>
    <w:rPr>
      <w:b/>
      <w:sz w:val="24"/>
    </w:rPr>
  </w:style>
  <w:style w:type="character" w:customStyle="1" w:styleId="64">
    <w:name w:val="Знак Знак6"/>
    <w:uiPriority w:val="99"/>
    <w:rsid w:val="00C24F88"/>
    <w:rPr>
      <w:sz w:val="24"/>
    </w:rPr>
  </w:style>
  <w:style w:type="paragraph" w:customStyle="1" w:styleId="affffffff5">
    <w:name w:val="Îáû÷íûé"/>
    <w:qFormat/>
    <w:rsid w:val="00C24F88"/>
    <w:rPr>
      <w:rFonts w:ascii="Times New Roman" w:eastAsia="Times New Roman" w:hAnsi="Times New Roman"/>
      <w:sz w:val="24"/>
    </w:rPr>
  </w:style>
  <w:style w:type="character" w:customStyle="1" w:styleId="affffffff6">
    <w:name w:val="Стиль полужирный"/>
    <w:rsid w:val="00C24F88"/>
    <w:rPr>
      <w:b/>
      <w:bCs/>
      <w:strike w:val="0"/>
      <w:dstrike w:val="0"/>
      <w:u w:val="none"/>
      <w:effect w:val="none"/>
      <w:vertAlign w:val="baseline"/>
    </w:rPr>
  </w:style>
  <w:style w:type="paragraph" w:customStyle="1" w:styleId="txt">
    <w:name w:val="txt"/>
    <w:basedOn w:val="af1"/>
    <w:qFormat/>
    <w:rsid w:val="00C24F88"/>
    <w:pP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BodyTextIndent21">
    <w:name w:val="Body Text Indent 21"/>
    <w:basedOn w:val="af1"/>
    <w:qFormat/>
    <w:rsid w:val="00C24F88"/>
    <w:pPr>
      <w:overflowPunct w:val="0"/>
      <w:autoSpaceDE w:val="0"/>
      <w:autoSpaceDN w:val="0"/>
      <w:adjustRightInd w:val="0"/>
      <w:spacing w:before="120" w:after="0"/>
      <w:contextualSpacing w:val="0"/>
    </w:pPr>
    <w:rPr>
      <w:rFonts w:eastAsia="Times New Roman"/>
      <w:color w:val="auto"/>
      <w:sz w:val="24"/>
      <w:szCs w:val="20"/>
      <w:lang w:eastAsia="ru-RU"/>
    </w:rPr>
  </w:style>
  <w:style w:type="paragraph" w:styleId="affffffff7">
    <w:name w:val="List"/>
    <w:aliases w:val="List Char"/>
    <w:basedOn w:val="af1"/>
    <w:link w:val="affffffff8"/>
    <w:qFormat/>
    <w:rsid w:val="00C24F88"/>
    <w:pPr>
      <w:overflowPunct w:val="0"/>
      <w:autoSpaceDE w:val="0"/>
      <w:autoSpaceDN w:val="0"/>
      <w:adjustRightInd w:val="0"/>
      <w:spacing w:after="0"/>
      <w:ind w:left="283" w:hanging="283"/>
      <w:contextualSpacing w:val="0"/>
      <w:jc w:val="left"/>
    </w:pPr>
    <w:rPr>
      <w:rFonts w:eastAsia="Times New Roman"/>
      <w:color w:val="auto"/>
      <w:sz w:val="24"/>
      <w:szCs w:val="20"/>
      <w:lang w:eastAsia="ru-RU"/>
    </w:rPr>
  </w:style>
  <w:style w:type="paragraph" w:styleId="47">
    <w:name w:val="List 4"/>
    <w:basedOn w:val="af1"/>
    <w:uiPriority w:val="99"/>
    <w:rsid w:val="00C24F88"/>
    <w:pPr>
      <w:tabs>
        <w:tab w:val="num" w:pos="360"/>
      </w:tabs>
      <w:overflowPunct w:val="0"/>
      <w:autoSpaceDE w:val="0"/>
      <w:autoSpaceDN w:val="0"/>
      <w:adjustRightInd w:val="0"/>
      <w:spacing w:after="0"/>
      <w:ind w:left="1132" w:hanging="283"/>
      <w:contextualSpacing w:val="0"/>
      <w:jc w:val="left"/>
    </w:pPr>
    <w:rPr>
      <w:rFonts w:eastAsia="Times New Roman"/>
      <w:color w:val="auto"/>
      <w:sz w:val="24"/>
      <w:szCs w:val="20"/>
      <w:lang w:eastAsia="ru-RU"/>
    </w:rPr>
  </w:style>
  <w:style w:type="paragraph" w:styleId="3">
    <w:name w:val="List Bullet 3"/>
    <w:basedOn w:val="af1"/>
    <w:autoRedefine/>
    <w:rsid w:val="00C24F88"/>
    <w:pPr>
      <w:numPr>
        <w:numId w:val="12"/>
      </w:numPr>
      <w:tabs>
        <w:tab w:val="clear" w:pos="926"/>
        <w:tab w:val="num" w:pos="360"/>
      </w:tabs>
      <w:overflowPunct w:val="0"/>
      <w:autoSpaceDE w:val="0"/>
      <w:autoSpaceDN w:val="0"/>
      <w:adjustRightInd w:val="0"/>
      <w:spacing w:after="0"/>
      <w:ind w:left="0" w:firstLine="0"/>
      <w:contextualSpacing w:val="0"/>
      <w:jc w:val="left"/>
    </w:pPr>
    <w:rPr>
      <w:rFonts w:eastAsia="Times New Roman"/>
      <w:color w:val="auto"/>
      <w:sz w:val="24"/>
      <w:szCs w:val="20"/>
      <w:lang w:eastAsia="ru-RU"/>
    </w:rPr>
  </w:style>
  <w:style w:type="paragraph" w:styleId="3f3">
    <w:name w:val="List Continue 3"/>
    <w:basedOn w:val="af1"/>
    <w:uiPriority w:val="99"/>
    <w:rsid w:val="00C24F88"/>
    <w:pPr>
      <w:overflowPunct w:val="0"/>
      <w:autoSpaceDE w:val="0"/>
      <w:autoSpaceDN w:val="0"/>
      <w:adjustRightInd w:val="0"/>
      <w:spacing w:after="120"/>
      <w:ind w:left="849" w:firstLine="0"/>
      <w:contextualSpacing w:val="0"/>
      <w:jc w:val="left"/>
    </w:pPr>
    <w:rPr>
      <w:rFonts w:eastAsia="Times New Roman"/>
      <w:color w:val="auto"/>
      <w:sz w:val="24"/>
      <w:szCs w:val="20"/>
      <w:lang w:eastAsia="ru-RU"/>
    </w:rPr>
  </w:style>
  <w:style w:type="paragraph" w:styleId="affffffff9">
    <w:name w:val="Signature"/>
    <w:basedOn w:val="af1"/>
    <w:link w:val="affffffffa"/>
    <w:uiPriority w:val="99"/>
    <w:rsid w:val="00C24F88"/>
    <w:pPr>
      <w:overflowPunct w:val="0"/>
      <w:autoSpaceDE w:val="0"/>
      <w:autoSpaceDN w:val="0"/>
      <w:adjustRightInd w:val="0"/>
      <w:spacing w:after="0"/>
      <w:ind w:left="4252" w:firstLine="0"/>
      <w:contextualSpacing w:val="0"/>
      <w:jc w:val="left"/>
    </w:pPr>
    <w:rPr>
      <w:rFonts w:eastAsia="Times New Roman"/>
      <w:color w:val="auto"/>
      <w:sz w:val="24"/>
      <w:szCs w:val="20"/>
      <w:lang w:eastAsia="ru-RU"/>
    </w:rPr>
  </w:style>
  <w:style w:type="character" w:customStyle="1" w:styleId="affffffffa">
    <w:name w:val="Подпись Знак"/>
    <w:basedOn w:val="af2"/>
    <w:link w:val="affffffff9"/>
    <w:uiPriority w:val="99"/>
    <w:rsid w:val="00C24F88"/>
    <w:rPr>
      <w:rFonts w:ascii="Times New Roman" w:eastAsia="Times New Roman" w:hAnsi="Times New Roman"/>
      <w:sz w:val="24"/>
    </w:rPr>
  </w:style>
  <w:style w:type="paragraph" w:customStyle="1" w:styleId="PP">
    <w:name w:val="Строка PP"/>
    <w:basedOn w:val="affffffff9"/>
    <w:qFormat/>
    <w:rsid w:val="00C24F88"/>
  </w:style>
  <w:style w:type="paragraph" w:customStyle="1" w:styleId="PlainText1">
    <w:name w:val="Plain Text1"/>
    <w:basedOn w:val="af1"/>
    <w:qFormat/>
    <w:rsid w:val="00C24F88"/>
    <w:pPr>
      <w:spacing w:after="0"/>
      <w:contextualSpacing w:val="0"/>
    </w:pPr>
    <w:rPr>
      <w:rFonts w:eastAsia="Times New Roman"/>
      <w:color w:val="auto"/>
      <w:sz w:val="24"/>
      <w:szCs w:val="20"/>
      <w:lang w:eastAsia="ru-RU"/>
    </w:rPr>
  </w:style>
  <w:style w:type="paragraph" w:customStyle="1" w:styleId="BodyText22">
    <w:name w:val="Body Text 22"/>
    <w:basedOn w:val="af1"/>
    <w:qFormat/>
    <w:rsid w:val="00C24F88"/>
    <w:pPr>
      <w:spacing w:after="120"/>
      <w:ind w:firstLine="0"/>
      <w:contextualSpacing w:val="0"/>
    </w:pPr>
    <w:rPr>
      <w:rFonts w:eastAsia="Times New Roman"/>
      <w:color w:val="auto"/>
      <w:sz w:val="28"/>
      <w:szCs w:val="20"/>
      <w:lang w:eastAsia="ru-RU"/>
    </w:rPr>
  </w:style>
  <w:style w:type="paragraph" w:customStyle="1" w:styleId="BodyTextIndent22">
    <w:name w:val="Body Text Indent 22"/>
    <w:basedOn w:val="af1"/>
    <w:qFormat/>
    <w:rsid w:val="00C24F88"/>
    <w:pPr>
      <w:widowControl w:val="0"/>
      <w:spacing w:after="0" w:line="360" w:lineRule="auto"/>
      <w:ind w:firstLine="720"/>
      <w:contextualSpacing w:val="0"/>
      <w:jc w:val="left"/>
    </w:pPr>
    <w:rPr>
      <w:rFonts w:eastAsia="Times New Roman"/>
      <w:color w:val="auto"/>
      <w:sz w:val="24"/>
      <w:szCs w:val="20"/>
      <w:lang w:eastAsia="ru-RU"/>
    </w:rPr>
  </w:style>
  <w:style w:type="character" w:customStyle="1" w:styleId="txt1201">
    <w:name w:val="txt_1201"/>
    <w:rsid w:val="00C24F88"/>
    <w:rPr>
      <w:sz w:val="29"/>
      <w:szCs w:val="29"/>
    </w:rPr>
  </w:style>
  <w:style w:type="character" w:customStyle="1" w:styleId="gdeobj">
    <w:name w:val="gdeobj"/>
    <w:rsid w:val="00C24F88"/>
  </w:style>
  <w:style w:type="character" w:customStyle="1" w:styleId="pmbu">
    <w:name w:val="pmbu"/>
    <w:rsid w:val="00C24F88"/>
  </w:style>
  <w:style w:type="paragraph" w:customStyle="1" w:styleId="2ff0">
    <w:name w:val="Знак Знак Знак2 Знак"/>
    <w:basedOn w:val="af1"/>
    <w:next w:val="23"/>
    <w:autoRedefine/>
    <w:qFormat/>
    <w:rsid w:val="00C24F88"/>
    <w:pPr>
      <w:spacing w:after="160" w:line="240" w:lineRule="exact"/>
      <w:ind w:firstLine="0"/>
      <w:contextualSpacing w:val="0"/>
      <w:jc w:val="right"/>
    </w:pPr>
    <w:rPr>
      <w:rFonts w:eastAsia="Times New Roman"/>
      <w:noProof/>
      <w:color w:val="auto"/>
      <w:sz w:val="24"/>
      <w:szCs w:val="24"/>
      <w:lang w:val="en-US"/>
    </w:rPr>
  </w:style>
  <w:style w:type="paragraph" w:customStyle="1" w:styleId="3f4">
    <w:name w:val="заг 3"/>
    <w:basedOn w:val="31"/>
    <w:qFormat/>
    <w:rsid w:val="00C24F88"/>
    <w:pPr>
      <w:keepLines w:val="0"/>
      <w:spacing w:before="0"/>
      <w:ind w:firstLine="0"/>
      <w:contextualSpacing w:val="0"/>
      <w:jc w:val="center"/>
    </w:pPr>
    <w:rPr>
      <w:rFonts w:ascii="Times New Roman" w:hAnsi="Times New Roman"/>
      <w:b/>
      <w:color w:val="auto"/>
      <w:szCs w:val="20"/>
      <w:lang w:eastAsia="ru-RU"/>
    </w:rPr>
  </w:style>
  <w:style w:type="paragraph" w:customStyle="1" w:styleId="10">
    <w:name w:val="Список нумерованный 1."/>
    <w:basedOn w:val="af1"/>
    <w:link w:val="1fff0"/>
    <w:qFormat/>
    <w:rsid w:val="00C24F88"/>
    <w:pPr>
      <w:numPr>
        <w:numId w:val="13"/>
      </w:numPr>
      <w:tabs>
        <w:tab w:val="left" w:pos="397"/>
      </w:tabs>
      <w:spacing w:after="0" w:line="360" w:lineRule="auto"/>
      <w:ind w:left="0" w:firstLine="0"/>
      <w:contextualSpacing w:val="0"/>
    </w:pPr>
    <w:rPr>
      <w:rFonts w:eastAsia="Times New Roman" w:cs="Arial"/>
      <w:color w:val="auto"/>
      <w:sz w:val="24"/>
      <w:szCs w:val="24"/>
      <w:lang w:eastAsia="ru-RU"/>
    </w:rPr>
  </w:style>
  <w:style w:type="character" w:customStyle="1" w:styleId="1fff0">
    <w:name w:val="Список нумерованный 1. Знак"/>
    <w:link w:val="10"/>
    <w:rsid w:val="00C24F88"/>
    <w:rPr>
      <w:rFonts w:ascii="Times New Roman" w:eastAsia="Times New Roman" w:hAnsi="Times New Roman" w:cs="Arial"/>
      <w:sz w:val="24"/>
      <w:szCs w:val="24"/>
    </w:rPr>
  </w:style>
  <w:style w:type="paragraph" w:customStyle="1" w:styleId="2TimesNewRoman12pt60">
    <w:name w:val="Стиль Заголовок 2 + Times New Roman 12 pt Перед:  6 пт После:  0......"/>
    <w:basedOn w:val="af1"/>
    <w:next w:val="affff0"/>
    <w:autoRedefine/>
    <w:qFormat/>
    <w:rsid w:val="00C24F88"/>
    <w:pPr>
      <w:keepNext/>
      <w:widowControl w:val="0"/>
      <w:autoSpaceDE w:val="0"/>
      <w:autoSpaceDN w:val="0"/>
      <w:adjustRightInd w:val="0"/>
      <w:spacing w:after="0"/>
      <w:ind w:firstLine="0"/>
      <w:contextualSpacing w:val="0"/>
      <w:jc w:val="left"/>
      <w:outlineLvl w:val="1"/>
    </w:pPr>
    <w:rPr>
      <w:rFonts w:eastAsia="Times New Roman"/>
      <w:b/>
      <w:bCs/>
      <w:i/>
      <w:iCs/>
      <w:color w:val="auto"/>
      <w:sz w:val="24"/>
      <w:szCs w:val="20"/>
      <w:lang w:eastAsia="ru-RU"/>
    </w:rPr>
  </w:style>
  <w:style w:type="paragraph" w:customStyle="1" w:styleId="312pt00">
    <w:name w:val="Стиль Заголовок 3 12pt + Перед:  0 пт После:  0 пт"/>
    <w:basedOn w:val="af1"/>
    <w:qFormat/>
    <w:rsid w:val="00C24F88"/>
    <w:pPr>
      <w:keepNext/>
      <w:widowControl w:val="0"/>
      <w:autoSpaceDE w:val="0"/>
      <w:autoSpaceDN w:val="0"/>
      <w:adjustRightInd w:val="0"/>
      <w:spacing w:after="0"/>
      <w:ind w:firstLine="0"/>
      <w:contextualSpacing w:val="0"/>
      <w:jc w:val="left"/>
      <w:outlineLvl w:val="2"/>
    </w:pPr>
    <w:rPr>
      <w:rFonts w:eastAsia="Times New Roman"/>
      <w:i/>
      <w:iCs/>
      <w:color w:val="auto"/>
      <w:sz w:val="24"/>
      <w:szCs w:val="20"/>
      <w:lang w:eastAsia="ru-RU"/>
    </w:rPr>
  </w:style>
  <w:style w:type="paragraph" w:customStyle="1" w:styleId="0">
    <w:name w:val="Заголовок 0"/>
    <w:basedOn w:val="15"/>
    <w:autoRedefine/>
    <w:uiPriority w:val="99"/>
    <w:qFormat/>
    <w:rsid w:val="00C24F88"/>
    <w:pPr>
      <w:keepLines w:val="0"/>
      <w:spacing w:before="0" w:after="360" w:line="360" w:lineRule="auto"/>
      <w:ind w:firstLine="0"/>
      <w:contextualSpacing w:val="0"/>
      <w:jc w:val="center"/>
    </w:pPr>
    <w:rPr>
      <w:rFonts w:ascii="Times New Roman" w:hAnsi="Times New Roman"/>
      <w:b/>
      <w:bCs/>
      <w:color w:val="auto"/>
      <w:sz w:val="28"/>
      <w:szCs w:val="28"/>
      <w:lang w:eastAsia="ru-RU"/>
    </w:rPr>
  </w:style>
  <w:style w:type="paragraph" w:customStyle="1" w:styleId="FR1">
    <w:name w:val="FR1"/>
    <w:qFormat/>
    <w:rsid w:val="00C24F88"/>
    <w:pPr>
      <w:widowControl w:val="0"/>
      <w:autoSpaceDE w:val="0"/>
      <w:autoSpaceDN w:val="0"/>
      <w:adjustRightInd w:val="0"/>
      <w:ind w:right="200"/>
      <w:jc w:val="center"/>
    </w:pPr>
    <w:rPr>
      <w:rFonts w:ascii="Arial" w:eastAsia="Times New Roman" w:hAnsi="Arial" w:cs="Arial"/>
      <w:b/>
      <w:bCs/>
      <w:sz w:val="24"/>
      <w:szCs w:val="24"/>
    </w:rPr>
  </w:style>
  <w:style w:type="paragraph" w:customStyle="1" w:styleId="FR2">
    <w:name w:val="FR2"/>
    <w:qFormat/>
    <w:rsid w:val="00C24F88"/>
    <w:pPr>
      <w:widowControl w:val="0"/>
      <w:autoSpaceDE w:val="0"/>
      <w:autoSpaceDN w:val="0"/>
      <w:adjustRightInd w:val="0"/>
      <w:spacing w:before="280" w:line="300" w:lineRule="auto"/>
      <w:ind w:left="1520" w:right="1200"/>
      <w:jc w:val="center"/>
    </w:pPr>
    <w:rPr>
      <w:rFonts w:ascii="Arial" w:eastAsia="Times New Roman" w:hAnsi="Arial" w:cs="Arial"/>
      <w:i/>
      <w:iCs/>
      <w:sz w:val="28"/>
      <w:szCs w:val="28"/>
    </w:rPr>
  </w:style>
  <w:style w:type="paragraph" w:customStyle="1" w:styleId="ArNar">
    <w:name w:val="Обычный ArNar"/>
    <w:basedOn w:val="af1"/>
    <w:qFormat/>
    <w:rsid w:val="00C24F88"/>
    <w:pPr>
      <w:spacing w:after="0"/>
      <w:contextualSpacing w:val="0"/>
    </w:pPr>
    <w:rPr>
      <w:rFonts w:ascii="Arial Narrow" w:eastAsia="Times New Roman" w:hAnsi="Arial Narrow"/>
      <w:sz w:val="22"/>
      <w:szCs w:val="20"/>
      <w:lang w:eastAsia="ru-RU"/>
    </w:rPr>
  </w:style>
  <w:style w:type="paragraph" w:customStyle="1" w:styleId="a7">
    <w:name w:val="Список отчета"/>
    <w:basedOn w:val="affff0"/>
    <w:qFormat/>
    <w:rsid w:val="00C24F88"/>
    <w:pPr>
      <w:numPr>
        <w:numId w:val="15"/>
      </w:numPr>
      <w:spacing w:before="120" w:after="0" w:line="312" w:lineRule="auto"/>
      <w:ind w:left="993" w:right="170"/>
      <w:jc w:val="both"/>
    </w:pPr>
    <w:rPr>
      <w:spacing w:val="10"/>
      <w:szCs w:val="20"/>
      <w:lang w:eastAsia="ru-RU"/>
    </w:rPr>
  </w:style>
  <w:style w:type="paragraph" w:customStyle="1" w:styleId="FR4">
    <w:name w:val="FR4"/>
    <w:qFormat/>
    <w:rsid w:val="00C24F88"/>
    <w:pPr>
      <w:widowControl w:val="0"/>
      <w:autoSpaceDE w:val="0"/>
      <w:autoSpaceDN w:val="0"/>
      <w:adjustRightInd w:val="0"/>
      <w:ind w:left="4960"/>
    </w:pPr>
    <w:rPr>
      <w:rFonts w:ascii="Times New Roman" w:eastAsia="Times New Roman" w:hAnsi="Times New Roman"/>
      <w:noProof/>
      <w:sz w:val="16"/>
      <w:szCs w:val="16"/>
    </w:rPr>
  </w:style>
  <w:style w:type="paragraph" w:customStyle="1" w:styleId="affffffffb">
    <w:name w:val="Заголовок раздела"/>
    <w:basedOn w:val="af1"/>
    <w:qFormat/>
    <w:rsid w:val="00C24F88"/>
    <w:pPr>
      <w:keepNext/>
      <w:keepLines/>
      <w:spacing w:before="120" w:after="160"/>
      <w:contextualSpacing w:val="0"/>
      <w:jc w:val="center"/>
    </w:pPr>
    <w:rPr>
      <w:rFonts w:ascii="Arial" w:eastAsia="Times New Roman" w:hAnsi="Arial"/>
      <w:b/>
      <w:i/>
      <w:color w:val="auto"/>
      <w:kern w:val="28"/>
      <w:sz w:val="28"/>
      <w:szCs w:val="20"/>
      <w:lang w:eastAsia="ru-RU"/>
    </w:rPr>
  </w:style>
  <w:style w:type="paragraph" w:customStyle="1" w:styleId="abzac">
    <w:name w:val="abzac"/>
    <w:basedOn w:val="af1"/>
    <w:qFormat/>
    <w:rsid w:val="00C24F88"/>
    <w:pPr>
      <w:spacing w:after="0"/>
      <w:ind w:firstLine="225"/>
      <w:contextualSpacing w:val="0"/>
    </w:pPr>
    <w:rPr>
      <w:rFonts w:eastAsia="Times New Roman"/>
      <w:color w:val="auto"/>
      <w:sz w:val="24"/>
      <w:szCs w:val="24"/>
      <w:lang w:eastAsia="ru-RU"/>
    </w:rPr>
  </w:style>
  <w:style w:type="paragraph" w:customStyle="1" w:styleId="aa">
    <w:name w:val="штрих"/>
    <w:basedOn w:val="affff0"/>
    <w:qFormat/>
    <w:rsid w:val="00C24F88"/>
    <w:pPr>
      <w:numPr>
        <w:numId w:val="16"/>
      </w:numPr>
      <w:tabs>
        <w:tab w:val="num" w:pos="360"/>
      </w:tabs>
      <w:spacing w:after="0" w:line="240" w:lineRule="auto"/>
      <w:ind w:left="924" w:hanging="357"/>
      <w:jc w:val="both"/>
    </w:pPr>
    <w:rPr>
      <w:sz w:val="28"/>
      <w:szCs w:val="28"/>
      <w:lang w:eastAsia="ru-RU"/>
    </w:rPr>
  </w:style>
  <w:style w:type="character" w:styleId="affffffffc">
    <w:name w:val="endnote reference"/>
    <w:rsid w:val="00C24F88"/>
    <w:rPr>
      <w:vertAlign w:val="superscript"/>
    </w:rPr>
  </w:style>
  <w:style w:type="character" w:customStyle="1" w:styleId="212pt3">
    <w:name w:val="Заголовок 2 + 12 pt Знак Знак Знак Знак Знак"/>
    <w:rsid w:val="00C24F88"/>
    <w:rPr>
      <w:b/>
      <w:bCs/>
      <w:sz w:val="24"/>
      <w:lang w:val="ru-RU" w:eastAsia="ru-RU" w:bidi="ar-SA"/>
    </w:rPr>
  </w:style>
  <w:style w:type="character" w:customStyle="1" w:styleId="212pt4">
    <w:name w:val="Заголовок 2 + 12 pt Знак Знак Знак Знак"/>
    <w:rsid w:val="00C24F88"/>
    <w:rPr>
      <w:bCs/>
      <w:sz w:val="24"/>
      <w:szCs w:val="24"/>
      <w:lang w:val="ru-RU" w:eastAsia="ru-RU" w:bidi="ar-SA"/>
    </w:rPr>
  </w:style>
  <w:style w:type="table" w:styleId="1fff1">
    <w:name w:val="Table Columns 1"/>
    <w:basedOn w:val="af3"/>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7">
    <w:name w:val="Table Columns 5"/>
    <w:basedOn w:val="af3"/>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2">
    <w:name w:val="Table List 2"/>
    <w:basedOn w:val="af3"/>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f3"/>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3"/>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f5">
    <w:name w:val="Table 3D effects 3"/>
    <w:basedOn w:val="af3"/>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d">
    <w:name w:val="Table Contemporary"/>
    <w:basedOn w:val="af3"/>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2">
    <w:name w:val="Table Subtle 1"/>
    <w:basedOn w:val="af3"/>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Web 3"/>
    <w:basedOn w:val="af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3">
    <w:name w:val="Стиль таблицы1"/>
    <w:basedOn w:val="afc"/>
    <w:rsid w:val="00C24F88"/>
    <w:rPr>
      <w:rFonts w:ascii="Times New Roman" w:eastAsia="Times New Roman" w:hAnsi="Times New Roman"/>
    </w:rPr>
    <w:tblPr/>
  </w:style>
  <w:style w:type="paragraph" w:styleId="4">
    <w:name w:val="List Bullet 4"/>
    <w:basedOn w:val="af1"/>
    <w:uiPriority w:val="99"/>
    <w:rsid w:val="00C24F88"/>
    <w:pPr>
      <w:numPr>
        <w:numId w:val="14"/>
      </w:numPr>
      <w:overflowPunct w:val="0"/>
      <w:autoSpaceDE w:val="0"/>
      <w:autoSpaceDN w:val="0"/>
      <w:adjustRightInd w:val="0"/>
      <w:spacing w:after="0"/>
      <w:contextualSpacing w:val="0"/>
      <w:jc w:val="left"/>
    </w:pPr>
    <w:rPr>
      <w:rFonts w:eastAsia="Times New Roman"/>
      <w:color w:val="auto"/>
      <w:sz w:val="24"/>
      <w:szCs w:val="20"/>
      <w:lang w:eastAsia="ru-RU"/>
    </w:rPr>
  </w:style>
  <w:style w:type="numbering" w:customStyle="1" w:styleId="30">
    <w:name w:val="Стиль3"/>
    <w:rsid w:val="00C24F88"/>
    <w:pPr>
      <w:numPr>
        <w:numId w:val="17"/>
      </w:numPr>
    </w:pPr>
  </w:style>
  <w:style w:type="numbering" w:customStyle="1" w:styleId="48">
    <w:name w:val="Стиль4"/>
    <w:rsid w:val="00C24F88"/>
  </w:style>
  <w:style w:type="numbering" w:styleId="affffffffe">
    <w:name w:val="Outline List 3"/>
    <w:basedOn w:val="af4"/>
    <w:rsid w:val="00C24F88"/>
  </w:style>
  <w:style w:type="paragraph" w:styleId="afffffffff">
    <w:name w:val="endnote text"/>
    <w:basedOn w:val="af1"/>
    <w:link w:val="afffffffff0"/>
    <w:rsid w:val="00C24F88"/>
    <w:pPr>
      <w:spacing w:after="0"/>
      <w:ind w:firstLine="0"/>
      <w:contextualSpacing w:val="0"/>
      <w:jc w:val="left"/>
    </w:pPr>
    <w:rPr>
      <w:rFonts w:eastAsia="Times New Roman"/>
      <w:color w:val="auto"/>
      <w:sz w:val="20"/>
      <w:szCs w:val="20"/>
      <w:lang w:eastAsia="ru-RU"/>
    </w:rPr>
  </w:style>
  <w:style w:type="character" w:customStyle="1" w:styleId="afffffffff0">
    <w:name w:val="Текст концевой сноски Знак"/>
    <w:basedOn w:val="af2"/>
    <w:link w:val="afffffffff"/>
    <w:rsid w:val="00C24F88"/>
    <w:rPr>
      <w:rFonts w:ascii="Times New Roman" w:eastAsia="Times New Roman" w:hAnsi="Times New Roman"/>
    </w:rPr>
  </w:style>
  <w:style w:type="paragraph" w:styleId="a">
    <w:name w:val="List Bullet"/>
    <w:basedOn w:val="af1"/>
    <w:link w:val="afffffffff1"/>
    <w:uiPriority w:val="99"/>
    <w:qFormat/>
    <w:rsid w:val="00C24F88"/>
    <w:pPr>
      <w:numPr>
        <w:numId w:val="20"/>
      </w:numPr>
      <w:spacing w:after="0"/>
      <w:contextualSpacing w:val="0"/>
      <w:jc w:val="left"/>
    </w:pPr>
    <w:rPr>
      <w:rFonts w:eastAsia="Times New Roman"/>
      <w:color w:val="auto"/>
      <w:sz w:val="24"/>
      <w:szCs w:val="24"/>
      <w:lang w:eastAsia="ru-RU"/>
    </w:rPr>
  </w:style>
  <w:style w:type="character" w:customStyle="1" w:styleId="1fff4">
    <w:name w:val="Знак Знак1"/>
    <w:locked/>
    <w:rsid w:val="00C24F88"/>
    <w:rPr>
      <w:sz w:val="24"/>
      <w:lang w:val="ru-RU" w:eastAsia="ru-RU" w:bidi="ar-SA"/>
    </w:rPr>
  </w:style>
  <w:style w:type="paragraph" w:customStyle="1" w:styleId="106">
    <w:name w:val="Стиль Название + не полужирный По ширине Первая строка:  1.06 см..."/>
    <w:basedOn w:val="afffff2"/>
    <w:qFormat/>
    <w:rsid w:val="00C24F88"/>
    <w:pPr>
      <w:ind w:firstLine="600"/>
      <w:jc w:val="both"/>
    </w:pPr>
    <w:rPr>
      <w:sz w:val="28"/>
      <w:szCs w:val="20"/>
    </w:rPr>
  </w:style>
  <w:style w:type="character" w:customStyle="1" w:styleId="141">
    <w:name w:val="Стиль 14 пт полужирный"/>
    <w:rsid w:val="00C24F88"/>
    <w:rPr>
      <w:b/>
      <w:bCs/>
      <w:sz w:val="28"/>
    </w:rPr>
  </w:style>
  <w:style w:type="character" w:customStyle="1" w:styleId="142">
    <w:name w:val="Стиль 14 пт"/>
    <w:rsid w:val="00C24F88"/>
    <w:rPr>
      <w:rFonts w:ascii="Times New Roman" w:hAnsi="Times New Roman"/>
      <w:sz w:val="28"/>
    </w:rPr>
  </w:style>
  <w:style w:type="paragraph" w:customStyle="1" w:styleId="141061">
    <w:name w:val="Стиль 14 пт По ширине Первая строка:  1.06 см Междустр.интервал:...1"/>
    <w:basedOn w:val="af1"/>
    <w:qFormat/>
    <w:rsid w:val="00C24F88"/>
    <w:pPr>
      <w:shd w:val="clear" w:color="auto" w:fill="FFFFFF"/>
      <w:spacing w:after="0"/>
      <w:ind w:firstLine="600"/>
      <w:contextualSpacing w:val="0"/>
    </w:pPr>
    <w:rPr>
      <w:rFonts w:eastAsia="Times New Roman"/>
      <w:color w:val="auto"/>
      <w:sz w:val="28"/>
      <w:szCs w:val="20"/>
      <w:lang w:eastAsia="ru-RU"/>
    </w:rPr>
  </w:style>
  <w:style w:type="paragraph" w:customStyle="1" w:styleId="afffffffff2">
    <w:name w:val="Стиль Название + не полужирный"/>
    <w:basedOn w:val="afffff2"/>
    <w:link w:val="afffffffff3"/>
    <w:qFormat/>
    <w:rsid w:val="00C24F88"/>
    <w:rPr>
      <w:sz w:val="28"/>
      <w:szCs w:val="20"/>
    </w:rPr>
  </w:style>
  <w:style w:type="character" w:customStyle="1" w:styleId="afffffffff3">
    <w:name w:val="Стиль Название + не полужирный Знак"/>
    <w:link w:val="afffffffff2"/>
    <w:rsid w:val="00C24F88"/>
    <w:rPr>
      <w:rFonts w:ascii="Times New Roman" w:eastAsia="Times New Roman" w:hAnsi="Times New Roman"/>
      <w:sz w:val="28"/>
    </w:rPr>
  </w:style>
  <w:style w:type="paragraph" w:customStyle="1" w:styleId="14106005">
    <w:name w:val="Стиль 14 пт По ширине Первая строка:  1.06 см Справа:  0.05 см ..."/>
    <w:basedOn w:val="af1"/>
    <w:qFormat/>
    <w:rsid w:val="00C24F88"/>
    <w:pPr>
      <w:spacing w:after="0"/>
      <w:ind w:right="27" w:firstLine="600"/>
      <w:contextualSpacing w:val="0"/>
    </w:pPr>
    <w:rPr>
      <w:rFonts w:eastAsia="Times New Roman"/>
      <w:color w:val="auto"/>
      <w:sz w:val="28"/>
      <w:szCs w:val="20"/>
      <w:lang w:eastAsia="ru-RU"/>
    </w:rPr>
  </w:style>
  <w:style w:type="paragraph" w:customStyle="1" w:styleId="Style2">
    <w:name w:val="Style2"/>
    <w:basedOn w:val="af1"/>
    <w:uiPriority w:val="99"/>
    <w:qFormat/>
    <w:rsid w:val="00C24F88"/>
    <w:pPr>
      <w:widowControl w:val="0"/>
      <w:autoSpaceDE w:val="0"/>
      <w:autoSpaceDN w:val="0"/>
      <w:adjustRightInd w:val="0"/>
      <w:spacing w:after="0" w:line="329" w:lineRule="exact"/>
      <w:ind w:firstLine="0"/>
      <w:contextualSpacing w:val="0"/>
      <w:jc w:val="center"/>
    </w:pPr>
    <w:rPr>
      <w:rFonts w:eastAsia="Times New Roman"/>
      <w:color w:val="auto"/>
      <w:sz w:val="24"/>
      <w:szCs w:val="24"/>
      <w:lang w:eastAsia="ru-RU"/>
    </w:rPr>
  </w:style>
  <w:style w:type="paragraph" w:customStyle="1" w:styleId="Style3">
    <w:name w:val="Style3"/>
    <w:basedOn w:val="af1"/>
    <w:qFormat/>
    <w:rsid w:val="00C24F88"/>
    <w:pPr>
      <w:widowControl w:val="0"/>
      <w:autoSpaceDE w:val="0"/>
      <w:autoSpaceDN w:val="0"/>
      <w:adjustRightInd w:val="0"/>
      <w:spacing w:after="0" w:line="326" w:lineRule="exact"/>
      <w:ind w:firstLine="0"/>
      <w:contextualSpacing w:val="0"/>
    </w:pPr>
    <w:rPr>
      <w:rFonts w:eastAsia="Times New Roman"/>
      <w:color w:val="auto"/>
      <w:sz w:val="24"/>
      <w:szCs w:val="24"/>
      <w:lang w:eastAsia="ru-RU"/>
    </w:rPr>
  </w:style>
  <w:style w:type="character" w:customStyle="1" w:styleId="FontStyle11">
    <w:name w:val="Font Style11"/>
    <w:rsid w:val="00C24F88"/>
    <w:rPr>
      <w:rFonts w:ascii="Times New Roman" w:hAnsi="Times New Roman" w:cs="Times New Roman"/>
      <w:b/>
      <w:bCs/>
      <w:sz w:val="24"/>
      <w:szCs w:val="24"/>
    </w:rPr>
  </w:style>
  <w:style w:type="character" w:customStyle="1" w:styleId="FontStyle13">
    <w:name w:val="Font Style13"/>
    <w:rsid w:val="00C24F88"/>
    <w:rPr>
      <w:rFonts w:ascii="MS Reference Sans Serif" w:hAnsi="MS Reference Sans Serif" w:cs="MS Reference Sans Serif"/>
      <w:b/>
      <w:bCs/>
      <w:spacing w:val="-20"/>
      <w:sz w:val="16"/>
      <w:szCs w:val="16"/>
    </w:rPr>
  </w:style>
  <w:style w:type="character" w:customStyle="1" w:styleId="FontStyle14">
    <w:name w:val="Font Style14"/>
    <w:rsid w:val="00C24F88"/>
    <w:rPr>
      <w:rFonts w:ascii="MS Reference Sans Serif" w:hAnsi="MS Reference Sans Serif" w:cs="MS Reference Sans Serif"/>
      <w:spacing w:val="-10"/>
      <w:sz w:val="16"/>
      <w:szCs w:val="16"/>
    </w:rPr>
  </w:style>
  <w:style w:type="paragraph" w:customStyle="1" w:styleId="1fff5">
    <w:name w:val="Знак Знак Знак1 Знак Знак Знак Знак Знак Знак Знак Знак Знак Знак Знак Знак Знак"/>
    <w:basedOn w:val="af1"/>
    <w:qFormat/>
    <w:rsid w:val="00C24F88"/>
    <w:pPr>
      <w:spacing w:before="100" w:beforeAutospacing="1" w:after="100" w:afterAutospacing="1"/>
      <w:ind w:firstLine="0"/>
      <w:contextualSpacing w:val="0"/>
      <w:jc w:val="left"/>
    </w:pPr>
    <w:rPr>
      <w:rFonts w:ascii="Tahoma" w:eastAsia="Times New Roman" w:hAnsi="Tahoma"/>
      <w:color w:val="auto"/>
      <w:sz w:val="20"/>
      <w:szCs w:val="20"/>
      <w:lang w:val="en-US"/>
    </w:rPr>
  </w:style>
  <w:style w:type="paragraph" w:customStyle="1" w:styleId="-4">
    <w:name w:val="Таблица - Текст основной"/>
    <w:basedOn w:val="af1"/>
    <w:qFormat/>
    <w:rsid w:val="00C24F88"/>
    <w:pPr>
      <w:widowControl w:val="0"/>
      <w:spacing w:after="0"/>
      <w:ind w:firstLine="0"/>
      <w:contextualSpacing w:val="0"/>
      <w:jc w:val="left"/>
    </w:pPr>
    <w:rPr>
      <w:rFonts w:ascii="Arial" w:eastAsia="Times New Roman" w:hAnsi="Arial" w:cs="Arial"/>
      <w:color w:val="auto"/>
      <w:sz w:val="18"/>
      <w:szCs w:val="20"/>
      <w:lang w:eastAsia="ru-RU"/>
    </w:rPr>
  </w:style>
  <w:style w:type="paragraph" w:customStyle="1" w:styleId="-5">
    <w:name w:val="Таблица - Шапка"/>
    <w:basedOn w:val="af1"/>
    <w:qFormat/>
    <w:rsid w:val="00C24F88"/>
    <w:pPr>
      <w:spacing w:after="0"/>
      <w:ind w:firstLine="0"/>
      <w:contextualSpacing w:val="0"/>
      <w:jc w:val="center"/>
    </w:pPr>
    <w:rPr>
      <w:rFonts w:ascii="Arial" w:eastAsia="Times New Roman" w:hAnsi="Arial" w:cs="Arial"/>
      <w:b/>
      <w:bCs/>
      <w:color w:val="auto"/>
      <w:sz w:val="18"/>
      <w:szCs w:val="20"/>
      <w:lang w:eastAsia="ru-RU"/>
    </w:rPr>
  </w:style>
  <w:style w:type="paragraph" w:customStyle="1" w:styleId="-6">
    <w:name w:val="Таблица - Числа справа"/>
    <w:basedOn w:val="-4"/>
    <w:qFormat/>
    <w:rsid w:val="00C24F88"/>
    <w:pPr>
      <w:jc w:val="right"/>
    </w:pPr>
  </w:style>
  <w:style w:type="paragraph" w:customStyle="1" w:styleId="-9">
    <w:name w:val="Таблица - Текст центр"/>
    <w:basedOn w:val="-4"/>
    <w:qFormat/>
    <w:rsid w:val="00C24F88"/>
    <w:pPr>
      <w:jc w:val="center"/>
    </w:pPr>
  </w:style>
  <w:style w:type="character" w:customStyle="1" w:styleId="101">
    <w:name w:val="Сноска 10"/>
    <w:qFormat/>
    <w:rsid w:val="00C24F88"/>
    <w:rPr>
      <w:rFonts w:ascii="Times New Roman" w:hAnsi="Times New Roman" w:cs="Times New Roman"/>
      <w:vertAlign w:val="superscript"/>
    </w:rPr>
  </w:style>
  <w:style w:type="paragraph" w:customStyle="1" w:styleId="afffffffff4">
    <w:name w:val="Прижатый влево"/>
    <w:basedOn w:val="af1"/>
    <w:next w:val="af1"/>
    <w:uiPriority w:val="99"/>
    <w:qFormat/>
    <w:rsid w:val="00C24F88"/>
    <w:pPr>
      <w:widowControl w:val="0"/>
      <w:autoSpaceDE w:val="0"/>
      <w:autoSpaceDN w:val="0"/>
      <w:adjustRightInd w:val="0"/>
      <w:spacing w:after="0"/>
      <w:ind w:firstLine="0"/>
      <w:contextualSpacing w:val="0"/>
      <w:jc w:val="left"/>
    </w:pPr>
    <w:rPr>
      <w:rFonts w:ascii="Arial" w:eastAsia="Times New Roman" w:hAnsi="Arial" w:cs="Arial"/>
      <w:color w:val="auto"/>
      <w:sz w:val="24"/>
      <w:szCs w:val="24"/>
      <w:lang w:eastAsia="ru-RU"/>
    </w:rPr>
  </w:style>
  <w:style w:type="character" w:customStyle="1" w:styleId="1fff6">
    <w:name w:val="Основной текст Знак Знак Знак Знак1"/>
    <w:aliases w:val="Основной текст Знак Знак Знак Знак Знак Знак,Основной текст Знак1,Основной текст Знак Знак Знак Знак Знак1,TabelTekst Знак1,text Знак1,Body Text2 Знак1,Char Знак1,Main text Знак1,Body Text Char2 Char Знак1"/>
    <w:rsid w:val="00C24F88"/>
    <w:rPr>
      <w:szCs w:val="24"/>
      <w:lang w:val="ru-RU" w:eastAsia="ru-RU" w:bidi="ar-SA"/>
    </w:rPr>
  </w:style>
  <w:style w:type="numbering" w:customStyle="1" w:styleId="143">
    <w:name w:val="Стиль многоуровневый 14 пт полужирный"/>
    <w:basedOn w:val="af4"/>
    <w:rsid w:val="00C24F88"/>
  </w:style>
  <w:style w:type="paragraph" w:customStyle="1" w:styleId="1Arial">
    <w:name w:val="Заголовок 1+Arial"/>
    <w:aliases w:val="по центру"/>
    <w:basedOn w:val="affff5"/>
    <w:qFormat/>
    <w:rsid w:val="00C24F88"/>
    <w:pPr>
      <w:overflowPunct w:val="0"/>
      <w:autoSpaceDE w:val="0"/>
      <w:autoSpaceDN w:val="0"/>
      <w:adjustRightInd w:val="0"/>
      <w:spacing w:line="288" w:lineRule="auto"/>
      <w:ind w:left="357" w:hanging="357"/>
      <w:jc w:val="center"/>
      <w:textAlignment w:val="baseline"/>
    </w:pPr>
    <w:rPr>
      <w:rFonts w:ascii="Arial" w:hAnsi="Arial" w:cs="Arial"/>
      <w:szCs w:val="24"/>
    </w:rPr>
  </w:style>
  <w:style w:type="paragraph" w:customStyle="1" w:styleId="1TimesNewRoman12">
    <w:name w:val="Стиль Заголовок 1 + Times New Roman После:  12 пт"/>
    <w:basedOn w:val="15"/>
    <w:qFormat/>
    <w:rsid w:val="00C24F88"/>
    <w:pPr>
      <w:keepLines w:val="0"/>
      <w:spacing w:after="240"/>
      <w:ind w:firstLine="0"/>
      <w:contextualSpacing w:val="0"/>
      <w:jc w:val="left"/>
    </w:pPr>
    <w:rPr>
      <w:rFonts w:ascii="Times New Roman" w:hAnsi="Times New Roman"/>
      <w:b/>
      <w:bCs/>
      <w:color w:val="auto"/>
      <w:kern w:val="32"/>
      <w:szCs w:val="20"/>
      <w:lang w:eastAsia="ru-RU"/>
    </w:rPr>
  </w:style>
  <w:style w:type="character" w:customStyle="1" w:styleId="215">
    <w:name w:val="Основной текст с отступом 2 Знак Знак Знак1"/>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
    <w:locked/>
    <w:rsid w:val="00C24F88"/>
    <w:rPr>
      <w:rFonts w:cs="Times New Roman"/>
      <w:sz w:val="24"/>
      <w:szCs w:val="24"/>
      <w:lang w:val="ru-RU" w:eastAsia="ru-RU" w:bidi="ar-SA"/>
    </w:rPr>
  </w:style>
  <w:style w:type="paragraph" w:customStyle="1" w:styleId="NormalWeb1">
    <w:name w:val="Normal (Web)1"/>
    <w:basedOn w:val="af1"/>
    <w:qFormat/>
    <w:rsid w:val="00C24F88"/>
    <w:pPr>
      <w:overflowPunct w:val="0"/>
      <w:autoSpaceDE w:val="0"/>
      <w:autoSpaceDN w:val="0"/>
      <w:adjustRightInd w:val="0"/>
      <w:spacing w:before="100" w:after="100"/>
      <w:ind w:firstLine="0"/>
      <w:contextualSpacing w:val="0"/>
      <w:jc w:val="left"/>
    </w:pPr>
    <w:rPr>
      <w:rFonts w:eastAsia="Times New Roman"/>
      <w:sz w:val="24"/>
      <w:szCs w:val="20"/>
      <w:lang w:eastAsia="ru-RU"/>
    </w:rPr>
  </w:style>
  <w:style w:type="paragraph" w:customStyle="1" w:styleId="BodyText31">
    <w:name w:val="Body Text 31"/>
    <w:basedOn w:val="af1"/>
    <w:qFormat/>
    <w:rsid w:val="00C24F88"/>
    <w:pPr>
      <w:overflowPunct w:val="0"/>
      <w:autoSpaceDE w:val="0"/>
      <w:autoSpaceDN w:val="0"/>
      <w:adjustRightInd w:val="0"/>
      <w:spacing w:after="0"/>
      <w:ind w:firstLine="0"/>
      <w:contextualSpacing w:val="0"/>
      <w:jc w:val="center"/>
    </w:pPr>
    <w:rPr>
      <w:rFonts w:eastAsia="Times New Roman"/>
      <w:b/>
      <w:color w:val="auto"/>
      <w:sz w:val="24"/>
      <w:szCs w:val="20"/>
      <w:lang w:eastAsia="ru-RU"/>
    </w:rPr>
  </w:style>
  <w:style w:type="paragraph" w:customStyle="1" w:styleId="BodyTextIndent31">
    <w:name w:val="Body Text Indent 31"/>
    <w:basedOn w:val="af1"/>
    <w:qFormat/>
    <w:rsid w:val="00C24F88"/>
    <w:pPr>
      <w:spacing w:after="0"/>
      <w:ind w:left="855" w:firstLine="0"/>
      <w:contextualSpacing w:val="0"/>
    </w:pPr>
    <w:rPr>
      <w:rFonts w:eastAsia="Times New Roman"/>
      <w:color w:val="auto"/>
      <w:sz w:val="28"/>
      <w:szCs w:val="20"/>
      <w:lang w:eastAsia="ru-RU"/>
    </w:rPr>
  </w:style>
  <w:style w:type="paragraph" w:customStyle="1" w:styleId="BodyTextIndent211">
    <w:name w:val="Body Text Indent 211"/>
    <w:basedOn w:val="af1"/>
    <w:qFormat/>
    <w:rsid w:val="00C24F88"/>
    <w:pPr>
      <w:spacing w:before="120" w:after="0"/>
      <w:contextualSpacing w:val="0"/>
    </w:pPr>
    <w:rPr>
      <w:rFonts w:eastAsia="Times New Roman"/>
      <w:color w:val="auto"/>
      <w:sz w:val="24"/>
      <w:szCs w:val="20"/>
      <w:lang w:eastAsia="ru-RU"/>
    </w:rPr>
  </w:style>
  <w:style w:type="paragraph" w:customStyle="1" w:styleId="1fff7">
    <w:name w:val="Знак Знак Знак Знак Знак Знак1 Знак"/>
    <w:basedOn w:val="af1"/>
    <w:qFormat/>
    <w:rsid w:val="00C24F88"/>
    <w:pPr>
      <w:spacing w:before="100" w:beforeAutospacing="1" w:after="100" w:afterAutospacing="1"/>
      <w:ind w:firstLine="0"/>
      <w:contextualSpacing w:val="0"/>
      <w:jc w:val="left"/>
    </w:pPr>
    <w:rPr>
      <w:rFonts w:ascii="Tahoma" w:eastAsia="Times New Roman" w:hAnsi="Tahoma"/>
      <w:color w:val="auto"/>
      <w:sz w:val="20"/>
      <w:szCs w:val="20"/>
      <w:lang w:val="en-US"/>
    </w:rPr>
  </w:style>
  <w:style w:type="paragraph" w:customStyle="1" w:styleId="a5">
    <w:name w:val="Список с точкой"/>
    <w:basedOn w:val="af1"/>
    <w:link w:val="afffffffff5"/>
    <w:qFormat/>
    <w:rsid w:val="00C24F88"/>
    <w:pPr>
      <w:numPr>
        <w:numId w:val="22"/>
      </w:numPr>
      <w:tabs>
        <w:tab w:val="clear" w:pos="360"/>
        <w:tab w:val="num" w:pos="900"/>
      </w:tabs>
      <w:spacing w:after="0"/>
      <w:ind w:left="900"/>
      <w:contextualSpacing w:val="0"/>
    </w:pPr>
    <w:rPr>
      <w:rFonts w:eastAsia="Times New Roman"/>
      <w:color w:val="auto"/>
      <w:sz w:val="24"/>
      <w:szCs w:val="24"/>
      <w:lang w:eastAsia="ru-RU"/>
    </w:rPr>
  </w:style>
  <w:style w:type="character" w:customStyle="1" w:styleId="afffffffff5">
    <w:name w:val="Список с точкой Знак"/>
    <w:link w:val="a5"/>
    <w:locked/>
    <w:rsid w:val="00C24F88"/>
    <w:rPr>
      <w:rFonts w:ascii="Times New Roman" w:eastAsia="Times New Roman" w:hAnsi="Times New Roman"/>
      <w:sz w:val="24"/>
      <w:szCs w:val="24"/>
    </w:rPr>
  </w:style>
  <w:style w:type="paragraph" w:customStyle="1" w:styleId="afffffffff6">
    <w:name w:val="Р_Основной текст"/>
    <w:link w:val="afffffffff7"/>
    <w:qFormat/>
    <w:rsid w:val="00C24F88"/>
    <w:pPr>
      <w:spacing w:line="360" w:lineRule="auto"/>
      <w:ind w:firstLine="720"/>
      <w:jc w:val="both"/>
    </w:pPr>
    <w:rPr>
      <w:rFonts w:ascii="Times New Roman" w:eastAsia="Times New Roman" w:hAnsi="Times New Roman"/>
      <w:sz w:val="24"/>
      <w:szCs w:val="24"/>
    </w:rPr>
  </w:style>
  <w:style w:type="character" w:customStyle="1" w:styleId="afffffffff7">
    <w:name w:val="Р_Основной текст Знак"/>
    <w:link w:val="afffffffff6"/>
    <w:locked/>
    <w:rsid w:val="00C24F88"/>
    <w:rPr>
      <w:rFonts w:ascii="Times New Roman" w:eastAsia="Times New Roman" w:hAnsi="Times New Roman"/>
      <w:sz w:val="24"/>
      <w:szCs w:val="24"/>
    </w:rPr>
  </w:style>
  <w:style w:type="paragraph" w:customStyle="1" w:styleId="a0">
    <w:name w:val="Р_Список с тире"/>
    <w:next w:val="afffffffff6"/>
    <w:link w:val="afffffffff8"/>
    <w:qFormat/>
    <w:rsid w:val="00C24F88"/>
    <w:pPr>
      <w:numPr>
        <w:numId w:val="23"/>
      </w:numPr>
      <w:tabs>
        <w:tab w:val="num" w:pos="1200"/>
      </w:tabs>
      <w:spacing w:line="360" w:lineRule="auto"/>
      <w:ind w:left="1200" w:hanging="480"/>
    </w:pPr>
    <w:rPr>
      <w:rFonts w:ascii="Times New Roman" w:eastAsia="Times New Roman" w:hAnsi="Times New Roman"/>
      <w:sz w:val="24"/>
      <w:szCs w:val="24"/>
    </w:rPr>
  </w:style>
  <w:style w:type="character" w:customStyle="1" w:styleId="afffffffff8">
    <w:name w:val="Р_Список с тире Знак Знак"/>
    <w:link w:val="a0"/>
    <w:locked/>
    <w:rsid w:val="00C24F88"/>
    <w:rPr>
      <w:rFonts w:ascii="Times New Roman" w:eastAsia="Times New Roman" w:hAnsi="Times New Roman"/>
      <w:sz w:val="24"/>
      <w:szCs w:val="24"/>
    </w:rPr>
  </w:style>
  <w:style w:type="paragraph" w:customStyle="1" w:styleId="BodyText211">
    <w:name w:val="Body Text 211"/>
    <w:basedOn w:val="af1"/>
    <w:qFormat/>
    <w:rsid w:val="00C24F88"/>
    <w:pPr>
      <w:autoSpaceDE w:val="0"/>
      <w:autoSpaceDN w:val="0"/>
      <w:spacing w:before="120" w:after="0"/>
      <w:contextualSpacing w:val="0"/>
    </w:pPr>
    <w:rPr>
      <w:rFonts w:eastAsia="Times New Roman"/>
      <w:color w:val="auto"/>
      <w:sz w:val="28"/>
      <w:szCs w:val="28"/>
      <w:lang w:eastAsia="ru-RU"/>
    </w:rPr>
  </w:style>
  <w:style w:type="paragraph" w:customStyle="1" w:styleId="216">
    <w:name w:val="Знак21"/>
    <w:basedOn w:val="af1"/>
    <w:next w:val="23"/>
    <w:autoRedefine/>
    <w:uiPriority w:val="99"/>
    <w:qFormat/>
    <w:rsid w:val="00C24F88"/>
    <w:pPr>
      <w:spacing w:after="160" w:line="240" w:lineRule="exact"/>
      <w:ind w:firstLine="0"/>
      <w:contextualSpacing w:val="0"/>
      <w:jc w:val="right"/>
    </w:pPr>
    <w:rPr>
      <w:rFonts w:eastAsia="MS Mincho"/>
      <w:noProof/>
      <w:color w:val="auto"/>
      <w:sz w:val="24"/>
      <w:szCs w:val="24"/>
      <w:lang w:val="en-US"/>
    </w:rPr>
  </w:style>
  <w:style w:type="character" w:customStyle="1" w:styleId="FontStyle371">
    <w:name w:val="Font Style371"/>
    <w:rsid w:val="00C24F88"/>
    <w:rPr>
      <w:rFonts w:ascii="Times New Roman" w:hAnsi="Times New Roman" w:cs="Times New Roman"/>
      <w:sz w:val="20"/>
      <w:szCs w:val="20"/>
    </w:rPr>
  </w:style>
  <w:style w:type="paragraph" w:customStyle="1" w:styleId="i40">
    <w:name w:val="i40"/>
    <w:basedOn w:val="af1"/>
    <w:qFormat/>
    <w:rsid w:val="00C24F88"/>
    <w:pPr>
      <w:spacing w:after="0"/>
      <w:ind w:firstLine="461"/>
      <w:contextualSpacing w:val="0"/>
    </w:pPr>
    <w:rPr>
      <w:rFonts w:eastAsia="Times New Roman"/>
      <w:color w:val="auto"/>
      <w:sz w:val="24"/>
      <w:szCs w:val="24"/>
      <w:lang w:eastAsia="ru-RU"/>
    </w:rPr>
  </w:style>
  <w:style w:type="paragraph" w:customStyle="1" w:styleId="afffffffff9">
    <w:name w:val="Подзаголовок для СТП"/>
    <w:basedOn w:val="af1"/>
    <w:qFormat/>
    <w:rsid w:val="00C24F88"/>
    <w:pPr>
      <w:spacing w:before="240"/>
      <w:contextualSpacing w:val="0"/>
    </w:pPr>
    <w:rPr>
      <w:rFonts w:eastAsia="Times New Roman"/>
      <w:b/>
      <w:bCs/>
      <w:caps/>
      <w:color w:val="auto"/>
      <w:szCs w:val="20"/>
      <w:lang w:eastAsia="ru-RU"/>
    </w:rPr>
  </w:style>
  <w:style w:type="paragraph" w:customStyle="1" w:styleId="afffffffffa">
    <w:name w:val="Перечисление"/>
    <w:basedOn w:val="af1"/>
    <w:qFormat/>
    <w:rsid w:val="00C24F88"/>
    <w:pPr>
      <w:tabs>
        <w:tab w:val="left" w:pos="567"/>
        <w:tab w:val="num" w:pos="1069"/>
      </w:tabs>
      <w:spacing w:before="120" w:after="40"/>
      <w:contextualSpacing w:val="0"/>
    </w:pPr>
    <w:rPr>
      <w:rFonts w:eastAsia="Times New Roman"/>
      <w:bCs/>
      <w:color w:val="auto"/>
      <w:sz w:val="24"/>
      <w:szCs w:val="24"/>
      <w:lang w:eastAsia="ru-RU"/>
    </w:rPr>
  </w:style>
  <w:style w:type="paragraph" w:customStyle="1" w:styleId="1252">
    <w:name w:val="Стиль По ширине Первая строка:  125 см После:  2 пт"/>
    <w:basedOn w:val="af1"/>
    <w:qFormat/>
    <w:rsid w:val="00C24F88"/>
    <w:pPr>
      <w:spacing w:after="40"/>
      <w:ind w:firstLine="720"/>
      <w:contextualSpacing w:val="0"/>
    </w:pPr>
    <w:rPr>
      <w:rFonts w:eastAsia="Times New Roman"/>
      <w:color w:val="auto"/>
      <w:sz w:val="24"/>
      <w:szCs w:val="20"/>
      <w:lang w:eastAsia="ru-RU"/>
    </w:rPr>
  </w:style>
  <w:style w:type="paragraph" w:customStyle="1" w:styleId="afffffffffb">
    <w:name w:val="Стиль Стиль полужирный По центру + По ширине"/>
    <w:basedOn w:val="af1"/>
    <w:qFormat/>
    <w:rsid w:val="00C24F88"/>
    <w:pPr>
      <w:spacing w:before="240"/>
      <w:contextualSpacing w:val="0"/>
    </w:pPr>
    <w:rPr>
      <w:rFonts w:eastAsia="Times New Roman"/>
      <w:b/>
      <w:bCs/>
      <w:color w:val="auto"/>
      <w:sz w:val="24"/>
      <w:szCs w:val="20"/>
      <w:lang w:eastAsia="ru-RU"/>
    </w:rPr>
  </w:style>
  <w:style w:type="paragraph" w:customStyle="1" w:styleId="afffffffffc">
    <w:name w:val="Текст обычный"/>
    <w:basedOn w:val="af1"/>
    <w:qFormat/>
    <w:rsid w:val="00C24F88"/>
    <w:pPr>
      <w:spacing w:before="40" w:after="40"/>
      <w:contextualSpacing w:val="0"/>
    </w:pPr>
    <w:rPr>
      <w:rFonts w:eastAsia="Times New Roman"/>
      <w:color w:val="auto"/>
      <w:sz w:val="24"/>
      <w:szCs w:val="24"/>
      <w:lang w:eastAsia="ru-RU"/>
    </w:rPr>
  </w:style>
  <w:style w:type="paragraph" w:customStyle="1" w:styleId="12pt125">
    <w:name w:val="Стиль 12 pt полужирный по центру Первая строка:  125 см Перед:..."/>
    <w:basedOn w:val="af1"/>
    <w:qFormat/>
    <w:rsid w:val="00C24F88"/>
    <w:pPr>
      <w:keepNext/>
      <w:keepLines/>
      <w:spacing w:before="120" w:after="120"/>
      <w:contextualSpacing w:val="0"/>
      <w:jc w:val="center"/>
    </w:pPr>
    <w:rPr>
      <w:rFonts w:eastAsia="Times New Roman"/>
      <w:b/>
      <w:bCs/>
      <w:color w:val="auto"/>
      <w:sz w:val="24"/>
      <w:szCs w:val="20"/>
      <w:lang w:eastAsia="ru-RU"/>
    </w:rPr>
  </w:style>
  <w:style w:type="paragraph" w:styleId="afffffffffd">
    <w:name w:val="Message Header"/>
    <w:basedOn w:val="af1"/>
    <w:link w:val="afffffffffe"/>
    <w:rsid w:val="00C24F88"/>
    <w:pPr>
      <w:spacing w:before="120" w:after="120" w:line="199" w:lineRule="auto"/>
      <w:ind w:left="-57" w:right="113" w:firstLine="0"/>
      <w:contextualSpacing w:val="0"/>
      <w:jc w:val="right"/>
    </w:pPr>
    <w:rPr>
      <w:rFonts w:ascii="NTHelvetica/Cyrillic" w:eastAsia="Times New Roman" w:hAnsi="NTHelvetica/Cyrillic"/>
      <w:color w:val="auto"/>
      <w:sz w:val="16"/>
      <w:szCs w:val="20"/>
      <w:lang w:eastAsia="ru-RU"/>
    </w:rPr>
  </w:style>
  <w:style w:type="character" w:customStyle="1" w:styleId="afffffffffe">
    <w:name w:val="Шапка Знак"/>
    <w:basedOn w:val="af2"/>
    <w:link w:val="afffffffffd"/>
    <w:rsid w:val="00C24F88"/>
    <w:rPr>
      <w:rFonts w:ascii="NTHelvetica/Cyrillic" w:eastAsia="Times New Roman" w:hAnsi="NTHelvetica/Cyrillic"/>
      <w:sz w:val="16"/>
    </w:rPr>
  </w:style>
  <w:style w:type="paragraph" w:customStyle="1" w:styleId="Normal1">
    <w:name w:val="Normal1"/>
    <w:qFormat/>
    <w:rsid w:val="00C24F88"/>
    <w:rPr>
      <w:rFonts w:ascii="Times New Roman" w:eastAsia="Times New Roman" w:hAnsi="Times New Roman"/>
      <w:sz w:val="28"/>
    </w:rPr>
  </w:style>
  <w:style w:type="paragraph" w:customStyle="1" w:styleId="affffffffff">
    <w:name w:val="Основно Знак Знак"/>
    <w:basedOn w:val="af1"/>
    <w:qFormat/>
    <w:rsid w:val="00C24F88"/>
    <w:pPr>
      <w:widowControl w:val="0"/>
      <w:spacing w:before="120" w:after="0" w:line="336" w:lineRule="auto"/>
      <w:ind w:firstLine="720"/>
      <w:contextualSpacing w:val="0"/>
    </w:pPr>
    <w:rPr>
      <w:rFonts w:eastAsia="Times New Roman"/>
      <w:color w:val="auto"/>
      <w:sz w:val="24"/>
      <w:szCs w:val="24"/>
      <w:lang w:eastAsia="ru-RU"/>
    </w:rPr>
  </w:style>
  <w:style w:type="character" w:customStyle="1" w:styleId="affffffffff0">
    <w:name w:val="Основно Знак Знак Знак"/>
    <w:rsid w:val="00C24F88"/>
    <w:rPr>
      <w:rFonts w:cs="Times New Roman"/>
      <w:snapToGrid w:val="0"/>
      <w:sz w:val="24"/>
      <w:szCs w:val="24"/>
      <w:lang w:val="ru-RU" w:eastAsia="ru-RU" w:bidi="ar-SA"/>
    </w:rPr>
  </w:style>
  <w:style w:type="character" w:customStyle="1" w:styleId="c1">
    <w:name w:val="c1"/>
    <w:rsid w:val="00C24F88"/>
    <w:rPr>
      <w:rFonts w:cs="Times New Roman"/>
      <w:color w:val="0000FF"/>
    </w:rPr>
  </w:style>
  <w:style w:type="character" w:customStyle="1" w:styleId="c3">
    <w:name w:val="c3"/>
    <w:rsid w:val="00C24F88"/>
    <w:rPr>
      <w:rFonts w:cs="Times New Roman"/>
      <w:color w:val="800080"/>
    </w:rPr>
  </w:style>
  <w:style w:type="paragraph" w:customStyle="1" w:styleId="justify1">
    <w:name w:val="justify1"/>
    <w:basedOn w:val="af1"/>
    <w:qFormat/>
    <w:rsid w:val="00C24F88"/>
    <w:pPr>
      <w:spacing w:before="100" w:beforeAutospacing="1" w:after="100" w:afterAutospacing="1" w:line="360" w:lineRule="auto"/>
      <w:contextualSpacing w:val="0"/>
    </w:pPr>
    <w:rPr>
      <w:rFonts w:ascii="Arial Unicode MS" w:eastAsia="Arial Unicode MS" w:hAnsi="Arial Unicode MS" w:cs="Arial Unicode MS"/>
      <w:sz w:val="24"/>
      <w:szCs w:val="24"/>
      <w:lang w:eastAsia="ru-RU"/>
    </w:rPr>
  </w:style>
  <w:style w:type="paragraph" w:customStyle="1" w:styleId="affffffffff1">
    <w:name w:val="основной с отступом"/>
    <w:basedOn w:val="affff0"/>
    <w:qFormat/>
    <w:rsid w:val="00C24F88"/>
    <w:pPr>
      <w:tabs>
        <w:tab w:val="left" w:pos="540"/>
        <w:tab w:val="num" w:pos="851"/>
      </w:tabs>
      <w:spacing w:after="0" w:line="288" w:lineRule="auto"/>
      <w:jc w:val="both"/>
    </w:pPr>
    <w:rPr>
      <w:szCs w:val="24"/>
      <w:lang w:eastAsia="ru-RU"/>
    </w:rPr>
  </w:style>
  <w:style w:type="paragraph" w:customStyle="1" w:styleId="affffffffff2">
    <w:name w:val="Стиль"/>
    <w:qFormat/>
    <w:rsid w:val="00C24F88"/>
    <w:pPr>
      <w:widowControl w:val="0"/>
      <w:autoSpaceDE w:val="0"/>
      <w:autoSpaceDN w:val="0"/>
      <w:ind w:firstLine="720"/>
      <w:jc w:val="both"/>
    </w:pPr>
    <w:rPr>
      <w:rFonts w:ascii="Times New Roman" w:eastAsia="Times New Roman" w:hAnsi="Times New Roman"/>
      <w:sz w:val="24"/>
      <w:szCs w:val="24"/>
      <w:lang w:val="en-US"/>
    </w:rPr>
  </w:style>
  <w:style w:type="paragraph" w:customStyle="1" w:styleId="affffffffff3">
    <w:name w:val="Название статьи"/>
    <w:basedOn w:val="2f0"/>
    <w:qFormat/>
    <w:rsid w:val="00C24F88"/>
    <w:pPr>
      <w:widowControl w:val="0"/>
      <w:tabs>
        <w:tab w:val="left" w:pos="576"/>
        <w:tab w:val="left" w:pos="720"/>
        <w:tab w:val="left" w:pos="3744"/>
      </w:tabs>
      <w:spacing w:before="0"/>
      <w:jc w:val="center"/>
    </w:pPr>
    <w:rPr>
      <w:sz w:val="20"/>
      <w:szCs w:val="20"/>
      <w:u w:val="single"/>
    </w:rPr>
  </w:style>
  <w:style w:type="paragraph" w:customStyle="1" w:styleId="1fff8">
    <w:name w:val="табличный заголовок 1"/>
    <w:basedOn w:val="af1"/>
    <w:qFormat/>
    <w:rsid w:val="00C24F88"/>
    <w:pPr>
      <w:spacing w:after="0"/>
      <w:contextualSpacing w:val="0"/>
    </w:pPr>
    <w:rPr>
      <w:rFonts w:eastAsia="Times New Roman"/>
      <w:color w:val="auto"/>
      <w:sz w:val="24"/>
      <w:szCs w:val="20"/>
      <w:lang w:eastAsia="ru-RU"/>
    </w:rPr>
  </w:style>
  <w:style w:type="paragraph" w:customStyle="1" w:styleId="affffffffff4">
    <w:name w:val="Нумерованные заголовки"/>
    <w:basedOn w:val="affffffffff5"/>
    <w:next w:val="af1"/>
    <w:qFormat/>
    <w:rsid w:val="00C24F88"/>
    <w:pPr>
      <w:tabs>
        <w:tab w:val="clear" w:pos="926"/>
        <w:tab w:val="num" w:pos="360"/>
      </w:tabs>
      <w:ind w:left="360" w:firstLine="360"/>
      <w:jc w:val="both"/>
    </w:pPr>
    <w:rPr>
      <w:i/>
    </w:rPr>
  </w:style>
  <w:style w:type="paragraph" w:styleId="affffffffff5">
    <w:name w:val="List Number"/>
    <w:basedOn w:val="af1"/>
    <w:qFormat/>
    <w:rsid w:val="00C24F88"/>
    <w:pPr>
      <w:tabs>
        <w:tab w:val="num" w:pos="926"/>
      </w:tabs>
      <w:spacing w:after="0"/>
      <w:ind w:left="926" w:hanging="360"/>
      <w:contextualSpacing w:val="0"/>
      <w:jc w:val="left"/>
    </w:pPr>
    <w:rPr>
      <w:rFonts w:eastAsia="Times New Roman"/>
      <w:color w:val="auto"/>
      <w:sz w:val="24"/>
      <w:szCs w:val="24"/>
      <w:lang w:eastAsia="ru-RU"/>
    </w:rPr>
  </w:style>
  <w:style w:type="paragraph" w:customStyle="1" w:styleId="affffffffff6">
    <w:name w:val="Основно"/>
    <w:basedOn w:val="af1"/>
    <w:qFormat/>
    <w:rsid w:val="00C24F88"/>
    <w:pPr>
      <w:widowControl w:val="0"/>
      <w:spacing w:before="120" w:after="0" w:line="336" w:lineRule="auto"/>
      <w:ind w:firstLine="720"/>
      <w:contextualSpacing w:val="0"/>
    </w:pPr>
    <w:rPr>
      <w:rFonts w:eastAsia="Times New Roman"/>
      <w:color w:val="auto"/>
      <w:sz w:val="24"/>
      <w:szCs w:val="24"/>
      <w:lang w:eastAsia="ru-RU"/>
    </w:rPr>
  </w:style>
  <w:style w:type="paragraph" w:customStyle="1" w:styleId="affffffffff7">
    <w:name w:val="Основно Знак"/>
    <w:basedOn w:val="af1"/>
    <w:qFormat/>
    <w:rsid w:val="00C24F88"/>
    <w:pPr>
      <w:widowControl w:val="0"/>
      <w:snapToGrid w:val="0"/>
      <w:spacing w:before="120" w:after="0" w:line="336" w:lineRule="auto"/>
      <w:ind w:firstLine="720"/>
      <w:contextualSpacing w:val="0"/>
    </w:pPr>
    <w:rPr>
      <w:rFonts w:eastAsia="Times New Roman"/>
      <w:color w:val="auto"/>
      <w:sz w:val="24"/>
      <w:szCs w:val="24"/>
      <w:lang w:eastAsia="ru-RU"/>
    </w:rPr>
  </w:style>
  <w:style w:type="paragraph" w:customStyle="1" w:styleId="3TimesNewRoman12">
    <w:name w:val="Стиль Заголовок 3 + Times New Roman 12 пт не полужирный По ширин..."/>
    <w:basedOn w:val="31"/>
    <w:qFormat/>
    <w:rsid w:val="00C24F88"/>
    <w:pPr>
      <w:keepLines w:val="0"/>
      <w:numPr>
        <w:ilvl w:val="2"/>
      </w:numPr>
      <w:tabs>
        <w:tab w:val="num" w:pos="1440"/>
      </w:tabs>
      <w:spacing w:before="0"/>
      <w:ind w:left="1224" w:firstLine="567"/>
      <w:contextualSpacing w:val="0"/>
    </w:pPr>
    <w:rPr>
      <w:rFonts w:ascii="Times New Roman" w:hAnsi="Times New Roman"/>
      <w:b/>
      <w:iCs/>
      <w:color w:val="auto"/>
      <w:szCs w:val="20"/>
      <w:lang w:eastAsia="ru-RU"/>
    </w:rPr>
  </w:style>
  <w:style w:type="character" w:customStyle="1" w:styleId="affffffffff8">
    <w:name w:val="Знак Знак Знак Знак"/>
    <w:aliases w:val=" Знак Знак Знак1, Знак Знак Знак Знак Знак Знак Знак"/>
    <w:rsid w:val="00C24F88"/>
    <w:rPr>
      <w:sz w:val="24"/>
      <w:lang w:val="ru-RU" w:eastAsia="ru-RU" w:bidi="ar-SA"/>
    </w:rPr>
  </w:style>
  <w:style w:type="paragraph" w:customStyle="1" w:styleId="1fff9">
    <w:name w:val="1 Знак Знак Знак Знак Знак Знак Знак Знак Знак Знак Знак Знак Знак"/>
    <w:basedOn w:val="af1"/>
    <w:qFormat/>
    <w:rsid w:val="00C24F88"/>
    <w:pPr>
      <w:spacing w:before="100" w:beforeAutospacing="1" w:after="100" w:afterAutospacing="1"/>
      <w:ind w:firstLine="0"/>
      <w:contextualSpacing w:val="0"/>
      <w:jc w:val="left"/>
    </w:pPr>
    <w:rPr>
      <w:rFonts w:ascii="Tahoma" w:eastAsia="Times New Roman" w:hAnsi="Tahoma"/>
      <w:color w:val="auto"/>
      <w:sz w:val="20"/>
      <w:szCs w:val="20"/>
      <w:lang w:val="en-US"/>
    </w:rPr>
  </w:style>
  <w:style w:type="paragraph" w:customStyle="1" w:styleId="11f">
    <w:name w:val="Знак Знак Знак1 Знак Знак Знак Знак Знак Знак Знак Знак Знак Знак1"/>
    <w:basedOn w:val="af1"/>
    <w:next w:val="23"/>
    <w:autoRedefine/>
    <w:qFormat/>
    <w:rsid w:val="00C24F88"/>
    <w:pPr>
      <w:spacing w:after="160" w:line="240" w:lineRule="exact"/>
      <w:ind w:firstLine="0"/>
      <w:contextualSpacing w:val="0"/>
      <w:jc w:val="right"/>
    </w:pPr>
    <w:rPr>
      <w:rFonts w:eastAsia="Times New Roman"/>
      <w:noProof/>
      <w:color w:val="auto"/>
      <w:sz w:val="24"/>
      <w:szCs w:val="24"/>
      <w:lang w:val="en-US"/>
    </w:rPr>
  </w:style>
  <w:style w:type="paragraph" w:customStyle="1" w:styleId="3f6">
    <w:name w:val="Обычный3"/>
    <w:uiPriority w:val="99"/>
    <w:qFormat/>
    <w:rsid w:val="00C24F88"/>
    <w:rPr>
      <w:rFonts w:ascii="Times New Roman" w:eastAsia="PMingLiU" w:hAnsi="Times New Roman"/>
      <w:sz w:val="24"/>
      <w:lang w:eastAsia="zh-TW"/>
    </w:rPr>
  </w:style>
  <w:style w:type="paragraph" w:customStyle="1" w:styleId="217">
    <w:name w:val="Знак Знак Знак2 Знак1"/>
    <w:basedOn w:val="af1"/>
    <w:next w:val="23"/>
    <w:autoRedefine/>
    <w:qFormat/>
    <w:rsid w:val="00C24F88"/>
    <w:pPr>
      <w:spacing w:after="160" w:line="240" w:lineRule="exact"/>
      <w:ind w:firstLine="0"/>
      <w:contextualSpacing w:val="0"/>
      <w:jc w:val="right"/>
    </w:pPr>
    <w:rPr>
      <w:rFonts w:eastAsia="Times New Roman"/>
      <w:noProof/>
      <w:color w:val="auto"/>
      <w:sz w:val="24"/>
      <w:szCs w:val="24"/>
      <w:lang w:val="en-US"/>
    </w:rPr>
  </w:style>
  <w:style w:type="character" w:customStyle="1" w:styleId="181">
    <w:name w:val="Знак Знак181"/>
    <w:locked/>
    <w:rsid w:val="00C24F88"/>
    <w:rPr>
      <w:rFonts w:cs="Times New Roman"/>
      <w:sz w:val="24"/>
      <w:lang w:val="ru-RU" w:eastAsia="ru-RU" w:bidi="ar-SA"/>
    </w:rPr>
  </w:style>
  <w:style w:type="character" w:customStyle="1" w:styleId="125">
    <w:name w:val="Знак Знак12"/>
    <w:locked/>
    <w:rsid w:val="00C24F88"/>
    <w:rPr>
      <w:bCs/>
      <w:iCs/>
      <w:sz w:val="24"/>
      <w:szCs w:val="24"/>
      <w:lang w:val="ru-RU" w:eastAsia="ru-RU" w:bidi="ar-SA"/>
    </w:rPr>
  </w:style>
  <w:style w:type="character" w:customStyle="1" w:styleId="11f0">
    <w:name w:val="Знак Знак11"/>
    <w:locked/>
    <w:rsid w:val="00C24F88"/>
    <w:rPr>
      <w:i/>
      <w:iCs/>
      <w:sz w:val="24"/>
      <w:szCs w:val="24"/>
      <w:lang w:val="ru-RU" w:eastAsia="ru-RU" w:bidi="ar-SA"/>
    </w:rPr>
  </w:style>
  <w:style w:type="character" w:customStyle="1" w:styleId="102">
    <w:name w:val="Знак Знак10"/>
    <w:uiPriority w:val="99"/>
    <w:locked/>
    <w:rsid w:val="00C24F88"/>
    <w:rPr>
      <w:i/>
      <w:iCs/>
      <w:sz w:val="24"/>
      <w:szCs w:val="24"/>
      <w:lang w:val="ru-RU" w:eastAsia="ru-RU" w:bidi="ar-SA"/>
    </w:rPr>
  </w:style>
  <w:style w:type="character" w:customStyle="1" w:styleId="93">
    <w:name w:val="Знак Знак9"/>
    <w:locked/>
    <w:rsid w:val="00C24F88"/>
    <w:rPr>
      <w:b/>
      <w:bCs/>
      <w:sz w:val="24"/>
      <w:szCs w:val="24"/>
      <w:lang w:val="ru-RU" w:eastAsia="ru-RU" w:bidi="ar-SA"/>
    </w:rPr>
  </w:style>
  <w:style w:type="character" w:customStyle="1" w:styleId="811">
    <w:name w:val="Знак Знак81"/>
    <w:locked/>
    <w:rsid w:val="00C24F88"/>
    <w:rPr>
      <w:b/>
      <w:bCs/>
      <w:i/>
      <w:iCs/>
      <w:sz w:val="24"/>
      <w:szCs w:val="24"/>
      <w:lang w:val="ru-RU" w:eastAsia="ru-RU" w:bidi="ar-SA"/>
    </w:rPr>
  </w:style>
  <w:style w:type="character" w:customStyle="1" w:styleId="711">
    <w:name w:val="Знак Знак71"/>
    <w:locked/>
    <w:rsid w:val="00C24F88"/>
    <w:rPr>
      <w:b/>
      <w:sz w:val="22"/>
      <w:szCs w:val="22"/>
      <w:lang w:val="ru-RU" w:eastAsia="ru-RU" w:bidi="ar-SA"/>
    </w:rPr>
  </w:style>
  <w:style w:type="character" w:customStyle="1" w:styleId="611">
    <w:name w:val="Знак Знак61"/>
    <w:locked/>
    <w:rsid w:val="00C24F88"/>
    <w:rPr>
      <w:b/>
      <w:sz w:val="24"/>
      <w:szCs w:val="24"/>
      <w:u w:val="single"/>
      <w:lang w:val="ru-RU" w:eastAsia="ru-RU" w:bidi="ar-SA"/>
    </w:rPr>
  </w:style>
  <w:style w:type="character" w:customStyle="1" w:styleId="58">
    <w:name w:val="Знак Знак5"/>
    <w:locked/>
    <w:rsid w:val="00C24F88"/>
    <w:rPr>
      <w:sz w:val="24"/>
      <w:lang w:val="ru-RU" w:eastAsia="ru-RU" w:bidi="ar-SA"/>
    </w:rPr>
  </w:style>
  <w:style w:type="character" w:customStyle="1" w:styleId="49">
    <w:name w:val="Знак Знак4"/>
    <w:locked/>
    <w:rsid w:val="00C24F88"/>
    <w:rPr>
      <w:sz w:val="24"/>
      <w:lang w:val="ru-RU" w:eastAsia="ru-RU" w:bidi="ar-SA"/>
    </w:rPr>
  </w:style>
  <w:style w:type="character" w:customStyle="1" w:styleId="3f7">
    <w:name w:val="Знак Знак3"/>
    <w:locked/>
    <w:rsid w:val="00C24F88"/>
    <w:rPr>
      <w:b/>
      <w:sz w:val="24"/>
      <w:lang w:val="ru-RU" w:eastAsia="ru-RU" w:bidi="ar-SA"/>
    </w:rPr>
  </w:style>
  <w:style w:type="character" w:customStyle="1" w:styleId="2ff1">
    <w:name w:val="Основной текст с отступом 2 Знак Знак Знак"/>
    <w:aliases w:val="Основной текст с отступом 2 Знак2,Основной текст с отступом 2 Знак1 Знак, Знак1 Знак1 Знак,Знак1 Знак1 Знак, Знак1 Знак Знак Знак, Знак1 Знак Знак2, Знак1 Знак2,Знак1 Знак2"/>
    <w:locked/>
    <w:rsid w:val="00C24F88"/>
    <w:rPr>
      <w:sz w:val="24"/>
      <w:szCs w:val="24"/>
      <w:lang w:val="ru-RU" w:eastAsia="ru-RU" w:bidi="ar-SA"/>
    </w:rPr>
  </w:style>
  <w:style w:type="character" w:customStyle="1" w:styleId="v121">
    <w:name w:val="v121"/>
    <w:rsid w:val="00C24F88"/>
    <w:rPr>
      <w:rFonts w:ascii="Verdana" w:hAnsi="Verdana" w:hint="default"/>
      <w:sz w:val="18"/>
      <w:szCs w:val="18"/>
    </w:rPr>
  </w:style>
  <w:style w:type="paragraph" w:customStyle="1" w:styleId="1fffa">
    <w:name w:val="Знак Знак Знак1"/>
    <w:basedOn w:val="af1"/>
    <w:qFormat/>
    <w:rsid w:val="00C24F88"/>
    <w:pPr>
      <w:spacing w:before="100" w:beforeAutospacing="1" w:after="100" w:afterAutospacing="1"/>
      <w:ind w:firstLine="0"/>
      <w:contextualSpacing w:val="0"/>
      <w:jc w:val="left"/>
    </w:pPr>
    <w:rPr>
      <w:rFonts w:ascii="Tahoma" w:eastAsia="Times New Roman" w:hAnsi="Tahoma"/>
      <w:color w:val="auto"/>
      <w:sz w:val="20"/>
      <w:szCs w:val="20"/>
      <w:lang w:val="en-US"/>
    </w:rPr>
  </w:style>
  <w:style w:type="paragraph" w:customStyle="1" w:styleId="1fffb">
    <w:name w:val="1 Знак Знак Знак Знак"/>
    <w:basedOn w:val="af1"/>
    <w:qFormat/>
    <w:rsid w:val="00C24F88"/>
    <w:pPr>
      <w:spacing w:before="100" w:beforeAutospacing="1" w:after="100" w:afterAutospacing="1"/>
      <w:ind w:firstLine="0"/>
      <w:contextualSpacing w:val="0"/>
      <w:jc w:val="left"/>
    </w:pPr>
    <w:rPr>
      <w:rFonts w:ascii="Tahoma" w:eastAsia="Times New Roman" w:hAnsi="Tahoma"/>
      <w:color w:val="auto"/>
      <w:sz w:val="20"/>
      <w:szCs w:val="20"/>
      <w:lang w:val="en-US"/>
    </w:rPr>
  </w:style>
  <w:style w:type="table" w:customStyle="1" w:styleId="2ff2">
    <w:name w:val="Стиль таблицы2"/>
    <w:basedOn w:val="af3"/>
    <w:rsid w:val="00C24F88"/>
    <w:rPr>
      <w:rFonts w:ascii="Times New Roman" w:eastAsia="Times New Roman" w:hAnsi="Times New Roman"/>
    </w:rPr>
    <w:tblPr/>
  </w:style>
  <w:style w:type="table" w:styleId="affffffffff9">
    <w:name w:val="Table Professional"/>
    <w:basedOn w:val="af3"/>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f8">
    <w:name w:val="Стиль таблицы3"/>
    <w:basedOn w:val="af3"/>
    <w:rsid w:val="00C24F88"/>
    <w:rPr>
      <w:rFonts w:ascii="Times New Roman" w:eastAsia="Times New Roman" w:hAnsi="Times New Roman"/>
    </w:rPr>
    <w:tblPr/>
  </w:style>
  <w:style w:type="paragraph" w:customStyle="1" w:styleId="110">
    <w:name w:val="Знак Знак Знак1 Знак Знак Знак Знак1"/>
    <w:basedOn w:val="af1"/>
    <w:qFormat/>
    <w:rsid w:val="00C24F88"/>
    <w:pPr>
      <w:numPr>
        <w:numId w:val="7"/>
      </w:numPr>
      <w:spacing w:after="160" w:line="240" w:lineRule="exact"/>
      <w:contextualSpacing w:val="0"/>
    </w:pPr>
    <w:rPr>
      <w:rFonts w:ascii="Verdana" w:eastAsia="Times New Roman" w:hAnsi="Verdana" w:cs="Verdana"/>
      <w:color w:val="auto"/>
      <w:sz w:val="20"/>
      <w:szCs w:val="20"/>
      <w:lang w:val="en-US"/>
    </w:rPr>
  </w:style>
  <w:style w:type="paragraph" w:customStyle="1" w:styleId="Iniiaiieoaenonionooiii2">
    <w:name w:val="Iniiaiie oaeno n ionooiii 2"/>
    <w:basedOn w:val="af1"/>
    <w:qFormat/>
    <w:rsid w:val="00C24F88"/>
    <w:pPr>
      <w:widowControl w:val="0"/>
      <w:spacing w:after="0"/>
      <w:ind w:right="170"/>
      <w:contextualSpacing w:val="0"/>
    </w:pPr>
    <w:rPr>
      <w:rFonts w:eastAsia="Times New Roman"/>
      <w:snapToGrid w:val="0"/>
      <w:color w:val="auto"/>
      <w:sz w:val="24"/>
      <w:szCs w:val="24"/>
      <w:lang w:eastAsia="ru-RU"/>
    </w:rPr>
  </w:style>
  <w:style w:type="character" w:customStyle="1" w:styleId="511">
    <w:name w:val="Заголовок 5 Знак1"/>
    <w:aliases w:val="Underline Знак1,H5 Знак1,Edf Titre 5 Знак1"/>
    <w:semiHidden/>
    <w:rsid w:val="00C24F88"/>
    <w:rPr>
      <w:rFonts w:ascii="Cambria" w:eastAsia="Times New Roman" w:hAnsi="Cambria" w:cs="Times New Roman" w:hint="default"/>
      <w:color w:val="243F60"/>
      <w:sz w:val="24"/>
      <w:szCs w:val="24"/>
    </w:rPr>
  </w:style>
  <w:style w:type="paragraph" w:styleId="affffffffffa">
    <w:name w:val="Body Text First Indent"/>
    <w:basedOn w:val="affff0"/>
    <w:link w:val="affffffffffb"/>
    <w:unhideWhenUsed/>
    <w:rsid w:val="00C24F88"/>
    <w:pPr>
      <w:spacing w:line="240" w:lineRule="auto"/>
      <w:ind w:firstLine="210"/>
    </w:pPr>
    <w:rPr>
      <w:rFonts w:ascii="Calibri" w:eastAsia="Calibri" w:hAnsi="Calibri"/>
      <w:szCs w:val="24"/>
    </w:rPr>
  </w:style>
  <w:style w:type="character" w:customStyle="1" w:styleId="affffffffffb">
    <w:name w:val="Красная строка Знак"/>
    <w:basedOn w:val="affff1"/>
    <w:link w:val="affffffffffa"/>
    <w:rsid w:val="00C24F88"/>
    <w:rPr>
      <w:rFonts w:ascii="Times New Roman" w:eastAsia="Times New Roman" w:hAnsi="Times New Roman"/>
      <w:sz w:val="24"/>
      <w:szCs w:val="24"/>
      <w:lang w:eastAsia="en-US"/>
    </w:rPr>
  </w:style>
  <w:style w:type="paragraph" w:customStyle="1" w:styleId="text">
    <w:name w:val="text"/>
    <w:basedOn w:val="af1"/>
    <w:semiHidden/>
    <w:qFormat/>
    <w:rsid w:val="00C24F88"/>
    <w:pPr>
      <w:spacing w:before="40" w:after="40"/>
      <w:ind w:firstLine="315"/>
      <w:contextualSpacing w:val="0"/>
    </w:pPr>
    <w:rPr>
      <w:rFonts w:ascii="Verdana" w:eastAsia="Times New Roman" w:hAnsi="Verdana"/>
      <w:color w:val="auto"/>
      <w:sz w:val="17"/>
      <w:szCs w:val="17"/>
      <w:lang w:eastAsia="ru-RU"/>
    </w:rPr>
  </w:style>
  <w:style w:type="paragraph" w:customStyle="1" w:styleId="218">
    <w:name w:val="Список 21"/>
    <w:basedOn w:val="af1"/>
    <w:semiHidden/>
    <w:qFormat/>
    <w:rsid w:val="00C24F88"/>
    <w:pPr>
      <w:suppressAutoHyphens/>
      <w:spacing w:after="0"/>
      <w:ind w:left="566" w:hanging="283"/>
      <w:contextualSpacing w:val="0"/>
      <w:jc w:val="left"/>
    </w:pPr>
    <w:rPr>
      <w:rFonts w:eastAsia="Times New Roman"/>
      <w:color w:val="auto"/>
      <w:sz w:val="24"/>
      <w:szCs w:val="24"/>
      <w:lang w:eastAsia="ar-SA"/>
    </w:rPr>
  </w:style>
  <w:style w:type="paragraph" w:customStyle="1" w:styleId="11f1">
    <w:name w:val="Знак Знак Знак1 Знак1"/>
    <w:basedOn w:val="af1"/>
    <w:next w:val="23"/>
    <w:autoRedefine/>
    <w:uiPriority w:val="99"/>
    <w:semiHidden/>
    <w:qFormat/>
    <w:rsid w:val="00C24F88"/>
    <w:pPr>
      <w:spacing w:after="160" w:line="240" w:lineRule="exact"/>
      <w:ind w:firstLine="0"/>
      <w:contextualSpacing w:val="0"/>
      <w:jc w:val="right"/>
    </w:pPr>
    <w:rPr>
      <w:rFonts w:eastAsia="Times New Roman"/>
      <w:noProof/>
      <w:color w:val="auto"/>
      <w:sz w:val="24"/>
      <w:szCs w:val="24"/>
      <w:lang w:val="en-US"/>
    </w:rPr>
  </w:style>
  <w:style w:type="paragraph" w:customStyle="1" w:styleId="11f2">
    <w:name w:val="Абзац списка11"/>
    <w:basedOn w:val="af1"/>
    <w:semiHidden/>
    <w:qFormat/>
    <w:rsid w:val="00C24F88"/>
    <w:pPr>
      <w:overflowPunct w:val="0"/>
      <w:autoSpaceDE w:val="0"/>
      <w:autoSpaceDN w:val="0"/>
      <w:adjustRightInd w:val="0"/>
      <w:spacing w:after="0"/>
      <w:ind w:left="720" w:firstLine="0"/>
      <w:jc w:val="left"/>
    </w:pPr>
    <w:rPr>
      <w:rFonts w:ascii="Times New Roman CYR" w:eastAsia="Times New Roman" w:hAnsi="Times New Roman CYR"/>
      <w:color w:val="auto"/>
      <w:sz w:val="24"/>
      <w:szCs w:val="20"/>
      <w:lang w:eastAsia="ru-RU"/>
    </w:rPr>
  </w:style>
  <w:style w:type="paragraph" w:customStyle="1" w:styleId="affffffffffc">
    <w:name w:val="Моноширинный"/>
    <w:basedOn w:val="af1"/>
    <w:next w:val="af1"/>
    <w:semiHidden/>
    <w:qFormat/>
    <w:rsid w:val="00C24F88"/>
    <w:pPr>
      <w:widowControl w:val="0"/>
      <w:autoSpaceDE w:val="0"/>
      <w:autoSpaceDN w:val="0"/>
      <w:adjustRightInd w:val="0"/>
      <w:spacing w:after="0"/>
      <w:ind w:firstLine="0"/>
      <w:contextualSpacing w:val="0"/>
    </w:pPr>
    <w:rPr>
      <w:rFonts w:ascii="Courier New" w:eastAsia="Times New Roman" w:hAnsi="Courier New" w:cs="Courier New"/>
      <w:color w:val="auto"/>
      <w:sz w:val="24"/>
      <w:szCs w:val="24"/>
      <w:lang w:eastAsia="ru-RU"/>
    </w:rPr>
  </w:style>
  <w:style w:type="paragraph" w:customStyle="1" w:styleId="3f9">
    <w:name w:val="3"/>
    <w:basedOn w:val="a"/>
    <w:autoRedefine/>
    <w:uiPriority w:val="99"/>
    <w:semiHidden/>
    <w:qFormat/>
    <w:rsid w:val="00C24F88"/>
    <w:pPr>
      <w:numPr>
        <w:numId w:val="0"/>
      </w:numPr>
      <w:tabs>
        <w:tab w:val="left" w:pos="1260"/>
      </w:tabs>
      <w:spacing w:line="288" w:lineRule="auto"/>
      <w:ind w:left="1260" w:hanging="180"/>
    </w:pPr>
    <w:rPr>
      <w:rFonts w:eastAsia="Arial Unicode MS"/>
    </w:rPr>
  </w:style>
  <w:style w:type="paragraph" w:customStyle="1" w:styleId="4a">
    <w:name w:val="4"/>
    <w:basedOn w:val="af1"/>
    <w:uiPriority w:val="99"/>
    <w:semiHidden/>
    <w:qFormat/>
    <w:rsid w:val="00C24F88"/>
    <w:pPr>
      <w:tabs>
        <w:tab w:val="num" w:pos="638"/>
        <w:tab w:val="num" w:pos="1429"/>
        <w:tab w:val="left" w:pos="4678"/>
      </w:tabs>
      <w:spacing w:before="120" w:after="120" w:line="360" w:lineRule="auto"/>
      <w:ind w:left="638"/>
      <w:contextualSpacing w:val="0"/>
    </w:pPr>
    <w:rPr>
      <w:rFonts w:eastAsia="Times New Roman"/>
      <w:color w:val="auto"/>
      <w:sz w:val="24"/>
      <w:szCs w:val="20"/>
      <w:lang w:eastAsia="ru-RU"/>
    </w:rPr>
  </w:style>
  <w:style w:type="paragraph" w:customStyle="1" w:styleId="2ff3">
    <w:name w:val="Абзац списка2"/>
    <w:basedOn w:val="af1"/>
    <w:qFormat/>
    <w:rsid w:val="00C24F88"/>
    <w:pPr>
      <w:spacing w:after="0"/>
      <w:ind w:left="720" w:firstLine="0"/>
      <w:contextualSpacing w:val="0"/>
      <w:jc w:val="left"/>
    </w:pPr>
    <w:rPr>
      <w:rFonts w:eastAsia="Times New Roman"/>
      <w:color w:val="auto"/>
      <w:sz w:val="24"/>
      <w:szCs w:val="24"/>
      <w:lang w:eastAsia="ru-RU"/>
    </w:rPr>
  </w:style>
  <w:style w:type="paragraph" w:customStyle="1" w:styleId="MARY2">
    <w:name w:val="MARY заголовок 2"/>
    <w:basedOn w:val="23"/>
    <w:semiHidden/>
    <w:qFormat/>
    <w:rsid w:val="00C24F88"/>
    <w:pPr>
      <w:autoSpaceDE w:val="0"/>
      <w:autoSpaceDN w:val="0"/>
      <w:spacing w:after="240"/>
      <w:ind w:left="567" w:firstLine="0"/>
      <w:contextualSpacing w:val="0"/>
    </w:pPr>
    <w:rPr>
      <w:rFonts w:ascii="Times New Roman" w:hAnsi="Times New Roman"/>
      <w:bCs w:val="0"/>
      <w:i w:val="0"/>
      <w:iCs w:val="0"/>
      <w:color w:val="auto"/>
      <w:sz w:val="26"/>
      <w:szCs w:val="20"/>
    </w:rPr>
  </w:style>
  <w:style w:type="character" w:customStyle="1" w:styleId="Heading3Char">
    <w:name w:val="Heading 3 Char"/>
    <w:locked/>
    <w:rsid w:val="00C24F88"/>
    <w:rPr>
      <w:b/>
      <w:bCs w:val="0"/>
      <w:sz w:val="24"/>
      <w:szCs w:val="24"/>
      <w:u w:val="single"/>
      <w:lang w:val="ru-RU" w:eastAsia="ru-RU" w:bidi="ar-SA"/>
    </w:rPr>
  </w:style>
  <w:style w:type="character" w:customStyle="1" w:styleId="BodyTextIndent2Char">
    <w:name w:val="Body Text Indent 2 Char"/>
    <w:aliases w:val="Основной текст с отступом 2 Знак Знак Char,Основной текст с отступом 2 Знак Знак Знак Знак Знак Char,Основной текст с отступом 22 Char,Основной текст с отступом 2 Знак Знак Знак3 Знак Знак Char"/>
    <w:locked/>
    <w:rsid w:val="00C24F88"/>
    <w:rPr>
      <w:sz w:val="24"/>
      <w:szCs w:val="24"/>
      <w:lang w:val="ru-RU" w:eastAsia="ru-RU" w:bidi="ar-SA"/>
    </w:rPr>
  </w:style>
  <w:style w:type="character" w:customStyle="1" w:styleId="313">
    <w:name w:val="Заголовок 3 Знак1"/>
    <w:aliases w:val="H3 Знак1,h3 Знак1,Знак3 Знак1,h3 sub heading Знак1,C Sub-Sub/Italic Знак1,13 Sub-Sub/Italic Знак1,OG Heading 3 Знак1,(заголовок в тексте) Знак1,caption Знак1,Знак1 Знак Знак Знак Знак1,Знак1 Знак Знак Знак2,!! Object Novogor !! Знак1"/>
    <w:uiPriority w:val="9"/>
    <w:rsid w:val="00C24F88"/>
    <w:rPr>
      <w:rFonts w:ascii="Cambria" w:eastAsia="Times New Roman" w:hAnsi="Cambria" w:cs="Times New Roman"/>
      <w:b/>
      <w:bCs/>
      <w:color w:val="4F81BD"/>
      <w:sz w:val="24"/>
      <w:szCs w:val="24"/>
    </w:rPr>
  </w:style>
  <w:style w:type="character" w:customStyle="1" w:styleId="1fffc">
    <w:name w:val="Текст примечания Знак1"/>
    <w:uiPriority w:val="99"/>
    <w:semiHidden/>
    <w:rsid w:val="00C24F88"/>
  </w:style>
  <w:style w:type="character" w:customStyle="1" w:styleId="219">
    <w:name w:val="Основной текст 2 Знак1"/>
    <w:rsid w:val="00C24F88"/>
    <w:rPr>
      <w:sz w:val="24"/>
      <w:szCs w:val="24"/>
    </w:rPr>
  </w:style>
  <w:style w:type="character" w:customStyle="1" w:styleId="1fffd">
    <w:name w:val="Подпись Знак1"/>
    <w:semiHidden/>
    <w:rsid w:val="00C24F88"/>
    <w:rPr>
      <w:sz w:val="24"/>
      <w:szCs w:val="24"/>
    </w:rPr>
  </w:style>
  <w:style w:type="character" w:customStyle="1" w:styleId="712">
    <w:name w:val="Заголовок 7 Знак1"/>
    <w:aliases w:val="H7 Знак1,Заголовок x.x Знак1"/>
    <w:semiHidden/>
    <w:rsid w:val="00C24F88"/>
    <w:rPr>
      <w:rFonts w:ascii="Cambria" w:eastAsia="Times New Roman" w:hAnsi="Cambria" w:cs="Times New Roman"/>
      <w:i/>
      <w:iCs/>
      <w:color w:val="404040"/>
      <w:sz w:val="24"/>
      <w:szCs w:val="24"/>
    </w:rPr>
  </w:style>
  <w:style w:type="character" w:customStyle="1" w:styleId="812">
    <w:name w:val="Заголовок 8 Знак1"/>
    <w:aliases w:val="H8 Знак1"/>
    <w:semiHidden/>
    <w:rsid w:val="00C24F88"/>
    <w:rPr>
      <w:rFonts w:ascii="Cambria" w:eastAsia="Times New Roman" w:hAnsi="Cambria" w:cs="Times New Roman"/>
      <w:color w:val="404040"/>
    </w:rPr>
  </w:style>
  <w:style w:type="character" w:customStyle="1" w:styleId="910">
    <w:name w:val="Заголовок 9 Знак1"/>
    <w:aliases w:val="H9 Знак1"/>
    <w:uiPriority w:val="99"/>
    <w:semiHidden/>
    <w:rsid w:val="00C24F88"/>
    <w:rPr>
      <w:rFonts w:ascii="Cambria" w:eastAsia="Times New Roman" w:hAnsi="Cambria" w:cs="Times New Roman"/>
      <w:i/>
      <w:iCs/>
      <w:color w:val="404040"/>
    </w:rPr>
  </w:style>
  <w:style w:type="character" w:customStyle="1" w:styleId="1fffe">
    <w:name w:val="Нижний колонтитул Знак1"/>
    <w:aliases w:val="Знак6 Знак1"/>
    <w:uiPriority w:val="99"/>
    <w:rsid w:val="00C24F88"/>
    <w:rPr>
      <w:sz w:val="24"/>
      <w:szCs w:val="24"/>
    </w:rPr>
  </w:style>
  <w:style w:type="character" w:customStyle="1" w:styleId="1ffff">
    <w:name w:val="Верхний колонтитул Знак1"/>
    <w:aliases w:val="Знак2 Знак1,Заголовок 2 Знак1,H2 Знак1,h2 Знак1,Верхний колонтитул Знак1 Знак2 Знак Знак Знак Знак Знак1,Верхний колонтитул Знак Знак Знак1 Знак Знак Знак Знак Знак1"/>
    <w:uiPriority w:val="9"/>
    <w:rsid w:val="00C24F88"/>
    <w:rPr>
      <w:sz w:val="24"/>
      <w:szCs w:val="24"/>
    </w:rPr>
  </w:style>
  <w:style w:type="character" w:customStyle="1" w:styleId="314">
    <w:name w:val="Основной текст с отступом 3 Знак1"/>
    <w:uiPriority w:val="99"/>
    <w:semiHidden/>
    <w:rsid w:val="00C24F88"/>
    <w:rPr>
      <w:sz w:val="16"/>
      <w:szCs w:val="16"/>
    </w:rPr>
  </w:style>
  <w:style w:type="character" w:customStyle="1" w:styleId="316">
    <w:name w:val="Основной текст 3 Знак1"/>
    <w:uiPriority w:val="99"/>
    <w:semiHidden/>
    <w:rsid w:val="00C24F88"/>
    <w:rPr>
      <w:sz w:val="16"/>
      <w:szCs w:val="16"/>
    </w:rPr>
  </w:style>
  <w:style w:type="character" w:customStyle="1" w:styleId="1ffff0">
    <w:name w:val="Схема документа Знак1"/>
    <w:rsid w:val="00C24F88"/>
    <w:rPr>
      <w:rFonts w:ascii="Tahoma" w:hAnsi="Tahoma" w:cs="Tahoma"/>
      <w:sz w:val="16"/>
      <w:szCs w:val="16"/>
    </w:rPr>
  </w:style>
  <w:style w:type="character" w:customStyle="1" w:styleId="1ffff1">
    <w:name w:val="Текст выноски Знак1"/>
    <w:aliases w:val="Знак5 Знак1"/>
    <w:uiPriority w:val="99"/>
    <w:semiHidden/>
    <w:rsid w:val="00C24F88"/>
    <w:rPr>
      <w:rFonts w:ascii="Tahoma" w:hAnsi="Tahoma" w:cs="Tahoma"/>
      <w:sz w:val="16"/>
      <w:szCs w:val="16"/>
    </w:rPr>
  </w:style>
  <w:style w:type="character" w:customStyle="1" w:styleId="1ffff2">
    <w:name w:val="Тема примечания Знак1"/>
    <w:uiPriority w:val="99"/>
    <w:semiHidden/>
    <w:rsid w:val="00C24F88"/>
    <w:rPr>
      <w:b/>
      <w:bCs/>
    </w:rPr>
  </w:style>
  <w:style w:type="character" w:customStyle="1" w:styleId="21a">
    <w:name w:val="Красная строка 2 Знак1"/>
    <w:semiHidden/>
    <w:rsid w:val="00C24F88"/>
    <w:rPr>
      <w:sz w:val="24"/>
      <w:szCs w:val="24"/>
      <w:lang w:val="ru-RU" w:eastAsia="ru-RU" w:bidi="ar-SA"/>
    </w:rPr>
  </w:style>
  <w:style w:type="character" w:customStyle="1" w:styleId="1ffff3">
    <w:name w:val="Подзаголовок Знак1"/>
    <w:uiPriority w:val="11"/>
    <w:rsid w:val="00C24F88"/>
    <w:rPr>
      <w:rFonts w:ascii="Cambria" w:eastAsia="Times New Roman" w:hAnsi="Cambria" w:cs="Times New Roman"/>
      <w:i/>
      <w:iCs/>
      <w:color w:val="4F81BD"/>
      <w:spacing w:val="15"/>
      <w:sz w:val="24"/>
      <w:szCs w:val="24"/>
    </w:rPr>
  </w:style>
  <w:style w:type="character" w:customStyle="1" w:styleId="1ffff4">
    <w:name w:val="Текст концевой сноски Знак1"/>
    <w:uiPriority w:val="99"/>
    <w:semiHidden/>
    <w:rsid w:val="00C24F88"/>
  </w:style>
  <w:style w:type="character" w:customStyle="1" w:styleId="1ffff5">
    <w:name w:val="Шапка Знак1"/>
    <w:semiHidden/>
    <w:rsid w:val="00C24F88"/>
    <w:rPr>
      <w:rFonts w:ascii="Cambria" w:eastAsia="Times New Roman" w:hAnsi="Cambria" w:cs="Times New Roman"/>
      <w:sz w:val="24"/>
      <w:szCs w:val="24"/>
      <w:shd w:val="pct20" w:color="auto" w:fill="auto"/>
    </w:rPr>
  </w:style>
  <w:style w:type="character" w:customStyle="1" w:styleId="1ffff6">
    <w:name w:val="Красная строка Знак1"/>
    <w:semiHidden/>
    <w:rsid w:val="00C24F88"/>
    <w:rPr>
      <w:sz w:val="24"/>
      <w:szCs w:val="24"/>
      <w:lang w:val="ru-RU" w:eastAsia="ru-RU" w:bidi="ar-SA"/>
    </w:rPr>
  </w:style>
  <w:style w:type="paragraph" w:customStyle="1" w:styleId="affffffffffd">
    <w:name w:val="Основной абзац"/>
    <w:basedOn w:val="af1"/>
    <w:qFormat/>
    <w:rsid w:val="00C24F88"/>
    <w:pPr>
      <w:spacing w:after="0" w:line="360" w:lineRule="auto"/>
      <w:ind w:firstLine="567"/>
      <w:contextualSpacing w:val="0"/>
    </w:pPr>
    <w:rPr>
      <w:rFonts w:eastAsia="Times New Roman"/>
      <w:color w:val="auto"/>
      <w:sz w:val="24"/>
      <w:szCs w:val="20"/>
      <w:lang w:eastAsia="ru-RU"/>
    </w:rPr>
  </w:style>
  <w:style w:type="character" w:customStyle="1" w:styleId="620">
    <w:name w:val="Заголовок №6 (2)_"/>
    <w:link w:val="621"/>
    <w:rsid w:val="00C24F88"/>
    <w:rPr>
      <w:i/>
      <w:iCs/>
      <w:sz w:val="27"/>
      <w:szCs w:val="27"/>
      <w:shd w:val="clear" w:color="auto" w:fill="FFFFFF"/>
      <w:lang w:val="en-US"/>
    </w:rPr>
  </w:style>
  <w:style w:type="paragraph" w:customStyle="1" w:styleId="621">
    <w:name w:val="Заголовок №6 (2)"/>
    <w:basedOn w:val="af1"/>
    <w:link w:val="620"/>
    <w:qFormat/>
    <w:rsid w:val="00C24F88"/>
    <w:pPr>
      <w:widowControl w:val="0"/>
      <w:shd w:val="clear" w:color="auto" w:fill="FFFFFF"/>
      <w:spacing w:before="420" w:after="720" w:line="0" w:lineRule="atLeast"/>
      <w:ind w:firstLine="0"/>
      <w:contextualSpacing w:val="0"/>
      <w:outlineLvl w:val="5"/>
    </w:pPr>
    <w:rPr>
      <w:rFonts w:ascii="Calibri" w:hAnsi="Calibri"/>
      <w:i/>
      <w:iCs/>
      <w:color w:val="auto"/>
      <w:sz w:val="27"/>
      <w:szCs w:val="27"/>
      <w:lang w:val="en-US" w:eastAsia="ru-RU"/>
    </w:rPr>
  </w:style>
  <w:style w:type="character" w:customStyle="1" w:styleId="12pt">
    <w:name w:val="Основной текст + 12 pt;Полужирный"/>
    <w:rsid w:val="00C24F88"/>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fffffe">
    <w:name w:val="Сноска_"/>
    <w:link w:val="afffffffffff"/>
    <w:uiPriority w:val="99"/>
    <w:rsid w:val="00C24F88"/>
    <w:rPr>
      <w:b/>
      <w:bCs/>
      <w:shd w:val="clear" w:color="auto" w:fill="FFFFFF"/>
    </w:rPr>
  </w:style>
  <w:style w:type="paragraph" w:customStyle="1" w:styleId="afffffffffff">
    <w:name w:val="Сноска"/>
    <w:basedOn w:val="af1"/>
    <w:link w:val="affffffffffe"/>
    <w:uiPriority w:val="99"/>
    <w:qFormat/>
    <w:rsid w:val="00C24F88"/>
    <w:pPr>
      <w:widowControl w:val="0"/>
      <w:shd w:val="clear" w:color="auto" w:fill="FFFFFF"/>
      <w:spacing w:after="0" w:line="298" w:lineRule="exact"/>
      <w:ind w:firstLine="0"/>
      <w:contextualSpacing w:val="0"/>
    </w:pPr>
    <w:rPr>
      <w:rFonts w:ascii="Calibri" w:hAnsi="Calibri"/>
      <w:b/>
      <w:bCs/>
      <w:color w:val="auto"/>
      <w:sz w:val="20"/>
      <w:szCs w:val="20"/>
      <w:lang w:eastAsia="ru-RU"/>
    </w:rPr>
  </w:style>
  <w:style w:type="character" w:customStyle="1" w:styleId="2ff4">
    <w:name w:val="Сноска (2)_"/>
    <w:link w:val="2ff5"/>
    <w:uiPriority w:val="99"/>
    <w:rsid w:val="00C24F88"/>
    <w:rPr>
      <w:sz w:val="23"/>
      <w:szCs w:val="23"/>
      <w:shd w:val="clear" w:color="auto" w:fill="FFFFFF"/>
    </w:rPr>
  </w:style>
  <w:style w:type="paragraph" w:customStyle="1" w:styleId="2ff5">
    <w:name w:val="Сноска (2)"/>
    <w:basedOn w:val="af1"/>
    <w:link w:val="2ff4"/>
    <w:uiPriority w:val="99"/>
    <w:qFormat/>
    <w:rsid w:val="00C24F88"/>
    <w:pPr>
      <w:widowControl w:val="0"/>
      <w:shd w:val="clear" w:color="auto" w:fill="FFFFFF"/>
      <w:spacing w:after="0" w:line="317" w:lineRule="exact"/>
      <w:ind w:firstLine="700"/>
      <w:contextualSpacing w:val="0"/>
      <w:jc w:val="left"/>
    </w:pPr>
    <w:rPr>
      <w:rFonts w:ascii="Calibri" w:hAnsi="Calibri"/>
      <w:color w:val="auto"/>
      <w:sz w:val="23"/>
      <w:szCs w:val="23"/>
      <w:lang w:eastAsia="ru-RU"/>
    </w:rPr>
  </w:style>
  <w:style w:type="character" w:customStyle="1" w:styleId="afffffffffff0">
    <w:name w:val="Основной текст + Полужирный;Курсив"/>
    <w:rsid w:val="00C24F88"/>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95pt">
    <w:name w:val="Основной текст + 9;5 pt"/>
    <w:rsid w:val="00C24F88"/>
    <w:rPr>
      <w:rFonts w:ascii="Times New Roman" w:eastAsia="Times New Roman" w:hAnsi="Times New Roman" w:cs="Times New Roman"/>
      <w:color w:val="000000"/>
      <w:spacing w:val="0"/>
      <w:w w:val="100"/>
      <w:position w:val="0"/>
      <w:sz w:val="19"/>
      <w:szCs w:val="19"/>
      <w:shd w:val="clear" w:color="auto" w:fill="FFFFFF"/>
      <w:lang w:val="ru-RU"/>
    </w:rPr>
  </w:style>
  <w:style w:type="table" w:customStyle="1" w:styleId="1ffff7">
    <w:name w:val="Сетка таблицы светлая1"/>
    <w:basedOn w:val="af3"/>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b">
    <w:name w:val="Сетка таблицы4"/>
    <w:basedOn w:val="af3"/>
    <w:next w:val="afc"/>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pt">
    <w:name w:val="Основной текст + 10 pt"/>
    <w:aliases w:val="Курсив14,Интервал 1 pt,Основной текст + Gungsuh,20 pt"/>
    <w:uiPriority w:val="99"/>
    <w:rsid w:val="00C24F8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1ffff8">
    <w:name w:val="Упомянуть1"/>
    <w:uiPriority w:val="99"/>
    <w:semiHidden/>
    <w:unhideWhenUsed/>
    <w:rsid w:val="00C24F88"/>
    <w:rPr>
      <w:color w:val="2B579A"/>
      <w:shd w:val="clear" w:color="auto" w:fill="E6E6E6"/>
    </w:rPr>
  </w:style>
  <w:style w:type="paragraph" w:customStyle="1" w:styleId="1ffff9">
    <w:name w:val="Для таблицы (приложения 1)"/>
    <w:basedOn w:val="af1"/>
    <w:uiPriority w:val="99"/>
    <w:qFormat/>
    <w:rsid w:val="00C24F88"/>
    <w:pPr>
      <w:widowControl w:val="0"/>
      <w:adjustRightInd w:val="0"/>
      <w:spacing w:after="0" w:line="240" w:lineRule="atLeast"/>
      <w:ind w:firstLine="0"/>
      <w:contextualSpacing w:val="0"/>
      <w:jc w:val="left"/>
      <w:textAlignment w:val="baseline"/>
    </w:pPr>
    <w:rPr>
      <w:rFonts w:ascii="Arial" w:eastAsia="Times New Roman" w:hAnsi="Arial"/>
      <w:bCs/>
      <w:spacing w:val="-5"/>
      <w:sz w:val="18"/>
    </w:rPr>
  </w:style>
  <w:style w:type="table" w:customStyle="1" w:styleId="65">
    <w:name w:val="Сетка таблицы6"/>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3"/>
    <w:next w:val="afc"/>
    <w:uiPriority w:val="5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f3"/>
    <w:next w:val="afc"/>
    <w:uiPriority w:val="5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f3"/>
    <w:next w:val="afc"/>
    <w:uiPriority w:val="3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2"/>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83">
    <w:name w:val="Нет списка8"/>
    <w:next w:val="af4"/>
    <w:uiPriority w:val="99"/>
    <w:semiHidden/>
    <w:unhideWhenUsed/>
    <w:rsid w:val="00C24F88"/>
  </w:style>
  <w:style w:type="table" w:customStyle="1" w:styleId="2ff6">
    <w:name w:val="Изысканная таблица2"/>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2">
    <w:name w:val="Сетка таблицы13"/>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f4"/>
    <w:uiPriority w:val="99"/>
    <w:semiHidden/>
    <w:unhideWhenUsed/>
    <w:rsid w:val="00C24F88"/>
  </w:style>
  <w:style w:type="table" w:customStyle="1" w:styleId="317">
    <w:name w:val="Сетка таблицы31"/>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f4"/>
    <w:uiPriority w:val="99"/>
    <w:semiHidden/>
    <w:rsid w:val="00C24F88"/>
  </w:style>
  <w:style w:type="table" w:customStyle="1" w:styleId="1131">
    <w:name w:val="Сетка таблицы113"/>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b">
    <w:name w:val="Стиль21"/>
    <w:rsid w:val="00C24F88"/>
  </w:style>
  <w:style w:type="table" w:customStyle="1" w:styleId="11f3">
    <w:name w:val="Столбцы таблицы 11"/>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2">
    <w:name w:val="Столбцы таблицы 51"/>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
    <w:name w:val="Таблица-список 21"/>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
    <w:name w:val="Таблица-список 71"/>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8">
    <w:name w:val="Объемная таблица 31"/>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a">
    <w:name w:val="Современная таблица1"/>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4">
    <w:name w:val="Изысканная таблица11"/>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f5">
    <w:name w:val="Изящная таблица 11"/>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
    <w:name w:val="Веб-таблица 31"/>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6">
    <w:name w:val="Стиль таблицы11"/>
    <w:basedOn w:val="afc"/>
    <w:rsid w:val="00C24F88"/>
    <w:rPr>
      <w:rFonts w:ascii="Times New Roman" w:eastAsia="Times New Roman" w:hAnsi="Times New Roman"/>
    </w:rPr>
    <w:tblPr/>
  </w:style>
  <w:style w:type="numbering" w:customStyle="1" w:styleId="319">
    <w:name w:val="Стиль31"/>
    <w:rsid w:val="00C24F88"/>
  </w:style>
  <w:style w:type="numbering" w:customStyle="1" w:styleId="411">
    <w:name w:val="Стиль41"/>
    <w:rsid w:val="00C24F88"/>
  </w:style>
  <w:style w:type="numbering" w:customStyle="1" w:styleId="1ffffb">
    <w:name w:val="Статья / Раздел1"/>
    <w:basedOn w:val="af4"/>
    <w:next w:val="affffffffe"/>
    <w:rsid w:val="00C24F88"/>
  </w:style>
  <w:style w:type="numbering" w:customStyle="1" w:styleId="1410">
    <w:name w:val="Стиль многоуровневый 14 пт полужирный1"/>
    <w:basedOn w:val="af4"/>
    <w:rsid w:val="00C24F88"/>
  </w:style>
  <w:style w:type="table" w:customStyle="1" w:styleId="513">
    <w:name w:val="Сетка таблицы5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тиль таблицы21"/>
    <w:basedOn w:val="af3"/>
    <w:rsid w:val="00C24F88"/>
    <w:rPr>
      <w:rFonts w:ascii="Times New Roman" w:eastAsia="Times New Roman" w:hAnsi="Times New Roman"/>
    </w:rPr>
    <w:tblPr/>
  </w:style>
  <w:style w:type="table" w:customStyle="1" w:styleId="1ffffc">
    <w:name w:val="Стандартная таблица1"/>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1a">
    <w:name w:val="Стиль таблицы31"/>
    <w:basedOn w:val="af3"/>
    <w:rsid w:val="00C24F88"/>
    <w:rPr>
      <w:rFonts w:ascii="Times New Roman" w:eastAsia="Times New Roman" w:hAnsi="Times New Roman"/>
    </w:rPr>
    <w:tblPr/>
  </w:style>
  <w:style w:type="table" w:customStyle="1" w:styleId="2ff7">
    <w:name w:val="Сетка таблицы светлая2"/>
    <w:basedOn w:val="af3"/>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2">
    <w:name w:val="Сетка таблицы41"/>
    <w:basedOn w:val="af3"/>
    <w:next w:val="afc"/>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8">
    <w:name w:val="Упомянуть2"/>
    <w:uiPriority w:val="99"/>
    <w:semiHidden/>
    <w:unhideWhenUsed/>
    <w:rsid w:val="00C24F88"/>
    <w:rPr>
      <w:color w:val="2B579A"/>
      <w:shd w:val="clear" w:color="auto" w:fill="E6E6E6"/>
    </w:rPr>
  </w:style>
  <w:style w:type="table" w:customStyle="1" w:styleId="612">
    <w:name w:val="Сетка таблицы6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3"/>
    <w:next w:val="afc"/>
    <w:uiPriority w:val="5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3"/>
    <w:next w:val="afc"/>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f3"/>
    <w:next w:val="afc"/>
    <w:uiPriority w:val="3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0">
    <w:name w:val="Table Normal20"/>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1">
    <w:name w:val="Table Normal51"/>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1">
    <w:name w:val="Table Normal61"/>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2">
    <w:name w:val="Table Normal13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1">
    <w:name w:val="Table Normal19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9">
    <w:name w:val="Стиль5"/>
    <w:uiPriority w:val="99"/>
    <w:rsid w:val="00C24F88"/>
  </w:style>
  <w:style w:type="table" w:customStyle="1" w:styleId="84">
    <w:name w:val="Сетка таблицы8"/>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f3"/>
    <w:next w:val="afc"/>
    <w:uiPriority w:val="9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1">
    <w:name w:val="table of figures"/>
    <w:aliases w:val="Перечень таблиц"/>
    <w:basedOn w:val="af1"/>
    <w:next w:val="af1"/>
    <w:uiPriority w:val="99"/>
    <w:unhideWhenUsed/>
    <w:qFormat/>
    <w:rsid w:val="00C24F88"/>
    <w:pPr>
      <w:spacing w:after="200" w:line="276" w:lineRule="auto"/>
      <w:contextualSpacing w:val="0"/>
    </w:pPr>
    <w:rPr>
      <w:rFonts w:eastAsia="Times New Roman"/>
      <w:color w:val="auto"/>
      <w:lang w:eastAsia="ru-RU"/>
    </w:rPr>
  </w:style>
  <w:style w:type="numbering" w:customStyle="1" w:styleId="95">
    <w:name w:val="Нет списка9"/>
    <w:next w:val="af4"/>
    <w:uiPriority w:val="99"/>
    <w:semiHidden/>
    <w:unhideWhenUsed/>
    <w:rsid w:val="00C24F88"/>
  </w:style>
  <w:style w:type="table" w:customStyle="1" w:styleId="3fa">
    <w:name w:val="Изысканная таблица3"/>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4">
    <w:name w:val="Сетка таблицы14"/>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f4"/>
    <w:uiPriority w:val="99"/>
    <w:semiHidden/>
    <w:unhideWhenUsed/>
    <w:rsid w:val="00C24F88"/>
  </w:style>
  <w:style w:type="table" w:customStyle="1" w:styleId="320">
    <w:name w:val="Сетка таблицы32"/>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7"/>
    <w:next w:val="af4"/>
    <w:uiPriority w:val="99"/>
    <w:qFormat/>
    <w:rsid w:val="00C24F88"/>
    <w:pPr>
      <w:numPr>
        <w:numId w:val="62"/>
      </w:numPr>
    </w:pPr>
  </w:style>
  <w:style w:type="table" w:customStyle="1" w:styleId="1141">
    <w:name w:val="Сетка таблицы114"/>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
    <w:name w:val="Стиль22"/>
    <w:rsid w:val="00C24F88"/>
  </w:style>
  <w:style w:type="table" w:customStyle="1" w:styleId="126">
    <w:name w:val="Столбцы таблицы 12"/>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0">
    <w:name w:val="Столбцы таблицы 52"/>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
    <w:name w:val="Таблица-список 22"/>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1">
    <w:name w:val="Объемная таблица 32"/>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9">
    <w:name w:val="Современная таблица2"/>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7">
    <w:name w:val="Изысканная таблица12"/>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8">
    <w:name w:val="Изящная таблица 12"/>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
    <w:name w:val="Веб-таблица 32"/>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9">
    <w:name w:val="Стиль таблицы12"/>
    <w:basedOn w:val="afc"/>
    <w:rsid w:val="00C24F88"/>
    <w:rPr>
      <w:rFonts w:ascii="Times New Roman" w:eastAsia="Times New Roman" w:hAnsi="Times New Roman"/>
    </w:rPr>
    <w:tblPr/>
  </w:style>
  <w:style w:type="numbering" w:customStyle="1" w:styleId="32">
    <w:name w:val="Стиль32"/>
    <w:rsid w:val="00C24F88"/>
    <w:pPr>
      <w:numPr>
        <w:numId w:val="14"/>
      </w:numPr>
    </w:pPr>
  </w:style>
  <w:style w:type="numbering" w:customStyle="1" w:styleId="42">
    <w:name w:val="Стиль42"/>
    <w:rsid w:val="00C24F88"/>
    <w:pPr>
      <w:numPr>
        <w:numId w:val="15"/>
      </w:numPr>
    </w:pPr>
  </w:style>
  <w:style w:type="numbering" w:customStyle="1" w:styleId="2ffa">
    <w:name w:val="Статья / Раздел2"/>
    <w:basedOn w:val="af4"/>
    <w:next w:val="affffffffe"/>
    <w:rsid w:val="00C24F88"/>
  </w:style>
  <w:style w:type="numbering" w:customStyle="1" w:styleId="1420">
    <w:name w:val="Стиль многоуровневый 14 пт полужирный2"/>
    <w:basedOn w:val="af4"/>
    <w:rsid w:val="00C24F88"/>
  </w:style>
  <w:style w:type="table" w:customStyle="1" w:styleId="521">
    <w:name w:val="Сетка таблицы52"/>
    <w:basedOn w:val="af3"/>
    <w:next w:val="afc"/>
    <w:uiPriority w:val="9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тиль таблицы22"/>
    <w:basedOn w:val="af3"/>
    <w:rsid w:val="00C24F88"/>
    <w:rPr>
      <w:rFonts w:ascii="Times New Roman" w:eastAsia="Times New Roman" w:hAnsi="Times New Roman"/>
    </w:rPr>
    <w:tblPr/>
  </w:style>
  <w:style w:type="table" w:customStyle="1" w:styleId="2ffb">
    <w:name w:val="Стандартная таблица2"/>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22">
    <w:name w:val="Стиль таблицы32"/>
    <w:basedOn w:val="af3"/>
    <w:rsid w:val="00C24F88"/>
    <w:rPr>
      <w:rFonts w:ascii="Times New Roman" w:eastAsia="Times New Roman" w:hAnsi="Times New Roman"/>
    </w:rPr>
    <w:tblPr/>
  </w:style>
  <w:style w:type="table" w:customStyle="1" w:styleId="420">
    <w:name w:val="Сетка таблицы42"/>
    <w:basedOn w:val="af3"/>
    <w:next w:val="afc"/>
    <w:uiPriority w:val="59"/>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
    <w:basedOn w:val="af3"/>
    <w:next w:val="afc"/>
    <w:uiPriority w:val="9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f3"/>
    <w:next w:val="afc"/>
    <w:uiPriority w:val="5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f3"/>
    <w:next w:val="afc"/>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2">
    <w:name w:val="Table Normal8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2">
    <w:name w:val="Table Normal10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3">
    <w:name w:val="Table Normal12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3">
    <w:name w:val="Table Normal13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2">
    <w:name w:val="Table Normal14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3">
    <w:name w:val="Table Normal15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2">
    <w:name w:val="Table Normal16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2">
    <w:name w:val="Table Normal17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2">
    <w:name w:val="Table Normal18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2">
    <w:name w:val="Table Normal19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14">
    <w:name w:val="Стиль51"/>
    <w:uiPriority w:val="99"/>
    <w:rsid w:val="00C24F88"/>
  </w:style>
  <w:style w:type="table" w:customStyle="1" w:styleId="813">
    <w:name w:val="Сетка таблицы8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f3"/>
    <w:next w:val="afc"/>
    <w:uiPriority w:val="9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5">
    <w:name w:val="Table Grid Report5"/>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Сетка таблицы1114"/>
    <w:basedOn w:val="af3"/>
    <w:next w:val="afc"/>
    <w:uiPriority w:val="99"/>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Стиль23"/>
    <w:rsid w:val="00C24F88"/>
  </w:style>
  <w:style w:type="numbering" w:customStyle="1" w:styleId="330">
    <w:name w:val="Стиль33"/>
    <w:rsid w:val="00C24F88"/>
  </w:style>
  <w:style w:type="numbering" w:customStyle="1" w:styleId="3fb">
    <w:name w:val="Статья / Раздел3"/>
    <w:basedOn w:val="af4"/>
    <w:next w:val="affffffffe"/>
    <w:rsid w:val="00C24F88"/>
  </w:style>
  <w:style w:type="numbering" w:customStyle="1" w:styleId="1430">
    <w:name w:val="Стиль многоуровневый 14 пт полужирный3"/>
    <w:basedOn w:val="af4"/>
    <w:rsid w:val="00C24F88"/>
  </w:style>
  <w:style w:type="table" w:customStyle="1" w:styleId="1240">
    <w:name w:val="Сетка таблицы124"/>
    <w:basedOn w:val="af3"/>
    <w:next w:val="afc"/>
    <w:uiPriority w:val="5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3"/>
    <w:next w:val="afc"/>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Стиль52"/>
    <w:uiPriority w:val="99"/>
    <w:rsid w:val="00C24F88"/>
  </w:style>
  <w:style w:type="numbering" w:customStyle="1" w:styleId="5110">
    <w:name w:val="Стиль511"/>
    <w:uiPriority w:val="99"/>
    <w:rsid w:val="00C24F88"/>
  </w:style>
  <w:style w:type="numbering" w:customStyle="1" w:styleId="2210">
    <w:name w:val="Стиль221"/>
    <w:rsid w:val="00C24F88"/>
  </w:style>
  <w:style w:type="numbering" w:customStyle="1" w:styleId="3210">
    <w:name w:val="Стиль321"/>
    <w:rsid w:val="00C24F88"/>
  </w:style>
  <w:style w:type="numbering" w:customStyle="1" w:styleId="421">
    <w:name w:val="Стиль421"/>
    <w:rsid w:val="00C24F88"/>
  </w:style>
  <w:style w:type="numbering" w:customStyle="1" w:styleId="1421">
    <w:name w:val="Стиль многоуровневый 14 пт полужирный21"/>
    <w:basedOn w:val="af4"/>
    <w:rsid w:val="00C24F88"/>
  </w:style>
  <w:style w:type="numbering" w:customStyle="1" w:styleId="5210">
    <w:name w:val="Стиль521"/>
    <w:uiPriority w:val="99"/>
    <w:rsid w:val="00C24F88"/>
  </w:style>
  <w:style w:type="table" w:customStyle="1" w:styleId="820">
    <w:name w:val="Сетка таблицы8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c">
    <w:name w:val="Изысканная таблица4"/>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40">
    <w:name w:val="Сетка таблицы24"/>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Стиль231"/>
    <w:rsid w:val="00C24F88"/>
  </w:style>
  <w:style w:type="table" w:customStyle="1" w:styleId="133">
    <w:name w:val="Столбцы таблицы 13"/>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0">
    <w:name w:val="Столбцы таблицы 53"/>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
    <w:name w:val="Таблица-список 23"/>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
    <w:name w:val="Объемная таблица 33"/>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c">
    <w:name w:val="Современная таблица3"/>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4">
    <w:name w:val="Изысканная таблица13"/>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5">
    <w:name w:val="Изящная таблица 13"/>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
    <w:name w:val="Веб-таблица 33"/>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6">
    <w:name w:val="Стиль таблицы13"/>
    <w:basedOn w:val="afc"/>
    <w:rsid w:val="00C24F88"/>
    <w:rPr>
      <w:rFonts w:ascii="Times New Roman" w:eastAsia="Times New Roman" w:hAnsi="Times New Roman"/>
    </w:rPr>
    <w:tblPr/>
  </w:style>
  <w:style w:type="numbering" w:customStyle="1" w:styleId="3310">
    <w:name w:val="Стиль331"/>
    <w:rsid w:val="00C24F88"/>
  </w:style>
  <w:style w:type="numbering" w:customStyle="1" w:styleId="430">
    <w:name w:val="Стиль43"/>
    <w:rsid w:val="00C24F88"/>
  </w:style>
  <w:style w:type="numbering" w:customStyle="1" w:styleId="31b">
    <w:name w:val="Статья / Раздел31"/>
    <w:basedOn w:val="af4"/>
    <w:next w:val="affffffffe"/>
    <w:rsid w:val="00C24F88"/>
  </w:style>
  <w:style w:type="numbering" w:customStyle="1" w:styleId="1431">
    <w:name w:val="Стиль многоуровневый 14 пт полужирный31"/>
    <w:basedOn w:val="af4"/>
    <w:rsid w:val="00C24F88"/>
  </w:style>
  <w:style w:type="table" w:customStyle="1" w:styleId="531">
    <w:name w:val="Сетка таблицы53"/>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тиль таблицы23"/>
    <w:basedOn w:val="af3"/>
    <w:rsid w:val="00C24F88"/>
    <w:rPr>
      <w:rFonts w:ascii="Times New Roman" w:eastAsia="Times New Roman" w:hAnsi="Times New Roman"/>
    </w:rPr>
    <w:tblPr/>
  </w:style>
  <w:style w:type="table" w:customStyle="1" w:styleId="3fd">
    <w:name w:val="Стандартная таблица3"/>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33">
    <w:name w:val="Стиль таблицы33"/>
    <w:basedOn w:val="af3"/>
    <w:rsid w:val="00C24F88"/>
    <w:rPr>
      <w:rFonts w:ascii="Times New Roman" w:eastAsia="Times New Roman" w:hAnsi="Times New Roman"/>
    </w:rPr>
    <w:tblPr/>
  </w:style>
  <w:style w:type="table" w:customStyle="1" w:styleId="3fe">
    <w:name w:val="Сетка таблицы светлая3"/>
    <w:basedOn w:val="af3"/>
    <w:next w:val="2ff7"/>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31">
    <w:name w:val="Сетка таблицы43"/>
    <w:basedOn w:val="af3"/>
    <w:next w:val="afc"/>
    <w:uiPriority w:val="59"/>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4">
    <w:name w:val="Table Normal114"/>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3">
    <w:name w:val="Table Normal73"/>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3">
    <w:name w:val="Table Normal83"/>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3">
    <w:name w:val="Table Normal93"/>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3">
    <w:name w:val="Table Normal10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3">
    <w:name w:val="Table Normal14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3">
    <w:name w:val="Table Normal16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3">
    <w:name w:val="Table Normal17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3">
    <w:name w:val="Table Normal18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3">
    <w:name w:val="Table Normal19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32">
    <w:name w:val="Стиль53"/>
    <w:uiPriority w:val="99"/>
    <w:rsid w:val="00C24F88"/>
  </w:style>
  <w:style w:type="table" w:customStyle="1" w:styleId="830">
    <w:name w:val="Сетка таблицы83"/>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
    <w:basedOn w:val="af3"/>
    <w:next w:val="afc"/>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Рис."/>
    <w:basedOn w:val="af1"/>
    <w:next w:val="af1"/>
    <w:qFormat/>
    <w:rsid w:val="00C24F88"/>
    <w:pPr>
      <w:widowControl w:val="0"/>
      <w:numPr>
        <w:numId w:val="32"/>
      </w:numPr>
      <w:suppressAutoHyphens/>
      <w:spacing w:after="0"/>
      <w:ind w:left="360" w:right="-108"/>
      <w:contextualSpacing w:val="0"/>
      <w:jc w:val="left"/>
    </w:pPr>
    <w:rPr>
      <w:rFonts w:eastAsia="Times New Roman"/>
      <w:b/>
      <w:color w:val="auto"/>
      <w:szCs w:val="20"/>
      <w:lang w:eastAsia="ru-RU"/>
    </w:rPr>
  </w:style>
  <w:style w:type="table" w:customStyle="1" w:styleId="173">
    <w:name w:val="Сетка таблицы17"/>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Изысканная таблица5"/>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82">
    <w:name w:val="Сетка таблицы18"/>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3"/>
    <w:next w:val="afc"/>
    <w:uiPriority w:val="9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Стиль24"/>
    <w:rsid w:val="00C24F88"/>
  </w:style>
  <w:style w:type="table" w:customStyle="1" w:styleId="145">
    <w:name w:val="Столбцы таблицы 14"/>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0">
    <w:name w:val="Столбцы таблицы 54"/>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
    <w:name w:val="Таблица-список 24"/>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
    <w:name w:val="Таблица-список 74"/>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
    <w:name w:val="Объемная таблица 34"/>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d">
    <w:name w:val="Современная таблица4"/>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6">
    <w:name w:val="Изысканная таблица14"/>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
    <w:name w:val="Веб-таблица 34"/>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8">
    <w:name w:val="Стиль таблицы14"/>
    <w:basedOn w:val="afc"/>
    <w:rsid w:val="00C24F88"/>
    <w:rPr>
      <w:rFonts w:ascii="Times New Roman" w:eastAsia="Times New Roman" w:hAnsi="Times New Roman"/>
    </w:rPr>
    <w:tblPr/>
  </w:style>
  <w:style w:type="numbering" w:customStyle="1" w:styleId="342">
    <w:name w:val="Стиль34"/>
    <w:rsid w:val="00C24F88"/>
  </w:style>
  <w:style w:type="numbering" w:customStyle="1" w:styleId="440">
    <w:name w:val="Стиль44"/>
    <w:rsid w:val="00C24F88"/>
  </w:style>
  <w:style w:type="numbering" w:customStyle="1" w:styleId="4e">
    <w:name w:val="Статья / Раздел4"/>
    <w:basedOn w:val="af4"/>
    <w:next w:val="affffffffe"/>
    <w:rsid w:val="00C24F88"/>
  </w:style>
  <w:style w:type="numbering" w:customStyle="1" w:styleId="1440">
    <w:name w:val="Стиль многоуровневый 14 пт полужирный4"/>
    <w:basedOn w:val="af4"/>
    <w:rsid w:val="00C24F88"/>
  </w:style>
  <w:style w:type="table" w:customStyle="1" w:styleId="541">
    <w:name w:val="Сетка таблицы54"/>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тиль таблицы24"/>
    <w:basedOn w:val="af3"/>
    <w:rsid w:val="00C24F88"/>
    <w:rPr>
      <w:rFonts w:ascii="Times New Roman" w:eastAsia="Times New Roman" w:hAnsi="Times New Roman"/>
    </w:rPr>
    <w:tblPr/>
  </w:style>
  <w:style w:type="table" w:customStyle="1" w:styleId="4f">
    <w:name w:val="Стандартная таблица4"/>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43">
    <w:name w:val="Стиль таблицы34"/>
    <w:basedOn w:val="af3"/>
    <w:rsid w:val="00C24F88"/>
    <w:rPr>
      <w:rFonts w:ascii="Times New Roman" w:eastAsia="Times New Roman" w:hAnsi="Times New Roman"/>
    </w:rPr>
    <w:tblPr/>
  </w:style>
  <w:style w:type="table" w:customStyle="1" w:styleId="4f0">
    <w:name w:val="Сетка таблицы светлая4"/>
    <w:basedOn w:val="af3"/>
    <w:next w:val="2ff7"/>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41">
    <w:name w:val="Сетка таблицы44"/>
    <w:basedOn w:val="af3"/>
    <w:next w:val="afc"/>
    <w:uiPriority w:val="59"/>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3"/>
    <w:next w:val="afc"/>
    <w:uiPriority w:val="3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
    <w:name w:val="Table Normal26"/>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4">
    <w:name w:val="Table Normal44"/>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4">
    <w:name w:val="Table Normal74"/>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4">
    <w:name w:val="Table Normal84"/>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4">
    <w:name w:val="Table Normal94"/>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4">
    <w:name w:val="Table Normal104"/>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7">
    <w:name w:val="Table Normal117"/>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4">
    <w:name w:val="Table Normal124"/>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4">
    <w:name w:val="Table Normal134"/>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4">
    <w:name w:val="Table Normal144"/>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4">
    <w:name w:val="Table Normal154"/>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4">
    <w:name w:val="Table Normal164"/>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4">
    <w:name w:val="Table Normal174"/>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4">
    <w:name w:val="Table Normal184"/>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4">
    <w:name w:val="Table Normal194"/>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43">
    <w:name w:val="Стиль54"/>
    <w:uiPriority w:val="99"/>
    <w:rsid w:val="00C24F88"/>
  </w:style>
  <w:style w:type="table" w:customStyle="1" w:styleId="840">
    <w:name w:val="Сетка таблицы84"/>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f3"/>
    <w:next w:val="afc"/>
    <w:uiPriority w:val="9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Изысканная таблица6"/>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90">
    <w:name w:val="Сетка таблицы19"/>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3"/>
    <w:next w:val="afc"/>
    <w:uiPriority w:val="9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Стиль25"/>
    <w:rsid w:val="00C24F88"/>
  </w:style>
  <w:style w:type="table" w:customStyle="1" w:styleId="153">
    <w:name w:val="Столбцы таблицы 15"/>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0">
    <w:name w:val="Столбцы таблицы 55"/>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
    <w:name w:val="Таблица-список 75"/>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
    <w:name w:val="Объемная таблица 35"/>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b">
    <w:name w:val="Современная таблица5"/>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4">
    <w:name w:val="Изысканная таблица15"/>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5">
    <w:name w:val="Изящная таблица 15"/>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
    <w:name w:val="Веб-таблица 35"/>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6">
    <w:name w:val="Стиль таблицы15"/>
    <w:basedOn w:val="afc"/>
    <w:rsid w:val="00C24F88"/>
    <w:rPr>
      <w:rFonts w:ascii="Times New Roman" w:eastAsia="Times New Roman" w:hAnsi="Times New Roman"/>
    </w:rPr>
    <w:tblPr/>
  </w:style>
  <w:style w:type="numbering" w:customStyle="1" w:styleId="352">
    <w:name w:val="Стиль35"/>
    <w:rsid w:val="00C24F88"/>
  </w:style>
  <w:style w:type="numbering" w:customStyle="1" w:styleId="450">
    <w:name w:val="Стиль45"/>
    <w:rsid w:val="00C24F88"/>
  </w:style>
  <w:style w:type="numbering" w:customStyle="1" w:styleId="5c">
    <w:name w:val="Статья / Раздел5"/>
    <w:basedOn w:val="af4"/>
    <w:next w:val="affffffffe"/>
    <w:rsid w:val="00C24F88"/>
  </w:style>
  <w:style w:type="numbering" w:customStyle="1" w:styleId="1450">
    <w:name w:val="Стиль многоуровневый 14 пт полужирный5"/>
    <w:basedOn w:val="af4"/>
    <w:rsid w:val="00C24F88"/>
  </w:style>
  <w:style w:type="table" w:customStyle="1" w:styleId="551">
    <w:name w:val="Сетка таблицы55"/>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тиль таблицы25"/>
    <w:basedOn w:val="af3"/>
    <w:rsid w:val="00C24F88"/>
    <w:rPr>
      <w:rFonts w:ascii="Times New Roman" w:eastAsia="Times New Roman" w:hAnsi="Times New Roman"/>
    </w:rPr>
    <w:tblPr/>
  </w:style>
  <w:style w:type="table" w:customStyle="1" w:styleId="5d">
    <w:name w:val="Стандартная таблица5"/>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53">
    <w:name w:val="Стиль таблицы35"/>
    <w:basedOn w:val="af3"/>
    <w:rsid w:val="00C24F88"/>
    <w:rPr>
      <w:rFonts w:ascii="Times New Roman" w:eastAsia="Times New Roman" w:hAnsi="Times New Roman"/>
    </w:rPr>
    <w:tblPr/>
  </w:style>
  <w:style w:type="table" w:customStyle="1" w:styleId="5e">
    <w:name w:val="Сетка таблицы светлая5"/>
    <w:basedOn w:val="af3"/>
    <w:next w:val="2ff7"/>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51">
    <w:name w:val="Сетка таблицы45"/>
    <w:basedOn w:val="af3"/>
    <w:next w:val="afc"/>
    <w:uiPriority w:val="39"/>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f3"/>
    <w:next w:val="afc"/>
    <w:uiPriority w:val="5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f3"/>
    <w:next w:val="afc"/>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f3"/>
    <w:next w:val="afc"/>
    <w:uiPriority w:val="3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
    <w:name w:val="Table Normal28"/>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8">
    <w:name w:val="Table Normal118"/>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5">
    <w:name w:val="Table Normal45"/>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5">
    <w:name w:val="Table Normal55"/>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5">
    <w:name w:val="Table Normal75"/>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5">
    <w:name w:val="Table Normal85"/>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5">
    <w:name w:val="Table Normal95"/>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5">
    <w:name w:val="Table Normal105"/>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9">
    <w:name w:val="Table Normal119"/>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5">
    <w:name w:val="Table Normal125"/>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5">
    <w:name w:val="Table Normal135"/>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5">
    <w:name w:val="Table Normal145"/>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5">
    <w:name w:val="Table Normal155"/>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5">
    <w:name w:val="Table Normal165"/>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5">
    <w:name w:val="Table Normal175"/>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5">
    <w:name w:val="Table Normal185"/>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5">
    <w:name w:val="Table Normal195"/>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52">
    <w:name w:val="Стиль55"/>
    <w:uiPriority w:val="99"/>
    <w:rsid w:val="00C24F88"/>
  </w:style>
  <w:style w:type="table" w:customStyle="1" w:styleId="85">
    <w:name w:val="Сетка таблицы85"/>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f3"/>
    <w:next w:val="afc"/>
    <w:uiPriority w:val="9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5">
    <w:name w:val="Стиль1 Знак"/>
    <w:basedOn w:val="af2"/>
    <w:link w:val="1ff4"/>
    <w:rsid w:val="00C24F88"/>
    <w:rPr>
      <w:rFonts w:ascii="Times New Roman" w:eastAsia="Times New Roman" w:hAnsi="Times New Roman"/>
      <w:sz w:val="24"/>
    </w:rPr>
  </w:style>
  <w:style w:type="character" w:customStyle="1" w:styleId="96">
    <w:name w:val="Основной текст + 9"/>
    <w:aliases w:val="5 pt,Основной текст (12) + 5,Интервал 0 pt,5 pt23,Курсив19,Интервал 0 pt6,Основной текст (2) + 10,Основной текст (2) + Segoe UI,10,Основной текст (2) + 14 pt,Подпись к картинке (3) + Batang,5 pt62,Основной текст (4) + Tahoma,5 pt55,41"/>
    <w:basedOn w:val="afff3"/>
    <w:uiPriority w:val="99"/>
    <w:rsid w:val="00C24F88"/>
    <w:rPr>
      <w:rFonts w:ascii="Times New Roman" w:eastAsia="Times New Roman" w:hAnsi="Times New Roman" w:cs="Times New Roman"/>
      <w:color w:val="000000"/>
      <w:spacing w:val="0"/>
      <w:w w:val="100"/>
      <w:position w:val="0"/>
      <w:sz w:val="19"/>
      <w:szCs w:val="19"/>
      <w:shd w:val="clear" w:color="auto" w:fill="FFFFFF"/>
      <w:lang w:val="ru-RU"/>
    </w:rPr>
  </w:style>
  <w:style w:type="table" w:customStyle="1" w:styleId="TableGridReport6">
    <w:name w:val="Table Grid Report6"/>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Изысканная таблица7"/>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00">
    <w:name w:val="Сетка таблицы110"/>
    <w:basedOn w:val="af3"/>
    <w:next w:val="afc"/>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f3"/>
    <w:next w:val="afc"/>
    <w:uiPriority w:val="59"/>
    <w:qFormat/>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0">
    <w:name w:val="Сетка таблицы1116"/>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Стиль26"/>
    <w:rsid w:val="00C24F88"/>
  </w:style>
  <w:style w:type="table" w:customStyle="1" w:styleId="162">
    <w:name w:val="Столбцы таблицы 16"/>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0">
    <w:name w:val="Столбцы таблицы 56"/>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
    <w:name w:val="Таблица-список 76"/>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
    <w:name w:val="Объемная таблица 36"/>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7">
    <w:name w:val="Современная таблица6"/>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
    <w:name w:val="Изысканная таблица16"/>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64">
    <w:name w:val="Изящная таблица 16"/>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
    <w:name w:val="Веб-таблица 36"/>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5">
    <w:name w:val="Стиль таблицы16"/>
    <w:basedOn w:val="afc"/>
    <w:rsid w:val="00C24F88"/>
    <w:rPr>
      <w:rFonts w:ascii="Times New Roman" w:eastAsia="Times New Roman" w:hAnsi="Times New Roman"/>
    </w:rPr>
    <w:tblPr/>
  </w:style>
  <w:style w:type="numbering" w:customStyle="1" w:styleId="362">
    <w:name w:val="Стиль36"/>
    <w:rsid w:val="00C24F88"/>
  </w:style>
  <w:style w:type="numbering" w:customStyle="1" w:styleId="460">
    <w:name w:val="Стиль46"/>
    <w:rsid w:val="00C24F88"/>
  </w:style>
  <w:style w:type="numbering" w:customStyle="1" w:styleId="68">
    <w:name w:val="Статья / Раздел6"/>
    <w:basedOn w:val="af4"/>
    <w:next w:val="affffffffe"/>
    <w:rsid w:val="00C24F88"/>
  </w:style>
  <w:style w:type="numbering" w:customStyle="1" w:styleId="1460">
    <w:name w:val="Стиль многоуровневый 14 пт полужирный6"/>
    <w:basedOn w:val="af4"/>
    <w:rsid w:val="00C24F88"/>
  </w:style>
  <w:style w:type="table" w:customStyle="1" w:styleId="561">
    <w:name w:val="Сетка таблицы56"/>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тиль таблицы26"/>
    <w:basedOn w:val="af3"/>
    <w:rsid w:val="00C24F88"/>
    <w:rPr>
      <w:rFonts w:ascii="Times New Roman" w:eastAsia="Times New Roman" w:hAnsi="Times New Roman"/>
    </w:rPr>
    <w:tblPr/>
  </w:style>
  <w:style w:type="table" w:customStyle="1" w:styleId="69">
    <w:name w:val="Стандартная таблица6"/>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63">
    <w:name w:val="Стиль таблицы36"/>
    <w:basedOn w:val="af3"/>
    <w:rsid w:val="00C24F88"/>
    <w:rPr>
      <w:rFonts w:ascii="Times New Roman" w:eastAsia="Times New Roman" w:hAnsi="Times New Roman"/>
    </w:rPr>
    <w:tblPr/>
  </w:style>
  <w:style w:type="table" w:customStyle="1" w:styleId="6a">
    <w:name w:val="Сетка таблицы светлая6"/>
    <w:basedOn w:val="af3"/>
    <w:next w:val="2ff7"/>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61">
    <w:name w:val="Сетка таблицы46"/>
    <w:basedOn w:val="af3"/>
    <w:next w:val="afc"/>
    <w:uiPriority w:val="39"/>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f3"/>
    <w:next w:val="afc"/>
    <w:uiPriority w:val="5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f3"/>
    <w:next w:val="afc"/>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f3"/>
    <w:next w:val="afc"/>
    <w:uiPriority w:val="3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0">
    <w:name w:val="Table Normal30"/>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0">
    <w:name w:val="Table Normal120"/>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10">
    <w:name w:val="Table Normal210"/>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6">
    <w:name w:val="Table Normal46"/>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6">
    <w:name w:val="Table Normal56"/>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6">
    <w:name w:val="Table Normal66"/>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6">
    <w:name w:val="Table Normal76"/>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6">
    <w:name w:val="Table Normal86"/>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6">
    <w:name w:val="Table Normal96"/>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6">
    <w:name w:val="Table Normal106"/>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10">
    <w:name w:val="Table Normal1110"/>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6">
    <w:name w:val="Table Normal126"/>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6">
    <w:name w:val="Table Normal136"/>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6">
    <w:name w:val="Table Normal146"/>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6">
    <w:name w:val="Table Normal156"/>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6">
    <w:name w:val="Table Normal166"/>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6">
    <w:name w:val="Table Normal176"/>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6">
    <w:name w:val="Table Normal186"/>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6">
    <w:name w:val="Table Normal196"/>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63">
    <w:name w:val="Стиль56"/>
    <w:uiPriority w:val="99"/>
    <w:rsid w:val="00C24F88"/>
  </w:style>
  <w:style w:type="table" w:customStyle="1" w:styleId="86">
    <w:name w:val="Сетка таблицы86"/>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f3"/>
    <w:next w:val="afc"/>
    <w:uiPriority w:val="9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7">
    <w:name w:val="Table Grid Report7"/>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8">
    <w:name w:val="Table Grid Report8"/>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9">
    <w:name w:val="Table Grid Report9"/>
    <w:basedOn w:val="af3"/>
    <w:next w:val="afc"/>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f3"/>
    <w:next w:val="afc"/>
    <w:uiPriority w:val="3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f3"/>
    <w:uiPriority w:val="59"/>
    <w:rsid w:val="00C24F88"/>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f3"/>
    <w:next w:val="afc"/>
    <w:uiPriority w:val="3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f3"/>
    <w:next w:val="afc"/>
    <w:uiPriority w:val="9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0">
    <w:name w:val="Table Grid Report10"/>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f3"/>
    <w:next w:val="afc"/>
    <w:uiPriority w:val="59"/>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3">
    <w:name w:val="Table Grid Report13"/>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
    <w:name w:val="Table Grid Report12"/>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4">
    <w:name w:val="Table Grid Report14"/>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5">
    <w:name w:val="Table Grid Report15"/>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
    <w:name w:val="Table Normal38"/>
    <w:uiPriority w:val="2"/>
    <w:semiHidden/>
    <w:unhideWhenUsed/>
    <w:qFormat/>
    <w:rsid w:val="00C24F88"/>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190">
    <w:name w:val="Сетка таблицы119"/>
    <w:basedOn w:val="af3"/>
    <w:next w:val="afc"/>
    <w:uiPriority w:val="59"/>
    <w:qFormat/>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7">
    <w:name w:val="Table Grid Report17"/>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8">
    <w:name w:val="Table Grid Report18"/>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9">
    <w:name w:val="Table Grid Report19"/>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0">
    <w:name w:val="Table Grid Report20"/>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f3"/>
    <w:next w:val="afc"/>
    <w:qFormat/>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4">
    <w:name w:val="Table Grid Report24"/>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5">
    <w:name w:val="Table Grid Report25"/>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01">
    <w:name w:val="Table Grid Report10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6">
    <w:name w:val="Table Grid Report26"/>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7">
    <w:name w:val="Table Grid Report27"/>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8">
    <w:name w:val="Table Grid Report28"/>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9">
    <w:name w:val="Table Grid Report29"/>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Заглавие раздела"/>
    <w:basedOn w:val="23"/>
    <w:semiHidden/>
    <w:qFormat/>
    <w:rsid w:val="00C24F88"/>
    <w:pPr>
      <w:keepNext w:val="0"/>
      <w:tabs>
        <w:tab w:val="num" w:pos="555"/>
        <w:tab w:val="num" w:pos="1789"/>
      </w:tabs>
      <w:spacing w:before="0" w:after="240" w:line="360" w:lineRule="auto"/>
      <w:ind w:left="1789" w:hanging="360"/>
      <w:contextualSpacing w:val="0"/>
      <w:jc w:val="center"/>
    </w:pPr>
    <w:rPr>
      <w:rFonts w:ascii="Times New Roman" w:hAnsi="Times New Roman"/>
      <w:bCs w:val="0"/>
      <w:color w:val="auto"/>
      <w:sz w:val="24"/>
      <w:szCs w:val="24"/>
      <w:lang w:eastAsia="ru-RU"/>
    </w:rPr>
  </w:style>
  <w:style w:type="paragraph" w:customStyle="1" w:styleId="1ffffd">
    <w:name w:val="Заголовок_1 Знак"/>
    <w:basedOn w:val="af1"/>
    <w:link w:val="1ffffe"/>
    <w:semiHidden/>
    <w:qFormat/>
    <w:rsid w:val="00C24F88"/>
    <w:pPr>
      <w:spacing w:after="0" w:line="360" w:lineRule="auto"/>
      <w:contextualSpacing w:val="0"/>
      <w:jc w:val="center"/>
    </w:pPr>
    <w:rPr>
      <w:rFonts w:eastAsia="Times New Roman"/>
      <w:b/>
      <w:caps/>
      <w:color w:val="auto"/>
      <w:sz w:val="24"/>
      <w:szCs w:val="24"/>
      <w:lang w:eastAsia="ru-RU"/>
    </w:rPr>
  </w:style>
  <w:style w:type="character" w:customStyle="1" w:styleId="1ffffe">
    <w:name w:val="Заголовок_1 Знак Знак"/>
    <w:basedOn w:val="af2"/>
    <w:link w:val="1ffffd"/>
    <w:semiHidden/>
    <w:rsid w:val="00C24F88"/>
    <w:rPr>
      <w:rFonts w:ascii="Times New Roman" w:eastAsia="Times New Roman" w:hAnsi="Times New Roman"/>
      <w:b/>
      <w:caps/>
      <w:sz w:val="24"/>
      <w:szCs w:val="24"/>
    </w:rPr>
  </w:style>
  <w:style w:type="paragraph" w:customStyle="1" w:styleId="afffffffffff3">
    <w:name w:val="Неразрывный основной текст"/>
    <w:basedOn w:val="affff0"/>
    <w:semiHidden/>
    <w:qFormat/>
    <w:rsid w:val="00C24F88"/>
    <w:pPr>
      <w:keepNext/>
      <w:spacing w:after="240" w:line="240" w:lineRule="atLeast"/>
      <w:ind w:left="1080" w:firstLine="709"/>
      <w:jc w:val="both"/>
    </w:pPr>
    <w:rPr>
      <w:rFonts w:ascii="Arial" w:hAnsi="Arial" w:cs="Arial"/>
      <w:spacing w:val="-5"/>
      <w:sz w:val="20"/>
      <w:szCs w:val="20"/>
    </w:rPr>
  </w:style>
  <w:style w:type="paragraph" w:customStyle="1" w:styleId="afffffffffff4">
    <w:name w:val="Рисунок"/>
    <w:basedOn w:val="af1"/>
    <w:next w:val="afd"/>
    <w:link w:val="afffffffffff5"/>
    <w:uiPriority w:val="1"/>
    <w:qFormat/>
    <w:rsid w:val="00C24F88"/>
    <w:pPr>
      <w:keepNext/>
      <w:spacing w:after="0" w:line="360" w:lineRule="auto"/>
      <w:ind w:left="1080"/>
      <w:contextualSpacing w:val="0"/>
    </w:pPr>
    <w:rPr>
      <w:rFonts w:ascii="Arial" w:eastAsia="Times New Roman" w:hAnsi="Arial" w:cs="Arial"/>
      <w:color w:val="auto"/>
      <w:spacing w:val="-5"/>
      <w:sz w:val="20"/>
      <w:szCs w:val="20"/>
    </w:rPr>
  </w:style>
  <w:style w:type="paragraph" w:customStyle="1" w:styleId="afffffffffff6">
    <w:name w:val="Название части"/>
    <w:basedOn w:val="af1"/>
    <w:semiHidden/>
    <w:qFormat/>
    <w:rsid w:val="00C24F88"/>
    <w:pPr>
      <w:shd w:val="solid" w:color="auto" w:fill="auto"/>
      <w:spacing w:after="0" w:line="360" w:lineRule="exact"/>
      <w:contextualSpacing w:val="0"/>
      <w:jc w:val="center"/>
    </w:pPr>
    <w:rPr>
      <w:rFonts w:ascii="Arial" w:eastAsia="Times New Roman" w:hAnsi="Arial" w:cs="Arial"/>
      <w:color w:val="FFFFFF"/>
      <w:spacing w:val="-16"/>
      <w:szCs w:val="26"/>
    </w:rPr>
  </w:style>
  <w:style w:type="paragraph" w:customStyle="1" w:styleId="afffffffffff7">
    <w:name w:val="Подзаголовок главы"/>
    <w:basedOn w:val="affffff6"/>
    <w:semiHidden/>
    <w:qFormat/>
    <w:rsid w:val="00C24F88"/>
    <w:pPr>
      <w:keepNext/>
      <w:keepLines/>
      <w:spacing w:before="60" w:after="120" w:line="340" w:lineRule="atLeast"/>
      <w:ind w:right="0" w:firstLine="709"/>
      <w:jc w:val="left"/>
    </w:pPr>
    <w:rPr>
      <w:rFonts w:ascii="Arial" w:hAnsi="Arial" w:cs="Arial"/>
      <w:b w:val="0"/>
      <w:spacing w:val="-16"/>
      <w:kern w:val="28"/>
      <w:sz w:val="32"/>
      <w:szCs w:val="32"/>
      <w:lang w:eastAsia="en-US"/>
    </w:rPr>
  </w:style>
  <w:style w:type="paragraph" w:customStyle="1" w:styleId="afffffffffff8">
    <w:name w:val="Название предприятия"/>
    <w:basedOn w:val="af1"/>
    <w:semiHidden/>
    <w:qFormat/>
    <w:rsid w:val="00C24F88"/>
    <w:pPr>
      <w:keepNext/>
      <w:keepLines/>
      <w:spacing w:after="0" w:line="220" w:lineRule="atLeast"/>
      <w:contextualSpacing w:val="0"/>
    </w:pPr>
    <w:rPr>
      <w:rFonts w:ascii="Arial Black" w:eastAsia="Times New Roman" w:hAnsi="Arial Black" w:cs="Arial Black"/>
      <w:color w:val="auto"/>
      <w:spacing w:val="-25"/>
      <w:kern w:val="28"/>
      <w:sz w:val="32"/>
      <w:szCs w:val="32"/>
    </w:rPr>
  </w:style>
  <w:style w:type="paragraph" w:customStyle="1" w:styleId="12">
    <w:name w:val="Маркированный_1"/>
    <w:basedOn w:val="af1"/>
    <w:link w:val="1fffff"/>
    <w:uiPriority w:val="99"/>
    <w:qFormat/>
    <w:rsid w:val="00C24F88"/>
    <w:pPr>
      <w:numPr>
        <w:ilvl w:val="1"/>
        <w:numId w:val="36"/>
      </w:numPr>
      <w:tabs>
        <w:tab w:val="clear" w:pos="2149"/>
        <w:tab w:val="left" w:pos="900"/>
      </w:tabs>
      <w:spacing w:after="0" w:line="360" w:lineRule="auto"/>
      <w:ind w:left="0" w:firstLine="720"/>
      <w:contextualSpacing w:val="0"/>
    </w:pPr>
    <w:rPr>
      <w:rFonts w:eastAsia="Times New Roman"/>
      <w:color w:val="auto"/>
      <w:sz w:val="24"/>
      <w:szCs w:val="24"/>
      <w:lang w:eastAsia="ru-RU"/>
    </w:rPr>
  </w:style>
  <w:style w:type="character" w:customStyle="1" w:styleId="1fffff">
    <w:name w:val="Маркированный_1 Знак"/>
    <w:basedOn w:val="af2"/>
    <w:link w:val="12"/>
    <w:uiPriority w:val="99"/>
    <w:rsid w:val="00C24F88"/>
    <w:rPr>
      <w:rFonts w:ascii="Times New Roman" w:eastAsia="Times New Roman" w:hAnsi="Times New Roman"/>
      <w:sz w:val="24"/>
      <w:szCs w:val="24"/>
    </w:rPr>
  </w:style>
  <w:style w:type="paragraph" w:customStyle="1" w:styleId="afffffffffff9">
    <w:name w:val="Текст таблицы"/>
    <w:basedOn w:val="af1"/>
    <w:semiHidden/>
    <w:qFormat/>
    <w:rsid w:val="00C24F88"/>
    <w:pPr>
      <w:spacing w:before="60" w:after="0" w:line="360" w:lineRule="auto"/>
      <w:contextualSpacing w:val="0"/>
    </w:pPr>
    <w:rPr>
      <w:rFonts w:ascii="Arial" w:eastAsia="Times New Roman" w:hAnsi="Arial" w:cs="Arial"/>
      <w:color w:val="auto"/>
      <w:spacing w:val="-5"/>
      <w:sz w:val="16"/>
      <w:szCs w:val="16"/>
    </w:rPr>
  </w:style>
  <w:style w:type="paragraph" w:customStyle="1" w:styleId="afffffffffffa">
    <w:name w:val="Подчеркнутый"/>
    <w:basedOn w:val="af1"/>
    <w:link w:val="afffffffffffb"/>
    <w:semiHidden/>
    <w:qFormat/>
    <w:rsid w:val="00C24F88"/>
    <w:pPr>
      <w:spacing w:after="0" w:line="360" w:lineRule="auto"/>
      <w:contextualSpacing w:val="0"/>
    </w:pPr>
    <w:rPr>
      <w:rFonts w:eastAsia="Times New Roman"/>
      <w:color w:val="auto"/>
      <w:sz w:val="24"/>
      <w:szCs w:val="24"/>
      <w:u w:val="single"/>
      <w:lang w:eastAsia="ru-RU"/>
    </w:rPr>
  </w:style>
  <w:style w:type="character" w:customStyle="1" w:styleId="afffffffffffb">
    <w:name w:val="Подчеркнутый Знак"/>
    <w:basedOn w:val="af2"/>
    <w:link w:val="afffffffffffa"/>
    <w:semiHidden/>
    <w:rsid w:val="00C24F88"/>
    <w:rPr>
      <w:rFonts w:ascii="Times New Roman" w:eastAsia="Times New Roman" w:hAnsi="Times New Roman"/>
      <w:sz w:val="24"/>
      <w:szCs w:val="24"/>
      <w:u w:val="single"/>
    </w:rPr>
  </w:style>
  <w:style w:type="paragraph" w:customStyle="1" w:styleId="afffffffffffc">
    <w:name w:val="Название документа"/>
    <w:basedOn w:val="af1"/>
    <w:semiHidden/>
    <w:qFormat/>
    <w:rsid w:val="00C24F88"/>
    <w:pPr>
      <w:keepNext/>
      <w:keepLines/>
      <w:pBdr>
        <w:top w:val="single" w:sz="48" w:space="31" w:color="auto"/>
      </w:pBdr>
      <w:tabs>
        <w:tab w:val="left" w:pos="0"/>
      </w:tabs>
      <w:spacing w:before="240" w:after="500" w:line="640" w:lineRule="exact"/>
      <w:contextualSpacing w:val="0"/>
    </w:pPr>
    <w:rPr>
      <w:rFonts w:ascii="Arial Black" w:eastAsia="Times New Roman" w:hAnsi="Arial Black" w:cs="Arial Black"/>
      <w:b/>
      <w:bCs/>
      <w:color w:val="auto"/>
      <w:spacing w:val="-48"/>
      <w:kern w:val="28"/>
      <w:sz w:val="64"/>
      <w:szCs w:val="64"/>
    </w:rPr>
  </w:style>
  <w:style w:type="paragraph" w:customStyle="1" w:styleId="afffffffffffd">
    <w:name w:val="Нижний колонтитул (четный)"/>
    <w:basedOn w:val="aff2"/>
    <w:semiHidden/>
    <w:rsid w:val="00C24F88"/>
    <w:pPr>
      <w:keepLines/>
      <w:pBdr>
        <w:top w:val="single" w:sz="6" w:space="2" w:color="auto"/>
      </w:pBdr>
      <w:tabs>
        <w:tab w:val="clear" w:pos="4677"/>
        <w:tab w:val="clear" w:pos="9355"/>
        <w:tab w:val="center" w:pos="4320"/>
        <w:tab w:val="right" w:pos="8640"/>
      </w:tabs>
      <w:spacing w:before="600" w:line="190" w:lineRule="atLeast"/>
      <w:ind w:left="1080"/>
      <w:contextualSpacing w:val="0"/>
    </w:pPr>
    <w:rPr>
      <w:rFonts w:ascii="Arial" w:eastAsia="Times New Roman" w:hAnsi="Arial" w:cs="Arial"/>
      <w:caps/>
      <w:color w:val="auto"/>
      <w:spacing w:val="-5"/>
      <w:sz w:val="15"/>
      <w:szCs w:val="15"/>
    </w:rPr>
  </w:style>
  <w:style w:type="paragraph" w:customStyle="1" w:styleId="afffffffffffe">
    <w:name w:val="Нижний колонтитул (первый)"/>
    <w:basedOn w:val="aff2"/>
    <w:semiHidden/>
    <w:rsid w:val="00C24F88"/>
    <w:pPr>
      <w:keepLines/>
      <w:pBdr>
        <w:top w:val="single" w:sz="6" w:space="2" w:color="auto"/>
      </w:pBdr>
      <w:tabs>
        <w:tab w:val="clear" w:pos="4677"/>
        <w:tab w:val="clear" w:pos="9355"/>
        <w:tab w:val="center" w:pos="4320"/>
        <w:tab w:val="right" w:pos="8640"/>
      </w:tabs>
      <w:spacing w:before="600" w:line="190" w:lineRule="atLeast"/>
      <w:ind w:left="1080"/>
      <w:contextualSpacing w:val="0"/>
    </w:pPr>
    <w:rPr>
      <w:rFonts w:ascii="Arial" w:eastAsia="Times New Roman" w:hAnsi="Arial" w:cs="Arial"/>
      <w:caps/>
      <w:color w:val="auto"/>
      <w:spacing w:val="-5"/>
      <w:sz w:val="15"/>
      <w:szCs w:val="15"/>
    </w:rPr>
  </w:style>
  <w:style w:type="paragraph" w:customStyle="1" w:styleId="affffffffffff">
    <w:name w:val="Нижний колонтитул (нечетный)"/>
    <w:basedOn w:val="aff2"/>
    <w:semiHidden/>
    <w:rsid w:val="00C24F88"/>
    <w:pPr>
      <w:keepLines/>
      <w:pBdr>
        <w:top w:val="single" w:sz="6" w:space="2" w:color="auto"/>
      </w:pBdr>
      <w:tabs>
        <w:tab w:val="clear" w:pos="4677"/>
        <w:tab w:val="clear" w:pos="9355"/>
        <w:tab w:val="center" w:pos="4320"/>
        <w:tab w:val="right" w:pos="8640"/>
      </w:tabs>
      <w:spacing w:before="600" w:line="190" w:lineRule="atLeast"/>
      <w:ind w:left="1080"/>
      <w:contextualSpacing w:val="0"/>
    </w:pPr>
    <w:rPr>
      <w:rFonts w:ascii="Arial" w:eastAsia="Times New Roman" w:hAnsi="Arial" w:cs="Arial"/>
      <w:caps/>
      <w:color w:val="auto"/>
      <w:spacing w:val="-5"/>
      <w:sz w:val="15"/>
      <w:szCs w:val="15"/>
    </w:rPr>
  </w:style>
  <w:style w:type="paragraph" w:styleId="5f">
    <w:name w:val="List 5"/>
    <w:basedOn w:val="affffffff7"/>
    <w:uiPriority w:val="99"/>
    <w:semiHidden/>
    <w:rsid w:val="00C24F88"/>
    <w:pPr>
      <w:overflowPunct/>
      <w:autoSpaceDE/>
      <w:autoSpaceDN/>
      <w:adjustRightInd/>
      <w:spacing w:after="240" w:line="240" w:lineRule="atLeast"/>
      <w:ind w:left="2880" w:hanging="360"/>
      <w:jc w:val="both"/>
    </w:pPr>
    <w:rPr>
      <w:rFonts w:ascii="Arial" w:hAnsi="Arial" w:cs="Arial"/>
      <w:spacing w:val="-5"/>
      <w:sz w:val="20"/>
      <w:lang w:eastAsia="en-US"/>
    </w:rPr>
  </w:style>
  <w:style w:type="paragraph" w:styleId="5f0">
    <w:name w:val="List Bullet 5"/>
    <w:basedOn w:val="af1"/>
    <w:autoRedefine/>
    <w:uiPriority w:val="99"/>
    <w:semiHidden/>
    <w:rsid w:val="00C24F88"/>
    <w:pPr>
      <w:tabs>
        <w:tab w:val="num" w:pos="552"/>
      </w:tabs>
      <w:spacing w:line="240" w:lineRule="atLeast"/>
      <w:ind w:left="2880" w:hanging="552"/>
      <w:contextualSpacing w:val="0"/>
    </w:pPr>
    <w:rPr>
      <w:rFonts w:ascii="Arial" w:eastAsia="Times New Roman" w:hAnsi="Arial" w:cs="Arial"/>
      <w:color w:val="auto"/>
      <w:spacing w:val="-5"/>
      <w:sz w:val="20"/>
      <w:szCs w:val="20"/>
    </w:rPr>
  </w:style>
  <w:style w:type="paragraph" w:styleId="4f1">
    <w:name w:val="List Continue 4"/>
    <w:basedOn w:val="afffffffb"/>
    <w:uiPriority w:val="99"/>
    <w:semiHidden/>
    <w:rsid w:val="00C24F88"/>
    <w:pPr>
      <w:overflowPunct/>
      <w:autoSpaceDE/>
      <w:autoSpaceDN/>
      <w:adjustRightInd/>
      <w:spacing w:after="240" w:line="240" w:lineRule="atLeast"/>
      <w:ind w:left="2880"/>
      <w:jc w:val="both"/>
    </w:pPr>
    <w:rPr>
      <w:rFonts w:ascii="Arial" w:hAnsi="Arial" w:cs="Arial"/>
      <w:spacing w:val="-5"/>
      <w:sz w:val="20"/>
      <w:lang w:eastAsia="en-US"/>
    </w:rPr>
  </w:style>
  <w:style w:type="paragraph" w:styleId="5f1">
    <w:name w:val="List Continue 5"/>
    <w:basedOn w:val="afffffffb"/>
    <w:uiPriority w:val="99"/>
    <w:semiHidden/>
    <w:rsid w:val="00C24F88"/>
    <w:pPr>
      <w:overflowPunct/>
      <w:autoSpaceDE/>
      <w:autoSpaceDN/>
      <w:adjustRightInd/>
      <w:spacing w:after="240" w:line="240" w:lineRule="atLeast"/>
      <w:ind w:left="3240"/>
      <w:jc w:val="both"/>
    </w:pPr>
    <w:rPr>
      <w:rFonts w:ascii="Arial" w:hAnsi="Arial" w:cs="Arial"/>
      <w:spacing w:val="-5"/>
      <w:sz w:val="20"/>
      <w:lang w:eastAsia="en-US"/>
    </w:rPr>
  </w:style>
  <w:style w:type="paragraph" w:styleId="2ffc">
    <w:name w:val="List Number 2"/>
    <w:basedOn w:val="affffffffff5"/>
    <w:uiPriority w:val="99"/>
    <w:semiHidden/>
    <w:rsid w:val="00C24F88"/>
    <w:pPr>
      <w:tabs>
        <w:tab w:val="clear" w:pos="926"/>
      </w:tabs>
      <w:spacing w:after="240" w:line="240" w:lineRule="atLeast"/>
      <w:ind w:left="1800"/>
      <w:jc w:val="both"/>
    </w:pPr>
    <w:rPr>
      <w:rFonts w:ascii="Arial" w:hAnsi="Arial" w:cs="Arial"/>
      <w:spacing w:val="-5"/>
      <w:sz w:val="20"/>
      <w:szCs w:val="20"/>
      <w:lang w:eastAsia="en-US"/>
    </w:rPr>
  </w:style>
  <w:style w:type="paragraph" w:styleId="3ff">
    <w:name w:val="List Number 3"/>
    <w:basedOn w:val="affffffffff5"/>
    <w:uiPriority w:val="99"/>
    <w:semiHidden/>
    <w:rsid w:val="00C24F88"/>
    <w:pPr>
      <w:tabs>
        <w:tab w:val="clear" w:pos="926"/>
        <w:tab w:val="num" w:pos="720"/>
      </w:tabs>
      <w:spacing w:after="240" w:line="240" w:lineRule="atLeast"/>
      <w:ind w:left="2160"/>
      <w:jc w:val="both"/>
    </w:pPr>
    <w:rPr>
      <w:rFonts w:ascii="Arial" w:hAnsi="Arial" w:cs="Arial"/>
      <w:spacing w:val="-5"/>
      <w:sz w:val="20"/>
      <w:szCs w:val="20"/>
      <w:lang w:eastAsia="en-US"/>
    </w:rPr>
  </w:style>
  <w:style w:type="paragraph" w:styleId="4f2">
    <w:name w:val="List Number 4"/>
    <w:basedOn w:val="affffffffff5"/>
    <w:uiPriority w:val="99"/>
    <w:semiHidden/>
    <w:rsid w:val="00C24F88"/>
    <w:pPr>
      <w:tabs>
        <w:tab w:val="clear" w:pos="926"/>
      </w:tabs>
      <w:spacing w:after="240" w:line="240" w:lineRule="atLeast"/>
      <w:ind w:left="2520"/>
      <w:jc w:val="both"/>
    </w:pPr>
    <w:rPr>
      <w:rFonts w:ascii="Arial" w:hAnsi="Arial" w:cs="Arial"/>
      <w:spacing w:val="-5"/>
      <w:sz w:val="20"/>
      <w:szCs w:val="20"/>
      <w:lang w:eastAsia="en-US"/>
    </w:rPr>
  </w:style>
  <w:style w:type="paragraph" w:styleId="5f2">
    <w:name w:val="List Number 5"/>
    <w:basedOn w:val="affffffffff5"/>
    <w:uiPriority w:val="99"/>
    <w:semiHidden/>
    <w:rsid w:val="00C24F88"/>
    <w:pPr>
      <w:tabs>
        <w:tab w:val="clear" w:pos="926"/>
      </w:tabs>
      <w:spacing w:after="240" w:line="240" w:lineRule="atLeast"/>
      <w:ind w:left="2880"/>
      <w:jc w:val="both"/>
    </w:pPr>
    <w:rPr>
      <w:rFonts w:ascii="Arial" w:hAnsi="Arial" w:cs="Arial"/>
      <w:spacing w:val="-5"/>
      <w:sz w:val="20"/>
      <w:szCs w:val="20"/>
      <w:lang w:eastAsia="en-US"/>
    </w:rPr>
  </w:style>
  <w:style w:type="paragraph" w:customStyle="1" w:styleId="affffffffffff0">
    <w:name w:val="Подзаголовок части"/>
    <w:basedOn w:val="af1"/>
    <w:next w:val="affff0"/>
    <w:semiHidden/>
    <w:qFormat/>
    <w:rsid w:val="00C24F88"/>
    <w:pPr>
      <w:keepNext/>
      <w:spacing w:before="360" w:after="120" w:line="360" w:lineRule="auto"/>
      <w:ind w:left="1080"/>
      <w:contextualSpacing w:val="0"/>
    </w:pPr>
    <w:rPr>
      <w:rFonts w:ascii="Arial" w:eastAsia="Times New Roman" w:hAnsi="Arial" w:cs="Arial"/>
      <w:i/>
      <w:iCs/>
      <w:color w:val="auto"/>
      <w:spacing w:val="-5"/>
      <w:kern w:val="28"/>
      <w:szCs w:val="26"/>
    </w:rPr>
  </w:style>
  <w:style w:type="paragraph" w:customStyle="1" w:styleId="affffffffffff1">
    <w:name w:val="Обратный адрес"/>
    <w:basedOn w:val="af1"/>
    <w:semiHidden/>
    <w:qFormat/>
    <w:rsid w:val="00C24F88"/>
    <w:pPr>
      <w:keepLines/>
      <w:framePr w:w="5160" w:h="840" w:wrap="notBeside" w:vAnchor="page" w:hAnchor="page" w:x="6121" w:y="915" w:anchorLock="1"/>
      <w:tabs>
        <w:tab w:val="left" w:pos="2160"/>
      </w:tabs>
      <w:spacing w:after="0" w:line="160" w:lineRule="atLeast"/>
      <w:contextualSpacing w:val="0"/>
    </w:pPr>
    <w:rPr>
      <w:rFonts w:ascii="Arial" w:eastAsia="Times New Roman" w:hAnsi="Arial" w:cs="Arial"/>
      <w:color w:val="auto"/>
      <w:sz w:val="14"/>
      <w:szCs w:val="14"/>
    </w:rPr>
  </w:style>
  <w:style w:type="paragraph" w:customStyle="1" w:styleId="affffffffffff2">
    <w:name w:val="Название раздела"/>
    <w:basedOn w:val="af1"/>
    <w:next w:val="affff0"/>
    <w:semiHidden/>
    <w:qFormat/>
    <w:rsid w:val="00C24F88"/>
    <w:pPr>
      <w:pBdr>
        <w:bottom w:val="single" w:sz="6" w:space="2" w:color="auto"/>
      </w:pBdr>
      <w:spacing w:before="360" w:after="960" w:line="360" w:lineRule="auto"/>
      <w:contextualSpacing w:val="0"/>
    </w:pPr>
    <w:rPr>
      <w:rFonts w:ascii="Arial Black" w:eastAsia="Times New Roman" w:hAnsi="Arial Black" w:cs="Arial Black"/>
      <w:color w:val="auto"/>
      <w:spacing w:val="-35"/>
      <w:sz w:val="54"/>
      <w:szCs w:val="54"/>
      <w:lang w:eastAsia="ru-RU"/>
    </w:rPr>
  </w:style>
  <w:style w:type="paragraph" w:customStyle="1" w:styleId="affffffffffff3">
    <w:name w:val="Подзаголовок титульного листа"/>
    <w:basedOn w:val="af1"/>
    <w:next w:val="affff0"/>
    <w:semiHidden/>
    <w:qFormat/>
    <w:rsid w:val="00C24F88"/>
    <w:pPr>
      <w:pBdr>
        <w:top w:val="single" w:sz="6" w:space="24" w:color="auto"/>
      </w:pBdr>
      <w:spacing w:after="0" w:line="480" w:lineRule="atLeast"/>
      <w:ind w:left="835" w:right="835"/>
      <w:contextualSpacing w:val="0"/>
    </w:pPr>
    <w:rPr>
      <w:rFonts w:ascii="Arial" w:eastAsia="Times New Roman" w:hAnsi="Arial" w:cs="Arial"/>
      <w:b/>
      <w:bCs/>
      <w:color w:val="auto"/>
      <w:spacing w:val="-30"/>
      <w:sz w:val="48"/>
      <w:szCs w:val="48"/>
      <w:lang w:eastAsia="ru-RU"/>
    </w:rPr>
  </w:style>
  <w:style w:type="character" w:customStyle="1" w:styleId="affffffffffff4">
    <w:name w:val="Надстрочный"/>
    <w:semiHidden/>
    <w:rsid w:val="00C24F88"/>
    <w:rPr>
      <w:b/>
      <w:bCs/>
      <w:vertAlign w:val="superscript"/>
    </w:rPr>
  </w:style>
  <w:style w:type="character" w:styleId="HTML1">
    <w:name w:val="HTML Sample"/>
    <w:basedOn w:val="af2"/>
    <w:semiHidden/>
    <w:rsid w:val="00C24F88"/>
    <w:rPr>
      <w:rFonts w:ascii="Courier New" w:hAnsi="Courier New" w:cs="Courier New"/>
      <w:lang w:val="ru-RU" w:eastAsia="x-none"/>
    </w:rPr>
  </w:style>
  <w:style w:type="paragraph" w:styleId="2ffd">
    <w:name w:val="envelope return"/>
    <w:basedOn w:val="af1"/>
    <w:semiHidden/>
    <w:rsid w:val="00C24F88"/>
    <w:pPr>
      <w:spacing w:after="0" w:line="360" w:lineRule="auto"/>
      <w:ind w:left="1080"/>
      <w:contextualSpacing w:val="0"/>
    </w:pPr>
    <w:rPr>
      <w:rFonts w:ascii="Arial" w:eastAsia="Times New Roman" w:hAnsi="Arial" w:cs="Arial"/>
      <w:color w:val="auto"/>
      <w:spacing w:val="-5"/>
      <w:sz w:val="20"/>
      <w:szCs w:val="20"/>
    </w:rPr>
  </w:style>
  <w:style w:type="character" w:styleId="HTML2">
    <w:name w:val="HTML Definition"/>
    <w:basedOn w:val="af2"/>
    <w:semiHidden/>
    <w:rsid w:val="00C24F88"/>
    <w:rPr>
      <w:i/>
      <w:iCs/>
      <w:lang w:val="ru-RU" w:eastAsia="x-none"/>
    </w:rPr>
  </w:style>
  <w:style w:type="character" w:styleId="HTML3">
    <w:name w:val="HTML Variable"/>
    <w:basedOn w:val="af2"/>
    <w:semiHidden/>
    <w:rsid w:val="00C24F88"/>
    <w:rPr>
      <w:i/>
      <w:iCs/>
      <w:lang w:val="ru-RU" w:eastAsia="x-none"/>
    </w:rPr>
  </w:style>
  <w:style w:type="character" w:styleId="HTML4">
    <w:name w:val="HTML Typewriter"/>
    <w:basedOn w:val="af2"/>
    <w:uiPriority w:val="99"/>
    <w:semiHidden/>
    <w:rsid w:val="00C24F88"/>
    <w:rPr>
      <w:rFonts w:ascii="Courier New" w:hAnsi="Courier New" w:cs="Courier New"/>
      <w:sz w:val="20"/>
      <w:szCs w:val="20"/>
      <w:lang w:val="ru-RU" w:eastAsia="x-none"/>
    </w:rPr>
  </w:style>
  <w:style w:type="paragraph" w:styleId="affffffffffff5">
    <w:name w:val="Salutation"/>
    <w:basedOn w:val="af1"/>
    <w:next w:val="af1"/>
    <w:link w:val="affffffffffff6"/>
    <w:uiPriority w:val="99"/>
    <w:semiHidden/>
    <w:rsid w:val="00C24F88"/>
    <w:pPr>
      <w:spacing w:after="0" w:line="360" w:lineRule="auto"/>
      <w:ind w:left="1080"/>
      <w:contextualSpacing w:val="0"/>
    </w:pPr>
    <w:rPr>
      <w:rFonts w:ascii="Arial" w:eastAsia="Times New Roman" w:hAnsi="Arial" w:cs="Arial"/>
      <w:color w:val="auto"/>
      <w:spacing w:val="-5"/>
      <w:sz w:val="20"/>
      <w:szCs w:val="20"/>
    </w:rPr>
  </w:style>
  <w:style w:type="character" w:customStyle="1" w:styleId="affffffffffff6">
    <w:name w:val="Приветствие Знак"/>
    <w:basedOn w:val="af2"/>
    <w:link w:val="affffffffffff5"/>
    <w:uiPriority w:val="99"/>
    <w:semiHidden/>
    <w:rsid w:val="00C24F88"/>
    <w:rPr>
      <w:rFonts w:ascii="Arial" w:eastAsia="Times New Roman" w:hAnsi="Arial" w:cs="Arial"/>
      <w:spacing w:val="-5"/>
      <w:lang w:eastAsia="en-US"/>
    </w:rPr>
  </w:style>
  <w:style w:type="paragraph" w:styleId="affffffffffff7">
    <w:name w:val="Closing"/>
    <w:basedOn w:val="af1"/>
    <w:link w:val="affffffffffff8"/>
    <w:semiHidden/>
    <w:rsid w:val="00C24F88"/>
    <w:pPr>
      <w:spacing w:after="0" w:line="360" w:lineRule="auto"/>
      <w:ind w:left="4252"/>
      <w:contextualSpacing w:val="0"/>
    </w:pPr>
    <w:rPr>
      <w:rFonts w:ascii="Arial" w:eastAsia="Times New Roman" w:hAnsi="Arial" w:cs="Arial"/>
      <w:color w:val="auto"/>
      <w:spacing w:val="-5"/>
      <w:sz w:val="20"/>
      <w:szCs w:val="20"/>
    </w:rPr>
  </w:style>
  <w:style w:type="character" w:customStyle="1" w:styleId="affffffffffff8">
    <w:name w:val="Прощание Знак"/>
    <w:basedOn w:val="af2"/>
    <w:link w:val="affffffffffff7"/>
    <w:semiHidden/>
    <w:rsid w:val="00C24F88"/>
    <w:rPr>
      <w:rFonts w:ascii="Arial" w:eastAsia="Times New Roman" w:hAnsi="Arial" w:cs="Arial"/>
      <w:spacing w:val="-5"/>
      <w:lang w:eastAsia="en-US"/>
    </w:rPr>
  </w:style>
  <w:style w:type="paragraph" w:styleId="affffffffffff9">
    <w:name w:val="E-mail Signature"/>
    <w:basedOn w:val="af1"/>
    <w:link w:val="affffffffffffa"/>
    <w:semiHidden/>
    <w:rsid w:val="00C24F88"/>
    <w:pPr>
      <w:spacing w:after="0" w:line="360" w:lineRule="auto"/>
      <w:ind w:left="1080"/>
      <w:contextualSpacing w:val="0"/>
    </w:pPr>
    <w:rPr>
      <w:rFonts w:ascii="Arial" w:eastAsia="Times New Roman" w:hAnsi="Arial" w:cs="Arial"/>
      <w:color w:val="auto"/>
      <w:spacing w:val="-5"/>
      <w:sz w:val="20"/>
      <w:szCs w:val="20"/>
    </w:rPr>
  </w:style>
  <w:style w:type="character" w:customStyle="1" w:styleId="affffffffffffa">
    <w:name w:val="Электронная подпись Знак"/>
    <w:basedOn w:val="af2"/>
    <w:link w:val="affffffffffff9"/>
    <w:semiHidden/>
    <w:rsid w:val="00C24F88"/>
    <w:rPr>
      <w:rFonts w:ascii="Arial" w:eastAsia="Times New Roman" w:hAnsi="Arial" w:cs="Arial"/>
      <w:spacing w:val="-5"/>
      <w:lang w:eastAsia="en-US"/>
    </w:rPr>
  </w:style>
  <w:style w:type="paragraph" w:customStyle="1" w:styleId="affffffffffffb">
    <w:name w:val="Обычный в таблице"/>
    <w:basedOn w:val="af1"/>
    <w:link w:val="affffffffffffc"/>
    <w:semiHidden/>
    <w:qFormat/>
    <w:rsid w:val="00C24F88"/>
    <w:pPr>
      <w:spacing w:after="0" w:line="360" w:lineRule="auto"/>
      <w:contextualSpacing w:val="0"/>
    </w:pPr>
    <w:rPr>
      <w:rFonts w:eastAsia="Times New Roman"/>
      <w:color w:val="auto"/>
      <w:sz w:val="28"/>
      <w:szCs w:val="28"/>
      <w:lang w:eastAsia="ru-RU"/>
    </w:rPr>
  </w:style>
  <w:style w:type="table" w:customStyle="1" w:styleId="200">
    <w:name w:val="Сетка таблицы20"/>
    <w:basedOn w:val="af3"/>
    <w:next w:val="afc"/>
    <w:uiPriority w:val="9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0">
    <w:name w:val="Заголовок_1 Знак Знак Знак"/>
    <w:basedOn w:val="af2"/>
    <w:semiHidden/>
    <w:rsid w:val="00C24F88"/>
    <w:rPr>
      <w:b/>
      <w:caps/>
      <w:sz w:val="24"/>
      <w:szCs w:val="24"/>
      <w:lang w:val="ru-RU" w:eastAsia="ru-RU" w:bidi="ar-SA"/>
    </w:rPr>
  </w:style>
  <w:style w:type="numbering" w:styleId="111111">
    <w:name w:val="Outline List 2"/>
    <w:aliases w:val="1 / 1.1 / 1.1."/>
    <w:basedOn w:val="af4"/>
    <w:semiHidden/>
    <w:rsid w:val="00C24F88"/>
    <w:pPr>
      <w:numPr>
        <w:numId w:val="59"/>
      </w:numPr>
    </w:pPr>
  </w:style>
  <w:style w:type="numbering" w:styleId="1ai">
    <w:name w:val="Outline List 1"/>
    <w:basedOn w:val="af4"/>
    <w:semiHidden/>
    <w:rsid w:val="00C24F88"/>
  </w:style>
  <w:style w:type="paragraph" w:customStyle="1" w:styleId="affffffffffffd">
    <w:name w:val="База заголовка"/>
    <w:basedOn w:val="af1"/>
    <w:next w:val="affff0"/>
    <w:semiHidden/>
    <w:qFormat/>
    <w:rsid w:val="00C24F88"/>
    <w:pPr>
      <w:keepNext/>
      <w:keepLines/>
      <w:spacing w:before="140" w:after="0" w:line="220" w:lineRule="atLeast"/>
      <w:ind w:left="1080"/>
      <w:contextualSpacing w:val="0"/>
    </w:pPr>
    <w:rPr>
      <w:rFonts w:ascii="Arial" w:eastAsia="Times New Roman" w:hAnsi="Arial" w:cs="Arial"/>
      <w:color w:val="auto"/>
      <w:spacing w:val="-4"/>
      <w:kern w:val="28"/>
      <w:sz w:val="22"/>
    </w:rPr>
  </w:style>
  <w:style w:type="paragraph" w:customStyle="1" w:styleId="affffffffffffe">
    <w:name w:val="Цитаты"/>
    <w:basedOn w:val="af1"/>
    <w:semiHidden/>
    <w:qFormat/>
    <w:rsid w:val="00C24F88"/>
    <w:pPr>
      <w:pBdr>
        <w:top w:val="single" w:sz="12" w:space="12" w:color="FFFFFF"/>
        <w:left w:val="single" w:sz="6" w:space="12" w:color="FFFFFF"/>
        <w:bottom w:val="single" w:sz="6" w:space="12" w:color="FFFFFF"/>
        <w:right w:val="single" w:sz="6" w:space="12" w:color="FFFFFF"/>
      </w:pBdr>
      <w:shd w:val="pct5" w:color="auto" w:fill="auto"/>
      <w:spacing w:line="220" w:lineRule="atLeast"/>
      <w:ind w:left="1368" w:right="240"/>
      <w:contextualSpacing w:val="0"/>
    </w:pPr>
    <w:rPr>
      <w:rFonts w:ascii="Arial Narrow" w:eastAsia="Times New Roman" w:hAnsi="Arial Narrow" w:cs="Arial Narrow"/>
      <w:color w:val="auto"/>
      <w:spacing w:val="-5"/>
      <w:sz w:val="20"/>
      <w:szCs w:val="20"/>
    </w:rPr>
  </w:style>
  <w:style w:type="paragraph" w:customStyle="1" w:styleId="afffffffffffff">
    <w:name w:val="Заголовок части"/>
    <w:basedOn w:val="af1"/>
    <w:semiHidden/>
    <w:qFormat/>
    <w:rsid w:val="00C24F88"/>
    <w:pPr>
      <w:shd w:val="solid" w:color="auto" w:fill="auto"/>
      <w:spacing w:after="0" w:line="660" w:lineRule="exact"/>
      <w:contextualSpacing w:val="0"/>
      <w:jc w:val="center"/>
    </w:pPr>
    <w:rPr>
      <w:rFonts w:ascii="Arial Black" w:eastAsia="Times New Roman" w:hAnsi="Arial Black" w:cs="Arial Black"/>
      <w:color w:val="FFFFFF"/>
      <w:spacing w:val="-40"/>
      <w:sz w:val="84"/>
      <w:szCs w:val="84"/>
    </w:rPr>
  </w:style>
  <w:style w:type="paragraph" w:customStyle="1" w:styleId="afffffffffffff0">
    <w:name w:val="Заголовок главы"/>
    <w:basedOn w:val="af1"/>
    <w:semiHidden/>
    <w:qFormat/>
    <w:rsid w:val="00C24F88"/>
    <w:pPr>
      <w:spacing w:after="0" w:line="360" w:lineRule="auto"/>
      <w:contextualSpacing w:val="0"/>
      <w:jc w:val="center"/>
    </w:pPr>
    <w:rPr>
      <w:rFonts w:eastAsia="Times New Roman"/>
      <w:caps/>
      <w:color w:val="auto"/>
      <w:sz w:val="24"/>
      <w:szCs w:val="24"/>
      <w:lang w:eastAsia="ru-RU"/>
    </w:rPr>
  </w:style>
  <w:style w:type="paragraph" w:customStyle="1" w:styleId="afffffffffffff1">
    <w:name w:val="База сноски"/>
    <w:basedOn w:val="af1"/>
    <w:semiHidden/>
    <w:qFormat/>
    <w:rsid w:val="00C24F88"/>
    <w:pPr>
      <w:keepLines/>
      <w:spacing w:after="0" w:line="200" w:lineRule="atLeast"/>
      <w:ind w:left="1080"/>
      <w:contextualSpacing w:val="0"/>
    </w:pPr>
    <w:rPr>
      <w:rFonts w:ascii="Arial" w:eastAsia="Times New Roman" w:hAnsi="Arial" w:cs="Arial"/>
      <w:color w:val="auto"/>
      <w:spacing w:val="-5"/>
      <w:sz w:val="16"/>
      <w:szCs w:val="16"/>
    </w:rPr>
  </w:style>
  <w:style w:type="paragraph" w:customStyle="1" w:styleId="afffffffffffff2">
    <w:name w:val="Заголовок титульного листа"/>
    <w:basedOn w:val="affffffffffffd"/>
    <w:next w:val="af1"/>
    <w:semiHidden/>
    <w:qFormat/>
    <w:rsid w:val="00C24F88"/>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fff3">
    <w:name w:val="База верхнего колонтитула"/>
    <w:basedOn w:val="af1"/>
    <w:semiHidden/>
    <w:qFormat/>
    <w:rsid w:val="00C24F88"/>
    <w:pPr>
      <w:keepLines/>
      <w:tabs>
        <w:tab w:val="center" w:pos="4320"/>
        <w:tab w:val="right" w:pos="8640"/>
      </w:tabs>
      <w:spacing w:after="0" w:line="190" w:lineRule="atLeast"/>
      <w:ind w:left="1080"/>
      <w:contextualSpacing w:val="0"/>
    </w:pPr>
    <w:rPr>
      <w:rFonts w:ascii="Arial" w:eastAsia="Times New Roman" w:hAnsi="Arial" w:cs="Arial"/>
      <w:caps/>
      <w:color w:val="auto"/>
      <w:spacing w:val="-5"/>
      <w:sz w:val="15"/>
      <w:szCs w:val="15"/>
    </w:rPr>
  </w:style>
  <w:style w:type="paragraph" w:customStyle="1" w:styleId="afffffffffffff4">
    <w:name w:val="Верхний колонтитул (четный)"/>
    <w:basedOn w:val="aff0"/>
    <w:semiHidden/>
    <w:qFormat/>
    <w:rsid w:val="00C24F88"/>
    <w:pPr>
      <w:keepLines/>
      <w:pBdr>
        <w:bottom w:val="single" w:sz="6" w:space="1" w:color="auto"/>
      </w:pBdr>
      <w:tabs>
        <w:tab w:val="clear" w:pos="4677"/>
        <w:tab w:val="clear" w:pos="9355"/>
        <w:tab w:val="center" w:pos="4320"/>
        <w:tab w:val="right" w:pos="8640"/>
      </w:tabs>
      <w:spacing w:after="600" w:line="190" w:lineRule="atLeast"/>
      <w:ind w:left="1080"/>
      <w:contextualSpacing w:val="0"/>
    </w:pPr>
    <w:rPr>
      <w:rFonts w:ascii="Arial" w:eastAsia="Times New Roman" w:hAnsi="Arial" w:cs="Arial"/>
      <w:caps/>
      <w:color w:val="auto"/>
      <w:spacing w:val="-5"/>
      <w:sz w:val="15"/>
      <w:szCs w:val="15"/>
    </w:rPr>
  </w:style>
  <w:style w:type="paragraph" w:customStyle="1" w:styleId="afffffffffffff5">
    <w:name w:val="Верхний колонтитул (первый)"/>
    <w:basedOn w:val="aff0"/>
    <w:semiHidden/>
    <w:qFormat/>
    <w:rsid w:val="00C24F88"/>
    <w:pPr>
      <w:keepLines/>
      <w:pBdr>
        <w:top w:val="single" w:sz="6" w:space="2" w:color="auto"/>
      </w:pBdr>
      <w:tabs>
        <w:tab w:val="clear" w:pos="4677"/>
        <w:tab w:val="clear" w:pos="9355"/>
        <w:tab w:val="center" w:pos="4320"/>
        <w:tab w:val="right" w:pos="8640"/>
      </w:tabs>
      <w:spacing w:line="190" w:lineRule="atLeast"/>
      <w:ind w:left="1080"/>
      <w:contextualSpacing w:val="0"/>
      <w:jc w:val="right"/>
    </w:pPr>
    <w:rPr>
      <w:rFonts w:ascii="Arial" w:eastAsia="Times New Roman" w:hAnsi="Arial" w:cs="Arial"/>
      <w:caps/>
      <w:color w:val="auto"/>
      <w:spacing w:val="-5"/>
      <w:sz w:val="15"/>
      <w:szCs w:val="15"/>
    </w:rPr>
  </w:style>
  <w:style w:type="paragraph" w:customStyle="1" w:styleId="afffffffffffff6">
    <w:name w:val="Верхний колонтитул (нечетный)"/>
    <w:basedOn w:val="aff0"/>
    <w:semiHidden/>
    <w:qFormat/>
    <w:rsid w:val="00C24F88"/>
    <w:pPr>
      <w:keepLines/>
      <w:pBdr>
        <w:bottom w:val="single" w:sz="6" w:space="1" w:color="auto"/>
      </w:pBdr>
      <w:tabs>
        <w:tab w:val="clear" w:pos="4677"/>
        <w:tab w:val="clear" w:pos="9355"/>
        <w:tab w:val="center" w:pos="4320"/>
        <w:tab w:val="right" w:pos="8640"/>
      </w:tabs>
      <w:spacing w:after="600" w:line="190" w:lineRule="atLeast"/>
      <w:ind w:left="1080"/>
      <w:contextualSpacing w:val="0"/>
    </w:pPr>
    <w:rPr>
      <w:rFonts w:ascii="Arial" w:eastAsia="Times New Roman" w:hAnsi="Arial" w:cs="Arial"/>
      <w:caps/>
      <w:color w:val="auto"/>
      <w:spacing w:val="-5"/>
      <w:sz w:val="15"/>
      <w:szCs w:val="15"/>
    </w:rPr>
  </w:style>
  <w:style w:type="paragraph" w:customStyle="1" w:styleId="afffffffffffff7">
    <w:name w:val="База указателя"/>
    <w:basedOn w:val="af1"/>
    <w:semiHidden/>
    <w:qFormat/>
    <w:rsid w:val="00C24F88"/>
    <w:pPr>
      <w:spacing w:after="0" w:line="240" w:lineRule="atLeast"/>
      <w:ind w:left="360" w:hanging="360"/>
      <w:contextualSpacing w:val="0"/>
    </w:pPr>
    <w:rPr>
      <w:rFonts w:ascii="Arial" w:eastAsia="Times New Roman" w:hAnsi="Arial" w:cs="Arial"/>
      <w:color w:val="auto"/>
      <w:spacing w:val="-5"/>
      <w:sz w:val="18"/>
      <w:szCs w:val="18"/>
    </w:rPr>
  </w:style>
  <w:style w:type="character" w:customStyle="1" w:styleId="afffffffffffff8">
    <w:name w:val="Вступление"/>
    <w:semiHidden/>
    <w:rsid w:val="00C24F88"/>
    <w:rPr>
      <w:rFonts w:ascii="Arial Black" w:hAnsi="Arial Black" w:cs="Arial Black"/>
      <w:spacing w:val="-4"/>
      <w:sz w:val="18"/>
      <w:szCs w:val="18"/>
    </w:rPr>
  </w:style>
  <w:style w:type="character" w:customStyle="1" w:styleId="afffffffffffff9">
    <w:name w:val="Девиз"/>
    <w:basedOn w:val="af2"/>
    <w:semiHidden/>
    <w:rsid w:val="00C24F88"/>
    <w:rPr>
      <w:i/>
      <w:iCs/>
      <w:spacing w:val="-6"/>
      <w:sz w:val="24"/>
      <w:szCs w:val="24"/>
      <w:lang w:val="ru-RU" w:eastAsia="x-none"/>
    </w:rPr>
  </w:style>
  <w:style w:type="paragraph" w:customStyle="1" w:styleId="afffffffffffffa">
    <w:name w:val="База оглавления"/>
    <w:basedOn w:val="af1"/>
    <w:semiHidden/>
    <w:qFormat/>
    <w:rsid w:val="00C24F88"/>
    <w:pPr>
      <w:tabs>
        <w:tab w:val="right" w:leader="dot" w:pos="6480"/>
      </w:tabs>
      <w:spacing w:line="240" w:lineRule="atLeast"/>
      <w:contextualSpacing w:val="0"/>
    </w:pPr>
    <w:rPr>
      <w:rFonts w:ascii="Arial" w:eastAsia="Times New Roman" w:hAnsi="Arial" w:cs="Arial"/>
      <w:color w:val="auto"/>
      <w:spacing w:val="-5"/>
      <w:sz w:val="20"/>
      <w:szCs w:val="20"/>
    </w:rPr>
  </w:style>
  <w:style w:type="paragraph" w:styleId="HTML5">
    <w:name w:val="HTML Address"/>
    <w:basedOn w:val="af1"/>
    <w:link w:val="HTML6"/>
    <w:semiHidden/>
    <w:rsid w:val="00C24F88"/>
    <w:pPr>
      <w:spacing w:after="0" w:line="360" w:lineRule="auto"/>
      <w:ind w:left="1080"/>
      <w:contextualSpacing w:val="0"/>
    </w:pPr>
    <w:rPr>
      <w:rFonts w:ascii="Arial" w:eastAsia="Times New Roman" w:hAnsi="Arial" w:cs="Arial"/>
      <w:i/>
      <w:iCs/>
      <w:color w:val="auto"/>
      <w:spacing w:val="-5"/>
      <w:sz w:val="20"/>
      <w:szCs w:val="20"/>
    </w:rPr>
  </w:style>
  <w:style w:type="character" w:customStyle="1" w:styleId="HTML6">
    <w:name w:val="Адрес HTML Знак"/>
    <w:basedOn w:val="af2"/>
    <w:link w:val="HTML5"/>
    <w:semiHidden/>
    <w:rsid w:val="00C24F88"/>
    <w:rPr>
      <w:rFonts w:ascii="Arial" w:eastAsia="Times New Roman" w:hAnsi="Arial" w:cs="Arial"/>
      <w:i/>
      <w:iCs/>
      <w:spacing w:val="-5"/>
      <w:lang w:eastAsia="en-US"/>
    </w:rPr>
  </w:style>
  <w:style w:type="paragraph" w:styleId="afffffffffffffb">
    <w:name w:val="envelope address"/>
    <w:basedOn w:val="af1"/>
    <w:semiHidden/>
    <w:rsid w:val="00C24F88"/>
    <w:pPr>
      <w:framePr w:w="7920" w:h="1980" w:hRule="exact" w:hSpace="180" w:wrap="auto" w:hAnchor="page" w:xAlign="center" w:yAlign="bottom"/>
      <w:spacing w:after="0" w:line="360" w:lineRule="auto"/>
      <w:ind w:left="2880"/>
      <w:contextualSpacing w:val="0"/>
    </w:pPr>
    <w:rPr>
      <w:rFonts w:ascii="Arial" w:eastAsia="Times New Roman" w:hAnsi="Arial" w:cs="Arial"/>
      <w:color w:val="auto"/>
      <w:spacing w:val="-5"/>
      <w:sz w:val="28"/>
      <w:szCs w:val="28"/>
    </w:rPr>
  </w:style>
  <w:style w:type="character" w:styleId="HTML7">
    <w:name w:val="HTML Acronym"/>
    <w:basedOn w:val="af2"/>
    <w:semiHidden/>
    <w:rsid w:val="00C24F88"/>
    <w:rPr>
      <w:lang w:val="ru-RU" w:eastAsia="x-none"/>
    </w:rPr>
  </w:style>
  <w:style w:type="paragraph" w:styleId="afffffffffffffc">
    <w:name w:val="Date"/>
    <w:basedOn w:val="af1"/>
    <w:next w:val="af1"/>
    <w:link w:val="afffffffffffffd"/>
    <w:rsid w:val="00C24F88"/>
    <w:pPr>
      <w:spacing w:after="0" w:line="360" w:lineRule="auto"/>
      <w:ind w:left="1080"/>
      <w:contextualSpacing w:val="0"/>
    </w:pPr>
    <w:rPr>
      <w:rFonts w:ascii="Arial" w:eastAsia="Times New Roman" w:hAnsi="Arial" w:cs="Arial"/>
      <w:color w:val="auto"/>
      <w:spacing w:val="-5"/>
      <w:sz w:val="20"/>
      <w:szCs w:val="20"/>
    </w:rPr>
  </w:style>
  <w:style w:type="character" w:customStyle="1" w:styleId="afffffffffffffd">
    <w:name w:val="Дата Знак"/>
    <w:basedOn w:val="af2"/>
    <w:link w:val="afffffffffffffc"/>
    <w:rsid w:val="00C24F88"/>
    <w:rPr>
      <w:rFonts w:ascii="Arial" w:eastAsia="Times New Roman" w:hAnsi="Arial" w:cs="Arial"/>
      <w:spacing w:val="-5"/>
      <w:lang w:eastAsia="en-US"/>
    </w:rPr>
  </w:style>
  <w:style w:type="paragraph" w:styleId="afffffffffffffe">
    <w:name w:val="Note Heading"/>
    <w:basedOn w:val="af1"/>
    <w:next w:val="af1"/>
    <w:link w:val="affffffffffffff"/>
    <w:semiHidden/>
    <w:rsid w:val="00C24F88"/>
    <w:pPr>
      <w:spacing w:after="0" w:line="360" w:lineRule="auto"/>
      <w:ind w:left="1080"/>
      <w:contextualSpacing w:val="0"/>
    </w:pPr>
    <w:rPr>
      <w:rFonts w:ascii="Arial" w:eastAsia="Times New Roman" w:hAnsi="Arial" w:cs="Arial"/>
      <w:color w:val="auto"/>
      <w:spacing w:val="-5"/>
      <w:sz w:val="20"/>
      <w:szCs w:val="20"/>
    </w:rPr>
  </w:style>
  <w:style w:type="character" w:customStyle="1" w:styleId="affffffffffffff">
    <w:name w:val="Заголовок записки Знак"/>
    <w:basedOn w:val="af2"/>
    <w:link w:val="afffffffffffffe"/>
    <w:semiHidden/>
    <w:rsid w:val="00C24F88"/>
    <w:rPr>
      <w:rFonts w:ascii="Arial" w:eastAsia="Times New Roman" w:hAnsi="Arial" w:cs="Arial"/>
      <w:spacing w:val="-5"/>
      <w:lang w:eastAsia="en-US"/>
    </w:rPr>
  </w:style>
  <w:style w:type="character" w:styleId="HTML8">
    <w:name w:val="HTML Keyboard"/>
    <w:basedOn w:val="af2"/>
    <w:semiHidden/>
    <w:rsid w:val="00C24F88"/>
    <w:rPr>
      <w:rFonts w:ascii="Courier New" w:hAnsi="Courier New" w:cs="Courier New"/>
      <w:sz w:val="20"/>
      <w:szCs w:val="20"/>
      <w:lang w:val="ru-RU" w:eastAsia="x-none"/>
    </w:rPr>
  </w:style>
  <w:style w:type="character" w:styleId="HTML9">
    <w:name w:val="HTML Code"/>
    <w:basedOn w:val="af2"/>
    <w:uiPriority w:val="99"/>
    <w:rsid w:val="00C24F88"/>
    <w:rPr>
      <w:rFonts w:ascii="Courier New" w:hAnsi="Courier New" w:cs="Courier New"/>
      <w:sz w:val="20"/>
      <w:szCs w:val="20"/>
      <w:lang w:val="ru-RU" w:eastAsia="x-none"/>
    </w:rPr>
  </w:style>
  <w:style w:type="character" w:styleId="HTMLa">
    <w:name w:val="HTML Cite"/>
    <w:basedOn w:val="af2"/>
    <w:semiHidden/>
    <w:rsid w:val="00C24F88"/>
    <w:rPr>
      <w:i/>
      <w:iCs/>
      <w:lang w:val="ru-RU" w:eastAsia="x-none"/>
    </w:rPr>
  </w:style>
  <w:style w:type="paragraph" w:customStyle="1" w:styleId="1fffff1">
    <w:name w:val="Название объекта1"/>
    <w:basedOn w:val="af1"/>
    <w:uiPriority w:val="35"/>
    <w:qFormat/>
    <w:rsid w:val="00C24F88"/>
    <w:pPr>
      <w:spacing w:after="0" w:line="360" w:lineRule="auto"/>
      <w:ind w:left="1080"/>
      <w:contextualSpacing w:val="0"/>
    </w:pPr>
    <w:rPr>
      <w:rFonts w:ascii="Arial" w:eastAsia="Times New Roman" w:hAnsi="Arial" w:cs="Arial"/>
      <w:color w:val="auto"/>
      <w:spacing w:val="-5"/>
      <w:sz w:val="20"/>
      <w:szCs w:val="20"/>
      <w:lang w:eastAsia="ru-RU"/>
    </w:rPr>
  </w:style>
  <w:style w:type="character" w:customStyle="1" w:styleId="11f7">
    <w:name w:val="Знак11"/>
    <w:basedOn w:val="af2"/>
    <w:semiHidden/>
    <w:rsid w:val="00C24F88"/>
    <w:rPr>
      <w:rFonts w:ascii="Arial" w:hAnsi="Arial" w:cs="Arial"/>
      <w:b/>
      <w:bCs/>
      <w:i/>
      <w:iCs/>
      <w:sz w:val="28"/>
      <w:szCs w:val="28"/>
      <w:lang w:val="ru-RU" w:eastAsia="ru-RU" w:bidi="ar-SA"/>
    </w:rPr>
  </w:style>
  <w:style w:type="paragraph" w:customStyle="1" w:styleId="1fffff2">
    <w:name w:val="Цитата1"/>
    <w:basedOn w:val="af1"/>
    <w:semiHidden/>
    <w:qFormat/>
    <w:rsid w:val="00C24F88"/>
    <w:pPr>
      <w:spacing w:after="0" w:line="360" w:lineRule="auto"/>
      <w:ind w:left="526" w:right="43"/>
      <w:contextualSpacing w:val="0"/>
    </w:pPr>
    <w:rPr>
      <w:rFonts w:eastAsia="Times New Roman"/>
      <w:color w:val="auto"/>
      <w:sz w:val="28"/>
      <w:szCs w:val="20"/>
      <w:lang w:eastAsia="ru-RU"/>
    </w:rPr>
  </w:style>
  <w:style w:type="paragraph" w:customStyle="1" w:styleId="1fffff3">
    <w:name w:val="Маркированный список1"/>
    <w:basedOn w:val="af1"/>
    <w:semiHidden/>
    <w:qFormat/>
    <w:rsid w:val="00C24F88"/>
    <w:pPr>
      <w:spacing w:before="100" w:beforeAutospacing="1" w:after="100" w:afterAutospacing="1" w:line="360" w:lineRule="auto"/>
      <w:contextualSpacing w:val="0"/>
    </w:pPr>
    <w:rPr>
      <w:rFonts w:eastAsia="Times New Roman"/>
      <w:color w:val="auto"/>
      <w:sz w:val="28"/>
      <w:szCs w:val="24"/>
      <w:lang w:eastAsia="ru-RU"/>
    </w:rPr>
  </w:style>
  <w:style w:type="paragraph" w:customStyle="1" w:styleId="1fffff4">
    <w:name w:val="Нумерованный список1"/>
    <w:basedOn w:val="af1"/>
    <w:semiHidden/>
    <w:qFormat/>
    <w:rsid w:val="00C24F88"/>
    <w:pPr>
      <w:spacing w:before="100" w:beforeAutospacing="1" w:after="100" w:afterAutospacing="1" w:line="360" w:lineRule="auto"/>
      <w:contextualSpacing w:val="0"/>
    </w:pPr>
    <w:rPr>
      <w:rFonts w:eastAsia="Times New Roman"/>
      <w:color w:val="auto"/>
      <w:sz w:val="28"/>
      <w:szCs w:val="24"/>
      <w:lang w:eastAsia="ru-RU"/>
    </w:rPr>
  </w:style>
  <w:style w:type="table" w:styleId="-10">
    <w:name w:val="Table Web 1"/>
    <w:basedOn w:val="af3"/>
    <w:semiHidden/>
    <w:rsid w:val="00C24F88"/>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3"/>
    <w:semiHidden/>
    <w:rsid w:val="00C24F88"/>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3"/>
    <w:next w:val="-3"/>
    <w:semiHidden/>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7">
    <w:name w:val="Изысканная таблица8"/>
    <w:basedOn w:val="af3"/>
    <w:next w:val="afffffe"/>
    <w:semiHidden/>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Изящная таблица 17"/>
    <w:basedOn w:val="af3"/>
    <w:next w:val="1fff2"/>
    <w:semiHidden/>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f3"/>
    <w:rsid w:val="00C24F88"/>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ff5">
    <w:name w:val="Table Classic 1"/>
    <w:basedOn w:val="af3"/>
    <w:uiPriority w:val="99"/>
    <w:semiHidden/>
    <w:rsid w:val="00C24F88"/>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
    <w:name w:val="Table Classic 2"/>
    <w:basedOn w:val="af3"/>
    <w:semiHidden/>
    <w:rsid w:val="00C24F88"/>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0">
    <w:name w:val="Table Classic 3"/>
    <w:basedOn w:val="af3"/>
    <w:semiHidden/>
    <w:rsid w:val="00C24F88"/>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3">
    <w:name w:val="Table Classic 4"/>
    <w:basedOn w:val="af3"/>
    <w:semiHidden/>
    <w:rsid w:val="00C24F88"/>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6">
    <w:name w:val="Table 3D effects 1"/>
    <w:basedOn w:val="af3"/>
    <w:semiHidden/>
    <w:rsid w:val="00C24F88"/>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0">
    <w:name w:val="Table 3D effects 2"/>
    <w:basedOn w:val="af3"/>
    <w:semiHidden/>
    <w:rsid w:val="00C24F88"/>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1">
    <w:name w:val="Объемная таблица 37"/>
    <w:basedOn w:val="af3"/>
    <w:next w:val="3f5"/>
    <w:semiHidden/>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ff7">
    <w:name w:val="Table Simple 1"/>
    <w:basedOn w:val="af3"/>
    <w:rsid w:val="00C24F88"/>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1">
    <w:name w:val="Table Simple 2"/>
    <w:basedOn w:val="af3"/>
    <w:semiHidden/>
    <w:rsid w:val="00C24F88"/>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f3"/>
    <w:semiHidden/>
    <w:rsid w:val="00C24F88"/>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ff8">
    <w:name w:val="Table Grid 1"/>
    <w:basedOn w:val="af3"/>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2">
    <w:name w:val="Table Grid 2"/>
    <w:basedOn w:val="af3"/>
    <w:semiHidden/>
    <w:rsid w:val="00C24F88"/>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2">
    <w:name w:val="Table Grid 3"/>
    <w:basedOn w:val="af3"/>
    <w:semiHidden/>
    <w:rsid w:val="00C24F88"/>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4">
    <w:name w:val="Table Grid 4"/>
    <w:basedOn w:val="af3"/>
    <w:semiHidden/>
    <w:rsid w:val="00C24F88"/>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3">
    <w:name w:val="Table Grid 5"/>
    <w:basedOn w:val="af3"/>
    <w:semiHidden/>
    <w:rsid w:val="00C24F88"/>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b">
    <w:name w:val="Table Grid 6"/>
    <w:basedOn w:val="af3"/>
    <w:semiHidden/>
    <w:rsid w:val="00C24F88"/>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f3"/>
    <w:semiHidden/>
    <w:rsid w:val="00C24F88"/>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8">
    <w:name w:val="Table Grid 8"/>
    <w:basedOn w:val="af3"/>
    <w:semiHidden/>
    <w:rsid w:val="00C24F88"/>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8">
    <w:name w:val="Современная таблица7"/>
    <w:basedOn w:val="af3"/>
    <w:next w:val="affffffffd"/>
    <w:semiHidden/>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9">
    <w:name w:val="Стандартная таблица7"/>
    <w:basedOn w:val="af3"/>
    <w:next w:val="affffffffff9"/>
    <w:semiHidden/>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7a">
    <w:name w:val="Статья / Раздел7"/>
    <w:basedOn w:val="af4"/>
    <w:next w:val="affffffffe"/>
    <w:semiHidden/>
    <w:rsid w:val="00C24F88"/>
  </w:style>
  <w:style w:type="table" w:customStyle="1" w:styleId="175">
    <w:name w:val="Столбцы таблицы 17"/>
    <w:basedOn w:val="af3"/>
    <w:next w:val="1fff1"/>
    <w:semiHidden/>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3">
    <w:name w:val="Table Columns 2"/>
    <w:basedOn w:val="af3"/>
    <w:semiHidden/>
    <w:rsid w:val="00C24F88"/>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f3"/>
    <w:semiHidden/>
    <w:rsid w:val="00C24F88"/>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5">
    <w:name w:val="Table Columns 4"/>
    <w:basedOn w:val="af3"/>
    <w:semiHidden/>
    <w:rsid w:val="00C24F88"/>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0">
    <w:name w:val="Столбцы таблицы 57"/>
    <w:basedOn w:val="af3"/>
    <w:next w:val="57"/>
    <w:semiHidden/>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f3"/>
    <w:semiHidden/>
    <w:rsid w:val="00C24F88"/>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
    <w:name w:val="Таблица-список 27"/>
    <w:basedOn w:val="af3"/>
    <w:next w:val="-2"/>
    <w:semiHidden/>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3"/>
    <w:semiHidden/>
    <w:rsid w:val="00C24F88"/>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3"/>
    <w:semiHidden/>
    <w:rsid w:val="00C24F88"/>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3"/>
    <w:semiHidden/>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0">
    <w:name w:val="Table List 6"/>
    <w:basedOn w:val="af3"/>
    <w:semiHidden/>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
    <w:name w:val="Таблица-список 77"/>
    <w:basedOn w:val="af3"/>
    <w:next w:val="-7"/>
    <w:semiHidden/>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f3"/>
    <w:next w:val="-8"/>
    <w:semiHidden/>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f0">
    <w:name w:val="Table Theme"/>
    <w:basedOn w:val="af3"/>
    <w:semiHidden/>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f9">
    <w:name w:val="Table Colorful 1"/>
    <w:basedOn w:val="af3"/>
    <w:semiHidden/>
    <w:rsid w:val="00C24F88"/>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4">
    <w:name w:val="Table Colorful 2"/>
    <w:basedOn w:val="af3"/>
    <w:semiHidden/>
    <w:rsid w:val="00C24F88"/>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4">
    <w:name w:val="Table Colorful 3"/>
    <w:basedOn w:val="af3"/>
    <w:semiHidden/>
    <w:rsid w:val="00C24F88"/>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1fffffa">
    <w:name w:val="Заголовок_1"/>
    <w:semiHidden/>
    <w:rsid w:val="00C24F88"/>
    <w:rPr>
      <w:caps/>
    </w:rPr>
  </w:style>
  <w:style w:type="character" w:customStyle="1" w:styleId="1fffffb">
    <w:name w:val="Маркированный_1 Знак Знак"/>
    <w:basedOn w:val="af2"/>
    <w:semiHidden/>
    <w:rsid w:val="00C24F88"/>
    <w:rPr>
      <w:sz w:val="24"/>
      <w:szCs w:val="24"/>
      <w:lang w:val="ru-RU" w:eastAsia="ru-RU" w:bidi="ar-SA"/>
    </w:rPr>
  </w:style>
  <w:style w:type="character" w:customStyle="1" w:styleId="affffffffffffff1">
    <w:name w:val="Подчеркнутый Знак Знак"/>
    <w:basedOn w:val="af2"/>
    <w:semiHidden/>
    <w:rsid w:val="00C24F88"/>
    <w:rPr>
      <w:sz w:val="24"/>
      <w:szCs w:val="24"/>
      <w:u w:val="single"/>
      <w:lang w:val="ru-RU" w:eastAsia="ru-RU" w:bidi="ar-SA"/>
    </w:rPr>
  </w:style>
  <w:style w:type="paragraph" w:customStyle="1" w:styleId="affffffffffffff2">
    <w:name w:val="Статья"/>
    <w:basedOn w:val="af1"/>
    <w:semiHidden/>
    <w:qFormat/>
    <w:rsid w:val="00C24F88"/>
    <w:pPr>
      <w:spacing w:after="0"/>
      <w:ind w:firstLine="0"/>
      <w:contextualSpacing w:val="0"/>
    </w:pPr>
    <w:rPr>
      <w:rFonts w:eastAsia="Times New Roman"/>
      <w:color w:val="auto"/>
      <w:sz w:val="24"/>
      <w:szCs w:val="24"/>
      <w:lang w:eastAsia="ru-RU"/>
    </w:rPr>
  </w:style>
  <w:style w:type="paragraph" w:customStyle="1" w:styleId="1fffffc">
    <w:name w:val="текст 1"/>
    <w:basedOn w:val="af1"/>
    <w:next w:val="af1"/>
    <w:semiHidden/>
    <w:qFormat/>
    <w:rsid w:val="00C24F88"/>
    <w:pPr>
      <w:spacing w:after="0"/>
      <w:ind w:firstLine="540"/>
      <w:contextualSpacing w:val="0"/>
    </w:pPr>
    <w:rPr>
      <w:rFonts w:eastAsia="Times New Roman"/>
      <w:color w:val="auto"/>
      <w:sz w:val="20"/>
      <w:szCs w:val="24"/>
      <w:lang w:eastAsia="ru-RU"/>
    </w:rPr>
  </w:style>
  <w:style w:type="paragraph" w:customStyle="1" w:styleId="affffffffffffff3">
    <w:name w:val="Заголовок таблици"/>
    <w:basedOn w:val="1fffffc"/>
    <w:semiHidden/>
    <w:qFormat/>
    <w:rsid w:val="00C24F88"/>
    <w:rPr>
      <w:sz w:val="22"/>
    </w:rPr>
  </w:style>
  <w:style w:type="paragraph" w:customStyle="1" w:styleId="affffffffffffff4">
    <w:name w:val="Номер таблици"/>
    <w:basedOn w:val="af1"/>
    <w:next w:val="af1"/>
    <w:semiHidden/>
    <w:qFormat/>
    <w:rsid w:val="00C24F88"/>
    <w:pPr>
      <w:spacing w:after="0"/>
      <w:ind w:firstLine="0"/>
      <w:contextualSpacing w:val="0"/>
      <w:jc w:val="right"/>
    </w:pPr>
    <w:rPr>
      <w:rFonts w:eastAsia="Times New Roman"/>
      <w:b/>
      <w:color w:val="auto"/>
      <w:sz w:val="20"/>
      <w:szCs w:val="24"/>
      <w:lang w:eastAsia="ru-RU"/>
    </w:rPr>
  </w:style>
  <w:style w:type="paragraph" w:customStyle="1" w:styleId="affffffffffffff5">
    <w:name w:val="Приложение"/>
    <w:basedOn w:val="af1"/>
    <w:next w:val="af1"/>
    <w:qFormat/>
    <w:rsid w:val="00C24F88"/>
    <w:pPr>
      <w:spacing w:after="0"/>
      <w:ind w:firstLine="0"/>
      <w:contextualSpacing w:val="0"/>
      <w:jc w:val="right"/>
    </w:pPr>
    <w:rPr>
      <w:rFonts w:eastAsia="Times New Roman"/>
      <w:color w:val="auto"/>
      <w:sz w:val="20"/>
      <w:szCs w:val="24"/>
      <w:lang w:eastAsia="ru-RU"/>
    </w:rPr>
  </w:style>
  <w:style w:type="paragraph" w:customStyle="1" w:styleId="affffffffffffff6">
    <w:name w:val="Обычный по таблице"/>
    <w:basedOn w:val="af1"/>
    <w:semiHidden/>
    <w:qFormat/>
    <w:rsid w:val="00C24F88"/>
    <w:pPr>
      <w:spacing w:after="0"/>
      <w:ind w:firstLine="0"/>
      <w:contextualSpacing w:val="0"/>
      <w:jc w:val="left"/>
    </w:pPr>
    <w:rPr>
      <w:rFonts w:eastAsia="Times New Roman"/>
      <w:color w:val="auto"/>
      <w:sz w:val="24"/>
      <w:szCs w:val="24"/>
      <w:lang w:eastAsia="ru-RU"/>
    </w:rPr>
  </w:style>
  <w:style w:type="character" w:customStyle="1" w:styleId="affffffffffffc">
    <w:name w:val="Обычный в таблице Знак"/>
    <w:basedOn w:val="af2"/>
    <w:link w:val="affffffffffffb"/>
    <w:semiHidden/>
    <w:rsid w:val="00C24F88"/>
    <w:rPr>
      <w:rFonts w:ascii="Times New Roman" w:eastAsia="Times New Roman" w:hAnsi="Times New Roman"/>
      <w:sz w:val="28"/>
      <w:szCs w:val="28"/>
    </w:rPr>
  </w:style>
  <w:style w:type="numbering" w:customStyle="1" w:styleId="183">
    <w:name w:val="Нет списка18"/>
    <w:next w:val="af4"/>
    <w:uiPriority w:val="99"/>
    <w:semiHidden/>
    <w:rsid w:val="00C24F88"/>
  </w:style>
  <w:style w:type="character" w:customStyle="1" w:styleId="137">
    <w:name w:val="Знак Знак13"/>
    <w:basedOn w:val="af2"/>
    <w:rsid w:val="00C24F88"/>
    <w:rPr>
      <w:sz w:val="24"/>
      <w:szCs w:val="24"/>
      <w:u w:val="single"/>
      <w:lang w:val="ru-RU" w:eastAsia="ru-RU" w:bidi="ar-SA"/>
    </w:rPr>
  </w:style>
  <w:style w:type="character" w:customStyle="1" w:styleId="1fffffd">
    <w:name w:val="Маркированный_1 Знак Знак Знак"/>
    <w:basedOn w:val="af2"/>
    <w:semiHidden/>
    <w:rsid w:val="00C24F88"/>
    <w:rPr>
      <w:sz w:val="24"/>
      <w:szCs w:val="24"/>
      <w:lang w:val="ru-RU" w:eastAsia="ru-RU" w:bidi="ar-SA"/>
    </w:rPr>
  </w:style>
  <w:style w:type="character" w:customStyle="1" w:styleId="3ff5">
    <w:name w:val="Знак Знак Знак Знак3"/>
    <w:aliases w:val="Текст сноски Знак11,Table_Footnote_last Знак Знак21,Table_Footnote_last Знак Знак Знак11,Table_Footnote_last Знак21,Знак Знак Знак Знак Знак Знак Знак Знак Знак Знак Знак Знак Знак Знак Знак Знак Знак Знак Знак Знак Знак Знак11"/>
    <w:basedOn w:val="af2"/>
    <w:rsid w:val="00C24F88"/>
    <w:rPr>
      <w:sz w:val="24"/>
      <w:szCs w:val="24"/>
      <w:lang w:val="ru-RU" w:eastAsia="ru-RU" w:bidi="ar-SA"/>
    </w:rPr>
  </w:style>
  <w:style w:type="numbering" w:customStyle="1" w:styleId="11111110">
    <w:name w:val="1 / 1.1 / 1.1.11"/>
    <w:basedOn w:val="af4"/>
    <w:next w:val="111111"/>
    <w:semiHidden/>
    <w:rsid w:val="00C24F88"/>
  </w:style>
  <w:style w:type="numbering" w:customStyle="1" w:styleId="1ai1">
    <w:name w:val="1 / a / i1"/>
    <w:basedOn w:val="af4"/>
    <w:next w:val="1ai"/>
    <w:semiHidden/>
    <w:rsid w:val="00C24F88"/>
  </w:style>
  <w:style w:type="numbering" w:customStyle="1" w:styleId="11f8">
    <w:name w:val="Статья / Раздел11"/>
    <w:basedOn w:val="af4"/>
    <w:next w:val="affffffffe"/>
    <w:semiHidden/>
    <w:rsid w:val="00C24F88"/>
  </w:style>
  <w:style w:type="character" w:customStyle="1" w:styleId="3ff6">
    <w:name w:val="Знак3 Знак Знак"/>
    <w:basedOn w:val="af2"/>
    <w:semiHidden/>
    <w:rsid w:val="00C24F88"/>
    <w:rPr>
      <w:b/>
      <w:sz w:val="24"/>
      <w:szCs w:val="24"/>
      <w:u w:val="single"/>
      <w:lang w:val="ru-RU" w:eastAsia="ru-RU" w:bidi="ar-SA"/>
    </w:rPr>
  </w:style>
  <w:style w:type="character" w:customStyle="1" w:styleId="affffffffffffff7">
    <w:name w:val="Подчеркнутый Знак Знак Знак"/>
    <w:basedOn w:val="af2"/>
    <w:semiHidden/>
    <w:rsid w:val="00C24F88"/>
    <w:rPr>
      <w:sz w:val="24"/>
      <w:szCs w:val="24"/>
      <w:u w:val="single"/>
      <w:lang w:val="ru-RU" w:eastAsia="ru-RU" w:bidi="ar-SA"/>
    </w:rPr>
  </w:style>
  <w:style w:type="character" w:customStyle="1" w:styleId="1fffffe">
    <w:name w:val="Маркированный_1 Знак Знак Знак Знак"/>
    <w:basedOn w:val="af2"/>
    <w:semiHidden/>
    <w:rsid w:val="00C24F88"/>
    <w:rPr>
      <w:sz w:val="24"/>
      <w:szCs w:val="24"/>
      <w:lang w:val="ru-RU" w:eastAsia="ru-RU" w:bidi="ar-SA"/>
    </w:rPr>
  </w:style>
  <w:style w:type="character" w:customStyle="1" w:styleId="2fff5">
    <w:name w:val="Знак2 Знак Знак"/>
    <w:basedOn w:val="af2"/>
    <w:semiHidden/>
    <w:rsid w:val="00C24F88"/>
    <w:rPr>
      <w:b/>
      <w:bCs/>
      <w:sz w:val="24"/>
      <w:szCs w:val="24"/>
      <w:lang w:val="ru-RU" w:eastAsia="ru-RU" w:bidi="ar-SA"/>
    </w:rPr>
  </w:style>
  <w:style w:type="character" w:customStyle="1" w:styleId="1ffffff">
    <w:name w:val="Подчеркнутый Знак Знак1"/>
    <w:basedOn w:val="af2"/>
    <w:semiHidden/>
    <w:rsid w:val="00C24F88"/>
    <w:rPr>
      <w:sz w:val="24"/>
      <w:szCs w:val="24"/>
      <w:u w:val="single"/>
      <w:lang w:val="ru-RU" w:eastAsia="ru-RU" w:bidi="ar-SA"/>
    </w:rPr>
  </w:style>
  <w:style w:type="character" w:customStyle="1" w:styleId="11f9">
    <w:name w:val="Знак1 Знак Знак1"/>
    <w:basedOn w:val="af2"/>
    <w:semiHidden/>
    <w:rsid w:val="00C24F88"/>
    <w:rPr>
      <w:sz w:val="24"/>
      <w:szCs w:val="24"/>
      <w:lang w:val="ru-RU" w:eastAsia="ru-RU" w:bidi="ar-SA"/>
    </w:rPr>
  </w:style>
  <w:style w:type="numbering" w:customStyle="1" w:styleId="1111112">
    <w:name w:val="1 / 1.1 / 1.1.12"/>
    <w:basedOn w:val="af4"/>
    <w:next w:val="111111"/>
    <w:semiHidden/>
    <w:rsid w:val="00C24F88"/>
  </w:style>
  <w:style w:type="numbering" w:customStyle="1" w:styleId="1ai2">
    <w:name w:val="1 / a / i2"/>
    <w:basedOn w:val="af4"/>
    <w:next w:val="1ai"/>
    <w:semiHidden/>
    <w:rsid w:val="00C24F88"/>
  </w:style>
  <w:style w:type="numbering" w:customStyle="1" w:styleId="21d">
    <w:name w:val="Статья / Раздел21"/>
    <w:basedOn w:val="af4"/>
    <w:next w:val="affffffffe"/>
    <w:semiHidden/>
    <w:rsid w:val="00C24F88"/>
  </w:style>
  <w:style w:type="paragraph" w:customStyle="1" w:styleId="S1">
    <w:name w:val="S_Заголовок 1"/>
    <w:basedOn w:val="1ffffd"/>
    <w:uiPriority w:val="99"/>
    <w:qFormat/>
    <w:rsid w:val="00C24F88"/>
    <w:pPr>
      <w:numPr>
        <w:numId w:val="43"/>
      </w:numPr>
      <w:tabs>
        <w:tab w:val="clear" w:pos="360"/>
        <w:tab w:val="num" w:pos="720"/>
        <w:tab w:val="num" w:pos="1077"/>
      </w:tabs>
      <w:spacing w:line="240" w:lineRule="auto"/>
      <w:ind w:left="1077" w:hanging="368"/>
    </w:pPr>
  </w:style>
  <w:style w:type="paragraph" w:customStyle="1" w:styleId="S20">
    <w:name w:val="S_Заголовок 2"/>
    <w:basedOn w:val="23"/>
    <w:autoRedefine/>
    <w:qFormat/>
    <w:rsid w:val="00C24F88"/>
    <w:pPr>
      <w:keepNext w:val="0"/>
      <w:spacing w:before="0" w:after="0" w:line="360" w:lineRule="auto"/>
      <w:ind w:firstLine="567"/>
      <w:contextualSpacing w:val="0"/>
    </w:pPr>
    <w:rPr>
      <w:rFonts w:ascii="Times New Roman" w:hAnsi="Times New Roman"/>
      <w:b w:val="0"/>
      <w:bCs w:val="0"/>
      <w:i w:val="0"/>
      <w:iCs w:val="0"/>
      <w:color w:val="auto"/>
      <w:lang w:eastAsia="ru-RU"/>
    </w:rPr>
  </w:style>
  <w:style w:type="paragraph" w:customStyle="1" w:styleId="S3">
    <w:name w:val="S_Заголовок 3"/>
    <w:basedOn w:val="31"/>
    <w:link w:val="S30"/>
    <w:qFormat/>
    <w:rsid w:val="00C24F88"/>
    <w:pPr>
      <w:keepNext w:val="0"/>
      <w:keepLines w:val="0"/>
      <w:numPr>
        <w:ilvl w:val="2"/>
        <w:numId w:val="43"/>
      </w:numPr>
      <w:spacing w:before="0" w:line="360" w:lineRule="auto"/>
      <w:contextualSpacing w:val="0"/>
      <w:jc w:val="left"/>
    </w:pPr>
    <w:rPr>
      <w:rFonts w:ascii="Times New Roman" w:hAnsi="Times New Roman"/>
      <w:color w:val="auto"/>
      <w:u w:val="single"/>
      <w:lang w:eastAsia="ru-RU"/>
    </w:rPr>
  </w:style>
  <w:style w:type="paragraph" w:customStyle="1" w:styleId="S4">
    <w:name w:val="S_Заголовок 4"/>
    <w:basedOn w:val="40"/>
    <w:link w:val="S40"/>
    <w:qFormat/>
    <w:rsid w:val="00C24F88"/>
    <w:pPr>
      <w:keepNext w:val="0"/>
      <w:keepLines w:val="0"/>
      <w:numPr>
        <w:ilvl w:val="3"/>
        <w:numId w:val="43"/>
      </w:numPr>
      <w:spacing w:before="0" w:line="240" w:lineRule="auto"/>
    </w:pPr>
    <w:rPr>
      <w:rFonts w:ascii="Times New Roman" w:eastAsia="Times New Roman" w:hAnsi="Times New Roman" w:cs="Times New Roman"/>
      <w:iCs w:val="0"/>
      <w:color w:val="auto"/>
      <w:sz w:val="24"/>
      <w:szCs w:val="24"/>
    </w:rPr>
  </w:style>
  <w:style w:type="character" w:customStyle="1" w:styleId="S40">
    <w:name w:val="S_Заголовок 4 Знак"/>
    <w:basedOn w:val="af2"/>
    <w:link w:val="S4"/>
    <w:rsid w:val="00C24F88"/>
    <w:rPr>
      <w:rFonts w:ascii="Times New Roman" w:eastAsia="Times New Roman" w:hAnsi="Times New Roman"/>
      <w:i/>
      <w:sz w:val="24"/>
      <w:szCs w:val="24"/>
    </w:rPr>
  </w:style>
  <w:style w:type="paragraph" w:customStyle="1" w:styleId="S2">
    <w:name w:val="S_Маркированный"/>
    <w:basedOn w:val="a"/>
    <w:link w:val="S7"/>
    <w:autoRedefine/>
    <w:qFormat/>
    <w:rsid w:val="00C24F88"/>
    <w:pPr>
      <w:numPr>
        <w:numId w:val="44"/>
      </w:numPr>
      <w:spacing w:line="360" w:lineRule="auto"/>
      <w:jc w:val="both"/>
    </w:pPr>
  </w:style>
  <w:style w:type="paragraph" w:customStyle="1" w:styleId="S8">
    <w:name w:val="S_Обычный в таблице"/>
    <w:basedOn w:val="af1"/>
    <w:link w:val="S9"/>
    <w:qFormat/>
    <w:rsid w:val="00C24F88"/>
    <w:pPr>
      <w:spacing w:after="0" w:line="360" w:lineRule="auto"/>
      <w:ind w:firstLine="0"/>
      <w:contextualSpacing w:val="0"/>
      <w:jc w:val="center"/>
    </w:pPr>
    <w:rPr>
      <w:rFonts w:eastAsia="Times New Roman"/>
      <w:color w:val="auto"/>
      <w:sz w:val="24"/>
      <w:szCs w:val="24"/>
      <w:lang w:eastAsia="ru-RU"/>
    </w:rPr>
  </w:style>
  <w:style w:type="character" w:customStyle="1" w:styleId="S9">
    <w:name w:val="S_Обычный в таблице Знак"/>
    <w:basedOn w:val="af2"/>
    <w:link w:val="S8"/>
    <w:rsid w:val="00C24F88"/>
    <w:rPr>
      <w:rFonts w:ascii="Times New Roman" w:eastAsia="Times New Roman" w:hAnsi="Times New Roman"/>
      <w:sz w:val="24"/>
      <w:szCs w:val="24"/>
    </w:rPr>
  </w:style>
  <w:style w:type="paragraph" w:customStyle="1" w:styleId="Sa">
    <w:name w:val="S_Титульный"/>
    <w:basedOn w:val="S6"/>
    <w:qFormat/>
    <w:rsid w:val="00C24F88"/>
    <w:pPr>
      <w:spacing w:line="360" w:lineRule="auto"/>
      <w:ind w:left="3240" w:firstLine="0"/>
      <w:contextualSpacing w:val="0"/>
      <w:jc w:val="right"/>
    </w:pPr>
    <w:rPr>
      <w:b/>
      <w:sz w:val="32"/>
      <w:szCs w:val="32"/>
    </w:rPr>
  </w:style>
  <w:style w:type="character" w:customStyle="1" w:styleId="afffffffff1">
    <w:name w:val="Маркированный список Знак"/>
    <w:basedOn w:val="1fffff"/>
    <w:link w:val="a"/>
    <w:uiPriority w:val="99"/>
    <w:rsid w:val="00C24F88"/>
    <w:rPr>
      <w:rFonts w:ascii="Times New Roman" w:eastAsia="Times New Roman" w:hAnsi="Times New Roman"/>
      <w:sz w:val="24"/>
      <w:szCs w:val="24"/>
    </w:rPr>
  </w:style>
  <w:style w:type="character" w:customStyle="1" w:styleId="S7">
    <w:name w:val="S_Маркированный Знак Знак"/>
    <w:basedOn w:val="afffffffff1"/>
    <w:link w:val="S2"/>
    <w:rsid w:val="00C24F88"/>
    <w:rPr>
      <w:rFonts w:ascii="Times New Roman" w:eastAsia="Times New Roman" w:hAnsi="Times New Roman"/>
      <w:sz w:val="24"/>
      <w:szCs w:val="24"/>
    </w:rPr>
  </w:style>
  <w:style w:type="character" w:customStyle="1" w:styleId="S30">
    <w:name w:val="S_Заголовок 3 Знак"/>
    <w:basedOn w:val="af2"/>
    <w:link w:val="S3"/>
    <w:rsid w:val="00C24F88"/>
    <w:rPr>
      <w:rFonts w:ascii="Times New Roman" w:eastAsia="Times New Roman" w:hAnsi="Times New Roman"/>
      <w:sz w:val="24"/>
      <w:szCs w:val="24"/>
      <w:u w:val="single"/>
    </w:rPr>
  </w:style>
  <w:style w:type="paragraph" w:customStyle="1" w:styleId="Sb">
    <w:name w:val="S_Заголовок таблицы"/>
    <w:basedOn w:val="af1"/>
    <w:qFormat/>
    <w:rsid w:val="00C24F88"/>
    <w:pPr>
      <w:spacing w:after="0" w:line="360" w:lineRule="auto"/>
      <w:contextualSpacing w:val="0"/>
      <w:jc w:val="center"/>
    </w:pPr>
    <w:rPr>
      <w:rFonts w:eastAsia="Times New Roman"/>
      <w:color w:val="auto"/>
      <w:sz w:val="24"/>
      <w:szCs w:val="24"/>
      <w:u w:val="single"/>
      <w:lang w:eastAsia="ru-RU"/>
    </w:rPr>
  </w:style>
  <w:style w:type="paragraph" w:customStyle="1" w:styleId="S0">
    <w:name w:val="S_рисунок"/>
    <w:basedOn w:val="af1"/>
    <w:autoRedefine/>
    <w:qFormat/>
    <w:rsid w:val="00C24F88"/>
    <w:pPr>
      <w:numPr>
        <w:numId w:val="45"/>
      </w:numPr>
      <w:spacing w:after="0" w:line="360" w:lineRule="auto"/>
      <w:contextualSpacing w:val="0"/>
      <w:jc w:val="right"/>
    </w:pPr>
    <w:rPr>
      <w:rFonts w:eastAsia="Times New Roman"/>
      <w:color w:val="auto"/>
      <w:sz w:val="24"/>
      <w:szCs w:val="24"/>
      <w:lang w:eastAsia="ru-RU"/>
    </w:rPr>
  </w:style>
  <w:style w:type="paragraph" w:customStyle="1" w:styleId="S">
    <w:name w:val="S_Таблица"/>
    <w:basedOn w:val="af1"/>
    <w:link w:val="Sc"/>
    <w:autoRedefine/>
    <w:qFormat/>
    <w:rsid w:val="00C24F88"/>
    <w:pPr>
      <w:numPr>
        <w:numId w:val="46"/>
      </w:numPr>
      <w:spacing w:after="0" w:line="360" w:lineRule="auto"/>
      <w:ind w:right="283"/>
      <w:contextualSpacing w:val="0"/>
      <w:jc w:val="right"/>
    </w:pPr>
    <w:rPr>
      <w:rFonts w:eastAsia="Times New Roman"/>
      <w:color w:val="auto"/>
      <w:sz w:val="24"/>
      <w:szCs w:val="24"/>
      <w:lang w:eastAsia="ru-RU"/>
    </w:rPr>
  </w:style>
  <w:style w:type="character" w:customStyle="1" w:styleId="Sc">
    <w:name w:val="S_Таблица Знак Знак"/>
    <w:basedOn w:val="af2"/>
    <w:link w:val="S"/>
    <w:rsid w:val="00C24F88"/>
    <w:rPr>
      <w:rFonts w:ascii="Times New Roman" w:eastAsia="Times New Roman" w:hAnsi="Times New Roman"/>
      <w:sz w:val="24"/>
      <w:szCs w:val="24"/>
    </w:rPr>
  </w:style>
  <w:style w:type="paragraph" w:customStyle="1" w:styleId="affffffffffffff8">
    <w:name w:val="Т"/>
    <w:basedOn w:val="af1"/>
    <w:autoRedefine/>
    <w:qFormat/>
    <w:rsid w:val="00C24F88"/>
    <w:pPr>
      <w:tabs>
        <w:tab w:val="num" w:pos="834"/>
      </w:tabs>
      <w:spacing w:after="0" w:line="360" w:lineRule="auto"/>
      <w:ind w:left="834" w:right="-158" w:hanging="114"/>
      <w:contextualSpacing w:val="0"/>
      <w:jc w:val="right"/>
    </w:pPr>
    <w:rPr>
      <w:rFonts w:eastAsia="Times New Roman"/>
      <w:color w:val="auto"/>
      <w:sz w:val="24"/>
      <w:szCs w:val="24"/>
      <w:lang w:eastAsia="ru-RU"/>
    </w:rPr>
  </w:style>
  <w:style w:type="paragraph" w:customStyle="1" w:styleId="affffffffffffff9">
    <w:name w:val="Осн_текст"/>
    <w:basedOn w:val="af1"/>
    <w:qFormat/>
    <w:rsid w:val="00C24F88"/>
    <w:pPr>
      <w:spacing w:before="120" w:after="120" w:line="360" w:lineRule="auto"/>
      <w:contextualSpacing w:val="0"/>
    </w:pPr>
    <w:rPr>
      <w:rFonts w:eastAsia="Times New Roman"/>
      <w:color w:val="auto"/>
      <w:szCs w:val="26"/>
      <w:lang w:eastAsia="ru-RU"/>
    </w:rPr>
  </w:style>
  <w:style w:type="character" w:customStyle="1" w:styleId="Sd">
    <w:name w:val="S_Маркированный Знак"/>
    <w:basedOn w:val="af2"/>
    <w:rsid w:val="00C24F88"/>
    <w:rPr>
      <w:sz w:val="24"/>
      <w:szCs w:val="24"/>
      <w:lang w:val="ru-RU" w:eastAsia="ru-RU" w:bidi="ar-SA"/>
    </w:rPr>
  </w:style>
  <w:style w:type="character" w:customStyle="1" w:styleId="S10">
    <w:name w:val="S_Маркированный Знак Знак1"/>
    <w:basedOn w:val="af2"/>
    <w:rsid w:val="00C24F88"/>
    <w:rPr>
      <w:sz w:val="24"/>
      <w:szCs w:val="24"/>
      <w:lang w:val="ru-RU" w:eastAsia="ru-RU" w:bidi="ar-SA"/>
    </w:rPr>
  </w:style>
  <w:style w:type="paragraph" w:customStyle="1" w:styleId="-S">
    <w:name w:val="- S_Маркированный"/>
    <w:basedOn w:val="af1"/>
    <w:autoRedefine/>
    <w:uiPriority w:val="99"/>
    <w:qFormat/>
    <w:rsid w:val="00C24F88"/>
    <w:pPr>
      <w:framePr w:hSpace="180" w:wrap="around" w:vAnchor="text" w:hAnchor="margin" w:xAlign="center" w:y="92"/>
      <w:spacing w:after="0"/>
      <w:ind w:firstLine="0"/>
      <w:contextualSpacing w:val="0"/>
      <w:jc w:val="left"/>
    </w:pPr>
    <w:rPr>
      <w:rFonts w:eastAsia="Times New Roman"/>
      <w:color w:val="auto"/>
      <w:sz w:val="24"/>
      <w:szCs w:val="24"/>
      <w:lang w:eastAsia="ru-RU"/>
    </w:rPr>
  </w:style>
  <w:style w:type="numbering" w:customStyle="1" w:styleId="31c">
    <w:name w:val="Нет списка31"/>
    <w:next w:val="af4"/>
    <w:uiPriority w:val="99"/>
    <w:semiHidden/>
    <w:rsid w:val="00C24F88"/>
  </w:style>
  <w:style w:type="numbering" w:customStyle="1" w:styleId="1111113">
    <w:name w:val="1 / 1.1 / 1.1.13"/>
    <w:basedOn w:val="af4"/>
    <w:next w:val="111111"/>
    <w:semiHidden/>
    <w:rsid w:val="00C24F88"/>
  </w:style>
  <w:style w:type="numbering" w:customStyle="1" w:styleId="1ai3">
    <w:name w:val="1 / a / i3"/>
    <w:basedOn w:val="af4"/>
    <w:next w:val="1ai"/>
    <w:rsid w:val="00C24F88"/>
    <w:pPr>
      <w:numPr>
        <w:numId w:val="48"/>
      </w:numPr>
    </w:pPr>
  </w:style>
  <w:style w:type="numbering" w:customStyle="1" w:styleId="11111111">
    <w:name w:val="1 / 1.1 / 1.1.111"/>
    <w:basedOn w:val="af4"/>
    <w:next w:val="111111"/>
    <w:rsid w:val="00C24F88"/>
    <w:pPr>
      <w:numPr>
        <w:numId w:val="49"/>
      </w:numPr>
    </w:pPr>
  </w:style>
  <w:style w:type="numbering" w:customStyle="1" w:styleId="1ai11">
    <w:name w:val="1 / a / i11"/>
    <w:basedOn w:val="af4"/>
    <w:next w:val="1ai"/>
    <w:semiHidden/>
    <w:rsid w:val="00C24F88"/>
  </w:style>
  <w:style w:type="numbering" w:customStyle="1" w:styleId="1117">
    <w:name w:val="Статья / Раздел111"/>
    <w:basedOn w:val="af4"/>
    <w:next w:val="affffffffe"/>
    <w:semiHidden/>
    <w:rsid w:val="00C24F88"/>
  </w:style>
  <w:style w:type="numbering" w:customStyle="1" w:styleId="2112">
    <w:name w:val="Нет списка211"/>
    <w:next w:val="af4"/>
    <w:uiPriority w:val="99"/>
    <w:semiHidden/>
    <w:rsid w:val="00C24F88"/>
  </w:style>
  <w:style w:type="numbering" w:customStyle="1" w:styleId="11111121">
    <w:name w:val="1 / 1.1 / 1.1.121"/>
    <w:basedOn w:val="af4"/>
    <w:next w:val="111111"/>
    <w:rsid w:val="00C24F88"/>
    <w:pPr>
      <w:numPr>
        <w:numId w:val="38"/>
      </w:numPr>
    </w:pPr>
  </w:style>
  <w:style w:type="numbering" w:customStyle="1" w:styleId="1ai21">
    <w:name w:val="1 / a / i21"/>
    <w:basedOn w:val="af4"/>
    <w:next w:val="1ai"/>
    <w:rsid w:val="00C24F88"/>
    <w:pPr>
      <w:numPr>
        <w:numId w:val="39"/>
      </w:numPr>
    </w:pPr>
  </w:style>
  <w:style w:type="numbering" w:customStyle="1" w:styleId="2113">
    <w:name w:val="Статья / Раздел211"/>
    <w:basedOn w:val="af4"/>
    <w:next w:val="affffffffe"/>
    <w:semiHidden/>
    <w:rsid w:val="00C24F88"/>
  </w:style>
  <w:style w:type="paragraph" w:customStyle="1" w:styleId="-28">
    <w:name w:val="УГТП-Заголовок 2"/>
    <w:basedOn w:val="af1"/>
    <w:semiHidden/>
    <w:qFormat/>
    <w:rsid w:val="00C24F88"/>
    <w:pPr>
      <w:spacing w:before="240" w:after="0"/>
      <w:ind w:left="284" w:right="284" w:firstLine="851"/>
      <w:contextualSpacing w:val="0"/>
    </w:pPr>
    <w:rPr>
      <w:rFonts w:ascii="Arial" w:eastAsia="Times New Roman" w:hAnsi="Arial" w:cs="Arial"/>
      <w:b/>
      <w:color w:val="auto"/>
      <w:sz w:val="28"/>
      <w:szCs w:val="28"/>
      <w:lang w:eastAsia="ru-RU"/>
    </w:rPr>
  </w:style>
  <w:style w:type="paragraph" w:customStyle="1" w:styleId="Se">
    <w:name w:val="S_Обычный с подчеркиванием"/>
    <w:basedOn w:val="af1"/>
    <w:link w:val="Sf"/>
    <w:qFormat/>
    <w:rsid w:val="00C24F88"/>
    <w:pPr>
      <w:spacing w:after="0" w:line="360" w:lineRule="auto"/>
      <w:contextualSpacing w:val="0"/>
    </w:pPr>
    <w:rPr>
      <w:rFonts w:eastAsia="Times New Roman"/>
      <w:color w:val="auto"/>
      <w:sz w:val="24"/>
      <w:szCs w:val="24"/>
      <w:u w:val="single"/>
      <w:lang w:eastAsia="ru-RU"/>
    </w:rPr>
  </w:style>
  <w:style w:type="character" w:customStyle="1" w:styleId="Sf">
    <w:name w:val="S_Обычный с подчеркиванием Знак"/>
    <w:basedOn w:val="af2"/>
    <w:link w:val="Se"/>
    <w:rsid w:val="00C24F88"/>
    <w:rPr>
      <w:rFonts w:ascii="Times New Roman" w:eastAsia="Times New Roman" w:hAnsi="Times New Roman"/>
      <w:sz w:val="24"/>
      <w:szCs w:val="24"/>
      <w:u w:val="single"/>
    </w:rPr>
  </w:style>
  <w:style w:type="paragraph" w:customStyle="1" w:styleId="affffffffffffffa">
    <w:name w:val="мой простой"/>
    <w:basedOn w:val="af1"/>
    <w:link w:val="affffffffffffffb"/>
    <w:qFormat/>
    <w:rsid w:val="00C24F88"/>
    <w:pPr>
      <w:spacing w:after="0" w:line="360" w:lineRule="auto"/>
      <w:ind w:left="-113" w:firstLine="851"/>
      <w:contextualSpacing w:val="0"/>
    </w:pPr>
    <w:rPr>
      <w:rFonts w:eastAsia="Times New Roman"/>
      <w:color w:val="auto"/>
      <w:sz w:val="24"/>
      <w:szCs w:val="24"/>
      <w:lang w:val="x-none" w:eastAsia="x-none"/>
    </w:rPr>
  </w:style>
  <w:style w:type="character" w:customStyle="1" w:styleId="affffffffffffffb">
    <w:name w:val="мой простой Знак"/>
    <w:link w:val="affffffffffffffa"/>
    <w:locked/>
    <w:rsid w:val="00C24F88"/>
    <w:rPr>
      <w:rFonts w:ascii="Times New Roman" w:eastAsia="Times New Roman" w:hAnsi="Times New Roman"/>
      <w:sz w:val="24"/>
      <w:szCs w:val="24"/>
      <w:lang w:val="x-none" w:eastAsia="x-none"/>
    </w:rPr>
  </w:style>
  <w:style w:type="table" w:customStyle="1" w:styleId="TableNormal37">
    <w:name w:val="Table Normal37"/>
    <w:uiPriority w:val="2"/>
    <w:semiHidden/>
    <w:unhideWhenUsed/>
    <w:qFormat/>
    <w:rsid w:val="00C24F88"/>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280">
    <w:name w:val="Сетка таблицы28"/>
    <w:basedOn w:val="af3"/>
    <w:next w:val="afc"/>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71">
    <w:name w:val="Table Grid Report71"/>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91">
    <w:name w:val="Table Grid Report91"/>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92">
    <w:name w:val="Table Grid Report92"/>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f3"/>
    <w:uiPriority w:val="59"/>
    <w:rsid w:val="00C24F88"/>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f3"/>
    <w:uiPriority w:val="59"/>
    <w:rsid w:val="00C24F88"/>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0">
    <w:name w:val="Сетка таблицы910"/>
    <w:basedOn w:val="af3"/>
    <w:uiPriority w:val="59"/>
    <w:rsid w:val="00C24F88"/>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f3"/>
    <w:uiPriority w:val="59"/>
    <w:rsid w:val="00C24F88"/>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f3"/>
    <w:uiPriority w:val="59"/>
    <w:rsid w:val="00C24F88"/>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f3"/>
    <w:uiPriority w:val="99"/>
    <w:rsid w:val="00C24F88"/>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f3"/>
    <w:uiPriority w:val="99"/>
    <w:rsid w:val="00C24F88"/>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
    <w:name w:val="Сетка таблицы915"/>
    <w:basedOn w:val="af3"/>
    <w:uiPriority w:val="59"/>
    <w:rsid w:val="00C24F88"/>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f4"/>
    <w:uiPriority w:val="99"/>
    <w:semiHidden/>
    <w:unhideWhenUsed/>
    <w:rsid w:val="00C24F88"/>
  </w:style>
  <w:style w:type="numbering" w:customStyle="1" w:styleId="191">
    <w:name w:val="Нет списка19"/>
    <w:next w:val="af4"/>
    <w:uiPriority w:val="99"/>
    <w:semiHidden/>
    <w:unhideWhenUsed/>
    <w:rsid w:val="00C24F88"/>
  </w:style>
  <w:style w:type="numbering" w:customStyle="1" w:styleId="1181">
    <w:name w:val="Нет списка118"/>
    <w:next w:val="af4"/>
    <w:uiPriority w:val="99"/>
    <w:semiHidden/>
    <w:rsid w:val="00C24F88"/>
  </w:style>
  <w:style w:type="numbering" w:customStyle="1" w:styleId="271">
    <w:name w:val="Стиль27"/>
    <w:rsid w:val="00C24F88"/>
  </w:style>
  <w:style w:type="numbering" w:customStyle="1" w:styleId="372">
    <w:name w:val="Стиль37"/>
    <w:rsid w:val="00C24F88"/>
  </w:style>
  <w:style w:type="numbering" w:customStyle="1" w:styleId="470">
    <w:name w:val="Стиль47"/>
    <w:rsid w:val="00C24F88"/>
  </w:style>
  <w:style w:type="numbering" w:customStyle="1" w:styleId="89">
    <w:name w:val="Статья / Раздел8"/>
    <w:basedOn w:val="af4"/>
    <w:next w:val="affffffffe"/>
    <w:rsid w:val="00C24F88"/>
  </w:style>
  <w:style w:type="numbering" w:customStyle="1" w:styleId="1470">
    <w:name w:val="Стиль многоуровневый 14 пт полужирный7"/>
    <w:basedOn w:val="af4"/>
    <w:rsid w:val="00C24F88"/>
  </w:style>
  <w:style w:type="table" w:customStyle="1" w:styleId="471">
    <w:name w:val="Сетка таблицы47"/>
    <w:basedOn w:val="af3"/>
    <w:next w:val="afc"/>
    <w:uiPriority w:val="39"/>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5pt0">
    <w:name w:val="Основной текст + 9;5 pt;Полужирный;Курсив"/>
    <w:basedOn w:val="afff3"/>
    <w:rsid w:val="00C24F88"/>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rPr>
  </w:style>
  <w:style w:type="numbering" w:customStyle="1" w:styleId="323">
    <w:name w:val="Нет списка32"/>
    <w:next w:val="af4"/>
    <w:uiPriority w:val="99"/>
    <w:semiHidden/>
    <w:rsid w:val="00C24F88"/>
  </w:style>
  <w:style w:type="table" w:customStyle="1" w:styleId="-110">
    <w:name w:val="Таблица-сетка 1 светлая1"/>
    <w:basedOn w:val="af3"/>
    <w:next w:val="-13"/>
    <w:uiPriority w:val="46"/>
    <w:rsid w:val="00C24F88"/>
    <w:pPr>
      <w:widowControl w:val="0"/>
    </w:pPr>
    <w:rPr>
      <w:rFonts w:ascii="Courier New" w:eastAsia="Courier New" w:hAnsi="Courier New" w:cs="Courier New"/>
      <w:sz w:val="24"/>
      <w:szCs w:val="24"/>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2">
    <w:name w:val="Таблица-сетка 1 светлая2"/>
    <w:basedOn w:val="af3"/>
    <w:next w:val="-13"/>
    <w:uiPriority w:val="46"/>
    <w:rsid w:val="00C24F88"/>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2fff6">
    <w:name w:val="Основной текст (2)_"/>
    <w:basedOn w:val="af2"/>
    <w:link w:val="2fff7"/>
    <w:uiPriority w:val="99"/>
    <w:rsid w:val="00C24F88"/>
    <w:rPr>
      <w:rFonts w:ascii="Times New Roman" w:hAnsi="Times New Roman"/>
      <w:sz w:val="60"/>
      <w:szCs w:val="60"/>
      <w:shd w:val="clear" w:color="auto" w:fill="FFFFFF"/>
    </w:rPr>
  </w:style>
  <w:style w:type="character" w:customStyle="1" w:styleId="TimesNewRoman115pt">
    <w:name w:val="Колонтитул + Times New Roman;11;5 pt"/>
    <w:basedOn w:val="afffffff2"/>
    <w:rsid w:val="00C24F8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8">
    <w:name w:val="Оглавление 1 Знак"/>
    <w:basedOn w:val="af2"/>
    <w:link w:val="17"/>
    <w:uiPriority w:val="39"/>
    <w:rsid w:val="00C24F88"/>
    <w:rPr>
      <w:rFonts w:ascii="Times New Roman" w:hAnsi="Times New Roman"/>
      <w:color w:val="000000"/>
      <w:sz w:val="22"/>
      <w:szCs w:val="22"/>
      <w:lang w:eastAsia="en-US"/>
    </w:rPr>
  </w:style>
  <w:style w:type="character" w:customStyle="1" w:styleId="3ff7">
    <w:name w:val="Оглавление (3)_"/>
    <w:basedOn w:val="af2"/>
    <w:link w:val="3ff8"/>
    <w:rsid w:val="00C24F88"/>
    <w:rPr>
      <w:rFonts w:ascii="Times New Roman" w:hAnsi="Times New Roman"/>
      <w:sz w:val="27"/>
      <w:szCs w:val="27"/>
      <w:shd w:val="clear" w:color="auto" w:fill="FFFFFF"/>
    </w:rPr>
  </w:style>
  <w:style w:type="character" w:customStyle="1" w:styleId="35">
    <w:name w:val="Оглавление 3 Знак"/>
    <w:basedOn w:val="af2"/>
    <w:link w:val="34"/>
    <w:uiPriority w:val="39"/>
    <w:rsid w:val="00C24F88"/>
    <w:rPr>
      <w:rFonts w:ascii="Times New Roman" w:hAnsi="Times New Roman"/>
      <w:color w:val="000000"/>
      <w:sz w:val="22"/>
      <w:szCs w:val="22"/>
      <w:lang w:eastAsia="en-US"/>
    </w:rPr>
  </w:style>
  <w:style w:type="character" w:customStyle="1" w:styleId="3ff9">
    <w:name w:val="Основной текст (3)_"/>
    <w:basedOn w:val="af2"/>
    <w:link w:val="31d"/>
    <w:rsid w:val="00C24F88"/>
    <w:rPr>
      <w:rFonts w:ascii="Times New Roman" w:hAnsi="Times New Roman"/>
      <w:sz w:val="23"/>
      <w:szCs w:val="23"/>
      <w:shd w:val="clear" w:color="auto" w:fill="FFFFFF"/>
    </w:rPr>
  </w:style>
  <w:style w:type="character" w:customStyle="1" w:styleId="3ffa">
    <w:name w:val="Заголовок №3_"/>
    <w:basedOn w:val="af2"/>
    <w:link w:val="3ffb"/>
    <w:uiPriority w:val="99"/>
    <w:rsid w:val="00C24F88"/>
    <w:rPr>
      <w:rFonts w:ascii="Times New Roman" w:hAnsi="Times New Roman"/>
      <w:sz w:val="27"/>
      <w:szCs w:val="27"/>
      <w:shd w:val="clear" w:color="auto" w:fill="FFFFFF"/>
    </w:rPr>
  </w:style>
  <w:style w:type="character" w:customStyle="1" w:styleId="1ffffff0">
    <w:name w:val="Заголовок №1_"/>
    <w:basedOn w:val="af2"/>
    <w:link w:val="1ffffff1"/>
    <w:uiPriority w:val="99"/>
    <w:rsid w:val="00C24F88"/>
    <w:rPr>
      <w:rFonts w:ascii="Times New Roman" w:hAnsi="Times New Roman"/>
      <w:b/>
      <w:bCs/>
      <w:sz w:val="30"/>
      <w:szCs w:val="30"/>
      <w:shd w:val="clear" w:color="auto" w:fill="FFFFFF"/>
    </w:rPr>
  </w:style>
  <w:style w:type="character" w:customStyle="1" w:styleId="4f6">
    <w:name w:val="Основной текст (4)_"/>
    <w:basedOn w:val="af2"/>
    <w:link w:val="413"/>
    <w:uiPriority w:val="99"/>
    <w:rsid w:val="00C24F88"/>
    <w:rPr>
      <w:rFonts w:ascii="Times New Roman" w:hAnsi="Times New Roman"/>
      <w:b/>
      <w:bCs/>
      <w:sz w:val="27"/>
      <w:szCs w:val="27"/>
      <w:shd w:val="clear" w:color="auto" w:fill="FFFFFF"/>
    </w:rPr>
  </w:style>
  <w:style w:type="character" w:customStyle="1" w:styleId="95pt1">
    <w:name w:val="Основной текст + 9;5 pt;Полужирный"/>
    <w:basedOn w:val="afff3"/>
    <w:rsid w:val="00C24F88"/>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affffffffffffffc">
    <w:name w:val="Подпись к таблице_"/>
    <w:basedOn w:val="af2"/>
    <w:link w:val="affffffffffffffd"/>
    <w:uiPriority w:val="99"/>
    <w:rsid w:val="00C24F88"/>
    <w:rPr>
      <w:rFonts w:ascii="Times New Roman" w:hAnsi="Times New Roman"/>
      <w:sz w:val="23"/>
      <w:szCs w:val="23"/>
      <w:shd w:val="clear" w:color="auto" w:fill="FFFFFF"/>
    </w:rPr>
  </w:style>
  <w:style w:type="character" w:customStyle="1" w:styleId="BookAntiqua5pt">
    <w:name w:val="Основной текст + Book Antiqua;5 pt"/>
    <w:basedOn w:val="afff3"/>
    <w:rsid w:val="00C24F88"/>
    <w:rPr>
      <w:rFonts w:ascii="Book Antiqua" w:eastAsia="Book Antiqua" w:hAnsi="Book Antiqua" w:cs="Book Antiqua"/>
      <w:b w:val="0"/>
      <w:bCs w:val="0"/>
      <w:i w:val="0"/>
      <w:iCs w:val="0"/>
      <w:smallCaps w:val="0"/>
      <w:strike w:val="0"/>
      <w:color w:val="000000"/>
      <w:spacing w:val="0"/>
      <w:w w:val="100"/>
      <w:position w:val="0"/>
      <w:sz w:val="10"/>
      <w:szCs w:val="10"/>
      <w:u w:val="none"/>
      <w:shd w:val="clear" w:color="auto" w:fill="FFFFFF"/>
      <w:lang w:val="ru-RU"/>
    </w:rPr>
  </w:style>
  <w:style w:type="character" w:customStyle="1" w:styleId="BookAntiqua5pt-1pt">
    <w:name w:val="Основной текст + Book Antiqua;5 pt;Курсив;Интервал -1 pt"/>
    <w:basedOn w:val="afff3"/>
    <w:rsid w:val="00C24F88"/>
    <w:rPr>
      <w:rFonts w:ascii="Book Antiqua" w:eastAsia="Book Antiqua" w:hAnsi="Book Antiqua" w:cs="Book Antiqua"/>
      <w:b w:val="0"/>
      <w:bCs w:val="0"/>
      <w:i/>
      <w:iCs/>
      <w:smallCaps w:val="0"/>
      <w:strike w:val="0"/>
      <w:color w:val="000000"/>
      <w:spacing w:val="-20"/>
      <w:w w:val="100"/>
      <w:position w:val="0"/>
      <w:sz w:val="10"/>
      <w:szCs w:val="10"/>
      <w:u w:val="none"/>
      <w:shd w:val="clear" w:color="auto" w:fill="FFFFFF"/>
      <w:lang w:val="ru-RU"/>
    </w:rPr>
  </w:style>
  <w:style w:type="character" w:customStyle="1" w:styleId="45pt0pt150">
    <w:name w:val="Основной текст + 4;5 pt;Интервал 0 pt;Масштаб 150%"/>
    <w:basedOn w:val="afff3"/>
    <w:rsid w:val="00C24F88"/>
    <w:rPr>
      <w:rFonts w:ascii="Times New Roman" w:eastAsia="Times New Roman" w:hAnsi="Times New Roman" w:cs="Times New Roman"/>
      <w:b w:val="0"/>
      <w:bCs w:val="0"/>
      <w:i w:val="0"/>
      <w:iCs w:val="0"/>
      <w:smallCaps w:val="0"/>
      <w:strike w:val="0"/>
      <w:color w:val="000000"/>
      <w:spacing w:val="-10"/>
      <w:w w:val="150"/>
      <w:position w:val="0"/>
      <w:sz w:val="9"/>
      <w:szCs w:val="9"/>
      <w:u w:val="none"/>
      <w:shd w:val="clear" w:color="auto" w:fill="FFFFFF"/>
      <w:lang w:val="en-US"/>
    </w:rPr>
  </w:style>
  <w:style w:type="character" w:customStyle="1" w:styleId="FranklinGothicHeavy4pt0pt">
    <w:name w:val="Основной текст + Franklin Gothic Heavy;4 pt;Курсив;Интервал 0 pt"/>
    <w:basedOn w:val="afff3"/>
    <w:rsid w:val="00C24F88"/>
    <w:rPr>
      <w:rFonts w:ascii="Franklin Gothic Heavy" w:eastAsia="Franklin Gothic Heavy" w:hAnsi="Franklin Gothic Heavy" w:cs="Franklin Gothic Heavy"/>
      <w:b w:val="0"/>
      <w:bCs w:val="0"/>
      <w:i/>
      <w:iCs/>
      <w:smallCaps w:val="0"/>
      <w:strike w:val="0"/>
      <w:color w:val="000000"/>
      <w:spacing w:val="-10"/>
      <w:w w:val="100"/>
      <w:position w:val="0"/>
      <w:sz w:val="8"/>
      <w:szCs w:val="8"/>
      <w:u w:val="none"/>
      <w:shd w:val="clear" w:color="auto" w:fill="FFFFFF"/>
      <w:lang w:val="ru-RU"/>
    </w:rPr>
  </w:style>
  <w:style w:type="character" w:customStyle="1" w:styleId="2fff8">
    <w:name w:val="Подпись к картинке (2)_"/>
    <w:basedOn w:val="af2"/>
    <w:link w:val="21e"/>
    <w:rsid w:val="00C24F88"/>
    <w:rPr>
      <w:rFonts w:ascii="Times New Roman" w:hAnsi="Times New Roman"/>
      <w:i/>
      <w:iCs/>
      <w:spacing w:val="-20"/>
      <w:sz w:val="23"/>
      <w:szCs w:val="23"/>
      <w:shd w:val="clear" w:color="auto" w:fill="FFFFFF"/>
    </w:rPr>
  </w:style>
  <w:style w:type="character" w:customStyle="1" w:styleId="2fff9">
    <w:name w:val="Подпись к картинке (2)"/>
    <w:basedOn w:val="2fff8"/>
    <w:rsid w:val="00C24F88"/>
    <w:rPr>
      <w:rFonts w:ascii="Times New Roman" w:hAnsi="Times New Roman"/>
      <w:i/>
      <w:iCs/>
      <w:spacing w:val="-20"/>
      <w:sz w:val="23"/>
      <w:szCs w:val="23"/>
      <w:shd w:val="clear" w:color="auto" w:fill="FFFFFF"/>
    </w:rPr>
  </w:style>
  <w:style w:type="character" w:customStyle="1" w:styleId="affffffffffffffe">
    <w:name w:val="Подпись к картинке_"/>
    <w:basedOn w:val="af2"/>
    <w:link w:val="afffffffffffffff"/>
    <w:uiPriority w:val="99"/>
    <w:rsid w:val="00C24F88"/>
    <w:rPr>
      <w:rFonts w:ascii="Times New Roman" w:hAnsi="Times New Roman"/>
      <w:sz w:val="23"/>
      <w:szCs w:val="23"/>
      <w:shd w:val="clear" w:color="auto" w:fill="FFFFFF"/>
    </w:rPr>
  </w:style>
  <w:style w:type="character" w:customStyle="1" w:styleId="115pt">
    <w:name w:val="Основной текст + 11;5 pt"/>
    <w:basedOn w:val="afff3"/>
    <w:rsid w:val="00C24F8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75pt0">
    <w:name w:val="Основной текст + 7;5 pt;Полужирный"/>
    <w:basedOn w:val="afff3"/>
    <w:rsid w:val="00C24F88"/>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rPr>
  </w:style>
  <w:style w:type="character" w:customStyle="1" w:styleId="115pt-1pt">
    <w:name w:val="Основной текст + 11;5 pt;Курсив;Интервал -1 pt"/>
    <w:basedOn w:val="afff3"/>
    <w:rsid w:val="00C24F88"/>
    <w:rPr>
      <w:rFonts w:ascii="Times New Roman" w:eastAsia="Times New Roman" w:hAnsi="Times New Roman" w:cs="Times New Roman"/>
      <w:b w:val="0"/>
      <w:bCs w:val="0"/>
      <w:i/>
      <w:iCs/>
      <w:smallCaps w:val="0"/>
      <w:strike w:val="0"/>
      <w:color w:val="000000"/>
      <w:spacing w:val="-20"/>
      <w:w w:val="100"/>
      <w:position w:val="0"/>
      <w:sz w:val="23"/>
      <w:szCs w:val="23"/>
      <w:u w:val="none"/>
      <w:shd w:val="clear" w:color="auto" w:fill="FFFFFF"/>
    </w:rPr>
  </w:style>
  <w:style w:type="character" w:customStyle="1" w:styleId="75pt1">
    <w:name w:val="Основной текст + 7;5 pt;Полужирный;Курсив"/>
    <w:basedOn w:val="afff3"/>
    <w:rsid w:val="00C24F88"/>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rPr>
  </w:style>
  <w:style w:type="character" w:customStyle="1" w:styleId="10pt0">
    <w:name w:val="Колонтитул + 10 pt;Курсив"/>
    <w:basedOn w:val="afffffff2"/>
    <w:rsid w:val="00C24F88"/>
    <w:rPr>
      <w:rFonts w:ascii="Franklin Gothic Heavy" w:eastAsia="Franklin Gothic Heavy" w:hAnsi="Franklin Gothic Heavy" w:cs="Franklin Gothic Heavy"/>
      <w:b w:val="0"/>
      <w:bCs w:val="0"/>
      <w:i/>
      <w:iCs/>
      <w:smallCaps w:val="0"/>
      <w:strike w:val="0"/>
      <w:color w:val="000000"/>
      <w:spacing w:val="0"/>
      <w:w w:val="100"/>
      <w:position w:val="0"/>
      <w:sz w:val="20"/>
      <w:szCs w:val="20"/>
      <w:u w:val="none"/>
      <w:shd w:val="clear" w:color="auto" w:fill="FFFFFF"/>
      <w:lang w:val="ru-RU"/>
    </w:rPr>
  </w:style>
  <w:style w:type="character" w:customStyle="1" w:styleId="5Exact">
    <w:name w:val="Основной текст (5) Exact"/>
    <w:basedOn w:val="af2"/>
    <w:rsid w:val="00C24F88"/>
    <w:rPr>
      <w:rFonts w:ascii="Franklin Gothic Heavy" w:eastAsia="Franklin Gothic Heavy" w:hAnsi="Franklin Gothic Heavy" w:cs="Franklin Gothic Heavy"/>
      <w:b w:val="0"/>
      <w:bCs w:val="0"/>
      <w:i w:val="0"/>
      <w:iCs w:val="0"/>
      <w:smallCaps w:val="0"/>
      <w:strike w:val="0"/>
      <w:spacing w:val="2"/>
      <w:sz w:val="8"/>
      <w:szCs w:val="8"/>
      <w:u w:val="none"/>
    </w:rPr>
  </w:style>
  <w:style w:type="character" w:customStyle="1" w:styleId="5Exact4">
    <w:name w:val="Основной текст (5) Exact4"/>
    <w:basedOn w:val="5f4"/>
    <w:rsid w:val="00C24F88"/>
    <w:rPr>
      <w:rFonts w:ascii="Franklin Gothic Heavy" w:eastAsia="Franklin Gothic Heavy" w:hAnsi="Franklin Gothic Heavy" w:cs="Franklin Gothic Heavy"/>
      <w:spacing w:val="2"/>
      <w:sz w:val="8"/>
      <w:szCs w:val="8"/>
      <w:shd w:val="clear" w:color="auto" w:fill="FFFFFF"/>
    </w:rPr>
  </w:style>
  <w:style w:type="character" w:customStyle="1" w:styleId="6c">
    <w:name w:val="Колонтитул6"/>
    <w:basedOn w:val="afffffff2"/>
    <w:rsid w:val="00C24F88"/>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shd w:val="clear" w:color="auto" w:fill="FFFFFF"/>
      <w:lang w:val="ru-RU"/>
    </w:rPr>
  </w:style>
  <w:style w:type="character" w:customStyle="1" w:styleId="75pt4">
    <w:name w:val="Основной текст + 7;5 pt4"/>
    <w:basedOn w:val="afff3"/>
    <w:rsid w:val="00C24F88"/>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rPr>
  </w:style>
  <w:style w:type="character" w:customStyle="1" w:styleId="75pt3">
    <w:name w:val="Основной текст + 7;5 pt3"/>
    <w:basedOn w:val="afff3"/>
    <w:rsid w:val="00C24F88"/>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6Exact">
    <w:name w:val="Основной текст (6) Exact"/>
    <w:basedOn w:val="af2"/>
    <w:link w:val="6d"/>
    <w:rsid w:val="00C24F88"/>
    <w:rPr>
      <w:rFonts w:ascii="Franklin Gothic Heavy" w:eastAsia="Franklin Gothic Heavy" w:hAnsi="Franklin Gothic Heavy" w:cs="Franklin Gothic Heavy"/>
      <w:sz w:val="12"/>
      <w:szCs w:val="12"/>
      <w:shd w:val="clear" w:color="auto" w:fill="FFFFFF"/>
    </w:rPr>
  </w:style>
  <w:style w:type="character" w:customStyle="1" w:styleId="6Exact1">
    <w:name w:val="Основной текст (6) Exact1"/>
    <w:basedOn w:val="6Exact"/>
    <w:rsid w:val="00C24F88"/>
    <w:rPr>
      <w:rFonts w:ascii="Franklin Gothic Heavy" w:eastAsia="Franklin Gothic Heavy" w:hAnsi="Franklin Gothic Heavy" w:cs="Franklin Gothic Heavy"/>
      <w:color w:val="000000"/>
      <w:spacing w:val="0"/>
      <w:w w:val="100"/>
      <w:position w:val="0"/>
      <w:sz w:val="12"/>
      <w:szCs w:val="12"/>
      <w:shd w:val="clear" w:color="auto" w:fill="FFFFFF"/>
    </w:rPr>
  </w:style>
  <w:style w:type="character" w:customStyle="1" w:styleId="5Exact3">
    <w:name w:val="Основной текст (5) Exact3"/>
    <w:basedOn w:val="5f4"/>
    <w:rsid w:val="00C24F88"/>
    <w:rPr>
      <w:rFonts w:ascii="Franklin Gothic Heavy" w:eastAsia="Franklin Gothic Heavy" w:hAnsi="Franklin Gothic Heavy" w:cs="Franklin Gothic Heavy"/>
      <w:spacing w:val="2"/>
      <w:sz w:val="8"/>
      <w:szCs w:val="8"/>
      <w:shd w:val="clear" w:color="auto" w:fill="FFFFFF"/>
    </w:rPr>
  </w:style>
  <w:style w:type="character" w:customStyle="1" w:styleId="5TimesNewRoman0ptExact">
    <w:name w:val="Основной текст (5) + Times New Roman;Интервал 0 pt Exact"/>
    <w:basedOn w:val="5f4"/>
    <w:rsid w:val="00C24F88"/>
    <w:rPr>
      <w:rFonts w:ascii="Times New Roman" w:eastAsia="Times New Roman" w:hAnsi="Times New Roman" w:cs="Times New Roman"/>
      <w:spacing w:val="-4"/>
      <w:sz w:val="8"/>
      <w:szCs w:val="8"/>
      <w:shd w:val="clear" w:color="auto" w:fill="FFFFFF"/>
    </w:rPr>
  </w:style>
  <w:style w:type="character" w:customStyle="1" w:styleId="50ptExact">
    <w:name w:val="Основной текст (5) + Интервал 0 pt Exact"/>
    <w:basedOn w:val="5f4"/>
    <w:rsid w:val="00C24F88"/>
    <w:rPr>
      <w:rFonts w:ascii="Franklin Gothic Heavy" w:eastAsia="Franklin Gothic Heavy" w:hAnsi="Franklin Gothic Heavy" w:cs="Franklin Gothic Heavy"/>
      <w:sz w:val="8"/>
      <w:szCs w:val="8"/>
      <w:shd w:val="clear" w:color="auto" w:fill="FFFFFF"/>
    </w:rPr>
  </w:style>
  <w:style w:type="character" w:customStyle="1" w:styleId="5Exact2">
    <w:name w:val="Основной текст (5) Exact2"/>
    <w:basedOn w:val="5f4"/>
    <w:rsid w:val="00C24F88"/>
    <w:rPr>
      <w:rFonts w:ascii="Franklin Gothic Heavy" w:eastAsia="Franklin Gothic Heavy" w:hAnsi="Franklin Gothic Heavy" w:cs="Franklin Gothic Heavy"/>
      <w:spacing w:val="2"/>
      <w:sz w:val="8"/>
      <w:szCs w:val="8"/>
      <w:shd w:val="clear" w:color="auto" w:fill="FFFFFF"/>
    </w:rPr>
  </w:style>
  <w:style w:type="character" w:customStyle="1" w:styleId="7Exact">
    <w:name w:val="Основной текст (7) Exact"/>
    <w:basedOn w:val="af2"/>
    <w:rsid w:val="00C24F88"/>
    <w:rPr>
      <w:rFonts w:ascii="Times New Roman" w:eastAsia="Times New Roman" w:hAnsi="Times New Roman" w:cs="Times New Roman"/>
      <w:b w:val="0"/>
      <w:bCs w:val="0"/>
      <w:i w:val="0"/>
      <w:iCs w:val="0"/>
      <w:smallCaps w:val="0"/>
      <w:strike w:val="0"/>
      <w:sz w:val="14"/>
      <w:szCs w:val="14"/>
      <w:u w:val="none"/>
    </w:rPr>
  </w:style>
  <w:style w:type="character" w:customStyle="1" w:styleId="7Exact4">
    <w:name w:val="Основной текст (7) Exact4"/>
    <w:basedOn w:val="7b"/>
    <w:rsid w:val="00C24F88"/>
    <w:rPr>
      <w:rFonts w:ascii="Times New Roman" w:hAnsi="Times New Roman"/>
      <w:sz w:val="14"/>
      <w:szCs w:val="14"/>
      <w:shd w:val="clear" w:color="auto" w:fill="FFFFFF"/>
      <w:lang w:val="en-US"/>
    </w:rPr>
  </w:style>
  <w:style w:type="character" w:customStyle="1" w:styleId="5Exact1">
    <w:name w:val="Основной текст (5) Exact1"/>
    <w:basedOn w:val="5f4"/>
    <w:rsid w:val="00C24F88"/>
    <w:rPr>
      <w:rFonts w:ascii="Franklin Gothic Heavy" w:eastAsia="Franklin Gothic Heavy" w:hAnsi="Franklin Gothic Heavy" w:cs="Franklin Gothic Heavy"/>
      <w:spacing w:val="2"/>
      <w:sz w:val="8"/>
      <w:szCs w:val="8"/>
      <w:shd w:val="clear" w:color="auto" w:fill="FFFFFF"/>
    </w:rPr>
  </w:style>
  <w:style w:type="character" w:customStyle="1" w:styleId="4Exact">
    <w:name w:val="Оглавление (4) Exact"/>
    <w:basedOn w:val="af2"/>
    <w:link w:val="4f7"/>
    <w:rsid w:val="00C24F88"/>
    <w:rPr>
      <w:rFonts w:ascii="Franklin Gothic Heavy" w:eastAsia="Franklin Gothic Heavy" w:hAnsi="Franklin Gothic Heavy" w:cs="Franklin Gothic Heavy"/>
      <w:spacing w:val="2"/>
      <w:sz w:val="8"/>
      <w:szCs w:val="8"/>
      <w:shd w:val="clear" w:color="auto" w:fill="FFFFFF"/>
    </w:rPr>
  </w:style>
  <w:style w:type="character" w:customStyle="1" w:styleId="4Exact3">
    <w:name w:val="Оглавление (4) Exact3"/>
    <w:basedOn w:val="4Exact"/>
    <w:rsid w:val="00C24F88"/>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4Exact2">
    <w:name w:val="Оглавление (4) Exact2"/>
    <w:basedOn w:val="4Exact"/>
    <w:rsid w:val="00C24F88"/>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5TimesNewRoman0ptExact5">
    <w:name w:val="Основной текст (5) + Times New Roman;Интервал 0 pt Exact5"/>
    <w:basedOn w:val="5f4"/>
    <w:rsid w:val="00C24F88"/>
    <w:rPr>
      <w:rFonts w:ascii="Times New Roman" w:eastAsia="Times New Roman" w:hAnsi="Times New Roman" w:cs="Times New Roman"/>
      <w:spacing w:val="-2"/>
      <w:sz w:val="8"/>
      <w:szCs w:val="8"/>
      <w:shd w:val="clear" w:color="auto" w:fill="FFFFFF"/>
    </w:rPr>
  </w:style>
  <w:style w:type="character" w:customStyle="1" w:styleId="5TimesNewRoman7pt0ptExact">
    <w:name w:val="Основной текст (5) + Times New Roman;7 pt;Интервал 0 pt Exact"/>
    <w:basedOn w:val="5f4"/>
    <w:rsid w:val="00C24F88"/>
    <w:rPr>
      <w:rFonts w:ascii="Times New Roman" w:eastAsia="Times New Roman" w:hAnsi="Times New Roman" w:cs="Times New Roman"/>
      <w:sz w:val="14"/>
      <w:szCs w:val="14"/>
      <w:shd w:val="clear" w:color="auto" w:fill="FFFFFF"/>
    </w:rPr>
  </w:style>
  <w:style w:type="character" w:customStyle="1" w:styleId="8Exact">
    <w:name w:val="Основной текст (8) Exact"/>
    <w:basedOn w:val="af2"/>
    <w:link w:val="8a"/>
    <w:rsid w:val="00C24F88"/>
    <w:rPr>
      <w:rFonts w:ascii="Times New Roman" w:hAnsi="Times New Roman"/>
      <w:spacing w:val="-5"/>
      <w:sz w:val="8"/>
      <w:szCs w:val="8"/>
      <w:shd w:val="clear" w:color="auto" w:fill="FFFFFF"/>
    </w:rPr>
  </w:style>
  <w:style w:type="character" w:customStyle="1" w:styleId="8Exact1">
    <w:name w:val="Основной текст (8) Exact1"/>
    <w:basedOn w:val="8Exact"/>
    <w:rsid w:val="00C24F88"/>
    <w:rPr>
      <w:rFonts w:ascii="Times New Roman" w:hAnsi="Times New Roman"/>
      <w:color w:val="000000"/>
      <w:spacing w:val="-5"/>
      <w:w w:val="100"/>
      <w:position w:val="0"/>
      <w:sz w:val="8"/>
      <w:szCs w:val="8"/>
      <w:shd w:val="clear" w:color="auto" w:fill="FFFFFF"/>
      <w:lang w:val="ru-RU"/>
    </w:rPr>
  </w:style>
  <w:style w:type="character" w:customStyle="1" w:styleId="9Exact">
    <w:name w:val="Основной текст (9) Exact"/>
    <w:basedOn w:val="af2"/>
    <w:link w:val="9a"/>
    <w:rsid w:val="00C24F88"/>
    <w:rPr>
      <w:rFonts w:ascii="Arial" w:eastAsia="Arial" w:hAnsi="Arial" w:cs="Arial"/>
      <w:spacing w:val="-2"/>
      <w:sz w:val="8"/>
      <w:szCs w:val="8"/>
      <w:shd w:val="clear" w:color="auto" w:fill="FFFFFF"/>
    </w:rPr>
  </w:style>
  <w:style w:type="character" w:customStyle="1" w:styleId="9Exact1">
    <w:name w:val="Основной текст (9) Exact1"/>
    <w:basedOn w:val="9Exact"/>
    <w:rsid w:val="00C24F88"/>
    <w:rPr>
      <w:rFonts w:ascii="Arial" w:eastAsia="Arial" w:hAnsi="Arial" w:cs="Arial"/>
      <w:color w:val="000000"/>
      <w:spacing w:val="-2"/>
      <w:w w:val="100"/>
      <w:position w:val="0"/>
      <w:sz w:val="8"/>
      <w:szCs w:val="8"/>
      <w:shd w:val="clear" w:color="auto" w:fill="FFFFFF"/>
      <w:lang w:val="ru-RU"/>
    </w:rPr>
  </w:style>
  <w:style w:type="character" w:customStyle="1" w:styleId="10Exact">
    <w:name w:val="Основной текст (10) Exact"/>
    <w:basedOn w:val="af2"/>
    <w:link w:val="107"/>
    <w:rsid w:val="00C24F88"/>
    <w:rPr>
      <w:rFonts w:ascii="Bookman Old Style" w:eastAsia="Bookman Old Style" w:hAnsi="Bookman Old Style" w:cs="Bookman Old Style"/>
      <w:spacing w:val="-7"/>
      <w:sz w:val="8"/>
      <w:szCs w:val="8"/>
      <w:shd w:val="clear" w:color="auto" w:fill="FFFFFF"/>
    </w:rPr>
  </w:style>
  <w:style w:type="character" w:customStyle="1" w:styleId="10Exact1">
    <w:name w:val="Основной текст (10) Exact1"/>
    <w:basedOn w:val="10Exact"/>
    <w:rsid w:val="00C24F88"/>
    <w:rPr>
      <w:rFonts w:ascii="Bookman Old Style" w:eastAsia="Bookman Old Style" w:hAnsi="Bookman Old Style" w:cs="Bookman Old Style"/>
      <w:color w:val="000000"/>
      <w:spacing w:val="-7"/>
      <w:w w:val="100"/>
      <w:position w:val="0"/>
      <w:sz w:val="8"/>
      <w:szCs w:val="8"/>
      <w:shd w:val="clear" w:color="auto" w:fill="FFFFFF"/>
      <w:lang w:val="ru-RU"/>
    </w:rPr>
  </w:style>
  <w:style w:type="character" w:customStyle="1" w:styleId="11Exact">
    <w:name w:val="Основной текст (11) Exact"/>
    <w:basedOn w:val="af2"/>
    <w:link w:val="11fa"/>
    <w:rsid w:val="00C24F88"/>
    <w:rPr>
      <w:rFonts w:ascii="Times New Roman" w:hAnsi="Times New Roman"/>
      <w:sz w:val="8"/>
      <w:szCs w:val="8"/>
      <w:shd w:val="clear" w:color="auto" w:fill="FFFFFF"/>
    </w:rPr>
  </w:style>
  <w:style w:type="character" w:customStyle="1" w:styleId="11Exact1">
    <w:name w:val="Основной текст (11) Exact1"/>
    <w:basedOn w:val="11Exact"/>
    <w:rsid w:val="00C24F88"/>
    <w:rPr>
      <w:rFonts w:ascii="Times New Roman" w:hAnsi="Times New Roman"/>
      <w:color w:val="000000"/>
      <w:spacing w:val="0"/>
      <w:w w:val="100"/>
      <w:position w:val="0"/>
      <w:sz w:val="8"/>
      <w:szCs w:val="8"/>
      <w:shd w:val="clear" w:color="auto" w:fill="FFFFFF"/>
    </w:rPr>
  </w:style>
  <w:style w:type="character" w:customStyle="1" w:styleId="11FranklinGothicHeavyExact">
    <w:name w:val="Основной текст (11) + Franklin Gothic Heavy Exact"/>
    <w:basedOn w:val="11Exact"/>
    <w:rsid w:val="00C24F88"/>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50ptExact0">
    <w:name w:val="Основной текст (5) + Курсив;Интервал 0 pt Exact"/>
    <w:basedOn w:val="5f4"/>
    <w:rsid w:val="00C24F88"/>
    <w:rPr>
      <w:rFonts w:ascii="Franklin Gothic Heavy" w:eastAsia="Franklin Gothic Heavy" w:hAnsi="Franklin Gothic Heavy" w:cs="Franklin Gothic Heavy"/>
      <w:i/>
      <w:iCs/>
      <w:spacing w:val="-3"/>
      <w:sz w:val="8"/>
      <w:szCs w:val="8"/>
      <w:shd w:val="clear" w:color="auto" w:fill="FFFFFF"/>
    </w:rPr>
  </w:style>
  <w:style w:type="character" w:customStyle="1" w:styleId="50ptExact1">
    <w:name w:val="Основной текст (5) + Курсив;Интервал 0 pt Exact1"/>
    <w:basedOn w:val="5f4"/>
    <w:rsid w:val="00C24F88"/>
    <w:rPr>
      <w:rFonts w:ascii="Franklin Gothic Heavy" w:eastAsia="Franklin Gothic Heavy" w:hAnsi="Franklin Gothic Heavy" w:cs="Franklin Gothic Heavy"/>
      <w:i/>
      <w:iCs/>
      <w:spacing w:val="-3"/>
      <w:sz w:val="8"/>
      <w:szCs w:val="8"/>
      <w:shd w:val="clear" w:color="auto" w:fill="FFFFFF"/>
    </w:rPr>
  </w:style>
  <w:style w:type="character" w:customStyle="1" w:styleId="4Exact1">
    <w:name w:val="Оглавление (4) Exact1"/>
    <w:basedOn w:val="4Exact"/>
    <w:rsid w:val="00C24F88"/>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3Exact0">
    <w:name w:val="Подпись к картинке (3) Exact"/>
    <w:basedOn w:val="af2"/>
    <w:rsid w:val="00C24F88"/>
    <w:rPr>
      <w:rFonts w:ascii="Franklin Gothic Heavy" w:eastAsia="Franklin Gothic Heavy" w:hAnsi="Franklin Gothic Heavy" w:cs="Franklin Gothic Heavy"/>
      <w:b w:val="0"/>
      <w:bCs w:val="0"/>
      <w:i w:val="0"/>
      <w:iCs w:val="0"/>
      <w:smallCaps w:val="0"/>
      <w:strike w:val="0"/>
      <w:spacing w:val="2"/>
      <w:sz w:val="8"/>
      <w:szCs w:val="8"/>
      <w:u w:val="none"/>
    </w:rPr>
  </w:style>
  <w:style w:type="character" w:customStyle="1" w:styleId="3Exact1">
    <w:name w:val="Подпись к картинке (3) Exact1"/>
    <w:basedOn w:val="3ffc"/>
    <w:rsid w:val="00C24F88"/>
    <w:rPr>
      <w:rFonts w:ascii="Franklin Gothic Heavy" w:eastAsia="Franklin Gothic Heavy" w:hAnsi="Franklin Gothic Heavy" w:cs="Franklin Gothic Heavy"/>
      <w:spacing w:val="2"/>
      <w:sz w:val="8"/>
      <w:szCs w:val="8"/>
      <w:shd w:val="clear" w:color="auto" w:fill="FFFFFF"/>
    </w:rPr>
  </w:style>
  <w:style w:type="character" w:customStyle="1" w:styleId="4Exact0">
    <w:name w:val="Подпись к картинке (4) Exact"/>
    <w:basedOn w:val="af2"/>
    <w:rsid w:val="00C24F88"/>
    <w:rPr>
      <w:rFonts w:ascii="Times New Roman" w:eastAsia="Times New Roman" w:hAnsi="Times New Roman" w:cs="Times New Roman"/>
      <w:b w:val="0"/>
      <w:bCs w:val="0"/>
      <w:i w:val="0"/>
      <w:iCs w:val="0"/>
      <w:smallCaps w:val="0"/>
      <w:strike w:val="0"/>
      <w:sz w:val="14"/>
      <w:szCs w:val="14"/>
      <w:u w:val="none"/>
    </w:rPr>
  </w:style>
  <w:style w:type="character" w:customStyle="1" w:styleId="4Exact10">
    <w:name w:val="Подпись к картинке (4) Exact1"/>
    <w:basedOn w:val="4f8"/>
    <w:rsid w:val="00C24F88"/>
    <w:rPr>
      <w:rFonts w:ascii="Times New Roman" w:hAnsi="Times New Roman"/>
      <w:sz w:val="14"/>
      <w:szCs w:val="14"/>
      <w:shd w:val="clear" w:color="auto" w:fill="FFFFFF"/>
    </w:rPr>
  </w:style>
  <w:style w:type="character" w:customStyle="1" w:styleId="FranklinGothicHeavy4pt">
    <w:name w:val="Основной текст + Franklin Gothic Heavy;4 pt"/>
    <w:basedOn w:val="afff3"/>
    <w:rsid w:val="00C24F88"/>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9">
    <w:name w:val="Основной текст + Franklin Gothic Heavy;4 pt9"/>
    <w:basedOn w:val="afff3"/>
    <w:rsid w:val="00C24F88"/>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BookmanOldStyle145pt">
    <w:name w:val="Основной текст + Bookman Old Style;14;5 pt"/>
    <w:basedOn w:val="afff3"/>
    <w:rsid w:val="00C24F88"/>
    <w:rPr>
      <w:rFonts w:ascii="Bookman Old Style" w:eastAsia="Bookman Old Style" w:hAnsi="Bookman Old Style" w:cs="Bookman Old Style"/>
      <w:b w:val="0"/>
      <w:bCs w:val="0"/>
      <w:i w:val="0"/>
      <w:iCs w:val="0"/>
      <w:smallCaps w:val="0"/>
      <w:strike w:val="0"/>
      <w:color w:val="000000"/>
      <w:spacing w:val="0"/>
      <w:w w:val="100"/>
      <w:position w:val="0"/>
      <w:sz w:val="29"/>
      <w:szCs w:val="29"/>
      <w:u w:val="none"/>
      <w:shd w:val="clear" w:color="auto" w:fill="FFFFFF"/>
    </w:rPr>
  </w:style>
  <w:style w:type="character" w:customStyle="1" w:styleId="FranklinGothicHeavy4pt8">
    <w:name w:val="Основной текст + Franklin Gothic Heavy;4 pt8"/>
    <w:basedOn w:val="afff3"/>
    <w:rsid w:val="00C24F88"/>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30pt">
    <w:name w:val="Основной текст + 30 pt"/>
    <w:basedOn w:val="afff3"/>
    <w:rsid w:val="00C24F88"/>
    <w:rPr>
      <w:rFonts w:ascii="Times New Roman" w:eastAsia="Times New Roman" w:hAnsi="Times New Roman" w:cs="Times New Roman"/>
      <w:b w:val="0"/>
      <w:bCs w:val="0"/>
      <w:i w:val="0"/>
      <w:iCs w:val="0"/>
      <w:smallCaps w:val="0"/>
      <w:strike w:val="0"/>
      <w:color w:val="000000"/>
      <w:spacing w:val="0"/>
      <w:w w:val="100"/>
      <w:position w:val="0"/>
      <w:sz w:val="60"/>
      <w:szCs w:val="60"/>
      <w:u w:val="none"/>
      <w:shd w:val="clear" w:color="auto" w:fill="FFFFFF"/>
    </w:rPr>
  </w:style>
  <w:style w:type="character" w:customStyle="1" w:styleId="95pt3">
    <w:name w:val="Основной текст + 9;5 pt3"/>
    <w:basedOn w:val="afff3"/>
    <w:rsid w:val="00C24F88"/>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rPr>
  </w:style>
  <w:style w:type="character" w:customStyle="1" w:styleId="BookmanOldStyle13pt">
    <w:name w:val="Основной текст + Bookman Old Style;13 pt"/>
    <w:basedOn w:val="afff3"/>
    <w:rsid w:val="00C24F88"/>
    <w:rPr>
      <w:rFonts w:ascii="Bookman Old Style" w:eastAsia="Bookman Old Style" w:hAnsi="Bookman Old Style" w:cs="Bookman Old Style"/>
      <w:b w:val="0"/>
      <w:bCs w:val="0"/>
      <w:i w:val="0"/>
      <w:iCs w:val="0"/>
      <w:smallCaps w:val="0"/>
      <w:strike w:val="0"/>
      <w:color w:val="000000"/>
      <w:spacing w:val="0"/>
      <w:w w:val="100"/>
      <w:position w:val="0"/>
      <w:sz w:val="26"/>
      <w:szCs w:val="26"/>
      <w:u w:val="none"/>
      <w:shd w:val="clear" w:color="auto" w:fill="FFFFFF"/>
    </w:rPr>
  </w:style>
  <w:style w:type="character" w:customStyle="1" w:styleId="FranklinGothicHeavy4pt0">
    <w:name w:val="Основной текст + Franklin Gothic Heavy;4 pt;Курсив"/>
    <w:basedOn w:val="afff3"/>
    <w:rsid w:val="00C24F88"/>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shd w:val="clear" w:color="auto" w:fill="FFFFFF"/>
      <w:lang w:val="ru-RU"/>
    </w:rPr>
  </w:style>
  <w:style w:type="character" w:customStyle="1" w:styleId="FranklinGothicHeavy4pt2">
    <w:name w:val="Основной текст + Franklin Gothic Heavy;4 pt;Курсив2"/>
    <w:basedOn w:val="afff3"/>
    <w:rsid w:val="00C24F88"/>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shd w:val="clear" w:color="auto" w:fill="FFFFFF"/>
    </w:rPr>
  </w:style>
  <w:style w:type="character" w:customStyle="1" w:styleId="BookAntiqua">
    <w:name w:val="Основной текст + Book Antiqua"/>
    <w:basedOn w:val="afff3"/>
    <w:rsid w:val="00C24F88"/>
    <w:rPr>
      <w:rFonts w:ascii="Book Antiqua" w:eastAsia="Book Antiqua" w:hAnsi="Book Antiqua" w:cs="Book Antiqua"/>
      <w:b w:val="0"/>
      <w:bCs w:val="0"/>
      <w:i w:val="0"/>
      <w:iCs w:val="0"/>
      <w:smallCaps w:val="0"/>
      <w:strike w:val="0"/>
      <w:color w:val="000000"/>
      <w:spacing w:val="0"/>
      <w:w w:val="100"/>
      <w:position w:val="0"/>
      <w:sz w:val="27"/>
      <w:szCs w:val="27"/>
      <w:u w:val="none"/>
      <w:shd w:val="clear" w:color="auto" w:fill="FFFFFF"/>
    </w:rPr>
  </w:style>
  <w:style w:type="character" w:customStyle="1" w:styleId="95pt2">
    <w:name w:val="Основной текст + 9;5 pt2"/>
    <w:basedOn w:val="afff3"/>
    <w:rsid w:val="00C24F88"/>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rPr>
  </w:style>
  <w:style w:type="character" w:customStyle="1" w:styleId="FranklinGothicHeavy4pt7">
    <w:name w:val="Основной текст + Franklin Gothic Heavy;4 pt7"/>
    <w:basedOn w:val="afff3"/>
    <w:rsid w:val="00C24F88"/>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5f4">
    <w:name w:val="Основной текст (5)_"/>
    <w:basedOn w:val="af2"/>
    <w:link w:val="515"/>
    <w:uiPriority w:val="99"/>
    <w:rsid w:val="00C24F88"/>
    <w:rPr>
      <w:rFonts w:ascii="Franklin Gothic Heavy" w:eastAsia="Franklin Gothic Heavy" w:hAnsi="Franklin Gothic Heavy" w:cs="Franklin Gothic Heavy"/>
      <w:sz w:val="8"/>
      <w:szCs w:val="8"/>
      <w:shd w:val="clear" w:color="auto" w:fill="FFFFFF"/>
    </w:rPr>
  </w:style>
  <w:style w:type="character" w:customStyle="1" w:styleId="5f5">
    <w:name w:val="Основной текст (5)"/>
    <w:basedOn w:val="5f4"/>
    <w:rsid w:val="00C24F88"/>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FranklinGothicHeavy4pt6">
    <w:name w:val="Основной текст + Franklin Gothic Heavy;4 pt6"/>
    <w:basedOn w:val="afff3"/>
    <w:rsid w:val="00C24F88"/>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3ffc">
    <w:name w:val="Подпись к картинке (3)_"/>
    <w:basedOn w:val="af2"/>
    <w:link w:val="31e"/>
    <w:rsid w:val="00C24F88"/>
    <w:rPr>
      <w:rFonts w:ascii="Franklin Gothic Heavy" w:eastAsia="Franklin Gothic Heavy" w:hAnsi="Franklin Gothic Heavy" w:cs="Franklin Gothic Heavy"/>
      <w:sz w:val="8"/>
      <w:szCs w:val="8"/>
      <w:shd w:val="clear" w:color="auto" w:fill="FFFFFF"/>
    </w:rPr>
  </w:style>
  <w:style w:type="character" w:customStyle="1" w:styleId="3ffd">
    <w:name w:val="Подпись к картинке (3)"/>
    <w:basedOn w:val="3ffc"/>
    <w:rsid w:val="00C24F88"/>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12a">
    <w:name w:val="Основной текст (12)_"/>
    <w:basedOn w:val="af2"/>
    <w:link w:val="1211"/>
    <w:uiPriority w:val="99"/>
    <w:rsid w:val="00C24F88"/>
    <w:rPr>
      <w:rFonts w:ascii="Arial" w:eastAsia="Arial" w:hAnsi="Arial" w:cs="Arial"/>
      <w:i/>
      <w:iCs/>
      <w:sz w:val="13"/>
      <w:szCs w:val="13"/>
      <w:shd w:val="clear" w:color="auto" w:fill="FFFFFF"/>
    </w:rPr>
  </w:style>
  <w:style w:type="character" w:customStyle="1" w:styleId="12b">
    <w:name w:val="Основной текст (12)"/>
    <w:basedOn w:val="12a"/>
    <w:rsid w:val="00C24F88"/>
    <w:rPr>
      <w:rFonts w:ascii="Arial" w:eastAsia="Arial" w:hAnsi="Arial" w:cs="Arial"/>
      <w:i/>
      <w:iCs/>
      <w:color w:val="000000"/>
      <w:spacing w:val="0"/>
      <w:w w:val="100"/>
      <w:position w:val="0"/>
      <w:sz w:val="13"/>
      <w:szCs w:val="13"/>
      <w:shd w:val="clear" w:color="auto" w:fill="FFFFFF"/>
    </w:rPr>
  </w:style>
  <w:style w:type="character" w:customStyle="1" w:styleId="545">
    <w:name w:val="Основной текст (5)4"/>
    <w:basedOn w:val="5f4"/>
    <w:rsid w:val="00C24F88"/>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138">
    <w:name w:val="Основной текст (13)_"/>
    <w:basedOn w:val="af2"/>
    <w:link w:val="1310"/>
    <w:uiPriority w:val="99"/>
    <w:rsid w:val="00C24F88"/>
    <w:rPr>
      <w:rFonts w:ascii="Franklin Gothic Heavy" w:eastAsia="Franklin Gothic Heavy" w:hAnsi="Franklin Gothic Heavy" w:cs="Franklin Gothic Heavy"/>
      <w:sz w:val="25"/>
      <w:szCs w:val="25"/>
      <w:shd w:val="clear" w:color="auto" w:fill="FFFFFF"/>
    </w:rPr>
  </w:style>
  <w:style w:type="character" w:customStyle="1" w:styleId="139">
    <w:name w:val="Основной текст (13)"/>
    <w:basedOn w:val="138"/>
    <w:rsid w:val="00C24F88"/>
    <w:rPr>
      <w:rFonts w:ascii="Franklin Gothic Heavy" w:eastAsia="Franklin Gothic Heavy" w:hAnsi="Franklin Gothic Heavy" w:cs="Franklin Gothic Heavy"/>
      <w:color w:val="000000"/>
      <w:spacing w:val="0"/>
      <w:w w:val="100"/>
      <w:position w:val="0"/>
      <w:sz w:val="25"/>
      <w:szCs w:val="25"/>
      <w:shd w:val="clear" w:color="auto" w:fill="FFFFFF"/>
    </w:rPr>
  </w:style>
  <w:style w:type="character" w:customStyle="1" w:styleId="7b">
    <w:name w:val="Основной текст (7)_"/>
    <w:basedOn w:val="af2"/>
    <w:link w:val="714"/>
    <w:rsid w:val="00C24F88"/>
    <w:rPr>
      <w:rFonts w:ascii="Times New Roman" w:hAnsi="Times New Roman"/>
      <w:sz w:val="15"/>
      <w:szCs w:val="15"/>
      <w:shd w:val="clear" w:color="auto" w:fill="FFFFFF"/>
    </w:rPr>
  </w:style>
  <w:style w:type="character" w:customStyle="1" w:styleId="7c">
    <w:name w:val="Основной текст (7)"/>
    <w:basedOn w:val="7b"/>
    <w:rsid w:val="00C24F88"/>
    <w:rPr>
      <w:rFonts w:ascii="Times New Roman" w:hAnsi="Times New Roman"/>
      <w:color w:val="000000"/>
      <w:spacing w:val="0"/>
      <w:w w:val="100"/>
      <w:position w:val="0"/>
      <w:sz w:val="15"/>
      <w:szCs w:val="15"/>
      <w:shd w:val="clear" w:color="auto" w:fill="FFFFFF"/>
    </w:rPr>
  </w:style>
  <w:style w:type="character" w:customStyle="1" w:styleId="533">
    <w:name w:val="Основной текст (5)3"/>
    <w:basedOn w:val="5f4"/>
    <w:rsid w:val="00C24F88"/>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Candara45pt">
    <w:name w:val="Основной текст + Candara;4;5 pt"/>
    <w:basedOn w:val="afff3"/>
    <w:rsid w:val="00C24F88"/>
    <w:rPr>
      <w:rFonts w:ascii="Candara" w:eastAsia="Candara" w:hAnsi="Candara" w:cs="Candara"/>
      <w:b w:val="0"/>
      <w:bCs w:val="0"/>
      <w:i w:val="0"/>
      <w:iCs w:val="0"/>
      <w:smallCaps w:val="0"/>
      <w:strike w:val="0"/>
      <w:color w:val="000000"/>
      <w:spacing w:val="0"/>
      <w:w w:val="100"/>
      <w:position w:val="0"/>
      <w:sz w:val="9"/>
      <w:szCs w:val="9"/>
      <w:u w:val="none"/>
      <w:shd w:val="clear" w:color="auto" w:fill="FFFFFF"/>
      <w:lang w:val="ru-RU"/>
    </w:rPr>
  </w:style>
  <w:style w:type="character" w:customStyle="1" w:styleId="334">
    <w:name w:val="Подпись к картинке (3)3"/>
    <w:basedOn w:val="3ffc"/>
    <w:rsid w:val="00C24F88"/>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324">
    <w:name w:val="Подпись к картинке (3)2"/>
    <w:basedOn w:val="3ffc"/>
    <w:rsid w:val="00C24F88"/>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4f8">
    <w:name w:val="Подпись к картинке (4)_"/>
    <w:basedOn w:val="af2"/>
    <w:link w:val="414"/>
    <w:rsid w:val="00C24F88"/>
    <w:rPr>
      <w:rFonts w:ascii="Times New Roman" w:hAnsi="Times New Roman"/>
      <w:sz w:val="15"/>
      <w:szCs w:val="15"/>
      <w:shd w:val="clear" w:color="auto" w:fill="FFFFFF"/>
    </w:rPr>
  </w:style>
  <w:style w:type="character" w:customStyle="1" w:styleId="4f9">
    <w:name w:val="Подпись к картинке (4)"/>
    <w:basedOn w:val="4f8"/>
    <w:rsid w:val="00C24F88"/>
    <w:rPr>
      <w:rFonts w:ascii="Times New Roman" w:hAnsi="Times New Roman"/>
      <w:color w:val="000000"/>
      <w:spacing w:val="0"/>
      <w:w w:val="100"/>
      <w:position w:val="0"/>
      <w:sz w:val="15"/>
      <w:szCs w:val="15"/>
      <w:shd w:val="clear" w:color="auto" w:fill="FFFFFF"/>
      <w:lang w:val="ru-RU"/>
    </w:rPr>
  </w:style>
  <w:style w:type="character" w:customStyle="1" w:styleId="5f6">
    <w:name w:val="Колонтитул5"/>
    <w:basedOn w:val="afffffff2"/>
    <w:rsid w:val="00C24F88"/>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shd w:val="clear" w:color="auto" w:fill="FFFFFF"/>
      <w:lang w:val="ru-RU"/>
    </w:rPr>
  </w:style>
  <w:style w:type="character" w:customStyle="1" w:styleId="325">
    <w:name w:val="Основной текст (3)2"/>
    <w:basedOn w:val="3ff9"/>
    <w:rsid w:val="00C24F88"/>
    <w:rPr>
      <w:rFonts w:ascii="Times New Roman" w:hAnsi="Times New Roman"/>
      <w:color w:val="000000"/>
      <w:spacing w:val="0"/>
      <w:w w:val="100"/>
      <w:position w:val="0"/>
      <w:sz w:val="23"/>
      <w:szCs w:val="23"/>
      <w:shd w:val="clear" w:color="auto" w:fill="FFFFFF"/>
      <w:lang w:val="ru-RU"/>
    </w:rPr>
  </w:style>
  <w:style w:type="character" w:customStyle="1" w:styleId="2fffa">
    <w:name w:val="Колонтитул (2)"/>
    <w:basedOn w:val="af2"/>
    <w:rsid w:val="00C24F88"/>
    <w:rPr>
      <w:rFonts w:ascii="Times New Roman" w:eastAsia="Times New Roman" w:hAnsi="Times New Roman" w:cs="Times New Roman"/>
      <w:b w:val="0"/>
      <w:bCs w:val="0"/>
      <w:i w:val="0"/>
      <w:iCs w:val="0"/>
      <w:smallCaps w:val="0"/>
      <w:strike w:val="0"/>
      <w:sz w:val="23"/>
      <w:szCs w:val="23"/>
      <w:u w:val="none"/>
    </w:rPr>
  </w:style>
  <w:style w:type="character" w:customStyle="1" w:styleId="16Exact">
    <w:name w:val="Основной текст (16) Exact"/>
    <w:basedOn w:val="af2"/>
    <w:link w:val="166"/>
    <w:rsid w:val="00C24F88"/>
    <w:rPr>
      <w:rFonts w:ascii="Tahoma" w:eastAsia="Tahoma" w:hAnsi="Tahoma" w:cs="Tahoma"/>
      <w:spacing w:val="-2"/>
      <w:sz w:val="8"/>
      <w:szCs w:val="8"/>
      <w:shd w:val="clear" w:color="auto" w:fill="FFFFFF"/>
    </w:rPr>
  </w:style>
  <w:style w:type="character" w:customStyle="1" w:styleId="16Exact3">
    <w:name w:val="Основной текст (16) Exact3"/>
    <w:basedOn w:val="16Exact"/>
    <w:rsid w:val="00C24F88"/>
    <w:rPr>
      <w:rFonts w:ascii="Tahoma" w:eastAsia="Tahoma" w:hAnsi="Tahoma" w:cs="Tahoma"/>
      <w:color w:val="000000"/>
      <w:spacing w:val="-2"/>
      <w:w w:val="100"/>
      <w:position w:val="0"/>
      <w:sz w:val="8"/>
      <w:szCs w:val="8"/>
      <w:shd w:val="clear" w:color="auto" w:fill="FFFFFF"/>
      <w:lang w:val="ru-RU"/>
    </w:rPr>
  </w:style>
  <w:style w:type="character" w:customStyle="1" w:styleId="16Exact2">
    <w:name w:val="Основной текст (16) Exact2"/>
    <w:basedOn w:val="16Exact"/>
    <w:rsid w:val="00C24F88"/>
    <w:rPr>
      <w:rFonts w:ascii="Tahoma" w:eastAsia="Tahoma" w:hAnsi="Tahoma" w:cs="Tahoma"/>
      <w:color w:val="000000"/>
      <w:spacing w:val="-2"/>
      <w:w w:val="100"/>
      <w:position w:val="0"/>
      <w:sz w:val="8"/>
      <w:szCs w:val="8"/>
      <w:shd w:val="clear" w:color="auto" w:fill="FFFFFF"/>
      <w:lang w:val="ru-RU"/>
    </w:rPr>
  </w:style>
  <w:style w:type="character" w:customStyle="1" w:styleId="FranklinGothicHeavy4pt5">
    <w:name w:val="Основной текст + Franklin Gothic Heavy;4 pt5"/>
    <w:basedOn w:val="afff3"/>
    <w:rsid w:val="00C24F88"/>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4">
    <w:name w:val="Основной текст + Franklin Gothic Heavy;4 pt4"/>
    <w:basedOn w:val="afff3"/>
    <w:rsid w:val="00C24F88"/>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3">
    <w:name w:val="Основной текст + Franklin Gothic Heavy;4 pt3"/>
    <w:basedOn w:val="afff3"/>
    <w:rsid w:val="00C24F88"/>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20">
    <w:name w:val="Основной текст + Franklin Gothic Heavy;4 pt2"/>
    <w:basedOn w:val="afff3"/>
    <w:rsid w:val="00C24F88"/>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FranklinGothicHeavy4pt1">
    <w:name w:val="Основной текст + Franklin Gothic Heavy;4 pt;Курсив1"/>
    <w:basedOn w:val="afff3"/>
    <w:rsid w:val="00C24F88"/>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shd w:val="clear" w:color="auto" w:fill="FFFFFF"/>
    </w:rPr>
  </w:style>
  <w:style w:type="character" w:customStyle="1" w:styleId="46pt">
    <w:name w:val="Колонтитул (4) + 6 pt"/>
    <w:basedOn w:val="af2"/>
    <w:rsid w:val="00C24F88"/>
    <w:rPr>
      <w:rFonts w:ascii="Franklin Gothic Heavy" w:eastAsia="Franklin Gothic Heavy" w:hAnsi="Franklin Gothic Heavy" w:cs="Franklin Gothic Heavy"/>
      <w:b w:val="0"/>
      <w:bCs w:val="0"/>
      <w:i w:val="0"/>
      <w:iCs w:val="0"/>
      <w:smallCaps w:val="0"/>
      <w:strike w:val="0"/>
      <w:sz w:val="12"/>
      <w:szCs w:val="12"/>
      <w:u w:val="none"/>
    </w:rPr>
  </w:style>
  <w:style w:type="character" w:customStyle="1" w:styleId="46pt1">
    <w:name w:val="Колонтитул (4) + 6 pt1"/>
    <w:basedOn w:val="af2"/>
    <w:rsid w:val="00C24F88"/>
    <w:rPr>
      <w:rFonts w:ascii="Franklin Gothic Heavy" w:eastAsia="Franklin Gothic Heavy" w:hAnsi="Franklin Gothic Heavy" w:cs="Franklin Gothic Heavy"/>
      <w:b w:val="0"/>
      <w:bCs w:val="0"/>
      <w:i w:val="0"/>
      <w:iCs w:val="0"/>
      <w:smallCaps w:val="0"/>
      <w:strike w:val="0"/>
      <w:sz w:val="12"/>
      <w:szCs w:val="12"/>
      <w:u w:val="none"/>
    </w:rPr>
  </w:style>
  <w:style w:type="character" w:customStyle="1" w:styleId="523">
    <w:name w:val="Основной текст (5)2"/>
    <w:basedOn w:val="5f4"/>
    <w:rsid w:val="00C24F88"/>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770">
    <w:name w:val="Основной текст (7)7"/>
    <w:basedOn w:val="7b"/>
    <w:rsid w:val="00C24F88"/>
    <w:rPr>
      <w:rFonts w:ascii="Times New Roman" w:hAnsi="Times New Roman"/>
      <w:color w:val="000000"/>
      <w:spacing w:val="0"/>
      <w:w w:val="100"/>
      <w:position w:val="0"/>
      <w:sz w:val="15"/>
      <w:szCs w:val="15"/>
      <w:shd w:val="clear" w:color="auto" w:fill="FFFFFF"/>
      <w:lang w:val="ru-RU"/>
    </w:rPr>
  </w:style>
  <w:style w:type="character" w:customStyle="1" w:styleId="5TimesNewRoman75pt">
    <w:name w:val="Основной текст (5) + Times New Roman;7;5 pt"/>
    <w:basedOn w:val="5f4"/>
    <w:rsid w:val="00C24F88"/>
    <w:rPr>
      <w:rFonts w:ascii="Times New Roman" w:eastAsia="Times New Roman" w:hAnsi="Times New Roman" w:cs="Times New Roman"/>
      <w:color w:val="000000"/>
      <w:spacing w:val="0"/>
      <w:w w:val="100"/>
      <w:position w:val="0"/>
      <w:sz w:val="15"/>
      <w:szCs w:val="15"/>
      <w:shd w:val="clear" w:color="auto" w:fill="FFFFFF"/>
    </w:rPr>
  </w:style>
  <w:style w:type="character" w:customStyle="1" w:styleId="LucidaSansUnicode10pt">
    <w:name w:val="Основной текст + Lucida Sans Unicode;10 pt;Курсив"/>
    <w:basedOn w:val="afff3"/>
    <w:rsid w:val="00C24F88"/>
    <w:rPr>
      <w:rFonts w:ascii="Lucida Sans Unicode" w:eastAsia="Lucida Sans Unicode" w:hAnsi="Lucida Sans Unicode" w:cs="Lucida Sans Unicode"/>
      <w:b w:val="0"/>
      <w:bCs w:val="0"/>
      <w:i/>
      <w:iCs/>
      <w:smallCaps w:val="0"/>
      <w:strike w:val="0"/>
      <w:color w:val="000000"/>
      <w:spacing w:val="0"/>
      <w:w w:val="100"/>
      <w:position w:val="0"/>
      <w:sz w:val="20"/>
      <w:szCs w:val="20"/>
      <w:u w:val="none"/>
      <w:shd w:val="clear" w:color="auto" w:fill="FFFFFF"/>
    </w:rPr>
  </w:style>
  <w:style w:type="character" w:customStyle="1" w:styleId="Tahoma95pt">
    <w:name w:val="Основной текст + Tahoma;9;5 pt;Полужирный"/>
    <w:basedOn w:val="afff3"/>
    <w:rsid w:val="00C24F88"/>
    <w:rPr>
      <w:rFonts w:ascii="Tahoma" w:eastAsia="Tahoma" w:hAnsi="Tahoma" w:cs="Tahoma"/>
      <w:b/>
      <w:bCs/>
      <w:i w:val="0"/>
      <w:iCs w:val="0"/>
      <w:smallCaps w:val="0"/>
      <w:strike w:val="0"/>
      <w:color w:val="000000"/>
      <w:spacing w:val="0"/>
      <w:w w:val="100"/>
      <w:position w:val="0"/>
      <w:sz w:val="19"/>
      <w:szCs w:val="19"/>
      <w:u w:val="none"/>
      <w:shd w:val="clear" w:color="auto" w:fill="FFFFFF"/>
    </w:rPr>
  </w:style>
  <w:style w:type="character" w:customStyle="1" w:styleId="Tahoma95pt3">
    <w:name w:val="Основной текст + Tahoma;9;5 pt;Полужирный3"/>
    <w:basedOn w:val="afff3"/>
    <w:rsid w:val="00C24F88"/>
    <w:rPr>
      <w:rFonts w:ascii="Tahoma" w:eastAsia="Tahoma" w:hAnsi="Tahoma" w:cs="Tahoma"/>
      <w:b/>
      <w:bCs/>
      <w:i w:val="0"/>
      <w:iCs w:val="0"/>
      <w:smallCaps w:val="0"/>
      <w:strike w:val="0"/>
      <w:color w:val="000000"/>
      <w:spacing w:val="0"/>
      <w:w w:val="100"/>
      <w:position w:val="0"/>
      <w:sz w:val="19"/>
      <w:szCs w:val="19"/>
      <w:u w:val="none"/>
      <w:shd w:val="clear" w:color="auto" w:fill="FFFFFF"/>
    </w:rPr>
  </w:style>
  <w:style w:type="character" w:customStyle="1" w:styleId="Tahoma95pt2">
    <w:name w:val="Основной текст + Tahoma;9;5 pt;Полужирный2"/>
    <w:basedOn w:val="afff3"/>
    <w:rsid w:val="00C24F88"/>
    <w:rPr>
      <w:rFonts w:ascii="Tahoma" w:eastAsia="Tahoma" w:hAnsi="Tahoma" w:cs="Tahoma"/>
      <w:b/>
      <w:bCs/>
      <w:i w:val="0"/>
      <w:iCs w:val="0"/>
      <w:smallCaps w:val="0"/>
      <w:strike w:val="0"/>
      <w:color w:val="000000"/>
      <w:spacing w:val="0"/>
      <w:w w:val="100"/>
      <w:position w:val="0"/>
      <w:sz w:val="19"/>
      <w:szCs w:val="19"/>
      <w:u w:val="none"/>
      <w:shd w:val="clear" w:color="auto" w:fill="FFFFFF"/>
    </w:rPr>
  </w:style>
  <w:style w:type="character" w:customStyle="1" w:styleId="Tahoma95pt1">
    <w:name w:val="Основной текст + Tahoma;9;5 pt;Полужирный1"/>
    <w:basedOn w:val="afff3"/>
    <w:rsid w:val="00C24F88"/>
    <w:rPr>
      <w:rFonts w:ascii="Tahoma" w:eastAsia="Tahoma" w:hAnsi="Tahoma" w:cs="Tahoma"/>
      <w:b/>
      <w:bCs/>
      <w:i w:val="0"/>
      <w:iCs w:val="0"/>
      <w:smallCaps w:val="0"/>
      <w:strike w:val="0"/>
      <w:color w:val="000000"/>
      <w:spacing w:val="0"/>
      <w:w w:val="100"/>
      <w:position w:val="0"/>
      <w:sz w:val="19"/>
      <w:szCs w:val="19"/>
      <w:u w:val="none"/>
      <w:shd w:val="clear" w:color="auto" w:fill="FFFFFF"/>
    </w:rPr>
  </w:style>
  <w:style w:type="character" w:customStyle="1" w:styleId="2fffb">
    <w:name w:val="Подпись к таблице (2)_"/>
    <w:basedOn w:val="af2"/>
    <w:link w:val="21f"/>
    <w:uiPriority w:val="99"/>
    <w:rsid w:val="00C24F88"/>
    <w:rPr>
      <w:rFonts w:ascii="Franklin Gothic Heavy" w:eastAsia="Franklin Gothic Heavy" w:hAnsi="Franklin Gothic Heavy" w:cs="Franklin Gothic Heavy"/>
      <w:sz w:val="8"/>
      <w:szCs w:val="8"/>
      <w:shd w:val="clear" w:color="auto" w:fill="FFFFFF"/>
    </w:rPr>
  </w:style>
  <w:style w:type="character" w:customStyle="1" w:styleId="2fffc">
    <w:name w:val="Подпись к таблице (2)"/>
    <w:basedOn w:val="2fffb"/>
    <w:rsid w:val="00C24F88"/>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226">
    <w:name w:val="Подпись к таблице (2)2"/>
    <w:basedOn w:val="2fffb"/>
    <w:rsid w:val="00C24F88"/>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16Exact1">
    <w:name w:val="Основной текст (16) Exact1"/>
    <w:basedOn w:val="16Exact"/>
    <w:rsid w:val="00C24F88"/>
    <w:rPr>
      <w:rFonts w:ascii="Tahoma" w:eastAsia="Tahoma" w:hAnsi="Tahoma" w:cs="Tahoma"/>
      <w:color w:val="000000"/>
      <w:spacing w:val="-2"/>
      <w:w w:val="100"/>
      <w:position w:val="0"/>
      <w:sz w:val="8"/>
      <w:szCs w:val="8"/>
      <w:shd w:val="clear" w:color="auto" w:fill="FFFFFF"/>
      <w:lang w:val="ru-RU"/>
    </w:rPr>
  </w:style>
  <w:style w:type="character" w:customStyle="1" w:styleId="115pt3">
    <w:name w:val="Основной текст + 11;5 pt3"/>
    <w:basedOn w:val="afff3"/>
    <w:rsid w:val="00C24F8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115pt2">
    <w:name w:val="Основной текст + 11;5 pt2"/>
    <w:basedOn w:val="afff3"/>
    <w:rsid w:val="00C24F8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115pt1">
    <w:name w:val="Основной текст + 11;5 pt1"/>
    <w:basedOn w:val="afff3"/>
    <w:rsid w:val="00C24F8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TimesNewRoman115pt2">
    <w:name w:val="Колонтитул + Times New Roman;11;5 pt2"/>
    <w:basedOn w:val="afffffff2"/>
    <w:rsid w:val="00C24F8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761">
    <w:name w:val="Основной текст (7)6"/>
    <w:basedOn w:val="7b"/>
    <w:rsid w:val="00C24F88"/>
    <w:rPr>
      <w:rFonts w:ascii="Times New Roman" w:hAnsi="Times New Roman"/>
      <w:color w:val="000000"/>
      <w:spacing w:val="0"/>
      <w:w w:val="100"/>
      <w:position w:val="0"/>
      <w:sz w:val="15"/>
      <w:szCs w:val="15"/>
      <w:shd w:val="clear" w:color="auto" w:fill="FFFFFF"/>
    </w:rPr>
  </w:style>
  <w:style w:type="character" w:customStyle="1" w:styleId="BookmanOldStyle10pt">
    <w:name w:val="Основной текст + Bookman Old Style;10 pt;Полужирный"/>
    <w:basedOn w:val="afff3"/>
    <w:rsid w:val="00C24F88"/>
    <w:rPr>
      <w:rFonts w:ascii="Bookman Old Style" w:eastAsia="Bookman Old Style" w:hAnsi="Bookman Old Style" w:cs="Bookman Old Style"/>
      <w:b/>
      <w:bCs/>
      <w:i w:val="0"/>
      <w:iCs w:val="0"/>
      <w:smallCaps w:val="0"/>
      <w:strike w:val="0"/>
      <w:color w:val="000000"/>
      <w:spacing w:val="0"/>
      <w:w w:val="100"/>
      <w:position w:val="0"/>
      <w:sz w:val="20"/>
      <w:szCs w:val="20"/>
      <w:u w:val="none"/>
      <w:shd w:val="clear" w:color="auto" w:fill="FFFFFF"/>
    </w:rPr>
  </w:style>
  <w:style w:type="character" w:customStyle="1" w:styleId="BookmanOldStyle10pt1">
    <w:name w:val="Основной текст + Bookman Old Style;10 pt;Полужирный1"/>
    <w:basedOn w:val="afff3"/>
    <w:rsid w:val="00C24F88"/>
    <w:rPr>
      <w:rFonts w:ascii="Bookman Old Style" w:eastAsia="Bookman Old Style" w:hAnsi="Bookman Old Style" w:cs="Bookman Old Style"/>
      <w:b/>
      <w:bCs/>
      <w:i w:val="0"/>
      <w:iCs w:val="0"/>
      <w:smallCaps w:val="0"/>
      <w:strike w:val="0"/>
      <w:color w:val="000000"/>
      <w:spacing w:val="0"/>
      <w:w w:val="100"/>
      <w:position w:val="0"/>
      <w:sz w:val="20"/>
      <w:szCs w:val="20"/>
      <w:u w:val="none"/>
      <w:shd w:val="clear" w:color="auto" w:fill="FFFFFF"/>
    </w:rPr>
  </w:style>
  <w:style w:type="character" w:customStyle="1" w:styleId="BookmanOldStyle">
    <w:name w:val="Основной текст + Bookman Old Style;Курсив"/>
    <w:basedOn w:val="afff3"/>
    <w:rsid w:val="00C24F88"/>
    <w:rPr>
      <w:rFonts w:ascii="Bookman Old Style" w:eastAsia="Bookman Old Style" w:hAnsi="Bookman Old Style" w:cs="Bookman Old Style"/>
      <w:b w:val="0"/>
      <w:bCs w:val="0"/>
      <w:i/>
      <w:iCs/>
      <w:smallCaps w:val="0"/>
      <w:strike w:val="0"/>
      <w:color w:val="000000"/>
      <w:spacing w:val="0"/>
      <w:w w:val="100"/>
      <w:position w:val="0"/>
      <w:sz w:val="27"/>
      <w:szCs w:val="27"/>
      <w:u w:val="none"/>
      <w:shd w:val="clear" w:color="auto" w:fill="FFFFFF"/>
    </w:rPr>
  </w:style>
  <w:style w:type="character" w:customStyle="1" w:styleId="FranklinGothicHeavy4pt10">
    <w:name w:val="Основной текст + Franklin Gothic Heavy;4 pt1"/>
    <w:basedOn w:val="afff3"/>
    <w:rsid w:val="00C24F88"/>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ru-RU"/>
    </w:rPr>
  </w:style>
  <w:style w:type="character" w:customStyle="1" w:styleId="7Exact3">
    <w:name w:val="Основной текст (7) Exact3"/>
    <w:basedOn w:val="7b"/>
    <w:rsid w:val="00C24F88"/>
    <w:rPr>
      <w:rFonts w:ascii="Times New Roman" w:hAnsi="Times New Roman"/>
      <w:color w:val="000000"/>
      <w:spacing w:val="0"/>
      <w:w w:val="100"/>
      <w:position w:val="0"/>
      <w:sz w:val="14"/>
      <w:szCs w:val="14"/>
      <w:shd w:val="clear" w:color="auto" w:fill="FFFFFF"/>
      <w:lang w:val="ru-RU"/>
    </w:rPr>
  </w:style>
  <w:style w:type="character" w:customStyle="1" w:styleId="5TimesNewRoman7pt0ptExact1">
    <w:name w:val="Основной текст (5) + Times New Roman;7 pt;Интервал 0 pt Exact1"/>
    <w:basedOn w:val="5f4"/>
    <w:rsid w:val="00C24F88"/>
    <w:rPr>
      <w:rFonts w:ascii="Times New Roman" w:eastAsia="Times New Roman" w:hAnsi="Times New Roman" w:cs="Times New Roman"/>
      <w:color w:val="000000"/>
      <w:spacing w:val="0"/>
      <w:w w:val="100"/>
      <w:position w:val="0"/>
      <w:sz w:val="14"/>
      <w:szCs w:val="14"/>
      <w:shd w:val="clear" w:color="auto" w:fill="FFFFFF"/>
      <w:lang w:val="ru-RU"/>
    </w:rPr>
  </w:style>
  <w:style w:type="character" w:customStyle="1" w:styleId="5BookmanOldStyle0ptExact">
    <w:name w:val="Основной текст (5) + Bookman Old Style;Интервал 0 pt Exact"/>
    <w:basedOn w:val="5f4"/>
    <w:rsid w:val="00C24F88"/>
    <w:rPr>
      <w:rFonts w:ascii="Bookman Old Style" w:eastAsia="Bookman Old Style" w:hAnsi="Bookman Old Style" w:cs="Bookman Old Style"/>
      <w:color w:val="000000"/>
      <w:spacing w:val="0"/>
      <w:w w:val="100"/>
      <w:position w:val="0"/>
      <w:sz w:val="8"/>
      <w:szCs w:val="8"/>
      <w:shd w:val="clear" w:color="auto" w:fill="FFFFFF"/>
      <w:lang w:val="ru-RU"/>
    </w:rPr>
  </w:style>
  <w:style w:type="character" w:customStyle="1" w:styleId="18Exact">
    <w:name w:val="Основной текст (18) Exact"/>
    <w:basedOn w:val="af2"/>
    <w:link w:val="184"/>
    <w:rsid w:val="00C24F88"/>
    <w:rPr>
      <w:rFonts w:ascii="Bookman Old Style" w:eastAsia="Bookman Old Style" w:hAnsi="Bookman Old Style" w:cs="Bookman Old Style"/>
      <w:spacing w:val="-1"/>
      <w:sz w:val="8"/>
      <w:szCs w:val="8"/>
      <w:shd w:val="clear" w:color="auto" w:fill="FFFFFF"/>
    </w:rPr>
  </w:style>
  <w:style w:type="character" w:customStyle="1" w:styleId="18Exact1">
    <w:name w:val="Основной текст (18) Exact1"/>
    <w:basedOn w:val="18Exact"/>
    <w:rsid w:val="00C24F88"/>
    <w:rPr>
      <w:rFonts w:ascii="Bookman Old Style" w:eastAsia="Bookman Old Style" w:hAnsi="Bookman Old Style" w:cs="Bookman Old Style"/>
      <w:color w:val="000000"/>
      <w:spacing w:val="-1"/>
      <w:w w:val="100"/>
      <w:position w:val="0"/>
      <w:sz w:val="8"/>
      <w:szCs w:val="8"/>
      <w:shd w:val="clear" w:color="auto" w:fill="FFFFFF"/>
      <w:lang w:val="ru-RU"/>
    </w:rPr>
  </w:style>
  <w:style w:type="character" w:customStyle="1" w:styleId="5BookmanOldStyle0ptExact1">
    <w:name w:val="Основной текст (5) + Bookman Old Style;Интервал 0 pt Exact1"/>
    <w:basedOn w:val="5f4"/>
    <w:rsid w:val="00C24F88"/>
    <w:rPr>
      <w:rFonts w:ascii="Bookman Old Style" w:eastAsia="Bookman Old Style" w:hAnsi="Bookman Old Style" w:cs="Bookman Old Style"/>
      <w:color w:val="000000"/>
      <w:spacing w:val="-7"/>
      <w:w w:val="100"/>
      <w:position w:val="0"/>
      <w:sz w:val="8"/>
      <w:szCs w:val="8"/>
      <w:shd w:val="clear" w:color="auto" w:fill="FFFFFF"/>
      <w:lang w:val="ru-RU"/>
    </w:rPr>
  </w:style>
  <w:style w:type="character" w:customStyle="1" w:styleId="5TimesNewRoman0ptExact4">
    <w:name w:val="Основной текст (5) + Times New Roman;Интервал 0 pt Exact4"/>
    <w:basedOn w:val="5f4"/>
    <w:rsid w:val="00C24F88"/>
    <w:rPr>
      <w:rFonts w:ascii="Times New Roman" w:eastAsia="Times New Roman" w:hAnsi="Times New Roman" w:cs="Times New Roman"/>
      <w:color w:val="000000"/>
      <w:spacing w:val="-1"/>
      <w:w w:val="100"/>
      <w:position w:val="0"/>
      <w:sz w:val="8"/>
      <w:szCs w:val="8"/>
      <w:shd w:val="clear" w:color="auto" w:fill="FFFFFF"/>
      <w:lang w:val="ru-RU"/>
    </w:rPr>
  </w:style>
  <w:style w:type="character" w:customStyle="1" w:styleId="50ptExact2">
    <w:name w:val="Основной текст (5) + Интервал 0 pt Exact2"/>
    <w:basedOn w:val="5f4"/>
    <w:rsid w:val="00C24F88"/>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5TimesNewRoman0ptExact3">
    <w:name w:val="Основной текст (5) + Times New Roman;Интервал 0 pt Exact3"/>
    <w:basedOn w:val="5f4"/>
    <w:rsid w:val="00C24F88"/>
    <w:rPr>
      <w:rFonts w:ascii="Times New Roman" w:eastAsia="Times New Roman" w:hAnsi="Times New Roman" w:cs="Times New Roman"/>
      <w:color w:val="000000"/>
      <w:spacing w:val="-1"/>
      <w:w w:val="100"/>
      <w:position w:val="0"/>
      <w:sz w:val="8"/>
      <w:szCs w:val="8"/>
      <w:shd w:val="clear" w:color="auto" w:fill="FFFFFF"/>
      <w:lang w:val="ru-RU"/>
    </w:rPr>
  </w:style>
  <w:style w:type="character" w:customStyle="1" w:styleId="5TimesNewRoman0ptExact2">
    <w:name w:val="Основной текст (5) + Times New Roman;Интервал 0 pt Exact2"/>
    <w:basedOn w:val="5f4"/>
    <w:rsid w:val="00C24F88"/>
    <w:rPr>
      <w:rFonts w:ascii="Times New Roman" w:eastAsia="Times New Roman" w:hAnsi="Times New Roman" w:cs="Times New Roman"/>
      <w:color w:val="000000"/>
      <w:spacing w:val="-2"/>
      <w:w w:val="100"/>
      <w:position w:val="0"/>
      <w:sz w:val="8"/>
      <w:szCs w:val="8"/>
      <w:shd w:val="clear" w:color="auto" w:fill="FFFFFF"/>
      <w:lang w:val="ru-RU"/>
    </w:rPr>
  </w:style>
  <w:style w:type="character" w:customStyle="1" w:styleId="50ptExact10">
    <w:name w:val="Основной текст (5) + Интервал 0 pt Exact1"/>
    <w:basedOn w:val="5f4"/>
    <w:rsid w:val="00C24F88"/>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5TimesNewRoman0ptExact1">
    <w:name w:val="Основной текст (5) + Times New Roman;Интервал 0 pt Exact1"/>
    <w:basedOn w:val="5f4"/>
    <w:rsid w:val="00C24F88"/>
    <w:rPr>
      <w:rFonts w:ascii="Times New Roman" w:eastAsia="Times New Roman" w:hAnsi="Times New Roman" w:cs="Times New Roman"/>
      <w:color w:val="000000"/>
      <w:spacing w:val="-2"/>
      <w:w w:val="100"/>
      <w:position w:val="0"/>
      <w:sz w:val="8"/>
      <w:szCs w:val="8"/>
      <w:shd w:val="clear" w:color="auto" w:fill="FFFFFF"/>
      <w:lang w:val="ru-RU"/>
    </w:rPr>
  </w:style>
  <w:style w:type="character" w:customStyle="1" w:styleId="545pt0ptExact">
    <w:name w:val="Основной текст (5) + 4;5 pt;Интервал 0 pt Exact"/>
    <w:basedOn w:val="5f4"/>
    <w:rsid w:val="00C24F88"/>
    <w:rPr>
      <w:rFonts w:ascii="Franklin Gothic Heavy" w:eastAsia="Franklin Gothic Heavy" w:hAnsi="Franklin Gothic Heavy" w:cs="Franklin Gothic Heavy"/>
      <w:color w:val="000000"/>
      <w:spacing w:val="-4"/>
      <w:w w:val="100"/>
      <w:position w:val="0"/>
      <w:sz w:val="9"/>
      <w:szCs w:val="9"/>
      <w:shd w:val="clear" w:color="auto" w:fill="FFFFFF"/>
      <w:lang w:val="ru-RU"/>
    </w:rPr>
  </w:style>
  <w:style w:type="character" w:customStyle="1" w:styleId="5Tahoma0ptExact">
    <w:name w:val="Основной текст (5) + Tahoma;Интервал 0 pt Exact"/>
    <w:basedOn w:val="5f4"/>
    <w:rsid w:val="00C24F88"/>
    <w:rPr>
      <w:rFonts w:ascii="Tahoma" w:eastAsia="Tahoma" w:hAnsi="Tahoma" w:cs="Tahoma"/>
      <w:color w:val="000000"/>
      <w:spacing w:val="0"/>
      <w:w w:val="100"/>
      <w:position w:val="0"/>
      <w:sz w:val="8"/>
      <w:szCs w:val="8"/>
      <w:shd w:val="clear" w:color="auto" w:fill="FFFFFF"/>
      <w:lang w:val="ru-RU"/>
    </w:rPr>
  </w:style>
  <w:style w:type="character" w:customStyle="1" w:styleId="7FranklinGothicHeavy4pt0ptExact">
    <w:name w:val="Основной текст (7) + Franklin Gothic Heavy;4 pt;Интервал 0 pt Exact"/>
    <w:basedOn w:val="7b"/>
    <w:rsid w:val="00C24F88"/>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19Exact">
    <w:name w:val="Основной текст (19) Exact"/>
    <w:basedOn w:val="af2"/>
    <w:link w:val="192"/>
    <w:rsid w:val="00C24F88"/>
    <w:rPr>
      <w:rFonts w:ascii="Times New Roman" w:hAnsi="Times New Roman"/>
      <w:spacing w:val="1"/>
      <w:sz w:val="8"/>
      <w:szCs w:val="8"/>
      <w:shd w:val="clear" w:color="auto" w:fill="FFFFFF"/>
    </w:rPr>
  </w:style>
  <w:style w:type="character" w:customStyle="1" w:styleId="19Exact1">
    <w:name w:val="Основной текст (19) Exact1"/>
    <w:basedOn w:val="19Exact"/>
    <w:rsid w:val="00C24F88"/>
    <w:rPr>
      <w:rFonts w:ascii="Times New Roman" w:hAnsi="Times New Roman"/>
      <w:color w:val="000000"/>
      <w:spacing w:val="1"/>
      <w:w w:val="100"/>
      <w:position w:val="0"/>
      <w:sz w:val="8"/>
      <w:szCs w:val="8"/>
      <w:shd w:val="clear" w:color="auto" w:fill="FFFFFF"/>
      <w:lang w:val="ru-RU"/>
    </w:rPr>
  </w:style>
  <w:style w:type="character" w:customStyle="1" w:styleId="18Tahoma0ptExact">
    <w:name w:val="Основной текст (18) + Tahoma;Интервал 0 pt Exact"/>
    <w:basedOn w:val="18Exact"/>
    <w:rsid w:val="00C24F88"/>
    <w:rPr>
      <w:rFonts w:ascii="Tahoma" w:eastAsia="Tahoma" w:hAnsi="Tahoma" w:cs="Tahoma"/>
      <w:color w:val="000000"/>
      <w:spacing w:val="0"/>
      <w:w w:val="100"/>
      <w:position w:val="0"/>
      <w:sz w:val="8"/>
      <w:szCs w:val="8"/>
      <w:shd w:val="clear" w:color="auto" w:fill="FFFFFF"/>
    </w:rPr>
  </w:style>
  <w:style w:type="character" w:customStyle="1" w:styleId="20Exact">
    <w:name w:val="Основной текст (20) Exact"/>
    <w:basedOn w:val="af2"/>
    <w:link w:val="201"/>
    <w:rsid w:val="00C24F88"/>
    <w:rPr>
      <w:rFonts w:ascii="Times New Roman" w:hAnsi="Times New Roman"/>
      <w:spacing w:val="-1"/>
      <w:sz w:val="8"/>
      <w:szCs w:val="8"/>
      <w:shd w:val="clear" w:color="auto" w:fill="FFFFFF"/>
    </w:rPr>
  </w:style>
  <w:style w:type="character" w:customStyle="1" w:styleId="20Exact1">
    <w:name w:val="Основной текст (20) Exact1"/>
    <w:basedOn w:val="20Exact"/>
    <w:rsid w:val="00C24F88"/>
    <w:rPr>
      <w:rFonts w:ascii="Times New Roman" w:hAnsi="Times New Roman"/>
      <w:color w:val="000000"/>
      <w:spacing w:val="-1"/>
      <w:w w:val="100"/>
      <w:position w:val="0"/>
      <w:sz w:val="8"/>
      <w:szCs w:val="8"/>
      <w:shd w:val="clear" w:color="auto" w:fill="FFFFFF"/>
      <w:lang w:val="ru-RU"/>
    </w:rPr>
  </w:style>
  <w:style w:type="character" w:customStyle="1" w:styleId="20FranklinGothicHeavy0ptExact">
    <w:name w:val="Основной текст (20) + Franklin Gothic Heavy;Интервал 0 pt Exact"/>
    <w:basedOn w:val="20Exact"/>
    <w:rsid w:val="00C24F88"/>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125pt">
    <w:name w:val="Основной текст + 12;5 pt;Полужирный"/>
    <w:basedOn w:val="afff3"/>
    <w:rsid w:val="00C24F88"/>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125pt4">
    <w:name w:val="Основной текст + 12;5 pt;Полужирный4"/>
    <w:basedOn w:val="afff3"/>
    <w:rsid w:val="00C24F88"/>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125pt3">
    <w:name w:val="Основной текст + 12;5 pt;Полужирный3"/>
    <w:basedOn w:val="afff3"/>
    <w:rsid w:val="00C24F88"/>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125pt2">
    <w:name w:val="Основной текст + 12;5 pt;Полужирный2"/>
    <w:basedOn w:val="afff3"/>
    <w:rsid w:val="00C24F88"/>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125pt1">
    <w:name w:val="Основной текст + 12;5 pt;Полужирный1"/>
    <w:basedOn w:val="afff3"/>
    <w:rsid w:val="00C24F88"/>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rPr>
  </w:style>
  <w:style w:type="character" w:customStyle="1" w:styleId="5f7">
    <w:name w:val="Подпись к картинке (5)_"/>
    <w:basedOn w:val="af2"/>
    <w:link w:val="517"/>
    <w:rsid w:val="00C24F88"/>
    <w:rPr>
      <w:rFonts w:ascii="Tahoma" w:eastAsia="Tahoma" w:hAnsi="Tahoma" w:cs="Tahoma"/>
      <w:sz w:val="8"/>
      <w:szCs w:val="8"/>
      <w:shd w:val="clear" w:color="auto" w:fill="FFFFFF"/>
    </w:rPr>
  </w:style>
  <w:style w:type="character" w:customStyle="1" w:styleId="5f8">
    <w:name w:val="Подпись к картинке (5)"/>
    <w:basedOn w:val="5f7"/>
    <w:rsid w:val="00C24F88"/>
    <w:rPr>
      <w:rFonts w:ascii="Tahoma" w:eastAsia="Tahoma" w:hAnsi="Tahoma" w:cs="Tahoma"/>
      <w:color w:val="000000"/>
      <w:spacing w:val="0"/>
      <w:w w:val="100"/>
      <w:position w:val="0"/>
      <w:sz w:val="8"/>
      <w:szCs w:val="8"/>
      <w:shd w:val="clear" w:color="auto" w:fill="FFFFFF"/>
      <w:lang w:val="ru-RU"/>
    </w:rPr>
  </w:style>
  <w:style w:type="character" w:customStyle="1" w:styleId="524">
    <w:name w:val="Подпись к картинке (5)2"/>
    <w:basedOn w:val="5f7"/>
    <w:rsid w:val="00C24F88"/>
    <w:rPr>
      <w:rFonts w:ascii="Tahoma" w:eastAsia="Tahoma" w:hAnsi="Tahoma" w:cs="Tahoma"/>
      <w:color w:val="000000"/>
      <w:spacing w:val="0"/>
      <w:w w:val="100"/>
      <w:position w:val="0"/>
      <w:sz w:val="8"/>
      <w:szCs w:val="8"/>
      <w:shd w:val="clear" w:color="auto" w:fill="FFFFFF"/>
      <w:lang w:val="ru-RU"/>
    </w:rPr>
  </w:style>
  <w:style w:type="character" w:customStyle="1" w:styleId="21Exact">
    <w:name w:val="Основной текст (21) Exact"/>
    <w:basedOn w:val="af2"/>
    <w:link w:val="21f0"/>
    <w:rsid w:val="00C24F88"/>
    <w:rPr>
      <w:rFonts w:ascii="Times New Roman" w:hAnsi="Times New Roman"/>
      <w:spacing w:val="3"/>
      <w:sz w:val="8"/>
      <w:szCs w:val="8"/>
      <w:shd w:val="clear" w:color="auto" w:fill="FFFFFF"/>
    </w:rPr>
  </w:style>
  <w:style w:type="character" w:customStyle="1" w:styleId="21Exact1">
    <w:name w:val="Основной текст (21) Exact1"/>
    <w:basedOn w:val="21Exact"/>
    <w:rsid w:val="00C24F88"/>
    <w:rPr>
      <w:rFonts w:ascii="Times New Roman" w:hAnsi="Times New Roman"/>
      <w:color w:val="000000"/>
      <w:spacing w:val="3"/>
      <w:w w:val="100"/>
      <w:position w:val="0"/>
      <w:sz w:val="8"/>
      <w:szCs w:val="8"/>
      <w:shd w:val="clear" w:color="auto" w:fill="FFFFFF"/>
      <w:lang w:val="ru-RU"/>
    </w:rPr>
  </w:style>
  <w:style w:type="character" w:customStyle="1" w:styleId="21FranklinGothicHeavy0ptExact">
    <w:name w:val="Основной текст (21) + Franklin Gothic Heavy;Интервал 0 pt Exact"/>
    <w:basedOn w:val="21Exact"/>
    <w:rsid w:val="00C24F88"/>
    <w:rPr>
      <w:rFonts w:ascii="Franklin Gothic Heavy" w:eastAsia="Franklin Gothic Heavy" w:hAnsi="Franklin Gothic Heavy" w:cs="Franklin Gothic Heavy"/>
      <w:color w:val="000000"/>
      <w:spacing w:val="0"/>
      <w:w w:val="100"/>
      <w:position w:val="0"/>
      <w:sz w:val="8"/>
      <w:szCs w:val="8"/>
      <w:shd w:val="clear" w:color="auto" w:fill="FFFFFF"/>
    </w:rPr>
  </w:style>
  <w:style w:type="character" w:customStyle="1" w:styleId="22Exact">
    <w:name w:val="Основной текст (22) Exact"/>
    <w:basedOn w:val="af2"/>
    <w:link w:val="227"/>
    <w:rsid w:val="00C24F88"/>
    <w:rPr>
      <w:rFonts w:ascii="Franklin Gothic Heavy" w:eastAsia="Franklin Gothic Heavy" w:hAnsi="Franklin Gothic Heavy" w:cs="Franklin Gothic Heavy"/>
      <w:spacing w:val="1"/>
      <w:sz w:val="8"/>
      <w:szCs w:val="8"/>
      <w:shd w:val="clear" w:color="auto" w:fill="FFFFFF"/>
    </w:rPr>
  </w:style>
  <w:style w:type="character" w:customStyle="1" w:styleId="22Exact1">
    <w:name w:val="Основной текст (22) Exact1"/>
    <w:basedOn w:val="22Exact"/>
    <w:rsid w:val="00C24F88"/>
    <w:rPr>
      <w:rFonts w:ascii="Franklin Gothic Heavy" w:eastAsia="Franklin Gothic Heavy" w:hAnsi="Franklin Gothic Heavy" w:cs="Franklin Gothic Heavy"/>
      <w:color w:val="000000"/>
      <w:spacing w:val="1"/>
      <w:w w:val="100"/>
      <w:position w:val="0"/>
      <w:sz w:val="8"/>
      <w:szCs w:val="8"/>
      <w:shd w:val="clear" w:color="auto" w:fill="FFFFFF"/>
      <w:lang w:val="ru-RU"/>
    </w:rPr>
  </w:style>
  <w:style w:type="character" w:customStyle="1" w:styleId="23Exact">
    <w:name w:val="Основной текст (23) Exact"/>
    <w:basedOn w:val="af2"/>
    <w:link w:val="238"/>
    <w:rsid w:val="00C24F88"/>
    <w:rPr>
      <w:rFonts w:ascii="Franklin Gothic Heavy" w:eastAsia="Franklin Gothic Heavy" w:hAnsi="Franklin Gothic Heavy" w:cs="Franklin Gothic Heavy"/>
      <w:spacing w:val="1"/>
      <w:sz w:val="8"/>
      <w:szCs w:val="8"/>
      <w:shd w:val="clear" w:color="auto" w:fill="FFFFFF"/>
    </w:rPr>
  </w:style>
  <w:style w:type="character" w:customStyle="1" w:styleId="23Exact1">
    <w:name w:val="Основной текст (23) Exact1"/>
    <w:basedOn w:val="23Exact"/>
    <w:rsid w:val="00C24F88"/>
    <w:rPr>
      <w:rFonts w:ascii="Franklin Gothic Heavy" w:eastAsia="Franklin Gothic Heavy" w:hAnsi="Franklin Gothic Heavy" w:cs="Franklin Gothic Heavy"/>
      <w:color w:val="000000"/>
      <w:spacing w:val="1"/>
      <w:w w:val="100"/>
      <w:position w:val="0"/>
      <w:sz w:val="8"/>
      <w:szCs w:val="8"/>
      <w:shd w:val="clear" w:color="auto" w:fill="FFFFFF"/>
      <w:lang w:val="ru-RU"/>
    </w:rPr>
  </w:style>
  <w:style w:type="character" w:customStyle="1" w:styleId="24Exact">
    <w:name w:val="Основной текст (24) Exact"/>
    <w:basedOn w:val="af2"/>
    <w:link w:val="243"/>
    <w:rsid w:val="00C24F88"/>
    <w:rPr>
      <w:rFonts w:ascii="Bookman Old Style" w:eastAsia="Bookman Old Style" w:hAnsi="Bookman Old Style" w:cs="Bookman Old Style"/>
      <w:spacing w:val="-3"/>
      <w:sz w:val="8"/>
      <w:szCs w:val="8"/>
      <w:shd w:val="clear" w:color="auto" w:fill="FFFFFF"/>
    </w:rPr>
  </w:style>
  <w:style w:type="character" w:customStyle="1" w:styleId="24Exact1">
    <w:name w:val="Основной текст (24) Exact1"/>
    <w:basedOn w:val="24Exact"/>
    <w:rsid w:val="00C24F88"/>
    <w:rPr>
      <w:rFonts w:ascii="Bookman Old Style" w:eastAsia="Bookman Old Style" w:hAnsi="Bookman Old Style" w:cs="Bookman Old Style"/>
      <w:color w:val="000000"/>
      <w:spacing w:val="-3"/>
      <w:w w:val="100"/>
      <w:position w:val="0"/>
      <w:sz w:val="8"/>
      <w:szCs w:val="8"/>
      <w:shd w:val="clear" w:color="auto" w:fill="FFFFFF"/>
      <w:lang w:val="ru-RU"/>
    </w:rPr>
  </w:style>
  <w:style w:type="character" w:customStyle="1" w:styleId="25Exact">
    <w:name w:val="Основной текст (25) Exact"/>
    <w:basedOn w:val="af2"/>
    <w:link w:val="253"/>
    <w:rsid w:val="00C24F88"/>
    <w:rPr>
      <w:rFonts w:ascii="Book Antiqua" w:eastAsia="Book Antiqua" w:hAnsi="Book Antiqua" w:cs="Book Antiqua"/>
      <w:w w:val="150"/>
      <w:sz w:val="8"/>
      <w:szCs w:val="8"/>
      <w:shd w:val="clear" w:color="auto" w:fill="FFFFFF"/>
    </w:rPr>
  </w:style>
  <w:style w:type="character" w:customStyle="1" w:styleId="25Exact1">
    <w:name w:val="Основной текст (25) Exact1"/>
    <w:basedOn w:val="25Exact"/>
    <w:rsid w:val="00C24F88"/>
    <w:rPr>
      <w:rFonts w:ascii="Book Antiqua" w:eastAsia="Book Antiqua" w:hAnsi="Book Antiqua" w:cs="Book Antiqua"/>
      <w:color w:val="000000"/>
      <w:spacing w:val="0"/>
      <w:w w:val="150"/>
      <w:position w:val="0"/>
      <w:sz w:val="8"/>
      <w:szCs w:val="8"/>
      <w:shd w:val="clear" w:color="auto" w:fill="FFFFFF"/>
    </w:rPr>
  </w:style>
  <w:style w:type="character" w:customStyle="1" w:styleId="26Exact">
    <w:name w:val="Основной текст (26) Exact"/>
    <w:basedOn w:val="af2"/>
    <w:link w:val="263"/>
    <w:rsid w:val="00C24F88"/>
    <w:rPr>
      <w:rFonts w:ascii="Bookman Old Style" w:eastAsia="Bookman Old Style" w:hAnsi="Bookman Old Style" w:cs="Bookman Old Style"/>
      <w:spacing w:val="-6"/>
      <w:sz w:val="8"/>
      <w:szCs w:val="8"/>
      <w:shd w:val="clear" w:color="auto" w:fill="FFFFFF"/>
    </w:rPr>
  </w:style>
  <w:style w:type="character" w:customStyle="1" w:styleId="26Exact1">
    <w:name w:val="Основной текст (26) Exact1"/>
    <w:basedOn w:val="26Exact"/>
    <w:rsid w:val="00C24F88"/>
    <w:rPr>
      <w:rFonts w:ascii="Bookman Old Style" w:eastAsia="Bookman Old Style" w:hAnsi="Bookman Old Style" w:cs="Bookman Old Style"/>
      <w:color w:val="000000"/>
      <w:spacing w:val="-6"/>
      <w:w w:val="100"/>
      <w:position w:val="0"/>
      <w:sz w:val="8"/>
      <w:szCs w:val="8"/>
      <w:shd w:val="clear" w:color="auto" w:fill="FFFFFF"/>
      <w:lang w:val="ru-RU"/>
    </w:rPr>
  </w:style>
  <w:style w:type="character" w:customStyle="1" w:styleId="27Exact">
    <w:name w:val="Основной текст (27) Exact"/>
    <w:basedOn w:val="af2"/>
    <w:link w:val="272"/>
    <w:rsid w:val="00C24F88"/>
    <w:rPr>
      <w:rFonts w:ascii="Bookman Old Style" w:eastAsia="Bookman Old Style" w:hAnsi="Bookman Old Style" w:cs="Bookman Old Style"/>
      <w:spacing w:val="-6"/>
      <w:sz w:val="8"/>
      <w:szCs w:val="8"/>
      <w:shd w:val="clear" w:color="auto" w:fill="FFFFFF"/>
    </w:rPr>
  </w:style>
  <w:style w:type="character" w:customStyle="1" w:styleId="27Exact1">
    <w:name w:val="Основной текст (27) Exact1"/>
    <w:basedOn w:val="27Exact"/>
    <w:rsid w:val="00C24F88"/>
    <w:rPr>
      <w:rFonts w:ascii="Bookman Old Style" w:eastAsia="Bookman Old Style" w:hAnsi="Bookman Old Style" w:cs="Bookman Old Style"/>
      <w:color w:val="000000"/>
      <w:spacing w:val="-6"/>
      <w:w w:val="100"/>
      <w:position w:val="0"/>
      <w:sz w:val="8"/>
      <w:szCs w:val="8"/>
      <w:shd w:val="clear" w:color="auto" w:fill="FFFFFF"/>
      <w:lang w:val="ru-RU"/>
    </w:rPr>
  </w:style>
  <w:style w:type="character" w:customStyle="1" w:styleId="7Exact2">
    <w:name w:val="Основной текст (7) Exact2"/>
    <w:basedOn w:val="7b"/>
    <w:rsid w:val="00C24F88"/>
    <w:rPr>
      <w:rFonts w:ascii="Times New Roman" w:hAnsi="Times New Roman"/>
      <w:color w:val="000000"/>
      <w:spacing w:val="0"/>
      <w:w w:val="100"/>
      <w:position w:val="0"/>
      <w:sz w:val="14"/>
      <w:szCs w:val="14"/>
      <w:shd w:val="clear" w:color="auto" w:fill="FFFFFF"/>
      <w:lang w:val="ru-RU"/>
    </w:rPr>
  </w:style>
  <w:style w:type="character" w:customStyle="1" w:styleId="28Exact">
    <w:name w:val="Основной текст (28) Exact"/>
    <w:basedOn w:val="af2"/>
    <w:link w:val="281"/>
    <w:rsid w:val="00C24F88"/>
    <w:rPr>
      <w:rFonts w:ascii="Times New Roman" w:hAnsi="Times New Roman"/>
      <w:spacing w:val="-1"/>
      <w:sz w:val="8"/>
      <w:szCs w:val="8"/>
      <w:shd w:val="clear" w:color="auto" w:fill="FFFFFF"/>
    </w:rPr>
  </w:style>
  <w:style w:type="character" w:customStyle="1" w:styleId="28Exact1">
    <w:name w:val="Основной текст (28) Exact1"/>
    <w:basedOn w:val="28Exact"/>
    <w:rsid w:val="00C24F88"/>
    <w:rPr>
      <w:rFonts w:ascii="Times New Roman" w:hAnsi="Times New Roman"/>
      <w:color w:val="000000"/>
      <w:spacing w:val="-1"/>
      <w:w w:val="100"/>
      <w:position w:val="0"/>
      <w:sz w:val="8"/>
      <w:szCs w:val="8"/>
      <w:shd w:val="clear" w:color="auto" w:fill="FFFFFF"/>
      <w:lang w:val="ru-RU"/>
    </w:rPr>
  </w:style>
  <w:style w:type="character" w:customStyle="1" w:styleId="95pt10">
    <w:name w:val="Основной текст + 9;5 pt1"/>
    <w:basedOn w:val="afff3"/>
    <w:rsid w:val="00C24F88"/>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 w:type="character" w:customStyle="1" w:styleId="75pt2">
    <w:name w:val="Основной текст + 7;5 pt2"/>
    <w:basedOn w:val="afff3"/>
    <w:rsid w:val="00C24F88"/>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Tahoma4pt">
    <w:name w:val="Основной текст + Tahoma;4 pt"/>
    <w:basedOn w:val="afff3"/>
    <w:rsid w:val="00C24F88"/>
    <w:rPr>
      <w:rFonts w:ascii="Tahoma" w:eastAsia="Tahoma" w:hAnsi="Tahoma" w:cs="Tahoma"/>
      <w:b w:val="0"/>
      <w:bCs w:val="0"/>
      <w:i w:val="0"/>
      <w:iCs w:val="0"/>
      <w:smallCaps w:val="0"/>
      <w:strike w:val="0"/>
      <w:color w:val="000000"/>
      <w:spacing w:val="0"/>
      <w:w w:val="100"/>
      <w:position w:val="0"/>
      <w:sz w:val="8"/>
      <w:szCs w:val="8"/>
      <w:u w:val="none"/>
      <w:shd w:val="clear" w:color="auto" w:fill="FFFFFF"/>
    </w:rPr>
  </w:style>
  <w:style w:type="character" w:customStyle="1" w:styleId="75pt5">
    <w:name w:val="Основной текст + 7;5 pt;Полужирный5"/>
    <w:basedOn w:val="afff3"/>
    <w:rsid w:val="00C24F88"/>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rPr>
  </w:style>
  <w:style w:type="character" w:customStyle="1" w:styleId="75pt10">
    <w:name w:val="Основной текст + 7;5 pt;Полужирный;Курсив1"/>
    <w:basedOn w:val="afff3"/>
    <w:rsid w:val="00C24F88"/>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rPr>
  </w:style>
  <w:style w:type="character" w:customStyle="1" w:styleId="TimesNewRoman7pt">
    <w:name w:val="Колонтитул + Times New Roman;7 pt"/>
    <w:basedOn w:val="afffffff2"/>
    <w:rsid w:val="00C24F88"/>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TimesNewRoman4pt">
    <w:name w:val="Колонтитул + Times New Roman;4 pt"/>
    <w:basedOn w:val="afffffff2"/>
    <w:rsid w:val="00C24F88"/>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7Exact1">
    <w:name w:val="Основной текст (7) Exact1"/>
    <w:basedOn w:val="7b"/>
    <w:rsid w:val="00C24F88"/>
    <w:rPr>
      <w:rFonts w:ascii="Times New Roman" w:hAnsi="Times New Roman"/>
      <w:color w:val="000000"/>
      <w:spacing w:val="0"/>
      <w:w w:val="100"/>
      <w:position w:val="0"/>
      <w:sz w:val="14"/>
      <w:szCs w:val="14"/>
      <w:shd w:val="clear" w:color="auto" w:fill="FFFFFF"/>
      <w:lang w:val="ru-RU"/>
    </w:rPr>
  </w:style>
  <w:style w:type="character" w:customStyle="1" w:styleId="29Exact">
    <w:name w:val="Основной текст (29) Exact"/>
    <w:basedOn w:val="af2"/>
    <w:rsid w:val="00C24F88"/>
    <w:rPr>
      <w:rFonts w:ascii="Times New Roman" w:eastAsia="Times New Roman" w:hAnsi="Times New Roman" w:cs="Times New Roman"/>
      <w:b/>
      <w:bCs/>
      <w:i/>
      <w:iCs/>
      <w:smallCaps w:val="0"/>
      <w:strike w:val="0"/>
      <w:spacing w:val="-5"/>
      <w:sz w:val="14"/>
      <w:szCs w:val="14"/>
      <w:u w:val="none"/>
    </w:rPr>
  </w:style>
  <w:style w:type="character" w:customStyle="1" w:styleId="3Exact10">
    <w:name w:val="Основной текст (3) Exact1"/>
    <w:basedOn w:val="3ff9"/>
    <w:rsid w:val="00C24F88"/>
    <w:rPr>
      <w:rFonts w:ascii="Times New Roman" w:hAnsi="Times New Roman"/>
      <w:color w:val="000000"/>
      <w:spacing w:val="3"/>
      <w:w w:val="100"/>
      <w:position w:val="0"/>
      <w:sz w:val="21"/>
      <w:szCs w:val="21"/>
      <w:u w:val="single"/>
      <w:shd w:val="clear" w:color="auto" w:fill="FFFFFF"/>
      <w:lang w:val="ru-RU"/>
    </w:rPr>
  </w:style>
  <w:style w:type="character" w:customStyle="1" w:styleId="95pt11">
    <w:name w:val="Основной текст + 9;5 pt;Полужирный;Курсив1"/>
    <w:basedOn w:val="afff3"/>
    <w:rsid w:val="00C24F88"/>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rPr>
  </w:style>
  <w:style w:type="character" w:customStyle="1" w:styleId="30Exact">
    <w:name w:val="Основной текст (30) Exact"/>
    <w:basedOn w:val="af2"/>
    <w:rsid w:val="00C24F88"/>
    <w:rPr>
      <w:rFonts w:ascii="Times New Roman" w:eastAsia="Times New Roman" w:hAnsi="Times New Roman" w:cs="Times New Roman"/>
      <w:b w:val="0"/>
      <w:bCs w:val="0"/>
      <w:i w:val="0"/>
      <w:iCs w:val="0"/>
      <w:smallCaps w:val="0"/>
      <w:strike w:val="0"/>
      <w:sz w:val="17"/>
      <w:szCs w:val="17"/>
      <w:u w:val="none"/>
    </w:rPr>
  </w:style>
  <w:style w:type="character" w:customStyle="1" w:styleId="31Exact">
    <w:name w:val="Основной текст (31) Exact"/>
    <w:basedOn w:val="af2"/>
    <w:link w:val="31f"/>
    <w:rsid w:val="00C24F88"/>
    <w:rPr>
      <w:rFonts w:ascii="Bookman Old Style" w:eastAsia="Bookman Old Style" w:hAnsi="Bookman Old Style" w:cs="Bookman Old Style"/>
      <w:b/>
      <w:bCs/>
      <w:spacing w:val="-7"/>
      <w:sz w:val="12"/>
      <w:szCs w:val="12"/>
      <w:shd w:val="clear" w:color="auto" w:fill="FFFFFF"/>
    </w:rPr>
  </w:style>
  <w:style w:type="character" w:customStyle="1" w:styleId="32Exact">
    <w:name w:val="Основной текст (32) Exact"/>
    <w:basedOn w:val="af2"/>
    <w:link w:val="326"/>
    <w:rsid w:val="00C24F88"/>
    <w:rPr>
      <w:rFonts w:ascii="Times New Roman" w:hAnsi="Times New Roman"/>
      <w:b/>
      <w:bCs/>
      <w:spacing w:val="-2"/>
      <w:sz w:val="14"/>
      <w:szCs w:val="14"/>
      <w:shd w:val="clear" w:color="auto" w:fill="FFFFFF"/>
      <w:lang w:val="en-US"/>
    </w:rPr>
  </w:style>
  <w:style w:type="character" w:customStyle="1" w:styleId="4fa">
    <w:name w:val="Основной текст (4)"/>
    <w:basedOn w:val="4f6"/>
    <w:rsid w:val="00C24F88"/>
    <w:rPr>
      <w:rFonts w:ascii="Times New Roman" w:hAnsi="Times New Roman"/>
      <w:b/>
      <w:bCs/>
      <w:color w:val="000000"/>
      <w:spacing w:val="0"/>
      <w:w w:val="100"/>
      <w:position w:val="0"/>
      <w:sz w:val="27"/>
      <w:szCs w:val="27"/>
      <w:shd w:val="clear" w:color="auto" w:fill="FFFFFF"/>
      <w:lang w:val="ru-RU"/>
    </w:rPr>
  </w:style>
  <w:style w:type="character" w:customStyle="1" w:styleId="BookAntiqua5pt0pt">
    <w:name w:val="Основной текст + Book Antiqua;5 pt;Курсив;Интервал 0 pt"/>
    <w:basedOn w:val="afff3"/>
    <w:rsid w:val="00C24F88"/>
    <w:rPr>
      <w:rFonts w:ascii="Book Antiqua" w:eastAsia="Book Antiqua" w:hAnsi="Book Antiqua" w:cs="Book Antiqua"/>
      <w:b w:val="0"/>
      <w:bCs w:val="0"/>
      <w:i/>
      <w:iCs/>
      <w:smallCaps w:val="0"/>
      <w:strike w:val="0"/>
      <w:color w:val="000000"/>
      <w:spacing w:val="-10"/>
      <w:w w:val="100"/>
      <w:position w:val="0"/>
      <w:sz w:val="10"/>
      <w:szCs w:val="10"/>
      <w:u w:val="none"/>
      <w:shd w:val="clear" w:color="auto" w:fill="FFFFFF"/>
      <w:lang w:val="ru-RU"/>
    </w:rPr>
  </w:style>
  <w:style w:type="character" w:customStyle="1" w:styleId="BookAntiqua5pt2">
    <w:name w:val="Основной текст + Book Antiqua;5 pt2"/>
    <w:basedOn w:val="afff3"/>
    <w:rsid w:val="00C24F88"/>
    <w:rPr>
      <w:rFonts w:ascii="Book Antiqua" w:eastAsia="Book Antiqua" w:hAnsi="Book Antiqua" w:cs="Book Antiqua"/>
      <w:b w:val="0"/>
      <w:bCs w:val="0"/>
      <w:i w:val="0"/>
      <w:iCs w:val="0"/>
      <w:smallCaps w:val="0"/>
      <w:strike w:val="0"/>
      <w:color w:val="000000"/>
      <w:spacing w:val="0"/>
      <w:w w:val="100"/>
      <w:position w:val="0"/>
      <w:sz w:val="10"/>
      <w:szCs w:val="10"/>
      <w:u w:val="none"/>
      <w:shd w:val="clear" w:color="auto" w:fill="FFFFFF"/>
      <w:lang w:val="en-US"/>
    </w:rPr>
  </w:style>
  <w:style w:type="character" w:customStyle="1" w:styleId="Tahoma55pt">
    <w:name w:val="Основной текст + Tahoma;5;5 pt"/>
    <w:basedOn w:val="afff3"/>
    <w:rsid w:val="00C24F88"/>
    <w:rPr>
      <w:rFonts w:ascii="Tahoma" w:eastAsia="Tahoma" w:hAnsi="Tahoma" w:cs="Tahoma"/>
      <w:b w:val="0"/>
      <w:bCs w:val="0"/>
      <w:i w:val="0"/>
      <w:iCs w:val="0"/>
      <w:smallCaps w:val="0"/>
      <w:strike w:val="0"/>
      <w:color w:val="000000"/>
      <w:spacing w:val="0"/>
      <w:w w:val="100"/>
      <w:position w:val="0"/>
      <w:sz w:val="11"/>
      <w:szCs w:val="11"/>
      <w:u w:val="none"/>
      <w:shd w:val="clear" w:color="auto" w:fill="FFFFFF"/>
      <w:lang w:val="ru-RU"/>
    </w:rPr>
  </w:style>
  <w:style w:type="character" w:customStyle="1" w:styleId="BookAntiqua5pt0">
    <w:name w:val="Основной текст + Book Antiqua;5 pt;Малые прописные"/>
    <w:basedOn w:val="afff3"/>
    <w:rsid w:val="00C24F88"/>
    <w:rPr>
      <w:rFonts w:ascii="Book Antiqua" w:eastAsia="Book Antiqua" w:hAnsi="Book Antiqua" w:cs="Book Antiqua"/>
      <w:b w:val="0"/>
      <w:bCs w:val="0"/>
      <w:i w:val="0"/>
      <w:iCs w:val="0"/>
      <w:smallCaps/>
      <w:strike w:val="0"/>
      <w:color w:val="000000"/>
      <w:spacing w:val="0"/>
      <w:w w:val="100"/>
      <w:position w:val="0"/>
      <w:sz w:val="10"/>
      <w:szCs w:val="10"/>
      <w:u w:val="none"/>
      <w:shd w:val="clear" w:color="auto" w:fill="FFFFFF"/>
    </w:rPr>
  </w:style>
  <w:style w:type="character" w:customStyle="1" w:styleId="TimesNewRoman135pt">
    <w:name w:val="Колонтитул + Times New Roman;13;5 pt;Полужирный"/>
    <w:basedOn w:val="afffffff2"/>
    <w:rsid w:val="00C24F88"/>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55pt">
    <w:name w:val="Основной текст + 5;5 pt"/>
    <w:basedOn w:val="afff3"/>
    <w:rsid w:val="00C24F8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rPr>
  </w:style>
  <w:style w:type="character" w:customStyle="1" w:styleId="65pt">
    <w:name w:val="Основной текст + 6;5 pt"/>
    <w:basedOn w:val="afff3"/>
    <w:rsid w:val="00C24F88"/>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en-US"/>
    </w:rPr>
  </w:style>
  <w:style w:type="character" w:customStyle="1" w:styleId="Impact14pt">
    <w:name w:val="Колонтитул + Impact;14 pt"/>
    <w:basedOn w:val="afffffff2"/>
    <w:rsid w:val="00C24F88"/>
    <w:rPr>
      <w:rFonts w:ascii="Impact" w:eastAsia="Impact" w:hAnsi="Impact" w:cs="Impact"/>
      <w:b w:val="0"/>
      <w:bCs w:val="0"/>
      <w:i w:val="0"/>
      <w:iCs w:val="0"/>
      <w:smallCaps w:val="0"/>
      <w:strike w:val="0"/>
      <w:color w:val="000000"/>
      <w:spacing w:val="0"/>
      <w:w w:val="100"/>
      <w:position w:val="0"/>
      <w:sz w:val="28"/>
      <w:szCs w:val="28"/>
      <w:u w:val="none"/>
      <w:shd w:val="clear" w:color="auto" w:fill="FFFFFF"/>
    </w:rPr>
  </w:style>
  <w:style w:type="character" w:customStyle="1" w:styleId="TimesNewRoman14pt">
    <w:name w:val="Колонтитул + Times New Roman;14 pt"/>
    <w:basedOn w:val="afffffff2"/>
    <w:rsid w:val="00C24F88"/>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style>
  <w:style w:type="character" w:customStyle="1" w:styleId="12c">
    <w:name w:val="Заголовок №1 (2)_"/>
    <w:basedOn w:val="af2"/>
    <w:link w:val="12d"/>
    <w:rsid w:val="00C24F88"/>
    <w:rPr>
      <w:rFonts w:ascii="Times New Roman" w:hAnsi="Times New Roman"/>
      <w:sz w:val="27"/>
      <w:szCs w:val="27"/>
      <w:shd w:val="clear" w:color="auto" w:fill="FFFFFF"/>
    </w:rPr>
  </w:style>
  <w:style w:type="character" w:customStyle="1" w:styleId="335">
    <w:name w:val="Основной текст (33)_"/>
    <w:basedOn w:val="af2"/>
    <w:link w:val="336"/>
    <w:uiPriority w:val="99"/>
    <w:rsid w:val="00C24F88"/>
    <w:rPr>
      <w:rFonts w:ascii="Times New Roman" w:hAnsi="Times New Roman"/>
      <w:sz w:val="13"/>
      <w:szCs w:val="13"/>
      <w:shd w:val="clear" w:color="auto" w:fill="FFFFFF"/>
      <w:lang w:val="en-US"/>
    </w:rPr>
  </w:style>
  <w:style w:type="character" w:customStyle="1" w:styleId="3395pt">
    <w:name w:val="Основной текст (33) + 9;5 pt"/>
    <w:basedOn w:val="335"/>
    <w:rsid w:val="00C24F88"/>
    <w:rPr>
      <w:rFonts w:ascii="Times New Roman" w:hAnsi="Times New Roman"/>
      <w:color w:val="000000"/>
      <w:spacing w:val="0"/>
      <w:w w:val="100"/>
      <w:position w:val="0"/>
      <w:sz w:val="19"/>
      <w:szCs w:val="19"/>
      <w:shd w:val="clear" w:color="auto" w:fill="FFFFFF"/>
      <w:lang w:val="en-US"/>
    </w:rPr>
  </w:style>
  <w:style w:type="character" w:customStyle="1" w:styleId="75pt11">
    <w:name w:val="Основной текст + 7;5 pt1"/>
    <w:basedOn w:val="afff3"/>
    <w:rsid w:val="00C24F88"/>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75pt40">
    <w:name w:val="Основной текст + 7;5 pt;Полужирный4"/>
    <w:basedOn w:val="afff3"/>
    <w:rsid w:val="00C24F88"/>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rPr>
  </w:style>
  <w:style w:type="character" w:customStyle="1" w:styleId="422">
    <w:name w:val="Основной текст (4)2"/>
    <w:basedOn w:val="4f6"/>
    <w:rsid w:val="00C24F88"/>
    <w:rPr>
      <w:rFonts w:ascii="Times New Roman" w:hAnsi="Times New Roman"/>
      <w:b/>
      <w:bCs/>
      <w:color w:val="000000"/>
      <w:spacing w:val="0"/>
      <w:w w:val="100"/>
      <w:position w:val="0"/>
      <w:sz w:val="27"/>
      <w:szCs w:val="27"/>
      <w:shd w:val="clear" w:color="auto" w:fill="FFFFFF"/>
      <w:lang w:val="ru-RU"/>
    </w:rPr>
  </w:style>
  <w:style w:type="character" w:customStyle="1" w:styleId="21f1">
    <w:name w:val="Колонтитул (2)1"/>
    <w:basedOn w:val="af2"/>
    <w:rsid w:val="00C24F88"/>
    <w:rPr>
      <w:rFonts w:ascii="Times New Roman" w:eastAsia="Times New Roman" w:hAnsi="Times New Roman" w:cs="Times New Roman"/>
      <w:b w:val="0"/>
      <w:bCs w:val="0"/>
      <w:i w:val="0"/>
      <w:iCs w:val="0"/>
      <w:smallCaps w:val="0"/>
      <w:strike w:val="0"/>
      <w:sz w:val="23"/>
      <w:szCs w:val="23"/>
      <w:u w:val="none"/>
    </w:rPr>
  </w:style>
  <w:style w:type="character" w:customStyle="1" w:styleId="327">
    <w:name w:val="Заголовок №3 (2)_"/>
    <w:basedOn w:val="af2"/>
    <w:link w:val="328"/>
    <w:rsid w:val="00C24F88"/>
    <w:rPr>
      <w:rFonts w:ascii="Times New Roman" w:hAnsi="Times New Roman"/>
      <w:b/>
      <w:bCs/>
      <w:sz w:val="27"/>
      <w:szCs w:val="27"/>
      <w:shd w:val="clear" w:color="auto" w:fill="FFFFFF"/>
    </w:rPr>
  </w:style>
  <w:style w:type="character" w:customStyle="1" w:styleId="228">
    <w:name w:val="Заголовок №2 (2)_"/>
    <w:basedOn w:val="af2"/>
    <w:link w:val="229"/>
    <w:rsid w:val="00C24F88"/>
    <w:rPr>
      <w:rFonts w:ascii="Times New Roman" w:hAnsi="Times New Roman"/>
      <w:b/>
      <w:bCs/>
      <w:sz w:val="30"/>
      <w:szCs w:val="30"/>
      <w:shd w:val="clear" w:color="auto" w:fill="FFFFFF"/>
    </w:rPr>
  </w:style>
  <w:style w:type="character" w:customStyle="1" w:styleId="75pt0pt">
    <w:name w:val="Основной текст + 7;5 pt;Полужирный;Курсив;Интервал 0 pt"/>
    <w:basedOn w:val="afff3"/>
    <w:rsid w:val="00C24F88"/>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rPr>
  </w:style>
  <w:style w:type="character" w:customStyle="1" w:styleId="BookAntiqua5pt1">
    <w:name w:val="Основной текст + Book Antiqua;5 pt1"/>
    <w:basedOn w:val="afff3"/>
    <w:rsid w:val="00C24F88"/>
    <w:rPr>
      <w:rFonts w:ascii="Book Antiqua" w:eastAsia="Book Antiqua" w:hAnsi="Book Antiqua" w:cs="Book Antiqua"/>
      <w:b w:val="0"/>
      <w:bCs w:val="0"/>
      <w:i w:val="0"/>
      <w:iCs w:val="0"/>
      <w:smallCaps w:val="0"/>
      <w:strike w:val="0"/>
      <w:color w:val="000000"/>
      <w:spacing w:val="0"/>
      <w:w w:val="100"/>
      <w:position w:val="0"/>
      <w:sz w:val="10"/>
      <w:szCs w:val="10"/>
      <w:u w:val="none"/>
      <w:shd w:val="clear" w:color="auto" w:fill="FFFFFF"/>
      <w:lang w:val="ru-RU"/>
    </w:rPr>
  </w:style>
  <w:style w:type="character" w:customStyle="1" w:styleId="BookAntiqua5pt0pt1">
    <w:name w:val="Основной текст + Book Antiqua;5 pt;Курсив;Интервал 0 pt1"/>
    <w:basedOn w:val="afff3"/>
    <w:rsid w:val="00C24F88"/>
    <w:rPr>
      <w:rFonts w:ascii="Book Antiqua" w:eastAsia="Book Antiqua" w:hAnsi="Book Antiqua" w:cs="Book Antiqua"/>
      <w:b w:val="0"/>
      <w:bCs w:val="0"/>
      <w:i/>
      <w:iCs/>
      <w:smallCaps w:val="0"/>
      <w:strike w:val="0"/>
      <w:color w:val="000000"/>
      <w:spacing w:val="-10"/>
      <w:w w:val="100"/>
      <w:position w:val="0"/>
      <w:sz w:val="10"/>
      <w:szCs w:val="10"/>
      <w:u w:val="none"/>
      <w:shd w:val="clear" w:color="auto" w:fill="FFFFFF"/>
      <w:lang w:val="ru-RU"/>
    </w:rPr>
  </w:style>
  <w:style w:type="character" w:customStyle="1" w:styleId="4fb">
    <w:name w:val="Колонтитул4"/>
    <w:basedOn w:val="afffffff2"/>
    <w:rsid w:val="00C24F88"/>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shd w:val="clear" w:color="auto" w:fill="FFFFFF"/>
      <w:lang w:val="ru-RU"/>
    </w:rPr>
  </w:style>
  <w:style w:type="character" w:customStyle="1" w:styleId="TimesNewRoman115pt1">
    <w:name w:val="Колонтитул + Times New Roman;11;5 pt1"/>
    <w:basedOn w:val="afffffff2"/>
    <w:rsid w:val="00C24F8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35Exact">
    <w:name w:val="Основной текст (35) Exact"/>
    <w:basedOn w:val="af2"/>
    <w:link w:val="354"/>
    <w:rsid w:val="00C24F88"/>
    <w:rPr>
      <w:rFonts w:ascii="Times New Roman" w:hAnsi="Times New Roman"/>
      <w:spacing w:val="-4"/>
      <w:w w:val="150"/>
      <w:sz w:val="8"/>
      <w:szCs w:val="8"/>
      <w:shd w:val="clear" w:color="auto" w:fill="FFFFFF"/>
    </w:rPr>
  </w:style>
  <w:style w:type="character" w:customStyle="1" w:styleId="35Exact2">
    <w:name w:val="Основной текст (35) Exact2"/>
    <w:basedOn w:val="35Exact"/>
    <w:rsid w:val="00C24F88"/>
    <w:rPr>
      <w:rFonts w:ascii="Times New Roman" w:hAnsi="Times New Roman"/>
      <w:color w:val="000000"/>
      <w:spacing w:val="-4"/>
      <w:w w:val="150"/>
      <w:position w:val="0"/>
      <w:sz w:val="8"/>
      <w:szCs w:val="8"/>
      <w:shd w:val="clear" w:color="auto" w:fill="FFFFFF"/>
      <w:lang w:val="ru-RU"/>
    </w:rPr>
  </w:style>
  <w:style w:type="character" w:customStyle="1" w:styleId="36Exact">
    <w:name w:val="Основной текст (36) Exact"/>
    <w:basedOn w:val="af2"/>
    <w:rsid w:val="00C24F88"/>
    <w:rPr>
      <w:rFonts w:ascii="Arial" w:eastAsia="Arial" w:hAnsi="Arial" w:cs="Arial"/>
      <w:b/>
      <w:bCs/>
      <w:i w:val="0"/>
      <w:iCs w:val="0"/>
      <w:smallCaps w:val="0"/>
      <w:strike w:val="0"/>
      <w:spacing w:val="-2"/>
      <w:sz w:val="8"/>
      <w:szCs w:val="8"/>
      <w:u w:val="none"/>
    </w:rPr>
  </w:style>
  <w:style w:type="character" w:customStyle="1" w:styleId="36Exact3">
    <w:name w:val="Основной текст (36) Exact3"/>
    <w:basedOn w:val="364"/>
    <w:rsid w:val="00C24F88"/>
    <w:rPr>
      <w:rFonts w:ascii="Arial" w:eastAsia="Arial" w:hAnsi="Arial" w:cs="Arial"/>
      <w:b/>
      <w:bCs/>
      <w:spacing w:val="-2"/>
      <w:sz w:val="8"/>
      <w:szCs w:val="8"/>
      <w:shd w:val="clear" w:color="auto" w:fill="FFFFFF"/>
    </w:rPr>
  </w:style>
  <w:style w:type="character" w:customStyle="1" w:styleId="36FranklinGothicHeavy0ptExact">
    <w:name w:val="Основной текст (36) + Franklin Gothic Heavy;Не полужирный;Интервал 0 pt Exact"/>
    <w:basedOn w:val="364"/>
    <w:rsid w:val="00C24F88"/>
    <w:rPr>
      <w:rFonts w:ascii="Franklin Gothic Heavy" w:eastAsia="Franklin Gothic Heavy" w:hAnsi="Franklin Gothic Heavy" w:cs="Franklin Gothic Heavy"/>
      <w:b/>
      <w:bCs/>
      <w:spacing w:val="2"/>
      <w:sz w:val="8"/>
      <w:szCs w:val="8"/>
      <w:shd w:val="clear" w:color="auto" w:fill="FFFFFF"/>
    </w:rPr>
  </w:style>
  <w:style w:type="character" w:customStyle="1" w:styleId="36FranklinGothicHeavy45pt0ptExact">
    <w:name w:val="Основной текст (36) + Franklin Gothic Heavy;4;5 pt;Не полужирный;Интервал 0 pt Exact"/>
    <w:basedOn w:val="364"/>
    <w:rsid w:val="00C24F88"/>
    <w:rPr>
      <w:rFonts w:ascii="Franklin Gothic Heavy" w:eastAsia="Franklin Gothic Heavy" w:hAnsi="Franklin Gothic Heavy" w:cs="Franklin Gothic Heavy"/>
      <w:b/>
      <w:bCs/>
      <w:spacing w:val="-6"/>
      <w:sz w:val="9"/>
      <w:szCs w:val="9"/>
      <w:shd w:val="clear" w:color="auto" w:fill="FFFFFF"/>
    </w:rPr>
  </w:style>
  <w:style w:type="character" w:customStyle="1" w:styleId="36FranklinGothicHeavy45pt0ptExact2">
    <w:name w:val="Основной текст (36) + Franklin Gothic Heavy;4;5 pt;Не полужирный;Интервал 0 pt Exact2"/>
    <w:basedOn w:val="364"/>
    <w:rsid w:val="00C24F88"/>
    <w:rPr>
      <w:rFonts w:ascii="Franklin Gothic Heavy" w:eastAsia="Franklin Gothic Heavy" w:hAnsi="Franklin Gothic Heavy" w:cs="Franklin Gothic Heavy"/>
      <w:b/>
      <w:bCs/>
      <w:sz w:val="9"/>
      <w:szCs w:val="9"/>
      <w:shd w:val="clear" w:color="auto" w:fill="FFFFFF"/>
    </w:rPr>
  </w:style>
  <w:style w:type="character" w:customStyle="1" w:styleId="36BookmanOldStyle0ptExact">
    <w:name w:val="Основной текст (36) + Bookman Old Style;Не полужирный;Интервал 0 pt Exact"/>
    <w:basedOn w:val="364"/>
    <w:rsid w:val="00C24F88"/>
    <w:rPr>
      <w:rFonts w:ascii="Bookman Old Style" w:eastAsia="Bookman Old Style" w:hAnsi="Bookman Old Style" w:cs="Bookman Old Style"/>
      <w:b/>
      <w:bCs/>
      <w:spacing w:val="-1"/>
      <w:sz w:val="8"/>
      <w:szCs w:val="8"/>
      <w:shd w:val="clear" w:color="auto" w:fill="FFFFFF"/>
      <w:lang w:val="en-US"/>
    </w:rPr>
  </w:style>
  <w:style w:type="character" w:customStyle="1" w:styleId="36Exact2">
    <w:name w:val="Основной текст (36) Exact2"/>
    <w:basedOn w:val="364"/>
    <w:rsid w:val="00C24F88"/>
    <w:rPr>
      <w:rFonts w:ascii="Arial" w:eastAsia="Arial" w:hAnsi="Arial" w:cs="Arial"/>
      <w:b/>
      <w:bCs/>
      <w:spacing w:val="-2"/>
      <w:sz w:val="8"/>
      <w:szCs w:val="8"/>
      <w:shd w:val="clear" w:color="auto" w:fill="FFFFFF"/>
    </w:rPr>
  </w:style>
  <w:style w:type="character" w:customStyle="1" w:styleId="36TimesNewRoman7pt0ptExact">
    <w:name w:val="Основной текст (36) + Times New Roman;7 pt;Не полужирный;Интервал 0 pt Exact"/>
    <w:basedOn w:val="364"/>
    <w:rsid w:val="00C24F88"/>
    <w:rPr>
      <w:rFonts w:ascii="Times New Roman" w:eastAsia="Times New Roman" w:hAnsi="Times New Roman" w:cs="Times New Roman"/>
      <w:b/>
      <w:bCs/>
      <w:spacing w:val="1"/>
      <w:sz w:val="14"/>
      <w:szCs w:val="14"/>
      <w:shd w:val="clear" w:color="auto" w:fill="FFFFFF"/>
    </w:rPr>
  </w:style>
  <w:style w:type="character" w:customStyle="1" w:styleId="36TimesNewRoman0ptExact">
    <w:name w:val="Основной текст (36) + Times New Roman;Не полужирный;Интервал 0 pt Exact"/>
    <w:basedOn w:val="364"/>
    <w:rsid w:val="00C24F88"/>
    <w:rPr>
      <w:rFonts w:ascii="Times New Roman" w:eastAsia="Times New Roman" w:hAnsi="Times New Roman" w:cs="Times New Roman"/>
      <w:b/>
      <w:bCs/>
      <w:spacing w:val="4"/>
      <w:sz w:val="8"/>
      <w:szCs w:val="8"/>
      <w:shd w:val="clear" w:color="auto" w:fill="FFFFFF"/>
    </w:rPr>
  </w:style>
  <w:style w:type="character" w:customStyle="1" w:styleId="36FranklinGothicHeavy0ptExact2">
    <w:name w:val="Основной текст (36) + Franklin Gothic Heavy;Не полужирный;Интервал 0 pt Exact2"/>
    <w:basedOn w:val="364"/>
    <w:rsid w:val="00C24F88"/>
    <w:rPr>
      <w:rFonts w:ascii="Franklin Gothic Heavy" w:eastAsia="Franklin Gothic Heavy" w:hAnsi="Franklin Gothic Heavy" w:cs="Franklin Gothic Heavy"/>
      <w:b/>
      <w:bCs/>
      <w:spacing w:val="5"/>
      <w:sz w:val="8"/>
      <w:szCs w:val="8"/>
      <w:shd w:val="clear" w:color="auto" w:fill="FFFFFF"/>
    </w:rPr>
  </w:style>
  <w:style w:type="character" w:customStyle="1" w:styleId="36FranklinGothicHeavy45pt0ptExact1">
    <w:name w:val="Основной текст (36) + Franklin Gothic Heavy;4;5 pt;Не полужирный;Интервал 0 pt Exact1"/>
    <w:basedOn w:val="364"/>
    <w:rsid w:val="00C24F88"/>
    <w:rPr>
      <w:rFonts w:ascii="Franklin Gothic Heavy" w:eastAsia="Franklin Gothic Heavy" w:hAnsi="Franklin Gothic Heavy" w:cs="Franklin Gothic Heavy"/>
      <w:b/>
      <w:bCs/>
      <w:spacing w:val="-1"/>
      <w:sz w:val="9"/>
      <w:szCs w:val="9"/>
      <w:shd w:val="clear" w:color="auto" w:fill="FFFFFF"/>
    </w:rPr>
  </w:style>
  <w:style w:type="character" w:customStyle="1" w:styleId="36Exact1">
    <w:name w:val="Основной текст (36) Exact1"/>
    <w:basedOn w:val="364"/>
    <w:rsid w:val="00C24F88"/>
    <w:rPr>
      <w:rFonts w:ascii="Arial" w:eastAsia="Arial" w:hAnsi="Arial" w:cs="Arial"/>
      <w:b/>
      <w:bCs/>
      <w:spacing w:val="-2"/>
      <w:sz w:val="8"/>
      <w:szCs w:val="8"/>
      <w:shd w:val="clear" w:color="auto" w:fill="FFFFFF"/>
    </w:rPr>
  </w:style>
  <w:style w:type="character" w:customStyle="1" w:styleId="37Exact">
    <w:name w:val="Основной текст (37) Exact"/>
    <w:basedOn w:val="af2"/>
    <w:link w:val="373"/>
    <w:rsid w:val="00C24F88"/>
    <w:rPr>
      <w:rFonts w:ascii="Franklin Gothic Heavy" w:eastAsia="Franklin Gothic Heavy" w:hAnsi="Franklin Gothic Heavy" w:cs="Franklin Gothic Heavy"/>
      <w:sz w:val="8"/>
      <w:szCs w:val="8"/>
      <w:shd w:val="clear" w:color="auto" w:fill="FFFFFF"/>
    </w:rPr>
  </w:style>
  <w:style w:type="character" w:customStyle="1" w:styleId="37Exact1">
    <w:name w:val="Основной текст (37) Exact1"/>
    <w:basedOn w:val="37Exact"/>
    <w:rsid w:val="00C24F88"/>
    <w:rPr>
      <w:rFonts w:ascii="Franklin Gothic Heavy" w:eastAsia="Franklin Gothic Heavy" w:hAnsi="Franklin Gothic Heavy" w:cs="Franklin Gothic Heavy"/>
      <w:color w:val="000000"/>
      <w:spacing w:val="0"/>
      <w:w w:val="100"/>
      <w:position w:val="0"/>
      <w:sz w:val="8"/>
      <w:szCs w:val="8"/>
      <w:shd w:val="clear" w:color="auto" w:fill="FFFFFF"/>
      <w:lang w:val="ru-RU"/>
    </w:rPr>
  </w:style>
  <w:style w:type="character" w:customStyle="1" w:styleId="36TimesNewRoman5pt0ptExact">
    <w:name w:val="Основной текст (36) + Times New Roman;5 pt;Не полужирный;Интервал 0 pt Exact"/>
    <w:basedOn w:val="364"/>
    <w:rsid w:val="00C24F88"/>
    <w:rPr>
      <w:rFonts w:ascii="Times New Roman" w:eastAsia="Times New Roman" w:hAnsi="Times New Roman" w:cs="Times New Roman"/>
      <w:b/>
      <w:bCs/>
      <w:spacing w:val="-3"/>
      <w:sz w:val="10"/>
      <w:szCs w:val="10"/>
      <w:shd w:val="clear" w:color="auto" w:fill="FFFFFF"/>
    </w:rPr>
  </w:style>
  <w:style w:type="character" w:customStyle="1" w:styleId="38Exact">
    <w:name w:val="Основной текст (38) Exact"/>
    <w:basedOn w:val="af2"/>
    <w:link w:val="381"/>
    <w:rsid w:val="00C24F88"/>
    <w:rPr>
      <w:rFonts w:ascii="Bookman Old Style" w:eastAsia="Bookman Old Style" w:hAnsi="Bookman Old Style" w:cs="Bookman Old Style"/>
      <w:spacing w:val="-5"/>
      <w:sz w:val="9"/>
      <w:szCs w:val="9"/>
      <w:shd w:val="clear" w:color="auto" w:fill="FFFFFF"/>
    </w:rPr>
  </w:style>
  <w:style w:type="character" w:customStyle="1" w:styleId="38Exact1">
    <w:name w:val="Основной текст (38) Exact1"/>
    <w:basedOn w:val="38Exact"/>
    <w:rsid w:val="00C24F88"/>
    <w:rPr>
      <w:rFonts w:ascii="Bookman Old Style" w:eastAsia="Bookman Old Style" w:hAnsi="Bookman Old Style" w:cs="Bookman Old Style"/>
      <w:color w:val="000000"/>
      <w:spacing w:val="-5"/>
      <w:w w:val="100"/>
      <w:position w:val="0"/>
      <w:sz w:val="9"/>
      <w:szCs w:val="9"/>
      <w:shd w:val="clear" w:color="auto" w:fill="FFFFFF"/>
      <w:lang w:val="ru-RU"/>
    </w:rPr>
  </w:style>
  <w:style w:type="character" w:customStyle="1" w:styleId="39Exact">
    <w:name w:val="Основной текст (39) Exact"/>
    <w:basedOn w:val="af2"/>
    <w:link w:val="391"/>
    <w:rsid w:val="00C24F88"/>
    <w:rPr>
      <w:rFonts w:ascii="Arial" w:eastAsia="Arial" w:hAnsi="Arial" w:cs="Arial"/>
      <w:spacing w:val="-3"/>
      <w:sz w:val="9"/>
      <w:szCs w:val="9"/>
      <w:shd w:val="clear" w:color="auto" w:fill="FFFFFF"/>
    </w:rPr>
  </w:style>
  <w:style w:type="character" w:customStyle="1" w:styleId="39Exact1">
    <w:name w:val="Основной текст (39) Exact1"/>
    <w:basedOn w:val="39Exact"/>
    <w:rsid w:val="00C24F88"/>
    <w:rPr>
      <w:rFonts w:ascii="Arial" w:eastAsia="Arial" w:hAnsi="Arial" w:cs="Arial"/>
      <w:color w:val="000000"/>
      <w:spacing w:val="-3"/>
      <w:w w:val="100"/>
      <w:position w:val="0"/>
      <w:sz w:val="9"/>
      <w:szCs w:val="9"/>
      <w:shd w:val="clear" w:color="auto" w:fill="FFFFFF"/>
      <w:lang w:val="ru-RU"/>
    </w:rPr>
  </w:style>
  <w:style w:type="character" w:customStyle="1" w:styleId="35Exact1">
    <w:name w:val="Основной текст (35) Exact1"/>
    <w:basedOn w:val="35Exact"/>
    <w:rsid w:val="00C24F88"/>
    <w:rPr>
      <w:rFonts w:ascii="Times New Roman" w:hAnsi="Times New Roman"/>
      <w:color w:val="000000"/>
      <w:spacing w:val="-4"/>
      <w:w w:val="150"/>
      <w:position w:val="0"/>
      <w:sz w:val="8"/>
      <w:szCs w:val="8"/>
      <w:shd w:val="clear" w:color="auto" w:fill="FFFFFF"/>
      <w:lang w:val="ru-RU"/>
    </w:rPr>
  </w:style>
  <w:style w:type="character" w:customStyle="1" w:styleId="36Candara45pt0ptExact">
    <w:name w:val="Основной текст (36) + Candara;4;5 pt;Интервал 0 pt Exact"/>
    <w:basedOn w:val="364"/>
    <w:rsid w:val="00C24F88"/>
    <w:rPr>
      <w:rFonts w:ascii="Candara" w:eastAsia="Candara" w:hAnsi="Candara" w:cs="Candara"/>
      <w:b/>
      <w:bCs/>
      <w:spacing w:val="2"/>
      <w:sz w:val="9"/>
      <w:szCs w:val="9"/>
      <w:shd w:val="clear" w:color="auto" w:fill="FFFFFF"/>
    </w:rPr>
  </w:style>
  <w:style w:type="character" w:customStyle="1" w:styleId="40Exact">
    <w:name w:val="Основной текст (40) Exact"/>
    <w:basedOn w:val="af2"/>
    <w:link w:val="400"/>
    <w:rsid w:val="00C24F88"/>
    <w:rPr>
      <w:rFonts w:ascii="Candara" w:eastAsia="Candara" w:hAnsi="Candara" w:cs="Candara"/>
      <w:spacing w:val="-7"/>
      <w:sz w:val="8"/>
      <w:szCs w:val="8"/>
      <w:shd w:val="clear" w:color="auto" w:fill="FFFFFF"/>
    </w:rPr>
  </w:style>
  <w:style w:type="character" w:customStyle="1" w:styleId="40CenturyGothic0ptExact">
    <w:name w:val="Основной текст (40) + Century Gothic;Полужирный;Интервал 0 pt Exact"/>
    <w:basedOn w:val="40Exact"/>
    <w:rsid w:val="00C24F88"/>
    <w:rPr>
      <w:rFonts w:ascii="Century Gothic" w:eastAsia="Century Gothic" w:hAnsi="Century Gothic" w:cs="Century Gothic"/>
      <w:b/>
      <w:bCs/>
      <w:color w:val="000000"/>
      <w:spacing w:val="2"/>
      <w:w w:val="100"/>
      <w:position w:val="0"/>
      <w:sz w:val="8"/>
      <w:szCs w:val="8"/>
      <w:shd w:val="clear" w:color="auto" w:fill="FFFFFF"/>
      <w:lang w:val="ru-RU"/>
    </w:rPr>
  </w:style>
  <w:style w:type="character" w:customStyle="1" w:styleId="40BookAntiqua0ptExact">
    <w:name w:val="Основной текст (40) + Book Antiqua;Интервал 0 pt Exact"/>
    <w:basedOn w:val="40Exact"/>
    <w:rsid w:val="00C24F88"/>
    <w:rPr>
      <w:rFonts w:ascii="Book Antiqua" w:eastAsia="Book Antiqua" w:hAnsi="Book Antiqua" w:cs="Book Antiqua"/>
      <w:color w:val="000000"/>
      <w:spacing w:val="0"/>
      <w:w w:val="100"/>
      <w:position w:val="0"/>
      <w:sz w:val="8"/>
      <w:szCs w:val="8"/>
      <w:shd w:val="clear" w:color="auto" w:fill="FFFFFF"/>
    </w:rPr>
  </w:style>
  <w:style w:type="character" w:customStyle="1" w:styleId="40Exact1">
    <w:name w:val="Основной текст (40) Exact1"/>
    <w:basedOn w:val="40Exact"/>
    <w:rsid w:val="00C24F88"/>
    <w:rPr>
      <w:rFonts w:ascii="Candara" w:eastAsia="Candara" w:hAnsi="Candara" w:cs="Candara"/>
      <w:color w:val="000000"/>
      <w:spacing w:val="-7"/>
      <w:w w:val="100"/>
      <w:position w:val="0"/>
      <w:sz w:val="8"/>
      <w:szCs w:val="8"/>
      <w:shd w:val="clear" w:color="auto" w:fill="FFFFFF"/>
      <w:lang w:val="ru-RU"/>
    </w:rPr>
  </w:style>
  <w:style w:type="character" w:customStyle="1" w:styleId="3ffe">
    <w:name w:val="Колонтитул3"/>
    <w:basedOn w:val="afffffff2"/>
    <w:rsid w:val="00C24F88"/>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shd w:val="clear" w:color="auto" w:fill="FFFFFF"/>
      <w:lang w:val="ru-RU"/>
    </w:rPr>
  </w:style>
  <w:style w:type="character" w:customStyle="1" w:styleId="Arial45pt">
    <w:name w:val="Основной текст + Arial;4;5 pt"/>
    <w:basedOn w:val="afff3"/>
    <w:rsid w:val="00C24F88"/>
    <w:rPr>
      <w:rFonts w:ascii="Arial" w:eastAsia="Arial" w:hAnsi="Arial" w:cs="Arial"/>
      <w:b w:val="0"/>
      <w:bCs w:val="0"/>
      <w:i w:val="0"/>
      <w:iCs w:val="0"/>
      <w:smallCaps w:val="0"/>
      <w:strike w:val="0"/>
      <w:color w:val="000000"/>
      <w:spacing w:val="0"/>
      <w:w w:val="100"/>
      <w:position w:val="0"/>
      <w:sz w:val="9"/>
      <w:szCs w:val="9"/>
      <w:u w:val="none"/>
      <w:shd w:val="clear" w:color="auto" w:fill="FFFFFF"/>
      <w:lang w:val="ru-RU"/>
    </w:rPr>
  </w:style>
  <w:style w:type="character" w:customStyle="1" w:styleId="75pt30">
    <w:name w:val="Основной текст + 7;5 pt;Полужирный3"/>
    <w:basedOn w:val="afff3"/>
    <w:rsid w:val="00C24F88"/>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rPr>
  </w:style>
  <w:style w:type="character" w:customStyle="1" w:styleId="75pt20">
    <w:name w:val="Основной текст + 7;5 pt;Полужирный2"/>
    <w:basedOn w:val="afff3"/>
    <w:rsid w:val="00C24F88"/>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rPr>
  </w:style>
  <w:style w:type="character" w:customStyle="1" w:styleId="Candara">
    <w:name w:val="Основной текст + Candara;Курсив"/>
    <w:basedOn w:val="afff3"/>
    <w:rsid w:val="00C24F88"/>
    <w:rPr>
      <w:rFonts w:ascii="Candara" w:eastAsia="Candara" w:hAnsi="Candara" w:cs="Candara"/>
      <w:b w:val="0"/>
      <w:bCs w:val="0"/>
      <w:i/>
      <w:iCs/>
      <w:smallCaps w:val="0"/>
      <w:strike w:val="0"/>
      <w:color w:val="000000"/>
      <w:spacing w:val="0"/>
      <w:w w:val="100"/>
      <w:position w:val="0"/>
      <w:sz w:val="27"/>
      <w:szCs w:val="27"/>
      <w:u w:val="none"/>
      <w:shd w:val="clear" w:color="auto" w:fill="FFFFFF"/>
    </w:rPr>
  </w:style>
  <w:style w:type="character" w:customStyle="1" w:styleId="75pt12">
    <w:name w:val="Основной текст + 7;5 pt;Полужирный1"/>
    <w:basedOn w:val="afff3"/>
    <w:rsid w:val="00C24F88"/>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rPr>
  </w:style>
  <w:style w:type="character" w:customStyle="1" w:styleId="Arial45pt3">
    <w:name w:val="Основной текст + Arial;4;5 pt3"/>
    <w:basedOn w:val="afff3"/>
    <w:rsid w:val="00C24F88"/>
    <w:rPr>
      <w:rFonts w:ascii="Arial" w:eastAsia="Arial" w:hAnsi="Arial" w:cs="Arial"/>
      <w:b w:val="0"/>
      <w:bCs w:val="0"/>
      <w:i w:val="0"/>
      <w:iCs w:val="0"/>
      <w:smallCaps w:val="0"/>
      <w:strike w:val="0"/>
      <w:color w:val="000000"/>
      <w:spacing w:val="0"/>
      <w:w w:val="100"/>
      <w:position w:val="0"/>
      <w:sz w:val="9"/>
      <w:szCs w:val="9"/>
      <w:u w:val="none"/>
      <w:shd w:val="clear" w:color="auto" w:fill="FFFFFF"/>
      <w:lang w:val="ru-RU"/>
    </w:rPr>
  </w:style>
  <w:style w:type="character" w:customStyle="1" w:styleId="Arial45pt2">
    <w:name w:val="Основной текст + Arial;4;5 pt2"/>
    <w:basedOn w:val="afff3"/>
    <w:rsid w:val="00C24F88"/>
    <w:rPr>
      <w:rFonts w:ascii="Arial" w:eastAsia="Arial" w:hAnsi="Arial" w:cs="Arial"/>
      <w:b w:val="0"/>
      <w:bCs w:val="0"/>
      <w:i w:val="0"/>
      <w:iCs w:val="0"/>
      <w:smallCaps w:val="0"/>
      <w:strike w:val="0"/>
      <w:color w:val="000000"/>
      <w:spacing w:val="0"/>
      <w:w w:val="100"/>
      <w:position w:val="0"/>
      <w:sz w:val="9"/>
      <w:szCs w:val="9"/>
      <w:u w:val="none"/>
      <w:shd w:val="clear" w:color="auto" w:fill="FFFFFF"/>
      <w:lang w:val="ru-RU"/>
    </w:rPr>
  </w:style>
  <w:style w:type="character" w:customStyle="1" w:styleId="Arial45pt1">
    <w:name w:val="Основной текст + Arial;4;5 pt1"/>
    <w:basedOn w:val="afff3"/>
    <w:rsid w:val="00C24F88"/>
    <w:rPr>
      <w:rFonts w:ascii="Arial" w:eastAsia="Arial" w:hAnsi="Arial" w:cs="Arial"/>
      <w:b w:val="0"/>
      <w:bCs w:val="0"/>
      <w:i w:val="0"/>
      <w:iCs w:val="0"/>
      <w:smallCaps w:val="0"/>
      <w:strike w:val="0"/>
      <w:color w:val="000000"/>
      <w:spacing w:val="0"/>
      <w:w w:val="100"/>
      <w:position w:val="0"/>
      <w:sz w:val="9"/>
      <w:szCs w:val="9"/>
      <w:u w:val="none"/>
      <w:shd w:val="clear" w:color="auto" w:fill="FFFFFF"/>
      <w:lang w:val="ru-RU"/>
    </w:rPr>
  </w:style>
  <w:style w:type="character" w:customStyle="1" w:styleId="Arial45pt0">
    <w:name w:val="Основной текст + Arial;4;5 pt;Курсив"/>
    <w:basedOn w:val="afff3"/>
    <w:rsid w:val="00C24F88"/>
    <w:rPr>
      <w:rFonts w:ascii="Arial" w:eastAsia="Arial" w:hAnsi="Arial" w:cs="Arial"/>
      <w:b w:val="0"/>
      <w:bCs w:val="0"/>
      <w:i/>
      <w:iCs/>
      <w:smallCaps w:val="0"/>
      <w:strike w:val="0"/>
      <w:color w:val="000000"/>
      <w:spacing w:val="0"/>
      <w:w w:val="100"/>
      <w:position w:val="0"/>
      <w:sz w:val="9"/>
      <w:szCs w:val="9"/>
      <w:u w:val="none"/>
      <w:shd w:val="clear" w:color="auto" w:fill="FFFFFF"/>
    </w:rPr>
  </w:style>
  <w:style w:type="character" w:customStyle="1" w:styleId="3fff">
    <w:name w:val="Подпись к таблице (3)_"/>
    <w:basedOn w:val="af2"/>
    <w:link w:val="31f0"/>
    <w:uiPriority w:val="99"/>
    <w:rsid w:val="00C24F88"/>
    <w:rPr>
      <w:rFonts w:ascii="Arial" w:eastAsia="Arial" w:hAnsi="Arial" w:cs="Arial"/>
      <w:sz w:val="9"/>
      <w:szCs w:val="9"/>
      <w:shd w:val="clear" w:color="auto" w:fill="FFFFFF"/>
    </w:rPr>
  </w:style>
  <w:style w:type="character" w:customStyle="1" w:styleId="3fff0">
    <w:name w:val="Подпись к таблице (3)"/>
    <w:basedOn w:val="3fff"/>
    <w:uiPriority w:val="99"/>
    <w:rsid w:val="00C24F88"/>
    <w:rPr>
      <w:rFonts w:ascii="Arial" w:eastAsia="Arial" w:hAnsi="Arial" w:cs="Arial"/>
      <w:sz w:val="9"/>
      <w:szCs w:val="9"/>
      <w:shd w:val="clear" w:color="auto" w:fill="FFFFFF"/>
    </w:rPr>
  </w:style>
  <w:style w:type="character" w:customStyle="1" w:styleId="47Exact">
    <w:name w:val="Основной текст (47) Exact"/>
    <w:basedOn w:val="af2"/>
    <w:link w:val="472"/>
    <w:rsid w:val="00C24F88"/>
    <w:rPr>
      <w:rFonts w:ascii="Franklin Gothic Heavy" w:eastAsia="Franklin Gothic Heavy" w:hAnsi="Franklin Gothic Heavy" w:cs="Franklin Gothic Heavy"/>
      <w:spacing w:val="-3"/>
      <w:sz w:val="8"/>
      <w:szCs w:val="8"/>
      <w:shd w:val="clear" w:color="auto" w:fill="FFFFFF"/>
    </w:rPr>
  </w:style>
  <w:style w:type="character" w:customStyle="1" w:styleId="47Exact1">
    <w:name w:val="Основной текст (47) Exact1"/>
    <w:basedOn w:val="47Exact"/>
    <w:rsid w:val="00C24F88"/>
    <w:rPr>
      <w:rFonts w:ascii="Franklin Gothic Heavy" w:eastAsia="Franklin Gothic Heavy" w:hAnsi="Franklin Gothic Heavy" w:cs="Franklin Gothic Heavy"/>
      <w:color w:val="000000"/>
      <w:spacing w:val="-3"/>
      <w:w w:val="100"/>
      <w:position w:val="0"/>
      <w:sz w:val="8"/>
      <w:szCs w:val="8"/>
      <w:shd w:val="clear" w:color="auto" w:fill="FFFFFF"/>
      <w:lang w:val="ru-RU"/>
    </w:rPr>
  </w:style>
  <w:style w:type="character" w:customStyle="1" w:styleId="70ptExact">
    <w:name w:val="Основной текст (7) + Интервал 0 pt Exact"/>
    <w:basedOn w:val="7b"/>
    <w:rsid w:val="00C24F88"/>
    <w:rPr>
      <w:rFonts w:ascii="Times New Roman" w:hAnsi="Times New Roman"/>
      <w:color w:val="000000"/>
      <w:spacing w:val="1"/>
      <w:w w:val="100"/>
      <w:position w:val="0"/>
      <w:sz w:val="14"/>
      <w:szCs w:val="14"/>
      <w:shd w:val="clear" w:color="auto" w:fill="FFFFFF"/>
      <w:lang w:val="ru-RU"/>
    </w:rPr>
  </w:style>
  <w:style w:type="character" w:customStyle="1" w:styleId="70ptExact3">
    <w:name w:val="Основной текст (7) + Интервал 0 pt Exact3"/>
    <w:basedOn w:val="7b"/>
    <w:rsid w:val="00C24F88"/>
    <w:rPr>
      <w:rFonts w:ascii="Times New Roman" w:hAnsi="Times New Roman"/>
      <w:color w:val="000000"/>
      <w:spacing w:val="1"/>
      <w:w w:val="100"/>
      <w:position w:val="0"/>
      <w:sz w:val="14"/>
      <w:szCs w:val="14"/>
      <w:shd w:val="clear" w:color="auto" w:fill="FFFFFF"/>
      <w:lang w:val="ru-RU"/>
    </w:rPr>
  </w:style>
  <w:style w:type="character" w:customStyle="1" w:styleId="41Exact">
    <w:name w:val="Основной текст (41) Exact"/>
    <w:basedOn w:val="af2"/>
    <w:rsid w:val="00C24F88"/>
    <w:rPr>
      <w:rFonts w:ascii="Arial" w:eastAsia="Arial" w:hAnsi="Arial" w:cs="Arial"/>
      <w:b w:val="0"/>
      <w:bCs w:val="0"/>
      <w:i w:val="0"/>
      <w:iCs w:val="0"/>
      <w:smallCaps w:val="0"/>
      <w:strike w:val="0"/>
      <w:spacing w:val="-4"/>
      <w:sz w:val="9"/>
      <w:szCs w:val="9"/>
      <w:u w:val="none"/>
    </w:rPr>
  </w:style>
  <w:style w:type="character" w:customStyle="1" w:styleId="41Exact2">
    <w:name w:val="Основной текст (41) Exact2"/>
    <w:basedOn w:val="415"/>
    <w:rsid w:val="00C24F88"/>
    <w:rPr>
      <w:rFonts w:ascii="Arial" w:eastAsia="Arial" w:hAnsi="Arial" w:cs="Arial"/>
      <w:spacing w:val="-4"/>
      <w:sz w:val="9"/>
      <w:szCs w:val="9"/>
      <w:shd w:val="clear" w:color="auto" w:fill="FFFFFF"/>
    </w:rPr>
  </w:style>
  <w:style w:type="character" w:customStyle="1" w:styleId="41Exact1">
    <w:name w:val="Основной текст (41) Exact1"/>
    <w:basedOn w:val="415"/>
    <w:rsid w:val="00C24F88"/>
    <w:rPr>
      <w:rFonts w:ascii="Arial" w:eastAsia="Arial" w:hAnsi="Arial" w:cs="Arial"/>
      <w:spacing w:val="-4"/>
      <w:sz w:val="9"/>
      <w:szCs w:val="9"/>
      <w:shd w:val="clear" w:color="auto" w:fill="FFFFFF"/>
    </w:rPr>
  </w:style>
  <w:style w:type="character" w:customStyle="1" w:styleId="6Exact0">
    <w:name w:val="Подпись к картинке (6) Exact"/>
    <w:basedOn w:val="af2"/>
    <w:link w:val="6e"/>
    <w:rsid w:val="00C24F88"/>
    <w:rPr>
      <w:rFonts w:ascii="Times New Roman" w:hAnsi="Times New Roman"/>
      <w:spacing w:val="-4"/>
      <w:w w:val="150"/>
      <w:sz w:val="8"/>
      <w:szCs w:val="8"/>
      <w:shd w:val="clear" w:color="auto" w:fill="FFFFFF"/>
    </w:rPr>
  </w:style>
  <w:style w:type="character" w:customStyle="1" w:styleId="6Exact10">
    <w:name w:val="Подпись к картинке (6) Exact1"/>
    <w:basedOn w:val="6Exact0"/>
    <w:rsid w:val="00C24F88"/>
    <w:rPr>
      <w:rFonts w:ascii="Times New Roman" w:hAnsi="Times New Roman"/>
      <w:color w:val="000000"/>
      <w:spacing w:val="-4"/>
      <w:w w:val="150"/>
      <w:position w:val="0"/>
      <w:sz w:val="8"/>
      <w:szCs w:val="8"/>
      <w:shd w:val="clear" w:color="auto" w:fill="FFFFFF"/>
      <w:lang w:val="ru-RU"/>
    </w:rPr>
  </w:style>
  <w:style w:type="character" w:customStyle="1" w:styleId="415">
    <w:name w:val="Основной текст (41)_"/>
    <w:basedOn w:val="af2"/>
    <w:link w:val="4110"/>
    <w:uiPriority w:val="99"/>
    <w:rsid w:val="00C24F88"/>
    <w:rPr>
      <w:rFonts w:ascii="Arial" w:eastAsia="Arial" w:hAnsi="Arial" w:cs="Arial"/>
      <w:sz w:val="9"/>
      <w:szCs w:val="9"/>
      <w:shd w:val="clear" w:color="auto" w:fill="FFFFFF"/>
    </w:rPr>
  </w:style>
  <w:style w:type="character" w:customStyle="1" w:styleId="416">
    <w:name w:val="Основной текст (41)"/>
    <w:basedOn w:val="415"/>
    <w:rsid w:val="00C24F88"/>
    <w:rPr>
      <w:rFonts w:ascii="Arial" w:eastAsia="Arial" w:hAnsi="Arial" w:cs="Arial"/>
      <w:color w:val="000000"/>
      <w:spacing w:val="0"/>
      <w:w w:val="100"/>
      <w:position w:val="0"/>
      <w:sz w:val="9"/>
      <w:szCs w:val="9"/>
      <w:shd w:val="clear" w:color="auto" w:fill="FFFFFF"/>
      <w:lang w:val="ru-RU"/>
    </w:rPr>
  </w:style>
  <w:style w:type="character" w:customStyle="1" w:styleId="751">
    <w:name w:val="Основной текст (7)5"/>
    <w:basedOn w:val="7b"/>
    <w:rsid w:val="00C24F88"/>
    <w:rPr>
      <w:rFonts w:ascii="Times New Roman" w:hAnsi="Times New Roman"/>
      <w:color w:val="000000"/>
      <w:spacing w:val="0"/>
      <w:w w:val="100"/>
      <w:position w:val="0"/>
      <w:sz w:val="15"/>
      <w:szCs w:val="15"/>
      <w:shd w:val="clear" w:color="auto" w:fill="FFFFFF"/>
      <w:lang w:val="ru-RU"/>
    </w:rPr>
  </w:style>
  <w:style w:type="character" w:customStyle="1" w:styleId="4120">
    <w:name w:val="Основной текст (41)2"/>
    <w:basedOn w:val="415"/>
    <w:rsid w:val="00C24F88"/>
    <w:rPr>
      <w:rFonts w:ascii="Arial" w:eastAsia="Arial" w:hAnsi="Arial" w:cs="Arial"/>
      <w:color w:val="000000"/>
      <w:spacing w:val="0"/>
      <w:w w:val="100"/>
      <w:position w:val="0"/>
      <w:sz w:val="9"/>
      <w:szCs w:val="9"/>
      <w:shd w:val="clear" w:color="auto" w:fill="FFFFFF"/>
      <w:lang w:val="ru-RU"/>
    </w:rPr>
  </w:style>
  <w:style w:type="character" w:customStyle="1" w:styleId="423">
    <w:name w:val="Основной текст (42)_"/>
    <w:basedOn w:val="af2"/>
    <w:link w:val="4210"/>
    <w:uiPriority w:val="99"/>
    <w:rsid w:val="00C24F88"/>
    <w:rPr>
      <w:rFonts w:ascii="Franklin Gothic Heavy" w:eastAsia="Franklin Gothic Heavy" w:hAnsi="Franklin Gothic Heavy" w:cs="Franklin Gothic Heavy"/>
      <w:spacing w:val="-10"/>
      <w:sz w:val="9"/>
      <w:szCs w:val="9"/>
      <w:shd w:val="clear" w:color="auto" w:fill="FFFFFF"/>
    </w:rPr>
  </w:style>
  <w:style w:type="character" w:customStyle="1" w:styleId="424">
    <w:name w:val="Основной текст (42)"/>
    <w:basedOn w:val="423"/>
    <w:rsid w:val="00C24F88"/>
    <w:rPr>
      <w:rFonts w:ascii="Franklin Gothic Heavy" w:eastAsia="Franklin Gothic Heavy" w:hAnsi="Franklin Gothic Heavy" w:cs="Franklin Gothic Heavy"/>
      <w:color w:val="000000"/>
      <w:spacing w:val="-10"/>
      <w:w w:val="100"/>
      <w:position w:val="0"/>
      <w:sz w:val="9"/>
      <w:szCs w:val="9"/>
      <w:shd w:val="clear" w:color="auto" w:fill="FFFFFF"/>
      <w:lang w:val="ru-RU"/>
    </w:rPr>
  </w:style>
  <w:style w:type="character" w:customStyle="1" w:styleId="432">
    <w:name w:val="Основной текст (43)_"/>
    <w:basedOn w:val="af2"/>
    <w:link w:val="4310"/>
    <w:uiPriority w:val="99"/>
    <w:rsid w:val="00C24F88"/>
    <w:rPr>
      <w:rFonts w:ascii="Franklin Gothic Heavy" w:eastAsia="Franklin Gothic Heavy" w:hAnsi="Franklin Gothic Heavy" w:cs="Franklin Gothic Heavy"/>
      <w:sz w:val="9"/>
      <w:szCs w:val="9"/>
      <w:shd w:val="clear" w:color="auto" w:fill="FFFFFF"/>
    </w:rPr>
  </w:style>
  <w:style w:type="character" w:customStyle="1" w:styleId="433">
    <w:name w:val="Основной текст (43)"/>
    <w:basedOn w:val="432"/>
    <w:rsid w:val="00C24F88"/>
    <w:rPr>
      <w:rFonts w:ascii="Franklin Gothic Heavy" w:eastAsia="Franklin Gothic Heavy" w:hAnsi="Franklin Gothic Heavy" w:cs="Franklin Gothic Heavy"/>
      <w:color w:val="000000"/>
      <w:spacing w:val="0"/>
      <w:w w:val="100"/>
      <w:position w:val="0"/>
      <w:sz w:val="9"/>
      <w:szCs w:val="9"/>
      <w:shd w:val="clear" w:color="auto" w:fill="FFFFFF"/>
      <w:lang w:val="ru-RU"/>
    </w:rPr>
  </w:style>
  <w:style w:type="character" w:customStyle="1" w:styleId="741">
    <w:name w:val="Основной текст (7)4"/>
    <w:basedOn w:val="7b"/>
    <w:rsid w:val="00C24F88"/>
    <w:rPr>
      <w:rFonts w:ascii="Times New Roman" w:hAnsi="Times New Roman"/>
      <w:color w:val="000000"/>
      <w:spacing w:val="0"/>
      <w:w w:val="100"/>
      <w:position w:val="0"/>
      <w:sz w:val="15"/>
      <w:szCs w:val="15"/>
      <w:shd w:val="clear" w:color="auto" w:fill="FFFFFF"/>
      <w:lang w:val="ru-RU"/>
    </w:rPr>
  </w:style>
  <w:style w:type="character" w:customStyle="1" w:styleId="442">
    <w:name w:val="Основной текст (44)_"/>
    <w:basedOn w:val="af2"/>
    <w:link w:val="4410"/>
    <w:uiPriority w:val="99"/>
    <w:rsid w:val="00C24F88"/>
    <w:rPr>
      <w:rFonts w:ascii="Times New Roman" w:hAnsi="Times New Roman"/>
      <w:sz w:val="10"/>
      <w:szCs w:val="10"/>
      <w:shd w:val="clear" w:color="auto" w:fill="FFFFFF"/>
    </w:rPr>
  </w:style>
  <w:style w:type="character" w:customStyle="1" w:styleId="443">
    <w:name w:val="Основной текст (44)"/>
    <w:basedOn w:val="442"/>
    <w:rsid w:val="00C24F88"/>
    <w:rPr>
      <w:rFonts w:ascii="Times New Roman" w:hAnsi="Times New Roman"/>
      <w:color w:val="000000"/>
      <w:spacing w:val="0"/>
      <w:w w:val="100"/>
      <w:position w:val="0"/>
      <w:sz w:val="10"/>
      <w:szCs w:val="10"/>
      <w:shd w:val="clear" w:color="auto" w:fill="FFFFFF"/>
      <w:lang w:val="ru-RU"/>
    </w:rPr>
  </w:style>
  <w:style w:type="character" w:customStyle="1" w:styleId="452">
    <w:name w:val="Основной текст (45)_"/>
    <w:basedOn w:val="af2"/>
    <w:link w:val="4510"/>
    <w:uiPriority w:val="99"/>
    <w:rsid w:val="00C24F88"/>
    <w:rPr>
      <w:rFonts w:ascii="Franklin Gothic Heavy" w:eastAsia="Franklin Gothic Heavy" w:hAnsi="Franklin Gothic Heavy" w:cs="Franklin Gothic Heavy"/>
      <w:sz w:val="10"/>
      <w:szCs w:val="10"/>
      <w:shd w:val="clear" w:color="auto" w:fill="FFFFFF"/>
    </w:rPr>
  </w:style>
  <w:style w:type="character" w:customStyle="1" w:styleId="453">
    <w:name w:val="Основной текст (45)"/>
    <w:basedOn w:val="452"/>
    <w:uiPriority w:val="99"/>
    <w:rsid w:val="00C24F88"/>
    <w:rPr>
      <w:rFonts w:ascii="Franklin Gothic Heavy" w:eastAsia="Franklin Gothic Heavy" w:hAnsi="Franklin Gothic Heavy" w:cs="Franklin Gothic Heavy"/>
      <w:color w:val="000000"/>
      <w:spacing w:val="0"/>
      <w:w w:val="100"/>
      <w:position w:val="0"/>
      <w:sz w:val="10"/>
      <w:szCs w:val="10"/>
      <w:shd w:val="clear" w:color="auto" w:fill="FFFFFF"/>
    </w:rPr>
  </w:style>
  <w:style w:type="character" w:customStyle="1" w:styleId="462">
    <w:name w:val="Основной текст (46)_"/>
    <w:basedOn w:val="af2"/>
    <w:link w:val="4610"/>
    <w:uiPriority w:val="99"/>
    <w:rsid w:val="00C24F88"/>
    <w:rPr>
      <w:rFonts w:ascii="Franklin Gothic Heavy" w:eastAsia="Franklin Gothic Heavy" w:hAnsi="Franklin Gothic Heavy" w:cs="Franklin Gothic Heavy"/>
      <w:sz w:val="9"/>
      <w:szCs w:val="9"/>
      <w:shd w:val="clear" w:color="auto" w:fill="FFFFFF"/>
    </w:rPr>
  </w:style>
  <w:style w:type="character" w:customStyle="1" w:styleId="463">
    <w:name w:val="Основной текст (46)"/>
    <w:basedOn w:val="462"/>
    <w:uiPriority w:val="99"/>
    <w:rsid w:val="00C24F88"/>
    <w:rPr>
      <w:rFonts w:ascii="Franklin Gothic Heavy" w:eastAsia="Franklin Gothic Heavy" w:hAnsi="Franklin Gothic Heavy" w:cs="Franklin Gothic Heavy"/>
      <w:color w:val="000000"/>
      <w:spacing w:val="0"/>
      <w:w w:val="100"/>
      <w:position w:val="0"/>
      <w:sz w:val="9"/>
      <w:szCs w:val="9"/>
      <w:shd w:val="clear" w:color="auto" w:fill="FFFFFF"/>
    </w:rPr>
  </w:style>
  <w:style w:type="character" w:customStyle="1" w:styleId="364">
    <w:name w:val="Основной текст (36)_"/>
    <w:basedOn w:val="af2"/>
    <w:link w:val="3610"/>
    <w:uiPriority w:val="99"/>
    <w:rsid w:val="00C24F88"/>
    <w:rPr>
      <w:rFonts w:ascii="Arial" w:eastAsia="Arial" w:hAnsi="Arial" w:cs="Arial"/>
      <w:b/>
      <w:bCs/>
      <w:sz w:val="8"/>
      <w:szCs w:val="8"/>
      <w:shd w:val="clear" w:color="auto" w:fill="FFFFFF"/>
    </w:rPr>
  </w:style>
  <w:style w:type="character" w:customStyle="1" w:styleId="365">
    <w:name w:val="Основной текст (36)"/>
    <w:basedOn w:val="364"/>
    <w:rsid w:val="00C24F88"/>
    <w:rPr>
      <w:rFonts w:ascii="Arial" w:eastAsia="Arial" w:hAnsi="Arial" w:cs="Arial"/>
      <w:b/>
      <w:bCs/>
      <w:color w:val="000000"/>
      <w:spacing w:val="0"/>
      <w:w w:val="100"/>
      <w:position w:val="0"/>
      <w:sz w:val="8"/>
      <w:szCs w:val="8"/>
      <w:shd w:val="clear" w:color="auto" w:fill="FFFFFF"/>
      <w:lang w:val="ru-RU"/>
    </w:rPr>
  </w:style>
  <w:style w:type="character" w:customStyle="1" w:styleId="291">
    <w:name w:val="Основной текст (29)_"/>
    <w:basedOn w:val="af2"/>
    <w:link w:val="292"/>
    <w:rsid w:val="00C24F88"/>
    <w:rPr>
      <w:rFonts w:ascii="Times New Roman" w:hAnsi="Times New Roman"/>
      <w:b/>
      <w:bCs/>
      <w:i/>
      <w:iCs/>
      <w:sz w:val="15"/>
      <w:szCs w:val="15"/>
      <w:shd w:val="clear" w:color="auto" w:fill="FFFFFF"/>
    </w:rPr>
  </w:style>
  <w:style w:type="character" w:customStyle="1" w:styleId="290pt">
    <w:name w:val="Основной текст (29) + Интервал 0 pt"/>
    <w:basedOn w:val="291"/>
    <w:rsid w:val="00C24F88"/>
    <w:rPr>
      <w:rFonts w:ascii="Times New Roman" w:hAnsi="Times New Roman"/>
      <w:b/>
      <w:bCs/>
      <w:i/>
      <w:iCs/>
      <w:color w:val="000000"/>
      <w:spacing w:val="-10"/>
      <w:w w:val="100"/>
      <w:position w:val="0"/>
      <w:sz w:val="15"/>
      <w:szCs w:val="15"/>
      <w:shd w:val="clear" w:color="auto" w:fill="FFFFFF"/>
    </w:rPr>
  </w:style>
  <w:style w:type="character" w:customStyle="1" w:styleId="36TimesNewRoman75pt">
    <w:name w:val="Основной текст (36) + Times New Roman;7;5 pt;Не полужирный"/>
    <w:basedOn w:val="364"/>
    <w:rsid w:val="00C24F88"/>
    <w:rPr>
      <w:rFonts w:ascii="Times New Roman" w:eastAsia="Times New Roman" w:hAnsi="Times New Roman" w:cs="Times New Roman"/>
      <w:b/>
      <w:bCs/>
      <w:color w:val="000000"/>
      <w:spacing w:val="0"/>
      <w:w w:val="100"/>
      <w:position w:val="0"/>
      <w:sz w:val="15"/>
      <w:szCs w:val="15"/>
      <w:shd w:val="clear" w:color="auto" w:fill="FFFFFF"/>
    </w:rPr>
  </w:style>
  <w:style w:type="character" w:customStyle="1" w:styleId="2fffd">
    <w:name w:val="Колонтитул2"/>
    <w:basedOn w:val="afffffff2"/>
    <w:rsid w:val="00C24F88"/>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shd w:val="clear" w:color="auto" w:fill="FFFFFF"/>
    </w:rPr>
  </w:style>
  <w:style w:type="character" w:customStyle="1" w:styleId="Exact">
    <w:name w:val="Основной текст Exact"/>
    <w:basedOn w:val="af2"/>
    <w:rsid w:val="00C24F88"/>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Exact1">
    <w:name w:val="Основной текст Exact1"/>
    <w:basedOn w:val="afff3"/>
    <w:rsid w:val="00C24F88"/>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10pt0ptExact">
    <w:name w:val="Основной текст + 10 pt;Курсив;Интервал 0 pt Exact"/>
    <w:basedOn w:val="afff3"/>
    <w:rsid w:val="00C24F88"/>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rPr>
  </w:style>
  <w:style w:type="character" w:customStyle="1" w:styleId="3645pt0ptExact">
    <w:name w:val="Основной текст (36) + 4;5 pt;Не полужирный;Интервал 0 pt Exact"/>
    <w:basedOn w:val="364"/>
    <w:rsid w:val="00C24F88"/>
    <w:rPr>
      <w:rFonts w:ascii="Arial" w:eastAsia="Arial" w:hAnsi="Arial" w:cs="Arial"/>
      <w:b/>
      <w:bCs/>
      <w:color w:val="000000"/>
      <w:spacing w:val="-4"/>
      <w:w w:val="100"/>
      <w:position w:val="0"/>
      <w:sz w:val="9"/>
      <w:szCs w:val="9"/>
      <w:shd w:val="clear" w:color="auto" w:fill="FFFFFF"/>
      <w:lang w:val="ru-RU"/>
    </w:rPr>
  </w:style>
  <w:style w:type="character" w:customStyle="1" w:styleId="36BookmanOldStyle45pt0ptExact">
    <w:name w:val="Основной текст (36) + Bookman Old Style;4;5 pt;Не полужирный;Интервал 0 pt Exact"/>
    <w:basedOn w:val="364"/>
    <w:rsid w:val="00C24F88"/>
    <w:rPr>
      <w:rFonts w:ascii="Bookman Old Style" w:eastAsia="Bookman Old Style" w:hAnsi="Bookman Old Style" w:cs="Bookman Old Style"/>
      <w:b/>
      <w:bCs/>
      <w:color w:val="000000"/>
      <w:spacing w:val="-5"/>
      <w:w w:val="100"/>
      <w:position w:val="0"/>
      <w:sz w:val="9"/>
      <w:szCs w:val="9"/>
      <w:shd w:val="clear" w:color="auto" w:fill="FFFFFF"/>
    </w:rPr>
  </w:style>
  <w:style w:type="character" w:customStyle="1" w:styleId="36BookmanOldStyle45pt0ptExact4">
    <w:name w:val="Основной текст (36) + Bookman Old Style;4;5 pt;Не полужирный;Интервал 0 pt Exact4"/>
    <w:basedOn w:val="364"/>
    <w:rsid w:val="00C24F88"/>
    <w:rPr>
      <w:rFonts w:ascii="Bookman Old Style" w:eastAsia="Bookman Old Style" w:hAnsi="Bookman Old Style" w:cs="Bookman Old Style"/>
      <w:b/>
      <w:bCs/>
      <w:color w:val="000000"/>
      <w:spacing w:val="-5"/>
      <w:w w:val="100"/>
      <w:position w:val="0"/>
      <w:sz w:val="9"/>
      <w:szCs w:val="9"/>
      <w:shd w:val="clear" w:color="auto" w:fill="FFFFFF"/>
      <w:lang w:val="ru-RU"/>
    </w:rPr>
  </w:style>
  <w:style w:type="character" w:customStyle="1" w:styleId="36BookmanOldStyle45pt0ptExact3">
    <w:name w:val="Основной текст (36) + Bookman Old Style;4;5 pt;Не полужирный;Интервал 0 pt Exact3"/>
    <w:basedOn w:val="364"/>
    <w:rsid w:val="00C24F88"/>
    <w:rPr>
      <w:rFonts w:ascii="Bookman Old Style" w:eastAsia="Bookman Old Style" w:hAnsi="Bookman Old Style" w:cs="Bookman Old Style"/>
      <w:b/>
      <w:bCs/>
      <w:color w:val="000000"/>
      <w:spacing w:val="0"/>
      <w:w w:val="100"/>
      <w:position w:val="0"/>
      <w:sz w:val="9"/>
      <w:szCs w:val="9"/>
      <w:shd w:val="clear" w:color="auto" w:fill="FFFFFF"/>
    </w:rPr>
  </w:style>
  <w:style w:type="character" w:customStyle="1" w:styleId="36TimesNewRoman0ptExact1">
    <w:name w:val="Основной текст (36) + Times New Roman;Не полужирный;Интервал 0 pt Exact1"/>
    <w:basedOn w:val="364"/>
    <w:rsid w:val="00C24F88"/>
    <w:rPr>
      <w:rFonts w:ascii="Times New Roman" w:eastAsia="Times New Roman" w:hAnsi="Times New Roman" w:cs="Times New Roman"/>
      <w:b/>
      <w:bCs/>
      <w:color w:val="000000"/>
      <w:spacing w:val="-5"/>
      <w:w w:val="100"/>
      <w:position w:val="0"/>
      <w:sz w:val="8"/>
      <w:szCs w:val="8"/>
      <w:shd w:val="clear" w:color="auto" w:fill="FFFFFF"/>
      <w:lang w:val="ru-RU"/>
    </w:rPr>
  </w:style>
  <w:style w:type="character" w:customStyle="1" w:styleId="36BookmanOldStyle0ptExact1">
    <w:name w:val="Основной текст (36) + Bookman Old Style;Не полужирный;Интервал 0 pt Exact1"/>
    <w:basedOn w:val="364"/>
    <w:rsid w:val="00C24F88"/>
    <w:rPr>
      <w:rFonts w:ascii="Bookman Old Style" w:eastAsia="Bookman Old Style" w:hAnsi="Bookman Old Style" w:cs="Bookman Old Style"/>
      <w:b/>
      <w:bCs/>
      <w:color w:val="000000"/>
      <w:spacing w:val="0"/>
      <w:w w:val="100"/>
      <w:position w:val="0"/>
      <w:sz w:val="8"/>
      <w:szCs w:val="8"/>
      <w:shd w:val="clear" w:color="auto" w:fill="FFFFFF"/>
    </w:rPr>
  </w:style>
  <w:style w:type="character" w:customStyle="1" w:styleId="360ptExact">
    <w:name w:val="Основной текст (36) + Не полужирный;Интервал 0 pt Exact"/>
    <w:basedOn w:val="364"/>
    <w:rsid w:val="00C24F88"/>
    <w:rPr>
      <w:rFonts w:ascii="Arial" w:eastAsia="Arial" w:hAnsi="Arial" w:cs="Arial"/>
      <w:b/>
      <w:bCs/>
      <w:color w:val="000000"/>
      <w:spacing w:val="-3"/>
      <w:w w:val="100"/>
      <w:position w:val="0"/>
      <w:sz w:val="8"/>
      <w:szCs w:val="8"/>
      <w:shd w:val="clear" w:color="auto" w:fill="FFFFFF"/>
      <w:lang w:val="ru-RU"/>
    </w:rPr>
  </w:style>
  <w:style w:type="character" w:customStyle="1" w:styleId="36BookmanOldStyle45pt0ptExact2">
    <w:name w:val="Основной текст (36) + Bookman Old Style;4;5 pt;Не полужирный;Интервал 0 pt Exact2"/>
    <w:basedOn w:val="364"/>
    <w:rsid w:val="00C24F88"/>
    <w:rPr>
      <w:rFonts w:ascii="Bookman Old Style" w:eastAsia="Bookman Old Style" w:hAnsi="Bookman Old Style" w:cs="Bookman Old Style"/>
      <w:b/>
      <w:bCs/>
      <w:color w:val="000000"/>
      <w:spacing w:val="0"/>
      <w:w w:val="100"/>
      <w:position w:val="0"/>
      <w:sz w:val="9"/>
      <w:szCs w:val="9"/>
      <w:shd w:val="clear" w:color="auto" w:fill="FFFFFF"/>
    </w:rPr>
  </w:style>
  <w:style w:type="character" w:customStyle="1" w:styleId="360ptExact1">
    <w:name w:val="Основной текст (36) + Не полужирный;Интервал 0 pt Exact1"/>
    <w:basedOn w:val="364"/>
    <w:rsid w:val="00C24F88"/>
    <w:rPr>
      <w:rFonts w:ascii="Arial" w:eastAsia="Arial" w:hAnsi="Arial" w:cs="Arial"/>
      <w:b/>
      <w:bCs/>
      <w:color w:val="000000"/>
      <w:spacing w:val="-3"/>
      <w:w w:val="100"/>
      <w:position w:val="0"/>
      <w:sz w:val="8"/>
      <w:szCs w:val="8"/>
      <w:shd w:val="clear" w:color="auto" w:fill="FFFFFF"/>
    </w:rPr>
  </w:style>
  <w:style w:type="character" w:customStyle="1" w:styleId="36BookmanOldStyle45pt0ptExact1">
    <w:name w:val="Основной текст (36) + Bookman Old Style;4;5 pt;Не полужирный;Интервал 0 pt Exact1"/>
    <w:basedOn w:val="364"/>
    <w:rsid w:val="00C24F88"/>
    <w:rPr>
      <w:rFonts w:ascii="Bookman Old Style" w:eastAsia="Bookman Old Style" w:hAnsi="Bookman Old Style" w:cs="Bookman Old Style"/>
      <w:b/>
      <w:bCs/>
      <w:color w:val="000000"/>
      <w:spacing w:val="0"/>
      <w:w w:val="100"/>
      <w:position w:val="0"/>
      <w:sz w:val="9"/>
      <w:szCs w:val="9"/>
      <w:shd w:val="clear" w:color="auto" w:fill="FFFFFF"/>
    </w:rPr>
  </w:style>
  <w:style w:type="character" w:customStyle="1" w:styleId="36Candara45pt0ptExact1">
    <w:name w:val="Основной текст (36) + Candara;4;5 pt;Интервал 0 pt Exact1"/>
    <w:basedOn w:val="364"/>
    <w:rsid w:val="00C24F88"/>
    <w:rPr>
      <w:rFonts w:ascii="Candara" w:eastAsia="Candara" w:hAnsi="Candara" w:cs="Candara"/>
      <w:b/>
      <w:bCs/>
      <w:color w:val="000000"/>
      <w:spacing w:val="2"/>
      <w:w w:val="100"/>
      <w:position w:val="0"/>
      <w:sz w:val="9"/>
      <w:szCs w:val="9"/>
      <w:shd w:val="clear" w:color="auto" w:fill="FFFFFF"/>
      <w:lang w:val="ru-RU"/>
    </w:rPr>
  </w:style>
  <w:style w:type="character" w:customStyle="1" w:styleId="48Exact">
    <w:name w:val="Основной текст (48) Exact"/>
    <w:basedOn w:val="af2"/>
    <w:link w:val="480"/>
    <w:rsid w:val="00C24F88"/>
    <w:rPr>
      <w:rFonts w:ascii="Franklin Gothic Heavy" w:eastAsia="Franklin Gothic Heavy" w:hAnsi="Franklin Gothic Heavy" w:cs="Franklin Gothic Heavy"/>
      <w:spacing w:val="-1"/>
      <w:sz w:val="9"/>
      <w:szCs w:val="9"/>
      <w:shd w:val="clear" w:color="auto" w:fill="FFFFFF"/>
    </w:rPr>
  </w:style>
  <w:style w:type="character" w:customStyle="1" w:styleId="48Exact1">
    <w:name w:val="Основной текст (48) Exact1"/>
    <w:basedOn w:val="48Exact"/>
    <w:rsid w:val="00C24F88"/>
    <w:rPr>
      <w:rFonts w:ascii="Franklin Gothic Heavy" w:eastAsia="Franklin Gothic Heavy" w:hAnsi="Franklin Gothic Heavy" w:cs="Franklin Gothic Heavy"/>
      <w:color w:val="000000"/>
      <w:spacing w:val="-1"/>
      <w:w w:val="100"/>
      <w:position w:val="0"/>
      <w:sz w:val="9"/>
      <w:szCs w:val="9"/>
      <w:shd w:val="clear" w:color="auto" w:fill="FFFFFF"/>
      <w:lang w:val="ru-RU"/>
    </w:rPr>
  </w:style>
  <w:style w:type="character" w:customStyle="1" w:styleId="49Exact">
    <w:name w:val="Основной текст (49) Exact"/>
    <w:basedOn w:val="af2"/>
    <w:link w:val="490"/>
    <w:rsid w:val="00C24F88"/>
    <w:rPr>
      <w:rFonts w:ascii="Franklin Gothic Heavy" w:eastAsia="Franklin Gothic Heavy" w:hAnsi="Franklin Gothic Heavy" w:cs="Franklin Gothic Heavy"/>
      <w:spacing w:val="2"/>
      <w:sz w:val="8"/>
      <w:szCs w:val="8"/>
      <w:shd w:val="clear" w:color="auto" w:fill="FFFFFF"/>
    </w:rPr>
  </w:style>
  <w:style w:type="character" w:customStyle="1" w:styleId="49Exact1">
    <w:name w:val="Основной текст (49) Exact1"/>
    <w:basedOn w:val="49Exact"/>
    <w:rsid w:val="00C24F88"/>
    <w:rPr>
      <w:rFonts w:ascii="Franklin Gothic Heavy" w:eastAsia="Franklin Gothic Heavy" w:hAnsi="Franklin Gothic Heavy" w:cs="Franklin Gothic Heavy"/>
      <w:color w:val="000000"/>
      <w:spacing w:val="2"/>
      <w:w w:val="100"/>
      <w:position w:val="0"/>
      <w:sz w:val="8"/>
      <w:szCs w:val="8"/>
      <w:shd w:val="clear" w:color="auto" w:fill="FFFFFF"/>
      <w:lang w:val="ru-RU"/>
    </w:rPr>
  </w:style>
  <w:style w:type="character" w:customStyle="1" w:styleId="36FranklinGothicHeavy0ptExact1">
    <w:name w:val="Основной текст (36) + Franklin Gothic Heavy;Не полужирный;Интервал 0 pt Exact1"/>
    <w:basedOn w:val="364"/>
    <w:rsid w:val="00C24F88"/>
    <w:rPr>
      <w:rFonts w:ascii="Franklin Gothic Heavy" w:eastAsia="Franklin Gothic Heavy" w:hAnsi="Franklin Gothic Heavy" w:cs="Franklin Gothic Heavy"/>
      <w:b/>
      <w:bCs/>
      <w:color w:val="000000"/>
      <w:spacing w:val="0"/>
      <w:w w:val="100"/>
      <w:position w:val="0"/>
      <w:sz w:val="8"/>
      <w:szCs w:val="8"/>
      <w:shd w:val="clear" w:color="auto" w:fill="FFFFFF"/>
      <w:lang w:val="ru-RU"/>
    </w:rPr>
  </w:style>
  <w:style w:type="character" w:customStyle="1" w:styleId="50Exact">
    <w:name w:val="Основной текст (50) Exact"/>
    <w:basedOn w:val="af2"/>
    <w:link w:val="500"/>
    <w:rsid w:val="00C24F88"/>
    <w:rPr>
      <w:rFonts w:ascii="Times New Roman" w:hAnsi="Times New Roman"/>
      <w:spacing w:val="-3"/>
      <w:sz w:val="10"/>
      <w:szCs w:val="10"/>
      <w:shd w:val="clear" w:color="auto" w:fill="FFFFFF"/>
    </w:rPr>
  </w:style>
  <w:style w:type="character" w:customStyle="1" w:styleId="50Exact1">
    <w:name w:val="Основной текст (50) Exact1"/>
    <w:basedOn w:val="50Exact"/>
    <w:rsid w:val="00C24F88"/>
    <w:rPr>
      <w:rFonts w:ascii="Times New Roman" w:hAnsi="Times New Roman"/>
      <w:color w:val="000000"/>
      <w:spacing w:val="-3"/>
      <w:w w:val="100"/>
      <w:position w:val="0"/>
      <w:sz w:val="10"/>
      <w:szCs w:val="10"/>
      <w:shd w:val="clear" w:color="auto" w:fill="FFFFFF"/>
      <w:lang w:val="ru-RU"/>
    </w:rPr>
  </w:style>
  <w:style w:type="character" w:customStyle="1" w:styleId="Arial4pt0pt">
    <w:name w:val="Основной текст + Arial;4 pt;Полужирный;Интервал 0 pt"/>
    <w:basedOn w:val="afff3"/>
    <w:rsid w:val="00C24F88"/>
    <w:rPr>
      <w:rFonts w:ascii="Arial" w:eastAsia="Arial" w:hAnsi="Arial" w:cs="Arial"/>
      <w:b/>
      <w:bCs/>
      <w:i w:val="0"/>
      <w:iCs w:val="0"/>
      <w:smallCaps w:val="0"/>
      <w:strike w:val="0"/>
      <w:color w:val="000000"/>
      <w:spacing w:val="-2"/>
      <w:w w:val="100"/>
      <w:position w:val="0"/>
      <w:sz w:val="8"/>
      <w:szCs w:val="8"/>
      <w:u w:val="none"/>
      <w:shd w:val="clear" w:color="auto" w:fill="FFFFFF"/>
      <w:lang w:val="ru-RU"/>
    </w:rPr>
  </w:style>
  <w:style w:type="character" w:customStyle="1" w:styleId="BookmanOldStyle175pt0pt">
    <w:name w:val="Основной текст + Bookman Old Style;17;5 pt;Интервал 0 pt"/>
    <w:basedOn w:val="afff3"/>
    <w:rsid w:val="00C24F88"/>
    <w:rPr>
      <w:rFonts w:ascii="Bookman Old Style" w:eastAsia="Bookman Old Style" w:hAnsi="Bookman Old Style" w:cs="Bookman Old Style"/>
      <w:b w:val="0"/>
      <w:bCs w:val="0"/>
      <w:i w:val="0"/>
      <w:iCs w:val="0"/>
      <w:smallCaps w:val="0"/>
      <w:strike w:val="0"/>
      <w:color w:val="000000"/>
      <w:spacing w:val="0"/>
      <w:w w:val="100"/>
      <w:position w:val="0"/>
      <w:sz w:val="35"/>
      <w:szCs w:val="35"/>
      <w:u w:val="none"/>
      <w:shd w:val="clear" w:color="auto" w:fill="FFFFFF"/>
    </w:rPr>
  </w:style>
  <w:style w:type="character" w:customStyle="1" w:styleId="Arial4pt0pt3">
    <w:name w:val="Основной текст + Arial;4 pt;Полужирный;Интервал 0 pt3"/>
    <w:basedOn w:val="afff3"/>
    <w:rsid w:val="00C24F88"/>
    <w:rPr>
      <w:rFonts w:ascii="Arial" w:eastAsia="Arial" w:hAnsi="Arial" w:cs="Arial"/>
      <w:b/>
      <w:bCs/>
      <w:i w:val="0"/>
      <w:iCs w:val="0"/>
      <w:smallCaps w:val="0"/>
      <w:strike w:val="0"/>
      <w:color w:val="000000"/>
      <w:spacing w:val="-2"/>
      <w:w w:val="100"/>
      <w:position w:val="0"/>
      <w:sz w:val="8"/>
      <w:szCs w:val="8"/>
      <w:u w:val="none"/>
      <w:shd w:val="clear" w:color="auto" w:fill="FFFFFF"/>
      <w:lang w:val="ru-RU"/>
    </w:rPr>
  </w:style>
  <w:style w:type="character" w:customStyle="1" w:styleId="Arial4pt0pt2">
    <w:name w:val="Основной текст + Arial;4 pt;Полужирный;Интервал 0 pt2"/>
    <w:basedOn w:val="afff3"/>
    <w:rsid w:val="00C24F88"/>
    <w:rPr>
      <w:rFonts w:ascii="Arial" w:eastAsia="Arial" w:hAnsi="Arial" w:cs="Arial"/>
      <w:b/>
      <w:bCs/>
      <w:i w:val="0"/>
      <w:iCs w:val="0"/>
      <w:smallCaps w:val="0"/>
      <w:strike w:val="0"/>
      <w:color w:val="000000"/>
      <w:spacing w:val="-2"/>
      <w:w w:val="100"/>
      <w:position w:val="0"/>
      <w:sz w:val="8"/>
      <w:szCs w:val="8"/>
      <w:u w:val="none"/>
      <w:shd w:val="clear" w:color="auto" w:fill="FFFFFF"/>
    </w:rPr>
  </w:style>
  <w:style w:type="character" w:customStyle="1" w:styleId="105pt0pt">
    <w:name w:val="Основной текст + 10;5 pt;Курсив;Интервал 0 pt"/>
    <w:basedOn w:val="afff3"/>
    <w:rsid w:val="00C24F88"/>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rPr>
  </w:style>
  <w:style w:type="character" w:customStyle="1" w:styleId="Arial4pt0pt1">
    <w:name w:val="Основной текст + Arial;4 pt;Полужирный;Интервал 0 pt1"/>
    <w:basedOn w:val="afff3"/>
    <w:rsid w:val="00C24F88"/>
    <w:rPr>
      <w:rFonts w:ascii="Arial" w:eastAsia="Arial" w:hAnsi="Arial" w:cs="Arial"/>
      <w:b/>
      <w:bCs/>
      <w:i w:val="0"/>
      <w:iCs w:val="0"/>
      <w:smallCaps w:val="0"/>
      <w:strike w:val="0"/>
      <w:color w:val="000000"/>
      <w:spacing w:val="-2"/>
      <w:w w:val="100"/>
      <w:position w:val="0"/>
      <w:sz w:val="8"/>
      <w:szCs w:val="8"/>
      <w:u w:val="none"/>
      <w:shd w:val="clear" w:color="auto" w:fill="FFFFFF"/>
      <w:lang w:val="ru-RU"/>
    </w:rPr>
  </w:style>
  <w:style w:type="character" w:customStyle="1" w:styleId="105pt0pt1">
    <w:name w:val="Основной текст + 10;5 pt;Курсив;Интервал 0 pt1"/>
    <w:basedOn w:val="afff3"/>
    <w:rsid w:val="00C24F88"/>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rPr>
  </w:style>
  <w:style w:type="character" w:customStyle="1" w:styleId="Candara45pt0">
    <w:name w:val="Основной текст + Candara;4;5 pt;Полужирный"/>
    <w:basedOn w:val="afff3"/>
    <w:rsid w:val="00C24F88"/>
    <w:rPr>
      <w:rFonts w:ascii="Candara" w:eastAsia="Candara" w:hAnsi="Candara" w:cs="Candara"/>
      <w:b/>
      <w:bCs/>
      <w:i w:val="0"/>
      <w:iCs w:val="0"/>
      <w:smallCaps w:val="0"/>
      <w:strike w:val="0"/>
      <w:color w:val="000000"/>
      <w:spacing w:val="2"/>
      <w:w w:val="100"/>
      <w:position w:val="0"/>
      <w:sz w:val="9"/>
      <w:szCs w:val="9"/>
      <w:u w:val="none"/>
      <w:shd w:val="clear" w:color="auto" w:fill="FFFFFF"/>
      <w:lang w:val="ru-RU"/>
    </w:rPr>
  </w:style>
  <w:style w:type="character" w:customStyle="1" w:styleId="BookAntiqua4pt0pt">
    <w:name w:val="Основной текст + Book Antiqua;4 pt;Интервал 0 pt"/>
    <w:basedOn w:val="afff3"/>
    <w:rsid w:val="00C24F88"/>
    <w:rPr>
      <w:rFonts w:ascii="Book Antiqua" w:eastAsia="Book Antiqua" w:hAnsi="Book Antiqua" w:cs="Book Antiqua"/>
      <w:b w:val="0"/>
      <w:bCs w:val="0"/>
      <w:i w:val="0"/>
      <w:iCs w:val="0"/>
      <w:smallCaps w:val="0"/>
      <w:strike w:val="0"/>
      <w:color w:val="000000"/>
      <w:spacing w:val="-4"/>
      <w:w w:val="100"/>
      <w:position w:val="0"/>
      <w:sz w:val="8"/>
      <w:szCs w:val="8"/>
      <w:u w:val="none"/>
      <w:shd w:val="clear" w:color="auto" w:fill="FFFFFF"/>
      <w:lang w:val="ru-RU"/>
    </w:rPr>
  </w:style>
  <w:style w:type="character" w:customStyle="1" w:styleId="105pt0pt0">
    <w:name w:val="Основной текст + 10;5 pt;Интервал 0 pt"/>
    <w:basedOn w:val="afff3"/>
    <w:rsid w:val="00C24F88"/>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51Exact">
    <w:name w:val="Основной текст (51) Exact"/>
    <w:basedOn w:val="af2"/>
    <w:link w:val="518"/>
    <w:rsid w:val="00C24F88"/>
    <w:rPr>
      <w:rFonts w:ascii="Arial" w:eastAsia="Arial" w:hAnsi="Arial" w:cs="Arial"/>
      <w:spacing w:val="-4"/>
      <w:sz w:val="9"/>
      <w:szCs w:val="9"/>
      <w:shd w:val="clear" w:color="auto" w:fill="FFFFFF"/>
    </w:rPr>
  </w:style>
  <w:style w:type="character" w:customStyle="1" w:styleId="51Exact1">
    <w:name w:val="Основной текст (51) Exact1"/>
    <w:basedOn w:val="51Exact"/>
    <w:rsid w:val="00C24F88"/>
    <w:rPr>
      <w:rFonts w:ascii="Arial" w:eastAsia="Arial" w:hAnsi="Arial" w:cs="Arial"/>
      <w:color w:val="000000"/>
      <w:spacing w:val="-4"/>
      <w:w w:val="100"/>
      <w:position w:val="0"/>
      <w:sz w:val="9"/>
      <w:szCs w:val="9"/>
      <w:shd w:val="clear" w:color="auto" w:fill="FFFFFF"/>
      <w:lang w:val="ru-RU"/>
    </w:rPr>
  </w:style>
  <w:style w:type="character" w:customStyle="1" w:styleId="52Exact">
    <w:name w:val="Основной текст (52) Exact"/>
    <w:basedOn w:val="af2"/>
    <w:link w:val="525"/>
    <w:rsid w:val="00C24F88"/>
    <w:rPr>
      <w:rFonts w:ascii="Arial" w:eastAsia="Arial" w:hAnsi="Arial" w:cs="Arial"/>
      <w:spacing w:val="19"/>
      <w:sz w:val="9"/>
      <w:szCs w:val="9"/>
      <w:shd w:val="clear" w:color="auto" w:fill="FFFFFF"/>
    </w:rPr>
  </w:style>
  <w:style w:type="character" w:customStyle="1" w:styleId="52Exact1">
    <w:name w:val="Основной текст (52) Exact1"/>
    <w:basedOn w:val="52Exact"/>
    <w:rsid w:val="00C24F88"/>
    <w:rPr>
      <w:rFonts w:ascii="Arial" w:eastAsia="Arial" w:hAnsi="Arial" w:cs="Arial"/>
      <w:color w:val="000000"/>
      <w:spacing w:val="19"/>
      <w:w w:val="100"/>
      <w:position w:val="0"/>
      <w:sz w:val="9"/>
      <w:szCs w:val="9"/>
      <w:shd w:val="clear" w:color="auto" w:fill="FFFFFF"/>
      <w:lang w:val="ru-RU"/>
    </w:rPr>
  </w:style>
  <w:style w:type="character" w:customStyle="1" w:styleId="4fc">
    <w:name w:val="Подпись к таблице (4)_"/>
    <w:basedOn w:val="af2"/>
    <w:link w:val="417"/>
    <w:uiPriority w:val="99"/>
    <w:rsid w:val="00C24F88"/>
    <w:rPr>
      <w:rFonts w:ascii="Arial" w:eastAsia="Arial" w:hAnsi="Arial" w:cs="Arial"/>
      <w:sz w:val="9"/>
      <w:szCs w:val="9"/>
      <w:shd w:val="clear" w:color="auto" w:fill="FFFFFF"/>
    </w:rPr>
  </w:style>
  <w:style w:type="character" w:customStyle="1" w:styleId="4fd">
    <w:name w:val="Подпись к таблице (4)"/>
    <w:basedOn w:val="4fc"/>
    <w:rsid w:val="00C24F88"/>
    <w:rPr>
      <w:rFonts w:ascii="Arial" w:eastAsia="Arial" w:hAnsi="Arial" w:cs="Arial"/>
      <w:color w:val="000000"/>
      <w:spacing w:val="0"/>
      <w:w w:val="100"/>
      <w:position w:val="0"/>
      <w:sz w:val="9"/>
      <w:szCs w:val="9"/>
      <w:shd w:val="clear" w:color="auto" w:fill="FFFFFF"/>
      <w:lang w:val="ru-RU"/>
    </w:rPr>
  </w:style>
  <w:style w:type="character" w:customStyle="1" w:styleId="14Exact">
    <w:name w:val="Основной текст (14) Exact"/>
    <w:basedOn w:val="af2"/>
    <w:link w:val="149"/>
    <w:rsid w:val="00C24F88"/>
    <w:rPr>
      <w:rFonts w:ascii="Arial" w:eastAsia="Arial" w:hAnsi="Arial" w:cs="Arial"/>
      <w:spacing w:val="-4"/>
      <w:sz w:val="8"/>
      <w:szCs w:val="8"/>
      <w:shd w:val="clear" w:color="auto" w:fill="FFFFFF"/>
    </w:rPr>
  </w:style>
  <w:style w:type="character" w:customStyle="1" w:styleId="140ptExact">
    <w:name w:val="Основной текст (14) + Интервал 0 pt Exact"/>
    <w:basedOn w:val="14Exact"/>
    <w:rsid w:val="00C24F88"/>
    <w:rPr>
      <w:rFonts w:ascii="Arial" w:eastAsia="Arial" w:hAnsi="Arial" w:cs="Arial"/>
      <w:color w:val="000000"/>
      <w:spacing w:val="-7"/>
      <w:w w:val="100"/>
      <w:position w:val="0"/>
      <w:sz w:val="8"/>
      <w:szCs w:val="8"/>
      <w:shd w:val="clear" w:color="auto" w:fill="FFFFFF"/>
      <w:lang w:val="ru-RU"/>
    </w:rPr>
  </w:style>
  <w:style w:type="character" w:customStyle="1" w:styleId="Arial4pt">
    <w:name w:val="Основной текст + Arial;4 pt;Полужирный;Малые прописные"/>
    <w:basedOn w:val="afff3"/>
    <w:rsid w:val="00C24F88"/>
    <w:rPr>
      <w:rFonts w:ascii="Arial" w:eastAsia="Arial" w:hAnsi="Arial" w:cs="Arial"/>
      <w:b/>
      <w:bCs/>
      <w:i w:val="0"/>
      <w:iCs w:val="0"/>
      <w:smallCaps/>
      <w:strike w:val="0"/>
      <w:color w:val="000000"/>
      <w:spacing w:val="0"/>
      <w:w w:val="100"/>
      <w:position w:val="0"/>
      <w:sz w:val="8"/>
      <w:szCs w:val="8"/>
      <w:u w:val="none"/>
      <w:shd w:val="clear" w:color="auto" w:fill="FFFFFF"/>
      <w:lang w:val="en-US"/>
    </w:rPr>
  </w:style>
  <w:style w:type="character" w:customStyle="1" w:styleId="5f9">
    <w:name w:val="Подпись к таблице (5)_"/>
    <w:basedOn w:val="af2"/>
    <w:link w:val="5fa"/>
    <w:uiPriority w:val="99"/>
    <w:rsid w:val="00C24F88"/>
    <w:rPr>
      <w:rFonts w:ascii="Times New Roman" w:hAnsi="Times New Roman"/>
      <w:b/>
      <w:bCs/>
      <w:sz w:val="15"/>
      <w:szCs w:val="15"/>
      <w:shd w:val="clear" w:color="auto" w:fill="FFFFFF"/>
    </w:rPr>
  </w:style>
  <w:style w:type="character" w:customStyle="1" w:styleId="TimesNewRoman75pt">
    <w:name w:val="Колонтитул + Times New Roman;7;5 pt"/>
    <w:basedOn w:val="afffffff2"/>
    <w:rsid w:val="00C24F88"/>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TimesNewRoman75pt1">
    <w:name w:val="Колонтитул + Times New Roman;7;5 pt1"/>
    <w:basedOn w:val="afffffff2"/>
    <w:rsid w:val="00C24F88"/>
    <w:rPr>
      <w:rFonts w:ascii="Times New Roman" w:eastAsia="Times New Roman" w:hAnsi="Times New Roman" w:cs="Times New Roman"/>
      <w:b w:val="0"/>
      <w:bCs w:val="0"/>
      <w:i w:val="0"/>
      <w:iCs w:val="0"/>
      <w:smallCaps w:val="0"/>
      <w:strike w:val="0"/>
      <w:color w:val="000000"/>
      <w:spacing w:val="0"/>
      <w:w w:val="100"/>
      <w:position w:val="0"/>
      <w:sz w:val="15"/>
      <w:szCs w:val="15"/>
      <w:u w:val="single"/>
      <w:shd w:val="clear" w:color="auto" w:fill="FFFFFF"/>
      <w:lang w:val="ru-RU"/>
    </w:rPr>
  </w:style>
  <w:style w:type="character" w:customStyle="1" w:styleId="70ptExact2">
    <w:name w:val="Основной текст (7) + Интервал 0 pt Exact2"/>
    <w:basedOn w:val="7b"/>
    <w:rsid w:val="00C24F88"/>
    <w:rPr>
      <w:rFonts w:ascii="Times New Roman" w:hAnsi="Times New Roman"/>
      <w:color w:val="000000"/>
      <w:spacing w:val="1"/>
      <w:w w:val="100"/>
      <w:position w:val="0"/>
      <w:sz w:val="14"/>
      <w:szCs w:val="14"/>
      <w:shd w:val="clear" w:color="auto" w:fill="FFFFFF"/>
      <w:lang w:val="ru-RU"/>
    </w:rPr>
  </w:style>
  <w:style w:type="character" w:customStyle="1" w:styleId="70ptExact1">
    <w:name w:val="Основной текст (7) + Интервал 0 pt Exact1"/>
    <w:basedOn w:val="7b"/>
    <w:rsid w:val="00C24F88"/>
    <w:rPr>
      <w:rFonts w:ascii="Times New Roman" w:hAnsi="Times New Roman"/>
      <w:color w:val="000000"/>
      <w:spacing w:val="1"/>
      <w:w w:val="100"/>
      <w:position w:val="0"/>
      <w:sz w:val="14"/>
      <w:szCs w:val="14"/>
      <w:u w:val="single"/>
      <w:shd w:val="clear" w:color="auto" w:fill="FFFFFF"/>
      <w:lang w:val="ru-RU"/>
    </w:rPr>
  </w:style>
  <w:style w:type="character" w:customStyle="1" w:styleId="731">
    <w:name w:val="Основной текст (7)3"/>
    <w:basedOn w:val="7b"/>
    <w:rsid w:val="00C24F88"/>
    <w:rPr>
      <w:rFonts w:ascii="Times New Roman" w:hAnsi="Times New Roman"/>
      <w:color w:val="000000"/>
      <w:spacing w:val="0"/>
      <w:w w:val="100"/>
      <w:position w:val="0"/>
      <w:sz w:val="15"/>
      <w:szCs w:val="15"/>
      <w:shd w:val="clear" w:color="auto" w:fill="FFFFFF"/>
      <w:lang w:val="ru-RU"/>
    </w:rPr>
  </w:style>
  <w:style w:type="character" w:customStyle="1" w:styleId="721">
    <w:name w:val="Основной текст (7)2"/>
    <w:basedOn w:val="7b"/>
    <w:rsid w:val="00C24F88"/>
    <w:rPr>
      <w:rFonts w:ascii="Times New Roman" w:hAnsi="Times New Roman"/>
      <w:color w:val="000000"/>
      <w:spacing w:val="0"/>
      <w:w w:val="100"/>
      <w:position w:val="0"/>
      <w:sz w:val="15"/>
      <w:szCs w:val="15"/>
      <w:u w:val="single"/>
      <w:shd w:val="clear" w:color="auto" w:fill="FFFFFF"/>
      <w:lang w:val="ru-RU"/>
    </w:rPr>
  </w:style>
  <w:style w:type="character" w:customStyle="1" w:styleId="6f">
    <w:name w:val="Подпись к таблице (6)_"/>
    <w:basedOn w:val="af2"/>
    <w:link w:val="6f0"/>
    <w:uiPriority w:val="99"/>
    <w:rsid w:val="00C24F88"/>
    <w:rPr>
      <w:rFonts w:ascii="Times New Roman" w:hAnsi="Times New Roman"/>
      <w:sz w:val="15"/>
      <w:szCs w:val="15"/>
      <w:shd w:val="clear" w:color="auto" w:fill="FFFFFF"/>
    </w:rPr>
  </w:style>
  <w:style w:type="character" w:customStyle="1" w:styleId="300">
    <w:name w:val="Основной текст (30)_"/>
    <w:basedOn w:val="af2"/>
    <w:link w:val="301"/>
    <w:uiPriority w:val="99"/>
    <w:rsid w:val="00C24F88"/>
    <w:rPr>
      <w:rFonts w:ascii="Times New Roman" w:hAnsi="Times New Roman"/>
      <w:sz w:val="19"/>
      <w:szCs w:val="19"/>
      <w:shd w:val="clear" w:color="auto" w:fill="FFFFFF"/>
    </w:rPr>
  </w:style>
  <w:style w:type="character" w:customStyle="1" w:styleId="95pt12">
    <w:name w:val="Основной текст + 9;5 pt;Полужирный1"/>
    <w:basedOn w:val="afff3"/>
    <w:rsid w:val="00C24F88"/>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paragraph" w:customStyle="1" w:styleId="2fff7">
    <w:name w:val="Основной текст (2)"/>
    <w:basedOn w:val="af1"/>
    <w:link w:val="2fff6"/>
    <w:uiPriority w:val="99"/>
    <w:qFormat/>
    <w:rsid w:val="00C24F88"/>
    <w:pPr>
      <w:widowControl w:val="0"/>
      <w:shd w:val="clear" w:color="auto" w:fill="FFFFFF"/>
      <w:spacing w:before="840" w:after="600" w:line="686" w:lineRule="exact"/>
      <w:ind w:firstLine="0"/>
      <w:contextualSpacing w:val="0"/>
      <w:jc w:val="center"/>
    </w:pPr>
    <w:rPr>
      <w:color w:val="auto"/>
      <w:sz w:val="60"/>
      <w:szCs w:val="60"/>
      <w:lang w:eastAsia="ru-RU"/>
    </w:rPr>
  </w:style>
  <w:style w:type="paragraph" w:customStyle="1" w:styleId="1ffffff2">
    <w:name w:val="Колонтитул1"/>
    <w:basedOn w:val="af1"/>
    <w:qFormat/>
    <w:rsid w:val="00C24F88"/>
    <w:pPr>
      <w:widowControl w:val="0"/>
      <w:shd w:val="clear" w:color="auto" w:fill="FFFFFF"/>
      <w:spacing w:after="0" w:line="0" w:lineRule="atLeast"/>
      <w:ind w:firstLine="0"/>
      <w:contextualSpacing w:val="0"/>
      <w:jc w:val="left"/>
    </w:pPr>
    <w:rPr>
      <w:rFonts w:ascii="Franklin Gothic Heavy" w:eastAsia="Franklin Gothic Heavy" w:hAnsi="Franklin Gothic Heavy" w:cs="Franklin Gothic Heavy"/>
      <w:sz w:val="12"/>
      <w:szCs w:val="12"/>
      <w:lang w:eastAsia="ru-RU"/>
    </w:rPr>
  </w:style>
  <w:style w:type="paragraph" w:customStyle="1" w:styleId="3ff8">
    <w:name w:val="Оглавление (3)"/>
    <w:basedOn w:val="af1"/>
    <w:link w:val="3ff7"/>
    <w:qFormat/>
    <w:rsid w:val="00C24F88"/>
    <w:pPr>
      <w:widowControl w:val="0"/>
      <w:shd w:val="clear" w:color="auto" w:fill="FFFFFF"/>
      <w:spacing w:after="0" w:line="274" w:lineRule="exact"/>
      <w:ind w:firstLine="0"/>
      <w:contextualSpacing w:val="0"/>
    </w:pPr>
    <w:rPr>
      <w:color w:val="auto"/>
      <w:sz w:val="27"/>
      <w:szCs w:val="27"/>
      <w:lang w:eastAsia="ru-RU"/>
    </w:rPr>
  </w:style>
  <w:style w:type="paragraph" w:customStyle="1" w:styleId="31d">
    <w:name w:val="Основной текст (3)1"/>
    <w:basedOn w:val="af1"/>
    <w:link w:val="3ff9"/>
    <w:qFormat/>
    <w:rsid w:val="00C24F88"/>
    <w:pPr>
      <w:widowControl w:val="0"/>
      <w:shd w:val="clear" w:color="auto" w:fill="FFFFFF"/>
      <w:spacing w:after="0" w:line="274" w:lineRule="exact"/>
      <w:ind w:firstLine="0"/>
      <w:contextualSpacing w:val="0"/>
    </w:pPr>
    <w:rPr>
      <w:color w:val="auto"/>
      <w:sz w:val="23"/>
      <w:szCs w:val="23"/>
      <w:lang w:eastAsia="ru-RU"/>
    </w:rPr>
  </w:style>
  <w:style w:type="paragraph" w:customStyle="1" w:styleId="3ffb">
    <w:name w:val="Заголовок №3"/>
    <w:basedOn w:val="af1"/>
    <w:link w:val="3ffa"/>
    <w:uiPriority w:val="99"/>
    <w:qFormat/>
    <w:rsid w:val="00C24F88"/>
    <w:pPr>
      <w:widowControl w:val="0"/>
      <w:shd w:val="clear" w:color="auto" w:fill="FFFFFF"/>
      <w:spacing w:after="0" w:line="326" w:lineRule="exact"/>
      <w:ind w:firstLine="0"/>
      <w:contextualSpacing w:val="0"/>
      <w:jc w:val="left"/>
      <w:outlineLvl w:val="2"/>
    </w:pPr>
    <w:rPr>
      <w:color w:val="auto"/>
      <w:sz w:val="27"/>
      <w:szCs w:val="27"/>
      <w:lang w:eastAsia="ru-RU"/>
    </w:rPr>
  </w:style>
  <w:style w:type="paragraph" w:customStyle="1" w:styleId="1ffffff1">
    <w:name w:val="Заголовок №1"/>
    <w:basedOn w:val="af1"/>
    <w:link w:val="1ffffff0"/>
    <w:uiPriority w:val="99"/>
    <w:qFormat/>
    <w:rsid w:val="00C24F88"/>
    <w:pPr>
      <w:widowControl w:val="0"/>
      <w:shd w:val="clear" w:color="auto" w:fill="FFFFFF"/>
      <w:spacing w:after="0" w:line="552" w:lineRule="exact"/>
      <w:ind w:firstLine="0"/>
      <w:contextualSpacing w:val="0"/>
      <w:jc w:val="center"/>
      <w:outlineLvl w:val="0"/>
    </w:pPr>
    <w:rPr>
      <w:b/>
      <w:bCs/>
      <w:color w:val="auto"/>
      <w:sz w:val="30"/>
      <w:szCs w:val="30"/>
      <w:lang w:eastAsia="ru-RU"/>
    </w:rPr>
  </w:style>
  <w:style w:type="paragraph" w:customStyle="1" w:styleId="413">
    <w:name w:val="Основной текст (4)1"/>
    <w:basedOn w:val="af1"/>
    <w:link w:val="4f6"/>
    <w:uiPriority w:val="99"/>
    <w:qFormat/>
    <w:rsid w:val="00C24F88"/>
    <w:pPr>
      <w:widowControl w:val="0"/>
      <w:shd w:val="clear" w:color="auto" w:fill="FFFFFF"/>
      <w:spacing w:after="0" w:line="485" w:lineRule="exact"/>
      <w:ind w:firstLine="0"/>
      <w:contextualSpacing w:val="0"/>
    </w:pPr>
    <w:rPr>
      <w:b/>
      <w:bCs/>
      <w:color w:val="auto"/>
      <w:sz w:val="27"/>
      <w:szCs w:val="27"/>
      <w:lang w:eastAsia="ru-RU"/>
    </w:rPr>
  </w:style>
  <w:style w:type="paragraph" w:customStyle="1" w:styleId="affffffffffffffd">
    <w:name w:val="Подпись к таблице"/>
    <w:basedOn w:val="af1"/>
    <w:link w:val="affffffffffffffc"/>
    <w:uiPriority w:val="99"/>
    <w:qFormat/>
    <w:rsid w:val="00C24F88"/>
    <w:pPr>
      <w:widowControl w:val="0"/>
      <w:shd w:val="clear" w:color="auto" w:fill="FFFFFF"/>
      <w:spacing w:after="0" w:line="0" w:lineRule="atLeast"/>
      <w:ind w:firstLine="0"/>
      <w:contextualSpacing w:val="0"/>
      <w:jc w:val="left"/>
    </w:pPr>
    <w:rPr>
      <w:color w:val="auto"/>
      <w:sz w:val="23"/>
      <w:szCs w:val="23"/>
      <w:lang w:eastAsia="ru-RU"/>
    </w:rPr>
  </w:style>
  <w:style w:type="paragraph" w:customStyle="1" w:styleId="21e">
    <w:name w:val="Подпись к картинке (2)1"/>
    <w:basedOn w:val="af1"/>
    <w:link w:val="2fff8"/>
    <w:qFormat/>
    <w:rsid w:val="00C24F88"/>
    <w:pPr>
      <w:widowControl w:val="0"/>
      <w:shd w:val="clear" w:color="auto" w:fill="FFFFFF"/>
      <w:spacing w:after="0" w:line="0" w:lineRule="atLeast"/>
      <w:ind w:firstLine="0"/>
      <w:contextualSpacing w:val="0"/>
      <w:jc w:val="left"/>
    </w:pPr>
    <w:rPr>
      <w:i/>
      <w:iCs/>
      <w:color w:val="auto"/>
      <w:spacing w:val="-20"/>
      <w:sz w:val="23"/>
      <w:szCs w:val="23"/>
      <w:lang w:eastAsia="ru-RU"/>
    </w:rPr>
  </w:style>
  <w:style w:type="paragraph" w:customStyle="1" w:styleId="afffffffffffffff">
    <w:name w:val="Подпись к картинке"/>
    <w:basedOn w:val="af1"/>
    <w:link w:val="affffffffffffffe"/>
    <w:uiPriority w:val="99"/>
    <w:qFormat/>
    <w:rsid w:val="00C24F88"/>
    <w:pPr>
      <w:widowControl w:val="0"/>
      <w:shd w:val="clear" w:color="auto" w:fill="FFFFFF"/>
      <w:spacing w:after="0" w:line="0" w:lineRule="atLeast"/>
      <w:ind w:firstLine="0"/>
      <w:contextualSpacing w:val="0"/>
      <w:jc w:val="left"/>
    </w:pPr>
    <w:rPr>
      <w:color w:val="auto"/>
      <w:sz w:val="23"/>
      <w:szCs w:val="23"/>
      <w:lang w:eastAsia="ru-RU"/>
    </w:rPr>
  </w:style>
  <w:style w:type="paragraph" w:customStyle="1" w:styleId="515">
    <w:name w:val="Основной текст (5)1"/>
    <w:basedOn w:val="af1"/>
    <w:link w:val="5f4"/>
    <w:uiPriority w:val="99"/>
    <w:qFormat/>
    <w:rsid w:val="00C24F88"/>
    <w:pPr>
      <w:widowControl w:val="0"/>
      <w:shd w:val="clear" w:color="auto" w:fill="FFFFFF"/>
      <w:spacing w:after="0" w:line="0" w:lineRule="atLeast"/>
      <w:ind w:firstLine="0"/>
      <w:contextualSpacing w:val="0"/>
      <w:jc w:val="left"/>
    </w:pPr>
    <w:rPr>
      <w:rFonts w:ascii="Franklin Gothic Heavy" w:eastAsia="Franklin Gothic Heavy" w:hAnsi="Franklin Gothic Heavy" w:cs="Franklin Gothic Heavy"/>
      <w:color w:val="auto"/>
      <w:sz w:val="8"/>
      <w:szCs w:val="8"/>
      <w:lang w:eastAsia="ru-RU"/>
    </w:rPr>
  </w:style>
  <w:style w:type="paragraph" w:customStyle="1" w:styleId="6d">
    <w:name w:val="Основной текст (6)"/>
    <w:basedOn w:val="af1"/>
    <w:link w:val="6Exact"/>
    <w:qFormat/>
    <w:rsid w:val="00C24F88"/>
    <w:pPr>
      <w:widowControl w:val="0"/>
      <w:shd w:val="clear" w:color="auto" w:fill="FFFFFF"/>
      <w:spacing w:after="60" w:line="0" w:lineRule="atLeast"/>
      <w:ind w:firstLine="0"/>
      <w:contextualSpacing w:val="0"/>
      <w:jc w:val="center"/>
    </w:pPr>
    <w:rPr>
      <w:rFonts w:ascii="Franklin Gothic Heavy" w:eastAsia="Franklin Gothic Heavy" w:hAnsi="Franklin Gothic Heavy" w:cs="Franklin Gothic Heavy"/>
      <w:color w:val="auto"/>
      <w:sz w:val="12"/>
      <w:szCs w:val="12"/>
      <w:lang w:eastAsia="ru-RU"/>
    </w:rPr>
  </w:style>
  <w:style w:type="paragraph" w:customStyle="1" w:styleId="714">
    <w:name w:val="Основной текст (7)1"/>
    <w:basedOn w:val="af1"/>
    <w:link w:val="7b"/>
    <w:qFormat/>
    <w:rsid w:val="00C24F88"/>
    <w:pPr>
      <w:widowControl w:val="0"/>
      <w:shd w:val="clear" w:color="auto" w:fill="FFFFFF"/>
      <w:spacing w:after="0" w:line="202" w:lineRule="exact"/>
      <w:ind w:firstLine="0"/>
      <w:contextualSpacing w:val="0"/>
      <w:jc w:val="left"/>
    </w:pPr>
    <w:rPr>
      <w:color w:val="auto"/>
      <w:sz w:val="15"/>
      <w:szCs w:val="15"/>
      <w:lang w:eastAsia="ru-RU"/>
    </w:rPr>
  </w:style>
  <w:style w:type="paragraph" w:customStyle="1" w:styleId="4f7">
    <w:name w:val="Оглавление (4)"/>
    <w:basedOn w:val="af1"/>
    <w:link w:val="4Exact"/>
    <w:qFormat/>
    <w:rsid w:val="00C24F88"/>
    <w:pPr>
      <w:widowControl w:val="0"/>
      <w:shd w:val="clear" w:color="auto" w:fill="FFFFFF"/>
      <w:spacing w:after="0" w:line="187" w:lineRule="exact"/>
      <w:ind w:firstLine="0"/>
      <w:contextualSpacing w:val="0"/>
    </w:pPr>
    <w:rPr>
      <w:rFonts w:ascii="Franklin Gothic Heavy" w:eastAsia="Franklin Gothic Heavy" w:hAnsi="Franklin Gothic Heavy" w:cs="Franklin Gothic Heavy"/>
      <w:color w:val="auto"/>
      <w:spacing w:val="2"/>
      <w:sz w:val="8"/>
      <w:szCs w:val="8"/>
      <w:lang w:eastAsia="ru-RU"/>
    </w:rPr>
  </w:style>
  <w:style w:type="paragraph" w:customStyle="1" w:styleId="8a">
    <w:name w:val="Основной текст (8)"/>
    <w:basedOn w:val="af1"/>
    <w:link w:val="8Exact"/>
    <w:qFormat/>
    <w:rsid w:val="00C24F88"/>
    <w:pPr>
      <w:widowControl w:val="0"/>
      <w:shd w:val="clear" w:color="auto" w:fill="FFFFFF"/>
      <w:spacing w:after="0" w:line="0" w:lineRule="atLeast"/>
      <w:ind w:firstLine="0"/>
      <w:contextualSpacing w:val="0"/>
      <w:jc w:val="left"/>
    </w:pPr>
    <w:rPr>
      <w:color w:val="auto"/>
      <w:spacing w:val="-5"/>
      <w:sz w:val="8"/>
      <w:szCs w:val="8"/>
      <w:lang w:eastAsia="ru-RU"/>
    </w:rPr>
  </w:style>
  <w:style w:type="paragraph" w:customStyle="1" w:styleId="9a">
    <w:name w:val="Основной текст (9)"/>
    <w:basedOn w:val="af1"/>
    <w:link w:val="9Exact"/>
    <w:qFormat/>
    <w:rsid w:val="00C24F88"/>
    <w:pPr>
      <w:widowControl w:val="0"/>
      <w:shd w:val="clear" w:color="auto" w:fill="FFFFFF"/>
      <w:spacing w:after="0" w:line="0" w:lineRule="atLeast"/>
      <w:ind w:firstLine="0"/>
      <w:contextualSpacing w:val="0"/>
      <w:jc w:val="left"/>
    </w:pPr>
    <w:rPr>
      <w:rFonts w:ascii="Arial" w:eastAsia="Arial" w:hAnsi="Arial" w:cs="Arial"/>
      <w:color w:val="auto"/>
      <w:spacing w:val="-2"/>
      <w:sz w:val="8"/>
      <w:szCs w:val="8"/>
      <w:lang w:eastAsia="ru-RU"/>
    </w:rPr>
  </w:style>
  <w:style w:type="paragraph" w:customStyle="1" w:styleId="107">
    <w:name w:val="Основной текст (10)"/>
    <w:basedOn w:val="af1"/>
    <w:link w:val="10Exact"/>
    <w:qFormat/>
    <w:rsid w:val="00C24F88"/>
    <w:pPr>
      <w:widowControl w:val="0"/>
      <w:shd w:val="clear" w:color="auto" w:fill="FFFFFF"/>
      <w:spacing w:after="0" w:line="0" w:lineRule="atLeast"/>
      <w:ind w:firstLine="0"/>
      <w:contextualSpacing w:val="0"/>
      <w:jc w:val="left"/>
    </w:pPr>
    <w:rPr>
      <w:rFonts w:ascii="Bookman Old Style" w:eastAsia="Bookman Old Style" w:hAnsi="Bookman Old Style" w:cs="Bookman Old Style"/>
      <w:color w:val="auto"/>
      <w:spacing w:val="-7"/>
      <w:sz w:val="8"/>
      <w:szCs w:val="8"/>
      <w:lang w:eastAsia="ru-RU"/>
    </w:rPr>
  </w:style>
  <w:style w:type="paragraph" w:customStyle="1" w:styleId="11fa">
    <w:name w:val="Основной текст (11)"/>
    <w:basedOn w:val="af1"/>
    <w:link w:val="11Exact"/>
    <w:qFormat/>
    <w:rsid w:val="00C24F88"/>
    <w:pPr>
      <w:widowControl w:val="0"/>
      <w:shd w:val="clear" w:color="auto" w:fill="FFFFFF"/>
      <w:spacing w:after="0" w:line="0" w:lineRule="atLeast"/>
      <w:ind w:firstLine="0"/>
      <w:contextualSpacing w:val="0"/>
      <w:jc w:val="left"/>
    </w:pPr>
    <w:rPr>
      <w:color w:val="auto"/>
      <w:sz w:val="8"/>
      <w:szCs w:val="8"/>
      <w:lang w:eastAsia="ru-RU"/>
    </w:rPr>
  </w:style>
  <w:style w:type="paragraph" w:customStyle="1" w:styleId="31e">
    <w:name w:val="Подпись к картинке (3)1"/>
    <w:basedOn w:val="af1"/>
    <w:link w:val="3ffc"/>
    <w:qFormat/>
    <w:rsid w:val="00C24F88"/>
    <w:pPr>
      <w:widowControl w:val="0"/>
      <w:shd w:val="clear" w:color="auto" w:fill="FFFFFF"/>
      <w:spacing w:after="0" w:line="120" w:lineRule="exact"/>
      <w:ind w:firstLine="0"/>
      <w:contextualSpacing w:val="0"/>
      <w:jc w:val="left"/>
    </w:pPr>
    <w:rPr>
      <w:rFonts w:ascii="Franklin Gothic Heavy" w:eastAsia="Franklin Gothic Heavy" w:hAnsi="Franklin Gothic Heavy" w:cs="Franklin Gothic Heavy"/>
      <w:color w:val="auto"/>
      <w:sz w:val="8"/>
      <w:szCs w:val="8"/>
      <w:lang w:eastAsia="ru-RU"/>
    </w:rPr>
  </w:style>
  <w:style w:type="paragraph" w:customStyle="1" w:styleId="414">
    <w:name w:val="Подпись к картинке (4)1"/>
    <w:basedOn w:val="af1"/>
    <w:link w:val="4f8"/>
    <w:qFormat/>
    <w:rsid w:val="00C24F88"/>
    <w:pPr>
      <w:widowControl w:val="0"/>
      <w:shd w:val="clear" w:color="auto" w:fill="FFFFFF"/>
      <w:spacing w:after="0" w:line="120" w:lineRule="exact"/>
      <w:ind w:firstLine="0"/>
      <w:contextualSpacing w:val="0"/>
      <w:jc w:val="left"/>
    </w:pPr>
    <w:rPr>
      <w:color w:val="auto"/>
      <w:sz w:val="15"/>
      <w:szCs w:val="15"/>
      <w:lang w:eastAsia="ru-RU"/>
    </w:rPr>
  </w:style>
  <w:style w:type="paragraph" w:customStyle="1" w:styleId="1211">
    <w:name w:val="Основной текст (12)1"/>
    <w:basedOn w:val="af1"/>
    <w:link w:val="12a"/>
    <w:uiPriority w:val="99"/>
    <w:qFormat/>
    <w:rsid w:val="00C24F88"/>
    <w:pPr>
      <w:widowControl w:val="0"/>
      <w:shd w:val="clear" w:color="auto" w:fill="FFFFFF"/>
      <w:spacing w:after="0" w:line="0" w:lineRule="atLeast"/>
      <w:ind w:firstLine="0"/>
      <w:contextualSpacing w:val="0"/>
      <w:jc w:val="left"/>
    </w:pPr>
    <w:rPr>
      <w:rFonts w:ascii="Arial" w:eastAsia="Arial" w:hAnsi="Arial" w:cs="Arial"/>
      <w:i/>
      <w:iCs/>
      <w:color w:val="auto"/>
      <w:sz w:val="13"/>
      <w:szCs w:val="13"/>
      <w:lang w:eastAsia="ru-RU"/>
    </w:rPr>
  </w:style>
  <w:style w:type="paragraph" w:customStyle="1" w:styleId="1310">
    <w:name w:val="Основной текст (13)1"/>
    <w:basedOn w:val="af1"/>
    <w:link w:val="138"/>
    <w:uiPriority w:val="99"/>
    <w:qFormat/>
    <w:rsid w:val="00C24F88"/>
    <w:pPr>
      <w:widowControl w:val="0"/>
      <w:shd w:val="clear" w:color="auto" w:fill="FFFFFF"/>
      <w:spacing w:after="0" w:line="0" w:lineRule="atLeast"/>
      <w:ind w:firstLine="0"/>
      <w:contextualSpacing w:val="0"/>
      <w:jc w:val="left"/>
    </w:pPr>
    <w:rPr>
      <w:rFonts w:ascii="Franklin Gothic Heavy" w:eastAsia="Franklin Gothic Heavy" w:hAnsi="Franklin Gothic Heavy" w:cs="Franklin Gothic Heavy"/>
      <w:color w:val="auto"/>
      <w:sz w:val="25"/>
      <w:szCs w:val="25"/>
      <w:lang w:eastAsia="ru-RU"/>
    </w:rPr>
  </w:style>
  <w:style w:type="paragraph" w:customStyle="1" w:styleId="166">
    <w:name w:val="Основной текст (16)"/>
    <w:basedOn w:val="af1"/>
    <w:link w:val="16Exact"/>
    <w:qFormat/>
    <w:rsid w:val="00C24F88"/>
    <w:pPr>
      <w:widowControl w:val="0"/>
      <w:shd w:val="clear" w:color="auto" w:fill="FFFFFF"/>
      <w:spacing w:after="0" w:line="0" w:lineRule="atLeast"/>
      <w:ind w:firstLine="0"/>
      <w:contextualSpacing w:val="0"/>
      <w:jc w:val="left"/>
    </w:pPr>
    <w:rPr>
      <w:rFonts w:ascii="Tahoma" w:eastAsia="Tahoma" w:hAnsi="Tahoma" w:cs="Tahoma"/>
      <w:color w:val="auto"/>
      <w:spacing w:val="-2"/>
      <w:sz w:val="8"/>
      <w:szCs w:val="8"/>
      <w:lang w:eastAsia="ru-RU"/>
    </w:rPr>
  </w:style>
  <w:style w:type="paragraph" w:customStyle="1" w:styleId="21f">
    <w:name w:val="Подпись к таблице (2)1"/>
    <w:basedOn w:val="af1"/>
    <w:link w:val="2fffb"/>
    <w:uiPriority w:val="99"/>
    <w:qFormat/>
    <w:rsid w:val="00C24F88"/>
    <w:pPr>
      <w:widowControl w:val="0"/>
      <w:shd w:val="clear" w:color="auto" w:fill="FFFFFF"/>
      <w:spacing w:after="0" w:line="134" w:lineRule="exact"/>
      <w:ind w:firstLine="0"/>
      <w:contextualSpacing w:val="0"/>
      <w:jc w:val="left"/>
    </w:pPr>
    <w:rPr>
      <w:rFonts w:ascii="Franklin Gothic Heavy" w:eastAsia="Franklin Gothic Heavy" w:hAnsi="Franklin Gothic Heavy" w:cs="Franklin Gothic Heavy"/>
      <w:color w:val="auto"/>
      <w:sz w:val="8"/>
      <w:szCs w:val="8"/>
      <w:lang w:eastAsia="ru-RU"/>
    </w:rPr>
  </w:style>
  <w:style w:type="paragraph" w:customStyle="1" w:styleId="184">
    <w:name w:val="Основной текст (18)"/>
    <w:basedOn w:val="af1"/>
    <w:link w:val="18Exact"/>
    <w:qFormat/>
    <w:rsid w:val="00C24F88"/>
    <w:pPr>
      <w:widowControl w:val="0"/>
      <w:shd w:val="clear" w:color="auto" w:fill="FFFFFF"/>
      <w:spacing w:after="60" w:line="0" w:lineRule="atLeast"/>
      <w:ind w:firstLine="0"/>
      <w:contextualSpacing w:val="0"/>
      <w:jc w:val="left"/>
    </w:pPr>
    <w:rPr>
      <w:rFonts w:ascii="Bookman Old Style" w:eastAsia="Bookman Old Style" w:hAnsi="Bookman Old Style" w:cs="Bookman Old Style"/>
      <w:color w:val="auto"/>
      <w:spacing w:val="-1"/>
      <w:sz w:val="8"/>
      <w:szCs w:val="8"/>
      <w:lang w:eastAsia="ru-RU"/>
    </w:rPr>
  </w:style>
  <w:style w:type="paragraph" w:customStyle="1" w:styleId="192">
    <w:name w:val="Основной текст (19)"/>
    <w:basedOn w:val="af1"/>
    <w:link w:val="19Exact"/>
    <w:qFormat/>
    <w:rsid w:val="00C24F88"/>
    <w:pPr>
      <w:widowControl w:val="0"/>
      <w:shd w:val="clear" w:color="auto" w:fill="FFFFFF"/>
      <w:spacing w:after="0" w:line="235" w:lineRule="exact"/>
      <w:ind w:firstLine="0"/>
      <w:contextualSpacing w:val="0"/>
      <w:jc w:val="left"/>
    </w:pPr>
    <w:rPr>
      <w:color w:val="auto"/>
      <w:spacing w:val="1"/>
      <w:sz w:val="8"/>
      <w:szCs w:val="8"/>
      <w:lang w:eastAsia="ru-RU"/>
    </w:rPr>
  </w:style>
  <w:style w:type="paragraph" w:customStyle="1" w:styleId="201">
    <w:name w:val="Основной текст (20)"/>
    <w:basedOn w:val="af1"/>
    <w:link w:val="20Exact"/>
    <w:qFormat/>
    <w:rsid w:val="00C24F88"/>
    <w:pPr>
      <w:widowControl w:val="0"/>
      <w:shd w:val="clear" w:color="auto" w:fill="FFFFFF"/>
      <w:spacing w:after="0" w:line="0" w:lineRule="atLeast"/>
      <w:ind w:firstLine="0"/>
      <w:contextualSpacing w:val="0"/>
      <w:jc w:val="left"/>
    </w:pPr>
    <w:rPr>
      <w:color w:val="auto"/>
      <w:spacing w:val="-1"/>
      <w:sz w:val="8"/>
      <w:szCs w:val="8"/>
      <w:lang w:eastAsia="ru-RU"/>
    </w:rPr>
  </w:style>
  <w:style w:type="paragraph" w:customStyle="1" w:styleId="517">
    <w:name w:val="Подпись к картинке (5)1"/>
    <w:basedOn w:val="af1"/>
    <w:link w:val="5f7"/>
    <w:qFormat/>
    <w:rsid w:val="00C24F88"/>
    <w:pPr>
      <w:widowControl w:val="0"/>
      <w:shd w:val="clear" w:color="auto" w:fill="FFFFFF"/>
      <w:spacing w:after="0" w:line="0" w:lineRule="atLeast"/>
      <w:ind w:firstLine="0"/>
      <w:contextualSpacing w:val="0"/>
      <w:jc w:val="left"/>
    </w:pPr>
    <w:rPr>
      <w:rFonts w:ascii="Tahoma" w:eastAsia="Tahoma" w:hAnsi="Tahoma" w:cs="Tahoma"/>
      <w:color w:val="auto"/>
      <w:sz w:val="8"/>
      <w:szCs w:val="8"/>
      <w:lang w:eastAsia="ru-RU"/>
    </w:rPr>
  </w:style>
  <w:style w:type="paragraph" w:customStyle="1" w:styleId="21f0">
    <w:name w:val="Основной текст (21)"/>
    <w:basedOn w:val="af1"/>
    <w:link w:val="21Exact"/>
    <w:qFormat/>
    <w:rsid w:val="00C24F88"/>
    <w:pPr>
      <w:widowControl w:val="0"/>
      <w:shd w:val="clear" w:color="auto" w:fill="FFFFFF"/>
      <w:spacing w:after="0" w:line="149" w:lineRule="exact"/>
      <w:ind w:firstLine="0"/>
      <w:contextualSpacing w:val="0"/>
      <w:jc w:val="left"/>
    </w:pPr>
    <w:rPr>
      <w:color w:val="auto"/>
      <w:spacing w:val="3"/>
      <w:sz w:val="8"/>
      <w:szCs w:val="8"/>
      <w:lang w:eastAsia="ru-RU"/>
    </w:rPr>
  </w:style>
  <w:style w:type="paragraph" w:customStyle="1" w:styleId="227">
    <w:name w:val="Основной текст (22)"/>
    <w:basedOn w:val="af1"/>
    <w:link w:val="22Exact"/>
    <w:qFormat/>
    <w:rsid w:val="00C24F88"/>
    <w:pPr>
      <w:widowControl w:val="0"/>
      <w:shd w:val="clear" w:color="auto" w:fill="FFFFFF"/>
      <w:spacing w:after="0" w:line="149" w:lineRule="exact"/>
      <w:ind w:firstLine="0"/>
      <w:contextualSpacing w:val="0"/>
      <w:jc w:val="left"/>
    </w:pPr>
    <w:rPr>
      <w:rFonts w:ascii="Franklin Gothic Heavy" w:eastAsia="Franklin Gothic Heavy" w:hAnsi="Franklin Gothic Heavy" w:cs="Franklin Gothic Heavy"/>
      <w:color w:val="auto"/>
      <w:spacing w:val="1"/>
      <w:sz w:val="8"/>
      <w:szCs w:val="8"/>
      <w:lang w:eastAsia="ru-RU"/>
    </w:rPr>
  </w:style>
  <w:style w:type="paragraph" w:customStyle="1" w:styleId="238">
    <w:name w:val="Основной текст (23)"/>
    <w:basedOn w:val="af1"/>
    <w:link w:val="23Exact"/>
    <w:qFormat/>
    <w:rsid w:val="00C24F88"/>
    <w:pPr>
      <w:widowControl w:val="0"/>
      <w:shd w:val="clear" w:color="auto" w:fill="FFFFFF"/>
      <w:spacing w:after="0" w:line="149" w:lineRule="exact"/>
      <w:ind w:firstLine="0"/>
      <w:contextualSpacing w:val="0"/>
      <w:jc w:val="left"/>
    </w:pPr>
    <w:rPr>
      <w:rFonts w:ascii="Franklin Gothic Heavy" w:eastAsia="Franklin Gothic Heavy" w:hAnsi="Franklin Gothic Heavy" w:cs="Franklin Gothic Heavy"/>
      <w:color w:val="auto"/>
      <w:spacing w:val="1"/>
      <w:sz w:val="8"/>
      <w:szCs w:val="8"/>
      <w:lang w:eastAsia="ru-RU"/>
    </w:rPr>
  </w:style>
  <w:style w:type="paragraph" w:customStyle="1" w:styleId="243">
    <w:name w:val="Основной текст (24)"/>
    <w:basedOn w:val="af1"/>
    <w:link w:val="24Exact"/>
    <w:qFormat/>
    <w:rsid w:val="00C24F88"/>
    <w:pPr>
      <w:widowControl w:val="0"/>
      <w:shd w:val="clear" w:color="auto" w:fill="FFFFFF"/>
      <w:spacing w:after="0" w:line="149" w:lineRule="exact"/>
      <w:ind w:firstLine="0"/>
      <w:contextualSpacing w:val="0"/>
      <w:jc w:val="left"/>
    </w:pPr>
    <w:rPr>
      <w:rFonts w:ascii="Bookman Old Style" w:eastAsia="Bookman Old Style" w:hAnsi="Bookman Old Style" w:cs="Bookman Old Style"/>
      <w:color w:val="auto"/>
      <w:spacing w:val="-3"/>
      <w:sz w:val="8"/>
      <w:szCs w:val="8"/>
      <w:lang w:eastAsia="ru-RU"/>
    </w:rPr>
  </w:style>
  <w:style w:type="paragraph" w:customStyle="1" w:styleId="253">
    <w:name w:val="Основной текст (25)"/>
    <w:basedOn w:val="af1"/>
    <w:link w:val="25Exact"/>
    <w:qFormat/>
    <w:rsid w:val="00C24F88"/>
    <w:pPr>
      <w:widowControl w:val="0"/>
      <w:shd w:val="clear" w:color="auto" w:fill="FFFFFF"/>
      <w:spacing w:after="0" w:line="149" w:lineRule="exact"/>
      <w:ind w:firstLine="0"/>
      <w:contextualSpacing w:val="0"/>
      <w:jc w:val="left"/>
    </w:pPr>
    <w:rPr>
      <w:rFonts w:ascii="Book Antiqua" w:eastAsia="Book Antiqua" w:hAnsi="Book Antiqua" w:cs="Book Antiqua"/>
      <w:color w:val="auto"/>
      <w:w w:val="150"/>
      <w:sz w:val="8"/>
      <w:szCs w:val="8"/>
      <w:lang w:eastAsia="ru-RU"/>
    </w:rPr>
  </w:style>
  <w:style w:type="paragraph" w:customStyle="1" w:styleId="263">
    <w:name w:val="Основной текст (26)"/>
    <w:basedOn w:val="af1"/>
    <w:link w:val="26Exact"/>
    <w:qFormat/>
    <w:rsid w:val="00C24F88"/>
    <w:pPr>
      <w:widowControl w:val="0"/>
      <w:shd w:val="clear" w:color="auto" w:fill="FFFFFF"/>
      <w:spacing w:after="0" w:line="149" w:lineRule="exact"/>
      <w:ind w:firstLine="0"/>
      <w:contextualSpacing w:val="0"/>
      <w:jc w:val="left"/>
    </w:pPr>
    <w:rPr>
      <w:rFonts w:ascii="Bookman Old Style" w:eastAsia="Bookman Old Style" w:hAnsi="Bookman Old Style" w:cs="Bookman Old Style"/>
      <w:color w:val="auto"/>
      <w:spacing w:val="-6"/>
      <w:sz w:val="8"/>
      <w:szCs w:val="8"/>
      <w:lang w:eastAsia="ru-RU"/>
    </w:rPr>
  </w:style>
  <w:style w:type="paragraph" w:customStyle="1" w:styleId="272">
    <w:name w:val="Основной текст (27)"/>
    <w:basedOn w:val="af1"/>
    <w:link w:val="27Exact"/>
    <w:qFormat/>
    <w:rsid w:val="00C24F88"/>
    <w:pPr>
      <w:widowControl w:val="0"/>
      <w:shd w:val="clear" w:color="auto" w:fill="FFFFFF"/>
      <w:spacing w:after="0" w:line="149" w:lineRule="exact"/>
      <w:ind w:firstLine="0"/>
      <w:contextualSpacing w:val="0"/>
      <w:jc w:val="left"/>
    </w:pPr>
    <w:rPr>
      <w:rFonts w:ascii="Bookman Old Style" w:eastAsia="Bookman Old Style" w:hAnsi="Bookman Old Style" w:cs="Bookman Old Style"/>
      <w:color w:val="auto"/>
      <w:spacing w:val="-6"/>
      <w:sz w:val="8"/>
      <w:szCs w:val="8"/>
      <w:lang w:eastAsia="ru-RU"/>
    </w:rPr>
  </w:style>
  <w:style w:type="paragraph" w:customStyle="1" w:styleId="281">
    <w:name w:val="Основной текст (28)"/>
    <w:basedOn w:val="af1"/>
    <w:link w:val="28Exact"/>
    <w:qFormat/>
    <w:rsid w:val="00C24F88"/>
    <w:pPr>
      <w:widowControl w:val="0"/>
      <w:shd w:val="clear" w:color="auto" w:fill="FFFFFF"/>
      <w:spacing w:after="0" w:line="149" w:lineRule="exact"/>
      <w:ind w:firstLine="0"/>
      <w:contextualSpacing w:val="0"/>
      <w:jc w:val="left"/>
    </w:pPr>
    <w:rPr>
      <w:color w:val="auto"/>
      <w:spacing w:val="-1"/>
      <w:sz w:val="8"/>
      <w:szCs w:val="8"/>
      <w:lang w:eastAsia="ru-RU"/>
    </w:rPr>
  </w:style>
  <w:style w:type="paragraph" w:customStyle="1" w:styleId="292">
    <w:name w:val="Основной текст (29)"/>
    <w:basedOn w:val="af1"/>
    <w:link w:val="291"/>
    <w:qFormat/>
    <w:rsid w:val="00C24F88"/>
    <w:pPr>
      <w:widowControl w:val="0"/>
      <w:shd w:val="clear" w:color="auto" w:fill="FFFFFF"/>
      <w:spacing w:after="0" w:line="0" w:lineRule="atLeast"/>
      <w:ind w:firstLine="0"/>
      <w:contextualSpacing w:val="0"/>
      <w:jc w:val="left"/>
    </w:pPr>
    <w:rPr>
      <w:b/>
      <w:bCs/>
      <w:i/>
      <w:iCs/>
      <w:color w:val="auto"/>
      <w:sz w:val="15"/>
      <w:szCs w:val="15"/>
      <w:lang w:eastAsia="ru-RU"/>
    </w:rPr>
  </w:style>
  <w:style w:type="paragraph" w:customStyle="1" w:styleId="301">
    <w:name w:val="Основной текст (30)"/>
    <w:basedOn w:val="af1"/>
    <w:link w:val="300"/>
    <w:uiPriority w:val="99"/>
    <w:qFormat/>
    <w:rsid w:val="00C24F88"/>
    <w:pPr>
      <w:widowControl w:val="0"/>
      <w:shd w:val="clear" w:color="auto" w:fill="FFFFFF"/>
      <w:spacing w:after="0" w:line="230" w:lineRule="exact"/>
      <w:ind w:firstLine="0"/>
      <w:contextualSpacing w:val="0"/>
    </w:pPr>
    <w:rPr>
      <w:color w:val="auto"/>
      <w:sz w:val="19"/>
      <w:szCs w:val="19"/>
      <w:lang w:eastAsia="ru-RU"/>
    </w:rPr>
  </w:style>
  <w:style w:type="paragraph" w:customStyle="1" w:styleId="31f">
    <w:name w:val="Основной текст (31)"/>
    <w:basedOn w:val="af1"/>
    <w:link w:val="31Exact"/>
    <w:qFormat/>
    <w:rsid w:val="00C24F88"/>
    <w:pPr>
      <w:widowControl w:val="0"/>
      <w:shd w:val="clear" w:color="auto" w:fill="FFFFFF"/>
      <w:spacing w:after="0" w:line="0" w:lineRule="atLeast"/>
      <w:ind w:firstLine="0"/>
      <w:contextualSpacing w:val="0"/>
      <w:jc w:val="left"/>
    </w:pPr>
    <w:rPr>
      <w:rFonts w:ascii="Bookman Old Style" w:eastAsia="Bookman Old Style" w:hAnsi="Bookman Old Style" w:cs="Bookman Old Style"/>
      <w:b/>
      <w:bCs/>
      <w:color w:val="auto"/>
      <w:spacing w:val="-7"/>
      <w:sz w:val="12"/>
      <w:szCs w:val="12"/>
      <w:lang w:eastAsia="ru-RU"/>
    </w:rPr>
  </w:style>
  <w:style w:type="paragraph" w:customStyle="1" w:styleId="326">
    <w:name w:val="Основной текст (32)"/>
    <w:basedOn w:val="af1"/>
    <w:link w:val="32Exact"/>
    <w:qFormat/>
    <w:rsid w:val="00C24F88"/>
    <w:pPr>
      <w:widowControl w:val="0"/>
      <w:shd w:val="clear" w:color="auto" w:fill="FFFFFF"/>
      <w:spacing w:after="0" w:line="0" w:lineRule="atLeast"/>
      <w:ind w:firstLine="0"/>
      <w:contextualSpacing w:val="0"/>
      <w:jc w:val="left"/>
    </w:pPr>
    <w:rPr>
      <w:b/>
      <w:bCs/>
      <w:color w:val="auto"/>
      <w:spacing w:val="-2"/>
      <w:sz w:val="14"/>
      <w:szCs w:val="14"/>
      <w:lang w:val="en-US" w:eastAsia="ru-RU"/>
    </w:rPr>
  </w:style>
  <w:style w:type="paragraph" w:customStyle="1" w:styleId="12d">
    <w:name w:val="Заголовок №1 (2)"/>
    <w:basedOn w:val="af1"/>
    <w:link w:val="12c"/>
    <w:qFormat/>
    <w:rsid w:val="00C24F88"/>
    <w:pPr>
      <w:widowControl w:val="0"/>
      <w:shd w:val="clear" w:color="auto" w:fill="FFFFFF"/>
      <w:spacing w:before="660" w:after="420" w:line="0" w:lineRule="atLeast"/>
      <w:ind w:firstLine="0"/>
      <w:contextualSpacing w:val="0"/>
      <w:jc w:val="right"/>
      <w:outlineLvl w:val="0"/>
    </w:pPr>
    <w:rPr>
      <w:color w:val="auto"/>
      <w:sz w:val="27"/>
      <w:szCs w:val="27"/>
      <w:lang w:eastAsia="ru-RU"/>
    </w:rPr>
  </w:style>
  <w:style w:type="paragraph" w:customStyle="1" w:styleId="336">
    <w:name w:val="Основной текст (33)"/>
    <w:basedOn w:val="af1"/>
    <w:link w:val="335"/>
    <w:uiPriority w:val="99"/>
    <w:qFormat/>
    <w:rsid w:val="00C24F88"/>
    <w:pPr>
      <w:widowControl w:val="0"/>
      <w:shd w:val="clear" w:color="auto" w:fill="FFFFFF"/>
      <w:spacing w:before="240" w:after="60" w:line="0" w:lineRule="atLeast"/>
      <w:ind w:firstLine="0"/>
      <w:contextualSpacing w:val="0"/>
      <w:jc w:val="center"/>
    </w:pPr>
    <w:rPr>
      <w:color w:val="auto"/>
      <w:sz w:val="13"/>
      <w:szCs w:val="13"/>
      <w:lang w:val="en-US" w:eastAsia="ru-RU"/>
    </w:rPr>
  </w:style>
  <w:style w:type="paragraph" w:customStyle="1" w:styleId="328">
    <w:name w:val="Заголовок №3 (2)"/>
    <w:basedOn w:val="af1"/>
    <w:link w:val="327"/>
    <w:qFormat/>
    <w:rsid w:val="00C24F88"/>
    <w:pPr>
      <w:widowControl w:val="0"/>
      <w:shd w:val="clear" w:color="auto" w:fill="FFFFFF"/>
      <w:spacing w:line="490" w:lineRule="exact"/>
      <w:ind w:firstLine="0"/>
      <w:contextualSpacing w:val="0"/>
      <w:outlineLvl w:val="2"/>
    </w:pPr>
    <w:rPr>
      <w:b/>
      <w:bCs/>
      <w:color w:val="auto"/>
      <w:sz w:val="27"/>
      <w:szCs w:val="27"/>
      <w:lang w:eastAsia="ru-RU"/>
    </w:rPr>
  </w:style>
  <w:style w:type="paragraph" w:customStyle="1" w:styleId="229">
    <w:name w:val="Заголовок №2 (2)"/>
    <w:basedOn w:val="af1"/>
    <w:link w:val="228"/>
    <w:qFormat/>
    <w:rsid w:val="00C24F88"/>
    <w:pPr>
      <w:widowControl w:val="0"/>
      <w:shd w:val="clear" w:color="auto" w:fill="FFFFFF"/>
      <w:spacing w:after="600" w:line="0" w:lineRule="atLeast"/>
      <w:ind w:firstLine="0"/>
      <w:contextualSpacing w:val="0"/>
      <w:jc w:val="center"/>
      <w:outlineLvl w:val="1"/>
    </w:pPr>
    <w:rPr>
      <w:b/>
      <w:bCs/>
      <w:color w:val="auto"/>
      <w:sz w:val="30"/>
      <w:szCs w:val="30"/>
      <w:lang w:eastAsia="ru-RU"/>
    </w:rPr>
  </w:style>
  <w:style w:type="paragraph" w:customStyle="1" w:styleId="354">
    <w:name w:val="Основной текст (35)"/>
    <w:basedOn w:val="af1"/>
    <w:link w:val="35Exact"/>
    <w:qFormat/>
    <w:rsid w:val="00C24F88"/>
    <w:pPr>
      <w:widowControl w:val="0"/>
      <w:shd w:val="clear" w:color="auto" w:fill="FFFFFF"/>
      <w:spacing w:after="0" w:line="0" w:lineRule="atLeast"/>
      <w:ind w:firstLine="0"/>
      <w:contextualSpacing w:val="0"/>
      <w:jc w:val="left"/>
    </w:pPr>
    <w:rPr>
      <w:color w:val="auto"/>
      <w:spacing w:val="-4"/>
      <w:w w:val="150"/>
      <w:sz w:val="8"/>
      <w:szCs w:val="8"/>
      <w:lang w:eastAsia="ru-RU"/>
    </w:rPr>
  </w:style>
  <w:style w:type="paragraph" w:customStyle="1" w:styleId="3610">
    <w:name w:val="Основной текст (36)1"/>
    <w:basedOn w:val="af1"/>
    <w:link w:val="364"/>
    <w:uiPriority w:val="99"/>
    <w:qFormat/>
    <w:rsid w:val="00C24F88"/>
    <w:pPr>
      <w:widowControl w:val="0"/>
      <w:shd w:val="clear" w:color="auto" w:fill="FFFFFF"/>
      <w:spacing w:after="0" w:line="0" w:lineRule="atLeast"/>
      <w:ind w:firstLine="0"/>
      <w:contextualSpacing w:val="0"/>
      <w:jc w:val="left"/>
    </w:pPr>
    <w:rPr>
      <w:rFonts w:ascii="Arial" w:eastAsia="Arial" w:hAnsi="Arial" w:cs="Arial"/>
      <w:b/>
      <w:bCs/>
      <w:color w:val="auto"/>
      <w:sz w:val="8"/>
      <w:szCs w:val="8"/>
      <w:lang w:eastAsia="ru-RU"/>
    </w:rPr>
  </w:style>
  <w:style w:type="paragraph" w:customStyle="1" w:styleId="373">
    <w:name w:val="Основной текст (37)"/>
    <w:basedOn w:val="af1"/>
    <w:link w:val="37Exact"/>
    <w:qFormat/>
    <w:rsid w:val="00C24F88"/>
    <w:pPr>
      <w:widowControl w:val="0"/>
      <w:shd w:val="clear" w:color="auto" w:fill="FFFFFF"/>
      <w:spacing w:before="60" w:after="0" w:line="235" w:lineRule="exact"/>
      <w:ind w:firstLine="0"/>
      <w:contextualSpacing w:val="0"/>
      <w:jc w:val="left"/>
    </w:pPr>
    <w:rPr>
      <w:rFonts w:ascii="Franklin Gothic Heavy" w:eastAsia="Franklin Gothic Heavy" w:hAnsi="Franklin Gothic Heavy" w:cs="Franklin Gothic Heavy"/>
      <w:color w:val="auto"/>
      <w:sz w:val="8"/>
      <w:szCs w:val="8"/>
      <w:lang w:eastAsia="ru-RU"/>
    </w:rPr>
  </w:style>
  <w:style w:type="paragraph" w:customStyle="1" w:styleId="381">
    <w:name w:val="Основной текст (38)"/>
    <w:basedOn w:val="af1"/>
    <w:link w:val="38Exact"/>
    <w:qFormat/>
    <w:rsid w:val="00C24F88"/>
    <w:pPr>
      <w:widowControl w:val="0"/>
      <w:shd w:val="clear" w:color="auto" w:fill="FFFFFF"/>
      <w:spacing w:before="60" w:after="0" w:line="235" w:lineRule="exact"/>
      <w:ind w:firstLine="0"/>
      <w:contextualSpacing w:val="0"/>
      <w:jc w:val="left"/>
    </w:pPr>
    <w:rPr>
      <w:rFonts w:ascii="Bookman Old Style" w:eastAsia="Bookman Old Style" w:hAnsi="Bookman Old Style" w:cs="Bookman Old Style"/>
      <w:color w:val="auto"/>
      <w:spacing w:val="-5"/>
      <w:sz w:val="9"/>
      <w:szCs w:val="9"/>
      <w:lang w:eastAsia="ru-RU"/>
    </w:rPr>
  </w:style>
  <w:style w:type="paragraph" w:customStyle="1" w:styleId="391">
    <w:name w:val="Основной текст (39)"/>
    <w:basedOn w:val="af1"/>
    <w:link w:val="39Exact"/>
    <w:qFormat/>
    <w:rsid w:val="00C24F88"/>
    <w:pPr>
      <w:widowControl w:val="0"/>
      <w:shd w:val="clear" w:color="auto" w:fill="FFFFFF"/>
      <w:spacing w:after="0" w:line="235" w:lineRule="exact"/>
      <w:ind w:firstLine="0"/>
      <w:contextualSpacing w:val="0"/>
      <w:jc w:val="left"/>
    </w:pPr>
    <w:rPr>
      <w:rFonts w:ascii="Arial" w:eastAsia="Arial" w:hAnsi="Arial" w:cs="Arial"/>
      <w:color w:val="auto"/>
      <w:spacing w:val="-3"/>
      <w:sz w:val="9"/>
      <w:szCs w:val="9"/>
      <w:lang w:eastAsia="ru-RU"/>
    </w:rPr>
  </w:style>
  <w:style w:type="paragraph" w:customStyle="1" w:styleId="400">
    <w:name w:val="Основной текст (40)"/>
    <w:basedOn w:val="af1"/>
    <w:link w:val="40Exact"/>
    <w:qFormat/>
    <w:rsid w:val="00C24F88"/>
    <w:pPr>
      <w:widowControl w:val="0"/>
      <w:shd w:val="clear" w:color="auto" w:fill="FFFFFF"/>
      <w:spacing w:after="0" w:line="0" w:lineRule="atLeast"/>
      <w:ind w:firstLine="0"/>
      <w:contextualSpacing w:val="0"/>
      <w:jc w:val="left"/>
    </w:pPr>
    <w:rPr>
      <w:rFonts w:ascii="Candara" w:eastAsia="Candara" w:hAnsi="Candara" w:cs="Candara"/>
      <w:color w:val="auto"/>
      <w:spacing w:val="-7"/>
      <w:sz w:val="8"/>
      <w:szCs w:val="8"/>
      <w:lang w:eastAsia="ru-RU"/>
    </w:rPr>
  </w:style>
  <w:style w:type="paragraph" w:customStyle="1" w:styleId="31f0">
    <w:name w:val="Подпись к таблице (3)1"/>
    <w:basedOn w:val="af1"/>
    <w:link w:val="3fff"/>
    <w:uiPriority w:val="99"/>
    <w:qFormat/>
    <w:rsid w:val="00C24F88"/>
    <w:pPr>
      <w:widowControl w:val="0"/>
      <w:shd w:val="clear" w:color="auto" w:fill="FFFFFF"/>
      <w:spacing w:after="0" w:line="0" w:lineRule="atLeast"/>
      <w:ind w:firstLine="0"/>
      <w:contextualSpacing w:val="0"/>
      <w:jc w:val="left"/>
    </w:pPr>
    <w:rPr>
      <w:rFonts w:ascii="Arial" w:eastAsia="Arial" w:hAnsi="Arial" w:cs="Arial"/>
      <w:color w:val="auto"/>
      <w:sz w:val="9"/>
      <w:szCs w:val="9"/>
      <w:lang w:eastAsia="ru-RU"/>
    </w:rPr>
  </w:style>
  <w:style w:type="paragraph" w:customStyle="1" w:styleId="472">
    <w:name w:val="Основной текст (47)"/>
    <w:basedOn w:val="af1"/>
    <w:link w:val="47Exact"/>
    <w:qFormat/>
    <w:rsid w:val="00C24F88"/>
    <w:pPr>
      <w:widowControl w:val="0"/>
      <w:shd w:val="clear" w:color="auto" w:fill="FFFFFF"/>
      <w:spacing w:after="0" w:line="120" w:lineRule="exact"/>
      <w:ind w:firstLine="0"/>
      <w:contextualSpacing w:val="0"/>
      <w:jc w:val="left"/>
    </w:pPr>
    <w:rPr>
      <w:rFonts w:ascii="Franklin Gothic Heavy" w:eastAsia="Franklin Gothic Heavy" w:hAnsi="Franklin Gothic Heavy" w:cs="Franklin Gothic Heavy"/>
      <w:color w:val="auto"/>
      <w:spacing w:val="-3"/>
      <w:sz w:val="8"/>
      <w:szCs w:val="8"/>
      <w:lang w:eastAsia="ru-RU"/>
    </w:rPr>
  </w:style>
  <w:style w:type="paragraph" w:customStyle="1" w:styleId="4110">
    <w:name w:val="Основной текст (41)1"/>
    <w:basedOn w:val="af1"/>
    <w:link w:val="415"/>
    <w:uiPriority w:val="99"/>
    <w:qFormat/>
    <w:rsid w:val="00C24F88"/>
    <w:pPr>
      <w:widowControl w:val="0"/>
      <w:shd w:val="clear" w:color="auto" w:fill="FFFFFF"/>
      <w:spacing w:after="0" w:line="120" w:lineRule="exact"/>
      <w:ind w:firstLine="0"/>
      <w:contextualSpacing w:val="0"/>
      <w:jc w:val="right"/>
    </w:pPr>
    <w:rPr>
      <w:rFonts w:ascii="Arial" w:eastAsia="Arial" w:hAnsi="Arial" w:cs="Arial"/>
      <w:color w:val="auto"/>
      <w:sz w:val="9"/>
      <w:szCs w:val="9"/>
      <w:lang w:eastAsia="ru-RU"/>
    </w:rPr>
  </w:style>
  <w:style w:type="paragraph" w:customStyle="1" w:styleId="6e">
    <w:name w:val="Подпись к картинке (6)"/>
    <w:basedOn w:val="af1"/>
    <w:link w:val="6Exact0"/>
    <w:qFormat/>
    <w:rsid w:val="00C24F88"/>
    <w:pPr>
      <w:widowControl w:val="0"/>
      <w:shd w:val="clear" w:color="auto" w:fill="FFFFFF"/>
      <w:spacing w:after="0" w:line="0" w:lineRule="atLeast"/>
      <w:ind w:firstLine="0"/>
      <w:contextualSpacing w:val="0"/>
      <w:jc w:val="left"/>
    </w:pPr>
    <w:rPr>
      <w:color w:val="auto"/>
      <w:spacing w:val="-4"/>
      <w:w w:val="150"/>
      <w:sz w:val="8"/>
      <w:szCs w:val="8"/>
      <w:lang w:eastAsia="ru-RU"/>
    </w:rPr>
  </w:style>
  <w:style w:type="paragraph" w:customStyle="1" w:styleId="4210">
    <w:name w:val="Основной текст (42)1"/>
    <w:basedOn w:val="af1"/>
    <w:link w:val="423"/>
    <w:uiPriority w:val="99"/>
    <w:qFormat/>
    <w:rsid w:val="00C24F88"/>
    <w:pPr>
      <w:widowControl w:val="0"/>
      <w:shd w:val="clear" w:color="auto" w:fill="FFFFFF"/>
      <w:spacing w:after="0" w:line="120" w:lineRule="exact"/>
      <w:ind w:firstLine="0"/>
      <w:contextualSpacing w:val="0"/>
      <w:jc w:val="right"/>
    </w:pPr>
    <w:rPr>
      <w:rFonts w:ascii="Franklin Gothic Heavy" w:eastAsia="Franklin Gothic Heavy" w:hAnsi="Franklin Gothic Heavy" w:cs="Franklin Gothic Heavy"/>
      <w:color w:val="auto"/>
      <w:spacing w:val="-10"/>
      <w:sz w:val="9"/>
      <w:szCs w:val="9"/>
      <w:lang w:eastAsia="ru-RU"/>
    </w:rPr>
  </w:style>
  <w:style w:type="paragraph" w:customStyle="1" w:styleId="4310">
    <w:name w:val="Основной текст (43)1"/>
    <w:basedOn w:val="af1"/>
    <w:link w:val="432"/>
    <w:uiPriority w:val="99"/>
    <w:qFormat/>
    <w:rsid w:val="00C24F88"/>
    <w:pPr>
      <w:widowControl w:val="0"/>
      <w:shd w:val="clear" w:color="auto" w:fill="FFFFFF"/>
      <w:spacing w:after="0" w:line="120" w:lineRule="exact"/>
      <w:ind w:firstLine="0"/>
      <w:contextualSpacing w:val="0"/>
      <w:jc w:val="right"/>
    </w:pPr>
    <w:rPr>
      <w:rFonts w:ascii="Franklin Gothic Heavy" w:eastAsia="Franklin Gothic Heavy" w:hAnsi="Franklin Gothic Heavy" w:cs="Franklin Gothic Heavy"/>
      <w:color w:val="auto"/>
      <w:sz w:val="9"/>
      <w:szCs w:val="9"/>
      <w:lang w:eastAsia="ru-RU"/>
    </w:rPr>
  </w:style>
  <w:style w:type="paragraph" w:customStyle="1" w:styleId="4410">
    <w:name w:val="Основной текст (44)1"/>
    <w:basedOn w:val="af1"/>
    <w:link w:val="442"/>
    <w:uiPriority w:val="99"/>
    <w:qFormat/>
    <w:rsid w:val="00C24F88"/>
    <w:pPr>
      <w:widowControl w:val="0"/>
      <w:shd w:val="clear" w:color="auto" w:fill="FFFFFF"/>
      <w:spacing w:after="0" w:line="120" w:lineRule="exact"/>
      <w:ind w:firstLine="0"/>
      <w:contextualSpacing w:val="0"/>
      <w:jc w:val="right"/>
    </w:pPr>
    <w:rPr>
      <w:color w:val="auto"/>
      <w:sz w:val="10"/>
      <w:szCs w:val="10"/>
      <w:lang w:eastAsia="ru-RU"/>
    </w:rPr>
  </w:style>
  <w:style w:type="paragraph" w:customStyle="1" w:styleId="4510">
    <w:name w:val="Основной текст (45)1"/>
    <w:basedOn w:val="af1"/>
    <w:link w:val="452"/>
    <w:uiPriority w:val="99"/>
    <w:qFormat/>
    <w:rsid w:val="00C24F88"/>
    <w:pPr>
      <w:widowControl w:val="0"/>
      <w:shd w:val="clear" w:color="auto" w:fill="FFFFFF"/>
      <w:spacing w:after="0" w:line="120" w:lineRule="exact"/>
      <w:ind w:firstLine="0"/>
      <w:contextualSpacing w:val="0"/>
      <w:jc w:val="right"/>
    </w:pPr>
    <w:rPr>
      <w:rFonts w:ascii="Franklin Gothic Heavy" w:eastAsia="Franklin Gothic Heavy" w:hAnsi="Franklin Gothic Heavy" w:cs="Franklin Gothic Heavy"/>
      <w:color w:val="auto"/>
      <w:sz w:val="10"/>
      <w:szCs w:val="10"/>
      <w:lang w:eastAsia="ru-RU"/>
    </w:rPr>
  </w:style>
  <w:style w:type="paragraph" w:customStyle="1" w:styleId="4610">
    <w:name w:val="Основной текст (46)1"/>
    <w:basedOn w:val="af1"/>
    <w:link w:val="462"/>
    <w:uiPriority w:val="99"/>
    <w:qFormat/>
    <w:rsid w:val="00C24F88"/>
    <w:pPr>
      <w:widowControl w:val="0"/>
      <w:shd w:val="clear" w:color="auto" w:fill="FFFFFF"/>
      <w:spacing w:after="0" w:line="120" w:lineRule="exact"/>
      <w:ind w:firstLine="0"/>
      <w:contextualSpacing w:val="0"/>
      <w:jc w:val="right"/>
    </w:pPr>
    <w:rPr>
      <w:rFonts w:ascii="Franklin Gothic Heavy" w:eastAsia="Franklin Gothic Heavy" w:hAnsi="Franklin Gothic Heavy" w:cs="Franklin Gothic Heavy"/>
      <w:color w:val="auto"/>
      <w:sz w:val="9"/>
      <w:szCs w:val="9"/>
      <w:lang w:eastAsia="ru-RU"/>
    </w:rPr>
  </w:style>
  <w:style w:type="paragraph" w:customStyle="1" w:styleId="480">
    <w:name w:val="Основной текст (48)"/>
    <w:basedOn w:val="af1"/>
    <w:link w:val="48Exact"/>
    <w:qFormat/>
    <w:rsid w:val="00C24F88"/>
    <w:pPr>
      <w:widowControl w:val="0"/>
      <w:shd w:val="clear" w:color="auto" w:fill="FFFFFF"/>
      <w:spacing w:after="0" w:line="245" w:lineRule="exact"/>
      <w:ind w:firstLine="0"/>
      <w:contextualSpacing w:val="0"/>
      <w:jc w:val="left"/>
    </w:pPr>
    <w:rPr>
      <w:rFonts w:ascii="Franklin Gothic Heavy" w:eastAsia="Franklin Gothic Heavy" w:hAnsi="Franklin Gothic Heavy" w:cs="Franklin Gothic Heavy"/>
      <w:color w:val="auto"/>
      <w:spacing w:val="-1"/>
      <w:sz w:val="9"/>
      <w:szCs w:val="9"/>
      <w:lang w:eastAsia="ru-RU"/>
    </w:rPr>
  </w:style>
  <w:style w:type="paragraph" w:customStyle="1" w:styleId="490">
    <w:name w:val="Основной текст (49)"/>
    <w:basedOn w:val="af1"/>
    <w:link w:val="49Exact"/>
    <w:qFormat/>
    <w:rsid w:val="00C24F88"/>
    <w:pPr>
      <w:widowControl w:val="0"/>
      <w:shd w:val="clear" w:color="auto" w:fill="FFFFFF"/>
      <w:spacing w:after="0" w:line="245" w:lineRule="exact"/>
      <w:ind w:firstLine="0"/>
      <w:contextualSpacing w:val="0"/>
      <w:jc w:val="left"/>
    </w:pPr>
    <w:rPr>
      <w:rFonts w:ascii="Franklin Gothic Heavy" w:eastAsia="Franklin Gothic Heavy" w:hAnsi="Franklin Gothic Heavy" w:cs="Franklin Gothic Heavy"/>
      <w:color w:val="auto"/>
      <w:spacing w:val="2"/>
      <w:sz w:val="8"/>
      <w:szCs w:val="8"/>
      <w:lang w:eastAsia="ru-RU"/>
    </w:rPr>
  </w:style>
  <w:style w:type="paragraph" w:customStyle="1" w:styleId="500">
    <w:name w:val="Основной текст (50)"/>
    <w:basedOn w:val="af1"/>
    <w:link w:val="50Exact"/>
    <w:qFormat/>
    <w:rsid w:val="00C24F88"/>
    <w:pPr>
      <w:widowControl w:val="0"/>
      <w:shd w:val="clear" w:color="auto" w:fill="FFFFFF"/>
      <w:spacing w:before="60" w:after="60" w:line="0" w:lineRule="atLeast"/>
      <w:ind w:firstLine="0"/>
      <w:contextualSpacing w:val="0"/>
      <w:jc w:val="left"/>
    </w:pPr>
    <w:rPr>
      <w:color w:val="auto"/>
      <w:spacing w:val="-3"/>
      <w:sz w:val="10"/>
      <w:szCs w:val="10"/>
      <w:lang w:eastAsia="ru-RU"/>
    </w:rPr>
  </w:style>
  <w:style w:type="paragraph" w:customStyle="1" w:styleId="518">
    <w:name w:val="Основной текст (51)"/>
    <w:basedOn w:val="af1"/>
    <w:link w:val="51Exact"/>
    <w:qFormat/>
    <w:rsid w:val="00C24F88"/>
    <w:pPr>
      <w:widowControl w:val="0"/>
      <w:shd w:val="clear" w:color="auto" w:fill="FFFFFF"/>
      <w:spacing w:after="0" w:line="0" w:lineRule="atLeast"/>
      <w:ind w:firstLine="0"/>
      <w:contextualSpacing w:val="0"/>
      <w:jc w:val="left"/>
    </w:pPr>
    <w:rPr>
      <w:rFonts w:ascii="Arial" w:eastAsia="Arial" w:hAnsi="Arial" w:cs="Arial"/>
      <w:color w:val="auto"/>
      <w:spacing w:val="-4"/>
      <w:sz w:val="9"/>
      <w:szCs w:val="9"/>
      <w:lang w:eastAsia="ru-RU"/>
    </w:rPr>
  </w:style>
  <w:style w:type="paragraph" w:customStyle="1" w:styleId="525">
    <w:name w:val="Основной текст (52)"/>
    <w:basedOn w:val="af1"/>
    <w:link w:val="52Exact"/>
    <w:qFormat/>
    <w:rsid w:val="00C24F88"/>
    <w:pPr>
      <w:widowControl w:val="0"/>
      <w:shd w:val="clear" w:color="auto" w:fill="FFFFFF"/>
      <w:spacing w:before="60" w:after="0" w:line="245" w:lineRule="exact"/>
      <w:ind w:firstLine="0"/>
      <w:contextualSpacing w:val="0"/>
    </w:pPr>
    <w:rPr>
      <w:rFonts w:ascii="Arial" w:eastAsia="Arial" w:hAnsi="Arial" w:cs="Arial"/>
      <w:color w:val="auto"/>
      <w:spacing w:val="19"/>
      <w:sz w:val="9"/>
      <w:szCs w:val="9"/>
      <w:lang w:eastAsia="ru-RU"/>
    </w:rPr>
  </w:style>
  <w:style w:type="paragraph" w:customStyle="1" w:styleId="417">
    <w:name w:val="Подпись к таблице (4)1"/>
    <w:basedOn w:val="af1"/>
    <w:link w:val="4fc"/>
    <w:uiPriority w:val="99"/>
    <w:qFormat/>
    <w:rsid w:val="00C24F88"/>
    <w:pPr>
      <w:widowControl w:val="0"/>
      <w:shd w:val="clear" w:color="auto" w:fill="FFFFFF"/>
      <w:spacing w:after="0" w:line="206" w:lineRule="exact"/>
      <w:ind w:firstLine="0"/>
      <w:contextualSpacing w:val="0"/>
    </w:pPr>
    <w:rPr>
      <w:rFonts w:ascii="Arial" w:eastAsia="Arial" w:hAnsi="Arial" w:cs="Arial"/>
      <w:color w:val="auto"/>
      <w:sz w:val="9"/>
      <w:szCs w:val="9"/>
      <w:lang w:eastAsia="ru-RU"/>
    </w:rPr>
  </w:style>
  <w:style w:type="paragraph" w:customStyle="1" w:styleId="149">
    <w:name w:val="Основной текст (14)"/>
    <w:basedOn w:val="af1"/>
    <w:link w:val="14Exact"/>
    <w:qFormat/>
    <w:rsid w:val="00C24F88"/>
    <w:pPr>
      <w:widowControl w:val="0"/>
      <w:shd w:val="clear" w:color="auto" w:fill="FFFFFF"/>
      <w:spacing w:after="0" w:line="0" w:lineRule="atLeast"/>
      <w:ind w:firstLine="0"/>
      <w:contextualSpacing w:val="0"/>
      <w:jc w:val="left"/>
    </w:pPr>
    <w:rPr>
      <w:rFonts w:ascii="Arial" w:eastAsia="Arial" w:hAnsi="Arial" w:cs="Arial"/>
      <w:color w:val="auto"/>
      <w:spacing w:val="-4"/>
      <w:sz w:val="8"/>
      <w:szCs w:val="8"/>
      <w:lang w:eastAsia="ru-RU"/>
    </w:rPr>
  </w:style>
  <w:style w:type="paragraph" w:customStyle="1" w:styleId="5fa">
    <w:name w:val="Подпись к таблице (5)"/>
    <w:basedOn w:val="af1"/>
    <w:link w:val="5f9"/>
    <w:uiPriority w:val="99"/>
    <w:qFormat/>
    <w:rsid w:val="00C24F88"/>
    <w:pPr>
      <w:widowControl w:val="0"/>
      <w:shd w:val="clear" w:color="auto" w:fill="FFFFFF"/>
      <w:spacing w:after="0" w:line="0" w:lineRule="atLeast"/>
      <w:ind w:firstLine="0"/>
      <w:contextualSpacing w:val="0"/>
      <w:jc w:val="left"/>
    </w:pPr>
    <w:rPr>
      <w:b/>
      <w:bCs/>
      <w:color w:val="auto"/>
      <w:sz w:val="15"/>
      <w:szCs w:val="15"/>
      <w:lang w:eastAsia="ru-RU"/>
    </w:rPr>
  </w:style>
  <w:style w:type="paragraph" w:customStyle="1" w:styleId="6f0">
    <w:name w:val="Подпись к таблице (6)"/>
    <w:basedOn w:val="af1"/>
    <w:link w:val="6f"/>
    <w:uiPriority w:val="99"/>
    <w:qFormat/>
    <w:rsid w:val="00C24F88"/>
    <w:pPr>
      <w:widowControl w:val="0"/>
      <w:shd w:val="clear" w:color="auto" w:fill="FFFFFF"/>
      <w:spacing w:after="0" w:line="0" w:lineRule="atLeast"/>
      <w:ind w:firstLine="0"/>
      <w:contextualSpacing w:val="0"/>
      <w:jc w:val="left"/>
    </w:pPr>
    <w:rPr>
      <w:color w:val="auto"/>
      <w:sz w:val="15"/>
      <w:szCs w:val="15"/>
      <w:lang w:eastAsia="ru-RU"/>
    </w:rPr>
  </w:style>
  <w:style w:type="table" w:customStyle="1" w:styleId="7d">
    <w:name w:val="Сетка таблицы светлая7"/>
    <w:basedOn w:val="af3"/>
    <w:next w:val="2ff7"/>
    <w:uiPriority w:val="40"/>
    <w:rsid w:val="00C24F88"/>
    <w:pPr>
      <w:widowControl w:val="0"/>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imesNewRoman">
    <w:name w:val="Основной текст + Times New Roman;Не полужирный"/>
    <w:basedOn w:val="afff3"/>
    <w:rsid w:val="00C24F88"/>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table" w:customStyle="1" w:styleId="-13">
    <w:name w:val="Таблица-сетка 1 светлая3"/>
    <w:basedOn w:val="af3"/>
    <w:uiPriority w:val="46"/>
    <w:rsid w:val="00C24F88"/>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02">
    <w:name w:val="Нет списка20"/>
    <w:next w:val="af4"/>
    <w:uiPriority w:val="99"/>
    <w:semiHidden/>
    <w:unhideWhenUsed/>
    <w:rsid w:val="00C24F88"/>
  </w:style>
  <w:style w:type="numbering" w:customStyle="1" w:styleId="1101">
    <w:name w:val="Нет списка110"/>
    <w:next w:val="af4"/>
    <w:uiPriority w:val="99"/>
    <w:semiHidden/>
    <w:unhideWhenUsed/>
    <w:rsid w:val="00C24F88"/>
  </w:style>
  <w:style w:type="numbering" w:customStyle="1" w:styleId="1191">
    <w:name w:val="Нет списка119"/>
    <w:next w:val="af4"/>
    <w:uiPriority w:val="99"/>
    <w:semiHidden/>
    <w:rsid w:val="00C24F88"/>
  </w:style>
  <w:style w:type="numbering" w:customStyle="1" w:styleId="282">
    <w:name w:val="Стиль28"/>
    <w:rsid w:val="00C24F88"/>
  </w:style>
  <w:style w:type="numbering" w:customStyle="1" w:styleId="382">
    <w:name w:val="Стиль38"/>
    <w:rsid w:val="00C24F88"/>
  </w:style>
  <w:style w:type="numbering" w:customStyle="1" w:styleId="481">
    <w:name w:val="Стиль48"/>
    <w:rsid w:val="00C24F88"/>
  </w:style>
  <w:style w:type="numbering" w:customStyle="1" w:styleId="9b">
    <w:name w:val="Статья / Раздел9"/>
    <w:basedOn w:val="af4"/>
    <w:next w:val="affffffffe"/>
    <w:rsid w:val="00C24F88"/>
  </w:style>
  <w:style w:type="numbering" w:customStyle="1" w:styleId="1480">
    <w:name w:val="Стиль многоуровневый 14 пт полужирный8"/>
    <w:basedOn w:val="af4"/>
    <w:rsid w:val="00C24F88"/>
  </w:style>
  <w:style w:type="table" w:customStyle="1" w:styleId="482">
    <w:name w:val="Сетка таблицы48"/>
    <w:basedOn w:val="af3"/>
    <w:next w:val="afc"/>
    <w:uiPriority w:val="39"/>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7">
    <w:name w:val="Нет списка33"/>
    <w:next w:val="af4"/>
    <w:uiPriority w:val="99"/>
    <w:semiHidden/>
    <w:rsid w:val="00C24F88"/>
  </w:style>
  <w:style w:type="table" w:customStyle="1" w:styleId="8b">
    <w:name w:val="Сетка таблицы светлая8"/>
    <w:basedOn w:val="af3"/>
    <w:next w:val="2ff7"/>
    <w:uiPriority w:val="40"/>
    <w:rsid w:val="00C24F88"/>
    <w:pPr>
      <w:widowControl w:val="0"/>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44">
    <w:name w:val="Нет списка24"/>
    <w:next w:val="af4"/>
    <w:uiPriority w:val="99"/>
    <w:semiHidden/>
    <w:unhideWhenUsed/>
    <w:rsid w:val="00C24F88"/>
  </w:style>
  <w:style w:type="numbering" w:customStyle="1" w:styleId="1200">
    <w:name w:val="Нет списка120"/>
    <w:next w:val="af4"/>
    <w:uiPriority w:val="99"/>
    <w:semiHidden/>
    <w:unhideWhenUsed/>
    <w:rsid w:val="00C24F88"/>
  </w:style>
  <w:style w:type="numbering" w:customStyle="1" w:styleId="11101">
    <w:name w:val="Нет списка1110"/>
    <w:next w:val="af4"/>
    <w:uiPriority w:val="99"/>
    <w:semiHidden/>
    <w:rsid w:val="00C24F88"/>
  </w:style>
  <w:style w:type="numbering" w:customStyle="1" w:styleId="293">
    <w:name w:val="Стиль29"/>
    <w:rsid w:val="00C24F88"/>
  </w:style>
  <w:style w:type="numbering" w:customStyle="1" w:styleId="392">
    <w:name w:val="Стиль39"/>
    <w:rsid w:val="00C24F88"/>
  </w:style>
  <w:style w:type="numbering" w:customStyle="1" w:styleId="491">
    <w:name w:val="Стиль49"/>
    <w:rsid w:val="00C24F88"/>
  </w:style>
  <w:style w:type="numbering" w:customStyle="1" w:styleId="108">
    <w:name w:val="Статья / Раздел10"/>
    <w:basedOn w:val="af4"/>
    <w:next w:val="affffffffe"/>
    <w:rsid w:val="00C24F88"/>
  </w:style>
  <w:style w:type="numbering" w:customStyle="1" w:styleId="1490">
    <w:name w:val="Стиль многоуровневый 14 пт полужирный9"/>
    <w:basedOn w:val="af4"/>
    <w:rsid w:val="00C24F88"/>
  </w:style>
  <w:style w:type="table" w:customStyle="1" w:styleId="492">
    <w:name w:val="Сетка таблицы49"/>
    <w:basedOn w:val="af3"/>
    <w:next w:val="afc"/>
    <w:uiPriority w:val="39"/>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4">
    <w:name w:val="Нет списка25"/>
    <w:next w:val="af4"/>
    <w:uiPriority w:val="99"/>
    <w:semiHidden/>
    <w:rsid w:val="00C24F88"/>
  </w:style>
  <w:style w:type="numbering" w:customStyle="1" w:styleId="344">
    <w:name w:val="Нет списка34"/>
    <w:next w:val="af4"/>
    <w:uiPriority w:val="99"/>
    <w:semiHidden/>
    <w:rsid w:val="00C24F88"/>
  </w:style>
  <w:style w:type="table" w:customStyle="1" w:styleId="-14">
    <w:name w:val="Таблица-сетка 1 светлая4"/>
    <w:basedOn w:val="af3"/>
    <w:next w:val="-13"/>
    <w:uiPriority w:val="46"/>
    <w:rsid w:val="00C24F88"/>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9c">
    <w:name w:val="Сетка таблицы светлая9"/>
    <w:basedOn w:val="af3"/>
    <w:next w:val="2ff7"/>
    <w:uiPriority w:val="40"/>
    <w:rsid w:val="00C24F88"/>
    <w:pPr>
      <w:widowControl w:val="0"/>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Bodytext2">
    <w:name w:val="Body text (2)_"/>
    <w:basedOn w:val="af2"/>
    <w:link w:val="Bodytext20"/>
    <w:rsid w:val="00C24F88"/>
    <w:rPr>
      <w:rFonts w:ascii="Times New Roman" w:eastAsia="Times New Roman" w:hAnsi="Times New Roman"/>
      <w:shd w:val="clear" w:color="auto" w:fill="FFFFFF"/>
    </w:rPr>
  </w:style>
  <w:style w:type="character" w:customStyle="1" w:styleId="Bodytext295pt">
    <w:name w:val="Body text (2) + 9.5 pt"/>
    <w:basedOn w:val="Bodytext2"/>
    <w:rsid w:val="00C24F88"/>
    <w:rPr>
      <w:rFonts w:ascii="Times New Roman" w:eastAsia="Times New Roman" w:hAnsi="Times New Roman"/>
      <w:color w:val="000000"/>
      <w:spacing w:val="0"/>
      <w:w w:val="100"/>
      <w:position w:val="0"/>
      <w:sz w:val="19"/>
      <w:szCs w:val="19"/>
      <w:shd w:val="clear" w:color="auto" w:fill="FFFFFF"/>
      <w:lang w:val="ru-RU" w:eastAsia="ru-RU" w:bidi="ru-RU"/>
    </w:rPr>
  </w:style>
  <w:style w:type="character" w:customStyle="1" w:styleId="Bodytext27pt">
    <w:name w:val="Body text (2) + 7 pt"/>
    <w:basedOn w:val="Bodytext2"/>
    <w:rsid w:val="00C24F88"/>
    <w:rPr>
      <w:rFonts w:ascii="Times New Roman" w:eastAsia="Times New Roman" w:hAnsi="Times New Roman"/>
      <w:color w:val="000000"/>
      <w:spacing w:val="0"/>
      <w:w w:val="100"/>
      <w:position w:val="0"/>
      <w:sz w:val="14"/>
      <w:szCs w:val="14"/>
      <w:shd w:val="clear" w:color="auto" w:fill="FFFFFF"/>
      <w:lang w:val="ru-RU" w:eastAsia="ru-RU" w:bidi="ru-RU"/>
    </w:rPr>
  </w:style>
  <w:style w:type="paragraph" w:customStyle="1" w:styleId="Bodytext20">
    <w:name w:val="Body text (2)"/>
    <w:basedOn w:val="af1"/>
    <w:link w:val="Bodytext2"/>
    <w:qFormat/>
    <w:rsid w:val="00C24F88"/>
    <w:pPr>
      <w:widowControl w:val="0"/>
      <w:shd w:val="clear" w:color="auto" w:fill="FFFFFF"/>
      <w:spacing w:before="720" w:after="480" w:line="414" w:lineRule="exact"/>
      <w:ind w:firstLine="0"/>
      <w:contextualSpacing w:val="0"/>
    </w:pPr>
    <w:rPr>
      <w:rFonts w:eastAsia="Times New Roman"/>
      <w:color w:val="auto"/>
      <w:sz w:val="20"/>
      <w:szCs w:val="20"/>
      <w:lang w:eastAsia="ru-RU"/>
    </w:rPr>
  </w:style>
  <w:style w:type="table" w:customStyle="1" w:styleId="302">
    <w:name w:val="Сетка таблицы30"/>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9">
    <w:name w:val="Table Normal39"/>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0">
    <w:name w:val="Table Normal40"/>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7">
    <w:name w:val="Table Normal47"/>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8">
    <w:name w:val="Table Normal48"/>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9">
    <w:name w:val="Table Normal49"/>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64">
    <w:name w:val="Нет списка26"/>
    <w:next w:val="af4"/>
    <w:uiPriority w:val="99"/>
    <w:semiHidden/>
    <w:unhideWhenUsed/>
    <w:rsid w:val="00C24F88"/>
  </w:style>
  <w:style w:type="paragraph" w:customStyle="1" w:styleId="xl270">
    <w:name w:val="xl270"/>
    <w:basedOn w:val="af1"/>
    <w:qFormat/>
    <w:rsid w:val="00C24F88"/>
    <w:pPr>
      <w:pBdr>
        <w:top w:val="single" w:sz="4" w:space="0" w:color="auto"/>
        <w:left w:val="single" w:sz="4" w:space="0" w:color="auto"/>
        <w:right w:val="single" w:sz="4" w:space="0" w:color="auto"/>
      </w:pBdr>
      <w:shd w:val="clear" w:color="000000" w:fill="C5D9F1"/>
      <w:spacing w:before="100" w:beforeAutospacing="1" w:after="100" w:afterAutospacing="1"/>
      <w:ind w:firstLine="0"/>
      <w:contextualSpacing w:val="0"/>
      <w:jc w:val="center"/>
    </w:pPr>
    <w:rPr>
      <w:rFonts w:eastAsia="Times New Roman"/>
      <w:b/>
      <w:bCs/>
      <w:color w:val="FF0000"/>
      <w:sz w:val="16"/>
      <w:szCs w:val="16"/>
      <w:lang w:eastAsia="ru-RU"/>
    </w:rPr>
  </w:style>
  <w:style w:type="paragraph" w:customStyle="1" w:styleId="xl271">
    <w:name w:val="xl271"/>
    <w:basedOn w:val="af1"/>
    <w:qFormat/>
    <w:rsid w:val="00C24F88"/>
    <w:pPr>
      <w:pBdr>
        <w:top w:val="single" w:sz="8" w:space="0" w:color="auto"/>
        <w:left w:val="single" w:sz="8" w:space="0" w:color="auto"/>
        <w:bottom w:val="single" w:sz="8" w:space="0" w:color="auto"/>
        <w:right w:val="single" w:sz="4" w:space="0" w:color="auto"/>
      </w:pBdr>
      <w:shd w:val="clear" w:color="000000" w:fill="C5D9F1"/>
      <w:spacing w:before="100" w:beforeAutospacing="1" w:after="100" w:afterAutospacing="1"/>
      <w:ind w:firstLine="0"/>
      <w:contextualSpacing w:val="0"/>
      <w:jc w:val="center"/>
    </w:pPr>
    <w:rPr>
      <w:rFonts w:eastAsia="Times New Roman"/>
      <w:color w:val="auto"/>
      <w:sz w:val="16"/>
      <w:szCs w:val="16"/>
      <w:lang w:eastAsia="ru-RU"/>
    </w:rPr>
  </w:style>
  <w:style w:type="paragraph" w:customStyle="1" w:styleId="xl272">
    <w:name w:val="xl272"/>
    <w:basedOn w:val="af1"/>
    <w:qFormat/>
    <w:rsid w:val="00C24F88"/>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ind w:firstLine="0"/>
      <w:contextualSpacing w:val="0"/>
      <w:jc w:val="right"/>
    </w:pPr>
    <w:rPr>
      <w:rFonts w:eastAsia="Times New Roman"/>
      <w:b/>
      <w:bCs/>
      <w:color w:val="auto"/>
      <w:sz w:val="18"/>
      <w:szCs w:val="18"/>
      <w:lang w:eastAsia="ru-RU"/>
    </w:rPr>
  </w:style>
  <w:style w:type="paragraph" w:customStyle="1" w:styleId="xl273">
    <w:name w:val="xl273"/>
    <w:basedOn w:val="af1"/>
    <w:qFormat/>
    <w:rsid w:val="00C24F88"/>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ind w:firstLine="0"/>
      <w:contextualSpacing w:val="0"/>
      <w:jc w:val="center"/>
    </w:pPr>
    <w:rPr>
      <w:rFonts w:eastAsia="Times New Roman"/>
      <w:color w:val="auto"/>
      <w:sz w:val="16"/>
      <w:szCs w:val="16"/>
      <w:lang w:eastAsia="ru-RU"/>
    </w:rPr>
  </w:style>
  <w:style w:type="paragraph" w:customStyle="1" w:styleId="xl274">
    <w:name w:val="xl274"/>
    <w:basedOn w:val="af1"/>
    <w:qFormat/>
    <w:rsid w:val="00C24F88"/>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275">
    <w:name w:val="xl275"/>
    <w:basedOn w:val="af1"/>
    <w:qFormat/>
    <w:rsid w:val="00C24F88"/>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276">
    <w:name w:val="xl276"/>
    <w:basedOn w:val="af1"/>
    <w:qFormat/>
    <w:rsid w:val="00C24F88"/>
    <w:pPr>
      <w:pBdr>
        <w:top w:val="single" w:sz="8" w:space="0" w:color="auto"/>
        <w:left w:val="single" w:sz="4" w:space="0" w:color="auto"/>
        <w:bottom w:val="single" w:sz="8" w:space="0" w:color="auto"/>
        <w:right w:val="single" w:sz="4" w:space="0" w:color="auto"/>
      </w:pBdr>
      <w:shd w:val="clear" w:color="000000" w:fill="C5D9F1"/>
      <w:spacing w:before="100" w:beforeAutospacing="1" w:after="100" w:afterAutospacing="1"/>
      <w:ind w:firstLine="0"/>
      <w:contextualSpacing w:val="0"/>
      <w:jc w:val="left"/>
    </w:pPr>
    <w:rPr>
      <w:rFonts w:eastAsia="Times New Roman"/>
      <w:b/>
      <w:bCs/>
      <w:color w:val="auto"/>
      <w:sz w:val="16"/>
      <w:szCs w:val="16"/>
      <w:lang w:eastAsia="ru-RU"/>
    </w:rPr>
  </w:style>
  <w:style w:type="paragraph" w:customStyle="1" w:styleId="xl277">
    <w:name w:val="xl277"/>
    <w:basedOn w:val="af1"/>
    <w:qFormat/>
    <w:rsid w:val="00C24F88"/>
    <w:pPr>
      <w:pBdr>
        <w:top w:val="single" w:sz="8" w:space="0" w:color="auto"/>
        <w:left w:val="single" w:sz="4" w:space="0" w:color="auto"/>
        <w:bottom w:val="single" w:sz="8" w:space="0" w:color="auto"/>
        <w:right w:val="single" w:sz="8" w:space="0" w:color="auto"/>
      </w:pBdr>
      <w:shd w:val="clear" w:color="000000" w:fill="C5D9F1"/>
      <w:spacing w:before="100" w:beforeAutospacing="1" w:after="100" w:afterAutospacing="1"/>
      <w:ind w:firstLine="0"/>
      <w:contextualSpacing w:val="0"/>
      <w:jc w:val="left"/>
    </w:pPr>
    <w:rPr>
      <w:rFonts w:eastAsia="Times New Roman"/>
      <w:b/>
      <w:bCs/>
      <w:color w:val="auto"/>
      <w:sz w:val="16"/>
      <w:szCs w:val="16"/>
      <w:lang w:eastAsia="ru-RU"/>
    </w:rPr>
  </w:style>
  <w:style w:type="paragraph" w:customStyle="1" w:styleId="xl278">
    <w:name w:val="xl278"/>
    <w:basedOn w:val="af1"/>
    <w:qFormat/>
    <w:rsid w:val="00C24F88"/>
    <w:pPr>
      <w:pBdr>
        <w:left w:val="single" w:sz="4" w:space="0" w:color="auto"/>
        <w:bottom w:val="single" w:sz="4" w:space="0" w:color="auto"/>
        <w:right w:val="single" w:sz="4" w:space="0" w:color="auto"/>
      </w:pBdr>
      <w:shd w:val="clear" w:color="000000" w:fill="FFFF00"/>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279">
    <w:name w:val="xl279"/>
    <w:basedOn w:val="af1"/>
    <w:qFormat/>
    <w:rsid w:val="00C24F88"/>
    <w:pPr>
      <w:spacing w:before="100" w:beforeAutospacing="1" w:after="100" w:afterAutospacing="1"/>
      <w:ind w:firstLine="0"/>
      <w:contextualSpacing w:val="0"/>
      <w:jc w:val="center"/>
    </w:pPr>
    <w:rPr>
      <w:rFonts w:eastAsia="Times New Roman"/>
      <w:color w:val="auto"/>
      <w:sz w:val="22"/>
      <w:lang w:eastAsia="ru-RU"/>
    </w:rPr>
  </w:style>
  <w:style w:type="paragraph" w:customStyle="1" w:styleId="xl280">
    <w:name w:val="xl280"/>
    <w:basedOn w:val="af1"/>
    <w:qFormat/>
    <w:rsid w:val="00C24F88"/>
    <w:pPr>
      <w:spacing w:before="100" w:beforeAutospacing="1" w:after="100" w:afterAutospacing="1"/>
      <w:ind w:firstLine="0"/>
      <w:contextualSpacing w:val="0"/>
      <w:jc w:val="center"/>
    </w:pPr>
    <w:rPr>
      <w:rFonts w:eastAsia="Times New Roman"/>
      <w:color w:val="FF0000"/>
      <w:sz w:val="22"/>
      <w:lang w:eastAsia="ru-RU"/>
    </w:rPr>
  </w:style>
  <w:style w:type="paragraph" w:customStyle="1" w:styleId="xl281">
    <w:name w:val="xl281"/>
    <w:basedOn w:val="af1"/>
    <w:qFormat/>
    <w:rsid w:val="00C24F88"/>
    <w:pPr>
      <w:spacing w:before="100" w:beforeAutospacing="1" w:after="100" w:afterAutospacing="1"/>
      <w:ind w:firstLine="0"/>
      <w:contextualSpacing w:val="0"/>
      <w:jc w:val="center"/>
    </w:pPr>
    <w:rPr>
      <w:rFonts w:eastAsia="Times New Roman"/>
      <w:color w:val="FF0000"/>
      <w:sz w:val="22"/>
      <w:lang w:eastAsia="ru-RU"/>
    </w:rPr>
  </w:style>
  <w:style w:type="paragraph" w:customStyle="1" w:styleId="xl282">
    <w:name w:val="xl282"/>
    <w:basedOn w:val="af1"/>
    <w:qFormat/>
    <w:rsid w:val="00C24F88"/>
    <w:pPr>
      <w:spacing w:before="100" w:beforeAutospacing="1" w:after="100" w:afterAutospacing="1"/>
      <w:ind w:firstLine="0"/>
      <w:contextualSpacing w:val="0"/>
      <w:jc w:val="left"/>
    </w:pPr>
    <w:rPr>
      <w:rFonts w:eastAsia="Times New Roman"/>
      <w:color w:val="auto"/>
      <w:sz w:val="22"/>
      <w:lang w:eastAsia="ru-RU"/>
    </w:rPr>
  </w:style>
  <w:style w:type="paragraph" w:customStyle="1" w:styleId="xl283">
    <w:name w:val="xl283"/>
    <w:basedOn w:val="af1"/>
    <w:qFormat/>
    <w:rsid w:val="00C24F88"/>
    <w:pPr>
      <w:spacing w:before="100" w:beforeAutospacing="1" w:after="100" w:afterAutospacing="1"/>
      <w:ind w:firstLine="0"/>
      <w:contextualSpacing w:val="0"/>
      <w:jc w:val="left"/>
    </w:pPr>
    <w:rPr>
      <w:rFonts w:eastAsia="Times New Roman"/>
      <w:color w:val="auto"/>
      <w:sz w:val="22"/>
      <w:lang w:eastAsia="ru-RU"/>
    </w:rPr>
  </w:style>
  <w:style w:type="paragraph" w:customStyle="1" w:styleId="xl284">
    <w:name w:val="xl284"/>
    <w:basedOn w:val="af1"/>
    <w:qFormat/>
    <w:rsid w:val="00C24F88"/>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ind w:firstLine="0"/>
      <w:contextualSpacing w:val="0"/>
      <w:jc w:val="left"/>
    </w:pPr>
    <w:rPr>
      <w:rFonts w:eastAsia="Times New Roman"/>
      <w:b/>
      <w:bCs/>
      <w:color w:val="auto"/>
      <w:sz w:val="18"/>
      <w:szCs w:val="18"/>
      <w:lang w:eastAsia="ru-RU"/>
    </w:rPr>
  </w:style>
  <w:style w:type="paragraph" w:customStyle="1" w:styleId="xl285">
    <w:name w:val="xl285"/>
    <w:basedOn w:val="af1"/>
    <w:qFormat/>
    <w:rsid w:val="00C24F88"/>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ind w:firstLine="0"/>
      <w:contextualSpacing w:val="0"/>
      <w:jc w:val="center"/>
    </w:pPr>
    <w:rPr>
      <w:rFonts w:eastAsia="Times New Roman"/>
      <w:b/>
      <w:bCs/>
      <w:color w:val="auto"/>
      <w:sz w:val="18"/>
      <w:szCs w:val="18"/>
      <w:lang w:eastAsia="ru-RU"/>
    </w:rPr>
  </w:style>
  <w:style w:type="paragraph" w:customStyle="1" w:styleId="xl286">
    <w:name w:val="xl286"/>
    <w:basedOn w:val="af1"/>
    <w:qFormat/>
    <w:rsid w:val="00C24F88"/>
    <w:pPr>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287">
    <w:name w:val="xl287"/>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b/>
      <w:bCs/>
      <w:color w:val="FF0000"/>
      <w:sz w:val="16"/>
      <w:szCs w:val="16"/>
      <w:lang w:eastAsia="ru-RU"/>
    </w:rPr>
  </w:style>
  <w:style w:type="paragraph" w:customStyle="1" w:styleId="xl288">
    <w:name w:val="xl288"/>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6"/>
      <w:szCs w:val="16"/>
      <w:lang w:eastAsia="ru-RU"/>
    </w:rPr>
  </w:style>
  <w:style w:type="paragraph" w:customStyle="1" w:styleId="xl289">
    <w:name w:val="xl289"/>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16"/>
      <w:szCs w:val="16"/>
      <w:lang w:eastAsia="ru-RU"/>
    </w:rPr>
  </w:style>
  <w:style w:type="paragraph" w:customStyle="1" w:styleId="xl290">
    <w:name w:val="xl290"/>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6"/>
      <w:szCs w:val="16"/>
      <w:lang w:eastAsia="ru-RU"/>
    </w:rPr>
  </w:style>
  <w:style w:type="paragraph" w:customStyle="1" w:styleId="xl291">
    <w:name w:val="xl291"/>
    <w:basedOn w:val="af1"/>
    <w:qFormat/>
    <w:rsid w:val="00C24F88"/>
    <w:pPr>
      <w:pBdr>
        <w:top w:val="single" w:sz="4" w:space="0" w:color="auto"/>
        <w:left w:val="single" w:sz="4" w:space="0" w:color="auto"/>
        <w:bottom w:val="single" w:sz="4" w:space="0" w:color="auto"/>
      </w:pBdr>
      <w:shd w:val="clear" w:color="000000" w:fill="8DB4E3"/>
      <w:spacing w:before="100" w:beforeAutospacing="1" w:after="100" w:afterAutospacing="1"/>
      <w:ind w:firstLine="0"/>
      <w:contextualSpacing w:val="0"/>
      <w:jc w:val="left"/>
    </w:pPr>
    <w:rPr>
      <w:rFonts w:eastAsia="Times New Roman"/>
      <w:b/>
      <w:bCs/>
      <w:color w:val="auto"/>
      <w:sz w:val="18"/>
      <w:szCs w:val="18"/>
      <w:lang w:eastAsia="ru-RU"/>
    </w:rPr>
  </w:style>
  <w:style w:type="paragraph" w:customStyle="1" w:styleId="xl292">
    <w:name w:val="xl292"/>
    <w:basedOn w:val="af1"/>
    <w:qFormat/>
    <w:rsid w:val="00C24F88"/>
    <w:pPr>
      <w:pBdr>
        <w:top w:val="single" w:sz="4" w:space="0" w:color="auto"/>
        <w:bottom w:val="single" w:sz="4" w:space="0" w:color="auto"/>
      </w:pBdr>
      <w:shd w:val="clear" w:color="000000" w:fill="8DB4E3"/>
      <w:spacing w:before="100" w:beforeAutospacing="1" w:after="100" w:afterAutospacing="1"/>
      <w:ind w:firstLine="0"/>
      <w:contextualSpacing w:val="0"/>
      <w:jc w:val="left"/>
    </w:pPr>
    <w:rPr>
      <w:rFonts w:eastAsia="Times New Roman"/>
      <w:b/>
      <w:bCs/>
      <w:color w:val="auto"/>
      <w:sz w:val="18"/>
      <w:szCs w:val="18"/>
      <w:lang w:eastAsia="ru-RU"/>
    </w:rPr>
  </w:style>
  <w:style w:type="paragraph" w:customStyle="1" w:styleId="xl293">
    <w:name w:val="xl293"/>
    <w:basedOn w:val="af1"/>
    <w:qFormat/>
    <w:rsid w:val="00C24F88"/>
    <w:pPr>
      <w:pBdr>
        <w:top w:val="single" w:sz="4" w:space="0" w:color="auto"/>
        <w:bottom w:val="single" w:sz="4" w:space="0" w:color="auto"/>
        <w:right w:val="single" w:sz="4" w:space="0" w:color="auto"/>
      </w:pBdr>
      <w:shd w:val="clear" w:color="000000" w:fill="8DB4E3"/>
      <w:spacing w:before="100" w:beforeAutospacing="1" w:after="100" w:afterAutospacing="1"/>
      <w:ind w:firstLine="0"/>
      <w:contextualSpacing w:val="0"/>
      <w:jc w:val="left"/>
    </w:pPr>
    <w:rPr>
      <w:rFonts w:eastAsia="Times New Roman"/>
      <w:b/>
      <w:bCs/>
      <w:color w:val="auto"/>
      <w:sz w:val="18"/>
      <w:szCs w:val="18"/>
      <w:lang w:eastAsia="ru-RU"/>
    </w:rPr>
  </w:style>
  <w:style w:type="paragraph" w:customStyle="1" w:styleId="xl294">
    <w:name w:val="xl294"/>
    <w:basedOn w:val="af1"/>
    <w:qFormat/>
    <w:rsid w:val="00C24F88"/>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ind w:firstLine="0"/>
      <w:contextualSpacing w:val="0"/>
      <w:jc w:val="center"/>
    </w:pPr>
    <w:rPr>
      <w:rFonts w:eastAsia="Times New Roman"/>
      <w:color w:val="0070C0"/>
      <w:sz w:val="18"/>
      <w:szCs w:val="18"/>
      <w:lang w:eastAsia="ru-RU"/>
    </w:rPr>
  </w:style>
  <w:style w:type="paragraph" w:customStyle="1" w:styleId="xl295">
    <w:name w:val="xl295"/>
    <w:basedOn w:val="af1"/>
    <w:qFormat/>
    <w:rsid w:val="00C24F88"/>
    <w:pPr>
      <w:pBdr>
        <w:top w:val="single" w:sz="4" w:space="0" w:color="auto"/>
        <w:left w:val="single" w:sz="4" w:space="0" w:color="auto"/>
        <w:right w:val="single" w:sz="4" w:space="0" w:color="auto"/>
      </w:pBdr>
      <w:shd w:val="clear" w:color="000000" w:fill="8DB4E3"/>
      <w:spacing w:before="100" w:beforeAutospacing="1" w:after="100" w:afterAutospacing="1"/>
      <w:ind w:firstLine="0"/>
      <w:contextualSpacing w:val="0"/>
      <w:jc w:val="center"/>
    </w:pPr>
    <w:rPr>
      <w:rFonts w:eastAsia="Times New Roman"/>
      <w:color w:val="auto"/>
      <w:sz w:val="18"/>
      <w:szCs w:val="18"/>
      <w:lang w:eastAsia="ru-RU"/>
    </w:rPr>
  </w:style>
  <w:style w:type="paragraph" w:customStyle="1" w:styleId="xl296">
    <w:name w:val="xl296"/>
    <w:basedOn w:val="af1"/>
    <w:qFormat/>
    <w:rsid w:val="00C24F88"/>
    <w:pPr>
      <w:pBdr>
        <w:top w:val="single" w:sz="4" w:space="0" w:color="auto"/>
        <w:left w:val="single" w:sz="4" w:space="0" w:color="auto"/>
        <w:right w:val="single" w:sz="4" w:space="0" w:color="auto"/>
      </w:pBdr>
      <w:shd w:val="clear" w:color="000000" w:fill="8DB4E3"/>
      <w:spacing w:before="100" w:beforeAutospacing="1" w:after="100" w:afterAutospacing="1"/>
      <w:ind w:firstLine="0"/>
      <w:contextualSpacing w:val="0"/>
      <w:jc w:val="right"/>
    </w:pPr>
    <w:rPr>
      <w:rFonts w:eastAsia="Times New Roman"/>
      <w:b/>
      <w:bCs/>
      <w:color w:val="auto"/>
      <w:sz w:val="18"/>
      <w:szCs w:val="18"/>
      <w:lang w:eastAsia="ru-RU"/>
    </w:rPr>
  </w:style>
  <w:style w:type="paragraph" w:customStyle="1" w:styleId="xl297">
    <w:name w:val="xl297"/>
    <w:basedOn w:val="af1"/>
    <w:qFormat/>
    <w:rsid w:val="00C24F88"/>
    <w:pPr>
      <w:pBdr>
        <w:top w:val="single" w:sz="4" w:space="0" w:color="auto"/>
        <w:left w:val="single" w:sz="4" w:space="0" w:color="auto"/>
        <w:right w:val="single" w:sz="4" w:space="0" w:color="auto"/>
      </w:pBdr>
      <w:shd w:val="clear" w:color="000000" w:fill="8DB4E3"/>
      <w:spacing w:before="100" w:beforeAutospacing="1" w:after="100" w:afterAutospacing="1"/>
      <w:ind w:firstLine="0"/>
      <w:contextualSpacing w:val="0"/>
      <w:jc w:val="left"/>
    </w:pPr>
    <w:rPr>
      <w:rFonts w:eastAsia="Times New Roman"/>
      <w:b/>
      <w:bCs/>
      <w:color w:val="auto"/>
      <w:sz w:val="18"/>
      <w:szCs w:val="18"/>
      <w:lang w:eastAsia="ru-RU"/>
    </w:rPr>
  </w:style>
  <w:style w:type="paragraph" w:customStyle="1" w:styleId="xl298">
    <w:name w:val="xl298"/>
    <w:basedOn w:val="af1"/>
    <w:qFormat/>
    <w:rsid w:val="00C24F88"/>
    <w:pPr>
      <w:pBdr>
        <w:top w:val="single" w:sz="4" w:space="0" w:color="auto"/>
        <w:left w:val="single" w:sz="4" w:space="0" w:color="auto"/>
        <w:right w:val="single" w:sz="4" w:space="0" w:color="auto"/>
      </w:pBdr>
      <w:shd w:val="clear" w:color="000000" w:fill="8DB4E3"/>
      <w:spacing w:before="100" w:beforeAutospacing="1" w:after="100" w:afterAutospacing="1"/>
      <w:ind w:firstLine="0"/>
      <w:contextualSpacing w:val="0"/>
      <w:jc w:val="center"/>
    </w:pPr>
    <w:rPr>
      <w:rFonts w:eastAsia="Times New Roman"/>
      <w:b/>
      <w:bCs/>
      <w:color w:val="auto"/>
      <w:sz w:val="18"/>
      <w:szCs w:val="18"/>
      <w:lang w:eastAsia="ru-RU"/>
    </w:rPr>
  </w:style>
  <w:style w:type="paragraph" w:customStyle="1" w:styleId="xl299">
    <w:name w:val="xl299"/>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left"/>
    </w:pPr>
    <w:rPr>
      <w:rFonts w:eastAsia="Times New Roman"/>
      <w:color w:val="FF0000"/>
      <w:sz w:val="16"/>
      <w:szCs w:val="16"/>
      <w:lang w:eastAsia="ru-RU"/>
    </w:rPr>
  </w:style>
  <w:style w:type="paragraph" w:customStyle="1" w:styleId="xl300">
    <w:name w:val="xl300"/>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pPr>
    <w:rPr>
      <w:rFonts w:eastAsia="Times New Roman"/>
      <w:color w:val="auto"/>
      <w:sz w:val="12"/>
      <w:szCs w:val="12"/>
      <w:lang w:eastAsia="ru-RU"/>
    </w:rPr>
  </w:style>
  <w:style w:type="paragraph" w:customStyle="1" w:styleId="xl301">
    <w:name w:val="xl301"/>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left"/>
    </w:pPr>
    <w:rPr>
      <w:rFonts w:eastAsia="Times New Roman"/>
      <w:color w:val="auto"/>
      <w:sz w:val="12"/>
      <w:szCs w:val="12"/>
      <w:lang w:eastAsia="ru-RU"/>
    </w:rPr>
  </w:style>
  <w:style w:type="paragraph" w:customStyle="1" w:styleId="xl302">
    <w:name w:val="xl302"/>
    <w:basedOn w:val="af1"/>
    <w:qFormat/>
    <w:rsid w:val="00C24F8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303">
    <w:name w:val="xl303"/>
    <w:basedOn w:val="af1"/>
    <w:qFormat/>
    <w:rsid w:val="00C24F88"/>
    <w:pPr>
      <w:pBdr>
        <w:top w:val="single" w:sz="8" w:space="0" w:color="auto"/>
        <w:right w:val="single" w:sz="4" w:space="0" w:color="auto"/>
      </w:pBdr>
      <w:spacing w:before="100" w:beforeAutospacing="1" w:after="100" w:afterAutospacing="1"/>
      <w:ind w:firstLine="0"/>
      <w:contextualSpacing w:val="0"/>
      <w:jc w:val="center"/>
    </w:pPr>
    <w:rPr>
      <w:rFonts w:eastAsia="Times New Roman"/>
      <w:color w:val="auto"/>
      <w:sz w:val="18"/>
      <w:szCs w:val="18"/>
      <w:lang w:eastAsia="ru-RU"/>
    </w:rPr>
  </w:style>
  <w:style w:type="paragraph" w:customStyle="1" w:styleId="xl304">
    <w:name w:val="xl304"/>
    <w:basedOn w:val="af1"/>
    <w:qFormat/>
    <w:rsid w:val="00C24F88"/>
    <w:pPr>
      <w:pBdr>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18"/>
      <w:szCs w:val="18"/>
      <w:lang w:eastAsia="ru-RU"/>
    </w:rPr>
  </w:style>
  <w:style w:type="paragraph" w:customStyle="1" w:styleId="xl305">
    <w:name w:val="xl305"/>
    <w:basedOn w:val="af1"/>
    <w:qFormat/>
    <w:rsid w:val="00C24F88"/>
    <w:pPr>
      <w:pBdr>
        <w:top w:val="single" w:sz="8" w:space="0" w:color="auto"/>
        <w:left w:val="single" w:sz="4" w:space="0" w:color="auto"/>
        <w:right w:val="single" w:sz="4" w:space="0" w:color="auto"/>
      </w:pBdr>
      <w:spacing w:before="100" w:beforeAutospacing="1" w:after="100" w:afterAutospacing="1"/>
      <w:ind w:firstLine="0"/>
      <w:contextualSpacing w:val="0"/>
      <w:jc w:val="left"/>
    </w:pPr>
    <w:rPr>
      <w:rFonts w:eastAsia="Times New Roman"/>
      <w:b/>
      <w:bCs/>
      <w:color w:val="auto"/>
      <w:sz w:val="18"/>
      <w:szCs w:val="18"/>
      <w:lang w:eastAsia="ru-RU"/>
    </w:rPr>
  </w:style>
  <w:style w:type="paragraph" w:customStyle="1" w:styleId="xl306">
    <w:name w:val="xl306"/>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b/>
      <w:bCs/>
      <w:color w:val="auto"/>
      <w:sz w:val="18"/>
      <w:szCs w:val="18"/>
      <w:lang w:eastAsia="ru-RU"/>
    </w:rPr>
  </w:style>
  <w:style w:type="paragraph" w:customStyle="1" w:styleId="xl307">
    <w:name w:val="xl307"/>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308">
    <w:name w:val="xl308"/>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pPr>
    <w:rPr>
      <w:rFonts w:eastAsia="Times New Roman"/>
      <w:color w:val="auto"/>
      <w:sz w:val="16"/>
      <w:szCs w:val="16"/>
      <w:lang w:eastAsia="ru-RU"/>
    </w:rPr>
  </w:style>
  <w:style w:type="paragraph" w:customStyle="1" w:styleId="xl309">
    <w:name w:val="xl309"/>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16"/>
      <w:szCs w:val="16"/>
      <w:lang w:eastAsia="ru-RU"/>
    </w:rPr>
  </w:style>
  <w:style w:type="paragraph" w:customStyle="1" w:styleId="xl310">
    <w:name w:val="xl310"/>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311">
    <w:name w:val="xl311"/>
    <w:basedOn w:val="af1"/>
    <w:qFormat/>
    <w:rsid w:val="00C24F88"/>
    <w:pPr>
      <w:pBdr>
        <w:left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312">
    <w:name w:val="xl312"/>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313">
    <w:name w:val="xl313"/>
    <w:basedOn w:val="af1"/>
    <w:qFormat/>
    <w:rsid w:val="00C24F88"/>
    <w:pPr>
      <w:pBdr>
        <w:left w:val="single" w:sz="4" w:space="0" w:color="auto"/>
        <w:right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314">
    <w:name w:val="xl314"/>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315">
    <w:name w:val="xl315"/>
    <w:basedOn w:val="af1"/>
    <w:qFormat/>
    <w:rsid w:val="00C24F88"/>
    <w:pPr>
      <w:pBdr>
        <w:top w:val="single" w:sz="4" w:space="0" w:color="auto"/>
        <w:left w:val="single" w:sz="4" w:space="0" w:color="auto"/>
        <w:right w:val="single" w:sz="4" w:space="0" w:color="auto"/>
      </w:pBdr>
      <w:shd w:val="clear" w:color="000000" w:fill="FFFF00"/>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316">
    <w:name w:val="xl316"/>
    <w:basedOn w:val="af1"/>
    <w:qFormat/>
    <w:rsid w:val="00C24F88"/>
    <w:pPr>
      <w:pBdr>
        <w:left w:val="single" w:sz="4" w:space="0" w:color="auto"/>
        <w:right w:val="single" w:sz="4" w:space="0" w:color="auto"/>
      </w:pBdr>
      <w:shd w:val="clear" w:color="000000" w:fill="FFFF00"/>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317">
    <w:name w:val="xl317"/>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left"/>
      <w:textAlignment w:val="center"/>
    </w:pPr>
    <w:rPr>
      <w:rFonts w:eastAsia="Times New Roman"/>
      <w:color w:val="auto"/>
      <w:sz w:val="16"/>
      <w:szCs w:val="16"/>
      <w:lang w:eastAsia="ru-RU"/>
    </w:rPr>
  </w:style>
  <w:style w:type="paragraph" w:customStyle="1" w:styleId="xl318">
    <w:name w:val="xl318"/>
    <w:basedOn w:val="af1"/>
    <w:qFormat/>
    <w:rsid w:val="00C24F88"/>
    <w:pPr>
      <w:pBdr>
        <w:left w:val="single" w:sz="4" w:space="0" w:color="auto"/>
        <w:right w:val="single" w:sz="4" w:space="0" w:color="auto"/>
      </w:pBdr>
      <w:spacing w:before="100" w:beforeAutospacing="1" w:after="100" w:afterAutospacing="1"/>
      <w:ind w:firstLine="0"/>
      <w:contextualSpacing w:val="0"/>
      <w:jc w:val="left"/>
      <w:textAlignment w:val="center"/>
    </w:pPr>
    <w:rPr>
      <w:rFonts w:eastAsia="Times New Roman"/>
      <w:color w:val="auto"/>
      <w:sz w:val="16"/>
      <w:szCs w:val="16"/>
      <w:lang w:eastAsia="ru-RU"/>
    </w:rPr>
  </w:style>
  <w:style w:type="paragraph" w:customStyle="1" w:styleId="xl319">
    <w:name w:val="xl319"/>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left"/>
      <w:textAlignment w:val="center"/>
    </w:pPr>
    <w:rPr>
      <w:rFonts w:eastAsia="Times New Roman"/>
      <w:color w:val="auto"/>
      <w:sz w:val="16"/>
      <w:szCs w:val="16"/>
      <w:lang w:eastAsia="ru-RU"/>
    </w:rPr>
  </w:style>
  <w:style w:type="paragraph" w:customStyle="1" w:styleId="xl320">
    <w:name w:val="xl320"/>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16"/>
      <w:szCs w:val="16"/>
      <w:lang w:eastAsia="ru-RU"/>
    </w:rPr>
  </w:style>
  <w:style w:type="paragraph" w:customStyle="1" w:styleId="xl321">
    <w:name w:val="xl321"/>
    <w:basedOn w:val="af1"/>
    <w:qFormat/>
    <w:rsid w:val="00C24F88"/>
    <w:pPr>
      <w:pBdr>
        <w:left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16"/>
      <w:szCs w:val="16"/>
      <w:lang w:eastAsia="ru-RU"/>
    </w:rPr>
  </w:style>
  <w:style w:type="paragraph" w:customStyle="1" w:styleId="xl322">
    <w:name w:val="xl322"/>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16"/>
      <w:szCs w:val="16"/>
      <w:lang w:eastAsia="ru-RU"/>
    </w:rPr>
  </w:style>
  <w:style w:type="paragraph" w:customStyle="1" w:styleId="xl323">
    <w:name w:val="xl323"/>
    <w:basedOn w:val="af1"/>
    <w:qFormat/>
    <w:rsid w:val="00C24F88"/>
    <w:pPr>
      <w:pBdr>
        <w:left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324">
    <w:name w:val="xl324"/>
    <w:basedOn w:val="af1"/>
    <w:qFormat/>
    <w:rsid w:val="00C24F88"/>
    <w:pPr>
      <w:pBdr>
        <w:left w:val="single" w:sz="4" w:space="0" w:color="auto"/>
        <w:right w:val="single" w:sz="4" w:space="0" w:color="auto"/>
      </w:pBdr>
      <w:spacing w:before="100" w:beforeAutospacing="1" w:after="100" w:afterAutospacing="1"/>
      <w:ind w:firstLine="0"/>
      <w:contextualSpacing w:val="0"/>
      <w:jc w:val="center"/>
    </w:pPr>
    <w:rPr>
      <w:rFonts w:eastAsia="Times New Roman"/>
      <w:color w:val="auto"/>
      <w:sz w:val="16"/>
      <w:szCs w:val="16"/>
      <w:lang w:eastAsia="ru-RU"/>
    </w:rPr>
  </w:style>
  <w:style w:type="paragraph" w:customStyle="1" w:styleId="xl325">
    <w:name w:val="xl325"/>
    <w:basedOn w:val="af1"/>
    <w:qFormat/>
    <w:rsid w:val="00C24F88"/>
    <w:pPr>
      <w:pBdr>
        <w:left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6"/>
      <w:szCs w:val="16"/>
      <w:lang w:eastAsia="ru-RU"/>
    </w:rPr>
  </w:style>
  <w:style w:type="paragraph" w:customStyle="1" w:styleId="xl326">
    <w:name w:val="xl326"/>
    <w:basedOn w:val="af1"/>
    <w:qFormat/>
    <w:rsid w:val="00C24F88"/>
    <w:pPr>
      <w:pBdr>
        <w:top w:val="single" w:sz="4" w:space="0" w:color="auto"/>
        <w:left w:val="single" w:sz="4" w:space="0" w:color="auto"/>
        <w:right w:val="single" w:sz="4" w:space="0" w:color="auto"/>
      </w:pBdr>
      <w:shd w:val="clear" w:color="000000" w:fill="FFFF00"/>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327">
    <w:name w:val="xl327"/>
    <w:basedOn w:val="af1"/>
    <w:qFormat/>
    <w:rsid w:val="00C24F88"/>
    <w:pPr>
      <w:pBdr>
        <w:left w:val="single" w:sz="4" w:space="0" w:color="auto"/>
        <w:right w:val="single" w:sz="4" w:space="0" w:color="auto"/>
      </w:pBdr>
      <w:shd w:val="clear" w:color="000000" w:fill="FFFF00"/>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328">
    <w:name w:val="xl328"/>
    <w:basedOn w:val="af1"/>
    <w:qFormat/>
    <w:rsid w:val="00C24F88"/>
    <w:pPr>
      <w:pBdr>
        <w:left w:val="single" w:sz="4" w:space="0" w:color="auto"/>
        <w:bottom w:val="single" w:sz="4" w:space="0" w:color="auto"/>
        <w:right w:val="single" w:sz="4" w:space="0" w:color="auto"/>
      </w:pBdr>
      <w:shd w:val="clear" w:color="000000" w:fill="FFFF00"/>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329">
    <w:name w:val="xl329"/>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pPr>
    <w:rPr>
      <w:rFonts w:eastAsia="Times New Roman"/>
      <w:color w:val="auto"/>
      <w:sz w:val="16"/>
      <w:szCs w:val="16"/>
      <w:lang w:eastAsia="ru-RU"/>
    </w:rPr>
  </w:style>
  <w:style w:type="paragraph" w:customStyle="1" w:styleId="xl330">
    <w:name w:val="xl330"/>
    <w:basedOn w:val="af1"/>
    <w:qFormat/>
    <w:rsid w:val="00C24F88"/>
    <w:pPr>
      <w:pBdr>
        <w:left w:val="single" w:sz="4" w:space="0" w:color="auto"/>
        <w:right w:val="single" w:sz="4" w:space="0" w:color="auto"/>
      </w:pBdr>
      <w:spacing w:before="100" w:beforeAutospacing="1" w:after="100" w:afterAutospacing="1"/>
      <w:ind w:firstLine="0"/>
      <w:contextualSpacing w:val="0"/>
      <w:jc w:val="center"/>
    </w:pPr>
    <w:rPr>
      <w:rFonts w:eastAsia="Times New Roman"/>
      <w:color w:val="auto"/>
      <w:sz w:val="16"/>
      <w:szCs w:val="16"/>
      <w:lang w:eastAsia="ru-RU"/>
    </w:rPr>
  </w:style>
  <w:style w:type="paragraph" w:customStyle="1" w:styleId="xl331">
    <w:name w:val="xl331"/>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16"/>
      <w:szCs w:val="16"/>
      <w:lang w:eastAsia="ru-RU"/>
    </w:rPr>
  </w:style>
  <w:style w:type="paragraph" w:customStyle="1" w:styleId="xl332">
    <w:name w:val="xl332"/>
    <w:basedOn w:val="af1"/>
    <w:qFormat/>
    <w:rsid w:val="00C24F8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contextualSpacing w:val="0"/>
      <w:jc w:val="center"/>
    </w:pPr>
    <w:rPr>
      <w:rFonts w:eastAsia="Times New Roman"/>
      <w:b/>
      <w:bCs/>
      <w:color w:val="auto"/>
      <w:sz w:val="20"/>
      <w:szCs w:val="20"/>
      <w:lang w:eastAsia="ru-RU"/>
    </w:rPr>
  </w:style>
  <w:style w:type="paragraph" w:customStyle="1" w:styleId="xl333">
    <w:name w:val="xl333"/>
    <w:basedOn w:val="af1"/>
    <w:qFormat/>
    <w:rsid w:val="00C24F88"/>
    <w:pPr>
      <w:pBdr>
        <w:top w:val="single" w:sz="4" w:space="0" w:color="auto"/>
        <w:left w:val="single" w:sz="4" w:space="0" w:color="auto"/>
        <w:bottom w:val="single" w:sz="4" w:space="0" w:color="auto"/>
      </w:pBdr>
      <w:spacing w:before="100" w:beforeAutospacing="1" w:after="100" w:afterAutospacing="1"/>
      <w:ind w:firstLine="0"/>
      <w:contextualSpacing w:val="0"/>
      <w:jc w:val="left"/>
    </w:pPr>
    <w:rPr>
      <w:rFonts w:eastAsia="Times New Roman"/>
      <w:b/>
      <w:bCs/>
      <w:color w:val="auto"/>
      <w:sz w:val="20"/>
      <w:szCs w:val="20"/>
      <w:lang w:eastAsia="ru-RU"/>
    </w:rPr>
  </w:style>
  <w:style w:type="paragraph" w:customStyle="1" w:styleId="xl334">
    <w:name w:val="xl334"/>
    <w:basedOn w:val="af1"/>
    <w:qFormat/>
    <w:rsid w:val="00C24F88"/>
    <w:pPr>
      <w:pBdr>
        <w:top w:val="single" w:sz="4" w:space="0" w:color="auto"/>
        <w:bottom w:val="single" w:sz="4" w:space="0" w:color="auto"/>
      </w:pBdr>
      <w:spacing w:before="100" w:beforeAutospacing="1" w:after="100" w:afterAutospacing="1"/>
      <w:ind w:firstLine="0"/>
      <w:contextualSpacing w:val="0"/>
      <w:jc w:val="left"/>
    </w:pPr>
    <w:rPr>
      <w:rFonts w:eastAsia="Times New Roman"/>
      <w:b/>
      <w:bCs/>
      <w:color w:val="auto"/>
      <w:sz w:val="20"/>
      <w:szCs w:val="20"/>
      <w:lang w:eastAsia="ru-RU"/>
    </w:rPr>
  </w:style>
  <w:style w:type="paragraph" w:customStyle="1" w:styleId="xl335">
    <w:name w:val="xl335"/>
    <w:basedOn w:val="af1"/>
    <w:qFormat/>
    <w:rsid w:val="00C24F88"/>
    <w:pPr>
      <w:pBdr>
        <w:top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b/>
      <w:bCs/>
      <w:color w:val="auto"/>
      <w:sz w:val="20"/>
      <w:szCs w:val="20"/>
      <w:lang w:eastAsia="ru-RU"/>
    </w:rPr>
  </w:style>
  <w:style w:type="paragraph" w:customStyle="1" w:styleId="xl336">
    <w:name w:val="xl336"/>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16"/>
      <w:szCs w:val="16"/>
      <w:lang w:eastAsia="ru-RU"/>
    </w:rPr>
  </w:style>
  <w:style w:type="paragraph" w:customStyle="1" w:styleId="xl337">
    <w:name w:val="xl337"/>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6"/>
      <w:szCs w:val="16"/>
      <w:lang w:eastAsia="ru-RU"/>
    </w:rPr>
  </w:style>
  <w:style w:type="paragraph" w:customStyle="1" w:styleId="xl338">
    <w:name w:val="xl338"/>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left"/>
      <w:textAlignment w:val="center"/>
    </w:pPr>
    <w:rPr>
      <w:rFonts w:eastAsia="Times New Roman"/>
      <w:color w:val="auto"/>
      <w:sz w:val="16"/>
      <w:szCs w:val="16"/>
      <w:lang w:eastAsia="ru-RU"/>
    </w:rPr>
  </w:style>
  <w:style w:type="paragraph" w:customStyle="1" w:styleId="xl339">
    <w:name w:val="xl339"/>
    <w:basedOn w:val="af1"/>
    <w:qFormat/>
    <w:rsid w:val="00C24F88"/>
    <w:pPr>
      <w:pBdr>
        <w:left w:val="single" w:sz="4" w:space="0" w:color="auto"/>
        <w:right w:val="single" w:sz="4" w:space="0" w:color="auto"/>
      </w:pBdr>
      <w:spacing w:before="100" w:beforeAutospacing="1" w:after="100" w:afterAutospacing="1"/>
      <w:ind w:firstLine="0"/>
      <w:contextualSpacing w:val="0"/>
      <w:jc w:val="left"/>
      <w:textAlignment w:val="center"/>
    </w:pPr>
    <w:rPr>
      <w:rFonts w:eastAsia="Times New Roman"/>
      <w:color w:val="auto"/>
      <w:sz w:val="16"/>
      <w:szCs w:val="16"/>
      <w:lang w:eastAsia="ru-RU"/>
    </w:rPr>
  </w:style>
  <w:style w:type="paragraph" w:customStyle="1" w:styleId="xl340">
    <w:name w:val="xl340"/>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left"/>
      <w:textAlignment w:val="center"/>
    </w:pPr>
    <w:rPr>
      <w:rFonts w:eastAsia="Times New Roman"/>
      <w:color w:val="auto"/>
      <w:sz w:val="16"/>
      <w:szCs w:val="16"/>
      <w:lang w:eastAsia="ru-RU"/>
    </w:rPr>
  </w:style>
  <w:style w:type="paragraph" w:customStyle="1" w:styleId="xl341">
    <w:name w:val="xl341"/>
    <w:basedOn w:val="af1"/>
    <w:qFormat/>
    <w:rsid w:val="00C24F88"/>
    <w:pPr>
      <w:spacing w:before="100" w:beforeAutospacing="1" w:after="100" w:afterAutospacing="1"/>
      <w:ind w:firstLine="0"/>
      <w:contextualSpacing w:val="0"/>
      <w:jc w:val="left"/>
    </w:pPr>
    <w:rPr>
      <w:rFonts w:eastAsia="Times New Roman"/>
      <w:color w:val="auto"/>
      <w:sz w:val="20"/>
      <w:szCs w:val="20"/>
      <w:lang w:eastAsia="ru-RU"/>
    </w:rPr>
  </w:style>
  <w:style w:type="paragraph" w:customStyle="1" w:styleId="xl342">
    <w:name w:val="xl342"/>
    <w:basedOn w:val="af1"/>
    <w:qFormat/>
    <w:rsid w:val="00C24F88"/>
    <w:pPr>
      <w:pBdr>
        <w:top w:val="single" w:sz="4" w:space="0" w:color="auto"/>
        <w:left w:val="single" w:sz="4" w:space="0" w:color="auto"/>
        <w:bottom w:val="single" w:sz="4" w:space="0" w:color="auto"/>
      </w:pBdr>
      <w:shd w:val="clear" w:color="000000" w:fill="FDE9D9"/>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343">
    <w:name w:val="xl343"/>
    <w:basedOn w:val="af1"/>
    <w:qFormat/>
    <w:rsid w:val="00C24F88"/>
    <w:pPr>
      <w:pBdr>
        <w:top w:val="single" w:sz="4" w:space="0" w:color="auto"/>
        <w:bottom w:val="single" w:sz="4" w:space="0" w:color="auto"/>
      </w:pBdr>
      <w:shd w:val="clear" w:color="000000" w:fill="FDE9D9"/>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344">
    <w:name w:val="xl344"/>
    <w:basedOn w:val="af1"/>
    <w:qFormat/>
    <w:rsid w:val="00C24F88"/>
    <w:pPr>
      <w:pBdr>
        <w:top w:val="single" w:sz="4" w:space="0" w:color="auto"/>
        <w:bottom w:val="single" w:sz="4" w:space="0" w:color="auto"/>
        <w:right w:val="single" w:sz="4" w:space="0" w:color="auto"/>
      </w:pBdr>
      <w:shd w:val="clear" w:color="000000" w:fill="FDE9D9"/>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345">
    <w:name w:val="xl345"/>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16"/>
      <w:szCs w:val="16"/>
      <w:lang w:eastAsia="ru-RU"/>
    </w:rPr>
  </w:style>
  <w:style w:type="paragraph" w:customStyle="1" w:styleId="xl346">
    <w:name w:val="xl346"/>
    <w:basedOn w:val="af1"/>
    <w:qFormat/>
    <w:rsid w:val="00C24F88"/>
    <w:pPr>
      <w:pBdr>
        <w:left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16"/>
      <w:szCs w:val="16"/>
      <w:lang w:eastAsia="ru-RU"/>
    </w:rPr>
  </w:style>
  <w:style w:type="paragraph" w:customStyle="1" w:styleId="xl347">
    <w:name w:val="xl347"/>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16"/>
      <w:szCs w:val="16"/>
      <w:lang w:eastAsia="ru-RU"/>
    </w:rPr>
  </w:style>
  <w:style w:type="paragraph" w:customStyle="1" w:styleId="xl348">
    <w:name w:val="xl348"/>
    <w:basedOn w:val="af1"/>
    <w:qFormat/>
    <w:rsid w:val="00C24F88"/>
    <w:pPr>
      <w:pBdr>
        <w:bottom w:val="single" w:sz="4" w:space="0" w:color="auto"/>
      </w:pBdr>
      <w:spacing w:before="100" w:beforeAutospacing="1" w:after="100" w:afterAutospacing="1"/>
      <w:ind w:firstLine="0"/>
      <w:contextualSpacing w:val="0"/>
      <w:jc w:val="left"/>
    </w:pPr>
    <w:rPr>
      <w:rFonts w:eastAsia="Times New Roman"/>
      <w:b/>
      <w:bCs/>
      <w:color w:val="auto"/>
      <w:sz w:val="20"/>
      <w:szCs w:val="20"/>
      <w:lang w:eastAsia="ru-RU"/>
    </w:rPr>
  </w:style>
  <w:style w:type="paragraph" w:customStyle="1" w:styleId="xl349">
    <w:name w:val="xl349"/>
    <w:basedOn w:val="af1"/>
    <w:qFormat/>
    <w:rsid w:val="00C24F88"/>
    <w:pPr>
      <w:pBdr>
        <w:top w:val="single" w:sz="4" w:space="0" w:color="auto"/>
        <w:left w:val="single" w:sz="4" w:space="0" w:color="auto"/>
      </w:pBdr>
      <w:spacing w:before="100" w:beforeAutospacing="1" w:after="100" w:afterAutospacing="1"/>
      <w:ind w:firstLine="0"/>
      <w:contextualSpacing w:val="0"/>
      <w:jc w:val="center"/>
    </w:pPr>
    <w:rPr>
      <w:rFonts w:eastAsia="Times New Roman"/>
      <w:b/>
      <w:bCs/>
      <w:color w:val="auto"/>
      <w:sz w:val="18"/>
      <w:szCs w:val="18"/>
      <w:lang w:eastAsia="ru-RU"/>
    </w:rPr>
  </w:style>
  <w:style w:type="paragraph" w:customStyle="1" w:styleId="xl350">
    <w:name w:val="xl350"/>
    <w:basedOn w:val="af1"/>
    <w:qFormat/>
    <w:rsid w:val="00C24F88"/>
    <w:pPr>
      <w:pBdr>
        <w:top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18"/>
      <w:szCs w:val="18"/>
      <w:lang w:eastAsia="ru-RU"/>
    </w:rPr>
  </w:style>
  <w:style w:type="paragraph" w:customStyle="1" w:styleId="xl351">
    <w:name w:val="xl351"/>
    <w:basedOn w:val="af1"/>
    <w:qFormat/>
    <w:rsid w:val="00C24F88"/>
    <w:pPr>
      <w:pBdr>
        <w:top w:val="single" w:sz="4" w:space="0" w:color="auto"/>
        <w:left w:val="single" w:sz="4" w:space="0" w:color="auto"/>
      </w:pBdr>
      <w:spacing w:before="100" w:beforeAutospacing="1" w:after="100" w:afterAutospacing="1"/>
      <w:ind w:firstLine="0"/>
      <w:contextualSpacing w:val="0"/>
      <w:jc w:val="center"/>
    </w:pPr>
    <w:rPr>
      <w:rFonts w:eastAsia="Times New Roman"/>
      <w:b/>
      <w:bCs/>
      <w:color w:val="auto"/>
      <w:sz w:val="18"/>
      <w:szCs w:val="18"/>
      <w:lang w:eastAsia="ru-RU"/>
    </w:rPr>
  </w:style>
  <w:style w:type="paragraph" w:customStyle="1" w:styleId="xl352">
    <w:name w:val="xl352"/>
    <w:basedOn w:val="af1"/>
    <w:qFormat/>
    <w:rsid w:val="00C24F88"/>
    <w:pPr>
      <w:pBdr>
        <w:top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18"/>
      <w:szCs w:val="18"/>
      <w:lang w:eastAsia="ru-RU"/>
    </w:rPr>
  </w:style>
  <w:style w:type="paragraph" w:customStyle="1" w:styleId="xl353">
    <w:name w:val="xl353"/>
    <w:basedOn w:val="af1"/>
    <w:qFormat/>
    <w:rsid w:val="00C24F88"/>
    <w:pPr>
      <w:spacing w:before="100" w:beforeAutospacing="1" w:after="100" w:afterAutospacing="1"/>
      <w:ind w:firstLine="0"/>
      <w:contextualSpacing w:val="0"/>
      <w:jc w:val="center"/>
      <w:textAlignment w:val="center"/>
    </w:pPr>
    <w:rPr>
      <w:rFonts w:eastAsia="Times New Roman"/>
      <w:b/>
      <w:bCs/>
      <w:color w:val="auto"/>
      <w:sz w:val="24"/>
      <w:szCs w:val="24"/>
      <w:lang w:eastAsia="ru-RU"/>
    </w:rPr>
  </w:style>
  <w:style w:type="paragraph" w:customStyle="1" w:styleId="xl354">
    <w:name w:val="xl354"/>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left"/>
      <w:textAlignment w:val="center"/>
    </w:pPr>
    <w:rPr>
      <w:rFonts w:eastAsia="Times New Roman"/>
      <w:color w:val="auto"/>
      <w:sz w:val="14"/>
      <w:szCs w:val="14"/>
      <w:lang w:eastAsia="ru-RU"/>
    </w:rPr>
  </w:style>
  <w:style w:type="paragraph" w:customStyle="1" w:styleId="xl355">
    <w:name w:val="xl355"/>
    <w:basedOn w:val="af1"/>
    <w:qFormat/>
    <w:rsid w:val="00C24F88"/>
    <w:pPr>
      <w:pBdr>
        <w:top w:val="single" w:sz="4" w:space="0" w:color="auto"/>
        <w:right w:val="single" w:sz="4" w:space="0" w:color="auto"/>
      </w:pBdr>
      <w:spacing w:before="100" w:beforeAutospacing="1" w:after="100" w:afterAutospacing="1"/>
      <w:ind w:firstLine="0"/>
      <w:contextualSpacing w:val="0"/>
      <w:jc w:val="center"/>
    </w:pPr>
    <w:rPr>
      <w:rFonts w:eastAsia="Times New Roman"/>
      <w:color w:val="auto"/>
      <w:sz w:val="16"/>
      <w:szCs w:val="16"/>
      <w:lang w:eastAsia="ru-RU"/>
    </w:rPr>
  </w:style>
  <w:style w:type="paragraph" w:customStyle="1" w:styleId="xl356">
    <w:name w:val="xl356"/>
    <w:basedOn w:val="af1"/>
    <w:qFormat/>
    <w:rsid w:val="00C24F88"/>
    <w:pPr>
      <w:pBdr>
        <w:right w:val="single" w:sz="4" w:space="0" w:color="auto"/>
      </w:pBdr>
      <w:spacing w:before="100" w:beforeAutospacing="1" w:after="100" w:afterAutospacing="1"/>
      <w:ind w:firstLine="0"/>
      <w:contextualSpacing w:val="0"/>
      <w:jc w:val="center"/>
    </w:pPr>
    <w:rPr>
      <w:rFonts w:eastAsia="Times New Roman"/>
      <w:color w:val="auto"/>
      <w:sz w:val="16"/>
      <w:szCs w:val="16"/>
      <w:lang w:eastAsia="ru-RU"/>
    </w:rPr>
  </w:style>
  <w:style w:type="paragraph" w:customStyle="1" w:styleId="xl357">
    <w:name w:val="xl357"/>
    <w:basedOn w:val="af1"/>
    <w:qFormat/>
    <w:rsid w:val="00C24F88"/>
    <w:pPr>
      <w:pBdr>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16"/>
      <w:szCs w:val="16"/>
      <w:lang w:eastAsia="ru-RU"/>
    </w:rPr>
  </w:style>
  <w:style w:type="paragraph" w:customStyle="1" w:styleId="xl358">
    <w:name w:val="xl358"/>
    <w:basedOn w:val="af1"/>
    <w:qFormat/>
    <w:rsid w:val="00C24F88"/>
    <w:pPr>
      <w:pBdr>
        <w:top w:val="single" w:sz="4" w:space="0" w:color="auto"/>
        <w:left w:val="single" w:sz="4" w:space="0" w:color="auto"/>
      </w:pBdr>
      <w:shd w:val="clear" w:color="000000" w:fill="8DB4E3"/>
      <w:spacing w:before="100" w:beforeAutospacing="1" w:after="100" w:afterAutospacing="1"/>
      <w:ind w:firstLine="0"/>
      <w:contextualSpacing w:val="0"/>
      <w:jc w:val="right"/>
    </w:pPr>
    <w:rPr>
      <w:rFonts w:eastAsia="Times New Roman"/>
      <w:b/>
      <w:bCs/>
      <w:color w:val="auto"/>
      <w:sz w:val="18"/>
      <w:szCs w:val="18"/>
      <w:lang w:eastAsia="ru-RU"/>
    </w:rPr>
  </w:style>
  <w:style w:type="paragraph" w:customStyle="1" w:styleId="xl359">
    <w:name w:val="xl359"/>
    <w:basedOn w:val="af1"/>
    <w:qFormat/>
    <w:rsid w:val="00C24F88"/>
    <w:pPr>
      <w:pBdr>
        <w:top w:val="single" w:sz="4" w:space="0" w:color="auto"/>
      </w:pBdr>
      <w:shd w:val="clear" w:color="000000" w:fill="8DB4E3"/>
      <w:spacing w:before="100" w:beforeAutospacing="1" w:after="100" w:afterAutospacing="1"/>
      <w:ind w:firstLine="0"/>
      <w:contextualSpacing w:val="0"/>
      <w:jc w:val="right"/>
    </w:pPr>
    <w:rPr>
      <w:rFonts w:eastAsia="Times New Roman"/>
      <w:b/>
      <w:bCs/>
      <w:color w:val="auto"/>
      <w:sz w:val="18"/>
      <w:szCs w:val="18"/>
      <w:lang w:eastAsia="ru-RU"/>
    </w:rPr>
  </w:style>
  <w:style w:type="paragraph" w:customStyle="1" w:styleId="xl360">
    <w:name w:val="xl360"/>
    <w:basedOn w:val="af1"/>
    <w:qFormat/>
    <w:rsid w:val="00C24F88"/>
    <w:pPr>
      <w:pBdr>
        <w:top w:val="single" w:sz="4" w:space="0" w:color="auto"/>
        <w:right w:val="single" w:sz="4" w:space="0" w:color="auto"/>
      </w:pBdr>
      <w:shd w:val="clear" w:color="000000" w:fill="8DB4E3"/>
      <w:spacing w:before="100" w:beforeAutospacing="1" w:after="100" w:afterAutospacing="1"/>
      <w:ind w:firstLine="0"/>
      <w:contextualSpacing w:val="0"/>
      <w:jc w:val="right"/>
    </w:pPr>
    <w:rPr>
      <w:rFonts w:eastAsia="Times New Roman"/>
      <w:b/>
      <w:bCs/>
      <w:color w:val="auto"/>
      <w:sz w:val="18"/>
      <w:szCs w:val="18"/>
      <w:lang w:eastAsia="ru-RU"/>
    </w:rPr>
  </w:style>
  <w:style w:type="paragraph" w:customStyle="1" w:styleId="xl361">
    <w:name w:val="xl361"/>
    <w:basedOn w:val="af1"/>
    <w:qFormat/>
    <w:rsid w:val="00C24F88"/>
    <w:pPr>
      <w:pBdr>
        <w:top w:val="single" w:sz="4" w:space="0" w:color="auto"/>
        <w:left w:val="single" w:sz="4" w:space="0" w:color="auto"/>
        <w:right w:val="single" w:sz="4" w:space="0" w:color="auto"/>
      </w:pBdr>
      <w:shd w:val="clear" w:color="000000" w:fill="8DB4E3"/>
      <w:spacing w:before="100" w:beforeAutospacing="1" w:after="100" w:afterAutospacing="1"/>
      <w:ind w:firstLine="0"/>
      <w:contextualSpacing w:val="0"/>
      <w:jc w:val="center"/>
      <w:textAlignment w:val="center"/>
    </w:pPr>
    <w:rPr>
      <w:rFonts w:eastAsia="Times New Roman"/>
      <w:b/>
      <w:bCs/>
      <w:color w:val="auto"/>
      <w:sz w:val="18"/>
      <w:szCs w:val="18"/>
      <w:lang w:eastAsia="ru-RU"/>
    </w:rPr>
  </w:style>
  <w:style w:type="paragraph" w:customStyle="1" w:styleId="xl362">
    <w:name w:val="xl362"/>
    <w:basedOn w:val="af1"/>
    <w:qFormat/>
    <w:rsid w:val="00C24F88"/>
    <w:pPr>
      <w:pBdr>
        <w:left w:val="single" w:sz="4" w:space="0" w:color="auto"/>
        <w:right w:val="single" w:sz="4" w:space="0" w:color="auto"/>
      </w:pBdr>
      <w:shd w:val="clear" w:color="000000" w:fill="8DB4E3"/>
      <w:spacing w:before="100" w:beforeAutospacing="1" w:after="100" w:afterAutospacing="1"/>
      <w:ind w:firstLine="0"/>
      <w:contextualSpacing w:val="0"/>
      <w:jc w:val="center"/>
      <w:textAlignment w:val="center"/>
    </w:pPr>
    <w:rPr>
      <w:rFonts w:eastAsia="Times New Roman"/>
      <w:b/>
      <w:bCs/>
      <w:color w:val="auto"/>
      <w:sz w:val="18"/>
      <w:szCs w:val="18"/>
      <w:lang w:eastAsia="ru-RU"/>
    </w:rPr>
  </w:style>
  <w:style w:type="paragraph" w:customStyle="1" w:styleId="xl363">
    <w:name w:val="xl363"/>
    <w:basedOn w:val="af1"/>
    <w:qFormat/>
    <w:rsid w:val="00C24F88"/>
    <w:pPr>
      <w:pBdr>
        <w:top w:val="single" w:sz="4" w:space="0" w:color="auto"/>
        <w:left w:val="single" w:sz="4" w:space="0" w:color="auto"/>
        <w:right w:val="single" w:sz="4" w:space="0" w:color="auto"/>
      </w:pBdr>
      <w:shd w:val="clear" w:color="000000" w:fill="8DB4E3"/>
      <w:spacing w:before="100" w:beforeAutospacing="1" w:after="100" w:afterAutospacing="1"/>
      <w:ind w:firstLine="0"/>
      <w:contextualSpacing w:val="0"/>
      <w:jc w:val="left"/>
      <w:textAlignment w:val="center"/>
    </w:pPr>
    <w:rPr>
      <w:rFonts w:eastAsia="Times New Roman"/>
      <w:b/>
      <w:bCs/>
      <w:color w:val="auto"/>
      <w:sz w:val="18"/>
      <w:szCs w:val="18"/>
      <w:lang w:eastAsia="ru-RU"/>
    </w:rPr>
  </w:style>
  <w:style w:type="paragraph" w:customStyle="1" w:styleId="xl364">
    <w:name w:val="xl364"/>
    <w:basedOn w:val="af1"/>
    <w:qFormat/>
    <w:rsid w:val="00C24F88"/>
    <w:pPr>
      <w:pBdr>
        <w:left w:val="single" w:sz="4" w:space="0" w:color="auto"/>
        <w:right w:val="single" w:sz="4" w:space="0" w:color="auto"/>
      </w:pBdr>
      <w:shd w:val="clear" w:color="000000" w:fill="8DB4E3"/>
      <w:spacing w:before="100" w:beforeAutospacing="1" w:after="100" w:afterAutospacing="1"/>
      <w:ind w:firstLine="0"/>
      <w:contextualSpacing w:val="0"/>
      <w:jc w:val="left"/>
      <w:textAlignment w:val="center"/>
    </w:pPr>
    <w:rPr>
      <w:rFonts w:eastAsia="Times New Roman"/>
      <w:color w:val="FF0000"/>
      <w:sz w:val="18"/>
      <w:szCs w:val="18"/>
      <w:lang w:eastAsia="ru-RU"/>
    </w:rPr>
  </w:style>
  <w:style w:type="paragraph" w:customStyle="1" w:styleId="xl365">
    <w:name w:val="xl365"/>
    <w:basedOn w:val="af1"/>
    <w:qFormat/>
    <w:rsid w:val="00C24F88"/>
    <w:pPr>
      <w:pBdr>
        <w:top w:val="single" w:sz="4" w:space="0" w:color="auto"/>
        <w:left w:val="single" w:sz="4" w:space="0" w:color="auto"/>
      </w:pBdr>
      <w:shd w:val="clear" w:color="000000" w:fill="C5D9F1"/>
      <w:spacing w:before="100" w:beforeAutospacing="1" w:after="100" w:afterAutospacing="1"/>
      <w:ind w:firstLine="0"/>
      <w:contextualSpacing w:val="0"/>
      <w:jc w:val="center"/>
    </w:pPr>
    <w:rPr>
      <w:rFonts w:eastAsia="Times New Roman"/>
      <w:b/>
      <w:bCs/>
      <w:color w:val="auto"/>
      <w:sz w:val="18"/>
      <w:szCs w:val="18"/>
      <w:lang w:eastAsia="ru-RU"/>
    </w:rPr>
  </w:style>
  <w:style w:type="paragraph" w:customStyle="1" w:styleId="xl366">
    <w:name w:val="xl366"/>
    <w:basedOn w:val="af1"/>
    <w:qFormat/>
    <w:rsid w:val="00C24F88"/>
    <w:pPr>
      <w:pBdr>
        <w:top w:val="single" w:sz="4" w:space="0" w:color="auto"/>
        <w:right w:val="single" w:sz="4" w:space="0" w:color="auto"/>
      </w:pBdr>
      <w:shd w:val="clear" w:color="000000" w:fill="C5D9F1"/>
      <w:spacing w:before="100" w:beforeAutospacing="1" w:after="100" w:afterAutospacing="1"/>
      <w:ind w:firstLine="0"/>
      <w:contextualSpacing w:val="0"/>
      <w:jc w:val="center"/>
    </w:pPr>
    <w:rPr>
      <w:rFonts w:eastAsia="Times New Roman"/>
      <w:b/>
      <w:bCs/>
      <w:color w:val="auto"/>
      <w:sz w:val="18"/>
      <w:szCs w:val="18"/>
      <w:lang w:eastAsia="ru-RU"/>
    </w:rPr>
  </w:style>
  <w:style w:type="paragraph" w:customStyle="1" w:styleId="xl367">
    <w:name w:val="xl367"/>
    <w:basedOn w:val="af1"/>
    <w:qFormat/>
    <w:rsid w:val="00C24F88"/>
    <w:pPr>
      <w:pBdr>
        <w:top w:val="single" w:sz="4" w:space="0" w:color="auto"/>
        <w:left w:val="single" w:sz="4" w:space="0" w:color="auto"/>
        <w:bottom w:val="single" w:sz="4" w:space="0" w:color="auto"/>
      </w:pBdr>
      <w:shd w:val="clear" w:color="000000" w:fill="FDE9D9"/>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368">
    <w:name w:val="xl368"/>
    <w:basedOn w:val="af1"/>
    <w:qFormat/>
    <w:rsid w:val="00C24F88"/>
    <w:pPr>
      <w:pBdr>
        <w:top w:val="single" w:sz="4" w:space="0" w:color="auto"/>
        <w:bottom w:val="single" w:sz="4" w:space="0" w:color="auto"/>
        <w:right w:val="single" w:sz="4" w:space="0" w:color="auto"/>
      </w:pBdr>
      <w:shd w:val="clear" w:color="000000" w:fill="FDE9D9"/>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369">
    <w:name w:val="xl369"/>
    <w:basedOn w:val="af1"/>
    <w:qFormat/>
    <w:rsid w:val="00C24F88"/>
    <w:pPr>
      <w:spacing w:before="100" w:beforeAutospacing="1" w:after="100" w:afterAutospacing="1"/>
      <w:ind w:firstLine="0"/>
      <w:contextualSpacing w:val="0"/>
      <w:jc w:val="left"/>
    </w:pPr>
    <w:rPr>
      <w:rFonts w:eastAsia="Times New Roman"/>
      <w:color w:val="auto"/>
      <w:sz w:val="20"/>
      <w:szCs w:val="20"/>
      <w:lang w:eastAsia="ru-RU"/>
    </w:rPr>
  </w:style>
  <w:style w:type="paragraph" w:customStyle="1" w:styleId="xl370">
    <w:name w:val="xl370"/>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18"/>
      <w:szCs w:val="18"/>
      <w:lang w:eastAsia="ru-RU"/>
    </w:rPr>
  </w:style>
  <w:style w:type="paragraph" w:customStyle="1" w:styleId="xl371">
    <w:name w:val="xl371"/>
    <w:basedOn w:val="af1"/>
    <w:qFormat/>
    <w:rsid w:val="00C24F88"/>
    <w:pPr>
      <w:pBdr>
        <w:left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18"/>
      <w:szCs w:val="18"/>
      <w:lang w:eastAsia="ru-RU"/>
    </w:rPr>
  </w:style>
  <w:style w:type="paragraph" w:customStyle="1" w:styleId="xl372">
    <w:name w:val="xl372"/>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18"/>
      <w:szCs w:val="18"/>
      <w:lang w:eastAsia="ru-RU"/>
    </w:rPr>
  </w:style>
  <w:style w:type="paragraph" w:customStyle="1" w:styleId="xl373">
    <w:name w:val="xl373"/>
    <w:basedOn w:val="af1"/>
    <w:qFormat/>
    <w:rsid w:val="00C24F88"/>
    <w:pPr>
      <w:pBdr>
        <w:top w:val="single" w:sz="8" w:space="0" w:color="auto"/>
        <w:left w:val="single" w:sz="8" w:space="0" w:color="auto"/>
        <w:bottom w:val="single" w:sz="8" w:space="0" w:color="auto"/>
        <w:right w:val="single" w:sz="4" w:space="0" w:color="auto"/>
      </w:pBdr>
      <w:spacing w:before="100" w:beforeAutospacing="1" w:after="100" w:afterAutospacing="1"/>
      <w:ind w:firstLine="0"/>
      <w:contextualSpacing w:val="0"/>
      <w:jc w:val="left"/>
    </w:pPr>
    <w:rPr>
      <w:rFonts w:eastAsia="Times New Roman"/>
      <w:b/>
      <w:bCs/>
      <w:color w:val="auto"/>
      <w:sz w:val="20"/>
      <w:szCs w:val="20"/>
      <w:lang w:eastAsia="ru-RU"/>
    </w:rPr>
  </w:style>
  <w:style w:type="paragraph" w:customStyle="1" w:styleId="xl374">
    <w:name w:val="xl374"/>
    <w:basedOn w:val="af1"/>
    <w:qFormat/>
    <w:rsid w:val="00C24F88"/>
    <w:pPr>
      <w:pBdr>
        <w:top w:val="single" w:sz="8" w:space="0" w:color="auto"/>
        <w:left w:val="single" w:sz="4" w:space="0" w:color="auto"/>
        <w:bottom w:val="single" w:sz="8" w:space="0" w:color="auto"/>
        <w:right w:val="single" w:sz="4" w:space="0" w:color="auto"/>
      </w:pBdr>
      <w:spacing w:before="100" w:beforeAutospacing="1" w:after="100" w:afterAutospacing="1"/>
      <w:ind w:firstLine="0"/>
      <w:contextualSpacing w:val="0"/>
      <w:jc w:val="left"/>
    </w:pPr>
    <w:rPr>
      <w:rFonts w:eastAsia="Times New Roman"/>
      <w:b/>
      <w:bCs/>
      <w:color w:val="auto"/>
      <w:sz w:val="20"/>
      <w:szCs w:val="20"/>
      <w:lang w:eastAsia="ru-RU"/>
    </w:rPr>
  </w:style>
  <w:style w:type="paragraph" w:customStyle="1" w:styleId="xl375">
    <w:name w:val="xl375"/>
    <w:basedOn w:val="af1"/>
    <w:qFormat/>
    <w:rsid w:val="00C24F88"/>
    <w:pPr>
      <w:pBdr>
        <w:top w:val="single" w:sz="8" w:space="0" w:color="auto"/>
        <w:left w:val="single" w:sz="4" w:space="0" w:color="auto"/>
        <w:bottom w:val="single" w:sz="8" w:space="0" w:color="auto"/>
        <w:right w:val="single" w:sz="8" w:space="0" w:color="auto"/>
      </w:pBdr>
      <w:spacing w:before="100" w:beforeAutospacing="1" w:after="100" w:afterAutospacing="1"/>
      <w:ind w:firstLine="0"/>
      <w:contextualSpacing w:val="0"/>
      <w:jc w:val="left"/>
    </w:pPr>
    <w:rPr>
      <w:rFonts w:eastAsia="Times New Roman"/>
      <w:b/>
      <w:bCs/>
      <w:color w:val="auto"/>
      <w:sz w:val="20"/>
      <w:szCs w:val="20"/>
      <w:lang w:eastAsia="ru-RU"/>
    </w:rPr>
  </w:style>
  <w:style w:type="paragraph" w:customStyle="1" w:styleId="xl376">
    <w:name w:val="xl376"/>
    <w:basedOn w:val="af1"/>
    <w:qFormat/>
    <w:rsid w:val="00C24F8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contextualSpacing w:val="0"/>
      <w:jc w:val="center"/>
      <w:textAlignment w:val="center"/>
    </w:pPr>
    <w:rPr>
      <w:rFonts w:eastAsia="Times New Roman"/>
      <w:color w:val="auto"/>
      <w:sz w:val="16"/>
      <w:szCs w:val="16"/>
      <w:lang w:eastAsia="ru-RU"/>
    </w:rPr>
  </w:style>
  <w:style w:type="paragraph" w:customStyle="1" w:styleId="xl377">
    <w:name w:val="xl377"/>
    <w:basedOn w:val="af1"/>
    <w:qFormat/>
    <w:rsid w:val="00C24F88"/>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ind w:firstLine="0"/>
      <w:contextualSpacing w:val="0"/>
      <w:jc w:val="center"/>
      <w:textAlignment w:val="center"/>
    </w:pPr>
    <w:rPr>
      <w:rFonts w:eastAsia="Times New Roman"/>
      <w:color w:val="auto"/>
      <w:sz w:val="16"/>
      <w:szCs w:val="16"/>
      <w:lang w:eastAsia="ru-RU"/>
    </w:rPr>
  </w:style>
  <w:style w:type="paragraph" w:customStyle="1" w:styleId="xl378">
    <w:name w:val="xl378"/>
    <w:basedOn w:val="af1"/>
    <w:qFormat/>
    <w:rsid w:val="00C24F88"/>
    <w:pPr>
      <w:pBdr>
        <w:left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24"/>
      <w:szCs w:val="24"/>
      <w:lang w:eastAsia="ru-RU"/>
    </w:rPr>
  </w:style>
  <w:style w:type="paragraph" w:customStyle="1" w:styleId="xl379">
    <w:name w:val="xl379"/>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24"/>
      <w:szCs w:val="24"/>
      <w:lang w:eastAsia="ru-RU"/>
    </w:rPr>
  </w:style>
  <w:style w:type="paragraph" w:customStyle="1" w:styleId="xl380">
    <w:name w:val="xl380"/>
    <w:basedOn w:val="af1"/>
    <w:qFormat/>
    <w:rsid w:val="00C24F88"/>
    <w:pPr>
      <w:pBdr>
        <w:top w:val="single" w:sz="4" w:space="0" w:color="auto"/>
        <w:left w:val="single" w:sz="4" w:space="0" w:color="auto"/>
      </w:pBdr>
      <w:spacing w:before="100" w:beforeAutospacing="1" w:after="100" w:afterAutospacing="1"/>
      <w:ind w:firstLine="0"/>
      <w:contextualSpacing w:val="0"/>
      <w:jc w:val="center"/>
      <w:textAlignment w:val="center"/>
    </w:pPr>
    <w:rPr>
      <w:rFonts w:eastAsia="Times New Roman"/>
      <w:color w:val="auto"/>
      <w:sz w:val="14"/>
      <w:szCs w:val="14"/>
      <w:lang w:eastAsia="ru-RU"/>
    </w:rPr>
  </w:style>
  <w:style w:type="paragraph" w:customStyle="1" w:styleId="xl381">
    <w:name w:val="xl381"/>
    <w:basedOn w:val="af1"/>
    <w:qFormat/>
    <w:rsid w:val="00C24F88"/>
    <w:pPr>
      <w:pBdr>
        <w:left w:val="single" w:sz="4" w:space="0" w:color="auto"/>
        <w:right w:val="single" w:sz="4" w:space="0" w:color="auto"/>
      </w:pBdr>
      <w:spacing w:before="100" w:beforeAutospacing="1" w:after="100" w:afterAutospacing="1"/>
      <w:ind w:firstLine="0"/>
      <w:contextualSpacing w:val="0"/>
      <w:jc w:val="left"/>
    </w:pPr>
    <w:rPr>
      <w:rFonts w:eastAsia="Times New Roman"/>
      <w:color w:val="auto"/>
      <w:sz w:val="14"/>
      <w:szCs w:val="14"/>
      <w:lang w:eastAsia="ru-RU"/>
    </w:rPr>
  </w:style>
  <w:style w:type="paragraph" w:customStyle="1" w:styleId="xl382">
    <w:name w:val="xl382"/>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color w:val="auto"/>
      <w:sz w:val="14"/>
      <w:szCs w:val="14"/>
      <w:lang w:eastAsia="ru-RU"/>
    </w:rPr>
  </w:style>
  <w:style w:type="paragraph" w:customStyle="1" w:styleId="xl383">
    <w:name w:val="xl383"/>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pPr>
    <w:rPr>
      <w:rFonts w:eastAsia="Times New Roman"/>
      <w:color w:val="auto"/>
      <w:sz w:val="14"/>
      <w:szCs w:val="14"/>
      <w:lang w:eastAsia="ru-RU"/>
    </w:rPr>
  </w:style>
  <w:style w:type="paragraph" w:customStyle="1" w:styleId="xl384">
    <w:name w:val="xl384"/>
    <w:basedOn w:val="af1"/>
    <w:qFormat/>
    <w:rsid w:val="00C24F88"/>
    <w:pPr>
      <w:pBdr>
        <w:left w:val="single" w:sz="4" w:space="0" w:color="auto"/>
        <w:right w:val="single" w:sz="4" w:space="0" w:color="auto"/>
      </w:pBdr>
      <w:spacing w:before="100" w:beforeAutospacing="1" w:after="100" w:afterAutospacing="1"/>
      <w:ind w:firstLine="0"/>
      <w:contextualSpacing w:val="0"/>
      <w:jc w:val="center"/>
    </w:pPr>
    <w:rPr>
      <w:rFonts w:eastAsia="Times New Roman"/>
      <w:color w:val="auto"/>
      <w:sz w:val="14"/>
      <w:szCs w:val="14"/>
      <w:lang w:eastAsia="ru-RU"/>
    </w:rPr>
  </w:style>
  <w:style w:type="paragraph" w:customStyle="1" w:styleId="xl385">
    <w:name w:val="xl385"/>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14"/>
      <w:szCs w:val="14"/>
      <w:lang w:eastAsia="ru-RU"/>
    </w:rPr>
  </w:style>
  <w:style w:type="paragraph" w:customStyle="1" w:styleId="xl386">
    <w:name w:val="xl386"/>
    <w:basedOn w:val="af1"/>
    <w:qFormat/>
    <w:rsid w:val="00C24F88"/>
    <w:pPr>
      <w:pBdr>
        <w:top w:val="single" w:sz="4" w:space="0" w:color="auto"/>
        <w:bottom w:val="single" w:sz="4" w:space="0" w:color="auto"/>
      </w:pBdr>
      <w:spacing w:before="100" w:beforeAutospacing="1" w:after="100" w:afterAutospacing="1"/>
      <w:ind w:firstLine="0"/>
      <w:contextualSpacing w:val="0"/>
      <w:jc w:val="center"/>
      <w:textAlignment w:val="center"/>
    </w:pPr>
    <w:rPr>
      <w:rFonts w:eastAsia="Times New Roman"/>
      <w:color w:val="auto"/>
      <w:sz w:val="14"/>
      <w:szCs w:val="14"/>
      <w:lang w:eastAsia="ru-RU"/>
    </w:rPr>
  </w:style>
  <w:style w:type="paragraph" w:customStyle="1" w:styleId="xl387">
    <w:name w:val="xl387"/>
    <w:basedOn w:val="af1"/>
    <w:qFormat/>
    <w:rsid w:val="00C24F88"/>
    <w:pPr>
      <w:pBdr>
        <w:top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4"/>
      <w:szCs w:val="14"/>
      <w:lang w:eastAsia="ru-RU"/>
    </w:rPr>
  </w:style>
  <w:style w:type="paragraph" w:customStyle="1" w:styleId="xl388">
    <w:name w:val="xl388"/>
    <w:basedOn w:val="af1"/>
    <w:qFormat/>
    <w:rsid w:val="00C24F88"/>
    <w:pPr>
      <w:pBdr>
        <w:top w:val="single" w:sz="4" w:space="0" w:color="auto"/>
        <w:left w:val="single" w:sz="4" w:space="0" w:color="auto"/>
        <w:bottom w:val="single" w:sz="4" w:space="0" w:color="auto"/>
      </w:pBdr>
      <w:spacing w:before="100" w:beforeAutospacing="1" w:after="100" w:afterAutospacing="1"/>
      <w:ind w:firstLine="0"/>
      <w:contextualSpacing w:val="0"/>
      <w:jc w:val="center"/>
      <w:textAlignment w:val="center"/>
    </w:pPr>
    <w:rPr>
      <w:rFonts w:eastAsia="Times New Roman"/>
      <w:color w:val="auto"/>
      <w:sz w:val="14"/>
      <w:szCs w:val="14"/>
      <w:lang w:eastAsia="ru-RU"/>
    </w:rPr>
  </w:style>
  <w:style w:type="paragraph" w:customStyle="1" w:styleId="xl389">
    <w:name w:val="xl389"/>
    <w:basedOn w:val="af1"/>
    <w:qFormat/>
    <w:rsid w:val="00C24F88"/>
    <w:pPr>
      <w:pBdr>
        <w:top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4"/>
      <w:szCs w:val="14"/>
      <w:lang w:eastAsia="ru-RU"/>
    </w:rPr>
  </w:style>
  <w:style w:type="paragraph" w:customStyle="1" w:styleId="xl390">
    <w:name w:val="xl390"/>
    <w:basedOn w:val="af1"/>
    <w:qFormat/>
    <w:rsid w:val="00C24F88"/>
    <w:pPr>
      <w:pBdr>
        <w:left w:val="single" w:sz="4" w:space="0" w:color="auto"/>
        <w:right w:val="single" w:sz="4" w:space="0" w:color="auto"/>
      </w:pBdr>
      <w:spacing w:before="100" w:beforeAutospacing="1" w:after="100" w:afterAutospacing="1"/>
      <w:ind w:firstLine="0"/>
      <w:contextualSpacing w:val="0"/>
      <w:jc w:val="center"/>
    </w:pPr>
    <w:rPr>
      <w:rFonts w:eastAsia="Times New Roman"/>
      <w:color w:val="auto"/>
      <w:sz w:val="16"/>
      <w:szCs w:val="16"/>
      <w:lang w:eastAsia="ru-RU"/>
    </w:rPr>
  </w:style>
  <w:style w:type="paragraph" w:customStyle="1" w:styleId="xl391">
    <w:name w:val="xl391"/>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4"/>
      <w:szCs w:val="14"/>
      <w:lang w:eastAsia="ru-RU"/>
    </w:rPr>
  </w:style>
  <w:style w:type="paragraph" w:customStyle="1" w:styleId="xl392">
    <w:name w:val="xl392"/>
    <w:basedOn w:val="af1"/>
    <w:qFormat/>
    <w:rsid w:val="00C24F88"/>
    <w:pPr>
      <w:pBdr>
        <w:left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4"/>
      <w:szCs w:val="14"/>
      <w:lang w:eastAsia="ru-RU"/>
    </w:rPr>
  </w:style>
  <w:style w:type="paragraph" w:customStyle="1" w:styleId="xl393">
    <w:name w:val="xl393"/>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4"/>
      <w:szCs w:val="14"/>
      <w:lang w:eastAsia="ru-RU"/>
    </w:rPr>
  </w:style>
  <w:style w:type="paragraph" w:customStyle="1" w:styleId="xl394">
    <w:name w:val="xl394"/>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6"/>
      <w:szCs w:val="16"/>
      <w:lang w:eastAsia="ru-RU"/>
    </w:rPr>
  </w:style>
  <w:style w:type="paragraph" w:customStyle="1" w:styleId="xl395">
    <w:name w:val="xl395"/>
    <w:basedOn w:val="af1"/>
    <w:qFormat/>
    <w:rsid w:val="00C24F88"/>
    <w:pPr>
      <w:pBdr>
        <w:left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6"/>
      <w:szCs w:val="16"/>
      <w:lang w:eastAsia="ru-RU"/>
    </w:rPr>
  </w:style>
  <w:style w:type="paragraph" w:customStyle="1" w:styleId="xl396">
    <w:name w:val="xl396"/>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6"/>
      <w:szCs w:val="16"/>
      <w:lang w:eastAsia="ru-RU"/>
    </w:rPr>
  </w:style>
  <w:style w:type="paragraph" w:customStyle="1" w:styleId="xl397">
    <w:name w:val="xl397"/>
    <w:basedOn w:val="af1"/>
    <w:qFormat/>
    <w:rsid w:val="00C24F88"/>
    <w:pPr>
      <w:pBdr>
        <w:left w:val="single" w:sz="4" w:space="0" w:color="auto"/>
      </w:pBdr>
      <w:spacing w:before="100" w:beforeAutospacing="1" w:after="100" w:afterAutospacing="1"/>
      <w:ind w:firstLine="0"/>
      <w:contextualSpacing w:val="0"/>
      <w:jc w:val="left"/>
    </w:pPr>
    <w:rPr>
      <w:rFonts w:eastAsia="Times New Roman"/>
      <w:color w:val="auto"/>
      <w:sz w:val="14"/>
      <w:szCs w:val="14"/>
      <w:lang w:eastAsia="ru-RU"/>
    </w:rPr>
  </w:style>
  <w:style w:type="paragraph" w:customStyle="1" w:styleId="xl398">
    <w:name w:val="xl398"/>
    <w:basedOn w:val="af1"/>
    <w:qFormat/>
    <w:rsid w:val="00C24F88"/>
    <w:pPr>
      <w:pBdr>
        <w:left w:val="single" w:sz="4" w:space="0" w:color="auto"/>
        <w:bottom w:val="single" w:sz="4" w:space="0" w:color="auto"/>
      </w:pBdr>
      <w:spacing w:before="100" w:beforeAutospacing="1" w:after="100" w:afterAutospacing="1"/>
      <w:ind w:firstLine="0"/>
      <w:contextualSpacing w:val="0"/>
      <w:jc w:val="left"/>
    </w:pPr>
    <w:rPr>
      <w:rFonts w:eastAsia="Times New Roman"/>
      <w:color w:val="auto"/>
      <w:sz w:val="14"/>
      <w:szCs w:val="14"/>
      <w:lang w:eastAsia="ru-RU"/>
    </w:rPr>
  </w:style>
  <w:style w:type="paragraph" w:customStyle="1" w:styleId="xl399">
    <w:name w:val="xl399"/>
    <w:basedOn w:val="af1"/>
    <w:qFormat/>
    <w:rsid w:val="00C24F88"/>
    <w:pPr>
      <w:pBdr>
        <w:top w:val="single" w:sz="4" w:space="0" w:color="auto"/>
        <w:bottom w:val="single" w:sz="4" w:space="0" w:color="auto"/>
      </w:pBdr>
      <w:spacing w:before="100" w:beforeAutospacing="1" w:after="100" w:afterAutospacing="1"/>
      <w:ind w:firstLine="0"/>
      <w:contextualSpacing w:val="0"/>
      <w:jc w:val="center"/>
      <w:textAlignment w:val="center"/>
    </w:pPr>
    <w:rPr>
      <w:rFonts w:eastAsia="Times New Roman"/>
      <w:b/>
      <w:bCs/>
      <w:color w:val="auto"/>
      <w:sz w:val="16"/>
      <w:szCs w:val="16"/>
      <w:lang w:eastAsia="ru-RU"/>
    </w:rPr>
  </w:style>
  <w:style w:type="paragraph" w:customStyle="1" w:styleId="xl400">
    <w:name w:val="xl400"/>
    <w:basedOn w:val="af1"/>
    <w:qFormat/>
    <w:rsid w:val="00C24F88"/>
    <w:pPr>
      <w:pBdr>
        <w:top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14"/>
      <w:szCs w:val="14"/>
      <w:lang w:eastAsia="ru-RU"/>
    </w:rPr>
  </w:style>
  <w:style w:type="paragraph" w:customStyle="1" w:styleId="xl401">
    <w:name w:val="xl401"/>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16"/>
      <w:szCs w:val="16"/>
      <w:lang w:eastAsia="ru-RU"/>
    </w:rPr>
  </w:style>
  <w:style w:type="paragraph" w:customStyle="1" w:styleId="xl402">
    <w:name w:val="xl402"/>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403">
    <w:name w:val="xl403"/>
    <w:basedOn w:val="af1"/>
    <w:qFormat/>
    <w:rsid w:val="00C24F88"/>
    <w:pPr>
      <w:pBdr>
        <w:left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404">
    <w:name w:val="xl404"/>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405">
    <w:name w:val="xl405"/>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16"/>
      <w:szCs w:val="16"/>
      <w:lang w:eastAsia="ru-RU"/>
    </w:rPr>
  </w:style>
  <w:style w:type="paragraph" w:customStyle="1" w:styleId="xl406">
    <w:name w:val="xl406"/>
    <w:basedOn w:val="af1"/>
    <w:qFormat/>
    <w:rsid w:val="00C24F88"/>
    <w:pPr>
      <w:pBdr>
        <w:top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407">
    <w:name w:val="xl407"/>
    <w:basedOn w:val="af1"/>
    <w:qFormat/>
    <w:rsid w:val="00C24F88"/>
    <w:pPr>
      <w:pBdr>
        <w:right w:val="single" w:sz="4" w:space="0" w:color="auto"/>
      </w:pBdr>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408">
    <w:name w:val="xl408"/>
    <w:basedOn w:val="af1"/>
    <w:qFormat/>
    <w:rsid w:val="00C24F88"/>
    <w:pPr>
      <w:pBdr>
        <w:bottom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409">
    <w:name w:val="xl409"/>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16"/>
      <w:szCs w:val="16"/>
      <w:lang w:eastAsia="ru-RU"/>
    </w:rPr>
  </w:style>
  <w:style w:type="paragraph" w:customStyle="1" w:styleId="xl410">
    <w:name w:val="xl410"/>
    <w:basedOn w:val="af1"/>
    <w:qFormat/>
    <w:rsid w:val="00C24F88"/>
    <w:pPr>
      <w:pBdr>
        <w:top w:val="single" w:sz="4" w:space="0" w:color="auto"/>
        <w:left w:val="single" w:sz="4" w:space="0" w:color="auto"/>
        <w:right w:val="single" w:sz="4" w:space="0" w:color="auto"/>
      </w:pBdr>
      <w:shd w:val="clear" w:color="000000" w:fill="FFFF00"/>
      <w:spacing w:before="100" w:beforeAutospacing="1" w:after="100" w:afterAutospacing="1"/>
      <w:ind w:firstLine="0"/>
      <w:contextualSpacing w:val="0"/>
      <w:jc w:val="center"/>
      <w:textAlignment w:val="center"/>
    </w:pPr>
    <w:rPr>
      <w:rFonts w:eastAsia="Times New Roman"/>
      <w:b/>
      <w:bCs/>
      <w:color w:val="auto"/>
      <w:sz w:val="16"/>
      <w:szCs w:val="16"/>
      <w:lang w:eastAsia="ru-RU"/>
    </w:rPr>
  </w:style>
  <w:style w:type="paragraph" w:customStyle="1" w:styleId="xl411">
    <w:name w:val="xl411"/>
    <w:basedOn w:val="af1"/>
    <w:qFormat/>
    <w:rsid w:val="00C24F88"/>
    <w:pPr>
      <w:pBdr>
        <w:left w:val="single" w:sz="4" w:space="0" w:color="auto"/>
        <w:right w:val="single" w:sz="4" w:space="0" w:color="auto"/>
      </w:pBdr>
      <w:shd w:val="clear" w:color="000000" w:fill="FFFF00"/>
      <w:spacing w:before="100" w:beforeAutospacing="1" w:after="100" w:afterAutospacing="1"/>
      <w:ind w:firstLine="0"/>
      <w:contextualSpacing w:val="0"/>
      <w:jc w:val="center"/>
      <w:textAlignment w:val="center"/>
    </w:pPr>
    <w:rPr>
      <w:rFonts w:eastAsia="Times New Roman"/>
      <w:b/>
      <w:bCs/>
      <w:color w:val="auto"/>
      <w:sz w:val="16"/>
      <w:szCs w:val="16"/>
      <w:lang w:eastAsia="ru-RU"/>
    </w:rPr>
  </w:style>
  <w:style w:type="paragraph" w:customStyle="1" w:styleId="xl412">
    <w:name w:val="xl412"/>
    <w:basedOn w:val="af1"/>
    <w:qFormat/>
    <w:rsid w:val="00C24F88"/>
    <w:pPr>
      <w:pBdr>
        <w:left w:val="single" w:sz="4" w:space="0" w:color="auto"/>
        <w:bottom w:val="single" w:sz="4" w:space="0" w:color="auto"/>
        <w:right w:val="single" w:sz="4" w:space="0" w:color="auto"/>
      </w:pBdr>
      <w:shd w:val="clear" w:color="000000" w:fill="FFFF00"/>
      <w:spacing w:before="100" w:beforeAutospacing="1" w:after="100" w:afterAutospacing="1"/>
      <w:ind w:firstLine="0"/>
      <w:contextualSpacing w:val="0"/>
      <w:jc w:val="center"/>
      <w:textAlignment w:val="center"/>
    </w:pPr>
    <w:rPr>
      <w:rFonts w:eastAsia="Times New Roman"/>
      <w:b/>
      <w:bCs/>
      <w:color w:val="auto"/>
      <w:sz w:val="16"/>
      <w:szCs w:val="16"/>
      <w:lang w:eastAsia="ru-RU"/>
    </w:rPr>
  </w:style>
  <w:style w:type="paragraph" w:customStyle="1" w:styleId="xl413">
    <w:name w:val="xl413"/>
    <w:basedOn w:val="af1"/>
    <w:qFormat/>
    <w:rsid w:val="00C24F88"/>
    <w:pPr>
      <w:pBdr>
        <w:top w:val="single" w:sz="4" w:space="0" w:color="auto"/>
      </w:pBdr>
      <w:spacing w:before="100" w:beforeAutospacing="1" w:after="100" w:afterAutospacing="1"/>
      <w:ind w:firstLine="0"/>
      <w:contextualSpacing w:val="0"/>
      <w:jc w:val="center"/>
    </w:pPr>
    <w:rPr>
      <w:rFonts w:eastAsia="Times New Roman"/>
      <w:b/>
      <w:bCs/>
      <w:color w:val="auto"/>
      <w:sz w:val="20"/>
      <w:szCs w:val="20"/>
      <w:lang w:eastAsia="ru-RU"/>
    </w:rPr>
  </w:style>
  <w:style w:type="paragraph" w:customStyle="1" w:styleId="xl414">
    <w:name w:val="xl414"/>
    <w:basedOn w:val="af1"/>
    <w:qFormat/>
    <w:rsid w:val="00C24F88"/>
    <w:pPr>
      <w:pBdr>
        <w:bottom w:val="single" w:sz="4" w:space="0" w:color="auto"/>
      </w:pBdr>
      <w:spacing w:before="100" w:beforeAutospacing="1" w:after="100" w:afterAutospacing="1"/>
      <w:ind w:firstLine="0"/>
      <w:contextualSpacing w:val="0"/>
      <w:jc w:val="center"/>
    </w:pPr>
    <w:rPr>
      <w:rFonts w:eastAsia="Times New Roman"/>
      <w:b/>
      <w:bCs/>
      <w:color w:val="auto"/>
      <w:sz w:val="20"/>
      <w:szCs w:val="20"/>
      <w:lang w:eastAsia="ru-RU"/>
    </w:rPr>
  </w:style>
  <w:style w:type="paragraph" w:customStyle="1" w:styleId="xl415">
    <w:name w:val="xl415"/>
    <w:basedOn w:val="af1"/>
    <w:qFormat/>
    <w:rsid w:val="00C24F88"/>
    <w:pPr>
      <w:pBdr>
        <w:top w:val="single" w:sz="4" w:space="0" w:color="auto"/>
        <w:left w:val="single" w:sz="4" w:space="0" w:color="auto"/>
        <w:right w:val="single" w:sz="4" w:space="0" w:color="auto"/>
      </w:pBdr>
      <w:shd w:val="clear" w:color="000000" w:fill="FFFF00"/>
      <w:spacing w:before="100" w:beforeAutospacing="1" w:after="100" w:afterAutospacing="1"/>
      <w:ind w:firstLine="0"/>
      <w:contextualSpacing w:val="0"/>
      <w:jc w:val="center"/>
    </w:pPr>
    <w:rPr>
      <w:rFonts w:eastAsia="Times New Roman"/>
      <w:b/>
      <w:bCs/>
      <w:color w:val="auto"/>
      <w:sz w:val="20"/>
      <w:szCs w:val="20"/>
      <w:lang w:eastAsia="ru-RU"/>
    </w:rPr>
  </w:style>
  <w:style w:type="paragraph" w:customStyle="1" w:styleId="xl416">
    <w:name w:val="xl416"/>
    <w:basedOn w:val="af1"/>
    <w:qFormat/>
    <w:rsid w:val="00C24F88"/>
    <w:pPr>
      <w:pBdr>
        <w:left w:val="single" w:sz="4" w:space="0" w:color="auto"/>
        <w:right w:val="single" w:sz="4" w:space="0" w:color="auto"/>
      </w:pBdr>
      <w:shd w:val="clear" w:color="000000" w:fill="FFFF00"/>
      <w:spacing w:before="100" w:beforeAutospacing="1" w:after="100" w:afterAutospacing="1"/>
      <w:ind w:firstLine="0"/>
      <w:contextualSpacing w:val="0"/>
      <w:jc w:val="center"/>
    </w:pPr>
    <w:rPr>
      <w:rFonts w:eastAsia="Times New Roman"/>
      <w:b/>
      <w:bCs/>
      <w:color w:val="auto"/>
      <w:sz w:val="20"/>
      <w:szCs w:val="20"/>
      <w:lang w:eastAsia="ru-RU"/>
    </w:rPr>
  </w:style>
  <w:style w:type="paragraph" w:customStyle="1" w:styleId="xl417">
    <w:name w:val="xl417"/>
    <w:basedOn w:val="af1"/>
    <w:qFormat/>
    <w:rsid w:val="00C24F88"/>
    <w:pPr>
      <w:pBdr>
        <w:left w:val="single" w:sz="4" w:space="0" w:color="auto"/>
        <w:bottom w:val="single" w:sz="4" w:space="0" w:color="auto"/>
        <w:right w:val="single" w:sz="4" w:space="0" w:color="auto"/>
      </w:pBdr>
      <w:shd w:val="clear" w:color="000000" w:fill="FFFF00"/>
      <w:spacing w:before="100" w:beforeAutospacing="1" w:after="100" w:afterAutospacing="1"/>
      <w:ind w:firstLine="0"/>
      <w:contextualSpacing w:val="0"/>
      <w:jc w:val="center"/>
    </w:pPr>
    <w:rPr>
      <w:rFonts w:eastAsia="Times New Roman"/>
      <w:b/>
      <w:bCs/>
      <w:color w:val="auto"/>
      <w:sz w:val="20"/>
      <w:szCs w:val="20"/>
      <w:lang w:eastAsia="ru-RU"/>
    </w:rPr>
  </w:style>
  <w:style w:type="paragraph" w:customStyle="1" w:styleId="xl418">
    <w:name w:val="xl418"/>
    <w:basedOn w:val="af1"/>
    <w:qFormat/>
    <w:rsid w:val="00C24F88"/>
    <w:pPr>
      <w:pBdr>
        <w:top w:val="single" w:sz="4" w:space="0" w:color="auto"/>
        <w:left w:val="single" w:sz="4" w:space="0" w:color="auto"/>
        <w:right w:val="single" w:sz="4" w:space="0" w:color="auto"/>
      </w:pBdr>
      <w:shd w:val="clear" w:color="000000" w:fill="FFFF00"/>
      <w:spacing w:before="100" w:beforeAutospacing="1" w:after="100" w:afterAutospacing="1"/>
      <w:ind w:firstLine="0"/>
      <w:contextualSpacing w:val="0"/>
      <w:jc w:val="center"/>
    </w:pPr>
    <w:rPr>
      <w:rFonts w:eastAsia="Times New Roman"/>
      <w:color w:val="auto"/>
      <w:sz w:val="16"/>
      <w:szCs w:val="16"/>
      <w:lang w:eastAsia="ru-RU"/>
    </w:rPr>
  </w:style>
  <w:style w:type="paragraph" w:customStyle="1" w:styleId="xl419">
    <w:name w:val="xl419"/>
    <w:basedOn w:val="af1"/>
    <w:qFormat/>
    <w:rsid w:val="00C24F88"/>
    <w:pPr>
      <w:pBdr>
        <w:left w:val="single" w:sz="4" w:space="0" w:color="auto"/>
        <w:bottom w:val="single" w:sz="4" w:space="0" w:color="auto"/>
        <w:right w:val="single" w:sz="4" w:space="0" w:color="auto"/>
      </w:pBdr>
      <w:shd w:val="clear" w:color="000000" w:fill="FFFF00"/>
      <w:spacing w:before="100" w:beforeAutospacing="1" w:after="100" w:afterAutospacing="1"/>
      <w:ind w:firstLine="0"/>
      <w:contextualSpacing w:val="0"/>
      <w:jc w:val="center"/>
    </w:pPr>
    <w:rPr>
      <w:rFonts w:eastAsia="Times New Roman"/>
      <w:color w:val="auto"/>
      <w:sz w:val="16"/>
      <w:szCs w:val="16"/>
      <w:lang w:eastAsia="ru-RU"/>
    </w:rPr>
  </w:style>
  <w:style w:type="table" w:customStyle="1" w:styleId="401">
    <w:name w:val="Сетка таблицы40"/>
    <w:basedOn w:val="af3"/>
    <w:next w:val="afc"/>
    <w:uiPriority w:val="3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
    <w:name w:val="Сетка таблицы50"/>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0">
    <w:name w:val="Table Normal50"/>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7">
    <w:name w:val="Table Normal57"/>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8">
    <w:name w:val="Table Normal58"/>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9">
    <w:name w:val="Table Normal59"/>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0">
    <w:name w:val="Table Normal60"/>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7">
    <w:name w:val="Table Normal67"/>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8">
    <w:name w:val="Table Normal68"/>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9">
    <w:name w:val="Table Normal69"/>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0">
    <w:name w:val="Table Normal70"/>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73">
    <w:name w:val="Нет списка27"/>
    <w:next w:val="af4"/>
    <w:uiPriority w:val="99"/>
    <w:semiHidden/>
    <w:unhideWhenUsed/>
    <w:rsid w:val="00C24F88"/>
  </w:style>
  <w:style w:type="numbering" w:customStyle="1" w:styleId="a6">
    <w:name w:val="Стуктура отчета"/>
    <w:uiPriority w:val="99"/>
    <w:rsid w:val="00C24F88"/>
    <w:pPr>
      <w:numPr>
        <w:numId w:val="54"/>
      </w:numPr>
    </w:pPr>
  </w:style>
  <w:style w:type="paragraph" w:customStyle="1" w:styleId="afffffffffffffff0">
    <w:name w:val="Текст в таблице"/>
    <w:basedOn w:val="af1"/>
    <w:link w:val="afffffffffffffff1"/>
    <w:qFormat/>
    <w:rsid w:val="00C24F88"/>
    <w:pPr>
      <w:spacing w:after="0"/>
      <w:ind w:firstLine="0"/>
      <w:contextualSpacing w:val="0"/>
      <w:jc w:val="center"/>
    </w:pPr>
    <w:rPr>
      <w:color w:val="auto"/>
      <w:sz w:val="24"/>
    </w:rPr>
  </w:style>
  <w:style w:type="character" w:customStyle="1" w:styleId="afffffffffffffff1">
    <w:name w:val="Текст в таблице Знак"/>
    <w:basedOn w:val="af2"/>
    <w:link w:val="afffffffffffffff0"/>
    <w:rsid w:val="00C24F88"/>
    <w:rPr>
      <w:rFonts w:ascii="Times New Roman" w:hAnsi="Times New Roman"/>
      <w:sz w:val="24"/>
      <w:szCs w:val="22"/>
      <w:lang w:eastAsia="en-US"/>
    </w:rPr>
  </w:style>
  <w:style w:type="paragraph" w:customStyle="1" w:styleId="afffffffffffffff2">
    <w:name w:val="Заголовок вне структуры"/>
    <w:basedOn w:val="affff0"/>
    <w:next w:val="affff0"/>
    <w:qFormat/>
    <w:rsid w:val="00C24F88"/>
    <w:pPr>
      <w:keepNext/>
      <w:spacing w:before="120" w:after="0" w:line="360" w:lineRule="auto"/>
      <w:ind w:firstLine="567"/>
      <w:contextualSpacing/>
      <w:jc w:val="both"/>
    </w:pPr>
    <w:rPr>
      <w:rFonts w:eastAsia="Calibri"/>
      <w:b/>
    </w:rPr>
  </w:style>
  <w:style w:type="paragraph" w:customStyle="1" w:styleId="afffffffffffffff3">
    <w:name w:val="Формула"/>
    <w:basedOn w:val="af1"/>
    <w:next w:val="affff0"/>
    <w:link w:val="afffffffffffffff4"/>
    <w:qFormat/>
    <w:rsid w:val="00C24F88"/>
    <w:pPr>
      <w:spacing w:before="120" w:after="120" w:line="276" w:lineRule="auto"/>
      <w:ind w:firstLine="0"/>
      <w:contextualSpacing w:val="0"/>
      <w:jc w:val="center"/>
    </w:pPr>
    <w:rPr>
      <w:rFonts w:ascii="Cambria Math" w:hAnsi="Cambria Math"/>
      <w:color w:val="auto"/>
      <w:sz w:val="24"/>
    </w:rPr>
  </w:style>
  <w:style w:type="character" w:customStyle="1" w:styleId="afffffffffffffff4">
    <w:name w:val="Формула Знак"/>
    <w:basedOn w:val="af2"/>
    <w:link w:val="afffffffffffffff3"/>
    <w:rsid w:val="00C24F88"/>
    <w:rPr>
      <w:rFonts w:ascii="Cambria Math" w:hAnsi="Cambria Math"/>
      <w:sz w:val="24"/>
      <w:szCs w:val="22"/>
      <w:lang w:eastAsia="en-US"/>
    </w:rPr>
  </w:style>
  <w:style w:type="character" w:customStyle="1" w:styleId="afffffffffff5">
    <w:name w:val="Рисунок Знак"/>
    <w:basedOn w:val="af2"/>
    <w:link w:val="afffffffffff4"/>
    <w:uiPriority w:val="1"/>
    <w:rsid w:val="00C24F88"/>
    <w:rPr>
      <w:rFonts w:ascii="Arial" w:eastAsia="Times New Roman" w:hAnsi="Arial" w:cs="Arial"/>
      <w:spacing w:val="-5"/>
      <w:lang w:eastAsia="en-US"/>
    </w:rPr>
  </w:style>
  <w:style w:type="table" w:customStyle="1" w:styleId="4100">
    <w:name w:val="Сетка таблицы410"/>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ff5">
    <w:name w:val="Жирное выделение"/>
    <w:basedOn w:val="af2"/>
    <w:uiPriority w:val="1"/>
    <w:qFormat/>
    <w:rsid w:val="00C24F88"/>
    <w:rPr>
      <w:b/>
    </w:rPr>
  </w:style>
  <w:style w:type="paragraph" w:customStyle="1" w:styleId="21f2">
    <w:name w:val="Цитата 21"/>
    <w:basedOn w:val="af1"/>
    <w:next w:val="af1"/>
    <w:qFormat/>
    <w:rsid w:val="00C24F88"/>
    <w:pPr>
      <w:spacing w:before="200" w:after="160"/>
      <w:ind w:left="864" w:right="864" w:firstLine="0"/>
      <w:contextualSpacing w:val="0"/>
      <w:jc w:val="center"/>
    </w:pPr>
    <w:rPr>
      <w:i/>
      <w:iCs/>
      <w:color w:val="404040"/>
      <w:sz w:val="24"/>
    </w:rPr>
  </w:style>
  <w:style w:type="character" w:customStyle="1" w:styleId="2fffe">
    <w:name w:val="Цитата 2 Знак"/>
    <w:basedOn w:val="af2"/>
    <w:link w:val="2ffff"/>
    <w:uiPriority w:val="29"/>
    <w:rsid w:val="00C24F88"/>
    <w:rPr>
      <w:bCs/>
      <w:i/>
      <w:iCs/>
      <w:color w:val="404040"/>
    </w:rPr>
  </w:style>
  <w:style w:type="paragraph" w:customStyle="1" w:styleId="1ffffff3">
    <w:name w:val="Выделенная цитата1"/>
    <w:basedOn w:val="af1"/>
    <w:next w:val="af1"/>
    <w:qFormat/>
    <w:rsid w:val="00C24F88"/>
    <w:pPr>
      <w:pBdr>
        <w:top w:val="single" w:sz="4" w:space="10" w:color="4F81BD"/>
        <w:bottom w:val="single" w:sz="4" w:space="10" w:color="4F81BD"/>
      </w:pBdr>
      <w:spacing w:before="360" w:after="360"/>
      <w:ind w:left="864" w:right="864" w:firstLine="0"/>
      <w:contextualSpacing w:val="0"/>
      <w:jc w:val="center"/>
    </w:pPr>
    <w:rPr>
      <w:i/>
      <w:iCs/>
      <w:color w:val="4F81BD"/>
      <w:sz w:val="24"/>
    </w:rPr>
  </w:style>
  <w:style w:type="character" w:customStyle="1" w:styleId="afffffffffffffff6">
    <w:name w:val="Выделенная цитата Знак"/>
    <w:basedOn w:val="af2"/>
    <w:link w:val="afffffffffffffff7"/>
    <w:uiPriority w:val="30"/>
    <w:rsid w:val="00C24F88"/>
    <w:rPr>
      <w:bCs/>
      <w:i/>
      <w:iCs/>
      <w:color w:val="4F81BD"/>
    </w:rPr>
  </w:style>
  <w:style w:type="character" w:customStyle="1" w:styleId="1ffffff4">
    <w:name w:val="Слабое выделение1"/>
    <w:basedOn w:val="af2"/>
    <w:qFormat/>
    <w:rsid w:val="00C24F88"/>
    <w:rPr>
      <w:i/>
      <w:iCs/>
      <w:color w:val="404040"/>
    </w:rPr>
  </w:style>
  <w:style w:type="character" w:customStyle="1" w:styleId="1ffffff5">
    <w:name w:val="Сильное выделение1"/>
    <w:basedOn w:val="af2"/>
    <w:rsid w:val="00C24F88"/>
    <w:rPr>
      <w:i/>
      <w:iCs/>
      <w:color w:val="4F81BD"/>
    </w:rPr>
  </w:style>
  <w:style w:type="character" w:customStyle="1" w:styleId="1ffffff6">
    <w:name w:val="Слабая ссылка1"/>
    <w:basedOn w:val="af2"/>
    <w:qFormat/>
    <w:rsid w:val="00C24F88"/>
    <w:rPr>
      <w:smallCaps/>
      <w:color w:val="5A5A5A"/>
    </w:rPr>
  </w:style>
  <w:style w:type="character" w:customStyle="1" w:styleId="1ffffff7">
    <w:name w:val="Сильная ссылка1"/>
    <w:basedOn w:val="af2"/>
    <w:qFormat/>
    <w:rsid w:val="00C24F88"/>
    <w:rPr>
      <w:b/>
      <w:bCs w:val="0"/>
      <w:smallCaps/>
      <w:color w:val="4F81BD"/>
      <w:spacing w:val="5"/>
    </w:rPr>
  </w:style>
  <w:style w:type="character" w:styleId="afffffffffffffff8">
    <w:name w:val="Book Title"/>
    <w:aliases w:val="Таблица2"/>
    <w:basedOn w:val="af2"/>
    <w:uiPriority w:val="33"/>
    <w:qFormat/>
    <w:rsid w:val="00C24F88"/>
    <w:rPr>
      <w:b/>
      <w:bCs w:val="0"/>
      <w:i/>
      <w:iCs/>
      <w:spacing w:val="5"/>
    </w:rPr>
  </w:style>
  <w:style w:type="paragraph" w:customStyle="1" w:styleId="1ffffff8">
    <w:name w:val="Рецензия1"/>
    <w:next w:val="afffffffffffffff9"/>
    <w:hidden/>
    <w:semiHidden/>
    <w:qFormat/>
    <w:rsid w:val="00C24F88"/>
    <w:rPr>
      <w:rFonts w:ascii="Times New Roman" w:eastAsiaTheme="minorHAnsi" w:hAnsi="Times New Roman" w:cstheme="minorBidi"/>
      <w:sz w:val="24"/>
      <w:szCs w:val="22"/>
      <w:lang w:eastAsia="en-US"/>
    </w:rPr>
  </w:style>
  <w:style w:type="paragraph" w:customStyle="1" w:styleId="ab">
    <w:name w:val="Заголовок_приложение"/>
    <w:basedOn w:val="affff0"/>
    <w:qFormat/>
    <w:rsid w:val="00C24F88"/>
    <w:pPr>
      <w:numPr>
        <w:numId w:val="50"/>
      </w:numPr>
      <w:spacing w:before="120" w:after="0" w:line="360" w:lineRule="auto"/>
      <w:ind w:left="432" w:hanging="432"/>
      <w:contextualSpacing/>
      <w:jc w:val="both"/>
      <w:outlineLvl w:val="0"/>
    </w:pPr>
    <w:rPr>
      <w:rFonts w:eastAsia="Calibri"/>
      <w:b/>
      <w:caps/>
      <w:sz w:val="28"/>
    </w:rPr>
  </w:style>
  <w:style w:type="paragraph" w:customStyle="1" w:styleId="ac">
    <w:name w:val="Название рисунка приложение"/>
    <w:basedOn w:val="affffa"/>
    <w:next w:val="affff0"/>
    <w:qFormat/>
    <w:rsid w:val="00C24F88"/>
    <w:pPr>
      <w:keepLines/>
      <w:numPr>
        <w:ilvl w:val="4"/>
        <w:numId w:val="50"/>
      </w:numPr>
      <w:suppressAutoHyphens/>
      <w:spacing w:after="0"/>
      <w:ind w:left="1008" w:hanging="1008"/>
      <w:contextualSpacing/>
    </w:pPr>
    <w:rPr>
      <w:rFonts w:eastAsiaTheme="minorHAnsi" w:cstheme="minorBidi"/>
      <w:b w:val="0"/>
      <w:bCs w:val="0"/>
      <w:szCs w:val="22"/>
      <w:lang w:eastAsia="en-US"/>
    </w:rPr>
  </w:style>
  <w:style w:type="paragraph" w:customStyle="1" w:styleId="ad">
    <w:name w:val="Название таблицы приложение"/>
    <w:basedOn w:val="affff9"/>
    <w:qFormat/>
    <w:rsid w:val="00C24F88"/>
    <w:pPr>
      <w:keepNext/>
      <w:numPr>
        <w:ilvl w:val="5"/>
        <w:numId w:val="50"/>
      </w:numPr>
      <w:spacing w:before="120" w:after="0" w:line="360" w:lineRule="auto"/>
      <w:ind w:left="1152" w:hanging="1152"/>
    </w:pPr>
    <w:rPr>
      <w:rFonts w:eastAsiaTheme="minorHAnsi" w:cstheme="minorBidi"/>
      <w:b w:val="0"/>
      <w:bCs w:val="0"/>
      <w:szCs w:val="22"/>
      <w:lang w:eastAsia="en-US"/>
    </w:rPr>
  </w:style>
  <w:style w:type="numbering" w:customStyle="1" w:styleId="afffffffffffffffa">
    <w:name w:val="Список приложения"/>
    <w:uiPriority w:val="99"/>
    <w:rsid w:val="00C24F88"/>
  </w:style>
  <w:style w:type="numbering" w:customStyle="1" w:styleId="2100">
    <w:name w:val="Стиль210"/>
    <w:next w:val="afffffffffffffffa"/>
    <w:uiPriority w:val="99"/>
    <w:rsid w:val="00C24F88"/>
  </w:style>
  <w:style w:type="paragraph" w:customStyle="1" w:styleId="afffffffffffffffb">
    <w:name w:val="Заголовок жирный без номера"/>
    <w:basedOn w:val="affff0"/>
    <w:next w:val="affff0"/>
    <w:qFormat/>
    <w:rsid w:val="00C24F88"/>
    <w:pPr>
      <w:spacing w:before="120" w:after="0" w:line="360" w:lineRule="auto"/>
      <w:ind w:firstLine="567"/>
      <w:contextualSpacing/>
      <w:outlineLvl w:val="0"/>
    </w:pPr>
    <w:rPr>
      <w:rFonts w:eastAsia="Calibri"/>
      <w:b/>
      <w:caps/>
      <w:sz w:val="32"/>
    </w:rPr>
  </w:style>
  <w:style w:type="numbering" w:customStyle="1" w:styleId="af0">
    <w:name w:val="Нум список"/>
    <w:uiPriority w:val="99"/>
    <w:rsid w:val="00C24F88"/>
    <w:pPr>
      <w:numPr>
        <w:numId w:val="51"/>
      </w:numPr>
    </w:pPr>
  </w:style>
  <w:style w:type="numbering" w:customStyle="1" w:styleId="a1">
    <w:name w:val="Структура документа"/>
    <w:uiPriority w:val="99"/>
    <w:rsid w:val="00C24F88"/>
    <w:pPr>
      <w:numPr>
        <w:numId w:val="52"/>
      </w:numPr>
    </w:pPr>
  </w:style>
  <w:style w:type="paragraph" w:styleId="1ffffff9">
    <w:name w:val="index 1"/>
    <w:basedOn w:val="af1"/>
    <w:next w:val="af1"/>
    <w:autoRedefine/>
    <w:uiPriority w:val="99"/>
    <w:semiHidden/>
    <w:unhideWhenUsed/>
    <w:rsid w:val="00C24F88"/>
    <w:pPr>
      <w:spacing w:after="0"/>
      <w:ind w:left="240" w:hanging="240"/>
      <w:contextualSpacing w:val="0"/>
      <w:jc w:val="left"/>
    </w:pPr>
    <w:rPr>
      <w:color w:val="auto"/>
      <w:sz w:val="24"/>
    </w:rPr>
  </w:style>
  <w:style w:type="paragraph" w:customStyle="1" w:styleId="1ffffffa">
    <w:name w:val="Указатель1"/>
    <w:basedOn w:val="af1"/>
    <w:next w:val="1ffffff9"/>
    <w:unhideWhenUsed/>
    <w:qFormat/>
    <w:rsid w:val="00C24F88"/>
    <w:pPr>
      <w:spacing w:after="0"/>
      <w:ind w:firstLine="0"/>
      <w:contextualSpacing w:val="0"/>
      <w:jc w:val="left"/>
    </w:pPr>
    <w:rPr>
      <w:rFonts w:ascii="Cambria" w:eastAsia="Times New Roman" w:hAnsi="Cambria"/>
      <w:b/>
      <w:bCs/>
      <w:color w:val="auto"/>
      <w:sz w:val="24"/>
    </w:rPr>
  </w:style>
  <w:style w:type="paragraph" w:customStyle="1" w:styleId="1ffffffb">
    <w:name w:val="Заголовок таблицы ссылок1"/>
    <w:basedOn w:val="af1"/>
    <w:next w:val="af1"/>
    <w:uiPriority w:val="99"/>
    <w:semiHidden/>
    <w:qFormat/>
    <w:rsid w:val="00C24F88"/>
    <w:pPr>
      <w:spacing w:before="120" w:after="0"/>
      <w:ind w:firstLine="0"/>
      <w:contextualSpacing w:val="0"/>
      <w:jc w:val="left"/>
    </w:pPr>
    <w:rPr>
      <w:rFonts w:ascii="Cambria" w:eastAsia="Times New Roman" w:hAnsi="Cambria"/>
      <w:b/>
      <w:bCs/>
      <w:color w:val="auto"/>
      <w:sz w:val="24"/>
      <w:szCs w:val="24"/>
    </w:rPr>
  </w:style>
  <w:style w:type="table" w:customStyle="1" w:styleId="8c">
    <w:name w:val="Стандартная таблица8"/>
    <w:basedOn w:val="af3"/>
    <w:next w:val="affffffffff9"/>
    <w:rsid w:val="00C24F88"/>
    <w:pPr>
      <w:ind w:firstLine="567"/>
      <w:jc w:val="both"/>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b">
    <w:name w:val="Сетка таблицы 11"/>
    <w:basedOn w:val="af3"/>
    <w:next w:val="1fffff8"/>
    <w:unhideWhenUsed/>
    <w:rsid w:val="00C24F88"/>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ffffffffffc">
    <w:name w:val="table of authorities"/>
    <w:basedOn w:val="af1"/>
    <w:next w:val="af1"/>
    <w:uiPriority w:val="99"/>
    <w:semiHidden/>
    <w:unhideWhenUsed/>
    <w:rsid w:val="00C24F88"/>
    <w:pPr>
      <w:spacing w:after="0"/>
      <w:ind w:left="240" w:hanging="240"/>
      <w:contextualSpacing w:val="0"/>
      <w:jc w:val="left"/>
    </w:pPr>
    <w:rPr>
      <w:color w:val="auto"/>
      <w:sz w:val="24"/>
    </w:rPr>
  </w:style>
  <w:style w:type="table" w:customStyle="1" w:styleId="-111">
    <w:name w:val="Веб-таблица 11"/>
    <w:basedOn w:val="af3"/>
    <w:next w:val="-10"/>
    <w:semiHidden/>
    <w:unhideWhenUsed/>
    <w:rsid w:val="00C24F88"/>
    <w:rPr>
      <w:rFonts w:asciiTheme="minorHAnsi" w:eastAsiaTheme="minorHAnsi" w:hAnsiTheme="minorHAnsi" w:cstheme="minorBid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3fff1">
    <w:name w:val="index 3"/>
    <w:basedOn w:val="af1"/>
    <w:next w:val="af1"/>
    <w:autoRedefine/>
    <w:uiPriority w:val="99"/>
    <w:semiHidden/>
    <w:unhideWhenUsed/>
    <w:rsid w:val="00C24F88"/>
    <w:pPr>
      <w:spacing w:after="0"/>
      <w:ind w:left="720" w:hanging="240"/>
      <w:contextualSpacing w:val="0"/>
      <w:jc w:val="left"/>
    </w:pPr>
    <w:rPr>
      <w:color w:val="auto"/>
      <w:sz w:val="24"/>
    </w:rPr>
  </w:style>
  <w:style w:type="numbering" w:customStyle="1" w:styleId="1111114">
    <w:name w:val="1 / 1.1 / 1.1.14"/>
    <w:basedOn w:val="af4"/>
    <w:next w:val="111111"/>
    <w:uiPriority w:val="99"/>
    <w:unhideWhenUsed/>
    <w:rsid w:val="00C24F88"/>
    <w:pPr>
      <w:numPr>
        <w:numId w:val="53"/>
      </w:numPr>
    </w:pPr>
  </w:style>
  <w:style w:type="paragraph" w:styleId="2ffff">
    <w:name w:val="Quote"/>
    <w:basedOn w:val="af1"/>
    <w:next w:val="af1"/>
    <w:link w:val="2fffe"/>
    <w:uiPriority w:val="29"/>
    <w:qFormat/>
    <w:rsid w:val="00C24F88"/>
    <w:pPr>
      <w:spacing w:before="200" w:after="160" w:line="360" w:lineRule="auto"/>
      <w:ind w:left="864" w:right="864"/>
      <w:contextualSpacing w:val="0"/>
      <w:jc w:val="center"/>
    </w:pPr>
    <w:rPr>
      <w:rFonts w:ascii="Calibri" w:hAnsi="Calibri"/>
      <w:bCs/>
      <w:i/>
      <w:iCs/>
      <w:color w:val="404040"/>
      <w:sz w:val="20"/>
      <w:szCs w:val="20"/>
      <w:lang w:eastAsia="ru-RU"/>
    </w:rPr>
  </w:style>
  <w:style w:type="character" w:customStyle="1" w:styleId="21f3">
    <w:name w:val="Цитата 2 Знак1"/>
    <w:basedOn w:val="af2"/>
    <w:uiPriority w:val="29"/>
    <w:rsid w:val="00C24F88"/>
    <w:rPr>
      <w:rFonts w:ascii="Times New Roman" w:hAnsi="Times New Roman"/>
      <w:i/>
      <w:iCs/>
      <w:color w:val="404040" w:themeColor="text1" w:themeTint="BF"/>
      <w:sz w:val="26"/>
      <w:szCs w:val="22"/>
      <w:lang w:eastAsia="en-US"/>
    </w:rPr>
  </w:style>
  <w:style w:type="paragraph" w:styleId="afffffffffffffff7">
    <w:name w:val="Intense Quote"/>
    <w:basedOn w:val="af1"/>
    <w:next w:val="af1"/>
    <w:link w:val="afffffffffffffff6"/>
    <w:uiPriority w:val="30"/>
    <w:qFormat/>
    <w:rsid w:val="00C24F88"/>
    <w:pPr>
      <w:pBdr>
        <w:top w:val="single" w:sz="4" w:space="10" w:color="5B9BD5" w:themeColor="accent1"/>
        <w:bottom w:val="single" w:sz="4" w:space="10" w:color="5B9BD5" w:themeColor="accent1"/>
      </w:pBdr>
      <w:spacing w:before="360" w:after="360" w:line="360" w:lineRule="auto"/>
      <w:ind w:left="864" w:right="864"/>
      <w:contextualSpacing w:val="0"/>
      <w:jc w:val="center"/>
    </w:pPr>
    <w:rPr>
      <w:rFonts w:ascii="Calibri" w:hAnsi="Calibri"/>
      <w:bCs/>
      <w:i/>
      <w:iCs/>
      <w:color w:val="4F81BD"/>
      <w:sz w:val="20"/>
      <w:szCs w:val="20"/>
      <w:lang w:eastAsia="ru-RU"/>
    </w:rPr>
  </w:style>
  <w:style w:type="character" w:customStyle="1" w:styleId="1ffffffc">
    <w:name w:val="Выделенная цитата Знак1"/>
    <w:basedOn w:val="af2"/>
    <w:uiPriority w:val="30"/>
    <w:rsid w:val="00C24F88"/>
    <w:rPr>
      <w:rFonts w:ascii="Times New Roman" w:hAnsi="Times New Roman"/>
      <w:i/>
      <w:iCs/>
      <w:color w:val="5B9BD5" w:themeColor="accent1"/>
      <w:sz w:val="26"/>
      <w:szCs w:val="22"/>
      <w:lang w:eastAsia="en-US"/>
    </w:rPr>
  </w:style>
  <w:style w:type="character" w:styleId="afffffffffffffffd">
    <w:name w:val="Subtle Emphasis"/>
    <w:basedOn w:val="af2"/>
    <w:uiPriority w:val="19"/>
    <w:qFormat/>
    <w:rsid w:val="00C24F88"/>
    <w:rPr>
      <w:i/>
      <w:iCs/>
      <w:color w:val="404040" w:themeColor="text1" w:themeTint="BF"/>
    </w:rPr>
  </w:style>
  <w:style w:type="character" w:styleId="afffffffffffffffe">
    <w:name w:val="Intense Emphasis"/>
    <w:basedOn w:val="af2"/>
    <w:uiPriority w:val="21"/>
    <w:qFormat/>
    <w:rsid w:val="00C24F88"/>
    <w:rPr>
      <w:i/>
      <w:iCs/>
      <w:color w:val="5B9BD5" w:themeColor="accent1"/>
    </w:rPr>
  </w:style>
  <w:style w:type="character" w:styleId="affffffffffffffff">
    <w:name w:val="Subtle Reference"/>
    <w:basedOn w:val="af2"/>
    <w:uiPriority w:val="31"/>
    <w:qFormat/>
    <w:rsid w:val="00C24F88"/>
    <w:rPr>
      <w:smallCaps/>
      <w:color w:val="5A5A5A" w:themeColor="text1" w:themeTint="A5"/>
    </w:rPr>
  </w:style>
  <w:style w:type="character" w:styleId="affffffffffffffff0">
    <w:name w:val="Intense Reference"/>
    <w:basedOn w:val="af2"/>
    <w:uiPriority w:val="32"/>
    <w:qFormat/>
    <w:rsid w:val="00C24F88"/>
    <w:rPr>
      <w:b/>
      <w:bCs/>
      <w:smallCaps/>
      <w:color w:val="5B9BD5" w:themeColor="accent1"/>
      <w:spacing w:val="5"/>
    </w:rPr>
  </w:style>
  <w:style w:type="paragraph" w:styleId="afffffffffffffff9">
    <w:name w:val="Revision"/>
    <w:hidden/>
    <w:uiPriority w:val="99"/>
    <w:semiHidden/>
    <w:rsid w:val="00C24F88"/>
    <w:rPr>
      <w:rFonts w:ascii="Times New Roman" w:eastAsia="Times New Roman" w:hAnsi="Times New Roman"/>
      <w:sz w:val="28"/>
      <w:szCs w:val="22"/>
    </w:rPr>
  </w:style>
  <w:style w:type="table" w:customStyle="1" w:styleId="TableNormal77">
    <w:name w:val="Table Normal77"/>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8">
    <w:name w:val="Table Normal78"/>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1170">
    <w:name w:val="Сетка таблицы1117"/>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0">
    <w:name w:val="Table Grid Report30"/>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
    <w:basedOn w:val="af3"/>
    <w:next w:val="afc"/>
    <w:uiPriority w:val="59"/>
    <w:qFormat/>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9"/>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Стиль211"/>
    <w:rsid w:val="00C24F88"/>
  </w:style>
  <w:style w:type="numbering" w:customStyle="1" w:styleId="3101">
    <w:name w:val="Стиль310"/>
    <w:rsid w:val="00C24F88"/>
  </w:style>
  <w:style w:type="numbering" w:customStyle="1" w:styleId="12e">
    <w:name w:val="Статья / Раздел12"/>
    <w:basedOn w:val="af4"/>
    <w:next w:val="affffffffe"/>
    <w:rsid w:val="00C24F88"/>
  </w:style>
  <w:style w:type="numbering" w:customStyle="1" w:styleId="14100">
    <w:name w:val="Стиль многоуровневый 14 пт полужирный10"/>
    <w:basedOn w:val="af4"/>
    <w:rsid w:val="00C24F88"/>
  </w:style>
  <w:style w:type="table" w:customStyle="1" w:styleId="1270">
    <w:name w:val="Сетка таблицы127"/>
    <w:basedOn w:val="af3"/>
    <w:next w:val="afc"/>
    <w:uiPriority w:val="59"/>
    <w:qFormat/>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f3"/>
    <w:next w:val="afc"/>
    <w:uiPriority w:val="3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
    <w:name w:val="Стиль57"/>
    <w:uiPriority w:val="99"/>
    <w:rsid w:val="00C24F88"/>
  </w:style>
  <w:style w:type="table" w:customStyle="1" w:styleId="TableGridReport110">
    <w:name w:val="Table Grid Report110"/>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Стиль512"/>
    <w:uiPriority w:val="99"/>
    <w:rsid w:val="00C24F88"/>
  </w:style>
  <w:style w:type="numbering" w:customStyle="1" w:styleId="2220">
    <w:name w:val="Стиль222"/>
    <w:rsid w:val="00C24F88"/>
  </w:style>
  <w:style w:type="numbering" w:customStyle="1" w:styleId="3220">
    <w:name w:val="Стиль322"/>
    <w:rsid w:val="00C24F88"/>
  </w:style>
  <w:style w:type="numbering" w:customStyle="1" w:styleId="4220">
    <w:name w:val="Стиль422"/>
    <w:rsid w:val="00C24F88"/>
  </w:style>
  <w:style w:type="numbering" w:customStyle="1" w:styleId="1422">
    <w:name w:val="Стиль многоуровневый 14 пт полужирный22"/>
    <w:basedOn w:val="af4"/>
    <w:rsid w:val="00C24F88"/>
  </w:style>
  <w:style w:type="numbering" w:customStyle="1" w:styleId="2320">
    <w:name w:val="Стиль232"/>
    <w:rsid w:val="00C24F88"/>
  </w:style>
  <w:style w:type="numbering" w:customStyle="1" w:styleId="4311">
    <w:name w:val="Стиль431"/>
    <w:rsid w:val="00C24F88"/>
  </w:style>
  <w:style w:type="numbering" w:customStyle="1" w:styleId="329">
    <w:name w:val="Статья / Раздел32"/>
    <w:basedOn w:val="af4"/>
    <w:next w:val="affffffffe"/>
    <w:rsid w:val="00C24F88"/>
  </w:style>
  <w:style w:type="numbering" w:customStyle="1" w:styleId="1432">
    <w:name w:val="Стиль многоуровневый 14 пт полужирный32"/>
    <w:basedOn w:val="af4"/>
    <w:rsid w:val="00C24F88"/>
  </w:style>
  <w:style w:type="numbering" w:customStyle="1" w:styleId="5310">
    <w:name w:val="Стиль531"/>
    <w:uiPriority w:val="99"/>
    <w:rsid w:val="00C24F88"/>
  </w:style>
  <w:style w:type="numbering" w:customStyle="1" w:styleId="5410">
    <w:name w:val="Стиль541"/>
    <w:uiPriority w:val="99"/>
    <w:rsid w:val="00C24F88"/>
  </w:style>
  <w:style w:type="numbering" w:customStyle="1" w:styleId="3611">
    <w:name w:val="Стиль361"/>
    <w:rsid w:val="00C24F88"/>
  </w:style>
  <w:style w:type="numbering" w:customStyle="1" w:styleId="1461">
    <w:name w:val="Стиль многоуровневый 14 пт полужирный61"/>
    <w:basedOn w:val="af4"/>
    <w:rsid w:val="00C24F88"/>
  </w:style>
  <w:style w:type="numbering" w:customStyle="1" w:styleId="5610">
    <w:name w:val="Стиль561"/>
    <w:uiPriority w:val="99"/>
    <w:rsid w:val="00C24F88"/>
  </w:style>
  <w:style w:type="numbering" w:customStyle="1" w:styleId="1111115">
    <w:name w:val="1 / 1.1 / 1.1.15"/>
    <w:basedOn w:val="af4"/>
    <w:next w:val="111111"/>
    <w:semiHidden/>
    <w:rsid w:val="00C24F88"/>
  </w:style>
  <w:style w:type="numbering" w:customStyle="1" w:styleId="1ai12">
    <w:name w:val="1 / a / i12"/>
    <w:basedOn w:val="af4"/>
    <w:next w:val="1ai"/>
    <w:semiHidden/>
    <w:rsid w:val="00C24F88"/>
  </w:style>
  <w:style w:type="numbering" w:customStyle="1" w:styleId="11111122">
    <w:name w:val="1 / 1.1 / 1.1.122"/>
    <w:basedOn w:val="af4"/>
    <w:next w:val="111111"/>
    <w:semiHidden/>
    <w:rsid w:val="00C24F88"/>
  </w:style>
  <w:style w:type="numbering" w:customStyle="1" w:styleId="1ai22">
    <w:name w:val="1 / a / i22"/>
    <w:basedOn w:val="af4"/>
    <w:next w:val="1ai"/>
    <w:semiHidden/>
    <w:rsid w:val="00C24F88"/>
  </w:style>
  <w:style w:type="numbering" w:customStyle="1" w:styleId="11111131">
    <w:name w:val="1 / 1.1 / 1.1.131"/>
    <w:basedOn w:val="af4"/>
    <w:next w:val="111111"/>
    <w:semiHidden/>
    <w:rsid w:val="00C24F88"/>
  </w:style>
  <w:style w:type="numbering" w:customStyle="1" w:styleId="1ai31">
    <w:name w:val="1 / a / i31"/>
    <w:basedOn w:val="af4"/>
    <w:next w:val="1ai"/>
    <w:semiHidden/>
    <w:rsid w:val="00C24F88"/>
  </w:style>
  <w:style w:type="numbering" w:customStyle="1" w:styleId="3113">
    <w:name w:val="Статья / Раздел311"/>
    <w:basedOn w:val="af4"/>
    <w:next w:val="affffffffe"/>
    <w:semiHidden/>
    <w:rsid w:val="00C24F88"/>
  </w:style>
  <w:style w:type="numbering" w:customStyle="1" w:styleId="111111111">
    <w:name w:val="1 / 1.1 / 1.1.1111"/>
    <w:basedOn w:val="af4"/>
    <w:next w:val="111111"/>
    <w:semiHidden/>
    <w:rsid w:val="00C24F88"/>
  </w:style>
  <w:style w:type="numbering" w:customStyle="1" w:styleId="1ai111">
    <w:name w:val="1 / a / i111"/>
    <w:basedOn w:val="af4"/>
    <w:next w:val="1ai"/>
    <w:semiHidden/>
    <w:rsid w:val="00C24F88"/>
  </w:style>
  <w:style w:type="numbering" w:customStyle="1" w:styleId="11115">
    <w:name w:val="Статья / Раздел1111"/>
    <w:basedOn w:val="af4"/>
    <w:next w:val="affffffffe"/>
    <w:semiHidden/>
    <w:rsid w:val="00C24F88"/>
  </w:style>
  <w:style w:type="numbering" w:customStyle="1" w:styleId="111111211">
    <w:name w:val="1 / 1.1 / 1.1.1211"/>
    <w:basedOn w:val="af4"/>
    <w:next w:val="111111"/>
    <w:semiHidden/>
    <w:rsid w:val="00C24F88"/>
  </w:style>
  <w:style w:type="numbering" w:customStyle="1" w:styleId="1ai211">
    <w:name w:val="1 / a / i211"/>
    <w:basedOn w:val="af4"/>
    <w:next w:val="1ai"/>
    <w:semiHidden/>
    <w:rsid w:val="00C24F88"/>
  </w:style>
  <w:style w:type="numbering" w:customStyle="1" w:styleId="21110">
    <w:name w:val="Статья / Раздел2111"/>
    <w:basedOn w:val="af4"/>
    <w:next w:val="affffffffe"/>
    <w:semiHidden/>
    <w:rsid w:val="00C24F88"/>
  </w:style>
  <w:style w:type="table" w:customStyle="1" w:styleId="11810">
    <w:name w:val="Сетка таблицы1181"/>
    <w:basedOn w:val="af3"/>
    <w:next w:val="afc"/>
    <w:uiPriority w:val="59"/>
    <w:rsid w:val="00C24F88"/>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02">
    <w:name w:val="Table Grid Report102"/>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1">
    <w:name w:val="Table Grid Report11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1">
    <w:name w:val="Table Grid Report121"/>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0">
    <w:name w:val="Стиль291"/>
    <w:rsid w:val="00C24F88"/>
  </w:style>
  <w:style w:type="numbering" w:customStyle="1" w:styleId="3910">
    <w:name w:val="Стиль391"/>
    <w:rsid w:val="00C24F88"/>
  </w:style>
  <w:style w:type="numbering" w:customStyle="1" w:styleId="4910">
    <w:name w:val="Стиль491"/>
    <w:rsid w:val="00C24F88"/>
  </w:style>
  <w:style w:type="numbering" w:customStyle="1" w:styleId="1010">
    <w:name w:val="Статья / Раздел101"/>
    <w:basedOn w:val="af4"/>
    <w:next w:val="affffffffe"/>
    <w:rsid w:val="00C24F88"/>
  </w:style>
  <w:style w:type="numbering" w:customStyle="1" w:styleId="1491">
    <w:name w:val="Стиль многоуровневый 14 пт полужирный91"/>
    <w:basedOn w:val="af4"/>
    <w:rsid w:val="00C24F88"/>
  </w:style>
  <w:style w:type="table" w:customStyle="1" w:styleId="3710">
    <w:name w:val="Сетка таблицы371"/>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fd">
    <w:name w:val="Стуктура отчета1"/>
    <w:uiPriority w:val="99"/>
    <w:rsid w:val="00C24F88"/>
  </w:style>
  <w:style w:type="table" w:customStyle="1" w:styleId="3810">
    <w:name w:val="Сетка таблицы381"/>
    <w:basedOn w:val="af3"/>
    <w:next w:val="afc"/>
    <w:uiPriority w:val="3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fe">
    <w:name w:val="Нум список1"/>
    <w:uiPriority w:val="99"/>
    <w:rsid w:val="00C24F88"/>
  </w:style>
  <w:style w:type="numbering" w:customStyle="1" w:styleId="1fffffff">
    <w:name w:val="Структура документа1"/>
    <w:uiPriority w:val="99"/>
    <w:rsid w:val="00C24F88"/>
  </w:style>
  <w:style w:type="numbering" w:customStyle="1" w:styleId="11111141">
    <w:name w:val="1 / 1.1 / 1.1.141"/>
    <w:basedOn w:val="af4"/>
    <w:next w:val="111111"/>
    <w:uiPriority w:val="99"/>
    <w:semiHidden/>
    <w:unhideWhenUsed/>
    <w:rsid w:val="00C24F88"/>
  </w:style>
  <w:style w:type="table" w:customStyle="1" w:styleId="TableGridReport32">
    <w:name w:val="Table Grid Report32"/>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0">
    <w:name w:val="Сетка таблицы1120"/>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3">
    <w:name w:val="Table Grid Report33"/>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0">
    <w:name w:val="Сетка таблицы128"/>
    <w:basedOn w:val="af3"/>
    <w:next w:val="afc"/>
    <w:uiPriority w:val="59"/>
    <w:qFormat/>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Сетка таблицы11110"/>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Стиль212"/>
    <w:rsid w:val="00C24F88"/>
  </w:style>
  <w:style w:type="numbering" w:customStyle="1" w:styleId="3114">
    <w:name w:val="Стиль311"/>
    <w:rsid w:val="00C24F88"/>
  </w:style>
  <w:style w:type="numbering" w:customStyle="1" w:styleId="13a">
    <w:name w:val="Статья / Раздел13"/>
    <w:basedOn w:val="af4"/>
    <w:next w:val="affffffffe"/>
    <w:rsid w:val="00C24F88"/>
  </w:style>
  <w:style w:type="numbering" w:customStyle="1" w:styleId="1411">
    <w:name w:val="Стиль многоуровневый 14 пт полужирный11"/>
    <w:basedOn w:val="af4"/>
    <w:rsid w:val="00C24F88"/>
  </w:style>
  <w:style w:type="table" w:customStyle="1" w:styleId="1290">
    <w:name w:val="Сетка таблицы129"/>
    <w:basedOn w:val="af3"/>
    <w:next w:val="afc"/>
    <w:uiPriority w:val="5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f3"/>
    <w:next w:val="afc"/>
    <w:uiPriority w:val="5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Стиль58"/>
    <w:uiPriority w:val="99"/>
    <w:rsid w:val="00C24F88"/>
  </w:style>
  <w:style w:type="table" w:customStyle="1" w:styleId="TableGridReport112">
    <w:name w:val="Table Grid Report112"/>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Стиль513"/>
    <w:uiPriority w:val="99"/>
    <w:rsid w:val="00C24F88"/>
  </w:style>
  <w:style w:type="numbering" w:customStyle="1" w:styleId="2230">
    <w:name w:val="Стиль223"/>
    <w:rsid w:val="00C24F88"/>
  </w:style>
  <w:style w:type="numbering" w:customStyle="1" w:styleId="3230">
    <w:name w:val="Стиль323"/>
    <w:rsid w:val="00C24F88"/>
  </w:style>
  <w:style w:type="numbering" w:customStyle="1" w:styleId="4230">
    <w:name w:val="Стиль423"/>
    <w:rsid w:val="00C24F88"/>
  </w:style>
  <w:style w:type="numbering" w:customStyle="1" w:styleId="1423">
    <w:name w:val="Стиль многоуровневый 14 пт полужирный23"/>
    <w:basedOn w:val="af4"/>
    <w:rsid w:val="00C24F88"/>
  </w:style>
  <w:style w:type="numbering" w:customStyle="1" w:styleId="233">
    <w:name w:val="Стиль233"/>
    <w:rsid w:val="00C24F88"/>
    <w:pPr>
      <w:numPr>
        <w:numId w:val="63"/>
      </w:numPr>
    </w:pPr>
  </w:style>
  <w:style w:type="numbering" w:customStyle="1" w:styleId="4320">
    <w:name w:val="Стиль432"/>
    <w:rsid w:val="00C24F88"/>
  </w:style>
  <w:style w:type="numbering" w:customStyle="1" w:styleId="338">
    <w:name w:val="Статья / Раздел33"/>
    <w:basedOn w:val="af4"/>
    <w:next w:val="affffffffe"/>
    <w:rsid w:val="00C24F88"/>
  </w:style>
  <w:style w:type="numbering" w:customStyle="1" w:styleId="1433">
    <w:name w:val="Стиль многоуровневый 14 пт полужирный33"/>
    <w:basedOn w:val="af4"/>
    <w:rsid w:val="00C24F88"/>
  </w:style>
  <w:style w:type="numbering" w:customStyle="1" w:styleId="5320">
    <w:name w:val="Стиль532"/>
    <w:uiPriority w:val="99"/>
    <w:rsid w:val="00C24F88"/>
  </w:style>
  <w:style w:type="numbering" w:customStyle="1" w:styleId="542">
    <w:name w:val="Стиль542"/>
    <w:uiPriority w:val="99"/>
    <w:rsid w:val="00C24F88"/>
    <w:pPr>
      <w:numPr>
        <w:numId w:val="64"/>
      </w:numPr>
    </w:pPr>
  </w:style>
  <w:style w:type="numbering" w:customStyle="1" w:styleId="3620">
    <w:name w:val="Стиль362"/>
    <w:rsid w:val="00C24F88"/>
  </w:style>
  <w:style w:type="numbering" w:customStyle="1" w:styleId="1462">
    <w:name w:val="Стиль многоуровневый 14 пт полужирный62"/>
    <w:basedOn w:val="af4"/>
    <w:rsid w:val="00C24F88"/>
  </w:style>
  <w:style w:type="numbering" w:customStyle="1" w:styleId="562">
    <w:name w:val="Стиль562"/>
    <w:uiPriority w:val="99"/>
    <w:rsid w:val="00C24F88"/>
    <w:pPr>
      <w:numPr>
        <w:numId w:val="26"/>
      </w:numPr>
    </w:pPr>
  </w:style>
  <w:style w:type="numbering" w:customStyle="1" w:styleId="1111116">
    <w:name w:val="1 / 1.1 / 1.1.16"/>
    <w:basedOn w:val="af4"/>
    <w:next w:val="111111"/>
    <w:semiHidden/>
    <w:rsid w:val="00C24F88"/>
  </w:style>
  <w:style w:type="numbering" w:customStyle="1" w:styleId="1ai13">
    <w:name w:val="1 / a / i13"/>
    <w:basedOn w:val="af4"/>
    <w:next w:val="1ai"/>
    <w:semiHidden/>
    <w:rsid w:val="00C24F88"/>
  </w:style>
  <w:style w:type="numbering" w:customStyle="1" w:styleId="11111123">
    <w:name w:val="1 / 1.1 / 1.1.123"/>
    <w:basedOn w:val="af4"/>
    <w:next w:val="111111"/>
    <w:rsid w:val="00C24F88"/>
    <w:pPr>
      <w:numPr>
        <w:numId w:val="27"/>
      </w:numPr>
    </w:pPr>
  </w:style>
  <w:style w:type="numbering" w:customStyle="1" w:styleId="1ai23">
    <w:name w:val="1 / a / i23"/>
    <w:basedOn w:val="af4"/>
    <w:next w:val="1ai"/>
    <w:semiHidden/>
    <w:rsid w:val="00C24F88"/>
  </w:style>
  <w:style w:type="numbering" w:customStyle="1" w:styleId="11111132">
    <w:name w:val="1 / 1.1 / 1.1.132"/>
    <w:basedOn w:val="af4"/>
    <w:next w:val="111111"/>
    <w:semiHidden/>
    <w:rsid w:val="00C24F88"/>
  </w:style>
  <w:style w:type="numbering" w:customStyle="1" w:styleId="1ai32">
    <w:name w:val="1 / a / i32"/>
    <w:basedOn w:val="af4"/>
    <w:next w:val="1ai"/>
    <w:rsid w:val="00C24F88"/>
    <w:pPr>
      <w:numPr>
        <w:numId w:val="33"/>
      </w:numPr>
    </w:pPr>
  </w:style>
  <w:style w:type="numbering" w:customStyle="1" w:styleId="3120">
    <w:name w:val="Статья / Раздел312"/>
    <w:basedOn w:val="af4"/>
    <w:next w:val="affffffffe"/>
    <w:semiHidden/>
    <w:rsid w:val="00C24F88"/>
  </w:style>
  <w:style w:type="numbering" w:customStyle="1" w:styleId="111111112">
    <w:name w:val="1 / 1.1 / 1.1.1112"/>
    <w:basedOn w:val="af4"/>
    <w:next w:val="111111"/>
    <w:rsid w:val="00C24F88"/>
    <w:pPr>
      <w:numPr>
        <w:numId w:val="34"/>
      </w:numPr>
    </w:pPr>
  </w:style>
  <w:style w:type="numbering" w:customStyle="1" w:styleId="1ai112">
    <w:name w:val="1 / a / i112"/>
    <w:basedOn w:val="af4"/>
    <w:next w:val="1ai"/>
    <w:semiHidden/>
    <w:rsid w:val="00C24F88"/>
  </w:style>
  <w:style w:type="numbering" w:customStyle="1" w:styleId="11122">
    <w:name w:val="Статья / Раздел1112"/>
    <w:basedOn w:val="af4"/>
    <w:next w:val="affffffffe"/>
    <w:semiHidden/>
    <w:rsid w:val="00C24F88"/>
  </w:style>
  <w:style w:type="numbering" w:customStyle="1" w:styleId="111111212">
    <w:name w:val="1 / 1.1 / 1.1.1212"/>
    <w:basedOn w:val="af4"/>
    <w:next w:val="111111"/>
    <w:semiHidden/>
    <w:rsid w:val="00C24F88"/>
  </w:style>
  <w:style w:type="numbering" w:customStyle="1" w:styleId="1ai212">
    <w:name w:val="1 / a / i212"/>
    <w:basedOn w:val="af4"/>
    <w:next w:val="1ai"/>
    <w:semiHidden/>
    <w:rsid w:val="00C24F88"/>
  </w:style>
  <w:style w:type="numbering" w:customStyle="1" w:styleId="21120">
    <w:name w:val="Статья / Раздел2112"/>
    <w:basedOn w:val="af4"/>
    <w:next w:val="affffffffe"/>
    <w:semiHidden/>
    <w:rsid w:val="00C24F88"/>
  </w:style>
  <w:style w:type="table" w:customStyle="1" w:styleId="1182">
    <w:name w:val="Сетка таблицы1182"/>
    <w:basedOn w:val="af3"/>
    <w:next w:val="afc"/>
    <w:uiPriority w:val="59"/>
    <w:rsid w:val="00C24F88"/>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03">
    <w:name w:val="Table Grid Report103"/>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3">
    <w:name w:val="Table Grid Report113"/>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2">
    <w:name w:val="Table Grid Report122"/>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0">
    <w:name w:val="Стиль292"/>
    <w:rsid w:val="00C24F88"/>
  </w:style>
  <w:style w:type="numbering" w:customStyle="1" w:styleId="3920">
    <w:name w:val="Стиль392"/>
    <w:rsid w:val="00C24F88"/>
  </w:style>
  <w:style w:type="numbering" w:customStyle="1" w:styleId="4920">
    <w:name w:val="Стиль492"/>
    <w:rsid w:val="00C24F88"/>
  </w:style>
  <w:style w:type="numbering" w:customStyle="1" w:styleId="1020">
    <w:name w:val="Статья / Раздел102"/>
    <w:basedOn w:val="af4"/>
    <w:next w:val="affffffffe"/>
    <w:rsid w:val="00C24F88"/>
  </w:style>
  <w:style w:type="numbering" w:customStyle="1" w:styleId="1492">
    <w:name w:val="Стиль многоуровневый 14 пт полужирный92"/>
    <w:basedOn w:val="af4"/>
    <w:rsid w:val="00C24F88"/>
  </w:style>
  <w:style w:type="table" w:customStyle="1" w:styleId="3720">
    <w:name w:val="Сетка таблицы372"/>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Стуктура отчета2"/>
    <w:uiPriority w:val="99"/>
    <w:rsid w:val="00C24F88"/>
    <w:pPr>
      <w:numPr>
        <w:numId w:val="43"/>
      </w:numPr>
    </w:pPr>
  </w:style>
  <w:style w:type="table" w:customStyle="1" w:styleId="3820">
    <w:name w:val="Сетка таблицы382"/>
    <w:basedOn w:val="af3"/>
    <w:next w:val="afc"/>
    <w:uiPriority w:val="3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ум список2"/>
    <w:uiPriority w:val="99"/>
    <w:rsid w:val="00C24F88"/>
    <w:pPr>
      <w:numPr>
        <w:numId w:val="40"/>
      </w:numPr>
    </w:pPr>
  </w:style>
  <w:style w:type="numbering" w:customStyle="1" w:styleId="20">
    <w:name w:val="Структура документа2"/>
    <w:uiPriority w:val="99"/>
    <w:rsid w:val="00C24F88"/>
    <w:pPr>
      <w:numPr>
        <w:numId w:val="41"/>
      </w:numPr>
    </w:pPr>
  </w:style>
  <w:style w:type="numbering" w:customStyle="1" w:styleId="11111142">
    <w:name w:val="1 / 1.1 / 1.1.142"/>
    <w:basedOn w:val="af4"/>
    <w:next w:val="111111"/>
    <w:uiPriority w:val="99"/>
    <w:unhideWhenUsed/>
    <w:rsid w:val="00C24F88"/>
    <w:pPr>
      <w:numPr>
        <w:numId w:val="42"/>
      </w:numPr>
    </w:pPr>
  </w:style>
  <w:style w:type="table" w:customStyle="1" w:styleId="TableGridReport34">
    <w:name w:val="Table Grid Report34"/>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5">
    <w:name w:val="Table Grid Report35"/>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6">
    <w:name w:val="Table Grid Report36"/>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7">
    <w:name w:val="Table Grid Report37"/>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8">
    <w:name w:val="Table Grid Report38"/>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04">
    <w:name w:val="Table Grid Report104"/>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4">
    <w:name w:val="Table Grid Report114"/>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f3"/>
    <w:next w:val="afc"/>
    <w:qFormat/>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9">
    <w:name w:val="Table Grid Report39"/>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Стиль312"/>
    <w:rsid w:val="00C24F88"/>
  </w:style>
  <w:style w:type="table" w:customStyle="1" w:styleId="12100">
    <w:name w:val="Сетка таблицы1210"/>
    <w:basedOn w:val="af3"/>
    <w:next w:val="afc"/>
    <w:uiPriority w:val="3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0">
    <w:name w:val="Сетка таблицы219"/>
    <w:basedOn w:val="af3"/>
    <w:next w:val="afc"/>
    <w:uiPriority w:val="3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Стиль59"/>
    <w:uiPriority w:val="99"/>
    <w:rsid w:val="00C24F88"/>
  </w:style>
  <w:style w:type="table" w:customStyle="1" w:styleId="TableGridReport115">
    <w:name w:val="Table Grid Report115"/>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Стиль324"/>
    <w:rsid w:val="00C24F88"/>
  </w:style>
  <w:style w:type="numbering" w:customStyle="1" w:styleId="4240">
    <w:name w:val="Стиль424"/>
    <w:rsid w:val="00C24F88"/>
  </w:style>
  <w:style w:type="numbering" w:customStyle="1" w:styleId="2340">
    <w:name w:val="Стиль234"/>
    <w:rsid w:val="00C24F88"/>
  </w:style>
  <w:style w:type="numbering" w:customStyle="1" w:styleId="4330">
    <w:name w:val="Стиль433"/>
    <w:rsid w:val="00C24F88"/>
  </w:style>
  <w:style w:type="numbering" w:customStyle="1" w:styleId="345">
    <w:name w:val="Статья / Раздел34"/>
    <w:basedOn w:val="af4"/>
    <w:next w:val="affffffffe"/>
    <w:rsid w:val="00C24F88"/>
  </w:style>
  <w:style w:type="numbering" w:customStyle="1" w:styleId="1434">
    <w:name w:val="Стиль многоуровневый 14 пт полужирный34"/>
    <w:basedOn w:val="af4"/>
    <w:rsid w:val="00C24F88"/>
  </w:style>
  <w:style w:type="numbering" w:customStyle="1" w:styleId="5330">
    <w:name w:val="Стиль533"/>
    <w:uiPriority w:val="99"/>
    <w:rsid w:val="00C24F88"/>
  </w:style>
  <w:style w:type="numbering" w:customStyle="1" w:styleId="5430">
    <w:name w:val="Стиль543"/>
    <w:uiPriority w:val="99"/>
    <w:rsid w:val="00C24F88"/>
  </w:style>
  <w:style w:type="numbering" w:customStyle="1" w:styleId="3630">
    <w:name w:val="Стиль363"/>
    <w:rsid w:val="00C24F88"/>
  </w:style>
  <w:style w:type="numbering" w:customStyle="1" w:styleId="1463">
    <w:name w:val="Стиль многоуровневый 14 пт полужирный63"/>
    <w:basedOn w:val="af4"/>
    <w:rsid w:val="00C24F88"/>
  </w:style>
  <w:style w:type="numbering" w:customStyle="1" w:styleId="5630">
    <w:name w:val="Стиль563"/>
    <w:uiPriority w:val="99"/>
    <w:rsid w:val="00C24F88"/>
  </w:style>
  <w:style w:type="numbering" w:customStyle="1" w:styleId="1111117">
    <w:name w:val="1 / 1.1 / 1.1.17"/>
    <w:basedOn w:val="af4"/>
    <w:next w:val="111111"/>
    <w:semiHidden/>
    <w:rsid w:val="00C24F88"/>
  </w:style>
  <w:style w:type="numbering" w:customStyle="1" w:styleId="1ai14">
    <w:name w:val="1 / a / i14"/>
    <w:basedOn w:val="af4"/>
    <w:next w:val="1ai"/>
    <w:semiHidden/>
    <w:rsid w:val="00C24F88"/>
  </w:style>
  <w:style w:type="numbering" w:customStyle="1" w:styleId="11111124">
    <w:name w:val="1 / 1.1 / 1.1.124"/>
    <w:basedOn w:val="af4"/>
    <w:next w:val="111111"/>
    <w:semiHidden/>
    <w:rsid w:val="00C24F88"/>
  </w:style>
  <w:style w:type="numbering" w:customStyle="1" w:styleId="1ai24">
    <w:name w:val="1 / a / i24"/>
    <w:basedOn w:val="af4"/>
    <w:next w:val="1ai"/>
    <w:semiHidden/>
    <w:rsid w:val="00C24F88"/>
  </w:style>
  <w:style w:type="numbering" w:customStyle="1" w:styleId="11111133">
    <w:name w:val="1 / 1.1 / 1.1.133"/>
    <w:basedOn w:val="af4"/>
    <w:next w:val="111111"/>
    <w:semiHidden/>
    <w:rsid w:val="00C24F88"/>
  </w:style>
  <w:style w:type="numbering" w:customStyle="1" w:styleId="1ai33">
    <w:name w:val="1 / a / i33"/>
    <w:basedOn w:val="af4"/>
    <w:next w:val="1ai"/>
    <w:semiHidden/>
    <w:rsid w:val="00C24F88"/>
  </w:style>
  <w:style w:type="numbering" w:customStyle="1" w:styleId="3130">
    <w:name w:val="Статья / Раздел313"/>
    <w:basedOn w:val="af4"/>
    <w:next w:val="affffffffe"/>
    <w:semiHidden/>
    <w:rsid w:val="00C24F88"/>
  </w:style>
  <w:style w:type="numbering" w:customStyle="1" w:styleId="111111113">
    <w:name w:val="1 / 1.1 / 1.1.1113"/>
    <w:basedOn w:val="af4"/>
    <w:next w:val="111111"/>
    <w:semiHidden/>
    <w:rsid w:val="00C24F88"/>
  </w:style>
  <w:style w:type="numbering" w:customStyle="1" w:styleId="1ai113">
    <w:name w:val="1 / a / i113"/>
    <w:basedOn w:val="af4"/>
    <w:next w:val="1ai"/>
    <w:semiHidden/>
    <w:rsid w:val="00C24F88"/>
  </w:style>
  <w:style w:type="numbering" w:customStyle="1" w:styleId="11131">
    <w:name w:val="Статья / Раздел1113"/>
    <w:basedOn w:val="af4"/>
    <w:next w:val="affffffffe"/>
    <w:semiHidden/>
    <w:rsid w:val="00C24F88"/>
  </w:style>
  <w:style w:type="numbering" w:customStyle="1" w:styleId="111111213">
    <w:name w:val="1 / 1.1 / 1.1.1213"/>
    <w:basedOn w:val="af4"/>
    <w:next w:val="111111"/>
    <w:semiHidden/>
    <w:rsid w:val="00C24F88"/>
  </w:style>
  <w:style w:type="numbering" w:customStyle="1" w:styleId="1ai213">
    <w:name w:val="1 / a / i213"/>
    <w:basedOn w:val="af4"/>
    <w:next w:val="1ai"/>
    <w:semiHidden/>
    <w:rsid w:val="00C24F88"/>
  </w:style>
  <w:style w:type="numbering" w:customStyle="1" w:styleId="21130">
    <w:name w:val="Статья / Раздел2113"/>
    <w:basedOn w:val="af4"/>
    <w:next w:val="affffffffe"/>
    <w:semiHidden/>
    <w:rsid w:val="00C24F88"/>
  </w:style>
  <w:style w:type="table" w:customStyle="1" w:styleId="1183">
    <w:name w:val="Сетка таблицы1183"/>
    <w:basedOn w:val="af3"/>
    <w:next w:val="afc"/>
    <w:uiPriority w:val="59"/>
    <w:rsid w:val="00C24F88"/>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05">
    <w:name w:val="Table Grid Report105"/>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6">
    <w:name w:val="Table Grid Report116"/>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3">
    <w:name w:val="Table Grid Report123"/>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0">
    <w:name w:val="Стиль293"/>
    <w:rsid w:val="00C24F88"/>
  </w:style>
  <w:style w:type="numbering" w:customStyle="1" w:styleId="393">
    <w:name w:val="Стиль393"/>
    <w:rsid w:val="00C24F88"/>
  </w:style>
  <w:style w:type="numbering" w:customStyle="1" w:styleId="493">
    <w:name w:val="Стиль493"/>
    <w:rsid w:val="00C24F88"/>
  </w:style>
  <w:style w:type="numbering" w:customStyle="1" w:styleId="1030">
    <w:name w:val="Статья / Раздел103"/>
    <w:basedOn w:val="af4"/>
    <w:next w:val="affffffffe"/>
    <w:rsid w:val="00C24F88"/>
  </w:style>
  <w:style w:type="numbering" w:customStyle="1" w:styleId="1493">
    <w:name w:val="Стиль многоуровневый 14 пт полужирный93"/>
    <w:basedOn w:val="af4"/>
    <w:rsid w:val="00C24F88"/>
  </w:style>
  <w:style w:type="table" w:customStyle="1" w:styleId="3730">
    <w:name w:val="Сетка таблицы373"/>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f2">
    <w:name w:val="Стуктура отчета3"/>
    <w:uiPriority w:val="99"/>
    <w:rsid w:val="00C24F88"/>
  </w:style>
  <w:style w:type="table" w:customStyle="1" w:styleId="383">
    <w:name w:val="Сетка таблицы383"/>
    <w:basedOn w:val="af3"/>
    <w:next w:val="afc"/>
    <w:uiPriority w:val="9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f3">
    <w:name w:val="Нум список3"/>
    <w:uiPriority w:val="99"/>
    <w:rsid w:val="00C24F88"/>
  </w:style>
  <w:style w:type="numbering" w:customStyle="1" w:styleId="3fff4">
    <w:name w:val="Структура документа3"/>
    <w:uiPriority w:val="99"/>
    <w:rsid w:val="00C24F88"/>
  </w:style>
  <w:style w:type="numbering" w:customStyle="1" w:styleId="11111143">
    <w:name w:val="1 / 1.1 / 1.1.143"/>
    <w:basedOn w:val="af4"/>
    <w:next w:val="111111"/>
    <w:uiPriority w:val="99"/>
    <w:semiHidden/>
    <w:unhideWhenUsed/>
    <w:rsid w:val="00C24F88"/>
  </w:style>
  <w:style w:type="table" w:customStyle="1" w:styleId="TableGridReport40">
    <w:name w:val="Table Grid Report40"/>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Сетка таблицы1125"/>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Стиль313"/>
    <w:rsid w:val="00C24F88"/>
  </w:style>
  <w:style w:type="table" w:customStyle="1" w:styleId="12110">
    <w:name w:val="Сетка таблицы1211"/>
    <w:basedOn w:val="af3"/>
    <w:next w:val="afc"/>
    <w:uiPriority w:val="9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f3"/>
    <w:next w:val="afc"/>
    <w:uiPriority w:val="5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0">
    <w:name w:val="Стиль510"/>
    <w:uiPriority w:val="99"/>
    <w:rsid w:val="00C24F88"/>
  </w:style>
  <w:style w:type="table" w:customStyle="1" w:styleId="TableGridReport117">
    <w:name w:val="Table Grid Report117"/>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Стиль325"/>
    <w:rsid w:val="00C24F88"/>
  </w:style>
  <w:style w:type="numbering" w:customStyle="1" w:styleId="425">
    <w:name w:val="Стиль425"/>
    <w:rsid w:val="00C24F88"/>
  </w:style>
  <w:style w:type="numbering" w:customStyle="1" w:styleId="2350">
    <w:name w:val="Стиль235"/>
    <w:rsid w:val="00C24F88"/>
  </w:style>
  <w:style w:type="numbering" w:customStyle="1" w:styleId="434">
    <w:name w:val="Стиль434"/>
    <w:rsid w:val="00C24F88"/>
  </w:style>
  <w:style w:type="numbering" w:customStyle="1" w:styleId="355">
    <w:name w:val="Статья / Раздел35"/>
    <w:basedOn w:val="af4"/>
    <w:next w:val="affffffffe"/>
    <w:rsid w:val="00C24F88"/>
  </w:style>
  <w:style w:type="numbering" w:customStyle="1" w:styleId="1435">
    <w:name w:val="Стиль многоуровневый 14 пт полужирный35"/>
    <w:basedOn w:val="af4"/>
    <w:rsid w:val="00C24F88"/>
  </w:style>
  <w:style w:type="numbering" w:customStyle="1" w:styleId="534">
    <w:name w:val="Стиль534"/>
    <w:uiPriority w:val="99"/>
    <w:rsid w:val="00C24F88"/>
  </w:style>
  <w:style w:type="numbering" w:customStyle="1" w:styleId="544">
    <w:name w:val="Стиль544"/>
    <w:uiPriority w:val="99"/>
    <w:rsid w:val="00C24F88"/>
    <w:pPr>
      <w:numPr>
        <w:numId w:val="60"/>
      </w:numPr>
    </w:pPr>
  </w:style>
  <w:style w:type="numbering" w:customStyle="1" w:styleId="3640">
    <w:name w:val="Стиль364"/>
    <w:rsid w:val="00C24F88"/>
  </w:style>
  <w:style w:type="numbering" w:customStyle="1" w:styleId="1464">
    <w:name w:val="Стиль многоуровневый 14 пт полужирный64"/>
    <w:basedOn w:val="af4"/>
    <w:rsid w:val="00C24F88"/>
  </w:style>
  <w:style w:type="numbering" w:customStyle="1" w:styleId="564">
    <w:name w:val="Стиль564"/>
    <w:uiPriority w:val="99"/>
    <w:rsid w:val="00C24F88"/>
  </w:style>
  <w:style w:type="numbering" w:customStyle="1" w:styleId="1111118">
    <w:name w:val="1 / 1.1 / 1.1.18"/>
    <w:basedOn w:val="af4"/>
    <w:next w:val="111111"/>
    <w:semiHidden/>
    <w:rsid w:val="00C24F88"/>
  </w:style>
  <w:style w:type="numbering" w:customStyle="1" w:styleId="1ai15">
    <w:name w:val="1 / a / i15"/>
    <w:basedOn w:val="af4"/>
    <w:next w:val="1ai"/>
    <w:semiHidden/>
    <w:rsid w:val="00C24F88"/>
  </w:style>
  <w:style w:type="numbering" w:customStyle="1" w:styleId="11111125">
    <w:name w:val="1 / 1.1 / 1.1.125"/>
    <w:basedOn w:val="af4"/>
    <w:next w:val="111111"/>
    <w:semiHidden/>
    <w:rsid w:val="00C24F88"/>
  </w:style>
  <w:style w:type="numbering" w:customStyle="1" w:styleId="1ai25">
    <w:name w:val="1 / a / i25"/>
    <w:basedOn w:val="af4"/>
    <w:next w:val="1ai"/>
    <w:semiHidden/>
    <w:rsid w:val="00C24F88"/>
  </w:style>
  <w:style w:type="numbering" w:customStyle="1" w:styleId="11111134">
    <w:name w:val="1 / 1.1 / 1.1.134"/>
    <w:basedOn w:val="af4"/>
    <w:next w:val="111111"/>
    <w:semiHidden/>
    <w:rsid w:val="00C24F88"/>
  </w:style>
  <w:style w:type="numbering" w:customStyle="1" w:styleId="1ai34">
    <w:name w:val="1 / a / i34"/>
    <w:basedOn w:val="af4"/>
    <w:next w:val="1ai"/>
    <w:semiHidden/>
    <w:rsid w:val="00C24F88"/>
  </w:style>
  <w:style w:type="numbering" w:customStyle="1" w:styleId="3140">
    <w:name w:val="Статья / Раздел314"/>
    <w:basedOn w:val="af4"/>
    <w:next w:val="affffffffe"/>
    <w:semiHidden/>
    <w:rsid w:val="00C24F88"/>
  </w:style>
  <w:style w:type="numbering" w:customStyle="1" w:styleId="111111114">
    <w:name w:val="1 / 1.1 / 1.1.1114"/>
    <w:basedOn w:val="af4"/>
    <w:next w:val="111111"/>
    <w:semiHidden/>
    <w:rsid w:val="00C24F88"/>
  </w:style>
  <w:style w:type="numbering" w:customStyle="1" w:styleId="1ai114">
    <w:name w:val="1 / a / i114"/>
    <w:basedOn w:val="af4"/>
    <w:next w:val="1ai"/>
    <w:semiHidden/>
    <w:rsid w:val="00C24F88"/>
  </w:style>
  <w:style w:type="numbering" w:customStyle="1" w:styleId="11141">
    <w:name w:val="Статья / Раздел1114"/>
    <w:basedOn w:val="af4"/>
    <w:next w:val="affffffffe"/>
    <w:semiHidden/>
    <w:rsid w:val="00C24F88"/>
  </w:style>
  <w:style w:type="numbering" w:customStyle="1" w:styleId="111111214">
    <w:name w:val="1 / 1.1 / 1.1.1214"/>
    <w:basedOn w:val="af4"/>
    <w:next w:val="111111"/>
    <w:semiHidden/>
    <w:rsid w:val="00C24F88"/>
  </w:style>
  <w:style w:type="numbering" w:customStyle="1" w:styleId="1ai214">
    <w:name w:val="1 / a / i214"/>
    <w:basedOn w:val="af4"/>
    <w:next w:val="1ai"/>
    <w:semiHidden/>
    <w:rsid w:val="00C24F88"/>
  </w:style>
  <w:style w:type="numbering" w:customStyle="1" w:styleId="21140">
    <w:name w:val="Статья / Раздел2114"/>
    <w:basedOn w:val="af4"/>
    <w:next w:val="affffffffe"/>
    <w:semiHidden/>
    <w:rsid w:val="00C24F88"/>
  </w:style>
  <w:style w:type="table" w:customStyle="1" w:styleId="1184">
    <w:name w:val="Сетка таблицы1184"/>
    <w:basedOn w:val="af3"/>
    <w:next w:val="afc"/>
    <w:uiPriority w:val="59"/>
    <w:rsid w:val="00C24F88"/>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06">
    <w:name w:val="Table Grid Report106"/>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8">
    <w:name w:val="Table Grid Report118"/>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4">
    <w:name w:val="Table Grid Report124"/>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4">
    <w:name w:val="Стиль294"/>
    <w:rsid w:val="00C24F88"/>
  </w:style>
  <w:style w:type="numbering" w:customStyle="1" w:styleId="394">
    <w:name w:val="Стиль394"/>
    <w:rsid w:val="00C24F88"/>
  </w:style>
  <w:style w:type="numbering" w:customStyle="1" w:styleId="494">
    <w:name w:val="Стиль494"/>
    <w:rsid w:val="00C24F88"/>
  </w:style>
  <w:style w:type="numbering" w:customStyle="1" w:styleId="1040">
    <w:name w:val="Статья / Раздел104"/>
    <w:basedOn w:val="af4"/>
    <w:next w:val="affffffffe"/>
    <w:rsid w:val="00C24F88"/>
  </w:style>
  <w:style w:type="numbering" w:customStyle="1" w:styleId="1494">
    <w:name w:val="Стиль многоуровневый 14 пт полужирный94"/>
    <w:basedOn w:val="af4"/>
    <w:rsid w:val="00C24F88"/>
  </w:style>
  <w:style w:type="table" w:customStyle="1" w:styleId="374">
    <w:name w:val="Сетка таблицы374"/>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e">
    <w:name w:val="Стуктура отчета4"/>
    <w:uiPriority w:val="99"/>
    <w:rsid w:val="00C24F88"/>
  </w:style>
  <w:style w:type="table" w:customStyle="1" w:styleId="384">
    <w:name w:val="Сетка таблицы384"/>
    <w:basedOn w:val="af3"/>
    <w:next w:val="afc"/>
    <w:uiPriority w:val="9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f">
    <w:name w:val="Нум список4"/>
    <w:uiPriority w:val="99"/>
    <w:rsid w:val="00C24F88"/>
  </w:style>
  <w:style w:type="numbering" w:customStyle="1" w:styleId="4ff0">
    <w:name w:val="Структура документа4"/>
    <w:uiPriority w:val="99"/>
    <w:rsid w:val="00C24F88"/>
  </w:style>
  <w:style w:type="numbering" w:customStyle="1" w:styleId="11111144">
    <w:name w:val="1 / 1.1 / 1.1.144"/>
    <w:basedOn w:val="af4"/>
    <w:next w:val="111111"/>
    <w:uiPriority w:val="99"/>
    <w:semiHidden/>
    <w:unhideWhenUsed/>
    <w:rsid w:val="00C24F88"/>
  </w:style>
  <w:style w:type="table" w:customStyle="1" w:styleId="1126">
    <w:name w:val="Сетка таблицы1126"/>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1">
    <w:name w:val="Table Grid Report41"/>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3">
    <w:name w:val="Нет списка28"/>
    <w:next w:val="af4"/>
    <w:uiPriority w:val="99"/>
    <w:semiHidden/>
    <w:unhideWhenUsed/>
    <w:rsid w:val="00C24F88"/>
  </w:style>
  <w:style w:type="table" w:customStyle="1" w:styleId="TableGridReport42">
    <w:name w:val="Table Grid Report42"/>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d">
    <w:name w:val="Изысканная таблица9"/>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20">
    <w:name w:val="Сетка таблицы132"/>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f3"/>
    <w:next w:val="afc"/>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f4"/>
    <w:uiPriority w:val="99"/>
    <w:semiHidden/>
    <w:unhideWhenUsed/>
    <w:rsid w:val="00C24F88"/>
  </w:style>
  <w:style w:type="table" w:customStyle="1" w:styleId="3122">
    <w:name w:val="Сетка таблицы312"/>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f4"/>
    <w:uiPriority w:val="99"/>
    <w:semiHidden/>
    <w:rsid w:val="00C24F88"/>
  </w:style>
  <w:style w:type="table" w:customStyle="1" w:styleId="1127">
    <w:name w:val="Сетка таблицы1127"/>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Стиль213"/>
    <w:rsid w:val="00C24F88"/>
  </w:style>
  <w:style w:type="table" w:customStyle="1" w:styleId="185">
    <w:name w:val="Столбцы таблицы 18"/>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81">
    <w:name w:val="Столбцы таблицы 58"/>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80">
    <w:name w:val="Таблица-список 28"/>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8">
    <w:name w:val="Таблица-список 78"/>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85">
    <w:name w:val="Объемная таблица 38"/>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d">
    <w:name w:val="Современная таблица8"/>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76">
    <w:name w:val="Изысканная таблица17"/>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86">
    <w:name w:val="Изящная таблица 18"/>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
    <w:name w:val="Веб-таблица 38"/>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7">
    <w:name w:val="Стиль таблицы17"/>
    <w:basedOn w:val="afc"/>
    <w:rsid w:val="00C24F88"/>
    <w:rPr>
      <w:rFonts w:ascii="Times New Roman" w:eastAsia="Times New Roman" w:hAnsi="Times New Roman"/>
    </w:rPr>
    <w:tblPr/>
  </w:style>
  <w:style w:type="numbering" w:customStyle="1" w:styleId="3141">
    <w:name w:val="Стиль314"/>
    <w:rsid w:val="00C24F88"/>
  </w:style>
  <w:style w:type="numbering" w:customStyle="1" w:styleId="4101">
    <w:name w:val="Стиль410"/>
    <w:rsid w:val="00C24F88"/>
  </w:style>
  <w:style w:type="numbering" w:customStyle="1" w:styleId="14a">
    <w:name w:val="Статья / Раздел14"/>
    <w:basedOn w:val="af4"/>
    <w:next w:val="affffffffe"/>
    <w:rsid w:val="00C24F88"/>
  </w:style>
  <w:style w:type="numbering" w:customStyle="1" w:styleId="1412">
    <w:name w:val="Стиль многоуровневый 14 пт полужирный12"/>
    <w:basedOn w:val="af4"/>
    <w:rsid w:val="00C24F88"/>
  </w:style>
  <w:style w:type="table" w:customStyle="1" w:styleId="572">
    <w:name w:val="Сетка таблицы57"/>
    <w:basedOn w:val="af3"/>
    <w:next w:val="afc"/>
    <w:uiPriority w:val="3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тиль таблицы27"/>
    <w:basedOn w:val="af3"/>
    <w:rsid w:val="00C24F88"/>
    <w:rPr>
      <w:rFonts w:ascii="Times New Roman" w:eastAsia="Times New Roman" w:hAnsi="Times New Roman"/>
    </w:rPr>
    <w:tblPr/>
  </w:style>
  <w:style w:type="table" w:customStyle="1" w:styleId="9e">
    <w:name w:val="Стандартная таблица9"/>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75">
    <w:name w:val="Стиль таблицы37"/>
    <w:basedOn w:val="af3"/>
    <w:rsid w:val="00C24F88"/>
    <w:rPr>
      <w:rFonts w:ascii="Times New Roman" w:eastAsia="Times New Roman" w:hAnsi="Times New Roman"/>
    </w:rPr>
    <w:tblPr/>
  </w:style>
  <w:style w:type="table" w:customStyle="1" w:styleId="109">
    <w:name w:val="Сетка таблицы светлая10"/>
    <w:basedOn w:val="af3"/>
    <w:next w:val="2ff7"/>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11">
    <w:name w:val="Сетка таблицы411"/>
    <w:basedOn w:val="af3"/>
    <w:next w:val="afc"/>
    <w:uiPriority w:val="59"/>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f3"/>
    <w:next w:val="afc"/>
    <w:uiPriority w:val="5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f3"/>
    <w:next w:val="afc"/>
    <w:uiPriority w:val="5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
    <w:basedOn w:val="af3"/>
    <w:next w:val="afc"/>
    <w:uiPriority w:val="3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9">
    <w:name w:val="Table Normal79"/>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7">
    <w:name w:val="Table Normal127"/>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10">
    <w:name w:val="Table Normal310"/>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10">
    <w:name w:val="Table Normal410"/>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10">
    <w:name w:val="Table Normal510"/>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10">
    <w:name w:val="Table Normal610"/>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10">
    <w:name w:val="Table Normal710"/>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7">
    <w:name w:val="Table Normal87"/>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7">
    <w:name w:val="Table Normal97"/>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7">
    <w:name w:val="Table Normal107"/>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8">
    <w:name w:val="Table Normal128"/>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7">
    <w:name w:val="Table Normal137"/>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7">
    <w:name w:val="Table Normal147"/>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7">
    <w:name w:val="Table Normal157"/>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7">
    <w:name w:val="Table Normal167"/>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7">
    <w:name w:val="Table Normal177"/>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7">
    <w:name w:val="Table Normal187"/>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7">
    <w:name w:val="Table Normal197"/>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140">
    <w:name w:val="Стиль514"/>
    <w:uiPriority w:val="99"/>
    <w:rsid w:val="00C24F88"/>
  </w:style>
  <w:style w:type="table" w:customStyle="1" w:styleId="870">
    <w:name w:val="Сетка таблицы87"/>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
    <w:name w:val="Сетка таблицы916"/>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6">
    <w:name w:val="Нет списка29"/>
    <w:next w:val="af4"/>
    <w:uiPriority w:val="99"/>
    <w:semiHidden/>
    <w:unhideWhenUsed/>
    <w:rsid w:val="00C24F88"/>
  </w:style>
  <w:style w:type="table" w:customStyle="1" w:styleId="TableGridReport119">
    <w:name w:val="Table Grid Report119"/>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4">
    <w:name w:val="Изысканная таблица21"/>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30">
    <w:name w:val="Сетка таблицы133"/>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3"/>
    <w:next w:val="afc"/>
    <w:uiPriority w:val="9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f4"/>
    <w:uiPriority w:val="99"/>
    <w:unhideWhenUsed/>
    <w:qFormat/>
    <w:rsid w:val="00C24F88"/>
    <w:pPr>
      <w:numPr>
        <w:numId w:val="61"/>
      </w:numPr>
    </w:pPr>
  </w:style>
  <w:style w:type="table" w:customStyle="1" w:styleId="3132">
    <w:name w:val="Сетка таблицы313"/>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Нет списка1116"/>
    <w:next w:val="af4"/>
    <w:uiPriority w:val="99"/>
    <w:semiHidden/>
    <w:rsid w:val="00C24F88"/>
  </w:style>
  <w:style w:type="table" w:customStyle="1" w:styleId="1128">
    <w:name w:val="Сетка таблицы1128"/>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Стиль214"/>
    <w:rsid w:val="00C24F88"/>
  </w:style>
  <w:style w:type="table" w:customStyle="1" w:styleId="111a">
    <w:name w:val="Столбцы таблицы 111"/>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1">
    <w:name w:val="Столбцы таблицы 511"/>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1">
    <w:name w:val="Таблица-список 211"/>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1">
    <w:name w:val="Таблица-список 711"/>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15">
    <w:name w:val="Объемная таблица 311"/>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c">
    <w:name w:val="Современная таблица11"/>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b">
    <w:name w:val="Изысканная таблица111"/>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c">
    <w:name w:val="Изящная таблица 111"/>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Веб-таблица 311"/>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d">
    <w:name w:val="Стиль таблицы111"/>
    <w:basedOn w:val="afc"/>
    <w:rsid w:val="00C24F88"/>
    <w:rPr>
      <w:rFonts w:ascii="Times New Roman" w:eastAsia="Times New Roman" w:hAnsi="Times New Roman"/>
    </w:rPr>
    <w:tblPr/>
  </w:style>
  <w:style w:type="numbering" w:customStyle="1" w:styleId="3150">
    <w:name w:val="Стиль315"/>
    <w:rsid w:val="00C24F88"/>
  </w:style>
  <w:style w:type="numbering" w:customStyle="1" w:styleId="4112">
    <w:name w:val="Стиль411"/>
    <w:rsid w:val="00C24F88"/>
  </w:style>
  <w:style w:type="numbering" w:customStyle="1" w:styleId="157">
    <w:name w:val="Статья / Раздел15"/>
    <w:basedOn w:val="af4"/>
    <w:next w:val="affffffffe"/>
    <w:rsid w:val="00C24F88"/>
  </w:style>
  <w:style w:type="numbering" w:customStyle="1" w:styleId="1413">
    <w:name w:val="Стиль многоуровневый 14 пт полужирный13"/>
    <w:basedOn w:val="af4"/>
    <w:rsid w:val="00C24F88"/>
  </w:style>
  <w:style w:type="table" w:customStyle="1" w:styleId="5112">
    <w:name w:val="Сетка таблицы51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тиль таблицы211"/>
    <w:basedOn w:val="af3"/>
    <w:rsid w:val="00C24F88"/>
    <w:rPr>
      <w:rFonts w:ascii="Times New Roman" w:eastAsia="Times New Roman" w:hAnsi="Times New Roman"/>
    </w:rPr>
    <w:tblPr/>
  </w:style>
  <w:style w:type="table" w:customStyle="1" w:styleId="11fd">
    <w:name w:val="Стандартная таблица11"/>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116">
    <w:name w:val="Стиль таблицы311"/>
    <w:basedOn w:val="af3"/>
    <w:rsid w:val="00C24F88"/>
    <w:rPr>
      <w:rFonts w:ascii="Times New Roman" w:eastAsia="Times New Roman" w:hAnsi="Times New Roman"/>
    </w:rPr>
    <w:tblPr/>
  </w:style>
  <w:style w:type="table" w:customStyle="1" w:styleId="11fe">
    <w:name w:val="Сетка таблицы светлая11"/>
    <w:basedOn w:val="af3"/>
    <w:next w:val="2ff7"/>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21">
    <w:name w:val="Сетка таблицы412"/>
    <w:basedOn w:val="af3"/>
    <w:next w:val="afc"/>
    <w:uiPriority w:val="99"/>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f3"/>
    <w:next w:val="afc"/>
    <w:uiPriority w:val="9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
    <w:basedOn w:val="af3"/>
    <w:next w:val="afc"/>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01">
    <w:name w:val="Table Normal20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01">
    <w:name w:val="Table Normal110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12">
    <w:name w:val="Table Normal212"/>
    <w:uiPriority w:val="2"/>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11">
    <w:name w:val="Table Normal71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11">
    <w:name w:val="Table Normal81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11">
    <w:name w:val="Table Normal91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11">
    <w:name w:val="Table Normal101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12">
    <w:name w:val="Table Normal111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11">
    <w:name w:val="Table Normal121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11">
    <w:name w:val="Table Normal131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11">
    <w:name w:val="Table Normal141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11">
    <w:name w:val="Table Normal151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11">
    <w:name w:val="Table Normal161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11">
    <w:name w:val="Table Normal171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11">
    <w:name w:val="Table Normal181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11">
    <w:name w:val="Table Normal191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150">
    <w:name w:val="Стиль515"/>
    <w:uiPriority w:val="99"/>
    <w:rsid w:val="00C24F88"/>
  </w:style>
  <w:style w:type="table" w:customStyle="1" w:styleId="8110">
    <w:name w:val="Сетка таблицы81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7">
    <w:name w:val="Сетка таблицы917"/>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6">
    <w:name w:val="Нет списка35"/>
    <w:next w:val="af4"/>
    <w:uiPriority w:val="99"/>
    <w:semiHidden/>
    <w:unhideWhenUsed/>
    <w:rsid w:val="00C24F88"/>
  </w:style>
  <w:style w:type="table" w:customStyle="1" w:styleId="31f1">
    <w:name w:val="Изысканная таблица31"/>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14">
    <w:name w:val="Сетка таблицы14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f4"/>
    <w:uiPriority w:val="99"/>
    <w:semiHidden/>
    <w:unhideWhenUsed/>
    <w:rsid w:val="00C24F88"/>
  </w:style>
  <w:style w:type="table" w:customStyle="1" w:styleId="3211">
    <w:name w:val="Сетка таблицы321"/>
    <w:basedOn w:val="af3"/>
    <w:next w:val="afc"/>
    <w:uiPriority w:val="59"/>
    <w:qFormat/>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
    <w:next w:val="af4"/>
    <w:uiPriority w:val="99"/>
    <w:semiHidden/>
    <w:rsid w:val="00C24F88"/>
  </w:style>
  <w:style w:type="table" w:customStyle="1" w:styleId="11310">
    <w:name w:val="Сетка таблицы1131"/>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0">
    <w:name w:val="Стиль224"/>
    <w:rsid w:val="00C24F88"/>
  </w:style>
  <w:style w:type="table" w:customStyle="1" w:styleId="1214">
    <w:name w:val="Столбцы таблицы 121"/>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11">
    <w:name w:val="Столбцы таблицы 521"/>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1">
    <w:name w:val="Таблица-список 221"/>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1">
    <w:name w:val="Таблица-список 721"/>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12">
    <w:name w:val="Объемная таблица 321"/>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5">
    <w:name w:val="Современная таблица21"/>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5">
    <w:name w:val="Изысканная таблица121"/>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16">
    <w:name w:val="Изящная таблица 121"/>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Веб-таблица 321"/>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17">
    <w:name w:val="Стиль таблицы121"/>
    <w:basedOn w:val="afc"/>
    <w:rsid w:val="00C24F88"/>
    <w:rPr>
      <w:rFonts w:ascii="Times New Roman" w:eastAsia="Times New Roman" w:hAnsi="Times New Roman"/>
    </w:rPr>
    <w:tblPr/>
  </w:style>
  <w:style w:type="numbering" w:customStyle="1" w:styleId="3260">
    <w:name w:val="Стиль326"/>
    <w:rsid w:val="00C24F88"/>
  </w:style>
  <w:style w:type="numbering" w:customStyle="1" w:styleId="426">
    <w:name w:val="Стиль426"/>
    <w:rsid w:val="00C24F88"/>
  </w:style>
  <w:style w:type="numbering" w:customStyle="1" w:styleId="22a">
    <w:name w:val="Статья / Раздел22"/>
    <w:basedOn w:val="af4"/>
    <w:next w:val="affffffffe"/>
    <w:rsid w:val="00C24F88"/>
  </w:style>
  <w:style w:type="numbering" w:customStyle="1" w:styleId="1424">
    <w:name w:val="Стиль многоуровневый 14 пт полужирный24"/>
    <w:basedOn w:val="af4"/>
    <w:rsid w:val="00C24F88"/>
  </w:style>
  <w:style w:type="table" w:customStyle="1" w:styleId="5212">
    <w:name w:val="Сетка таблицы52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тиль таблицы221"/>
    <w:basedOn w:val="af3"/>
    <w:rsid w:val="00C24F88"/>
    <w:rPr>
      <w:rFonts w:ascii="Times New Roman" w:eastAsia="Times New Roman" w:hAnsi="Times New Roman"/>
    </w:rPr>
    <w:tblPr/>
  </w:style>
  <w:style w:type="table" w:customStyle="1" w:styleId="21f6">
    <w:name w:val="Стандартная таблица21"/>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213">
    <w:name w:val="Стиль таблицы321"/>
    <w:basedOn w:val="af3"/>
    <w:rsid w:val="00C24F88"/>
    <w:rPr>
      <w:rFonts w:ascii="Times New Roman" w:eastAsia="Times New Roman" w:hAnsi="Times New Roman"/>
    </w:rPr>
    <w:tblPr/>
  </w:style>
  <w:style w:type="table" w:customStyle="1" w:styleId="21f7">
    <w:name w:val="Сетка таблицы светлая21"/>
    <w:basedOn w:val="af3"/>
    <w:next w:val="2ff7"/>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211">
    <w:name w:val="Сетка таблицы421"/>
    <w:basedOn w:val="af3"/>
    <w:next w:val="afc"/>
    <w:uiPriority w:val="59"/>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f3"/>
    <w:next w:val="afc"/>
    <w:uiPriority w:val="5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f3"/>
    <w:next w:val="afc"/>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1">
    <w:name w:val="Table Normal22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21">
    <w:name w:val="Table Normal112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21">
    <w:name w:val="Table Normal42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21">
    <w:name w:val="Table Normal52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21">
    <w:name w:val="Table Normal62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21">
    <w:name w:val="Table Normal72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21">
    <w:name w:val="Table Normal82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21">
    <w:name w:val="Table Normal92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21">
    <w:name w:val="Table Normal102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31">
    <w:name w:val="Table Normal113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21">
    <w:name w:val="Table Normal122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21">
    <w:name w:val="Table Normal132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21">
    <w:name w:val="Table Normal142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21">
    <w:name w:val="Table Normal152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21">
    <w:name w:val="Table Normal162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21">
    <w:name w:val="Table Normal172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21">
    <w:name w:val="Table Normal182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21">
    <w:name w:val="Table Normal192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220">
    <w:name w:val="Стиль522"/>
    <w:uiPriority w:val="99"/>
    <w:rsid w:val="00C24F88"/>
  </w:style>
  <w:style w:type="table" w:customStyle="1" w:styleId="821">
    <w:name w:val="Сетка таблицы82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8">
    <w:name w:val="Нет списка41"/>
    <w:next w:val="af4"/>
    <w:uiPriority w:val="99"/>
    <w:semiHidden/>
    <w:unhideWhenUsed/>
    <w:rsid w:val="00C24F88"/>
  </w:style>
  <w:style w:type="table" w:customStyle="1" w:styleId="TableGridReport310">
    <w:name w:val="Table Grid Report310"/>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Изысканная таблица41"/>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10">
    <w:name w:val="Сетка таблицы15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5">
    <w:name w:val="Нет списка141"/>
    <w:next w:val="af4"/>
    <w:uiPriority w:val="99"/>
    <w:semiHidden/>
    <w:unhideWhenUsed/>
    <w:rsid w:val="00C24F88"/>
  </w:style>
  <w:style w:type="table" w:customStyle="1" w:styleId="3311">
    <w:name w:val="Сетка таблицы331"/>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
    <w:next w:val="af4"/>
    <w:uiPriority w:val="99"/>
    <w:semiHidden/>
    <w:rsid w:val="00C24F88"/>
  </w:style>
  <w:style w:type="table" w:customStyle="1" w:styleId="11410">
    <w:name w:val="Сетка таблицы1141"/>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0">
    <w:name w:val="Стиль236"/>
    <w:rsid w:val="00C24F88"/>
  </w:style>
  <w:style w:type="table" w:customStyle="1" w:styleId="1313">
    <w:name w:val="Столбцы таблицы 131"/>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11">
    <w:name w:val="Столбцы таблицы 531"/>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1">
    <w:name w:val="Таблица-список 231"/>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1">
    <w:name w:val="Таблица-список 731"/>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12">
    <w:name w:val="Объемная таблица 331"/>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2">
    <w:name w:val="Современная таблица31"/>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14">
    <w:name w:val="Изысканная таблица131"/>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15">
    <w:name w:val="Изящная таблица 131"/>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
    <w:name w:val="Веб-таблица 331"/>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16">
    <w:name w:val="Стиль таблицы131"/>
    <w:basedOn w:val="afc"/>
    <w:rsid w:val="00C24F88"/>
    <w:rPr>
      <w:rFonts w:ascii="Times New Roman" w:eastAsia="Times New Roman" w:hAnsi="Times New Roman"/>
    </w:rPr>
    <w:tblPr/>
  </w:style>
  <w:style w:type="numbering" w:customStyle="1" w:styleId="3320">
    <w:name w:val="Стиль332"/>
    <w:rsid w:val="00C24F88"/>
  </w:style>
  <w:style w:type="numbering" w:customStyle="1" w:styleId="435">
    <w:name w:val="Стиль435"/>
    <w:rsid w:val="00C24F88"/>
  </w:style>
  <w:style w:type="numbering" w:customStyle="1" w:styleId="367">
    <w:name w:val="Статья / Раздел36"/>
    <w:basedOn w:val="af4"/>
    <w:next w:val="affffffffe"/>
    <w:rsid w:val="00C24F88"/>
  </w:style>
  <w:style w:type="numbering" w:customStyle="1" w:styleId="1436">
    <w:name w:val="Стиль многоуровневый 14 пт полужирный36"/>
    <w:basedOn w:val="af4"/>
    <w:rsid w:val="00C24F88"/>
  </w:style>
  <w:style w:type="table" w:customStyle="1" w:styleId="5312">
    <w:name w:val="Сетка таблицы53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тиль таблицы231"/>
    <w:basedOn w:val="af3"/>
    <w:rsid w:val="00C24F88"/>
    <w:rPr>
      <w:rFonts w:ascii="Times New Roman" w:eastAsia="Times New Roman" w:hAnsi="Times New Roman"/>
    </w:rPr>
    <w:tblPr/>
  </w:style>
  <w:style w:type="table" w:customStyle="1" w:styleId="31f3">
    <w:name w:val="Стандартная таблица31"/>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313">
    <w:name w:val="Стиль таблицы331"/>
    <w:basedOn w:val="af3"/>
    <w:rsid w:val="00C24F88"/>
    <w:rPr>
      <w:rFonts w:ascii="Times New Roman" w:eastAsia="Times New Roman" w:hAnsi="Times New Roman"/>
    </w:rPr>
    <w:tblPr/>
  </w:style>
  <w:style w:type="table" w:customStyle="1" w:styleId="31f4">
    <w:name w:val="Сетка таблицы светлая31"/>
    <w:basedOn w:val="af3"/>
    <w:next w:val="2ff7"/>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312">
    <w:name w:val="Сетка таблицы431"/>
    <w:basedOn w:val="af3"/>
    <w:next w:val="afc"/>
    <w:uiPriority w:val="59"/>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f3"/>
    <w:next w:val="afc"/>
    <w:uiPriority w:val="5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Сетка таблицы2131"/>
    <w:basedOn w:val="af3"/>
    <w:next w:val="afc"/>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1">
    <w:name w:val="Table Normal24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41">
    <w:name w:val="Table Normal114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51">
    <w:name w:val="Table Normal25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31">
    <w:name w:val="Table Normal33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31">
    <w:name w:val="Table Normal43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31">
    <w:name w:val="Table Normal53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31">
    <w:name w:val="Table Normal63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31">
    <w:name w:val="Table Normal73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31">
    <w:name w:val="Table Normal83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31">
    <w:name w:val="Table Normal93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31">
    <w:name w:val="Table Normal103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51">
    <w:name w:val="Table Normal115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31">
    <w:name w:val="Table Normal123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31">
    <w:name w:val="Table Normal133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31">
    <w:name w:val="Table Normal143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31">
    <w:name w:val="Table Normal153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31">
    <w:name w:val="Table Normal163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31">
    <w:name w:val="Table Normal173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31">
    <w:name w:val="Table Normal183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31">
    <w:name w:val="Table Normal193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35">
    <w:name w:val="Стиль535"/>
    <w:uiPriority w:val="99"/>
    <w:rsid w:val="00C24F88"/>
  </w:style>
  <w:style w:type="table" w:customStyle="1" w:styleId="831">
    <w:name w:val="Сетка таблицы83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f3"/>
    <w:next w:val="afc"/>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
    <w:name w:val="Нет списка51"/>
    <w:next w:val="af4"/>
    <w:semiHidden/>
    <w:unhideWhenUsed/>
    <w:rsid w:val="00C24F88"/>
  </w:style>
  <w:style w:type="table" w:customStyle="1" w:styleId="TableGridReport43">
    <w:name w:val="Table Grid Report43"/>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a">
    <w:name w:val="Изысканная таблица51"/>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810">
    <w:name w:val="Сетка таблицы18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3"/>
    <w:next w:val="afc"/>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af4"/>
    <w:uiPriority w:val="99"/>
    <w:semiHidden/>
    <w:unhideWhenUsed/>
    <w:rsid w:val="00C24F88"/>
  </w:style>
  <w:style w:type="table" w:customStyle="1" w:styleId="3410">
    <w:name w:val="Сетка таблицы341"/>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
    <w:name w:val="Нет списка1141"/>
    <w:next w:val="af4"/>
    <w:uiPriority w:val="99"/>
    <w:semiHidden/>
    <w:rsid w:val="00C24F88"/>
  </w:style>
  <w:style w:type="table" w:customStyle="1" w:styleId="11510">
    <w:name w:val="Сетка таблицы1151"/>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0">
    <w:name w:val="Сетка таблицы11141"/>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
    <w:name w:val="Стиль241"/>
    <w:rsid w:val="00C24F88"/>
  </w:style>
  <w:style w:type="table" w:customStyle="1" w:styleId="1416">
    <w:name w:val="Столбцы таблицы 141"/>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11">
    <w:name w:val="Столбцы таблицы 541"/>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1">
    <w:name w:val="Таблица-список 241"/>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1">
    <w:name w:val="Таблица-список 741"/>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1">
    <w:name w:val="Таблица-список 841"/>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1">
    <w:name w:val="Объемная таблица 341"/>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a">
    <w:name w:val="Современная таблица41"/>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17">
    <w:name w:val="Изысканная таблица141"/>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18">
    <w:name w:val="Изящная таблица 141"/>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1">
    <w:name w:val="Веб-таблица 341"/>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19">
    <w:name w:val="Стиль таблицы141"/>
    <w:basedOn w:val="afc"/>
    <w:rsid w:val="00C24F88"/>
    <w:rPr>
      <w:rFonts w:ascii="Times New Roman" w:eastAsia="Times New Roman" w:hAnsi="Times New Roman"/>
    </w:rPr>
    <w:tblPr/>
  </w:style>
  <w:style w:type="numbering" w:customStyle="1" w:styleId="3412">
    <w:name w:val="Стиль341"/>
    <w:rsid w:val="00C24F88"/>
  </w:style>
  <w:style w:type="numbering" w:customStyle="1" w:styleId="4411">
    <w:name w:val="Стиль441"/>
    <w:rsid w:val="00C24F88"/>
  </w:style>
  <w:style w:type="numbering" w:customStyle="1" w:styleId="41b">
    <w:name w:val="Статья / Раздел41"/>
    <w:basedOn w:val="af4"/>
    <w:next w:val="affffffffe"/>
    <w:rsid w:val="00C24F88"/>
  </w:style>
  <w:style w:type="numbering" w:customStyle="1" w:styleId="1441">
    <w:name w:val="Стиль многоуровневый 14 пт полужирный41"/>
    <w:basedOn w:val="af4"/>
    <w:rsid w:val="00C24F88"/>
  </w:style>
  <w:style w:type="table" w:customStyle="1" w:styleId="5412">
    <w:name w:val="Сетка таблицы54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тиль таблицы241"/>
    <w:basedOn w:val="af3"/>
    <w:rsid w:val="00C24F88"/>
    <w:rPr>
      <w:rFonts w:ascii="Times New Roman" w:eastAsia="Times New Roman" w:hAnsi="Times New Roman"/>
    </w:rPr>
    <w:tblPr/>
  </w:style>
  <w:style w:type="table" w:customStyle="1" w:styleId="41c">
    <w:name w:val="Стандартная таблица41"/>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413">
    <w:name w:val="Стиль таблицы341"/>
    <w:basedOn w:val="af3"/>
    <w:rsid w:val="00C24F88"/>
    <w:rPr>
      <w:rFonts w:ascii="Times New Roman" w:eastAsia="Times New Roman" w:hAnsi="Times New Roman"/>
    </w:rPr>
    <w:tblPr/>
  </w:style>
  <w:style w:type="table" w:customStyle="1" w:styleId="41d">
    <w:name w:val="Сетка таблицы светлая41"/>
    <w:basedOn w:val="af3"/>
    <w:next w:val="2ff7"/>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412">
    <w:name w:val="Сетка таблицы441"/>
    <w:basedOn w:val="af3"/>
    <w:next w:val="afc"/>
    <w:uiPriority w:val="59"/>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1"/>
    <w:basedOn w:val="af3"/>
    <w:next w:val="afc"/>
    <w:uiPriority w:val="5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0">
    <w:name w:val="Сетка таблицы2141"/>
    <w:basedOn w:val="af3"/>
    <w:next w:val="afc"/>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0">
    <w:name w:val="Сетка таблицы741"/>
    <w:basedOn w:val="af3"/>
    <w:next w:val="afc"/>
    <w:uiPriority w:val="3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1">
    <w:name w:val="Table Normal26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61">
    <w:name w:val="Table Normal116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71">
    <w:name w:val="Table Normal27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41">
    <w:name w:val="Table Normal34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41">
    <w:name w:val="Table Normal44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41">
    <w:name w:val="Table Normal54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41">
    <w:name w:val="Table Normal64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41">
    <w:name w:val="Table Normal74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41">
    <w:name w:val="Table Normal84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41">
    <w:name w:val="Table Normal94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41">
    <w:name w:val="Table Normal104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71">
    <w:name w:val="Table Normal117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41">
    <w:name w:val="Table Normal124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41">
    <w:name w:val="Table Normal134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41">
    <w:name w:val="Table Normal144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41">
    <w:name w:val="Table Normal154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41">
    <w:name w:val="Table Normal164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41">
    <w:name w:val="Table Normal174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41">
    <w:name w:val="Table Normal184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41">
    <w:name w:val="Table Normal194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450">
    <w:name w:val="Стиль545"/>
    <w:uiPriority w:val="99"/>
    <w:rsid w:val="00C24F88"/>
  </w:style>
  <w:style w:type="table" w:customStyle="1" w:styleId="841">
    <w:name w:val="Сетка таблицы84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
    <w:name w:val="Нет списка61"/>
    <w:next w:val="af4"/>
    <w:uiPriority w:val="99"/>
    <w:semiHidden/>
    <w:unhideWhenUsed/>
    <w:rsid w:val="00C24F88"/>
  </w:style>
  <w:style w:type="table" w:customStyle="1" w:styleId="TableGridReport51">
    <w:name w:val="Table Grid Report51"/>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Изысканная таблица61"/>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910">
    <w:name w:val="Сетка таблицы19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f4"/>
    <w:uiPriority w:val="99"/>
    <w:semiHidden/>
    <w:unhideWhenUsed/>
    <w:rsid w:val="00C24F88"/>
  </w:style>
  <w:style w:type="table" w:customStyle="1" w:styleId="3510">
    <w:name w:val="Сетка таблицы351"/>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f4"/>
    <w:uiPriority w:val="99"/>
    <w:semiHidden/>
    <w:rsid w:val="00C24F88"/>
  </w:style>
  <w:style w:type="table" w:customStyle="1" w:styleId="11610">
    <w:name w:val="Сетка таблицы1161"/>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
    <w:name w:val="Сетка таблицы11151"/>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
    <w:name w:val="Стиль251"/>
    <w:rsid w:val="00C24F88"/>
  </w:style>
  <w:style w:type="table" w:customStyle="1" w:styleId="1512">
    <w:name w:val="Столбцы таблицы 151"/>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10">
    <w:name w:val="Столбцы таблицы 551"/>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1">
    <w:name w:val="Таблица-список 251"/>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1">
    <w:name w:val="Таблица-список 751"/>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1">
    <w:name w:val="Таблица-список 851"/>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1">
    <w:name w:val="Объемная таблица 351"/>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b">
    <w:name w:val="Современная таблица51"/>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13">
    <w:name w:val="Изысканная таблица151"/>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14">
    <w:name w:val="Изящная таблица 151"/>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1">
    <w:name w:val="Веб-таблица 351"/>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5">
    <w:name w:val="Стиль таблицы151"/>
    <w:basedOn w:val="afc"/>
    <w:rsid w:val="00C24F88"/>
    <w:rPr>
      <w:rFonts w:ascii="Times New Roman" w:eastAsia="Times New Roman" w:hAnsi="Times New Roman"/>
    </w:rPr>
    <w:tblPr/>
  </w:style>
  <w:style w:type="numbering" w:customStyle="1" w:styleId="3512">
    <w:name w:val="Стиль351"/>
    <w:rsid w:val="00C24F88"/>
  </w:style>
  <w:style w:type="numbering" w:customStyle="1" w:styleId="4511">
    <w:name w:val="Стиль451"/>
    <w:rsid w:val="00C24F88"/>
  </w:style>
  <w:style w:type="numbering" w:customStyle="1" w:styleId="51c">
    <w:name w:val="Статья / Раздел51"/>
    <w:basedOn w:val="af4"/>
    <w:next w:val="affffffffe"/>
    <w:rsid w:val="00C24F88"/>
  </w:style>
  <w:style w:type="numbering" w:customStyle="1" w:styleId="1451">
    <w:name w:val="Стиль многоуровневый 14 пт полужирный51"/>
    <w:basedOn w:val="af4"/>
    <w:rsid w:val="00C24F88"/>
  </w:style>
  <w:style w:type="table" w:customStyle="1" w:styleId="5511">
    <w:name w:val="Сетка таблицы55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тиль таблицы251"/>
    <w:basedOn w:val="af3"/>
    <w:rsid w:val="00C24F88"/>
    <w:rPr>
      <w:rFonts w:ascii="Times New Roman" w:eastAsia="Times New Roman" w:hAnsi="Times New Roman"/>
    </w:rPr>
    <w:tblPr/>
  </w:style>
  <w:style w:type="table" w:customStyle="1" w:styleId="51d">
    <w:name w:val="Стандартная таблица51"/>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513">
    <w:name w:val="Стиль таблицы351"/>
    <w:basedOn w:val="af3"/>
    <w:rsid w:val="00C24F88"/>
    <w:rPr>
      <w:rFonts w:ascii="Times New Roman" w:eastAsia="Times New Roman" w:hAnsi="Times New Roman"/>
    </w:rPr>
    <w:tblPr/>
  </w:style>
  <w:style w:type="table" w:customStyle="1" w:styleId="51e">
    <w:name w:val="Сетка таблицы светлая51"/>
    <w:basedOn w:val="af3"/>
    <w:next w:val="2ff7"/>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512">
    <w:name w:val="Сетка таблицы451"/>
    <w:basedOn w:val="af3"/>
    <w:next w:val="afc"/>
    <w:uiPriority w:val="39"/>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af3"/>
    <w:next w:val="afc"/>
    <w:uiPriority w:val="3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f3"/>
    <w:next w:val="afc"/>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0">
    <w:name w:val="Сетка таблицы751"/>
    <w:basedOn w:val="af3"/>
    <w:next w:val="afc"/>
    <w:uiPriority w:val="3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1">
    <w:name w:val="Table Normal28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81">
    <w:name w:val="Table Normal118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91">
    <w:name w:val="Table Normal29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51">
    <w:name w:val="Table Normal35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51">
    <w:name w:val="Table Normal45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51">
    <w:name w:val="Table Normal55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51">
    <w:name w:val="Table Normal65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51">
    <w:name w:val="Table Normal75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51">
    <w:name w:val="Table Normal85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51">
    <w:name w:val="Table Normal95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51">
    <w:name w:val="Table Normal105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91">
    <w:name w:val="Table Normal119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51">
    <w:name w:val="Table Normal125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51">
    <w:name w:val="Table Normal135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51">
    <w:name w:val="Table Normal145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51">
    <w:name w:val="Table Normal155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51">
    <w:name w:val="Table Normal165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51">
    <w:name w:val="Table Normal175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51">
    <w:name w:val="Table Normal185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51">
    <w:name w:val="Table Normal195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512">
    <w:name w:val="Стиль551"/>
    <w:uiPriority w:val="99"/>
    <w:rsid w:val="00C24F88"/>
  </w:style>
  <w:style w:type="table" w:customStyle="1" w:styleId="851">
    <w:name w:val="Сетка таблицы85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5">
    <w:name w:val="Нет списка71"/>
    <w:next w:val="af4"/>
    <w:uiPriority w:val="99"/>
    <w:semiHidden/>
    <w:unhideWhenUsed/>
    <w:rsid w:val="00C24F88"/>
  </w:style>
  <w:style w:type="table" w:customStyle="1" w:styleId="TableGridReport61">
    <w:name w:val="Table Grid Report61"/>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Изысканная таблица71"/>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010">
    <w:name w:val="Сетка таблицы1101"/>
    <w:basedOn w:val="af3"/>
    <w:next w:val="afc"/>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Нет списка171"/>
    <w:next w:val="af4"/>
    <w:uiPriority w:val="99"/>
    <w:semiHidden/>
    <w:unhideWhenUsed/>
    <w:rsid w:val="00C24F88"/>
  </w:style>
  <w:style w:type="table" w:customStyle="1" w:styleId="3612">
    <w:name w:val="Сетка таблицы361"/>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1">
    <w:name w:val="Нет списка1161"/>
    <w:next w:val="af4"/>
    <w:uiPriority w:val="99"/>
    <w:semiHidden/>
    <w:rsid w:val="00C24F88"/>
  </w:style>
  <w:style w:type="table" w:customStyle="1" w:styleId="1171">
    <w:name w:val="Сетка таблицы1171"/>
    <w:basedOn w:val="af3"/>
    <w:next w:val="afc"/>
    <w:uiPriority w:val="59"/>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0">
    <w:name w:val="Сетка таблицы11161"/>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
    <w:name w:val="Стиль261"/>
    <w:rsid w:val="00C24F88"/>
  </w:style>
  <w:style w:type="table" w:customStyle="1" w:styleId="1612">
    <w:name w:val="Столбцы таблицы 161"/>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11">
    <w:name w:val="Столбцы таблицы 561"/>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1">
    <w:name w:val="Таблица-список 261"/>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1">
    <w:name w:val="Таблица-список 761"/>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1">
    <w:name w:val="Таблица-список 861"/>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3">
    <w:name w:val="Объемная таблица 361"/>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5">
    <w:name w:val="Современная таблица61"/>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13">
    <w:name w:val="Изысканная таблица161"/>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614">
    <w:name w:val="Изящная таблица 161"/>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1">
    <w:name w:val="Веб-таблица 361"/>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15">
    <w:name w:val="Стиль таблицы161"/>
    <w:basedOn w:val="afc"/>
    <w:rsid w:val="00C24F88"/>
    <w:rPr>
      <w:rFonts w:ascii="Times New Roman" w:eastAsia="Times New Roman" w:hAnsi="Times New Roman"/>
    </w:rPr>
    <w:tblPr/>
  </w:style>
  <w:style w:type="numbering" w:customStyle="1" w:styleId="3650">
    <w:name w:val="Стиль365"/>
    <w:rsid w:val="00C24F88"/>
  </w:style>
  <w:style w:type="numbering" w:customStyle="1" w:styleId="4611">
    <w:name w:val="Стиль461"/>
    <w:rsid w:val="00C24F88"/>
  </w:style>
  <w:style w:type="numbering" w:customStyle="1" w:styleId="616">
    <w:name w:val="Статья / Раздел61"/>
    <w:basedOn w:val="af4"/>
    <w:next w:val="affffffffe"/>
    <w:rsid w:val="00C24F88"/>
  </w:style>
  <w:style w:type="numbering" w:customStyle="1" w:styleId="1465">
    <w:name w:val="Стиль многоуровневый 14 пт полужирный65"/>
    <w:basedOn w:val="af4"/>
    <w:rsid w:val="00C24F88"/>
  </w:style>
  <w:style w:type="table" w:customStyle="1" w:styleId="5612">
    <w:name w:val="Сетка таблицы561"/>
    <w:basedOn w:val="af3"/>
    <w:next w:val="afc"/>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Стиль таблицы261"/>
    <w:basedOn w:val="af3"/>
    <w:rsid w:val="00C24F88"/>
    <w:rPr>
      <w:rFonts w:ascii="Times New Roman" w:eastAsia="Times New Roman" w:hAnsi="Times New Roman"/>
    </w:rPr>
    <w:tblPr/>
  </w:style>
  <w:style w:type="table" w:customStyle="1" w:styleId="617">
    <w:name w:val="Стандартная таблица61"/>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614">
    <w:name w:val="Стиль таблицы361"/>
    <w:basedOn w:val="af3"/>
    <w:rsid w:val="00C24F88"/>
    <w:rPr>
      <w:rFonts w:ascii="Times New Roman" w:eastAsia="Times New Roman" w:hAnsi="Times New Roman"/>
    </w:rPr>
    <w:tblPr/>
  </w:style>
  <w:style w:type="table" w:customStyle="1" w:styleId="618">
    <w:name w:val="Сетка таблицы светлая61"/>
    <w:basedOn w:val="af3"/>
    <w:next w:val="2ff7"/>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612">
    <w:name w:val="Сетка таблицы461"/>
    <w:basedOn w:val="af3"/>
    <w:next w:val="afc"/>
    <w:uiPriority w:val="39"/>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
    <w:name w:val="Сетка таблицы1261"/>
    <w:basedOn w:val="af3"/>
    <w:next w:val="afc"/>
    <w:uiPriority w:val="3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f3"/>
    <w:next w:val="afc"/>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0">
    <w:name w:val="Сетка таблицы761"/>
    <w:basedOn w:val="af3"/>
    <w:next w:val="afc"/>
    <w:uiPriority w:val="3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01">
    <w:name w:val="Table Normal30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01">
    <w:name w:val="Table Normal120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101">
    <w:name w:val="Table Normal210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61">
    <w:name w:val="Table Normal36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61">
    <w:name w:val="Table Normal46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61">
    <w:name w:val="Table Normal56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61">
    <w:name w:val="Table Normal66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61">
    <w:name w:val="Table Normal76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61">
    <w:name w:val="Table Normal86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61">
    <w:name w:val="Table Normal961"/>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61">
    <w:name w:val="Table Normal106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101">
    <w:name w:val="Table Normal1110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61">
    <w:name w:val="Table Normal126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61">
    <w:name w:val="Table Normal136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61">
    <w:name w:val="Table Normal146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61">
    <w:name w:val="Table Normal156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61">
    <w:name w:val="Table Normal166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61">
    <w:name w:val="Table Normal176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61">
    <w:name w:val="Table Normal186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61">
    <w:name w:val="Table Normal1961"/>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65">
    <w:name w:val="Стиль565"/>
    <w:uiPriority w:val="99"/>
    <w:rsid w:val="00C24F88"/>
  </w:style>
  <w:style w:type="table" w:customStyle="1" w:styleId="861">
    <w:name w:val="Сетка таблицы86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4">
    <w:name w:val="Нет списка81"/>
    <w:next w:val="af4"/>
    <w:uiPriority w:val="99"/>
    <w:semiHidden/>
    <w:rsid w:val="00C24F88"/>
  </w:style>
  <w:style w:type="table" w:customStyle="1" w:styleId="2010">
    <w:name w:val="Сетка таблицы20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9">
    <w:name w:val="1 / 1.1 / 1.1.19"/>
    <w:basedOn w:val="af4"/>
    <w:next w:val="111111"/>
    <w:semiHidden/>
    <w:rsid w:val="00C24F88"/>
  </w:style>
  <w:style w:type="numbering" w:customStyle="1" w:styleId="1ai4">
    <w:name w:val="1 / a / i4"/>
    <w:basedOn w:val="af4"/>
    <w:next w:val="1ai"/>
    <w:semiHidden/>
    <w:rsid w:val="00C24F88"/>
  </w:style>
  <w:style w:type="table" w:customStyle="1" w:styleId="-120">
    <w:name w:val="Веб-таблица 12"/>
    <w:basedOn w:val="af3"/>
    <w:next w:val="-10"/>
    <w:semiHidden/>
    <w:rsid w:val="00C24F88"/>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3"/>
    <w:next w:val="-20"/>
    <w:semiHidden/>
    <w:rsid w:val="00C24F88"/>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1">
    <w:name w:val="Веб-таблица 371"/>
    <w:basedOn w:val="af3"/>
    <w:next w:val="-3"/>
    <w:semiHidden/>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15">
    <w:name w:val="Изысканная таблица81"/>
    <w:basedOn w:val="af3"/>
    <w:next w:val="afffffe"/>
    <w:semiHidden/>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12">
    <w:name w:val="Изящная таблица 171"/>
    <w:basedOn w:val="af3"/>
    <w:next w:val="1fff2"/>
    <w:semiHidden/>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8">
    <w:name w:val="Изящная таблица 21"/>
    <w:basedOn w:val="af3"/>
    <w:next w:val="2ffe"/>
    <w:semiHidden/>
    <w:rsid w:val="00C24F88"/>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
    <w:name w:val="Классическая таблица 11"/>
    <w:basedOn w:val="af3"/>
    <w:next w:val="1fffff5"/>
    <w:uiPriority w:val="99"/>
    <w:rsid w:val="00C24F88"/>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9">
    <w:name w:val="Классическая таблица 21"/>
    <w:basedOn w:val="af3"/>
    <w:next w:val="2fff"/>
    <w:rsid w:val="00C24F88"/>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f5">
    <w:name w:val="Классическая таблица 31"/>
    <w:basedOn w:val="af3"/>
    <w:next w:val="3ff0"/>
    <w:semiHidden/>
    <w:rsid w:val="00C24F88"/>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e">
    <w:name w:val="Классическая таблица 41"/>
    <w:basedOn w:val="af3"/>
    <w:next w:val="4f3"/>
    <w:semiHidden/>
    <w:rsid w:val="00C24F88"/>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0">
    <w:name w:val="Объемная таблица 11"/>
    <w:basedOn w:val="af3"/>
    <w:next w:val="1fffff6"/>
    <w:semiHidden/>
    <w:rsid w:val="00C24F88"/>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a">
    <w:name w:val="Объемная таблица 21"/>
    <w:basedOn w:val="af3"/>
    <w:next w:val="2fff0"/>
    <w:semiHidden/>
    <w:rsid w:val="00C24F88"/>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11">
    <w:name w:val="Объемная таблица 371"/>
    <w:basedOn w:val="af3"/>
    <w:next w:val="3f5"/>
    <w:semiHidden/>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1">
    <w:name w:val="Простая таблица 11"/>
    <w:basedOn w:val="af3"/>
    <w:next w:val="1fffff7"/>
    <w:rsid w:val="00C24F88"/>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b">
    <w:name w:val="Простая таблица 21"/>
    <w:basedOn w:val="af3"/>
    <w:next w:val="2fff1"/>
    <w:rsid w:val="00C24F88"/>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f6">
    <w:name w:val="Простая таблица 31"/>
    <w:basedOn w:val="af3"/>
    <w:next w:val="3ff1"/>
    <w:semiHidden/>
    <w:rsid w:val="00C24F88"/>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f">
    <w:name w:val="Сетка таблицы 12"/>
    <w:basedOn w:val="af3"/>
    <w:next w:val="1fffff8"/>
    <w:semiHidden/>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c">
    <w:name w:val="Сетка таблицы 21"/>
    <w:basedOn w:val="af3"/>
    <w:next w:val="2fff2"/>
    <w:semiHidden/>
    <w:rsid w:val="00C24F88"/>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7">
    <w:name w:val="Сетка таблицы 31"/>
    <w:basedOn w:val="af3"/>
    <w:next w:val="3ff2"/>
    <w:semiHidden/>
    <w:rsid w:val="00C24F88"/>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f">
    <w:name w:val="Сетка таблицы 41"/>
    <w:basedOn w:val="af3"/>
    <w:next w:val="4f4"/>
    <w:semiHidden/>
    <w:rsid w:val="00C24F88"/>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f">
    <w:name w:val="Сетка таблицы 51"/>
    <w:basedOn w:val="af3"/>
    <w:next w:val="5f3"/>
    <w:rsid w:val="00C24F88"/>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9">
    <w:name w:val="Сетка таблицы 61"/>
    <w:basedOn w:val="af3"/>
    <w:next w:val="6b"/>
    <w:semiHidden/>
    <w:rsid w:val="00C24F88"/>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7">
    <w:name w:val="Сетка таблицы 71"/>
    <w:basedOn w:val="af3"/>
    <w:next w:val="77"/>
    <w:semiHidden/>
    <w:rsid w:val="00C24F88"/>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6">
    <w:name w:val="Сетка таблицы 81"/>
    <w:basedOn w:val="af3"/>
    <w:next w:val="88"/>
    <w:semiHidden/>
    <w:rsid w:val="00C24F88"/>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18">
    <w:name w:val="Современная таблица71"/>
    <w:basedOn w:val="af3"/>
    <w:next w:val="affffffffd"/>
    <w:semiHidden/>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19">
    <w:name w:val="Стандартная таблица71"/>
    <w:basedOn w:val="af3"/>
    <w:next w:val="affffffffff9"/>
    <w:semiHidden/>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71a">
    <w:name w:val="Статья / Раздел71"/>
    <w:basedOn w:val="af4"/>
    <w:next w:val="affffffffe"/>
    <w:semiHidden/>
    <w:rsid w:val="00C24F88"/>
  </w:style>
  <w:style w:type="table" w:customStyle="1" w:styleId="1713">
    <w:name w:val="Столбцы таблицы 171"/>
    <w:basedOn w:val="af3"/>
    <w:next w:val="1fff1"/>
    <w:semiHidden/>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d">
    <w:name w:val="Столбцы таблицы 21"/>
    <w:basedOn w:val="af3"/>
    <w:next w:val="2fff3"/>
    <w:rsid w:val="00C24F88"/>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8">
    <w:name w:val="Столбцы таблицы 31"/>
    <w:basedOn w:val="af3"/>
    <w:next w:val="3ff3"/>
    <w:rsid w:val="00C24F88"/>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f0">
    <w:name w:val="Столбцы таблицы 41"/>
    <w:basedOn w:val="af3"/>
    <w:next w:val="4f5"/>
    <w:rsid w:val="00C24F88"/>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10">
    <w:name w:val="Столбцы таблицы 571"/>
    <w:basedOn w:val="af3"/>
    <w:next w:val="57"/>
    <w:semiHidden/>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
    <w:name w:val="Таблица-список 11"/>
    <w:basedOn w:val="af3"/>
    <w:next w:val="-11"/>
    <w:rsid w:val="00C24F88"/>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1">
    <w:name w:val="Таблица-список 271"/>
    <w:basedOn w:val="af3"/>
    <w:next w:val="-2"/>
    <w:semiHidden/>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3"/>
    <w:next w:val="-30"/>
    <w:semiHidden/>
    <w:rsid w:val="00C24F88"/>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3"/>
    <w:next w:val="-40"/>
    <w:semiHidden/>
    <w:rsid w:val="00C24F88"/>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3"/>
    <w:next w:val="-50"/>
    <w:semiHidden/>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3"/>
    <w:next w:val="-60"/>
    <w:semiHidden/>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1">
    <w:name w:val="Таблица-список 771"/>
    <w:basedOn w:val="af3"/>
    <w:next w:val="-7"/>
    <w:semiHidden/>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1">
    <w:name w:val="Таблица-список 871"/>
    <w:basedOn w:val="af3"/>
    <w:next w:val="-8"/>
    <w:semiHidden/>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f0">
    <w:name w:val="Тема таблицы1"/>
    <w:basedOn w:val="af3"/>
    <w:next w:val="affffffffffffff0"/>
    <w:semiHidden/>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2">
    <w:name w:val="Цветная таблица 11"/>
    <w:basedOn w:val="af3"/>
    <w:next w:val="1fffff9"/>
    <w:semiHidden/>
    <w:rsid w:val="00C24F88"/>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e">
    <w:name w:val="Цветная таблица 21"/>
    <w:basedOn w:val="af3"/>
    <w:next w:val="2fff4"/>
    <w:semiHidden/>
    <w:rsid w:val="00C24F88"/>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9">
    <w:name w:val="Цветная таблица 31"/>
    <w:basedOn w:val="af3"/>
    <w:next w:val="3ff4"/>
    <w:semiHidden/>
    <w:rsid w:val="00C24F88"/>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811">
    <w:name w:val="Нет списка181"/>
    <w:next w:val="af4"/>
    <w:uiPriority w:val="99"/>
    <w:semiHidden/>
    <w:rsid w:val="00C24F88"/>
  </w:style>
  <w:style w:type="numbering" w:customStyle="1" w:styleId="11111112">
    <w:name w:val="1 / 1.1 / 1.1.112"/>
    <w:basedOn w:val="af4"/>
    <w:next w:val="111111"/>
    <w:semiHidden/>
    <w:rsid w:val="00C24F88"/>
  </w:style>
  <w:style w:type="numbering" w:customStyle="1" w:styleId="1ai16">
    <w:name w:val="1 / a / i16"/>
    <w:basedOn w:val="af4"/>
    <w:next w:val="1ai"/>
    <w:rsid w:val="00C24F88"/>
    <w:pPr>
      <w:numPr>
        <w:numId w:val="8"/>
      </w:numPr>
    </w:pPr>
  </w:style>
  <w:style w:type="numbering" w:customStyle="1" w:styleId="1129">
    <w:name w:val="Статья / Раздел112"/>
    <w:basedOn w:val="af4"/>
    <w:next w:val="affffffffe"/>
    <w:semiHidden/>
    <w:rsid w:val="00C24F88"/>
  </w:style>
  <w:style w:type="numbering" w:customStyle="1" w:styleId="2122">
    <w:name w:val="Нет списка212"/>
    <w:next w:val="af4"/>
    <w:uiPriority w:val="99"/>
    <w:semiHidden/>
    <w:rsid w:val="00C24F88"/>
  </w:style>
  <w:style w:type="numbering" w:customStyle="1" w:styleId="11111126">
    <w:name w:val="1 / 1.1 / 1.1.126"/>
    <w:basedOn w:val="af4"/>
    <w:next w:val="111111"/>
    <w:rsid w:val="00C24F88"/>
    <w:pPr>
      <w:numPr>
        <w:numId w:val="28"/>
      </w:numPr>
    </w:pPr>
  </w:style>
  <w:style w:type="numbering" w:customStyle="1" w:styleId="1ai26">
    <w:name w:val="1 / a / i26"/>
    <w:basedOn w:val="af4"/>
    <w:next w:val="1ai"/>
    <w:rsid w:val="00C24F88"/>
    <w:pPr>
      <w:numPr>
        <w:numId w:val="6"/>
      </w:numPr>
    </w:pPr>
  </w:style>
  <w:style w:type="numbering" w:customStyle="1" w:styleId="2123">
    <w:name w:val="Статья / Раздел212"/>
    <w:basedOn w:val="af4"/>
    <w:next w:val="affffffffe"/>
    <w:semiHidden/>
    <w:rsid w:val="00C24F88"/>
  </w:style>
  <w:style w:type="numbering" w:customStyle="1" w:styleId="3117">
    <w:name w:val="Нет списка311"/>
    <w:next w:val="af4"/>
    <w:uiPriority w:val="99"/>
    <w:semiHidden/>
    <w:rsid w:val="00C24F88"/>
  </w:style>
  <w:style w:type="numbering" w:customStyle="1" w:styleId="11111135">
    <w:name w:val="1 / 1.1 / 1.1.135"/>
    <w:basedOn w:val="af4"/>
    <w:next w:val="111111"/>
    <w:rsid w:val="00C24F88"/>
    <w:pPr>
      <w:numPr>
        <w:numId w:val="35"/>
      </w:numPr>
    </w:pPr>
  </w:style>
  <w:style w:type="numbering" w:customStyle="1" w:styleId="1ai35">
    <w:name w:val="1 / a / i35"/>
    <w:basedOn w:val="af4"/>
    <w:next w:val="1ai"/>
    <w:rsid w:val="00C24F88"/>
    <w:pPr>
      <w:numPr>
        <w:numId w:val="36"/>
      </w:numPr>
    </w:pPr>
  </w:style>
  <w:style w:type="numbering" w:customStyle="1" w:styleId="315">
    <w:name w:val="Статья / Раздел315"/>
    <w:basedOn w:val="af4"/>
    <w:next w:val="affffffffe"/>
    <w:rsid w:val="00C24F88"/>
    <w:pPr>
      <w:numPr>
        <w:numId w:val="7"/>
      </w:numPr>
    </w:pPr>
  </w:style>
  <w:style w:type="numbering" w:customStyle="1" w:styleId="11710">
    <w:name w:val="Нет списка1171"/>
    <w:next w:val="af4"/>
    <w:uiPriority w:val="99"/>
    <w:semiHidden/>
    <w:rsid w:val="00C24F88"/>
  </w:style>
  <w:style w:type="numbering" w:customStyle="1" w:styleId="111111115">
    <w:name w:val="1 / 1.1 / 1.1.1115"/>
    <w:basedOn w:val="af4"/>
    <w:next w:val="111111"/>
    <w:rsid w:val="00C24F88"/>
    <w:pPr>
      <w:numPr>
        <w:numId w:val="37"/>
      </w:numPr>
    </w:pPr>
  </w:style>
  <w:style w:type="numbering" w:customStyle="1" w:styleId="1ai115">
    <w:name w:val="1 / a / i115"/>
    <w:basedOn w:val="af4"/>
    <w:next w:val="1ai"/>
    <w:rsid w:val="00C24F88"/>
    <w:pPr>
      <w:numPr>
        <w:numId w:val="31"/>
      </w:numPr>
    </w:pPr>
  </w:style>
  <w:style w:type="numbering" w:customStyle="1" w:styleId="11152">
    <w:name w:val="Статья / Раздел1115"/>
    <w:basedOn w:val="af4"/>
    <w:next w:val="affffffffe"/>
    <w:semiHidden/>
    <w:rsid w:val="00C24F88"/>
  </w:style>
  <w:style w:type="numbering" w:customStyle="1" w:styleId="21112">
    <w:name w:val="Нет списка2111"/>
    <w:next w:val="af4"/>
    <w:uiPriority w:val="99"/>
    <w:semiHidden/>
    <w:rsid w:val="00C24F88"/>
  </w:style>
  <w:style w:type="numbering" w:customStyle="1" w:styleId="111111215">
    <w:name w:val="1 / 1.1 / 1.1.1215"/>
    <w:basedOn w:val="af4"/>
    <w:next w:val="111111"/>
    <w:rsid w:val="00C24F88"/>
    <w:pPr>
      <w:numPr>
        <w:numId w:val="29"/>
      </w:numPr>
    </w:pPr>
  </w:style>
  <w:style w:type="numbering" w:customStyle="1" w:styleId="1ai215">
    <w:name w:val="1 / a / i215"/>
    <w:basedOn w:val="af4"/>
    <w:next w:val="1ai"/>
    <w:rsid w:val="00C24F88"/>
    <w:pPr>
      <w:numPr>
        <w:numId w:val="30"/>
      </w:numPr>
    </w:pPr>
  </w:style>
  <w:style w:type="numbering" w:customStyle="1" w:styleId="2115">
    <w:name w:val="Статья / Раздел2115"/>
    <w:basedOn w:val="af4"/>
    <w:next w:val="affffffffe"/>
    <w:rsid w:val="00C24F88"/>
    <w:pPr>
      <w:numPr>
        <w:numId w:val="65"/>
      </w:numPr>
    </w:pPr>
  </w:style>
  <w:style w:type="table" w:customStyle="1" w:styleId="1185">
    <w:name w:val="Сетка таблицы1185"/>
    <w:basedOn w:val="af3"/>
    <w:next w:val="afc"/>
    <w:uiPriority w:val="59"/>
    <w:rsid w:val="00C24F88"/>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71">
    <w:name w:val="Table Normal371"/>
    <w:uiPriority w:val="2"/>
    <w:semiHidden/>
    <w:unhideWhenUsed/>
    <w:qFormat/>
    <w:rsid w:val="00C24F88"/>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GridReport72">
    <w:name w:val="Table Grid Report72"/>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81">
    <w:name w:val="Table Grid Report81"/>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f3"/>
    <w:next w:val="afc"/>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93">
    <w:name w:val="Table Grid Report93"/>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1">
    <w:name w:val="Сетка таблицы971"/>
    <w:basedOn w:val="af3"/>
    <w:uiPriority w:val="59"/>
    <w:rsid w:val="00C24F88"/>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711">
    <w:name w:val="Table Grid Report711"/>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911">
    <w:name w:val="Table Grid Report911"/>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921">
    <w:name w:val="Table Grid Report921"/>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1">
    <w:name w:val="Сетка таблицы981"/>
    <w:basedOn w:val="af3"/>
    <w:uiPriority w:val="59"/>
    <w:rsid w:val="00C24F88"/>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07">
    <w:name w:val="Table Grid Report107"/>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10">
    <w:name w:val="Table Grid Report1110"/>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
    <w:name w:val="Сетка таблицы991"/>
    <w:basedOn w:val="af3"/>
    <w:uiPriority w:val="59"/>
    <w:rsid w:val="00C24F88"/>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1">
    <w:name w:val="Сетка таблицы9101"/>
    <w:basedOn w:val="af3"/>
    <w:uiPriority w:val="59"/>
    <w:rsid w:val="00C24F88"/>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5">
    <w:name w:val="Table Grid Report125"/>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f3"/>
    <w:uiPriority w:val="59"/>
    <w:rsid w:val="00C24F88"/>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1"/>
    <w:basedOn w:val="af3"/>
    <w:uiPriority w:val="59"/>
    <w:rsid w:val="00C24F88"/>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8">
    <w:name w:val="Нет списка91"/>
    <w:next w:val="af4"/>
    <w:uiPriority w:val="99"/>
    <w:semiHidden/>
    <w:unhideWhenUsed/>
    <w:rsid w:val="00C24F88"/>
  </w:style>
  <w:style w:type="table" w:customStyle="1" w:styleId="TableGridReport131">
    <w:name w:val="Table Grid Report13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1">
    <w:name w:val="Сетка таблицы9131"/>
    <w:basedOn w:val="af3"/>
    <w:uiPriority w:val="59"/>
    <w:rsid w:val="00C24F88"/>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1">
    <w:name w:val="Сетка таблицы9141"/>
    <w:basedOn w:val="af3"/>
    <w:uiPriority w:val="59"/>
    <w:rsid w:val="00C24F88"/>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1">
    <w:name w:val="Table Normal381"/>
    <w:uiPriority w:val="2"/>
    <w:semiHidden/>
    <w:unhideWhenUsed/>
    <w:qFormat/>
    <w:rsid w:val="00C24F88"/>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9151">
    <w:name w:val="Сетка таблицы9151"/>
    <w:basedOn w:val="af3"/>
    <w:uiPriority w:val="59"/>
    <w:rsid w:val="00C24F88"/>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Нет списка101"/>
    <w:next w:val="af4"/>
    <w:uiPriority w:val="99"/>
    <w:semiHidden/>
    <w:unhideWhenUsed/>
    <w:rsid w:val="00C24F88"/>
  </w:style>
  <w:style w:type="numbering" w:customStyle="1" w:styleId="1911">
    <w:name w:val="Нет списка191"/>
    <w:next w:val="af4"/>
    <w:uiPriority w:val="99"/>
    <w:semiHidden/>
    <w:unhideWhenUsed/>
    <w:rsid w:val="00C24F88"/>
  </w:style>
  <w:style w:type="numbering" w:customStyle="1" w:styleId="11811">
    <w:name w:val="Нет списка1181"/>
    <w:next w:val="af4"/>
    <w:uiPriority w:val="99"/>
    <w:semiHidden/>
    <w:rsid w:val="00C24F88"/>
  </w:style>
  <w:style w:type="numbering" w:customStyle="1" w:styleId="2711">
    <w:name w:val="Стиль271"/>
    <w:rsid w:val="00C24F88"/>
  </w:style>
  <w:style w:type="numbering" w:customStyle="1" w:styleId="3712">
    <w:name w:val="Стиль371"/>
    <w:rsid w:val="00C24F88"/>
  </w:style>
  <w:style w:type="numbering" w:customStyle="1" w:styleId="4710">
    <w:name w:val="Стиль471"/>
    <w:rsid w:val="00C24F88"/>
  </w:style>
  <w:style w:type="numbering" w:customStyle="1" w:styleId="817">
    <w:name w:val="Статья / Раздел81"/>
    <w:basedOn w:val="af4"/>
    <w:next w:val="affffffffe"/>
    <w:rsid w:val="00C24F88"/>
  </w:style>
  <w:style w:type="numbering" w:customStyle="1" w:styleId="1471">
    <w:name w:val="Стиль многоуровневый 14 пт полужирный71"/>
    <w:basedOn w:val="af4"/>
    <w:rsid w:val="00C24F88"/>
  </w:style>
  <w:style w:type="table" w:customStyle="1" w:styleId="4711">
    <w:name w:val="Сетка таблицы471"/>
    <w:basedOn w:val="af3"/>
    <w:next w:val="afc"/>
    <w:uiPriority w:val="39"/>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3">
    <w:name w:val="Нет списка221"/>
    <w:next w:val="af4"/>
    <w:uiPriority w:val="99"/>
    <w:semiHidden/>
    <w:rsid w:val="00C24F88"/>
  </w:style>
  <w:style w:type="numbering" w:customStyle="1" w:styleId="3214">
    <w:name w:val="Нет списка321"/>
    <w:next w:val="af4"/>
    <w:uiPriority w:val="99"/>
    <w:semiHidden/>
    <w:rsid w:val="00C24F88"/>
  </w:style>
  <w:style w:type="table" w:customStyle="1" w:styleId="-1110">
    <w:name w:val="Таблица-сетка 1 светлая11"/>
    <w:basedOn w:val="af3"/>
    <w:next w:val="-13"/>
    <w:uiPriority w:val="46"/>
    <w:rsid w:val="00C24F88"/>
    <w:pPr>
      <w:widowControl w:val="0"/>
    </w:pPr>
    <w:rPr>
      <w:rFonts w:ascii="Courier New" w:eastAsia="Courier New" w:hAnsi="Courier New" w:cs="Courier New"/>
      <w:sz w:val="24"/>
      <w:szCs w:val="24"/>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21">
    <w:name w:val="Таблица-сетка 1 светлая21"/>
    <w:basedOn w:val="af3"/>
    <w:next w:val="-13"/>
    <w:uiPriority w:val="46"/>
    <w:rsid w:val="00C24F88"/>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71b">
    <w:name w:val="Сетка таблицы светлая71"/>
    <w:basedOn w:val="af3"/>
    <w:next w:val="2ff7"/>
    <w:uiPriority w:val="40"/>
    <w:rsid w:val="00C24F88"/>
    <w:pPr>
      <w:widowControl w:val="0"/>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5">
    <w:name w:val="Таблица-сетка 1 светлая5"/>
    <w:basedOn w:val="af3"/>
    <w:next w:val="-13"/>
    <w:uiPriority w:val="46"/>
    <w:rsid w:val="00C24F88"/>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011">
    <w:name w:val="Нет списка201"/>
    <w:next w:val="af4"/>
    <w:uiPriority w:val="99"/>
    <w:semiHidden/>
    <w:unhideWhenUsed/>
    <w:rsid w:val="00C24F88"/>
  </w:style>
  <w:style w:type="numbering" w:customStyle="1" w:styleId="11011">
    <w:name w:val="Нет списка1101"/>
    <w:next w:val="af4"/>
    <w:uiPriority w:val="99"/>
    <w:semiHidden/>
    <w:unhideWhenUsed/>
    <w:rsid w:val="00C24F88"/>
  </w:style>
  <w:style w:type="numbering" w:customStyle="1" w:styleId="11910">
    <w:name w:val="Нет списка1191"/>
    <w:next w:val="af4"/>
    <w:uiPriority w:val="99"/>
    <w:semiHidden/>
    <w:rsid w:val="00C24F88"/>
  </w:style>
  <w:style w:type="numbering" w:customStyle="1" w:styleId="2811">
    <w:name w:val="Стиль281"/>
    <w:rsid w:val="00C24F88"/>
  </w:style>
  <w:style w:type="numbering" w:customStyle="1" w:styleId="3811">
    <w:name w:val="Стиль381"/>
    <w:rsid w:val="00C24F88"/>
  </w:style>
  <w:style w:type="numbering" w:customStyle="1" w:styleId="4810">
    <w:name w:val="Стиль481"/>
    <w:rsid w:val="00C24F88"/>
  </w:style>
  <w:style w:type="numbering" w:customStyle="1" w:styleId="919">
    <w:name w:val="Статья / Раздел91"/>
    <w:basedOn w:val="af4"/>
    <w:next w:val="affffffffe"/>
    <w:rsid w:val="00C24F88"/>
  </w:style>
  <w:style w:type="numbering" w:customStyle="1" w:styleId="1481">
    <w:name w:val="Стиль многоуровневый 14 пт полужирный81"/>
    <w:basedOn w:val="af4"/>
    <w:rsid w:val="00C24F88"/>
  </w:style>
  <w:style w:type="table" w:customStyle="1" w:styleId="4811">
    <w:name w:val="Сетка таблицы481"/>
    <w:basedOn w:val="af3"/>
    <w:next w:val="afc"/>
    <w:uiPriority w:val="39"/>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3">
    <w:name w:val="Нет списка231"/>
    <w:next w:val="af4"/>
    <w:uiPriority w:val="99"/>
    <w:semiHidden/>
    <w:rsid w:val="00C24F88"/>
  </w:style>
  <w:style w:type="numbering" w:customStyle="1" w:styleId="3314">
    <w:name w:val="Нет списка331"/>
    <w:next w:val="af4"/>
    <w:uiPriority w:val="99"/>
    <w:semiHidden/>
    <w:rsid w:val="00C24F88"/>
  </w:style>
  <w:style w:type="table" w:customStyle="1" w:styleId="-131">
    <w:name w:val="Таблица-сетка 1 светлая31"/>
    <w:basedOn w:val="af3"/>
    <w:next w:val="-13"/>
    <w:uiPriority w:val="46"/>
    <w:rsid w:val="00C24F88"/>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818">
    <w:name w:val="Сетка таблицы светлая81"/>
    <w:basedOn w:val="af3"/>
    <w:next w:val="2ff7"/>
    <w:uiPriority w:val="40"/>
    <w:rsid w:val="00C24F88"/>
    <w:pPr>
      <w:widowControl w:val="0"/>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413">
    <w:name w:val="Нет списка241"/>
    <w:next w:val="af4"/>
    <w:uiPriority w:val="99"/>
    <w:semiHidden/>
    <w:unhideWhenUsed/>
    <w:rsid w:val="00C24F88"/>
  </w:style>
  <w:style w:type="numbering" w:customStyle="1" w:styleId="12010">
    <w:name w:val="Нет списка1201"/>
    <w:next w:val="af4"/>
    <w:uiPriority w:val="99"/>
    <w:semiHidden/>
    <w:unhideWhenUsed/>
    <w:rsid w:val="00C24F88"/>
  </w:style>
  <w:style w:type="numbering" w:customStyle="1" w:styleId="111010">
    <w:name w:val="Нет списка11101"/>
    <w:next w:val="af4"/>
    <w:uiPriority w:val="99"/>
    <w:semiHidden/>
    <w:rsid w:val="00C24F88"/>
  </w:style>
  <w:style w:type="numbering" w:customStyle="1" w:styleId="295">
    <w:name w:val="Стиль295"/>
    <w:rsid w:val="00C24F88"/>
    <w:pPr>
      <w:numPr>
        <w:numId w:val="9"/>
      </w:numPr>
    </w:pPr>
  </w:style>
  <w:style w:type="numbering" w:customStyle="1" w:styleId="395">
    <w:name w:val="Стиль395"/>
    <w:rsid w:val="00C24F88"/>
    <w:pPr>
      <w:numPr>
        <w:numId w:val="19"/>
      </w:numPr>
    </w:pPr>
  </w:style>
  <w:style w:type="numbering" w:customStyle="1" w:styleId="495">
    <w:name w:val="Стиль495"/>
    <w:rsid w:val="00C24F88"/>
    <w:pPr>
      <w:numPr>
        <w:numId w:val="20"/>
      </w:numPr>
    </w:pPr>
  </w:style>
  <w:style w:type="numbering" w:customStyle="1" w:styleId="105">
    <w:name w:val="Статья / Раздел105"/>
    <w:basedOn w:val="af4"/>
    <w:next w:val="affffffffe"/>
    <w:rsid w:val="00C24F88"/>
    <w:pPr>
      <w:numPr>
        <w:numId w:val="21"/>
      </w:numPr>
    </w:pPr>
  </w:style>
  <w:style w:type="numbering" w:customStyle="1" w:styleId="1495">
    <w:name w:val="Стиль многоуровневый 14 пт полужирный95"/>
    <w:basedOn w:val="af4"/>
    <w:rsid w:val="00C24F88"/>
    <w:pPr>
      <w:numPr>
        <w:numId w:val="23"/>
      </w:numPr>
    </w:pPr>
  </w:style>
  <w:style w:type="table" w:customStyle="1" w:styleId="4911">
    <w:name w:val="Сетка таблицы491"/>
    <w:basedOn w:val="af3"/>
    <w:next w:val="afc"/>
    <w:uiPriority w:val="39"/>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3">
    <w:name w:val="Нет списка251"/>
    <w:next w:val="af4"/>
    <w:uiPriority w:val="99"/>
    <w:semiHidden/>
    <w:rsid w:val="00C24F88"/>
  </w:style>
  <w:style w:type="numbering" w:customStyle="1" w:styleId="3414">
    <w:name w:val="Нет списка341"/>
    <w:next w:val="af4"/>
    <w:uiPriority w:val="99"/>
    <w:semiHidden/>
    <w:rsid w:val="00C24F88"/>
  </w:style>
  <w:style w:type="table" w:customStyle="1" w:styleId="-141">
    <w:name w:val="Таблица-сетка 1 светлая41"/>
    <w:basedOn w:val="af3"/>
    <w:next w:val="-13"/>
    <w:uiPriority w:val="46"/>
    <w:rsid w:val="00C24F88"/>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91a">
    <w:name w:val="Сетка таблицы светлая91"/>
    <w:basedOn w:val="af3"/>
    <w:next w:val="2ff7"/>
    <w:uiPriority w:val="40"/>
    <w:rsid w:val="00C24F88"/>
    <w:pPr>
      <w:widowControl w:val="0"/>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010">
    <w:name w:val="Сетка таблицы301"/>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91">
    <w:name w:val="Table Normal391"/>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01">
    <w:name w:val="Table Normal401"/>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71">
    <w:name w:val="Table Normal471"/>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81">
    <w:name w:val="Table Normal481"/>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91">
    <w:name w:val="Table Normal491"/>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613">
    <w:name w:val="Нет списка261"/>
    <w:next w:val="af4"/>
    <w:uiPriority w:val="99"/>
    <w:semiHidden/>
    <w:unhideWhenUsed/>
    <w:rsid w:val="00C24F88"/>
  </w:style>
  <w:style w:type="table" w:customStyle="1" w:styleId="4010">
    <w:name w:val="Сетка таблицы401"/>
    <w:basedOn w:val="af3"/>
    <w:next w:val="afc"/>
    <w:uiPriority w:val="3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0">
    <w:name w:val="Сетка таблицы501"/>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50">
    <w:name w:val="Сетка таблицы375"/>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01">
    <w:name w:val="Table Normal501"/>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71">
    <w:name w:val="Table Normal571"/>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81">
    <w:name w:val="Table Normal581"/>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91">
    <w:name w:val="Table Normal591"/>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01">
    <w:name w:val="Table Normal601"/>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71">
    <w:name w:val="Table Normal671"/>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81">
    <w:name w:val="Table Normal681"/>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91">
    <w:name w:val="Table Normal691"/>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01">
    <w:name w:val="Table Normal701"/>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712">
    <w:name w:val="Нет списка271"/>
    <w:next w:val="af4"/>
    <w:uiPriority w:val="99"/>
    <w:semiHidden/>
    <w:unhideWhenUsed/>
    <w:rsid w:val="00C24F88"/>
  </w:style>
  <w:style w:type="numbering" w:customStyle="1" w:styleId="5">
    <w:name w:val="Стуктура отчета5"/>
    <w:uiPriority w:val="99"/>
    <w:rsid w:val="00C24F88"/>
    <w:pPr>
      <w:numPr>
        <w:numId w:val="47"/>
      </w:numPr>
    </w:pPr>
  </w:style>
  <w:style w:type="table" w:customStyle="1" w:styleId="3850">
    <w:name w:val="Сетка таблицы385"/>
    <w:basedOn w:val="af3"/>
    <w:next w:val="afc"/>
    <w:uiPriority w:val="9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0">
    <w:name w:val="Сетка таблицы4101"/>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ff1">
    <w:name w:val="Список приложения1"/>
    <w:uiPriority w:val="99"/>
    <w:rsid w:val="00C24F88"/>
  </w:style>
  <w:style w:type="numbering" w:customStyle="1" w:styleId="21010">
    <w:name w:val="Стиль2101"/>
    <w:next w:val="afffffffffffffffa"/>
    <w:uiPriority w:val="99"/>
    <w:rsid w:val="00C24F88"/>
  </w:style>
  <w:style w:type="numbering" w:customStyle="1" w:styleId="51">
    <w:name w:val="Нум список5"/>
    <w:uiPriority w:val="99"/>
    <w:rsid w:val="00C24F88"/>
    <w:pPr>
      <w:numPr>
        <w:numId w:val="44"/>
      </w:numPr>
    </w:pPr>
  </w:style>
  <w:style w:type="numbering" w:customStyle="1" w:styleId="50">
    <w:name w:val="Структура документа5"/>
    <w:uiPriority w:val="99"/>
    <w:rsid w:val="00C24F88"/>
    <w:pPr>
      <w:numPr>
        <w:numId w:val="45"/>
      </w:numPr>
    </w:pPr>
  </w:style>
  <w:style w:type="table" w:customStyle="1" w:styleId="819">
    <w:name w:val="Стандартная таблица81"/>
    <w:basedOn w:val="af3"/>
    <w:next w:val="affffffffff9"/>
    <w:rsid w:val="00C24F88"/>
    <w:pPr>
      <w:ind w:firstLine="567"/>
      <w:jc w:val="both"/>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e">
    <w:name w:val="Сетка таблицы 111"/>
    <w:basedOn w:val="af3"/>
    <w:next w:val="1fffff8"/>
    <w:semiHidden/>
    <w:unhideWhenUsed/>
    <w:rsid w:val="00C24F88"/>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1">
    <w:name w:val="Веб-таблица 111"/>
    <w:basedOn w:val="af3"/>
    <w:next w:val="-10"/>
    <w:semiHidden/>
    <w:unhideWhenUsed/>
    <w:rsid w:val="00C24F88"/>
    <w:rPr>
      <w:rFonts w:asciiTheme="minorHAnsi" w:eastAsiaTheme="minorHAnsi" w:hAnsiTheme="minorHAnsi" w:cstheme="minorBid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45">
    <w:name w:val="1 / 1.1 / 1.1.145"/>
    <w:basedOn w:val="af4"/>
    <w:next w:val="111111"/>
    <w:uiPriority w:val="99"/>
    <w:unhideWhenUsed/>
    <w:rsid w:val="00C24F88"/>
    <w:pPr>
      <w:numPr>
        <w:numId w:val="46"/>
      </w:numPr>
    </w:pPr>
  </w:style>
  <w:style w:type="table" w:customStyle="1" w:styleId="TableNormal771">
    <w:name w:val="Table Normal771"/>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81">
    <w:name w:val="Table Normal781"/>
    <w:uiPriority w:val="2"/>
    <w:semiHidden/>
    <w:unhideWhenUsed/>
    <w:qFormat/>
    <w:rsid w:val="00C24F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MainTXT">
    <w:name w:val="MainTXT"/>
    <w:basedOn w:val="af1"/>
    <w:qFormat/>
    <w:rsid w:val="00C24F88"/>
    <w:pPr>
      <w:spacing w:after="0" w:line="276" w:lineRule="auto"/>
      <w:ind w:left="142"/>
      <w:contextualSpacing w:val="0"/>
    </w:pPr>
    <w:rPr>
      <w:rFonts w:eastAsia="Times New Roman"/>
      <w:color w:val="auto"/>
      <w:sz w:val="24"/>
      <w:szCs w:val="20"/>
      <w:lang w:eastAsia="ru-RU"/>
    </w:rPr>
  </w:style>
  <w:style w:type="paragraph" w:customStyle="1" w:styleId="List1">
    <w:name w:val="List1"/>
    <w:basedOn w:val="af1"/>
    <w:qFormat/>
    <w:rsid w:val="00C24F88"/>
    <w:pPr>
      <w:tabs>
        <w:tab w:val="num" w:pos="786"/>
      </w:tabs>
      <w:spacing w:after="0" w:line="276" w:lineRule="auto"/>
      <w:ind w:left="737" w:hanging="311"/>
      <w:contextualSpacing w:val="0"/>
    </w:pPr>
    <w:rPr>
      <w:rFonts w:eastAsia="Times New Roman"/>
      <w:color w:val="auto"/>
      <w:sz w:val="24"/>
      <w:szCs w:val="20"/>
      <w:lang w:eastAsia="ru-RU"/>
    </w:rPr>
  </w:style>
  <w:style w:type="paragraph" w:customStyle="1" w:styleId="List2">
    <w:name w:val="List2"/>
    <w:basedOn w:val="af1"/>
    <w:qFormat/>
    <w:rsid w:val="00C24F88"/>
    <w:pPr>
      <w:tabs>
        <w:tab w:val="num" w:pos="1267"/>
        <w:tab w:val="left" w:pos="1701"/>
      </w:tabs>
      <w:spacing w:after="0" w:line="276" w:lineRule="auto"/>
      <w:ind w:left="1191" w:hanging="284"/>
      <w:contextualSpacing w:val="0"/>
    </w:pPr>
    <w:rPr>
      <w:rFonts w:eastAsia="Times New Roman"/>
      <w:color w:val="auto"/>
      <w:sz w:val="24"/>
      <w:szCs w:val="20"/>
      <w:lang w:eastAsia="ru-RU"/>
    </w:rPr>
  </w:style>
  <w:style w:type="paragraph" w:customStyle="1" w:styleId="PamkaSmall">
    <w:name w:val="PamkaSmall"/>
    <w:basedOn w:val="af1"/>
    <w:qFormat/>
    <w:rsid w:val="00C24F88"/>
    <w:pPr>
      <w:spacing w:after="0"/>
      <w:contextualSpacing w:val="0"/>
    </w:pPr>
    <w:rPr>
      <w:rFonts w:eastAsia="Times New Roman"/>
      <w:i/>
      <w:color w:val="auto"/>
      <w:sz w:val="16"/>
      <w:szCs w:val="20"/>
      <w:lang w:eastAsia="ru-RU"/>
    </w:rPr>
  </w:style>
  <w:style w:type="paragraph" w:customStyle="1" w:styleId="TitleProject">
    <w:name w:val="TitleProject"/>
    <w:basedOn w:val="af1"/>
    <w:qFormat/>
    <w:rsid w:val="00C24F88"/>
    <w:pPr>
      <w:spacing w:after="0"/>
      <w:ind w:left="142"/>
      <w:contextualSpacing w:val="0"/>
      <w:jc w:val="center"/>
    </w:pPr>
    <w:rPr>
      <w:rFonts w:eastAsia="Times New Roman"/>
      <w:b/>
      <w:color w:val="auto"/>
      <w:sz w:val="32"/>
      <w:szCs w:val="20"/>
      <w:lang w:eastAsia="ru-RU"/>
    </w:rPr>
  </w:style>
  <w:style w:type="paragraph" w:customStyle="1" w:styleId="PamkaNum">
    <w:name w:val="PamkaNum"/>
    <w:basedOn w:val="af1"/>
    <w:qFormat/>
    <w:rsid w:val="00C24F88"/>
    <w:pPr>
      <w:spacing w:after="0"/>
      <w:contextualSpacing w:val="0"/>
      <w:jc w:val="center"/>
    </w:pPr>
    <w:rPr>
      <w:rFonts w:eastAsia="Times New Roman"/>
      <w:i/>
      <w:color w:val="auto"/>
      <w:sz w:val="20"/>
      <w:szCs w:val="20"/>
      <w:lang w:eastAsia="ru-RU"/>
    </w:rPr>
  </w:style>
  <w:style w:type="paragraph" w:customStyle="1" w:styleId="PamkaStad">
    <w:name w:val="PamkaStad"/>
    <w:basedOn w:val="af1"/>
    <w:qFormat/>
    <w:rsid w:val="00C24F88"/>
    <w:pPr>
      <w:spacing w:after="0"/>
      <w:contextualSpacing w:val="0"/>
      <w:jc w:val="center"/>
    </w:pPr>
    <w:rPr>
      <w:rFonts w:eastAsia="Times New Roman"/>
      <w:color w:val="auto"/>
      <w:sz w:val="24"/>
      <w:szCs w:val="20"/>
      <w:lang w:eastAsia="ru-RU"/>
    </w:rPr>
  </w:style>
  <w:style w:type="paragraph" w:customStyle="1" w:styleId="PamkaGraf">
    <w:name w:val="PamkaGraf"/>
    <w:basedOn w:val="af1"/>
    <w:qFormat/>
    <w:rsid w:val="00C24F88"/>
    <w:pPr>
      <w:spacing w:after="0"/>
      <w:contextualSpacing w:val="0"/>
    </w:pPr>
    <w:rPr>
      <w:rFonts w:eastAsia="Times New Roman"/>
      <w:i/>
      <w:color w:val="auto"/>
      <w:sz w:val="8"/>
      <w:szCs w:val="20"/>
      <w:lang w:eastAsia="ru-RU"/>
    </w:rPr>
  </w:style>
  <w:style w:type="paragraph" w:customStyle="1" w:styleId="Stadia">
    <w:name w:val="Stadia"/>
    <w:basedOn w:val="af1"/>
    <w:qFormat/>
    <w:rsid w:val="00C24F88"/>
    <w:pPr>
      <w:pBdr>
        <w:top w:val="single" w:sz="24" w:space="9" w:color="auto"/>
      </w:pBdr>
      <w:spacing w:after="0"/>
      <w:ind w:left="142"/>
      <w:contextualSpacing w:val="0"/>
      <w:jc w:val="center"/>
    </w:pPr>
    <w:rPr>
      <w:rFonts w:eastAsia="Times New Roman"/>
      <w:b/>
      <w:color w:val="auto"/>
      <w:sz w:val="44"/>
      <w:szCs w:val="20"/>
      <w:lang w:eastAsia="ru-RU"/>
    </w:rPr>
  </w:style>
  <w:style w:type="paragraph" w:customStyle="1" w:styleId="PamkaNaim">
    <w:name w:val="PamkaNaim"/>
    <w:basedOn w:val="af1"/>
    <w:qFormat/>
    <w:rsid w:val="00C24F88"/>
    <w:pPr>
      <w:spacing w:after="0"/>
      <w:contextualSpacing w:val="0"/>
      <w:jc w:val="center"/>
    </w:pPr>
    <w:rPr>
      <w:rFonts w:eastAsia="Times New Roman"/>
      <w:i/>
      <w:color w:val="auto"/>
      <w:sz w:val="24"/>
      <w:szCs w:val="20"/>
      <w:lang w:eastAsia="ru-RU"/>
    </w:rPr>
  </w:style>
  <w:style w:type="paragraph" w:customStyle="1" w:styleId="TitleDoc">
    <w:name w:val="TitleDoc"/>
    <w:basedOn w:val="af1"/>
    <w:qFormat/>
    <w:rsid w:val="00C24F88"/>
    <w:pPr>
      <w:spacing w:after="0" w:line="276" w:lineRule="auto"/>
      <w:ind w:left="142"/>
      <w:contextualSpacing w:val="0"/>
      <w:jc w:val="center"/>
    </w:pPr>
    <w:rPr>
      <w:rFonts w:eastAsia="Times New Roman"/>
      <w:color w:val="auto"/>
      <w:sz w:val="28"/>
      <w:szCs w:val="20"/>
      <w:lang w:val="en-US" w:eastAsia="ru-RU"/>
    </w:rPr>
  </w:style>
  <w:style w:type="character" w:customStyle="1" w:styleId="CODE">
    <w:name w:val="CODE"/>
    <w:rsid w:val="00C24F88"/>
    <w:rPr>
      <w:rFonts w:ascii="Courier New" w:hAnsi="Courier New" w:cs="Times New Roman"/>
      <w:color w:val="auto"/>
      <w:u w:val="none"/>
      <w:vertAlign w:val="baseline"/>
    </w:rPr>
  </w:style>
  <w:style w:type="paragraph" w:customStyle="1" w:styleId="FMainTXT">
    <w:name w:val="FMainTXT"/>
    <w:basedOn w:val="MainTXT"/>
    <w:qFormat/>
    <w:rsid w:val="00C24F88"/>
    <w:pPr>
      <w:spacing w:before="120"/>
    </w:pPr>
  </w:style>
  <w:style w:type="paragraph" w:customStyle="1" w:styleId="IfMainTXT">
    <w:name w:val="IfMainTXT"/>
    <w:basedOn w:val="MainTXT"/>
    <w:qFormat/>
    <w:rsid w:val="00C24F88"/>
    <w:pPr>
      <w:spacing w:before="120"/>
    </w:pPr>
    <w:rPr>
      <w:i/>
      <w:u w:val="single"/>
    </w:rPr>
  </w:style>
  <w:style w:type="paragraph" w:customStyle="1" w:styleId="indMainTXT">
    <w:name w:val="indMainTXT"/>
    <w:basedOn w:val="af1"/>
    <w:qFormat/>
    <w:rsid w:val="00C24F88"/>
    <w:pPr>
      <w:spacing w:after="0" w:line="276" w:lineRule="auto"/>
      <w:ind w:left="1134"/>
      <w:contextualSpacing w:val="0"/>
    </w:pPr>
    <w:rPr>
      <w:rFonts w:eastAsia="Times New Roman"/>
      <w:color w:val="auto"/>
      <w:sz w:val="24"/>
      <w:szCs w:val="20"/>
      <w:lang w:eastAsia="ru-RU"/>
    </w:rPr>
  </w:style>
  <w:style w:type="paragraph" w:customStyle="1" w:styleId="NormalIndent">
    <w:name w:val="NormalIndent"/>
    <w:basedOn w:val="af1"/>
    <w:qFormat/>
    <w:rsid w:val="00C24F88"/>
    <w:pPr>
      <w:spacing w:after="0" w:line="276" w:lineRule="auto"/>
      <w:ind w:left="1134" w:firstLine="720"/>
      <w:contextualSpacing w:val="0"/>
    </w:pPr>
    <w:rPr>
      <w:rFonts w:eastAsia="Times New Roman"/>
      <w:color w:val="auto"/>
      <w:sz w:val="24"/>
      <w:szCs w:val="20"/>
      <w:lang w:eastAsia="ru-RU"/>
    </w:rPr>
  </w:style>
  <w:style w:type="paragraph" w:customStyle="1" w:styleId="TableTXT">
    <w:name w:val="TableTXT"/>
    <w:basedOn w:val="af1"/>
    <w:qFormat/>
    <w:rsid w:val="00C24F88"/>
    <w:pPr>
      <w:spacing w:after="0"/>
      <w:contextualSpacing w:val="0"/>
      <w:jc w:val="center"/>
    </w:pPr>
    <w:rPr>
      <w:rFonts w:eastAsia="Times New Roman"/>
      <w:color w:val="auto"/>
      <w:sz w:val="24"/>
      <w:szCs w:val="20"/>
    </w:rPr>
  </w:style>
  <w:style w:type="paragraph" w:customStyle="1" w:styleId="RamkaTXT12">
    <w:name w:val="RamkaTXT(12)"/>
    <w:basedOn w:val="af1"/>
    <w:qFormat/>
    <w:rsid w:val="00C24F88"/>
    <w:pPr>
      <w:spacing w:after="0" w:line="276" w:lineRule="auto"/>
      <w:contextualSpacing w:val="0"/>
    </w:pPr>
    <w:rPr>
      <w:rFonts w:eastAsia="Times New Roman"/>
      <w:color w:val="auto"/>
      <w:sz w:val="24"/>
      <w:szCs w:val="20"/>
      <w:lang w:eastAsia="ru-RU"/>
    </w:rPr>
  </w:style>
  <w:style w:type="paragraph" w:customStyle="1" w:styleId="RamkaTXT10">
    <w:name w:val="RamkaTXT(10)"/>
    <w:basedOn w:val="af1"/>
    <w:qFormat/>
    <w:rsid w:val="00C24F88"/>
    <w:pPr>
      <w:spacing w:after="0" w:line="276" w:lineRule="auto"/>
      <w:contextualSpacing w:val="0"/>
    </w:pPr>
    <w:rPr>
      <w:rFonts w:eastAsia="Times New Roman"/>
      <w:color w:val="auto"/>
      <w:sz w:val="20"/>
      <w:szCs w:val="20"/>
      <w:lang w:eastAsia="ru-RU"/>
    </w:rPr>
  </w:style>
  <w:style w:type="paragraph" w:customStyle="1" w:styleId="Style4">
    <w:name w:val="Style4"/>
    <w:basedOn w:val="af1"/>
    <w:qFormat/>
    <w:rsid w:val="00C24F88"/>
    <w:pPr>
      <w:widowControl w:val="0"/>
      <w:autoSpaceDE w:val="0"/>
      <w:autoSpaceDN w:val="0"/>
      <w:adjustRightInd w:val="0"/>
      <w:spacing w:after="0" w:line="320" w:lineRule="exact"/>
      <w:contextualSpacing w:val="0"/>
      <w:jc w:val="center"/>
    </w:pPr>
    <w:rPr>
      <w:rFonts w:eastAsia="Times New Roman"/>
      <w:color w:val="auto"/>
      <w:sz w:val="24"/>
      <w:szCs w:val="24"/>
      <w:lang w:eastAsia="ru-RU"/>
    </w:rPr>
  </w:style>
  <w:style w:type="character" w:customStyle="1" w:styleId="FontStyle15">
    <w:name w:val="Font Style15"/>
    <w:rsid w:val="00C24F88"/>
    <w:rPr>
      <w:rFonts w:ascii="Times New Roman" w:hAnsi="Times New Roman"/>
      <w:b/>
      <w:sz w:val="26"/>
    </w:rPr>
  </w:style>
  <w:style w:type="paragraph" w:customStyle="1" w:styleId="Style5">
    <w:name w:val="Style5"/>
    <w:basedOn w:val="af1"/>
    <w:qFormat/>
    <w:rsid w:val="00C24F88"/>
    <w:pPr>
      <w:widowControl w:val="0"/>
      <w:autoSpaceDE w:val="0"/>
      <w:autoSpaceDN w:val="0"/>
      <w:adjustRightInd w:val="0"/>
      <w:spacing w:after="0"/>
      <w:contextualSpacing w:val="0"/>
    </w:pPr>
    <w:rPr>
      <w:rFonts w:eastAsia="Times New Roman"/>
      <w:color w:val="auto"/>
      <w:sz w:val="24"/>
      <w:szCs w:val="24"/>
      <w:lang w:eastAsia="ru-RU"/>
    </w:rPr>
  </w:style>
  <w:style w:type="paragraph" w:customStyle="1" w:styleId="Style6">
    <w:name w:val="Style6"/>
    <w:basedOn w:val="af1"/>
    <w:qFormat/>
    <w:rsid w:val="00C24F88"/>
    <w:pPr>
      <w:widowControl w:val="0"/>
      <w:autoSpaceDE w:val="0"/>
      <w:autoSpaceDN w:val="0"/>
      <w:adjustRightInd w:val="0"/>
      <w:spacing w:after="0"/>
      <w:contextualSpacing w:val="0"/>
    </w:pPr>
    <w:rPr>
      <w:rFonts w:eastAsia="Times New Roman"/>
      <w:color w:val="auto"/>
      <w:sz w:val="24"/>
      <w:szCs w:val="24"/>
      <w:lang w:eastAsia="ru-RU"/>
    </w:rPr>
  </w:style>
  <w:style w:type="paragraph" w:customStyle="1" w:styleId="Style7">
    <w:name w:val="Style7"/>
    <w:basedOn w:val="af1"/>
    <w:qFormat/>
    <w:rsid w:val="00C24F88"/>
    <w:pPr>
      <w:widowControl w:val="0"/>
      <w:autoSpaceDE w:val="0"/>
      <w:autoSpaceDN w:val="0"/>
      <w:adjustRightInd w:val="0"/>
      <w:spacing w:after="0"/>
      <w:contextualSpacing w:val="0"/>
    </w:pPr>
    <w:rPr>
      <w:rFonts w:eastAsia="Times New Roman"/>
      <w:color w:val="auto"/>
      <w:sz w:val="24"/>
      <w:szCs w:val="24"/>
      <w:lang w:eastAsia="ru-RU"/>
    </w:rPr>
  </w:style>
  <w:style w:type="character" w:customStyle="1" w:styleId="FontStyle16">
    <w:name w:val="Font Style16"/>
    <w:rsid w:val="00C24F88"/>
    <w:rPr>
      <w:rFonts w:ascii="Times New Roman" w:hAnsi="Times New Roman"/>
      <w:b/>
      <w:i/>
      <w:sz w:val="26"/>
    </w:rPr>
  </w:style>
  <w:style w:type="paragraph" w:customStyle="1" w:styleId="3fff5">
    <w:name w:val="Абзац списка3"/>
    <w:basedOn w:val="af1"/>
    <w:qFormat/>
    <w:rsid w:val="00C24F88"/>
    <w:pPr>
      <w:spacing w:after="0" w:line="276" w:lineRule="auto"/>
      <w:ind w:left="720"/>
    </w:pPr>
    <w:rPr>
      <w:rFonts w:eastAsia="Times New Roman"/>
      <w:color w:val="auto"/>
      <w:sz w:val="24"/>
      <w:szCs w:val="20"/>
      <w:lang w:eastAsia="ru-RU"/>
    </w:rPr>
  </w:style>
  <w:style w:type="paragraph" w:customStyle="1" w:styleId="affffffffffffffff1">
    <w:name w:val="ДЛЯ ТАБЛИЦ"/>
    <w:basedOn w:val="af1"/>
    <w:qFormat/>
    <w:rsid w:val="00C24F88"/>
    <w:pPr>
      <w:spacing w:after="0"/>
      <w:ind w:firstLine="0"/>
      <w:contextualSpacing w:val="0"/>
      <w:jc w:val="center"/>
    </w:pPr>
    <w:rPr>
      <w:rFonts w:eastAsia="Times New Roman"/>
      <w:color w:val="auto"/>
      <w:sz w:val="20"/>
      <w:szCs w:val="20"/>
      <w:lang w:eastAsia="ru-RU"/>
    </w:rPr>
  </w:style>
  <w:style w:type="paragraph" w:customStyle="1" w:styleId="affffffffffffffff2">
    <w:name w:val="КАТ_маркированный"/>
    <w:basedOn w:val="a"/>
    <w:next w:val="af1"/>
    <w:qFormat/>
    <w:rsid w:val="00C24F88"/>
    <w:pPr>
      <w:numPr>
        <w:numId w:val="0"/>
      </w:numPr>
      <w:spacing w:line="276" w:lineRule="auto"/>
      <w:ind w:left="1066" w:hanging="357"/>
      <w:contextualSpacing/>
      <w:jc w:val="both"/>
    </w:pPr>
    <w:rPr>
      <w:szCs w:val="20"/>
    </w:rPr>
  </w:style>
  <w:style w:type="paragraph" w:customStyle="1" w:styleId="affffffffffffffff3">
    <w:name w:val="Кат_маркированный"/>
    <w:basedOn w:val="a"/>
    <w:next w:val="afffc"/>
    <w:qFormat/>
    <w:rsid w:val="00C24F88"/>
    <w:pPr>
      <w:numPr>
        <w:numId w:val="0"/>
      </w:numPr>
      <w:spacing w:line="276" w:lineRule="auto"/>
      <w:ind w:left="432" w:hanging="432"/>
      <w:contextualSpacing/>
    </w:pPr>
    <w:rPr>
      <w:szCs w:val="20"/>
    </w:rPr>
  </w:style>
  <w:style w:type="paragraph" w:customStyle="1" w:styleId="affffffffffffffff4">
    <w:name w:val="КАТ_нумерованный"/>
    <w:basedOn w:val="affffffffff5"/>
    <w:next w:val="afffc"/>
    <w:qFormat/>
    <w:rsid w:val="00C24F88"/>
    <w:pPr>
      <w:tabs>
        <w:tab w:val="clear" w:pos="926"/>
        <w:tab w:val="left" w:pos="993"/>
      </w:tabs>
      <w:spacing w:line="276" w:lineRule="auto"/>
      <w:ind w:left="1708" w:hanging="1140"/>
      <w:contextualSpacing/>
      <w:jc w:val="both"/>
    </w:pPr>
    <w:rPr>
      <w:lang w:eastAsia="en-US"/>
    </w:rPr>
  </w:style>
  <w:style w:type="character" w:customStyle="1" w:styleId="1fffffff2">
    <w:name w:val="Название книги1"/>
    <w:rsid w:val="00C24F88"/>
    <w:rPr>
      <w:rFonts w:cs="Times New Roman"/>
      <w:b/>
      <w:bCs/>
      <w:smallCaps/>
      <w:spacing w:val="5"/>
    </w:rPr>
  </w:style>
  <w:style w:type="character" w:customStyle="1" w:styleId="affffffffffffffff5">
    <w:name w:val="Основной текст + Полужирный"/>
    <w:aliases w:val="Не курсив,Основной текст (12) + 5 pt,Интервал 0 pt8,Подпись к таблице (2) + Tahoma,102,5 pt49,Основной текст (41) + 7 pt,Полужирный20,Интервал 0 pt Exact3"/>
    <w:uiPriority w:val="99"/>
    <w:rsid w:val="00C24F88"/>
    <w:rPr>
      <w:b/>
      <w:bCs/>
      <w:i/>
      <w:iCs/>
      <w:color w:val="000000"/>
      <w:spacing w:val="0"/>
      <w:w w:val="100"/>
      <w:position w:val="0"/>
      <w:sz w:val="22"/>
      <w:szCs w:val="22"/>
      <w:shd w:val="clear" w:color="auto" w:fill="FFFFFF"/>
      <w:lang w:val="ru-RU" w:eastAsia="x-none" w:bidi="ar-SA"/>
    </w:rPr>
  </w:style>
  <w:style w:type="character" w:customStyle="1" w:styleId="affffffffffffffff6">
    <w:name w:val="Основной текст + Не курсив"/>
    <w:rsid w:val="00C24F88"/>
    <w:rPr>
      <w:i/>
      <w:iCs/>
      <w:color w:val="000000"/>
      <w:spacing w:val="0"/>
      <w:w w:val="100"/>
      <w:position w:val="0"/>
      <w:sz w:val="22"/>
      <w:szCs w:val="22"/>
      <w:shd w:val="clear" w:color="auto" w:fill="FFFFFF"/>
      <w:lang w:val="ru-RU" w:eastAsia="x-none" w:bidi="ar-SA"/>
    </w:rPr>
  </w:style>
  <w:style w:type="paragraph" w:customStyle="1" w:styleId="1fffffff3">
    <w:name w:val="Без интервала1"/>
    <w:link w:val="NoSpacingChar"/>
    <w:qFormat/>
    <w:rsid w:val="00C24F88"/>
    <w:rPr>
      <w:rFonts w:ascii="Arial" w:eastAsia="Times New Roman" w:hAnsi="Arial"/>
      <w:sz w:val="24"/>
    </w:rPr>
  </w:style>
  <w:style w:type="character" w:customStyle="1" w:styleId="NoSpacingChar">
    <w:name w:val="No Spacing Char"/>
    <w:link w:val="1fffffff3"/>
    <w:locked/>
    <w:rsid w:val="00C24F88"/>
    <w:rPr>
      <w:rFonts w:ascii="Arial" w:eastAsia="Times New Roman" w:hAnsi="Arial"/>
      <w:sz w:val="24"/>
    </w:rPr>
  </w:style>
  <w:style w:type="paragraph" w:customStyle="1" w:styleId="af">
    <w:name w:val="Руслан"/>
    <w:basedOn w:val="af1"/>
    <w:autoRedefine/>
    <w:qFormat/>
    <w:rsid w:val="00C24F88"/>
    <w:pPr>
      <w:numPr>
        <w:numId w:val="55"/>
      </w:numPr>
      <w:tabs>
        <w:tab w:val="left" w:pos="993"/>
      </w:tabs>
      <w:spacing w:after="0"/>
      <w:contextualSpacing w:val="0"/>
    </w:pPr>
    <w:rPr>
      <w:rFonts w:eastAsia="Times New Roman"/>
      <w:color w:val="auto"/>
      <w:sz w:val="24"/>
      <w:szCs w:val="24"/>
      <w:lang w:eastAsia="ru-RU"/>
    </w:rPr>
  </w:style>
  <w:style w:type="paragraph" w:customStyle="1" w:styleId="affffffffffffffff7">
    <w:name w:val="Табличный_центр"/>
    <w:basedOn w:val="af1"/>
    <w:uiPriority w:val="99"/>
    <w:qFormat/>
    <w:rsid w:val="00C24F88"/>
    <w:pPr>
      <w:spacing w:after="0"/>
      <w:ind w:firstLine="0"/>
      <w:contextualSpacing w:val="0"/>
      <w:jc w:val="center"/>
    </w:pPr>
    <w:rPr>
      <w:rFonts w:eastAsia="Times New Roman"/>
      <w:color w:val="auto"/>
      <w:sz w:val="22"/>
      <w:lang w:eastAsia="ru-RU"/>
    </w:rPr>
  </w:style>
  <w:style w:type="paragraph" w:customStyle="1" w:styleId="xl2358">
    <w:name w:val="xl2358"/>
    <w:basedOn w:val="af1"/>
    <w:qFormat/>
    <w:rsid w:val="00C24F88"/>
    <w:pPr>
      <w:spacing w:before="100" w:beforeAutospacing="1" w:after="100" w:afterAutospacing="1"/>
      <w:ind w:firstLine="0"/>
      <w:contextualSpacing w:val="0"/>
      <w:jc w:val="left"/>
      <w:textAlignment w:val="center"/>
    </w:pPr>
    <w:rPr>
      <w:rFonts w:eastAsia="Times New Roman"/>
      <w:color w:val="auto"/>
      <w:sz w:val="24"/>
      <w:szCs w:val="24"/>
      <w:lang w:eastAsia="ru-RU"/>
    </w:rPr>
  </w:style>
  <w:style w:type="paragraph" w:customStyle="1" w:styleId="xl2359">
    <w:name w:val="xl2359"/>
    <w:basedOn w:val="af1"/>
    <w:qFormat/>
    <w:rsid w:val="00C24F88"/>
    <w:pPr>
      <w:spacing w:before="100" w:beforeAutospacing="1" w:after="100" w:afterAutospacing="1"/>
      <w:ind w:firstLine="0"/>
      <w:contextualSpacing w:val="0"/>
      <w:jc w:val="left"/>
      <w:textAlignment w:val="center"/>
    </w:pPr>
    <w:rPr>
      <w:rFonts w:eastAsia="Times New Roman"/>
      <w:color w:val="auto"/>
      <w:sz w:val="20"/>
      <w:szCs w:val="20"/>
      <w:lang w:eastAsia="ru-RU"/>
    </w:rPr>
  </w:style>
  <w:style w:type="paragraph" w:customStyle="1" w:styleId="xl2360">
    <w:name w:val="xl2360"/>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color w:val="auto"/>
      <w:sz w:val="20"/>
      <w:szCs w:val="20"/>
      <w:lang w:eastAsia="ru-RU"/>
    </w:rPr>
  </w:style>
  <w:style w:type="paragraph" w:customStyle="1" w:styleId="xl2361">
    <w:name w:val="xl2361"/>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18"/>
      <w:szCs w:val="18"/>
      <w:lang w:eastAsia="ru-RU"/>
    </w:rPr>
  </w:style>
  <w:style w:type="paragraph" w:customStyle="1" w:styleId="xl2362">
    <w:name w:val="xl2362"/>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textAlignment w:val="center"/>
    </w:pPr>
    <w:rPr>
      <w:rFonts w:eastAsia="Times New Roman"/>
      <w:b/>
      <w:bCs/>
      <w:color w:val="auto"/>
      <w:sz w:val="20"/>
      <w:szCs w:val="20"/>
      <w:lang w:eastAsia="ru-RU"/>
    </w:rPr>
  </w:style>
  <w:style w:type="paragraph" w:customStyle="1" w:styleId="xl2363">
    <w:name w:val="xl2363"/>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left"/>
      <w:textAlignment w:val="center"/>
    </w:pPr>
    <w:rPr>
      <w:rFonts w:eastAsia="Times New Roman"/>
      <w:color w:val="auto"/>
      <w:sz w:val="20"/>
      <w:szCs w:val="20"/>
      <w:lang w:eastAsia="ru-RU"/>
    </w:rPr>
  </w:style>
  <w:style w:type="paragraph" w:customStyle="1" w:styleId="xl2364">
    <w:name w:val="xl2364"/>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textAlignment w:val="center"/>
    </w:pPr>
    <w:rPr>
      <w:rFonts w:eastAsia="Times New Roman"/>
      <w:color w:val="auto"/>
      <w:sz w:val="20"/>
      <w:szCs w:val="20"/>
      <w:lang w:eastAsia="ru-RU"/>
    </w:rPr>
  </w:style>
  <w:style w:type="numbering" w:customStyle="1" w:styleId="2812">
    <w:name w:val="Нет списка281"/>
    <w:next w:val="af4"/>
    <w:uiPriority w:val="99"/>
    <w:semiHidden/>
    <w:unhideWhenUsed/>
    <w:rsid w:val="00C24F88"/>
  </w:style>
  <w:style w:type="paragraph" w:styleId="affffffffffffffff8">
    <w:name w:val="macro"/>
    <w:link w:val="affffffffffffffff9"/>
    <w:rsid w:val="00C24F88"/>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eastAsia="Times New Roman" w:hAnsi="Courier New"/>
    </w:rPr>
  </w:style>
  <w:style w:type="character" w:customStyle="1" w:styleId="affffffffffffffff9">
    <w:name w:val="Текст макроса Знак"/>
    <w:basedOn w:val="af2"/>
    <w:link w:val="affffffffffffffff8"/>
    <w:rsid w:val="00C24F88"/>
    <w:rPr>
      <w:rFonts w:ascii="Courier New" w:eastAsia="Times New Roman" w:hAnsi="Courier New"/>
    </w:rPr>
  </w:style>
  <w:style w:type="table" w:customStyle="1" w:styleId="3911">
    <w:name w:val="Сетка таблицы391"/>
    <w:basedOn w:val="af3"/>
    <w:next w:val="afc"/>
    <w:uiPriority w:val="3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a">
    <w:name w:val="Табличный_заголовки"/>
    <w:basedOn w:val="af1"/>
    <w:uiPriority w:val="99"/>
    <w:qFormat/>
    <w:rsid w:val="00C24F88"/>
    <w:pPr>
      <w:keepNext/>
      <w:keepLines/>
      <w:spacing w:after="0"/>
      <w:ind w:firstLine="0"/>
      <w:contextualSpacing w:val="0"/>
      <w:jc w:val="center"/>
    </w:pPr>
    <w:rPr>
      <w:rFonts w:eastAsia="Times New Roman"/>
      <w:b/>
      <w:color w:val="auto"/>
      <w:sz w:val="20"/>
      <w:szCs w:val="20"/>
      <w:lang w:eastAsia="ru-RU"/>
    </w:rPr>
  </w:style>
  <w:style w:type="paragraph" w:customStyle="1" w:styleId="affffffffffffffffb">
    <w:name w:val="Табличный_слева"/>
    <w:basedOn w:val="af1"/>
    <w:uiPriority w:val="99"/>
    <w:qFormat/>
    <w:rsid w:val="00C24F88"/>
    <w:pPr>
      <w:spacing w:after="0"/>
      <w:ind w:firstLine="0"/>
      <w:contextualSpacing w:val="0"/>
      <w:jc w:val="left"/>
    </w:pPr>
    <w:rPr>
      <w:rFonts w:eastAsia="Times New Roman"/>
      <w:color w:val="auto"/>
      <w:sz w:val="22"/>
      <w:lang w:eastAsia="ru-RU"/>
    </w:rPr>
  </w:style>
  <w:style w:type="paragraph" w:customStyle="1" w:styleId="affffffffffffffffc">
    <w:name w:val="для отчета текст"/>
    <w:basedOn w:val="af1"/>
    <w:qFormat/>
    <w:rsid w:val="00C24F88"/>
    <w:pPr>
      <w:widowControl w:val="0"/>
      <w:snapToGrid w:val="0"/>
      <w:spacing w:after="0"/>
      <w:ind w:firstLine="567"/>
      <w:contextualSpacing w:val="0"/>
    </w:pPr>
    <w:rPr>
      <w:rFonts w:eastAsia="Times New Roman"/>
      <w:color w:val="auto"/>
      <w:sz w:val="28"/>
      <w:szCs w:val="28"/>
      <w:lang w:eastAsia="ru-RU"/>
    </w:rPr>
  </w:style>
  <w:style w:type="character" w:customStyle="1" w:styleId="affffffff8">
    <w:name w:val="Список Знак"/>
    <w:aliases w:val="List Char Знак"/>
    <w:link w:val="affffffff7"/>
    <w:locked/>
    <w:rsid w:val="00C24F88"/>
    <w:rPr>
      <w:rFonts w:ascii="Times New Roman" w:eastAsia="Times New Roman" w:hAnsi="Times New Roman"/>
      <w:sz w:val="24"/>
    </w:rPr>
  </w:style>
  <w:style w:type="numbering" w:customStyle="1" w:styleId="12111">
    <w:name w:val="Нет списка1211"/>
    <w:next w:val="af4"/>
    <w:uiPriority w:val="99"/>
    <w:semiHidden/>
    <w:unhideWhenUsed/>
    <w:rsid w:val="00C24F88"/>
  </w:style>
  <w:style w:type="numbering" w:customStyle="1" w:styleId="2420">
    <w:name w:val="Статья / Раздел2420"/>
    <w:rsid w:val="00C24F88"/>
    <w:pPr>
      <w:numPr>
        <w:numId w:val="56"/>
      </w:numPr>
    </w:pPr>
  </w:style>
  <w:style w:type="table" w:customStyle="1" w:styleId="2171">
    <w:name w:val="Сетка таблицы2171"/>
    <w:basedOn w:val="af3"/>
    <w:uiPriority w:val="39"/>
    <w:rsid w:val="00C24F8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0">
    <w:name w:val="Сетка таблицы3111"/>
    <w:basedOn w:val="af3"/>
    <w:uiPriority w:val="59"/>
    <w:rsid w:val="00C24F8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fffffd">
    <w:name w:val="Содержание моё"/>
    <w:basedOn w:val="43"/>
    <w:uiPriority w:val="99"/>
    <w:qFormat/>
    <w:rsid w:val="00C24F88"/>
    <w:pPr>
      <w:spacing w:line="276" w:lineRule="auto"/>
      <w:ind w:left="840"/>
      <w:jc w:val="left"/>
    </w:pPr>
    <w:rPr>
      <w:bCs/>
      <w:sz w:val="24"/>
      <w:szCs w:val="28"/>
    </w:rPr>
  </w:style>
  <w:style w:type="paragraph" w:customStyle="1" w:styleId="Style1">
    <w:name w:val="Style1"/>
    <w:basedOn w:val="af1"/>
    <w:qFormat/>
    <w:rsid w:val="00C24F88"/>
    <w:pPr>
      <w:widowControl w:val="0"/>
      <w:autoSpaceDE w:val="0"/>
      <w:autoSpaceDN w:val="0"/>
      <w:adjustRightInd w:val="0"/>
      <w:spacing w:after="0"/>
      <w:ind w:firstLine="0"/>
      <w:contextualSpacing w:val="0"/>
      <w:jc w:val="left"/>
    </w:pPr>
    <w:rPr>
      <w:rFonts w:ascii="MS Reference Sans Serif" w:eastAsia="Times New Roman" w:hAnsi="MS Reference Sans Serif"/>
      <w:color w:val="auto"/>
      <w:sz w:val="24"/>
      <w:szCs w:val="24"/>
      <w:lang w:eastAsia="ru-RU"/>
    </w:rPr>
  </w:style>
  <w:style w:type="paragraph" w:customStyle="1" w:styleId="12700">
    <w:name w:val="Стиль Слева:  1.27 см Первая строка:  0 см"/>
    <w:basedOn w:val="af1"/>
    <w:autoRedefine/>
    <w:uiPriority w:val="99"/>
    <w:qFormat/>
    <w:rsid w:val="00C24F88"/>
    <w:pPr>
      <w:tabs>
        <w:tab w:val="left" w:pos="510"/>
      </w:tabs>
      <w:spacing w:after="0"/>
      <w:ind w:firstLine="0"/>
      <w:contextualSpacing w:val="0"/>
    </w:pPr>
    <w:rPr>
      <w:rFonts w:eastAsia="Times New Roman"/>
      <w:bCs/>
      <w:color w:val="auto"/>
      <w:sz w:val="28"/>
      <w:szCs w:val="20"/>
      <w:lang w:eastAsia="ru-RU"/>
    </w:rPr>
  </w:style>
  <w:style w:type="paragraph" w:customStyle="1" w:styleId="affffffffffffffffe">
    <w:name w:val="Чертежный"/>
    <w:uiPriority w:val="99"/>
    <w:qFormat/>
    <w:rsid w:val="00C24F88"/>
    <w:pPr>
      <w:jc w:val="both"/>
    </w:pPr>
    <w:rPr>
      <w:rFonts w:ascii="ISOCPEUR" w:eastAsia="Times New Roman" w:hAnsi="ISOCPEUR"/>
      <w:i/>
      <w:sz w:val="28"/>
      <w:lang w:val="uk-UA"/>
    </w:rPr>
  </w:style>
  <w:style w:type="character" w:customStyle="1" w:styleId="afffffffffffffffff">
    <w:name w:val="Стиль таблицы Знак"/>
    <w:basedOn w:val="af2"/>
    <w:link w:val="afffffffffffffffff0"/>
    <w:locked/>
    <w:rsid w:val="00C24F88"/>
    <w:rPr>
      <w:bCs/>
      <w:color w:val="000000"/>
      <w:sz w:val="24"/>
    </w:rPr>
  </w:style>
  <w:style w:type="paragraph" w:customStyle="1" w:styleId="afffffffffffffffff0">
    <w:name w:val="Стиль таблицы"/>
    <w:basedOn w:val="af1"/>
    <w:link w:val="afffffffffffffffff"/>
    <w:autoRedefine/>
    <w:qFormat/>
    <w:rsid w:val="00C24F88"/>
    <w:pPr>
      <w:spacing w:after="0"/>
      <w:ind w:firstLine="0"/>
      <w:jc w:val="center"/>
    </w:pPr>
    <w:rPr>
      <w:rFonts w:ascii="Calibri" w:hAnsi="Calibri"/>
      <w:bCs/>
      <w:sz w:val="24"/>
      <w:szCs w:val="20"/>
      <w:lang w:eastAsia="ru-RU"/>
    </w:rPr>
  </w:style>
  <w:style w:type="character" w:customStyle="1" w:styleId="14b">
    <w:name w:val="14 Знак"/>
    <w:basedOn w:val="af2"/>
    <w:link w:val="14c"/>
    <w:locked/>
    <w:rsid w:val="00C24F88"/>
    <w:rPr>
      <w:sz w:val="28"/>
      <w:szCs w:val="28"/>
    </w:rPr>
  </w:style>
  <w:style w:type="paragraph" w:customStyle="1" w:styleId="14c">
    <w:name w:val="14"/>
    <w:basedOn w:val="af1"/>
    <w:link w:val="14b"/>
    <w:qFormat/>
    <w:rsid w:val="00C24F88"/>
    <w:pPr>
      <w:spacing w:after="0" w:line="360" w:lineRule="auto"/>
      <w:contextualSpacing w:val="0"/>
    </w:pPr>
    <w:rPr>
      <w:rFonts w:ascii="Calibri" w:hAnsi="Calibri"/>
      <w:color w:val="auto"/>
      <w:sz w:val="28"/>
      <w:szCs w:val="28"/>
      <w:lang w:eastAsia="ru-RU"/>
    </w:rPr>
  </w:style>
  <w:style w:type="paragraph" w:customStyle="1" w:styleId="xl2288">
    <w:name w:val="xl2288"/>
    <w:basedOn w:val="af1"/>
    <w:uiPriority w:val="99"/>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sz w:val="20"/>
      <w:szCs w:val="20"/>
      <w:lang w:eastAsia="ru-RU"/>
    </w:rPr>
  </w:style>
  <w:style w:type="paragraph" w:customStyle="1" w:styleId="xl2289">
    <w:name w:val="xl2289"/>
    <w:basedOn w:val="af1"/>
    <w:uiPriority w:val="99"/>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sz w:val="20"/>
      <w:szCs w:val="20"/>
      <w:lang w:eastAsia="ru-RU"/>
    </w:rPr>
  </w:style>
  <w:style w:type="paragraph" w:customStyle="1" w:styleId="xl2290">
    <w:name w:val="xl2290"/>
    <w:basedOn w:val="af1"/>
    <w:uiPriority w:val="99"/>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color w:val="auto"/>
      <w:sz w:val="20"/>
      <w:szCs w:val="20"/>
      <w:lang w:eastAsia="ru-RU"/>
    </w:rPr>
  </w:style>
  <w:style w:type="paragraph" w:customStyle="1" w:styleId="xl2291">
    <w:name w:val="xl2291"/>
    <w:basedOn w:val="af1"/>
    <w:uiPriority w:val="99"/>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sz w:val="24"/>
      <w:szCs w:val="24"/>
      <w:lang w:eastAsia="ru-RU"/>
    </w:rPr>
  </w:style>
  <w:style w:type="paragraph" w:customStyle="1" w:styleId="xl2292">
    <w:name w:val="xl2292"/>
    <w:basedOn w:val="af1"/>
    <w:uiPriority w:val="99"/>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left"/>
    </w:pPr>
    <w:rPr>
      <w:rFonts w:eastAsia="Times New Roman"/>
      <w:b/>
      <w:bCs/>
      <w:sz w:val="20"/>
      <w:szCs w:val="20"/>
      <w:lang w:eastAsia="ru-RU"/>
    </w:rPr>
  </w:style>
  <w:style w:type="paragraph" w:customStyle="1" w:styleId="xl2293">
    <w:name w:val="xl2293"/>
    <w:basedOn w:val="af1"/>
    <w:uiPriority w:val="99"/>
    <w:qFormat/>
    <w:rsid w:val="00C24F88"/>
    <w:pP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2294">
    <w:name w:val="xl2294"/>
    <w:basedOn w:val="af1"/>
    <w:uiPriority w:val="99"/>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pPr>
    <w:rPr>
      <w:rFonts w:eastAsia="Times New Roman"/>
      <w:b/>
      <w:bCs/>
      <w:sz w:val="20"/>
      <w:szCs w:val="20"/>
      <w:lang w:eastAsia="ru-RU"/>
    </w:rPr>
  </w:style>
  <w:style w:type="paragraph" w:customStyle="1" w:styleId="xl2295">
    <w:name w:val="xl2295"/>
    <w:basedOn w:val="af1"/>
    <w:uiPriority w:val="99"/>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pPr>
    <w:rPr>
      <w:rFonts w:eastAsia="Times New Roman"/>
      <w:b/>
      <w:bCs/>
      <w:sz w:val="20"/>
      <w:szCs w:val="20"/>
      <w:lang w:eastAsia="ru-RU"/>
    </w:rPr>
  </w:style>
  <w:style w:type="paragraph" w:customStyle="1" w:styleId="xl2296">
    <w:name w:val="xl2296"/>
    <w:basedOn w:val="af1"/>
    <w:uiPriority w:val="99"/>
    <w:qFormat/>
    <w:rsid w:val="00C24F88"/>
    <w:pPr>
      <w:pBdr>
        <w:top w:val="single" w:sz="8" w:space="0" w:color="auto"/>
        <w:left w:val="single" w:sz="8"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sz w:val="20"/>
      <w:szCs w:val="20"/>
      <w:lang w:eastAsia="ru-RU"/>
    </w:rPr>
  </w:style>
  <w:style w:type="paragraph" w:customStyle="1" w:styleId="xl2297">
    <w:name w:val="xl2297"/>
    <w:basedOn w:val="af1"/>
    <w:uiPriority w:val="99"/>
    <w:qFormat/>
    <w:rsid w:val="00C24F88"/>
    <w:pPr>
      <w:pBdr>
        <w:top w:val="single" w:sz="8"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sz w:val="20"/>
      <w:szCs w:val="20"/>
      <w:lang w:eastAsia="ru-RU"/>
    </w:rPr>
  </w:style>
  <w:style w:type="paragraph" w:customStyle="1" w:styleId="xl2298">
    <w:name w:val="xl2298"/>
    <w:basedOn w:val="af1"/>
    <w:uiPriority w:val="99"/>
    <w:qFormat/>
    <w:rsid w:val="00C24F88"/>
    <w:pPr>
      <w:pBdr>
        <w:top w:val="single" w:sz="4" w:space="0" w:color="auto"/>
        <w:left w:val="single" w:sz="8"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sz w:val="20"/>
      <w:szCs w:val="20"/>
      <w:lang w:eastAsia="ru-RU"/>
    </w:rPr>
  </w:style>
  <w:style w:type="paragraph" w:customStyle="1" w:styleId="xl2299">
    <w:name w:val="xl2299"/>
    <w:basedOn w:val="af1"/>
    <w:uiPriority w:val="99"/>
    <w:qFormat/>
    <w:rsid w:val="00C24F88"/>
    <w:pPr>
      <w:pBdr>
        <w:top w:val="single" w:sz="4" w:space="0" w:color="auto"/>
        <w:left w:val="single" w:sz="8" w:space="0" w:color="auto"/>
        <w:bottom w:val="single" w:sz="8" w:space="0" w:color="auto"/>
        <w:right w:val="single" w:sz="4" w:space="0" w:color="auto"/>
      </w:pBdr>
      <w:spacing w:before="100" w:beforeAutospacing="1" w:after="100" w:afterAutospacing="1"/>
      <w:ind w:firstLine="0"/>
      <w:contextualSpacing w:val="0"/>
      <w:jc w:val="center"/>
    </w:pPr>
    <w:rPr>
      <w:rFonts w:eastAsia="Times New Roman"/>
      <w:sz w:val="20"/>
      <w:szCs w:val="20"/>
      <w:lang w:eastAsia="ru-RU"/>
    </w:rPr>
  </w:style>
  <w:style w:type="paragraph" w:customStyle="1" w:styleId="xl2300">
    <w:name w:val="xl2300"/>
    <w:basedOn w:val="af1"/>
    <w:uiPriority w:val="99"/>
    <w:qFormat/>
    <w:rsid w:val="00C24F88"/>
    <w:pPr>
      <w:pBdr>
        <w:top w:val="single" w:sz="4" w:space="0" w:color="auto"/>
        <w:left w:val="single" w:sz="4" w:space="0" w:color="auto"/>
        <w:bottom w:val="single" w:sz="8" w:space="0" w:color="auto"/>
        <w:right w:val="single" w:sz="4" w:space="0" w:color="auto"/>
      </w:pBdr>
      <w:spacing w:before="100" w:beforeAutospacing="1" w:after="100" w:afterAutospacing="1"/>
      <w:ind w:firstLine="0"/>
      <w:contextualSpacing w:val="0"/>
      <w:jc w:val="center"/>
    </w:pPr>
    <w:rPr>
      <w:rFonts w:eastAsia="Times New Roman"/>
      <w:sz w:val="20"/>
      <w:szCs w:val="20"/>
      <w:lang w:eastAsia="ru-RU"/>
    </w:rPr>
  </w:style>
  <w:style w:type="paragraph" w:customStyle="1" w:styleId="xl2301">
    <w:name w:val="xl2301"/>
    <w:basedOn w:val="af1"/>
    <w:uiPriority w:val="99"/>
    <w:qFormat/>
    <w:rsid w:val="00C24F88"/>
    <w:pPr>
      <w:pBdr>
        <w:top w:val="single" w:sz="4" w:space="0" w:color="auto"/>
        <w:left w:val="single" w:sz="8" w:space="0" w:color="auto"/>
        <w:bottom w:val="single" w:sz="4" w:space="0" w:color="auto"/>
        <w:right w:val="single" w:sz="4" w:space="0" w:color="auto"/>
      </w:pBdr>
      <w:spacing w:before="100" w:beforeAutospacing="1" w:after="100" w:afterAutospacing="1"/>
      <w:ind w:firstLine="0"/>
      <w:contextualSpacing w:val="0"/>
      <w:jc w:val="left"/>
    </w:pPr>
    <w:rPr>
      <w:rFonts w:eastAsia="Times New Roman"/>
      <w:color w:val="auto"/>
      <w:sz w:val="20"/>
      <w:szCs w:val="20"/>
      <w:lang w:eastAsia="ru-RU"/>
    </w:rPr>
  </w:style>
  <w:style w:type="paragraph" w:customStyle="1" w:styleId="xl2302">
    <w:name w:val="xl2302"/>
    <w:basedOn w:val="af1"/>
    <w:uiPriority w:val="99"/>
    <w:qFormat/>
    <w:rsid w:val="00C24F88"/>
    <w:pPr>
      <w:pBdr>
        <w:top w:val="single" w:sz="8" w:space="0" w:color="auto"/>
        <w:left w:val="single" w:sz="8"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sz w:val="24"/>
      <w:szCs w:val="24"/>
      <w:lang w:eastAsia="ru-RU"/>
    </w:rPr>
  </w:style>
  <w:style w:type="paragraph" w:customStyle="1" w:styleId="xl2303">
    <w:name w:val="xl2303"/>
    <w:basedOn w:val="af1"/>
    <w:uiPriority w:val="99"/>
    <w:qFormat/>
    <w:rsid w:val="00C24F88"/>
    <w:pPr>
      <w:pBdr>
        <w:top w:val="single" w:sz="8"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sz w:val="24"/>
      <w:szCs w:val="24"/>
      <w:lang w:eastAsia="ru-RU"/>
    </w:rPr>
  </w:style>
  <w:style w:type="paragraph" w:customStyle="1" w:styleId="xl2304">
    <w:name w:val="xl2304"/>
    <w:basedOn w:val="af1"/>
    <w:uiPriority w:val="99"/>
    <w:qFormat/>
    <w:rsid w:val="00C24F88"/>
    <w:pPr>
      <w:pBdr>
        <w:top w:val="single" w:sz="4" w:space="0" w:color="auto"/>
        <w:left w:val="single" w:sz="8"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sz w:val="24"/>
      <w:szCs w:val="24"/>
      <w:lang w:eastAsia="ru-RU"/>
    </w:rPr>
  </w:style>
  <w:style w:type="paragraph" w:customStyle="1" w:styleId="xl2305">
    <w:name w:val="xl2305"/>
    <w:basedOn w:val="af1"/>
    <w:uiPriority w:val="99"/>
    <w:qFormat/>
    <w:rsid w:val="00C24F88"/>
    <w:pPr>
      <w:pBdr>
        <w:top w:val="single" w:sz="4" w:space="0" w:color="auto"/>
        <w:left w:val="single" w:sz="8" w:space="0" w:color="auto"/>
        <w:bottom w:val="single" w:sz="8" w:space="0" w:color="auto"/>
        <w:right w:val="single" w:sz="4" w:space="0" w:color="auto"/>
      </w:pBdr>
      <w:spacing w:before="100" w:beforeAutospacing="1" w:after="100" w:afterAutospacing="1"/>
      <w:ind w:firstLine="0"/>
      <w:contextualSpacing w:val="0"/>
      <w:jc w:val="center"/>
    </w:pPr>
    <w:rPr>
      <w:rFonts w:eastAsia="Times New Roman"/>
      <w:sz w:val="24"/>
      <w:szCs w:val="24"/>
      <w:lang w:eastAsia="ru-RU"/>
    </w:rPr>
  </w:style>
  <w:style w:type="paragraph" w:customStyle="1" w:styleId="xl2306">
    <w:name w:val="xl2306"/>
    <w:basedOn w:val="af1"/>
    <w:uiPriority w:val="99"/>
    <w:qFormat/>
    <w:rsid w:val="00C24F88"/>
    <w:pPr>
      <w:pBdr>
        <w:top w:val="single" w:sz="4" w:space="0" w:color="auto"/>
        <w:left w:val="single" w:sz="4" w:space="0" w:color="auto"/>
        <w:bottom w:val="single" w:sz="8" w:space="0" w:color="auto"/>
        <w:right w:val="single" w:sz="4" w:space="0" w:color="auto"/>
      </w:pBdr>
      <w:spacing w:before="100" w:beforeAutospacing="1" w:after="100" w:afterAutospacing="1"/>
      <w:ind w:firstLine="0"/>
      <w:contextualSpacing w:val="0"/>
      <w:jc w:val="center"/>
    </w:pPr>
    <w:rPr>
      <w:rFonts w:eastAsia="Times New Roman"/>
      <w:sz w:val="24"/>
      <w:szCs w:val="24"/>
      <w:lang w:eastAsia="ru-RU"/>
    </w:rPr>
  </w:style>
  <w:style w:type="paragraph" w:customStyle="1" w:styleId="xl2307">
    <w:name w:val="xl2307"/>
    <w:basedOn w:val="af1"/>
    <w:uiPriority w:val="99"/>
    <w:qFormat/>
    <w:rsid w:val="00C24F88"/>
    <w:pPr>
      <w:pBdr>
        <w:top w:val="single" w:sz="8"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sz w:val="20"/>
      <w:szCs w:val="20"/>
      <w:lang w:eastAsia="ru-RU"/>
    </w:rPr>
  </w:style>
  <w:style w:type="paragraph" w:customStyle="1" w:styleId="xl2308">
    <w:name w:val="xl2308"/>
    <w:basedOn w:val="af1"/>
    <w:uiPriority w:val="99"/>
    <w:qFormat/>
    <w:rsid w:val="00C24F88"/>
    <w:pPr>
      <w:pBdr>
        <w:top w:val="single" w:sz="4" w:space="0" w:color="auto"/>
        <w:left w:val="single" w:sz="4" w:space="0" w:color="auto"/>
        <w:bottom w:val="single" w:sz="8" w:space="0" w:color="auto"/>
        <w:right w:val="single" w:sz="4" w:space="0" w:color="auto"/>
      </w:pBdr>
      <w:spacing w:before="100" w:beforeAutospacing="1" w:after="100" w:afterAutospacing="1"/>
      <w:ind w:firstLine="0"/>
      <w:contextualSpacing w:val="0"/>
      <w:jc w:val="center"/>
    </w:pPr>
    <w:rPr>
      <w:rFonts w:eastAsia="Times New Roman"/>
      <w:sz w:val="20"/>
      <w:szCs w:val="20"/>
      <w:lang w:eastAsia="ru-RU"/>
    </w:rPr>
  </w:style>
  <w:style w:type="paragraph" w:customStyle="1" w:styleId="xl2309">
    <w:name w:val="xl2309"/>
    <w:basedOn w:val="af1"/>
    <w:uiPriority w:val="99"/>
    <w:qFormat/>
    <w:rsid w:val="00C24F88"/>
    <w:pPr>
      <w:pBdr>
        <w:top w:val="single" w:sz="8" w:space="0" w:color="auto"/>
        <w:left w:val="single" w:sz="8"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310">
    <w:name w:val="xl2310"/>
    <w:basedOn w:val="af1"/>
    <w:uiPriority w:val="99"/>
    <w:qFormat/>
    <w:rsid w:val="00C24F88"/>
    <w:pPr>
      <w:pBdr>
        <w:top w:val="single" w:sz="4" w:space="0" w:color="auto"/>
        <w:left w:val="single" w:sz="8"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311">
    <w:name w:val="xl2311"/>
    <w:basedOn w:val="af1"/>
    <w:uiPriority w:val="99"/>
    <w:qFormat/>
    <w:rsid w:val="00C24F88"/>
    <w:pPr>
      <w:pBdr>
        <w:top w:val="single" w:sz="4" w:space="0" w:color="auto"/>
        <w:left w:val="single" w:sz="8" w:space="0" w:color="auto"/>
        <w:bottom w:val="single" w:sz="8" w:space="0" w:color="auto"/>
        <w:right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312">
    <w:name w:val="xl2312"/>
    <w:basedOn w:val="af1"/>
    <w:uiPriority w:val="99"/>
    <w:qFormat/>
    <w:rsid w:val="00C24F88"/>
    <w:pPr>
      <w:pBdr>
        <w:top w:val="single" w:sz="8" w:space="0" w:color="auto"/>
        <w:left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sz w:val="20"/>
      <w:szCs w:val="20"/>
      <w:lang w:eastAsia="ru-RU"/>
    </w:rPr>
  </w:style>
  <w:style w:type="paragraph" w:customStyle="1" w:styleId="xl2313">
    <w:name w:val="xl2313"/>
    <w:basedOn w:val="af1"/>
    <w:uiPriority w:val="99"/>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sz w:val="20"/>
      <w:szCs w:val="20"/>
      <w:lang w:eastAsia="ru-RU"/>
    </w:rPr>
  </w:style>
  <w:style w:type="paragraph" w:customStyle="1" w:styleId="xl2314">
    <w:name w:val="xl2314"/>
    <w:basedOn w:val="af1"/>
    <w:uiPriority w:val="99"/>
    <w:qFormat/>
    <w:rsid w:val="00C24F88"/>
    <w:pPr>
      <w:pBdr>
        <w:top w:val="single" w:sz="4" w:space="0" w:color="auto"/>
        <w:left w:val="single" w:sz="4" w:space="0" w:color="auto"/>
        <w:bottom w:val="single" w:sz="8" w:space="0" w:color="auto"/>
        <w:right w:val="single" w:sz="4" w:space="0" w:color="auto"/>
      </w:pBdr>
      <w:spacing w:before="100" w:beforeAutospacing="1" w:after="100" w:afterAutospacing="1"/>
      <w:ind w:firstLine="0"/>
      <w:contextualSpacing w:val="0"/>
      <w:jc w:val="left"/>
    </w:pPr>
    <w:rPr>
      <w:rFonts w:eastAsia="Times New Roman"/>
      <w:sz w:val="20"/>
      <w:szCs w:val="20"/>
      <w:lang w:eastAsia="ru-RU"/>
    </w:rPr>
  </w:style>
  <w:style w:type="paragraph" w:customStyle="1" w:styleId="xl2315">
    <w:name w:val="xl2315"/>
    <w:basedOn w:val="af1"/>
    <w:uiPriority w:val="99"/>
    <w:qFormat/>
    <w:rsid w:val="00C24F88"/>
    <w:pPr>
      <w:pBdr>
        <w:top w:val="single" w:sz="8"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316">
    <w:name w:val="xl2316"/>
    <w:basedOn w:val="af1"/>
    <w:uiPriority w:val="99"/>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317">
    <w:name w:val="xl2317"/>
    <w:basedOn w:val="af1"/>
    <w:uiPriority w:val="99"/>
    <w:qFormat/>
    <w:rsid w:val="00C24F88"/>
    <w:pPr>
      <w:pBdr>
        <w:top w:val="single" w:sz="4" w:space="0" w:color="auto"/>
        <w:left w:val="single" w:sz="4" w:space="0" w:color="auto"/>
        <w:bottom w:val="single" w:sz="8" w:space="0" w:color="auto"/>
        <w:right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318">
    <w:name w:val="xl2318"/>
    <w:basedOn w:val="af1"/>
    <w:uiPriority w:val="99"/>
    <w:qFormat/>
    <w:rsid w:val="00C24F88"/>
    <w:pPr>
      <w:pBdr>
        <w:top w:val="single" w:sz="8" w:space="0" w:color="auto"/>
        <w:left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color w:val="auto"/>
      <w:sz w:val="20"/>
      <w:szCs w:val="20"/>
      <w:lang w:eastAsia="ru-RU"/>
    </w:rPr>
  </w:style>
  <w:style w:type="paragraph" w:customStyle="1" w:styleId="xl2319">
    <w:name w:val="xl2319"/>
    <w:basedOn w:val="af1"/>
    <w:uiPriority w:val="99"/>
    <w:qFormat/>
    <w:rsid w:val="00C24F88"/>
    <w:pPr>
      <w:pBdr>
        <w:top w:val="single" w:sz="4" w:space="0" w:color="auto"/>
        <w:left w:val="single" w:sz="4" w:space="0" w:color="auto"/>
        <w:bottom w:val="single" w:sz="8" w:space="0" w:color="auto"/>
        <w:right w:val="single" w:sz="4" w:space="0" w:color="auto"/>
      </w:pBdr>
      <w:spacing w:before="100" w:beforeAutospacing="1" w:after="100" w:afterAutospacing="1"/>
      <w:ind w:firstLine="0"/>
      <w:contextualSpacing w:val="0"/>
      <w:jc w:val="left"/>
    </w:pPr>
    <w:rPr>
      <w:rFonts w:eastAsia="Times New Roman"/>
      <w:color w:val="auto"/>
      <w:sz w:val="20"/>
      <w:szCs w:val="20"/>
      <w:lang w:eastAsia="ru-RU"/>
    </w:rPr>
  </w:style>
  <w:style w:type="paragraph" w:customStyle="1" w:styleId="xl2320">
    <w:name w:val="xl2320"/>
    <w:basedOn w:val="af1"/>
    <w:uiPriority w:val="99"/>
    <w:qFormat/>
    <w:rsid w:val="00C24F88"/>
    <w:pPr>
      <w:pBdr>
        <w:top w:val="single" w:sz="8" w:space="0" w:color="auto"/>
        <w:left w:val="single" w:sz="4" w:space="0" w:color="auto"/>
        <w:right w:val="single" w:sz="8" w:space="0" w:color="auto"/>
      </w:pBdr>
      <w:spacing w:before="100" w:beforeAutospacing="1" w:after="100" w:afterAutospacing="1"/>
      <w:ind w:firstLine="0"/>
      <w:contextualSpacing w:val="0"/>
      <w:jc w:val="center"/>
    </w:pPr>
    <w:rPr>
      <w:rFonts w:eastAsia="Times New Roman"/>
      <w:sz w:val="20"/>
      <w:szCs w:val="20"/>
      <w:lang w:eastAsia="ru-RU"/>
    </w:rPr>
  </w:style>
  <w:style w:type="paragraph" w:customStyle="1" w:styleId="xl2321">
    <w:name w:val="xl2321"/>
    <w:basedOn w:val="af1"/>
    <w:uiPriority w:val="99"/>
    <w:qFormat/>
    <w:rsid w:val="00C24F88"/>
    <w:pPr>
      <w:pBdr>
        <w:left w:val="single" w:sz="4" w:space="0" w:color="auto"/>
        <w:right w:val="single" w:sz="8" w:space="0" w:color="auto"/>
      </w:pBdr>
      <w:spacing w:before="100" w:beforeAutospacing="1" w:after="100" w:afterAutospacing="1"/>
      <w:ind w:firstLine="0"/>
      <w:contextualSpacing w:val="0"/>
      <w:jc w:val="center"/>
    </w:pPr>
    <w:rPr>
      <w:rFonts w:eastAsia="Times New Roman"/>
      <w:sz w:val="20"/>
      <w:szCs w:val="20"/>
      <w:lang w:eastAsia="ru-RU"/>
    </w:rPr>
  </w:style>
  <w:style w:type="paragraph" w:customStyle="1" w:styleId="xl2322">
    <w:name w:val="xl2322"/>
    <w:basedOn w:val="af1"/>
    <w:uiPriority w:val="99"/>
    <w:qFormat/>
    <w:rsid w:val="00C24F88"/>
    <w:pPr>
      <w:pBdr>
        <w:left w:val="single" w:sz="4" w:space="0" w:color="auto"/>
        <w:bottom w:val="single" w:sz="8" w:space="0" w:color="auto"/>
        <w:right w:val="single" w:sz="8" w:space="0" w:color="auto"/>
      </w:pBdr>
      <w:spacing w:before="100" w:beforeAutospacing="1" w:after="100" w:afterAutospacing="1"/>
      <w:ind w:firstLine="0"/>
      <w:contextualSpacing w:val="0"/>
      <w:jc w:val="center"/>
    </w:pPr>
    <w:rPr>
      <w:rFonts w:eastAsia="Times New Roman"/>
      <w:sz w:val="20"/>
      <w:szCs w:val="20"/>
      <w:lang w:eastAsia="ru-RU"/>
    </w:rPr>
  </w:style>
  <w:style w:type="paragraph" w:customStyle="1" w:styleId="xl2323">
    <w:name w:val="xl2323"/>
    <w:basedOn w:val="af1"/>
    <w:uiPriority w:val="99"/>
    <w:qFormat/>
    <w:rsid w:val="00C24F88"/>
    <w:pPr>
      <w:pBdr>
        <w:top w:val="single" w:sz="8" w:space="0" w:color="auto"/>
        <w:left w:val="single" w:sz="4" w:space="0" w:color="auto"/>
        <w:right w:val="single" w:sz="8" w:space="0" w:color="auto"/>
      </w:pBdr>
      <w:spacing w:before="100" w:beforeAutospacing="1" w:after="100" w:afterAutospacing="1"/>
      <w:ind w:firstLine="0"/>
      <w:contextualSpacing w:val="0"/>
      <w:jc w:val="center"/>
    </w:pPr>
    <w:rPr>
      <w:rFonts w:eastAsia="Times New Roman"/>
      <w:sz w:val="20"/>
      <w:szCs w:val="20"/>
      <w:lang w:eastAsia="ru-RU"/>
    </w:rPr>
  </w:style>
  <w:style w:type="paragraph" w:customStyle="1" w:styleId="xl2324">
    <w:name w:val="xl2324"/>
    <w:basedOn w:val="af1"/>
    <w:uiPriority w:val="99"/>
    <w:qFormat/>
    <w:rsid w:val="00C24F88"/>
    <w:pPr>
      <w:pBdr>
        <w:left w:val="single" w:sz="4" w:space="0" w:color="auto"/>
        <w:right w:val="single" w:sz="8" w:space="0" w:color="auto"/>
      </w:pBdr>
      <w:spacing w:before="100" w:beforeAutospacing="1" w:after="100" w:afterAutospacing="1"/>
      <w:ind w:firstLine="0"/>
      <w:contextualSpacing w:val="0"/>
      <w:jc w:val="center"/>
    </w:pPr>
    <w:rPr>
      <w:rFonts w:eastAsia="Times New Roman"/>
      <w:sz w:val="20"/>
      <w:szCs w:val="20"/>
      <w:lang w:eastAsia="ru-RU"/>
    </w:rPr>
  </w:style>
  <w:style w:type="paragraph" w:customStyle="1" w:styleId="xl2325">
    <w:name w:val="xl2325"/>
    <w:basedOn w:val="af1"/>
    <w:uiPriority w:val="99"/>
    <w:qFormat/>
    <w:rsid w:val="00C24F88"/>
    <w:pPr>
      <w:pBdr>
        <w:left w:val="single" w:sz="4" w:space="0" w:color="auto"/>
        <w:bottom w:val="single" w:sz="8" w:space="0" w:color="auto"/>
        <w:right w:val="single" w:sz="8" w:space="0" w:color="auto"/>
      </w:pBdr>
      <w:spacing w:before="100" w:beforeAutospacing="1" w:after="100" w:afterAutospacing="1"/>
      <w:ind w:firstLine="0"/>
      <w:contextualSpacing w:val="0"/>
      <w:jc w:val="center"/>
    </w:pPr>
    <w:rPr>
      <w:rFonts w:eastAsia="Times New Roman"/>
      <w:sz w:val="20"/>
      <w:szCs w:val="20"/>
      <w:lang w:eastAsia="ru-RU"/>
    </w:rPr>
  </w:style>
  <w:style w:type="paragraph" w:customStyle="1" w:styleId="xl2326">
    <w:name w:val="xl2326"/>
    <w:basedOn w:val="af1"/>
    <w:uiPriority w:val="99"/>
    <w:qFormat/>
    <w:rsid w:val="00C24F88"/>
    <w:pPr>
      <w:pBdr>
        <w:top w:val="single" w:sz="8" w:space="0" w:color="auto"/>
        <w:left w:val="single" w:sz="4" w:space="0" w:color="auto"/>
        <w:righ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327">
    <w:name w:val="xl2327"/>
    <w:basedOn w:val="af1"/>
    <w:uiPriority w:val="99"/>
    <w:qFormat/>
    <w:rsid w:val="00C24F88"/>
    <w:pPr>
      <w:pBdr>
        <w:left w:val="single" w:sz="4" w:space="0" w:color="auto"/>
        <w:bottom w:val="single" w:sz="8" w:space="0" w:color="auto"/>
        <w:righ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328">
    <w:name w:val="xl2328"/>
    <w:basedOn w:val="af1"/>
    <w:uiPriority w:val="99"/>
    <w:qFormat/>
    <w:rsid w:val="00C24F88"/>
    <w:pPr>
      <w:pBdr>
        <w:left w:val="single" w:sz="4" w:space="0" w:color="auto"/>
        <w:righ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2329">
    <w:name w:val="xl2329"/>
    <w:basedOn w:val="af1"/>
    <w:uiPriority w:val="99"/>
    <w:qFormat/>
    <w:rsid w:val="00C24F88"/>
    <w:pP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2330">
    <w:name w:val="xl2330"/>
    <w:basedOn w:val="af1"/>
    <w:uiPriority w:val="99"/>
    <w:qFormat/>
    <w:rsid w:val="00C24F88"/>
    <w:pPr>
      <w:pBdr>
        <w:top w:val="single" w:sz="8" w:space="0" w:color="auto"/>
        <w:left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sz w:val="20"/>
      <w:szCs w:val="20"/>
      <w:lang w:eastAsia="ru-RU"/>
    </w:rPr>
  </w:style>
  <w:style w:type="paragraph" w:customStyle="1" w:styleId="xl2331">
    <w:name w:val="xl2331"/>
    <w:basedOn w:val="af1"/>
    <w:uiPriority w:val="99"/>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sz w:val="20"/>
      <w:szCs w:val="20"/>
      <w:lang w:eastAsia="ru-RU"/>
    </w:rPr>
  </w:style>
  <w:style w:type="paragraph" w:customStyle="1" w:styleId="xl2332">
    <w:name w:val="xl2332"/>
    <w:basedOn w:val="af1"/>
    <w:uiPriority w:val="99"/>
    <w:qFormat/>
    <w:rsid w:val="00C24F88"/>
    <w:pPr>
      <w:pBdr>
        <w:top w:val="single" w:sz="4" w:space="0" w:color="auto"/>
        <w:left w:val="single" w:sz="4" w:space="0" w:color="auto"/>
        <w:bottom w:val="single" w:sz="8" w:space="0" w:color="auto"/>
        <w:right w:val="single" w:sz="4" w:space="0" w:color="auto"/>
      </w:pBdr>
      <w:spacing w:before="100" w:beforeAutospacing="1" w:after="100" w:afterAutospacing="1"/>
      <w:ind w:firstLine="0"/>
      <w:contextualSpacing w:val="0"/>
      <w:jc w:val="left"/>
    </w:pPr>
    <w:rPr>
      <w:rFonts w:eastAsia="Times New Roman"/>
      <w:sz w:val="20"/>
      <w:szCs w:val="20"/>
      <w:lang w:eastAsia="ru-RU"/>
    </w:rPr>
  </w:style>
  <w:style w:type="paragraph" w:customStyle="1" w:styleId="xl2333">
    <w:name w:val="xl2333"/>
    <w:basedOn w:val="af1"/>
    <w:uiPriority w:val="99"/>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b/>
      <w:bCs/>
      <w:sz w:val="20"/>
      <w:szCs w:val="20"/>
      <w:lang w:eastAsia="ru-RU"/>
    </w:rPr>
  </w:style>
  <w:style w:type="paragraph" w:customStyle="1" w:styleId="xl2334">
    <w:name w:val="xl2334"/>
    <w:basedOn w:val="af1"/>
    <w:uiPriority w:val="99"/>
    <w:qFormat/>
    <w:rsid w:val="00C24F88"/>
    <w:pPr>
      <w:pBdr>
        <w:top w:val="single" w:sz="8" w:space="0" w:color="auto"/>
        <w:left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sz w:val="24"/>
      <w:szCs w:val="24"/>
      <w:lang w:eastAsia="ru-RU"/>
    </w:rPr>
  </w:style>
  <w:style w:type="paragraph" w:customStyle="1" w:styleId="xl2335">
    <w:name w:val="xl2335"/>
    <w:basedOn w:val="af1"/>
    <w:uiPriority w:val="99"/>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sz w:val="24"/>
      <w:szCs w:val="24"/>
      <w:lang w:eastAsia="ru-RU"/>
    </w:rPr>
  </w:style>
  <w:style w:type="paragraph" w:customStyle="1" w:styleId="xl2336">
    <w:name w:val="xl2336"/>
    <w:basedOn w:val="af1"/>
    <w:uiPriority w:val="99"/>
    <w:qFormat/>
    <w:rsid w:val="00C24F88"/>
    <w:pPr>
      <w:pBdr>
        <w:top w:val="single" w:sz="4" w:space="0" w:color="auto"/>
        <w:left w:val="single" w:sz="4" w:space="0" w:color="auto"/>
        <w:bottom w:val="single" w:sz="8" w:space="0" w:color="auto"/>
        <w:right w:val="single" w:sz="4" w:space="0" w:color="auto"/>
      </w:pBdr>
      <w:spacing w:before="100" w:beforeAutospacing="1" w:after="100" w:afterAutospacing="1"/>
      <w:ind w:firstLine="0"/>
      <w:contextualSpacing w:val="0"/>
      <w:jc w:val="left"/>
    </w:pPr>
    <w:rPr>
      <w:rFonts w:eastAsia="Times New Roman"/>
      <w:sz w:val="24"/>
      <w:szCs w:val="24"/>
      <w:lang w:eastAsia="ru-RU"/>
    </w:rPr>
  </w:style>
  <w:style w:type="character" w:customStyle="1" w:styleId="affffffff0">
    <w:name w:val="Таблица Знак"/>
    <w:basedOn w:val="af2"/>
    <w:link w:val="affffffff"/>
    <w:locked/>
    <w:rsid w:val="00C24F88"/>
    <w:rPr>
      <w:rFonts w:ascii="Times New Roman" w:eastAsia="Times New Roman" w:hAnsi="Times New Roman"/>
    </w:rPr>
  </w:style>
  <w:style w:type="paragraph" w:customStyle="1" w:styleId="afffffffffffffffff1">
    <w:name w:val="Таблицы (моноширинный)"/>
    <w:basedOn w:val="af1"/>
    <w:next w:val="af1"/>
    <w:uiPriority w:val="99"/>
    <w:qFormat/>
    <w:rsid w:val="00C24F88"/>
    <w:pPr>
      <w:autoSpaceDE w:val="0"/>
      <w:autoSpaceDN w:val="0"/>
      <w:adjustRightInd w:val="0"/>
      <w:spacing w:after="0"/>
      <w:ind w:firstLine="0"/>
      <w:contextualSpacing w:val="0"/>
    </w:pPr>
    <w:rPr>
      <w:rFonts w:ascii="Courier New" w:eastAsia="Times New Roman" w:hAnsi="Courier New" w:cs="Courier New"/>
      <w:color w:val="auto"/>
      <w:sz w:val="22"/>
    </w:rPr>
  </w:style>
  <w:style w:type="paragraph" w:customStyle="1" w:styleId="xl747">
    <w:name w:val="xl747"/>
    <w:basedOn w:val="af1"/>
    <w:qFormat/>
    <w:rsid w:val="00C24F88"/>
    <w:pPr>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748">
    <w:name w:val="xl748"/>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49">
    <w:name w:val="xl749"/>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color w:val="auto"/>
      <w:sz w:val="28"/>
      <w:szCs w:val="28"/>
      <w:lang w:eastAsia="ru-RU"/>
    </w:rPr>
  </w:style>
  <w:style w:type="paragraph" w:customStyle="1" w:styleId="xl750">
    <w:name w:val="xl750"/>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color w:val="auto"/>
      <w:sz w:val="28"/>
      <w:szCs w:val="28"/>
      <w:lang w:eastAsia="ru-RU"/>
    </w:rPr>
  </w:style>
  <w:style w:type="paragraph" w:customStyle="1" w:styleId="xl751">
    <w:name w:val="xl751"/>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52">
    <w:name w:val="xl752"/>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753">
    <w:name w:val="xl753"/>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754">
    <w:name w:val="xl754"/>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b/>
      <w:bCs/>
      <w:color w:val="auto"/>
      <w:sz w:val="28"/>
      <w:szCs w:val="28"/>
      <w:lang w:eastAsia="ru-RU"/>
    </w:rPr>
  </w:style>
  <w:style w:type="paragraph" w:customStyle="1" w:styleId="xl755">
    <w:name w:val="xl755"/>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28"/>
      <w:szCs w:val="28"/>
      <w:lang w:eastAsia="ru-RU"/>
    </w:rPr>
  </w:style>
  <w:style w:type="paragraph" w:customStyle="1" w:styleId="xl756">
    <w:name w:val="xl756"/>
    <w:basedOn w:val="af1"/>
    <w:qFormat/>
    <w:rsid w:val="00C24F88"/>
    <w:pPr>
      <w:pBdr>
        <w:top w:val="single" w:sz="4" w:space="0" w:color="auto"/>
        <w:bottom w:val="single" w:sz="4" w:space="0" w:color="auto"/>
      </w:pBdr>
      <w:spacing w:before="100" w:beforeAutospacing="1" w:after="100" w:afterAutospacing="1"/>
      <w:ind w:firstLine="0"/>
      <w:contextualSpacing w:val="0"/>
      <w:jc w:val="left"/>
    </w:pPr>
    <w:rPr>
      <w:rFonts w:eastAsia="Times New Roman"/>
      <w:color w:val="auto"/>
      <w:sz w:val="28"/>
      <w:szCs w:val="28"/>
      <w:lang w:eastAsia="ru-RU"/>
    </w:rPr>
  </w:style>
  <w:style w:type="paragraph" w:customStyle="1" w:styleId="xl757">
    <w:name w:val="xl757"/>
    <w:basedOn w:val="af1"/>
    <w:qFormat/>
    <w:rsid w:val="00C24F88"/>
    <w:pPr>
      <w:pBdr>
        <w:top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color w:val="auto"/>
      <w:sz w:val="28"/>
      <w:szCs w:val="28"/>
      <w:lang w:eastAsia="ru-RU"/>
    </w:rPr>
  </w:style>
  <w:style w:type="paragraph" w:customStyle="1" w:styleId="xl758">
    <w:name w:val="xl758"/>
    <w:basedOn w:val="af1"/>
    <w:qFormat/>
    <w:rsid w:val="00C24F88"/>
    <w:pPr>
      <w:pBdr>
        <w:top w:val="single" w:sz="4" w:space="0" w:color="auto"/>
        <w:left w:val="single" w:sz="4" w:space="0" w:color="auto"/>
        <w:bottom w:val="single" w:sz="4" w:space="0" w:color="auto"/>
      </w:pBdr>
      <w:shd w:val="clear" w:color="auto" w:fill="FDE9D9"/>
      <w:spacing w:before="100" w:beforeAutospacing="1" w:after="100" w:afterAutospacing="1"/>
      <w:ind w:firstLine="0"/>
      <w:contextualSpacing w:val="0"/>
      <w:jc w:val="left"/>
    </w:pPr>
    <w:rPr>
      <w:rFonts w:eastAsia="Times New Roman"/>
      <w:b/>
      <w:bCs/>
      <w:color w:val="auto"/>
      <w:sz w:val="28"/>
      <w:szCs w:val="28"/>
      <w:lang w:eastAsia="ru-RU"/>
    </w:rPr>
  </w:style>
  <w:style w:type="paragraph" w:customStyle="1" w:styleId="xl759">
    <w:name w:val="xl759"/>
    <w:basedOn w:val="af1"/>
    <w:qFormat/>
    <w:rsid w:val="00C24F88"/>
    <w:pPr>
      <w:pBdr>
        <w:top w:val="single" w:sz="4" w:space="0" w:color="auto"/>
        <w:bottom w:val="single" w:sz="4" w:space="0" w:color="auto"/>
      </w:pBdr>
      <w:shd w:val="clear" w:color="auto" w:fill="FDE9D9"/>
      <w:spacing w:before="100" w:beforeAutospacing="1" w:after="100" w:afterAutospacing="1"/>
      <w:ind w:firstLine="0"/>
      <w:contextualSpacing w:val="0"/>
      <w:jc w:val="left"/>
    </w:pPr>
    <w:rPr>
      <w:rFonts w:eastAsia="Times New Roman"/>
      <w:b/>
      <w:bCs/>
      <w:color w:val="auto"/>
      <w:sz w:val="28"/>
      <w:szCs w:val="28"/>
      <w:lang w:eastAsia="ru-RU"/>
    </w:rPr>
  </w:style>
  <w:style w:type="paragraph" w:customStyle="1" w:styleId="xl760">
    <w:name w:val="xl760"/>
    <w:basedOn w:val="af1"/>
    <w:qFormat/>
    <w:rsid w:val="00C24F88"/>
    <w:pPr>
      <w:pBdr>
        <w:top w:val="single" w:sz="4" w:space="0" w:color="auto"/>
        <w:bottom w:val="single" w:sz="4" w:space="0" w:color="auto"/>
        <w:right w:val="single" w:sz="4" w:space="0" w:color="auto"/>
      </w:pBdr>
      <w:shd w:val="clear" w:color="auto" w:fill="FDE9D9"/>
      <w:spacing w:before="100" w:beforeAutospacing="1" w:after="100" w:afterAutospacing="1"/>
      <w:ind w:firstLine="0"/>
      <w:contextualSpacing w:val="0"/>
      <w:jc w:val="left"/>
    </w:pPr>
    <w:rPr>
      <w:rFonts w:eastAsia="Times New Roman"/>
      <w:b/>
      <w:bCs/>
      <w:color w:val="auto"/>
      <w:sz w:val="28"/>
      <w:szCs w:val="28"/>
      <w:lang w:eastAsia="ru-RU"/>
    </w:rPr>
  </w:style>
  <w:style w:type="paragraph" w:customStyle="1" w:styleId="xl761">
    <w:name w:val="xl761"/>
    <w:basedOn w:val="af1"/>
    <w:qFormat/>
    <w:rsid w:val="00C24F88"/>
    <w:pPr>
      <w:pBdr>
        <w:top w:val="single" w:sz="4" w:space="0" w:color="auto"/>
        <w:left w:val="single" w:sz="4" w:space="0" w:color="auto"/>
        <w:bottom w:val="single" w:sz="4" w:space="0" w:color="auto"/>
      </w:pBdr>
      <w:spacing w:before="100" w:beforeAutospacing="1" w:after="100" w:afterAutospacing="1"/>
      <w:ind w:firstLine="0"/>
      <w:contextualSpacing w:val="0"/>
      <w:jc w:val="left"/>
    </w:pPr>
    <w:rPr>
      <w:rFonts w:eastAsia="Times New Roman"/>
      <w:b/>
      <w:bCs/>
      <w:color w:val="auto"/>
      <w:sz w:val="28"/>
      <w:szCs w:val="28"/>
      <w:lang w:eastAsia="ru-RU"/>
    </w:rPr>
  </w:style>
  <w:style w:type="paragraph" w:customStyle="1" w:styleId="xl762">
    <w:name w:val="xl762"/>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63">
    <w:name w:val="xl763"/>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64">
    <w:name w:val="xl764"/>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65">
    <w:name w:val="xl765"/>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66">
    <w:name w:val="xl766"/>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67">
    <w:name w:val="xl767"/>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68">
    <w:name w:val="xl768"/>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69">
    <w:name w:val="xl769"/>
    <w:basedOn w:val="af1"/>
    <w:qFormat/>
    <w:rsid w:val="00C24F88"/>
    <w:pPr>
      <w:pBdr>
        <w:top w:val="single" w:sz="4" w:space="0" w:color="auto"/>
        <w:bottom w:val="single" w:sz="4" w:space="0" w:color="auto"/>
      </w:pBdr>
      <w:spacing w:before="100" w:beforeAutospacing="1" w:after="100" w:afterAutospacing="1"/>
      <w:ind w:firstLine="0"/>
      <w:contextualSpacing w:val="0"/>
      <w:jc w:val="left"/>
    </w:pPr>
    <w:rPr>
      <w:rFonts w:eastAsia="Times New Roman"/>
      <w:color w:val="auto"/>
      <w:sz w:val="28"/>
      <w:szCs w:val="28"/>
      <w:lang w:eastAsia="ru-RU"/>
    </w:rPr>
  </w:style>
  <w:style w:type="paragraph" w:customStyle="1" w:styleId="xl770">
    <w:name w:val="xl770"/>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28"/>
      <w:szCs w:val="28"/>
      <w:lang w:eastAsia="ru-RU"/>
    </w:rPr>
  </w:style>
  <w:style w:type="paragraph" w:customStyle="1" w:styleId="xl771">
    <w:name w:val="xl771"/>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28"/>
      <w:szCs w:val="28"/>
      <w:lang w:eastAsia="ru-RU"/>
    </w:rPr>
  </w:style>
  <w:style w:type="paragraph" w:customStyle="1" w:styleId="xl772">
    <w:name w:val="xl772"/>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73">
    <w:name w:val="xl773"/>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74">
    <w:name w:val="xl774"/>
    <w:basedOn w:val="af1"/>
    <w:qFormat/>
    <w:rsid w:val="00C24F88"/>
    <w:pPr>
      <w:pBdr>
        <w:top w:val="single" w:sz="4" w:space="0" w:color="auto"/>
        <w:left w:val="single" w:sz="4" w:space="0" w:color="auto"/>
        <w:bottom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75">
    <w:name w:val="xl775"/>
    <w:basedOn w:val="af1"/>
    <w:qFormat/>
    <w:rsid w:val="00C24F88"/>
    <w:pPr>
      <w:pBdr>
        <w:top w:val="single" w:sz="4" w:space="0" w:color="auto"/>
        <w:bottom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76">
    <w:name w:val="xl776"/>
    <w:basedOn w:val="af1"/>
    <w:qFormat/>
    <w:rsid w:val="00C24F88"/>
    <w:pPr>
      <w:pBdr>
        <w:top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77">
    <w:name w:val="xl777"/>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778">
    <w:name w:val="xl778"/>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779">
    <w:name w:val="xl779"/>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80">
    <w:name w:val="xl780"/>
    <w:basedOn w:val="af1"/>
    <w:qFormat/>
    <w:rsid w:val="00C24F88"/>
    <w:pPr>
      <w:pBdr>
        <w:left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81">
    <w:name w:val="xl781"/>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82">
    <w:name w:val="xl782"/>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83">
    <w:name w:val="xl783"/>
    <w:basedOn w:val="af1"/>
    <w:qFormat/>
    <w:rsid w:val="00C24F88"/>
    <w:pPr>
      <w:pBdr>
        <w:top w:val="single" w:sz="4" w:space="0" w:color="auto"/>
        <w:left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84">
    <w:name w:val="xl784"/>
    <w:basedOn w:val="af1"/>
    <w:qFormat/>
    <w:rsid w:val="00C24F88"/>
    <w:pPr>
      <w:pBdr>
        <w:left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85">
    <w:name w:val="xl785"/>
    <w:basedOn w:val="af1"/>
    <w:qFormat/>
    <w:rsid w:val="00C24F88"/>
    <w:pPr>
      <w:pBdr>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xl786">
    <w:name w:val="xl786"/>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8"/>
      <w:szCs w:val="28"/>
      <w:lang w:eastAsia="ru-RU"/>
    </w:rPr>
  </w:style>
  <w:style w:type="paragraph" w:customStyle="1" w:styleId="1fffffff4">
    <w:name w:val="Ñòèëü1"/>
    <w:basedOn w:val="af1"/>
    <w:qFormat/>
    <w:rsid w:val="00C24F88"/>
    <w:pPr>
      <w:spacing w:after="120" w:line="360" w:lineRule="auto"/>
      <w:contextualSpacing w:val="0"/>
    </w:pPr>
    <w:rPr>
      <w:rFonts w:eastAsia="Times New Roman"/>
      <w:color w:val="auto"/>
      <w:sz w:val="24"/>
      <w:szCs w:val="20"/>
      <w:lang w:eastAsia="ru-RU"/>
    </w:rPr>
  </w:style>
  <w:style w:type="paragraph" w:customStyle="1" w:styleId="xl787">
    <w:name w:val="xl787"/>
    <w:basedOn w:val="af1"/>
    <w:qFormat/>
    <w:rsid w:val="00C24F88"/>
    <w:pPr>
      <w:pBdr>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788">
    <w:name w:val="xl788"/>
    <w:basedOn w:val="af1"/>
    <w:qFormat/>
    <w:rsid w:val="00C24F88"/>
    <w:pPr>
      <w:pBdr>
        <w:top w:val="single" w:sz="8" w:space="0" w:color="auto"/>
        <w:left w:val="single" w:sz="8" w:space="0" w:color="auto"/>
        <w:bottom w:val="single" w:sz="4" w:space="0" w:color="auto"/>
        <w:right w:val="single" w:sz="8" w:space="0" w:color="auto"/>
      </w:pBdr>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789">
    <w:name w:val="xl789"/>
    <w:basedOn w:val="af1"/>
    <w:qFormat/>
    <w:rsid w:val="00C24F88"/>
    <w:pPr>
      <w:pBdr>
        <w:top w:val="single" w:sz="8" w:space="0" w:color="auto"/>
        <w:left w:val="single" w:sz="8" w:space="0" w:color="auto"/>
        <w:bottom w:val="single" w:sz="4" w:space="0" w:color="auto"/>
        <w:right w:val="single" w:sz="8" w:space="0" w:color="auto"/>
      </w:pBdr>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790">
    <w:name w:val="xl790"/>
    <w:basedOn w:val="af1"/>
    <w:qFormat/>
    <w:rsid w:val="00C24F88"/>
    <w:pPr>
      <w:pBdr>
        <w:top w:val="single" w:sz="8"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color w:val="FF0000"/>
      <w:sz w:val="24"/>
      <w:szCs w:val="24"/>
      <w:lang w:eastAsia="ru-RU"/>
    </w:rPr>
  </w:style>
  <w:style w:type="paragraph" w:customStyle="1" w:styleId="xl791">
    <w:name w:val="xl791"/>
    <w:basedOn w:val="af1"/>
    <w:qFormat/>
    <w:rsid w:val="00C24F88"/>
    <w:pPr>
      <w:pBdr>
        <w:left w:val="single" w:sz="8" w:space="0" w:color="auto"/>
        <w:bottom w:val="single" w:sz="4" w:space="0" w:color="auto"/>
        <w:right w:val="single" w:sz="8" w:space="0" w:color="auto"/>
      </w:pBdr>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792">
    <w:name w:val="xl792"/>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793">
    <w:name w:val="xl793"/>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color w:val="FF0000"/>
      <w:sz w:val="24"/>
      <w:szCs w:val="24"/>
      <w:lang w:eastAsia="ru-RU"/>
    </w:rPr>
  </w:style>
  <w:style w:type="paragraph" w:customStyle="1" w:styleId="xl794">
    <w:name w:val="xl794"/>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795">
    <w:name w:val="xl795"/>
    <w:basedOn w:val="af1"/>
    <w:qFormat/>
    <w:rsid w:val="00C24F88"/>
    <w:pPr>
      <w:pBdr>
        <w:top w:val="single" w:sz="4" w:space="0" w:color="auto"/>
        <w:left w:val="single" w:sz="8" w:space="11" w:color="auto"/>
        <w:bottom w:val="single" w:sz="4" w:space="0" w:color="auto"/>
        <w:right w:val="single" w:sz="8" w:space="0" w:color="auto"/>
      </w:pBdr>
      <w:spacing w:before="100" w:beforeAutospacing="1" w:after="100" w:afterAutospacing="1"/>
      <w:ind w:firstLineChars="100" w:firstLine="100"/>
      <w:contextualSpacing w:val="0"/>
      <w:jc w:val="left"/>
    </w:pPr>
    <w:rPr>
      <w:rFonts w:eastAsia="Times New Roman"/>
      <w:color w:val="auto"/>
      <w:sz w:val="24"/>
      <w:szCs w:val="24"/>
      <w:lang w:eastAsia="ru-RU"/>
    </w:rPr>
  </w:style>
  <w:style w:type="paragraph" w:customStyle="1" w:styleId="xl796">
    <w:name w:val="xl796"/>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797">
    <w:name w:val="xl797"/>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798">
    <w:name w:val="xl798"/>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799">
    <w:name w:val="xl799"/>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800">
    <w:name w:val="xl800"/>
    <w:basedOn w:val="af1"/>
    <w:qFormat/>
    <w:rsid w:val="00C24F88"/>
    <w:pPr>
      <w:shd w:val="clear" w:color="auto" w:fill="FFFFFF"/>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801">
    <w:name w:val="xl801"/>
    <w:basedOn w:val="af1"/>
    <w:qFormat/>
    <w:rsid w:val="00C24F88"/>
    <w:pPr>
      <w:pBdr>
        <w:top w:val="single" w:sz="4" w:space="0" w:color="auto"/>
        <w:left w:val="single" w:sz="8" w:space="0" w:color="auto"/>
        <w:bottom w:val="single" w:sz="4" w:space="0" w:color="auto"/>
      </w:pBdr>
      <w:shd w:val="clear" w:color="auto" w:fill="FF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02">
    <w:name w:val="xl802"/>
    <w:basedOn w:val="af1"/>
    <w:qFormat/>
    <w:rsid w:val="00C24F88"/>
    <w:pPr>
      <w:pBdr>
        <w:top w:val="single" w:sz="4" w:space="0" w:color="auto"/>
        <w:left w:val="single" w:sz="8" w:space="0" w:color="auto"/>
        <w:bottom w:val="single" w:sz="4" w:space="0" w:color="auto"/>
      </w:pBdr>
      <w:shd w:val="clear" w:color="auto"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803">
    <w:name w:val="xl803"/>
    <w:basedOn w:val="af1"/>
    <w:qFormat/>
    <w:rsid w:val="00C24F88"/>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804">
    <w:name w:val="xl804"/>
    <w:basedOn w:val="af1"/>
    <w:qFormat/>
    <w:rsid w:val="00C24F88"/>
    <w:pPr>
      <w:pBdr>
        <w:top w:val="single" w:sz="8" w:space="0" w:color="auto"/>
        <w:left w:val="single" w:sz="8" w:space="0" w:color="auto"/>
        <w:bottom w:val="single" w:sz="4" w:space="0" w:color="auto"/>
        <w:right w:val="single" w:sz="8" w:space="0" w:color="auto"/>
      </w:pBd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805">
    <w:name w:val="xl805"/>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806">
    <w:name w:val="xl806"/>
    <w:basedOn w:val="af1"/>
    <w:qFormat/>
    <w:rsid w:val="00C24F88"/>
    <w:pPr>
      <w:pBdr>
        <w:top w:val="single" w:sz="8" w:space="0" w:color="auto"/>
        <w:left w:val="single" w:sz="8" w:space="0" w:color="auto"/>
        <w:bottom w:val="single" w:sz="8" w:space="0" w:color="auto"/>
      </w:pBdr>
      <w:shd w:val="clear" w:color="auto" w:fill="CCFFCC"/>
      <w:spacing w:before="100" w:beforeAutospacing="1" w:after="100" w:afterAutospacing="1"/>
      <w:ind w:firstLine="0"/>
      <w:contextualSpacing w:val="0"/>
      <w:jc w:val="left"/>
    </w:pPr>
    <w:rPr>
      <w:rFonts w:eastAsia="Times New Roman"/>
      <w:b/>
      <w:bCs/>
      <w:color w:val="auto"/>
      <w:sz w:val="28"/>
      <w:szCs w:val="28"/>
      <w:lang w:eastAsia="ru-RU"/>
    </w:rPr>
  </w:style>
  <w:style w:type="paragraph" w:customStyle="1" w:styleId="xl807">
    <w:name w:val="xl807"/>
    <w:basedOn w:val="af1"/>
    <w:qFormat/>
    <w:rsid w:val="00C24F88"/>
    <w:pPr>
      <w:pBdr>
        <w:top w:val="single" w:sz="4" w:space="0" w:color="auto"/>
        <w:left w:val="single" w:sz="8" w:space="0" w:color="auto"/>
        <w:bottom w:val="single" w:sz="8" w:space="0" w:color="auto"/>
      </w:pBdr>
      <w:shd w:val="clear" w:color="auto" w:fill="C0C0C0"/>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808">
    <w:name w:val="xl808"/>
    <w:basedOn w:val="af1"/>
    <w:qFormat/>
    <w:rsid w:val="00C24F88"/>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contextualSpacing w:val="0"/>
      <w:jc w:val="left"/>
    </w:pPr>
    <w:rPr>
      <w:rFonts w:eastAsia="Times New Roman"/>
      <w:b/>
      <w:bCs/>
      <w:color w:val="auto"/>
      <w:sz w:val="22"/>
      <w:lang w:eastAsia="ru-RU"/>
    </w:rPr>
  </w:style>
  <w:style w:type="paragraph" w:customStyle="1" w:styleId="xl809">
    <w:name w:val="xl809"/>
    <w:basedOn w:val="af1"/>
    <w:qFormat/>
    <w:rsid w:val="00C24F88"/>
    <w:pPr>
      <w:pBdr>
        <w:top w:val="single" w:sz="4" w:space="0" w:color="auto"/>
        <w:bottom w:val="single" w:sz="8" w:space="0" w:color="auto"/>
      </w:pBdr>
      <w:shd w:val="clear" w:color="auto" w:fill="C0C0C0"/>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810">
    <w:name w:val="xl810"/>
    <w:basedOn w:val="af1"/>
    <w:qFormat/>
    <w:rsid w:val="00C24F88"/>
    <w:pPr>
      <w:pBdr>
        <w:top w:val="single" w:sz="4" w:space="0" w:color="auto"/>
        <w:left w:val="single" w:sz="8" w:space="0" w:color="auto"/>
        <w:bottom w:val="single" w:sz="8" w:space="0" w:color="auto"/>
      </w:pBdr>
      <w:shd w:val="clear" w:color="auto" w:fill="C0C0C0"/>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811">
    <w:name w:val="xl811"/>
    <w:basedOn w:val="af1"/>
    <w:qFormat/>
    <w:rsid w:val="00C24F88"/>
    <w:pPr>
      <w:shd w:val="clear" w:color="auto" w:fill="FFFFFF"/>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812">
    <w:name w:val="xl812"/>
    <w:basedOn w:val="af1"/>
    <w:qFormat/>
    <w:rsid w:val="00C24F88"/>
    <w:pPr>
      <w:shd w:val="clear" w:color="auto" w:fill="FFFFFF"/>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813">
    <w:name w:val="xl813"/>
    <w:basedOn w:val="af1"/>
    <w:qFormat/>
    <w:rsid w:val="00C24F88"/>
    <w:pPr>
      <w:shd w:val="clear" w:color="auto" w:fill="FF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14">
    <w:name w:val="xl814"/>
    <w:basedOn w:val="af1"/>
    <w:qFormat/>
    <w:rsid w:val="00C24F88"/>
    <w:pPr>
      <w:shd w:val="clear" w:color="auto"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815">
    <w:name w:val="xl815"/>
    <w:basedOn w:val="af1"/>
    <w:qFormat/>
    <w:rsid w:val="00C24F88"/>
    <w:pPr>
      <w:shd w:val="clear" w:color="auto" w:fill="FF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16">
    <w:name w:val="xl816"/>
    <w:basedOn w:val="af1"/>
    <w:qFormat/>
    <w:rsid w:val="00C24F88"/>
    <w:pPr>
      <w:pBdr>
        <w:left w:val="single" w:sz="8" w:space="0" w:color="auto"/>
        <w:bottom w:val="single" w:sz="8" w:space="0" w:color="auto"/>
        <w:right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17">
    <w:name w:val="xl817"/>
    <w:basedOn w:val="af1"/>
    <w:qFormat/>
    <w:rsid w:val="00C24F88"/>
    <w:pPr>
      <w:pBdr>
        <w:top w:val="single" w:sz="4" w:space="0" w:color="auto"/>
        <w:left w:val="single" w:sz="8" w:space="0" w:color="auto"/>
        <w:bottom w:val="single" w:sz="8" w:space="0" w:color="auto"/>
      </w:pBdr>
      <w:shd w:val="clear" w:color="auto" w:fill="C0C0C0"/>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818">
    <w:name w:val="xl818"/>
    <w:basedOn w:val="af1"/>
    <w:qFormat/>
    <w:rsid w:val="00C24F88"/>
    <w:pPr>
      <w:pBdr>
        <w:left w:val="single" w:sz="8" w:space="0" w:color="auto"/>
        <w:bottom w:val="single" w:sz="8" w:space="0" w:color="auto"/>
        <w:right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19">
    <w:name w:val="xl819"/>
    <w:basedOn w:val="af1"/>
    <w:qFormat/>
    <w:rsid w:val="00C24F88"/>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20">
    <w:name w:val="xl820"/>
    <w:basedOn w:val="af1"/>
    <w:qFormat/>
    <w:rsid w:val="00C24F88"/>
    <w:pPr>
      <w:pBdr>
        <w:left w:val="single" w:sz="8" w:space="0" w:color="auto"/>
        <w:bottom w:val="single" w:sz="4"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21">
    <w:name w:val="xl821"/>
    <w:basedOn w:val="af1"/>
    <w:qFormat/>
    <w:rsid w:val="00C24F88"/>
    <w:pPr>
      <w:pBdr>
        <w:bottom w:val="single" w:sz="4" w:space="0" w:color="auto"/>
        <w:right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22">
    <w:name w:val="xl822"/>
    <w:basedOn w:val="af1"/>
    <w:qFormat/>
    <w:rsid w:val="00C24F8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823">
    <w:name w:val="xl823"/>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24">
    <w:name w:val="xl824"/>
    <w:basedOn w:val="af1"/>
    <w:qFormat/>
    <w:rsid w:val="00C24F88"/>
    <w:pPr>
      <w:pBdr>
        <w:top w:val="single" w:sz="4" w:space="0" w:color="auto"/>
        <w:left w:val="single" w:sz="8" w:space="0" w:color="auto"/>
        <w:bottom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25">
    <w:name w:val="xl825"/>
    <w:basedOn w:val="af1"/>
    <w:qFormat/>
    <w:rsid w:val="00C24F88"/>
    <w:pPr>
      <w:pBdr>
        <w:top w:val="single" w:sz="4" w:space="0" w:color="auto"/>
        <w:left w:val="single" w:sz="8" w:space="0" w:color="auto"/>
        <w:bottom w:val="single" w:sz="4"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826">
    <w:name w:val="xl826"/>
    <w:basedOn w:val="af1"/>
    <w:qFormat/>
    <w:rsid w:val="00C24F88"/>
    <w:pPr>
      <w:pBdr>
        <w:top w:val="single" w:sz="4" w:space="0" w:color="auto"/>
        <w:left w:val="single" w:sz="8" w:space="0" w:color="auto"/>
        <w:bottom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27">
    <w:name w:val="xl827"/>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28">
    <w:name w:val="xl828"/>
    <w:basedOn w:val="af1"/>
    <w:qFormat/>
    <w:rsid w:val="00C24F88"/>
    <w:pPr>
      <w:pBdr>
        <w:top w:val="single" w:sz="4" w:space="0" w:color="auto"/>
        <w:left w:val="single" w:sz="8" w:space="0" w:color="auto"/>
        <w:bottom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29">
    <w:name w:val="xl829"/>
    <w:basedOn w:val="af1"/>
    <w:qFormat/>
    <w:rsid w:val="00C24F88"/>
    <w:pPr>
      <w:pBdr>
        <w:top w:val="single" w:sz="4" w:space="0" w:color="auto"/>
        <w:left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30">
    <w:name w:val="xl830"/>
    <w:basedOn w:val="af1"/>
    <w:qFormat/>
    <w:rsid w:val="00C24F88"/>
    <w:pPr>
      <w:pBdr>
        <w:top w:val="single" w:sz="4" w:space="0" w:color="auto"/>
        <w:left w:val="single" w:sz="8" w:space="11" w:color="auto"/>
      </w:pBdr>
      <w:spacing w:before="100" w:beforeAutospacing="1" w:after="100" w:afterAutospacing="1"/>
      <w:ind w:firstLineChars="100" w:firstLine="100"/>
      <w:contextualSpacing w:val="0"/>
      <w:jc w:val="left"/>
    </w:pPr>
    <w:rPr>
      <w:rFonts w:eastAsia="Times New Roman"/>
      <w:i/>
      <w:iCs/>
      <w:color w:val="auto"/>
      <w:sz w:val="24"/>
      <w:szCs w:val="24"/>
      <w:lang w:eastAsia="ru-RU"/>
    </w:rPr>
  </w:style>
  <w:style w:type="paragraph" w:customStyle="1" w:styleId="xl831">
    <w:name w:val="xl831"/>
    <w:basedOn w:val="af1"/>
    <w:qFormat/>
    <w:rsid w:val="00C24F88"/>
    <w:pPr>
      <w:pBdr>
        <w:top w:val="single" w:sz="4" w:space="0" w:color="auto"/>
        <w:left w:val="single" w:sz="8" w:space="0" w:color="auto"/>
      </w:pBdr>
      <w:spacing w:before="100" w:beforeAutospacing="1" w:after="100" w:afterAutospacing="1"/>
      <w:ind w:firstLine="0"/>
      <w:contextualSpacing w:val="0"/>
      <w:jc w:val="center"/>
    </w:pPr>
    <w:rPr>
      <w:rFonts w:eastAsia="Times New Roman"/>
      <w:i/>
      <w:iCs/>
      <w:color w:val="auto"/>
      <w:sz w:val="24"/>
      <w:szCs w:val="24"/>
      <w:lang w:eastAsia="ru-RU"/>
    </w:rPr>
  </w:style>
  <w:style w:type="paragraph" w:customStyle="1" w:styleId="xl832">
    <w:name w:val="xl832"/>
    <w:basedOn w:val="af1"/>
    <w:qFormat/>
    <w:rsid w:val="00C24F88"/>
    <w:pPr>
      <w:pBdr>
        <w:top w:val="single" w:sz="4" w:space="0" w:color="auto"/>
        <w:left w:val="single" w:sz="8" w:space="0" w:color="auto"/>
      </w:pBdr>
      <w:spacing w:before="100" w:beforeAutospacing="1" w:after="100" w:afterAutospacing="1"/>
      <w:ind w:firstLine="0"/>
      <w:contextualSpacing w:val="0"/>
      <w:jc w:val="center"/>
    </w:pPr>
    <w:rPr>
      <w:rFonts w:eastAsia="Times New Roman"/>
      <w:i/>
      <w:iCs/>
      <w:color w:val="auto"/>
      <w:sz w:val="24"/>
      <w:szCs w:val="24"/>
      <w:lang w:eastAsia="ru-RU"/>
    </w:rPr>
  </w:style>
  <w:style w:type="paragraph" w:customStyle="1" w:styleId="xl833">
    <w:name w:val="xl833"/>
    <w:basedOn w:val="af1"/>
    <w:qFormat/>
    <w:rsid w:val="00C24F88"/>
    <w:pPr>
      <w:pBdr>
        <w:bottom w:val="single" w:sz="4" w:space="0" w:color="auto"/>
        <w:right w:val="single" w:sz="8"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34">
    <w:name w:val="xl834"/>
    <w:basedOn w:val="af1"/>
    <w:qFormat/>
    <w:rsid w:val="00C24F88"/>
    <w:pPr>
      <w:pBdr>
        <w:left w:val="single" w:sz="8" w:space="0" w:color="auto"/>
        <w:bottom w:val="single" w:sz="4" w:space="0" w:color="auto"/>
      </w:pBdr>
      <w:shd w:val="clear" w:color="auto" w:fill="CCFFFF"/>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835">
    <w:name w:val="xl835"/>
    <w:basedOn w:val="af1"/>
    <w:qFormat/>
    <w:rsid w:val="00C24F88"/>
    <w:pPr>
      <w:pBdr>
        <w:top w:val="single" w:sz="4" w:space="0" w:color="auto"/>
        <w:left w:val="single" w:sz="8" w:space="0" w:color="auto"/>
        <w:bottom w:val="single" w:sz="4" w:space="0" w:color="auto"/>
      </w:pBdr>
      <w:shd w:val="clear" w:color="auto" w:fill="C0C0C0"/>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836">
    <w:name w:val="xl836"/>
    <w:basedOn w:val="af1"/>
    <w:qFormat/>
    <w:rsid w:val="00C24F88"/>
    <w:pPr>
      <w:pBdr>
        <w:top w:val="single" w:sz="4" w:space="0" w:color="auto"/>
        <w:left w:val="single" w:sz="8" w:space="0" w:color="auto"/>
        <w:bottom w:val="single" w:sz="4" w:space="0" w:color="auto"/>
      </w:pBdr>
      <w:shd w:val="clear" w:color="auto" w:fill="CCFFFF"/>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837">
    <w:name w:val="xl837"/>
    <w:basedOn w:val="af1"/>
    <w:qFormat/>
    <w:rsid w:val="00C24F88"/>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38">
    <w:name w:val="xl838"/>
    <w:basedOn w:val="af1"/>
    <w:qFormat/>
    <w:rsid w:val="00C24F88"/>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39">
    <w:name w:val="xl839"/>
    <w:basedOn w:val="af1"/>
    <w:qFormat/>
    <w:rsid w:val="00C24F88"/>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40">
    <w:name w:val="xl840"/>
    <w:basedOn w:val="af1"/>
    <w:qFormat/>
    <w:rsid w:val="00C24F88"/>
    <w:pPr>
      <w:pBdr>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41">
    <w:name w:val="xl841"/>
    <w:basedOn w:val="af1"/>
    <w:qFormat/>
    <w:rsid w:val="00C24F88"/>
    <w:pPr>
      <w:pBdr>
        <w:top w:val="single" w:sz="8" w:space="0" w:color="auto"/>
        <w:left w:val="single" w:sz="8" w:space="0" w:color="auto"/>
      </w:pBdr>
      <w:shd w:val="clear" w:color="auto" w:fill="CCFFCC"/>
      <w:spacing w:before="100" w:beforeAutospacing="1" w:after="100" w:afterAutospacing="1"/>
      <w:ind w:firstLine="0"/>
      <w:contextualSpacing w:val="0"/>
      <w:jc w:val="left"/>
    </w:pPr>
    <w:rPr>
      <w:rFonts w:eastAsia="Times New Roman"/>
      <w:b/>
      <w:bCs/>
      <w:color w:val="auto"/>
      <w:sz w:val="28"/>
      <w:szCs w:val="28"/>
      <w:lang w:eastAsia="ru-RU"/>
    </w:rPr>
  </w:style>
  <w:style w:type="paragraph" w:customStyle="1" w:styleId="xl842">
    <w:name w:val="xl842"/>
    <w:basedOn w:val="af1"/>
    <w:qFormat/>
    <w:rsid w:val="00C24F88"/>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843">
    <w:name w:val="xl843"/>
    <w:basedOn w:val="af1"/>
    <w:qFormat/>
    <w:rsid w:val="00C24F88"/>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844">
    <w:name w:val="xl844"/>
    <w:basedOn w:val="af1"/>
    <w:qFormat/>
    <w:rsid w:val="00C24F88"/>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45">
    <w:name w:val="xl845"/>
    <w:basedOn w:val="af1"/>
    <w:qFormat/>
    <w:rsid w:val="00C24F88"/>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846">
    <w:name w:val="xl846"/>
    <w:basedOn w:val="af1"/>
    <w:qFormat/>
    <w:rsid w:val="00C24F88"/>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847">
    <w:name w:val="xl847"/>
    <w:basedOn w:val="af1"/>
    <w:qFormat/>
    <w:rsid w:val="00C24F88"/>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848">
    <w:name w:val="xl848"/>
    <w:basedOn w:val="af1"/>
    <w:qFormat/>
    <w:rsid w:val="00C24F88"/>
    <w:pPr>
      <w:pBdr>
        <w:left w:val="single" w:sz="8" w:space="0" w:color="auto"/>
        <w:bottom w:val="single" w:sz="4"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49">
    <w:name w:val="xl849"/>
    <w:basedOn w:val="af1"/>
    <w:qFormat/>
    <w:rsid w:val="00C24F88"/>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850">
    <w:name w:val="xl850"/>
    <w:basedOn w:val="af1"/>
    <w:qFormat/>
    <w:rsid w:val="00C24F88"/>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51">
    <w:name w:val="xl851"/>
    <w:basedOn w:val="af1"/>
    <w:qFormat/>
    <w:rsid w:val="00C24F88"/>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852">
    <w:name w:val="xl852"/>
    <w:basedOn w:val="af1"/>
    <w:qFormat/>
    <w:rsid w:val="00C24F88"/>
    <w:pPr>
      <w:pBdr>
        <w:left w:val="single" w:sz="8" w:space="0" w:color="auto"/>
        <w:bottom w:val="single" w:sz="4"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53">
    <w:name w:val="xl853"/>
    <w:basedOn w:val="af1"/>
    <w:qFormat/>
    <w:rsid w:val="00C24F88"/>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854">
    <w:name w:val="xl854"/>
    <w:basedOn w:val="af1"/>
    <w:qFormat/>
    <w:rsid w:val="00C24F88"/>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55">
    <w:name w:val="xl855"/>
    <w:basedOn w:val="af1"/>
    <w:qFormat/>
    <w:rsid w:val="00C24F88"/>
    <w:pPr>
      <w:shd w:val="clear" w:color="auto" w:fill="FFFFFF"/>
      <w:spacing w:before="100" w:beforeAutospacing="1" w:after="100" w:afterAutospacing="1"/>
      <w:ind w:firstLine="0"/>
      <w:contextualSpacing w:val="0"/>
      <w:jc w:val="left"/>
    </w:pPr>
    <w:rPr>
      <w:rFonts w:eastAsia="Times New Roman"/>
      <w:b/>
      <w:bCs/>
      <w:i/>
      <w:iCs/>
      <w:color w:val="auto"/>
      <w:sz w:val="40"/>
      <w:szCs w:val="40"/>
      <w:u w:val="single"/>
      <w:lang w:eastAsia="ru-RU"/>
    </w:rPr>
  </w:style>
  <w:style w:type="paragraph" w:customStyle="1" w:styleId="xl856">
    <w:name w:val="xl856"/>
    <w:basedOn w:val="af1"/>
    <w:qFormat/>
    <w:rsid w:val="00C24F88"/>
    <w:pPr>
      <w:pBdr>
        <w:top w:val="single" w:sz="4" w:space="0" w:color="auto"/>
        <w:left w:val="single" w:sz="8" w:space="11" w:color="auto"/>
        <w:bottom w:val="single" w:sz="4" w:space="0" w:color="auto"/>
      </w:pBdr>
      <w:spacing w:before="100" w:beforeAutospacing="1" w:after="100" w:afterAutospacing="1"/>
      <w:ind w:firstLineChars="100" w:firstLine="100"/>
      <w:contextualSpacing w:val="0"/>
      <w:jc w:val="left"/>
    </w:pPr>
    <w:rPr>
      <w:rFonts w:eastAsia="Times New Roman"/>
      <w:color w:val="auto"/>
      <w:sz w:val="24"/>
      <w:szCs w:val="24"/>
      <w:lang w:eastAsia="ru-RU"/>
    </w:rPr>
  </w:style>
  <w:style w:type="paragraph" w:customStyle="1" w:styleId="xl857">
    <w:name w:val="xl857"/>
    <w:basedOn w:val="af1"/>
    <w:qFormat/>
    <w:rsid w:val="00C24F88"/>
    <w:pPr>
      <w:pBdr>
        <w:top w:val="single" w:sz="4" w:space="0" w:color="auto"/>
        <w:left w:val="single" w:sz="8" w:space="0" w:color="auto"/>
        <w:bottom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858">
    <w:name w:val="xl858"/>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859">
    <w:name w:val="xl859"/>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860">
    <w:name w:val="xl860"/>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861">
    <w:name w:val="xl861"/>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62">
    <w:name w:val="xl862"/>
    <w:basedOn w:val="af1"/>
    <w:qFormat/>
    <w:rsid w:val="00C24F88"/>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63">
    <w:name w:val="xl863"/>
    <w:basedOn w:val="af1"/>
    <w:qFormat/>
    <w:rsid w:val="00C24F88"/>
    <w:pPr>
      <w:pBdr>
        <w:bottom w:val="single" w:sz="8" w:space="0" w:color="auto"/>
      </w:pBdr>
      <w:shd w:val="clear" w:color="auto" w:fill="CCFFCC"/>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864">
    <w:name w:val="xl864"/>
    <w:basedOn w:val="af1"/>
    <w:qFormat/>
    <w:rsid w:val="00C24F88"/>
    <w:pPr>
      <w:pBdr>
        <w:bottom w:val="single" w:sz="8" w:space="0" w:color="auto"/>
      </w:pBdr>
      <w:shd w:val="clear" w:color="auto" w:fill="CCFFCC"/>
      <w:spacing w:before="100" w:beforeAutospacing="1" w:after="100" w:afterAutospacing="1"/>
      <w:ind w:firstLine="0"/>
      <w:contextualSpacing w:val="0"/>
      <w:jc w:val="left"/>
    </w:pPr>
    <w:rPr>
      <w:rFonts w:ascii="Arial" w:eastAsia="Times New Roman" w:hAnsi="Arial" w:cs="Arial"/>
      <w:color w:val="auto"/>
      <w:sz w:val="24"/>
      <w:szCs w:val="24"/>
      <w:lang w:eastAsia="ru-RU"/>
    </w:rPr>
  </w:style>
  <w:style w:type="paragraph" w:customStyle="1" w:styleId="xl865">
    <w:name w:val="xl865"/>
    <w:basedOn w:val="af1"/>
    <w:qFormat/>
    <w:rsid w:val="00C24F88"/>
    <w:pPr>
      <w:pBdr>
        <w:top w:val="single" w:sz="8"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66">
    <w:name w:val="xl866"/>
    <w:basedOn w:val="af1"/>
    <w:qFormat/>
    <w:rsid w:val="00C24F88"/>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67">
    <w:name w:val="xl867"/>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68">
    <w:name w:val="xl868"/>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869">
    <w:name w:val="xl869"/>
    <w:basedOn w:val="af1"/>
    <w:qFormat/>
    <w:rsid w:val="00C24F88"/>
    <w:pPr>
      <w:pBdr>
        <w:top w:val="single" w:sz="4" w:space="0" w:color="auto"/>
        <w:left w:val="single" w:sz="8" w:space="0" w:color="auto"/>
        <w:bottom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70">
    <w:name w:val="xl870"/>
    <w:basedOn w:val="af1"/>
    <w:qFormat/>
    <w:rsid w:val="00C24F88"/>
    <w:pPr>
      <w:pBdr>
        <w:top w:val="single" w:sz="4" w:space="0" w:color="auto"/>
        <w:left w:val="single" w:sz="8" w:space="0" w:color="auto"/>
      </w:pBdr>
      <w:spacing w:before="100" w:beforeAutospacing="1" w:after="100" w:afterAutospacing="1"/>
      <w:ind w:firstLine="0"/>
      <w:contextualSpacing w:val="0"/>
      <w:jc w:val="center"/>
    </w:pPr>
    <w:rPr>
      <w:rFonts w:eastAsia="Times New Roman"/>
      <w:i/>
      <w:iCs/>
      <w:color w:val="auto"/>
      <w:sz w:val="24"/>
      <w:szCs w:val="24"/>
      <w:lang w:eastAsia="ru-RU"/>
    </w:rPr>
  </w:style>
  <w:style w:type="paragraph" w:customStyle="1" w:styleId="xl871">
    <w:name w:val="xl871"/>
    <w:basedOn w:val="af1"/>
    <w:qFormat/>
    <w:rsid w:val="00C24F88"/>
    <w:pPr>
      <w:pBdr>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72">
    <w:name w:val="xl872"/>
    <w:basedOn w:val="af1"/>
    <w:qFormat/>
    <w:rsid w:val="00C24F88"/>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73">
    <w:name w:val="xl873"/>
    <w:basedOn w:val="af1"/>
    <w:qFormat/>
    <w:rsid w:val="00C24F88"/>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74">
    <w:name w:val="xl874"/>
    <w:basedOn w:val="af1"/>
    <w:qFormat/>
    <w:rsid w:val="00C24F88"/>
    <w:pPr>
      <w:pBdr>
        <w:top w:val="single" w:sz="8" w:space="0" w:color="auto"/>
        <w:bottom w:val="single" w:sz="8" w:space="0" w:color="auto"/>
      </w:pBdr>
      <w:shd w:val="clear" w:color="auto" w:fill="CCFFCC"/>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875">
    <w:name w:val="xl875"/>
    <w:basedOn w:val="af1"/>
    <w:qFormat/>
    <w:rsid w:val="00C24F88"/>
    <w:pPr>
      <w:pBdr>
        <w:top w:val="single" w:sz="8" w:space="0" w:color="auto"/>
        <w:bottom w:val="single" w:sz="8" w:space="0" w:color="auto"/>
      </w:pBdr>
      <w:shd w:val="clear" w:color="auto" w:fill="CCFFCC"/>
      <w:spacing w:before="100" w:beforeAutospacing="1" w:after="100" w:afterAutospacing="1"/>
      <w:ind w:firstLine="0"/>
      <w:contextualSpacing w:val="0"/>
      <w:jc w:val="left"/>
    </w:pPr>
    <w:rPr>
      <w:rFonts w:ascii="Arial" w:eastAsia="Times New Roman" w:hAnsi="Arial" w:cs="Arial"/>
      <w:color w:val="auto"/>
      <w:sz w:val="24"/>
      <w:szCs w:val="24"/>
      <w:lang w:eastAsia="ru-RU"/>
    </w:rPr>
  </w:style>
  <w:style w:type="paragraph" w:customStyle="1" w:styleId="xl876">
    <w:name w:val="xl876"/>
    <w:basedOn w:val="af1"/>
    <w:qFormat/>
    <w:rsid w:val="00C24F88"/>
    <w:pPr>
      <w:pBdr>
        <w:top w:val="single" w:sz="4" w:space="0" w:color="auto"/>
        <w:left w:val="single" w:sz="8" w:space="0" w:color="auto"/>
        <w:bottom w:val="single" w:sz="4"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77">
    <w:name w:val="xl877"/>
    <w:basedOn w:val="af1"/>
    <w:qFormat/>
    <w:rsid w:val="00C24F88"/>
    <w:pPr>
      <w:pBdr>
        <w:top w:val="single" w:sz="8"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878">
    <w:name w:val="xl878"/>
    <w:basedOn w:val="af1"/>
    <w:qFormat/>
    <w:rsid w:val="00C24F88"/>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879">
    <w:name w:val="xl879"/>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880">
    <w:name w:val="xl880"/>
    <w:basedOn w:val="af1"/>
    <w:qFormat/>
    <w:rsid w:val="00C24F88"/>
    <w:pPr>
      <w:pBdr>
        <w:top w:val="single" w:sz="4" w:space="0" w:color="auto"/>
        <w:left w:val="single" w:sz="8" w:space="0" w:color="auto"/>
        <w:bottom w:val="single" w:sz="4" w:space="0" w:color="auto"/>
      </w:pBdr>
      <w:shd w:val="clear" w:color="auto"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881">
    <w:name w:val="xl881"/>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882">
    <w:name w:val="xl882"/>
    <w:basedOn w:val="af1"/>
    <w:qFormat/>
    <w:rsid w:val="00C24F88"/>
    <w:pPr>
      <w:shd w:val="clear" w:color="auto" w:fill="FFFFFF"/>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883">
    <w:name w:val="xl883"/>
    <w:basedOn w:val="af1"/>
    <w:qFormat/>
    <w:rsid w:val="00C24F88"/>
    <w:pPr>
      <w:shd w:val="clear" w:color="auto" w:fill="FFFFFF"/>
      <w:spacing w:before="100" w:beforeAutospacing="1" w:after="100" w:afterAutospacing="1"/>
      <w:ind w:firstLine="0"/>
      <w:contextualSpacing w:val="0"/>
      <w:jc w:val="left"/>
    </w:pPr>
    <w:rPr>
      <w:rFonts w:eastAsia="Times New Roman"/>
      <w:b/>
      <w:bCs/>
      <w:i/>
      <w:iCs/>
      <w:color w:val="FF0000"/>
      <w:sz w:val="24"/>
      <w:szCs w:val="24"/>
      <w:lang w:eastAsia="ru-RU"/>
    </w:rPr>
  </w:style>
  <w:style w:type="paragraph" w:customStyle="1" w:styleId="xl884">
    <w:name w:val="xl884"/>
    <w:basedOn w:val="af1"/>
    <w:qFormat/>
    <w:rsid w:val="00C24F88"/>
    <w:pPr>
      <w:shd w:val="clear" w:color="auto" w:fill="FFFFFF"/>
      <w:spacing w:before="100" w:beforeAutospacing="1" w:after="100" w:afterAutospacing="1"/>
      <w:ind w:firstLine="0"/>
      <w:contextualSpacing w:val="0"/>
      <w:jc w:val="center"/>
    </w:pPr>
    <w:rPr>
      <w:rFonts w:eastAsia="Times New Roman"/>
      <w:b/>
      <w:bCs/>
      <w:i/>
      <w:iCs/>
      <w:color w:val="FF0000"/>
      <w:sz w:val="24"/>
      <w:szCs w:val="24"/>
      <w:lang w:eastAsia="ru-RU"/>
    </w:rPr>
  </w:style>
  <w:style w:type="paragraph" w:customStyle="1" w:styleId="xl885">
    <w:name w:val="xl885"/>
    <w:basedOn w:val="af1"/>
    <w:qFormat/>
    <w:rsid w:val="00C24F88"/>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86">
    <w:name w:val="xl886"/>
    <w:basedOn w:val="af1"/>
    <w:qFormat/>
    <w:rsid w:val="00C24F88"/>
    <w:pPr>
      <w:pBdr>
        <w:left w:val="single" w:sz="8" w:space="0" w:color="auto"/>
        <w:bottom w:val="single" w:sz="8" w:space="0" w:color="auto"/>
        <w:right w:val="single" w:sz="8" w:space="0" w:color="auto"/>
      </w:pBdr>
      <w:shd w:val="clear" w:color="auto" w:fill="C0C0C0"/>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887">
    <w:name w:val="xl887"/>
    <w:basedOn w:val="af1"/>
    <w:qFormat/>
    <w:rsid w:val="00C24F88"/>
    <w:pPr>
      <w:pBdr>
        <w:top w:val="single" w:sz="4" w:space="0" w:color="auto"/>
        <w:left w:val="single" w:sz="8" w:space="0" w:color="auto"/>
        <w:bottom w:val="single" w:sz="8" w:space="0" w:color="auto"/>
      </w:pBdr>
      <w:shd w:val="clear" w:color="auto" w:fill="C0C0C0"/>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888">
    <w:name w:val="xl888"/>
    <w:basedOn w:val="af1"/>
    <w:qFormat/>
    <w:rsid w:val="00C24F88"/>
    <w:pPr>
      <w:shd w:val="clear" w:color="auto" w:fill="FFFFFF"/>
      <w:spacing w:before="100" w:beforeAutospacing="1" w:after="100" w:afterAutospacing="1"/>
      <w:ind w:firstLine="0"/>
      <w:contextualSpacing w:val="0"/>
      <w:jc w:val="right"/>
    </w:pPr>
    <w:rPr>
      <w:rFonts w:eastAsia="Times New Roman"/>
      <w:b/>
      <w:bCs/>
      <w:i/>
      <w:iCs/>
      <w:color w:val="FF0000"/>
      <w:sz w:val="24"/>
      <w:szCs w:val="24"/>
      <w:lang w:eastAsia="ru-RU"/>
    </w:rPr>
  </w:style>
  <w:style w:type="paragraph" w:customStyle="1" w:styleId="xl889">
    <w:name w:val="xl889"/>
    <w:basedOn w:val="af1"/>
    <w:qFormat/>
    <w:rsid w:val="00C24F88"/>
    <w:pP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890">
    <w:name w:val="xl890"/>
    <w:basedOn w:val="af1"/>
    <w:qFormat/>
    <w:rsid w:val="00C24F88"/>
    <w:pPr>
      <w:shd w:val="clear" w:color="auto"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891">
    <w:name w:val="xl891"/>
    <w:basedOn w:val="af1"/>
    <w:qFormat/>
    <w:rsid w:val="00C24F88"/>
    <w:pPr>
      <w:shd w:val="clear" w:color="auto" w:fill="FFFFFF"/>
      <w:spacing w:before="100" w:beforeAutospacing="1" w:after="100" w:afterAutospacing="1"/>
      <w:ind w:firstLine="0"/>
      <w:contextualSpacing w:val="0"/>
      <w:jc w:val="center"/>
    </w:pPr>
    <w:rPr>
      <w:rFonts w:ascii="Arial" w:eastAsia="Times New Roman" w:hAnsi="Arial" w:cs="Arial"/>
      <w:b/>
      <w:bCs/>
      <w:color w:val="auto"/>
      <w:sz w:val="24"/>
      <w:szCs w:val="24"/>
      <w:lang w:eastAsia="ru-RU"/>
    </w:rPr>
  </w:style>
  <w:style w:type="paragraph" w:customStyle="1" w:styleId="xl892">
    <w:name w:val="xl892"/>
    <w:basedOn w:val="af1"/>
    <w:qFormat/>
    <w:rsid w:val="00C24F88"/>
    <w:pPr>
      <w:pBdr>
        <w:top w:val="single" w:sz="4" w:space="0" w:color="auto"/>
        <w:left w:val="single" w:sz="8" w:space="0" w:color="auto"/>
        <w:bottom w:val="single" w:sz="8" w:space="0" w:color="auto"/>
        <w:right w:val="single" w:sz="8" w:space="0" w:color="auto"/>
      </w:pBd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893">
    <w:name w:val="xl893"/>
    <w:basedOn w:val="af1"/>
    <w:qFormat/>
    <w:rsid w:val="00C24F88"/>
    <w:pPr>
      <w:pBdr>
        <w:top w:val="single" w:sz="4" w:space="0" w:color="auto"/>
        <w:left w:val="single" w:sz="8" w:space="0" w:color="auto"/>
        <w:bottom w:val="single" w:sz="8" w:space="0" w:color="auto"/>
        <w:right w:val="single" w:sz="8" w:space="0" w:color="auto"/>
      </w:pBd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894">
    <w:name w:val="xl894"/>
    <w:basedOn w:val="af1"/>
    <w:qFormat/>
    <w:rsid w:val="00C24F88"/>
    <w:pPr>
      <w:pBdr>
        <w:top w:val="single" w:sz="4" w:space="0" w:color="auto"/>
        <w:left w:val="single" w:sz="8" w:space="0" w:color="auto"/>
        <w:bottom w:val="single" w:sz="8" w:space="0" w:color="auto"/>
        <w:right w:val="single" w:sz="8" w:space="0" w:color="auto"/>
      </w:pBdr>
      <w:spacing w:before="100" w:beforeAutospacing="1" w:after="100" w:afterAutospacing="1"/>
      <w:ind w:firstLine="0"/>
      <w:contextualSpacing w:val="0"/>
      <w:jc w:val="center"/>
    </w:pPr>
    <w:rPr>
      <w:rFonts w:ascii="Arial" w:eastAsia="Times New Roman" w:hAnsi="Arial" w:cs="Arial"/>
      <w:b/>
      <w:bCs/>
      <w:color w:val="auto"/>
      <w:sz w:val="24"/>
      <w:szCs w:val="24"/>
      <w:lang w:eastAsia="ru-RU"/>
    </w:rPr>
  </w:style>
  <w:style w:type="paragraph" w:customStyle="1" w:styleId="xl895">
    <w:name w:val="xl895"/>
    <w:basedOn w:val="af1"/>
    <w:qFormat/>
    <w:rsid w:val="00C24F8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96">
    <w:name w:val="xl896"/>
    <w:basedOn w:val="af1"/>
    <w:qFormat/>
    <w:rsid w:val="00C24F8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897">
    <w:name w:val="xl897"/>
    <w:basedOn w:val="af1"/>
    <w:qFormat/>
    <w:rsid w:val="00C24F8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898">
    <w:name w:val="xl898"/>
    <w:basedOn w:val="af1"/>
    <w:qFormat/>
    <w:rsid w:val="00C24F88"/>
    <w:pPr>
      <w:pBdr>
        <w:left w:val="single" w:sz="8" w:space="0" w:color="auto"/>
        <w:bottom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899">
    <w:name w:val="xl899"/>
    <w:basedOn w:val="af1"/>
    <w:qFormat/>
    <w:rsid w:val="00C24F88"/>
    <w:pPr>
      <w:pBdr>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900">
    <w:name w:val="xl900"/>
    <w:basedOn w:val="af1"/>
    <w:qFormat/>
    <w:rsid w:val="00C24F88"/>
    <w:pPr>
      <w:pBdr>
        <w:top w:val="single" w:sz="4" w:space="0" w:color="auto"/>
        <w:left w:val="single" w:sz="8" w:space="0" w:color="auto"/>
        <w:bottom w:val="single" w:sz="4" w:space="0" w:color="auto"/>
      </w:pBdr>
      <w:shd w:val="clear" w:color="auto" w:fill="FFFFFF"/>
      <w:spacing w:before="100" w:beforeAutospacing="1" w:after="100" w:afterAutospacing="1"/>
      <w:ind w:firstLine="0"/>
      <w:contextualSpacing w:val="0"/>
      <w:jc w:val="center"/>
    </w:pPr>
    <w:rPr>
      <w:rFonts w:eastAsia="Times New Roman"/>
      <w:b/>
      <w:bCs/>
      <w:i/>
      <w:iCs/>
      <w:color w:val="FF0000"/>
      <w:sz w:val="24"/>
      <w:szCs w:val="24"/>
      <w:lang w:eastAsia="ru-RU"/>
    </w:rPr>
  </w:style>
  <w:style w:type="paragraph" w:customStyle="1" w:styleId="xl901">
    <w:name w:val="xl901"/>
    <w:basedOn w:val="af1"/>
    <w:qFormat/>
    <w:rsid w:val="00C24F8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contextualSpacing w:val="0"/>
      <w:jc w:val="center"/>
    </w:pPr>
    <w:rPr>
      <w:rFonts w:eastAsia="Times New Roman"/>
      <w:b/>
      <w:bCs/>
      <w:i/>
      <w:iCs/>
      <w:color w:val="FF0000"/>
      <w:sz w:val="24"/>
      <w:szCs w:val="24"/>
      <w:lang w:eastAsia="ru-RU"/>
    </w:rPr>
  </w:style>
  <w:style w:type="paragraph" w:customStyle="1" w:styleId="xl902">
    <w:name w:val="xl902"/>
    <w:basedOn w:val="af1"/>
    <w:qFormat/>
    <w:rsid w:val="00C24F88"/>
    <w:pPr>
      <w:shd w:val="clear" w:color="auto" w:fill="FF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03">
    <w:name w:val="xl903"/>
    <w:basedOn w:val="af1"/>
    <w:qFormat/>
    <w:rsid w:val="00C24F88"/>
    <w:pPr>
      <w:pBdr>
        <w:left w:val="single" w:sz="8" w:space="0" w:color="auto"/>
        <w:bottom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04">
    <w:name w:val="xl904"/>
    <w:basedOn w:val="af1"/>
    <w:qFormat/>
    <w:rsid w:val="00C24F88"/>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05">
    <w:name w:val="xl905"/>
    <w:basedOn w:val="af1"/>
    <w:qFormat/>
    <w:rsid w:val="00C24F88"/>
    <w:pPr>
      <w:pBdr>
        <w:top w:val="single" w:sz="4" w:space="0" w:color="auto"/>
        <w:left w:val="single" w:sz="8" w:space="0" w:color="auto"/>
        <w:right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06">
    <w:name w:val="xl906"/>
    <w:basedOn w:val="af1"/>
    <w:qFormat/>
    <w:rsid w:val="00C24F88"/>
    <w:pPr>
      <w:pBdr>
        <w:left w:val="single" w:sz="8" w:space="0" w:color="auto"/>
        <w:right w:val="single" w:sz="8" w:space="0" w:color="auto"/>
      </w:pBd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07">
    <w:name w:val="xl907"/>
    <w:basedOn w:val="af1"/>
    <w:qFormat/>
    <w:rsid w:val="00C24F88"/>
    <w:pPr>
      <w:pBdr>
        <w:left w:val="single" w:sz="8" w:space="0" w:color="auto"/>
        <w:right w:val="single" w:sz="8" w:space="0" w:color="auto"/>
      </w:pBd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08">
    <w:name w:val="xl908"/>
    <w:basedOn w:val="af1"/>
    <w:qFormat/>
    <w:rsid w:val="00C24F88"/>
    <w:pPr>
      <w:pBdr>
        <w:lef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909">
    <w:name w:val="xl909"/>
    <w:basedOn w:val="af1"/>
    <w:qFormat/>
    <w:rsid w:val="00C24F88"/>
    <w:pPr>
      <w:pBdr>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10">
    <w:name w:val="xl910"/>
    <w:basedOn w:val="af1"/>
    <w:qFormat/>
    <w:rsid w:val="00C24F88"/>
    <w:pPr>
      <w:pBdr>
        <w:left w:val="single" w:sz="8" w:space="0" w:color="auto"/>
        <w:bottom w:val="single" w:sz="4"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11">
    <w:name w:val="xl911"/>
    <w:basedOn w:val="af1"/>
    <w:qFormat/>
    <w:rsid w:val="00C24F88"/>
    <w:pPr>
      <w:pBdr>
        <w:top w:val="single" w:sz="8"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12">
    <w:name w:val="xl912"/>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13">
    <w:name w:val="xl913"/>
    <w:basedOn w:val="af1"/>
    <w:qFormat/>
    <w:rsid w:val="00C24F88"/>
    <w:pPr>
      <w:pBdr>
        <w:top w:val="single" w:sz="4" w:space="0" w:color="auto"/>
        <w:left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14">
    <w:name w:val="xl914"/>
    <w:basedOn w:val="af1"/>
    <w:qFormat/>
    <w:rsid w:val="00C24F88"/>
    <w:pPr>
      <w:pBdr>
        <w:top w:val="single" w:sz="4" w:space="0" w:color="auto"/>
        <w:left w:val="single" w:sz="8" w:space="0" w:color="auto"/>
        <w:bottom w:val="single" w:sz="8" w:space="0" w:color="auto"/>
      </w:pBdr>
      <w:spacing w:before="100" w:beforeAutospacing="1" w:after="100" w:afterAutospacing="1"/>
      <w:ind w:firstLine="0"/>
      <w:contextualSpacing w:val="0"/>
      <w:jc w:val="center"/>
    </w:pPr>
    <w:rPr>
      <w:rFonts w:ascii="Arial" w:eastAsia="Times New Roman" w:hAnsi="Arial" w:cs="Arial"/>
      <w:b/>
      <w:bCs/>
      <w:color w:val="auto"/>
      <w:sz w:val="24"/>
      <w:szCs w:val="24"/>
      <w:lang w:eastAsia="ru-RU"/>
    </w:rPr>
  </w:style>
  <w:style w:type="paragraph" w:customStyle="1" w:styleId="xl915">
    <w:name w:val="xl915"/>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16">
    <w:name w:val="xl916"/>
    <w:basedOn w:val="af1"/>
    <w:qFormat/>
    <w:rsid w:val="00C24F88"/>
    <w:pPr>
      <w:pBdr>
        <w:bottom w:val="single" w:sz="4" w:space="0" w:color="auto"/>
        <w:right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17">
    <w:name w:val="xl917"/>
    <w:basedOn w:val="af1"/>
    <w:qFormat/>
    <w:rsid w:val="00C24F88"/>
    <w:pPr>
      <w:pBdr>
        <w:left w:val="single" w:sz="8" w:space="0" w:color="auto"/>
        <w:right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18">
    <w:name w:val="xl918"/>
    <w:basedOn w:val="af1"/>
    <w:qFormat/>
    <w:rsid w:val="00C24F88"/>
    <w:pPr>
      <w:pBdr>
        <w:bottom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919">
    <w:name w:val="xl919"/>
    <w:basedOn w:val="af1"/>
    <w:qFormat/>
    <w:rsid w:val="00C24F88"/>
    <w:pPr>
      <w:pBdr>
        <w:top w:val="single" w:sz="4" w:space="0" w:color="auto"/>
        <w:bottom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920">
    <w:name w:val="xl920"/>
    <w:basedOn w:val="af1"/>
    <w:qFormat/>
    <w:rsid w:val="00C24F88"/>
    <w:pPr>
      <w:pBdr>
        <w:top w:val="single" w:sz="4" w:space="0" w:color="auto"/>
        <w:bottom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921">
    <w:name w:val="xl921"/>
    <w:basedOn w:val="af1"/>
    <w:qFormat/>
    <w:rsid w:val="00C24F88"/>
    <w:pPr>
      <w:pBdr>
        <w:top w:val="single" w:sz="4" w:space="0" w:color="auto"/>
        <w:bottom w:val="single" w:sz="4" w:space="0" w:color="auto"/>
      </w:pBdr>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922">
    <w:name w:val="xl922"/>
    <w:basedOn w:val="af1"/>
    <w:qFormat/>
    <w:rsid w:val="00C24F88"/>
    <w:pPr>
      <w:pBdr>
        <w:top w:val="single" w:sz="4" w:space="0" w:color="auto"/>
        <w:bottom w:val="single" w:sz="4"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23">
    <w:name w:val="xl923"/>
    <w:basedOn w:val="af1"/>
    <w:qFormat/>
    <w:rsid w:val="00C24F88"/>
    <w:pPr>
      <w:pBdr>
        <w:left w:val="single" w:sz="8" w:space="0" w:color="auto"/>
      </w:pBdr>
      <w:shd w:val="clear" w:color="auto" w:fill="FF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24">
    <w:name w:val="xl924"/>
    <w:basedOn w:val="af1"/>
    <w:qFormat/>
    <w:rsid w:val="00C24F88"/>
    <w:pPr>
      <w:pBdr>
        <w:top w:val="single" w:sz="4" w:space="0" w:color="auto"/>
        <w:bottom w:val="single" w:sz="4" w:space="0" w:color="auto"/>
        <w:right w:val="single" w:sz="4" w:space="0" w:color="auto"/>
      </w:pBd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25">
    <w:name w:val="xl925"/>
    <w:basedOn w:val="af1"/>
    <w:qFormat/>
    <w:rsid w:val="00C24F88"/>
    <w:pPr>
      <w:pBdr>
        <w:top w:val="single" w:sz="4" w:space="0" w:color="auto"/>
        <w:bottom w:val="single" w:sz="4" w:space="0" w:color="auto"/>
        <w:right w:val="single" w:sz="4" w:space="0" w:color="auto"/>
      </w:pBdr>
      <w:spacing w:before="100" w:beforeAutospacing="1" w:after="100" w:afterAutospacing="1"/>
      <w:ind w:firstLineChars="200" w:firstLine="200"/>
      <w:contextualSpacing w:val="0"/>
      <w:jc w:val="left"/>
    </w:pPr>
    <w:rPr>
      <w:rFonts w:eastAsia="Times New Roman"/>
      <w:color w:val="auto"/>
      <w:sz w:val="24"/>
      <w:szCs w:val="24"/>
      <w:lang w:eastAsia="ru-RU"/>
    </w:rPr>
  </w:style>
  <w:style w:type="paragraph" w:customStyle="1" w:styleId="xl926">
    <w:name w:val="xl926"/>
    <w:basedOn w:val="af1"/>
    <w:qFormat/>
    <w:rsid w:val="00C24F88"/>
    <w:pPr>
      <w:pBdr>
        <w:top w:val="single" w:sz="4" w:space="0" w:color="auto"/>
        <w:bottom w:val="single" w:sz="4" w:space="0" w:color="auto"/>
        <w:right w:val="single" w:sz="4" w:space="0" w:color="auto"/>
      </w:pBdr>
      <w:spacing w:before="100" w:beforeAutospacing="1" w:after="100" w:afterAutospacing="1"/>
      <w:ind w:firstLineChars="100" w:firstLine="100"/>
      <w:contextualSpacing w:val="0"/>
      <w:jc w:val="left"/>
    </w:pPr>
    <w:rPr>
      <w:rFonts w:eastAsia="Times New Roman"/>
      <w:color w:val="auto"/>
      <w:sz w:val="24"/>
      <w:szCs w:val="24"/>
      <w:lang w:eastAsia="ru-RU"/>
    </w:rPr>
  </w:style>
  <w:style w:type="paragraph" w:customStyle="1" w:styleId="xl927">
    <w:name w:val="xl927"/>
    <w:basedOn w:val="af1"/>
    <w:qFormat/>
    <w:rsid w:val="00C24F88"/>
    <w:pPr>
      <w:pBdr>
        <w:top w:val="single" w:sz="4" w:space="0" w:color="auto"/>
        <w:bottom w:val="single" w:sz="4" w:space="0" w:color="auto"/>
      </w:pBdr>
      <w:spacing w:before="100" w:beforeAutospacing="1" w:after="100" w:afterAutospacing="1"/>
      <w:ind w:firstLine="0"/>
      <w:contextualSpacing w:val="0"/>
      <w:jc w:val="left"/>
    </w:pPr>
    <w:rPr>
      <w:rFonts w:eastAsia="Times New Roman"/>
      <w:b/>
      <w:bCs/>
      <w:i/>
      <w:iCs/>
      <w:color w:val="FF0000"/>
      <w:sz w:val="24"/>
      <w:szCs w:val="24"/>
      <w:lang w:eastAsia="ru-RU"/>
    </w:rPr>
  </w:style>
  <w:style w:type="paragraph" w:customStyle="1" w:styleId="xl928">
    <w:name w:val="xl928"/>
    <w:basedOn w:val="af1"/>
    <w:qFormat/>
    <w:rsid w:val="00C24F88"/>
    <w:pPr>
      <w:pBdr>
        <w:top w:val="single" w:sz="4" w:space="0" w:color="auto"/>
        <w:bottom w:val="single" w:sz="4" w:space="0" w:color="auto"/>
      </w:pBdr>
      <w:spacing w:before="100" w:beforeAutospacing="1" w:after="100" w:afterAutospacing="1"/>
      <w:ind w:firstLine="0"/>
      <w:contextualSpacing w:val="0"/>
      <w:jc w:val="left"/>
    </w:pPr>
    <w:rPr>
      <w:rFonts w:eastAsia="Times New Roman"/>
      <w:b/>
      <w:bCs/>
      <w:i/>
      <w:iCs/>
      <w:color w:val="auto"/>
      <w:sz w:val="24"/>
      <w:szCs w:val="24"/>
      <w:lang w:eastAsia="ru-RU"/>
    </w:rPr>
  </w:style>
  <w:style w:type="paragraph" w:customStyle="1" w:styleId="xl929">
    <w:name w:val="xl929"/>
    <w:basedOn w:val="af1"/>
    <w:qFormat/>
    <w:rsid w:val="00C24F88"/>
    <w:pPr>
      <w:pBdr>
        <w:top w:val="single" w:sz="4" w:space="0" w:color="auto"/>
        <w:bottom w:val="single" w:sz="4" w:space="0" w:color="auto"/>
      </w:pBdr>
      <w:spacing w:before="100" w:beforeAutospacing="1" w:after="100" w:afterAutospacing="1"/>
      <w:ind w:firstLineChars="100" w:firstLine="100"/>
      <w:contextualSpacing w:val="0"/>
      <w:jc w:val="left"/>
    </w:pPr>
    <w:rPr>
      <w:rFonts w:eastAsia="Times New Roman"/>
      <w:color w:val="auto"/>
      <w:sz w:val="24"/>
      <w:szCs w:val="24"/>
      <w:lang w:eastAsia="ru-RU"/>
    </w:rPr>
  </w:style>
  <w:style w:type="paragraph" w:customStyle="1" w:styleId="xl930">
    <w:name w:val="xl930"/>
    <w:basedOn w:val="af1"/>
    <w:qFormat/>
    <w:rsid w:val="00C24F88"/>
    <w:pPr>
      <w:pBdr>
        <w:top w:val="single" w:sz="4" w:space="0" w:color="auto"/>
        <w:bottom w:val="single" w:sz="4" w:space="0" w:color="auto"/>
      </w:pBdr>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931">
    <w:name w:val="xl931"/>
    <w:basedOn w:val="af1"/>
    <w:qFormat/>
    <w:rsid w:val="00C24F88"/>
    <w:pPr>
      <w:pBdr>
        <w:left w:val="single" w:sz="8" w:space="0" w:color="auto"/>
        <w:bottom w:val="single" w:sz="4" w:space="0" w:color="auto"/>
        <w:right w:val="single" w:sz="8" w:space="0" w:color="auto"/>
      </w:pBd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32">
    <w:name w:val="xl932"/>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33">
    <w:name w:val="xl933"/>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934">
    <w:name w:val="xl934"/>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35">
    <w:name w:val="xl935"/>
    <w:basedOn w:val="af1"/>
    <w:qFormat/>
    <w:rsid w:val="00C24F88"/>
    <w:pPr>
      <w:shd w:val="clear" w:color="auto" w:fill="FFFFFF"/>
      <w:spacing w:before="100" w:beforeAutospacing="1" w:after="100" w:afterAutospacing="1"/>
      <w:ind w:firstLine="0"/>
      <w:contextualSpacing w:val="0"/>
      <w:jc w:val="left"/>
    </w:pPr>
    <w:rPr>
      <w:rFonts w:eastAsia="Times New Roman"/>
      <w:b/>
      <w:bCs/>
      <w:color w:val="FF0000"/>
      <w:sz w:val="24"/>
      <w:szCs w:val="24"/>
      <w:lang w:eastAsia="ru-RU"/>
    </w:rPr>
  </w:style>
  <w:style w:type="paragraph" w:customStyle="1" w:styleId="xl936">
    <w:name w:val="xl936"/>
    <w:basedOn w:val="af1"/>
    <w:qFormat/>
    <w:rsid w:val="00C24F88"/>
    <w:pPr>
      <w:shd w:val="clear" w:color="auto" w:fill="FFFFFF"/>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937">
    <w:name w:val="xl937"/>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color w:val="FF0000"/>
      <w:sz w:val="24"/>
      <w:szCs w:val="24"/>
      <w:lang w:eastAsia="ru-RU"/>
    </w:rPr>
  </w:style>
  <w:style w:type="paragraph" w:customStyle="1" w:styleId="xl938">
    <w:name w:val="xl938"/>
    <w:basedOn w:val="af1"/>
    <w:qFormat/>
    <w:rsid w:val="00C24F88"/>
    <w:pPr>
      <w:pBdr>
        <w:left w:val="single" w:sz="8" w:space="0" w:color="auto"/>
        <w:right w:val="single" w:sz="8" w:space="0" w:color="auto"/>
      </w:pBdr>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939">
    <w:name w:val="xl939"/>
    <w:basedOn w:val="af1"/>
    <w:qFormat/>
    <w:rsid w:val="00C24F88"/>
    <w:pPr>
      <w:pBdr>
        <w:top w:val="single" w:sz="4" w:space="0" w:color="auto"/>
        <w:left w:val="single" w:sz="8" w:space="0" w:color="auto"/>
      </w:pBdr>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940">
    <w:name w:val="xl940"/>
    <w:basedOn w:val="af1"/>
    <w:qFormat/>
    <w:rsid w:val="00C24F88"/>
    <w:pPr>
      <w:pBdr>
        <w:top w:val="single" w:sz="4" w:space="0" w:color="auto"/>
        <w:lef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941">
    <w:name w:val="xl941"/>
    <w:basedOn w:val="af1"/>
    <w:qFormat/>
    <w:rsid w:val="00C24F88"/>
    <w:pPr>
      <w:pBdr>
        <w:top w:val="single" w:sz="4" w:space="0" w:color="auto"/>
        <w:left w:val="single" w:sz="8" w:space="0" w:color="auto"/>
        <w:right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42">
    <w:name w:val="xl942"/>
    <w:basedOn w:val="af1"/>
    <w:qFormat/>
    <w:rsid w:val="00C24F88"/>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943">
    <w:name w:val="xl943"/>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944">
    <w:name w:val="xl944"/>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b/>
      <w:bCs/>
      <w:i/>
      <w:iCs/>
      <w:color w:val="auto"/>
      <w:sz w:val="24"/>
      <w:szCs w:val="24"/>
      <w:lang w:eastAsia="ru-RU"/>
    </w:rPr>
  </w:style>
  <w:style w:type="paragraph" w:customStyle="1" w:styleId="xl945">
    <w:name w:val="xl945"/>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left"/>
    </w:pPr>
    <w:rPr>
      <w:rFonts w:eastAsia="Times New Roman"/>
      <w:i/>
      <w:iCs/>
      <w:color w:val="auto"/>
      <w:sz w:val="24"/>
      <w:szCs w:val="24"/>
      <w:lang w:eastAsia="ru-RU"/>
    </w:rPr>
  </w:style>
  <w:style w:type="paragraph" w:customStyle="1" w:styleId="xl946">
    <w:name w:val="xl946"/>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i/>
      <w:iCs/>
      <w:color w:val="auto"/>
      <w:sz w:val="24"/>
      <w:szCs w:val="24"/>
      <w:lang w:eastAsia="ru-RU"/>
    </w:rPr>
  </w:style>
  <w:style w:type="paragraph" w:customStyle="1" w:styleId="xl947">
    <w:name w:val="xl947"/>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b/>
      <w:bCs/>
      <w:i/>
      <w:iCs/>
      <w:color w:val="auto"/>
      <w:sz w:val="24"/>
      <w:szCs w:val="24"/>
      <w:lang w:eastAsia="ru-RU"/>
    </w:rPr>
  </w:style>
  <w:style w:type="paragraph" w:customStyle="1" w:styleId="xl948">
    <w:name w:val="xl948"/>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i/>
      <w:iCs/>
      <w:color w:val="auto"/>
      <w:sz w:val="24"/>
      <w:szCs w:val="24"/>
      <w:lang w:eastAsia="ru-RU"/>
    </w:rPr>
  </w:style>
  <w:style w:type="paragraph" w:customStyle="1" w:styleId="xl949">
    <w:name w:val="xl949"/>
    <w:basedOn w:val="af1"/>
    <w:qFormat/>
    <w:rsid w:val="00C24F88"/>
    <w:pPr>
      <w:spacing w:before="100" w:beforeAutospacing="1" w:after="100" w:afterAutospacing="1"/>
      <w:ind w:firstLine="0"/>
      <w:contextualSpacing w:val="0"/>
      <w:jc w:val="left"/>
    </w:pPr>
    <w:rPr>
      <w:rFonts w:eastAsia="Times New Roman"/>
      <w:b/>
      <w:bCs/>
      <w:i/>
      <w:iCs/>
      <w:color w:val="auto"/>
      <w:sz w:val="24"/>
      <w:szCs w:val="24"/>
      <w:lang w:eastAsia="ru-RU"/>
    </w:rPr>
  </w:style>
  <w:style w:type="paragraph" w:customStyle="1" w:styleId="xl950">
    <w:name w:val="xl950"/>
    <w:basedOn w:val="af1"/>
    <w:qFormat/>
    <w:rsid w:val="00C24F88"/>
    <w:pPr>
      <w:pBdr>
        <w:top w:val="single" w:sz="8" w:space="0" w:color="auto"/>
        <w:left w:val="single" w:sz="8"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51">
    <w:name w:val="xl951"/>
    <w:basedOn w:val="af1"/>
    <w:qFormat/>
    <w:rsid w:val="00C24F88"/>
    <w:pPr>
      <w:pBdr>
        <w:top w:val="single" w:sz="8" w:space="0" w:color="auto"/>
      </w:pBdr>
      <w:shd w:val="clear" w:color="auto"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952">
    <w:name w:val="xl952"/>
    <w:basedOn w:val="af1"/>
    <w:qFormat/>
    <w:rsid w:val="00C24F88"/>
    <w:pPr>
      <w:pBdr>
        <w:top w:val="single" w:sz="8"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53">
    <w:name w:val="xl953"/>
    <w:basedOn w:val="af1"/>
    <w:qFormat/>
    <w:rsid w:val="00C24F88"/>
    <w:pPr>
      <w:pBdr>
        <w:top w:val="single" w:sz="8"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54">
    <w:name w:val="xl954"/>
    <w:basedOn w:val="af1"/>
    <w:qFormat/>
    <w:rsid w:val="00C24F88"/>
    <w:pPr>
      <w:pBdr>
        <w:left w:val="single" w:sz="8"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55">
    <w:name w:val="xl955"/>
    <w:basedOn w:val="af1"/>
    <w:qFormat/>
    <w:rsid w:val="00C24F88"/>
    <w:pP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56">
    <w:name w:val="xl956"/>
    <w:basedOn w:val="af1"/>
    <w:qFormat/>
    <w:rsid w:val="00C24F88"/>
    <w:pPr>
      <w:pBdr>
        <w:left w:val="single" w:sz="8" w:space="0" w:color="auto"/>
        <w:bottom w:val="single" w:sz="8"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57">
    <w:name w:val="xl957"/>
    <w:basedOn w:val="af1"/>
    <w:qFormat/>
    <w:rsid w:val="00C24F88"/>
    <w:pPr>
      <w:pBdr>
        <w:bottom w:val="single" w:sz="8" w:space="0" w:color="auto"/>
      </w:pBdr>
      <w:shd w:val="clear" w:color="auto"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958">
    <w:name w:val="xl958"/>
    <w:basedOn w:val="af1"/>
    <w:qFormat/>
    <w:rsid w:val="00C24F88"/>
    <w:pPr>
      <w:pBdr>
        <w:bottom w:val="single" w:sz="8"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59">
    <w:name w:val="xl959"/>
    <w:basedOn w:val="af1"/>
    <w:qFormat/>
    <w:rsid w:val="00C24F88"/>
    <w:pPr>
      <w:pBdr>
        <w:bottom w:val="single" w:sz="8"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60">
    <w:name w:val="xl960"/>
    <w:basedOn w:val="af1"/>
    <w:qFormat/>
    <w:rsid w:val="00C24F88"/>
    <w:pPr>
      <w:pBdr>
        <w:top w:val="single" w:sz="8" w:space="0" w:color="auto"/>
        <w:bottom w:val="single" w:sz="8"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61">
    <w:name w:val="xl961"/>
    <w:basedOn w:val="af1"/>
    <w:qFormat/>
    <w:rsid w:val="00C24F88"/>
    <w:pPr>
      <w:pBdr>
        <w:top w:val="single" w:sz="8" w:space="0" w:color="auto"/>
        <w:bottom w:val="single" w:sz="8" w:space="0" w:color="auto"/>
      </w:pBdr>
      <w:shd w:val="clear" w:color="auto" w:fill="FFFFFF"/>
      <w:spacing w:before="100" w:beforeAutospacing="1" w:after="100" w:afterAutospacing="1"/>
      <w:ind w:firstLine="0"/>
      <w:contextualSpacing w:val="0"/>
      <w:jc w:val="center"/>
    </w:pPr>
    <w:rPr>
      <w:rFonts w:ascii="Arial" w:eastAsia="Times New Roman" w:hAnsi="Arial" w:cs="Arial"/>
      <w:b/>
      <w:bCs/>
      <w:color w:val="auto"/>
      <w:sz w:val="24"/>
      <w:szCs w:val="24"/>
      <w:lang w:eastAsia="ru-RU"/>
    </w:rPr>
  </w:style>
  <w:style w:type="paragraph" w:customStyle="1" w:styleId="xl962">
    <w:name w:val="xl962"/>
    <w:basedOn w:val="af1"/>
    <w:qFormat/>
    <w:rsid w:val="00C24F88"/>
    <w:pPr>
      <w:pBdr>
        <w:top w:val="single" w:sz="8" w:space="0" w:color="auto"/>
        <w:left w:val="single" w:sz="4" w:space="0" w:color="auto"/>
        <w:bottom w:val="single" w:sz="8"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63">
    <w:name w:val="xl963"/>
    <w:basedOn w:val="af1"/>
    <w:qFormat/>
    <w:rsid w:val="00C24F88"/>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64">
    <w:name w:val="xl964"/>
    <w:basedOn w:val="af1"/>
    <w:qFormat/>
    <w:rsid w:val="00C24F88"/>
    <w:pPr>
      <w:pBdr>
        <w:top w:val="single" w:sz="8"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65">
    <w:name w:val="xl965"/>
    <w:basedOn w:val="af1"/>
    <w:qFormat/>
    <w:rsid w:val="00C24F88"/>
    <w:pPr>
      <w:pBdr>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66">
    <w:name w:val="xl966"/>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967">
    <w:name w:val="xl967"/>
    <w:basedOn w:val="af1"/>
    <w:qFormat/>
    <w:rsid w:val="00C24F88"/>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68">
    <w:name w:val="xl968"/>
    <w:basedOn w:val="af1"/>
    <w:qFormat/>
    <w:rsid w:val="00C24F88"/>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69">
    <w:name w:val="xl969"/>
    <w:basedOn w:val="af1"/>
    <w:qFormat/>
    <w:rsid w:val="00C24F8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970">
    <w:name w:val="xl970"/>
    <w:basedOn w:val="af1"/>
    <w:qFormat/>
    <w:rsid w:val="00C24F88"/>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71">
    <w:name w:val="xl971"/>
    <w:basedOn w:val="af1"/>
    <w:qFormat/>
    <w:rsid w:val="00C24F88"/>
    <w:pPr>
      <w:shd w:val="clear" w:color="auto" w:fill="FFFFFF"/>
      <w:spacing w:before="100" w:beforeAutospacing="1" w:after="100" w:afterAutospacing="1"/>
      <w:ind w:firstLine="0"/>
      <w:contextualSpacing w:val="0"/>
      <w:jc w:val="center"/>
    </w:pPr>
    <w:rPr>
      <w:rFonts w:eastAsia="Times New Roman"/>
      <w:b/>
      <w:bCs/>
      <w:i/>
      <w:iCs/>
      <w:color w:val="FF0000"/>
      <w:sz w:val="24"/>
      <w:szCs w:val="24"/>
      <w:lang w:eastAsia="ru-RU"/>
    </w:rPr>
  </w:style>
  <w:style w:type="paragraph" w:customStyle="1" w:styleId="xl972">
    <w:name w:val="xl972"/>
    <w:basedOn w:val="af1"/>
    <w:qFormat/>
    <w:rsid w:val="00C24F88"/>
    <w:pPr>
      <w:pBdr>
        <w:top w:val="single" w:sz="8"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73">
    <w:name w:val="xl973"/>
    <w:basedOn w:val="af1"/>
    <w:qFormat/>
    <w:rsid w:val="00C24F88"/>
    <w:pP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74">
    <w:name w:val="xl974"/>
    <w:basedOn w:val="af1"/>
    <w:qFormat/>
    <w:rsid w:val="00C24F88"/>
    <w:pPr>
      <w:pBdr>
        <w:bottom w:val="single" w:sz="8"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75">
    <w:name w:val="xl975"/>
    <w:basedOn w:val="af1"/>
    <w:qFormat/>
    <w:rsid w:val="00C24F88"/>
    <w:pPr>
      <w:shd w:val="clear" w:color="auto" w:fill="FFFFFF"/>
      <w:spacing w:before="100" w:beforeAutospacing="1" w:after="100" w:afterAutospacing="1"/>
      <w:ind w:firstLine="0"/>
      <w:contextualSpacing w:val="0"/>
      <w:jc w:val="right"/>
    </w:pPr>
    <w:rPr>
      <w:rFonts w:eastAsia="Times New Roman"/>
      <w:b/>
      <w:bCs/>
      <w:i/>
      <w:iCs/>
      <w:color w:val="FF0000"/>
      <w:sz w:val="24"/>
      <w:szCs w:val="24"/>
      <w:lang w:eastAsia="ru-RU"/>
    </w:rPr>
  </w:style>
  <w:style w:type="paragraph" w:customStyle="1" w:styleId="xl976">
    <w:name w:val="xl976"/>
    <w:basedOn w:val="af1"/>
    <w:qFormat/>
    <w:rsid w:val="00C24F88"/>
    <w:pPr>
      <w:pBdr>
        <w:top w:val="single" w:sz="8" w:space="0" w:color="auto"/>
        <w:right w:val="single" w:sz="8"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77">
    <w:name w:val="xl977"/>
    <w:basedOn w:val="af1"/>
    <w:qFormat/>
    <w:rsid w:val="00C24F88"/>
    <w:pPr>
      <w:pBdr>
        <w:right w:val="single" w:sz="8"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78">
    <w:name w:val="xl978"/>
    <w:basedOn w:val="af1"/>
    <w:qFormat/>
    <w:rsid w:val="00C24F88"/>
    <w:pPr>
      <w:pBdr>
        <w:bottom w:val="single" w:sz="8" w:space="0" w:color="auto"/>
        <w:right w:val="single" w:sz="8"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79">
    <w:name w:val="xl979"/>
    <w:basedOn w:val="af1"/>
    <w:qFormat/>
    <w:rsid w:val="00C24F88"/>
    <w:pPr>
      <w:pBdr>
        <w:top w:val="single" w:sz="8" w:space="0" w:color="auto"/>
        <w:bottom w:val="single" w:sz="8" w:space="0" w:color="auto"/>
        <w:right w:val="single" w:sz="8" w:space="0" w:color="auto"/>
      </w:pBdr>
      <w:shd w:val="clear" w:color="auto" w:fill="CCFFCC"/>
      <w:spacing w:before="100" w:beforeAutospacing="1" w:after="100" w:afterAutospacing="1"/>
      <w:ind w:firstLine="0"/>
      <w:contextualSpacing w:val="0"/>
      <w:jc w:val="left"/>
    </w:pPr>
    <w:rPr>
      <w:rFonts w:ascii="Arial" w:eastAsia="Times New Roman" w:hAnsi="Arial" w:cs="Arial"/>
      <w:color w:val="auto"/>
      <w:sz w:val="24"/>
      <w:szCs w:val="24"/>
      <w:lang w:eastAsia="ru-RU"/>
    </w:rPr>
  </w:style>
  <w:style w:type="paragraph" w:customStyle="1" w:styleId="xl980">
    <w:name w:val="xl980"/>
    <w:basedOn w:val="af1"/>
    <w:qFormat/>
    <w:rsid w:val="00C24F88"/>
    <w:pPr>
      <w:pBdr>
        <w:top w:val="single" w:sz="8" w:space="0" w:color="auto"/>
        <w:bottom w:val="single" w:sz="8" w:space="0" w:color="auto"/>
        <w:right w:val="single" w:sz="8" w:space="0" w:color="auto"/>
      </w:pBdr>
      <w:shd w:val="clear" w:color="auto" w:fill="CCFFCC"/>
      <w:spacing w:before="100" w:beforeAutospacing="1" w:after="100" w:afterAutospacing="1"/>
      <w:ind w:firstLine="0"/>
      <w:contextualSpacing w:val="0"/>
      <w:jc w:val="left"/>
    </w:pPr>
    <w:rPr>
      <w:rFonts w:ascii="Arial" w:eastAsia="Times New Roman" w:hAnsi="Arial" w:cs="Arial"/>
      <w:color w:val="auto"/>
      <w:sz w:val="24"/>
      <w:szCs w:val="24"/>
      <w:lang w:eastAsia="ru-RU"/>
    </w:rPr>
  </w:style>
  <w:style w:type="paragraph" w:customStyle="1" w:styleId="xl981">
    <w:name w:val="xl981"/>
    <w:basedOn w:val="af1"/>
    <w:qFormat/>
    <w:rsid w:val="00C24F88"/>
    <w:pPr>
      <w:pBdr>
        <w:top w:val="single" w:sz="8" w:space="0" w:color="auto"/>
        <w:right w:val="single" w:sz="8" w:space="0" w:color="auto"/>
      </w:pBdr>
      <w:shd w:val="clear" w:color="auto" w:fill="CCFFCC"/>
      <w:spacing w:before="100" w:beforeAutospacing="1" w:after="100" w:afterAutospacing="1"/>
      <w:ind w:firstLine="0"/>
      <w:contextualSpacing w:val="0"/>
      <w:jc w:val="left"/>
    </w:pPr>
    <w:rPr>
      <w:rFonts w:ascii="Arial" w:eastAsia="Times New Roman" w:hAnsi="Arial" w:cs="Arial"/>
      <w:color w:val="auto"/>
      <w:sz w:val="24"/>
      <w:szCs w:val="24"/>
      <w:lang w:eastAsia="ru-RU"/>
    </w:rPr>
  </w:style>
  <w:style w:type="paragraph" w:customStyle="1" w:styleId="xl982">
    <w:name w:val="xl982"/>
    <w:basedOn w:val="af1"/>
    <w:qFormat/>
    <w:rsid w:val="00C24F88"/>
    <w:pPr>
      <w:pBdr>
        <w:bottom w:val="single" w:sz="8" w:space="0" w:color="auto"/>
        <w:right w:val="single" w:sz="8" w:space="0" w:color="auto"/>
      </w:pBdr>
      <w:shd w:val="clear" w:color="auto" w:fill="CCFFCC"/>
      <w:spacing w:before="100" w:beforeAutospacing="1" w:after="100" w:afterAutospacing="1"/>
      <w:ind w:firstLine="0"/>
      <w:contextualSpacing w:val="0"/>
      <w:jc w:val="left"/>
    </w:pPr>
    <w:rPr>
      <w:rFonts w:ascii="Arial" w:eastAsia="Times New Roman" w:hAnsi="Arial" w:cs="Arial"/>
      <w:color w:val="auto"/>
      <w:sz w:val="24"/>
      <w:szCs w:val="24"/>
      <w:lang w:eastAsia="ru-RU"/>
    </w:rPr>
  </w:style>
  <w:style w:type="paragraph" w:customStyle="1" w:styleId="xl983">
    <w:name w:val="xl983"/>
    <w:basedOn w:val="af1"/>
    <w:qFormat/>
    <w:rsid w:val="00C24F88"/>
    <w:pPr>
      <w:pBdr>
        <w:top w:val="single" w:sz="8" w:space="0" w:color="auto"/>
        <w:bottom w:val="single" w:sz="8" w:space="0" w:color="auto"/>
        <w:right w:val="single" w:sz="8" w:space="0" w:color="auto"/>
      </w:pBdr>
      <w:shd w:val="clear" w:color="auto" w:fill="CCFFCC"/>
      <w:spacing w:before="100" w:beforeAutospacing="1" w:after="100" w:afterAutospacing="1"/>
      <w:ind w:firstLineChars="1500" w:firstLine="1500"/>
      <w:contextualSpacing w:val="0"/>
      <w:jc w:val="left"/>
    </w:pPr>
    <w:rPr>
      <w:rFonts w:ascii="Arial" w:eastAsia="Times New Roman" w:hAnsi="Arial" w:cs="Arial"/>
      <w:color w:val="auto"/>
      <w:sz w:val="24"/>
      <w:szCs w:val="24"/>
      <w:lang w:eastAsia="ru-RU"/>
    </w:rPr>
  </w:style>
  <w:style w:type="paragraph" w:customStyle="1" w:styleId="xl984">
    <w:name w:val="xl984"/>
    <w:basedOn w:val="af1"/>
    <w:qFormat/>
    <w:rsid w:val="00C24F88"/>
    <w:pPr>
      <w:pBdr>
        <w:top w:val="single" w:sz="8" w:space="0" w:color="auto"/>
        <w:bottom w:val="single" w:sz="8" w:space="0" w:color="auto"/>
      </w:pBdr>
      <w:shd w:val="clear" w:color="auto" w:fill="CCFFCC"/>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985">
    <w:name w:val="xl985"/>
    <w:basedOn w:val="af1"/>
    <w:qFormat/>
    <w:rsid w:val="00C24F88"/>
    <w:pP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86">
    <w:name w:val="xl986"/>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987">
    <w:name w:val="xl987"/>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b/>
      <w:bCs/>
      <w:i/>
      <w:iCs/>
      <w:color w:val="FF0000"/>
      <w:sz w:val="24"/>
      <w:szCs w:val="24"/>
      <w:lang w:eastAsia="ru-RU"/>
    </w:rPr>
  </w:style>
  <w:style w:type="paragraph" w:customStyle="1" w:styleId="xl988">
    <w:name w:val="xl988"/>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color w:val="FF0000"/>
      <w:sz w:val="24"/>
      <w:szCs w:val="24"/>
      <w:lang w:eastAsia="ru-RU"/>
    </w:rPr>
  </w:style>
  <w:style w:type="paragraph" w:customStyle="1" w:styleId="xl989">
    <w:name w:val="xl989"/>
    <w:basedOn w:val="af1"/>
    <w:qFormat/>
    <w:rsid w:val="00C24F88"/>
    <w:pPr>
      <w:pBdr>
        <w:top w:val="single" w:sz="4" w:space="0" w:color="auto"/>
        <w:bottom w:val="single" w:sz="4" w:space="0" w:color="auto"/>
      </w:pBdr>
      <w:spacing w:before="100" w:beforeAutospacing="1" w:after="100" w:afterAutospacing="1"/>
      <w:ind w:firstLineChars="100" w:firstLine="100"/>
      <w:contextualSpacing w:val="0"/>
      <w:jc w:val="left"/>
    </w:pPr>
    <w:rPr>
      <w:rFonts w:eastAsia="Times New Roman"/>
      <w:color w:val="auto"/>
      <w:sz w:val="24"/>
      <w:szCs w:val="24"/>
      <w:lang w:eastAsia="ru-RU"/>
    </w:rPr>
  </w:style>
  <w:style w:type="paragraph" w:customStyle="1" w:styleId="xl990">
    <w:name w:val="xl990"/>
    <w:basedOn w:val="af1"/>
    <w:qFormat/>
    <w:rsid w:val="00C24F88"/>
    <w:pPr>
      <w:pBdr>
        <w:top w:val="single" w:sz="4" w:space="0" w:color="auto"/>
        <w:bottom w:val="single" w:sz="4" w:space="0" w:color="auto"/>
      </w:pBdr>
      <w:spacing w:before="100" w:beforeAutospacing="1" w:after="100" w:afterAutospacing="1"/>
      <w:ind w:firstLineChars="100" w:firstLine="100"/>
      <w:contextualSpacing w:val="0"/>
      <w:jc w:val="left"/>
    </w:pPr>
    <w:rPr>
      <w:rFonts w:eastAsia="Times New Roman"/>
      <w:b/>
      <w:bCs/>
      <w:color w:val="FF0000"/>
      <w:sz w:val="24"/>
      <w:szCs w:val="24"/>
      <w:lang w:eastAsia="ru-RU"/>
    </w:rPr>
  </w:style>
  <w:style w:type="paragraph" w:customStyle="1" w:styleId="xl991">
    <w:name w:val="xl991"/>
    <w:basedOn w:val="af1"/>
    <w:qFormat/>
    <w:rsid w:val="00C24F8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992">
    <w:name w:val="xl992"/>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993">
    <w:name w:val="xl993"/>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left"/>
    </w:pPr>
    <w:rPr>
      <w:rFonts w:eastAsia="Times New Roman"/>
      <w:b/>
      <w:bCs/>
      <w:color w:val="FF0000"/>
      <w:sz w:val="24"/>
      <w:szCs w:val="24"/>
      <w:lang w:eastAsia="ru-RU"/>
    </w:rPr>
  </w:style>
  <w:style w:type="paragraph" w:customStyle="1" w:styleId="xl994">
    <w:name w:val="xl994"/>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995">
    <w:name w:val="xl995"/>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996">
    <w:name w:val="xl996"/>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997">
    <w:name w:val="xl997"/>
    <w:basedOn w:val="af1"/>
    <w:qFormat/>
    <w:rsid w:val="00C24F88"/>
    <w:pPr>
      <w:pBdr>
        <w:top w:val="single" w:sz="4" w:space="0" w:color="auto"/>
        <w:bottom w:val="single" w:sz="4" w:space="0" w:color="auto"/>
      </w:pBdr>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998">
    <w:name w:val="xl998"/>
    <w:basedOn w:val="af1"/>
    <w:qFormat/>
    <w:rsid w:val="00C24F88"/>
    <w:pPr>
      <w:spacing w:before="100" w:beforeAutospacing="1" w:after="100" w:afterAutospacing="1"/>
      <w:ind w:firstLine="0"/>
      <w:contextualSpacing w:val="0"/>
      <w:jc w:val="left"/>
    </w:pPr>
    <w:rPr>
      <w:rFonts w:eastAsia="Times New Roman"/>
      <w:b/>
      <w:bCs/>
      <w:color w:val="FF0000"/>
      <w:sz w:val="24"/>
      <w:szCs w:val="24"/>
      <w:lang w:eastAsia="ru-RU"/>
    </w:rPr>
  </w:style>
  <w:style w:type="paragraph" w:customStyle="1" w:styleId="xl999">
    <w:name w:val="xl999"/>
    <w:basedOn w:val="af1"/>
    <w:qFormat/>
    <w:rsid w:val="00C24F88"/>
    <w:pPr>
      <w:pBdr>
        <w:top w:val="single" w:sz="4" w:space="0" w:color="auto"/>
        <w:left w:val="single" w:sz="8" w:space="0" w:color="auto"/>
        <w:righ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00">
    <w:name w:val="xl1000"/>
    <w:basedOn w:val="af1"/>
    <w:qFormat/>
    <w:rsid w:val="00C24F88"/>
    <w:pPr>
      <w:pBdr>
        <w:top w:val="single" w:sz="4" w:space="0" w:color="auto"/>
        <w:left w:val="single" w:sz="8" w:space="0" w:color="auto"/>
        <w:bottom w:val="single" w:sz="8" w:space="0" w:color="auto"/>
        <w:righ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01">
    <w:name w:val="xl1001"/>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1002">
    <w:name w:val="xl1002"/>
    <w:basedOn w:val="af1"/>
    <w:qFormat/>
    <w:rsid w:val="00C24F88"/>
    <w:pPr>
      <w:shd w:val="clear" w:color="auto" w:fill="FFFFFF"/>
      <w:spacing w:before="100" w:beforeAutospacing="1" w:after="100" w:afterAutospacing="1"/>
      <w:ind w:firstLine="0"/>
      <w:contextualSpacing w:val="0"/>
      <w:jc w:val="left"/>
    </w:pPr>
    <w:rPr>
      <w:rFonts w:eastAsia="Times New Roman"/>
      <w:b/>
      <w:bCs/>
      <w:color w:val="FF0000"/>
      <w:sz w:val="24"/>
      <w:szCs w:val="24"/>
      <w:lang w:eastAsia="ru-RU"/>
    </w:rPr>
  </w:style>
  <w:style w:type="paragraph" w:customStyle="1" w:styleId="xl1003">
    <w:name w:val="xl1003"/>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color w:val="FF0000"/>
      <w:sz w:val="24"/>
      <w:szCs w:val="24"/>
      <w:lang w:eastAsia="ru-RU"/>
    </w:rPr>
  </w:style>
  <w:style w:type="paragraph" w:customStyle="1" w:styleId="xl1004">
    <w:name w:val="xl1004"/>
    <w:basedOn w:val="af1"/>
    <w:qFormat/>
    <w:rsid w:val="00C24F88"/>
    <w:pPr>
      <w:pBdr>
        <w:top w:val="single" w:sz="4" w:space="0" w:color="auto"/>
        <w:left w:val="single" w:sz="8" w:space="0" w:color="auto"/>
        <w:bottom w:val="single" w:sz="8" w:space="0" w:color="auto"/>
        <w:right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05">
    <w:name w:val="xl1005"/>
    <w:basedOn w:val="af1"/>
    <w:qFormat/>
    <w:rsid w:val="00C24F88"/>
    <w:pPr>
      <w:shd w:val="clear" w:color="auto" w:fill="FFFFFF"/>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1006">
    <w:name w:val="xl1006"/>
    <w:basedOn w:val="af1"/>
    <w:qFormat/>
    <w:rsid w:val="00C24F88"/>
    <w:pPr>
      <w:shd w:val="clear" w:color="auto" w:fill="FFFFFF"/>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1007">
    <w:name w:val="xl1007"/>
    <w:basedOn w:val="af1"/>
    <w:qFormat/>
    <w:rsid w:val="00C24F88"/>
    <w:pPr>
      <w:shd w:val="clear" w:color="auto" w:fill="FFFFFF"/>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1008">
    <w:name w:val="xl1008"/>
    <w:basedOn w:val="af1"/>
    <w:qFormat/>
    <w:rsid w:val="00C24F88"/>
    <w:pPr>
      <w:shd w:val="clear" w:color="auto" w:fill="FF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09">
    <w:name w:val="xl1009"/>
    <w:basedOn w:val="af1"/>
    <w:qFormat/>
    <w:rsid w:val="00C24F88"/>
    <w:pPr>
      <w:shd w:val="clear" w:color="auto" w:fill="FFFFFF"/>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1010">
    <w:name w:val="xl1010"/>
    <w:basedOn w:val="af1"/>
    <w:qFormat/>
    <w:rsid w:val="00C24F88"/>
    <w:pPr>
      <w:pBdr>
        <w:top w:val="single" w:sz="8" w:space="0" w:color="auto"/>
        <w:left w:val="single" w:sz="8" w:space="0" w:color="auto"/>
        <w:bottom w:val="single" w:sz="4" w:space="0" w:color="auto"/>
        <w:right w:val="single" w:sz="8" w:space="0" w:color="auto"/>
      </w:pBd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1011">
    <w:name w:val="xl1011"/>
    <w:basedOn w:val="af1"/>
    <w:qFormat/>
    <w:rsid w:val="00C24F88"/>
    <w:pPr>
      <w:pBdr>
        <w:top w:val="single" w:sz="8"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12">
    <w:name w:val="xl1012"/>
    <w:basedOn w:val="af1"/>
    <w:qFormat/>
    <w:rsid w:val="00C24F88"/>
    <w:pPr>
      <w:pBdr>
        <w:top w:val="single" w:sz="8"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13">
    <w:name w:val="xl1013"/>
    <w:basedOn w:val="af1"/>
    <w:qFormat/>
    <w:rsid w:val="00C24F88"/>
    <w:pPr>
      <w:pBdr>
        <w:top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14">
    <w:name w:val="xl1014"/>
    <w:basedOn w:val="af1"/>
    <w:qFormat/>
    <w:rsid w:val="00C24F88"/>
    <w:pP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1015">
    <w:name w:val="xl1015"/>
    <w:basedOn w:val="af1"/>
    <w:qFormat/>
    <w:rsid w:val="00C24F88"/>
    <w:pPr>
      <w:pBdr>
        <w:left w:val="single" w:sz="8" w:space="0" w:color="auto"/>
        <w:bottom w:val="single" w:sz="8" w:space="0" w:color="auto"/>
        <w:right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16">
    <w:name w:val="xl1016"/>
    <w:basedOn w:val="af1"/>
    <w:qFormat/>
    <w:rsid w:val="00C24F88"/>
    <w:pPr>
      <w:pBdr>
        <w:left w:val="single" w:sz="8" w:space="0" w:color="auto"/>
        <w:bottom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17">
    <w:name w:val="xl1017"/>
    <w:basedOn w:val="af1"/>
    <w:qFormat/>
    <w:rsid w:val="00C24F88"/>
    <w:pPr>
      <w:pBdr>
        <w:top w:val="single" w:sz="4" w:space="0" w:color="auto"/>
        <w:left w:val="single" w:sz="8" w:space="0" w:color="auto"/>
        <w:bottom w:val="single" w:sz="8" w:space="0" w:color="auto"/>
        <w:right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18">
    <w:name w:val="xl1018"/>
    <w:basedOn w:val="af1"/>
    <w:qFormat/>
    <w:rsid w:val="00C24F88"/>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19">
    <w:name w:val="xl1019"/>
    <w:basedOn w:val="af1"/>
    <w:qFormat/>
    <w:rsid w:val="00C24F8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20">
    <w:name w:val="xl1020"/>
    <w:basedOn w:val="af1"/>
    <w:qFormat/>
    <w:rsid w:val="00C24F8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contextualSpacing w:val="0"/>
      <w:jc w:val="center"/>
    </w:pPr>
    <w:rPr>
      <w:rFonts w:eastAsia="Times New Roman"/>
      <w:b/>
      <w:bCs/>
      <w:i/>
      <w:iCs/>
      <w:color w:val="FF0000"/>
      <w:sz w:val="24"/>
      <w:szCs w:val="24"/>
      <w:lang w:eastAsia="ru-RU"/>
    </w:rPr>
  </w:style>
  <w:style w:type="paragraph" w:customStyle="1" w:styleId="xl1021">
    <w:name w:val="xl1021"/>
    <w:basedOn w:val="af1"/>
    <w:qFormat/>
    <w:rsid w:val="00C24F8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contextualSpacing w:val="0"/>
      <w:jc w:val="center"/>
    </w:pPr>
    <w:rPr>
      <w:rFonts w:eastAsia="Times New Roman"/>
      <w:b/>
      <w:bCs/>
      <w:i/>
      <w:iCs/>
      <w:color w:val="auto"/>
      <w:sz w:val="24"/>
      <w:szCs w:val="24"/>
      <w:lang w:eastAsia="ru-RU"/>
    </w:rPr>
  </w:style>
  <w:style w:type="paragraph" w:customStyle="1" w:styleId="xl1022">
    <w:name w:val="xl1022"/>
    <w:basedOn w:val="af1"/>
    <w:qFormat/>
    <w:rsid w:val="00C24F8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1023">
    <w:name w:val="xl1023"/>
    <w:basedOn w:val="af1"/>
    <w:qFormat/>
    <w:rsid w:val="00C24F8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1024">
    <w:name w:val="xl1024"/>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i/>
      <w:iCs/>
      <w:color w:val="auto"/>
      <w:sz w:val="24"/>
      <w:szCs w:val="24"/>
      <w:lang w:eastAsia="ru-RU"/>
    </w:rPr>
  </w:style>
  <w:style w:type="paragraph" w:customStyle="1" w:styleId="xl1025">
    <w:name w:val="xl1025"/>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b/>
      <w:bCs/>
      <w:color w:val="FFFFFF"/>
      <w:sz w:val="24"/>
      <w:szCs w:val="24"/>
      <w:lang w:eastAsia="ru-RU"/>
    </w:rPr>
  </w:style>
  <w:style w:type="paragraph" w:customStyle="1" w:styleId="xl1026">
    <w:name w:val="xl1026"/>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color w:val="FFFFFF"/>
      <w:sz w:val="24"/>
      <w:szCs w:val="24"/>
      <w:lang w:eastAsia="ru-RU"/>
    </w:rPr>
  </w:style>
  <w:style w:type="paragraph" w:customStyle="1" w:styleId="xl1027">
    <w:name w:val="xl1027"/>
    <w:basedOn w:val="af1"/>
    <w:qFormat/>
    <w:rsid w:val="00C24F88"/>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contextualSpacing w:val="0"/>
      <w:jc w:val="center"/>
    </w:pPr>
    <w:rPr>
      <w:rFonts w:eastAsia="Times New Roman"/>
      <w:b/>
      <w:bCs/>
      <w:color w:val="C4BD97"/>
      <w:sz w:val="24"/>
      <w:szCs w:val="24"/>
      <w:lang w:eastAsia="ru-RU"/>
    </w:rPr>
  </w:style>
  <w:style w:type="paragraph" w:customStyle="1" w:styleId="xl1028">
    <w:name w:val="xl1028"/>
    <w:basedOn w:val="af1"/>
    <w:qFormat/>
    <w:rsid w:val="00C24F88"/>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29">
    <w:name w:val="xl1029"/>
    <w:basedOn w:val="af1"/>
    <w:qFormat/>
    <w:rsid w:val="00C24F88"/>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30">
    <w:name w:val="xl1030"/>
    <w:basedOn w:val="af1"/>
    <w:qFormat/>
    <w:rsid w:val="00C24F88"/>
    <w:pPr>
      <w:pBdr>
        <w:top w:val="single" w:sz="4" w:space="0" w:color="auto"/>
        <w:left w:val="single" w:sz="8" w:space="0" w:color="auto"/>
        <w:bottom w:val="single" w:sz="4" w:space="0" w:color="auto"/>
      </w:pBdr>
      <w:shd w:val="clear" w:color="auto" w:fill="FFFFFF"/>
      <w:spacing w:before="100" w:beforeAutospacing="1" w:after="100" w:afterAutospacing="1"/>
      <w:ind w:firstLine="0"/>
      <w:contextualSpacing w:val="0"/>
      <w:jc w:val="center"/>
    </w:pPr>
    <w:rPr>
      <w:rFonts w:eastAsia="Times New Roman"/>
      <w:color w:val="FF0000"/>
      <w:sz w:val="24"/>
      <w:szCs w:val="24"/>
      <w:lang w:eastAsia="ru-RU"/>
    </w:rPr>
  </w:style>
  <w:style w:type="paragraph" w:customStyle="1" w:styleId="xl1031">
    <w:name w:val="xl1031"/>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color w:val="FF0000"/>
      <w:sz w:val="24"/>
      <w:szCs w:val="24"/>
      <w:lang w:eastAsia="ru-RU"/>
    </w:rPr>
  </w:style>
  <w:style w:type="paragraph" w:customStyle="1" w:styleId="xl1032">
    <w:name w:val="xl1032"/>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color w:val="FF0000"/>
      <w:sz w:val="24"/>
      <w:szCs w:val="24"/>
      <w:lang w:eastAsia="ru-RU"/>
    </w:rPr>
  </w:style>
  <w:style w:type="paragraph" w:customStyle="1" w:styleId="xl1033">
    <w:name w:val="xl1033"/>
    <w:basedOn w:val="af1"/>
    <w:qFormat/>
    <w:rsid w:val="00C24F88"/>
    <w:pPr>
      <w:pBdr>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34">
    <w:name w:val="xl1034"/>
    <w:basedOn w:val="af1"/>
    <w:qFormat/>
    <w:rsid w:val="00C24F88"/>
    <w:pPr>
      <w:pBdr>
        <w:top w:val="single" w:sz="4" w:space="0" w:color="auto"/>
        <w:bottom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35">
    <w:name w:val="xl1035"/>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36">
    <w:name w:val="xl1036"/>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37">
    <w:name w:val="xl1037"/>
    <w:basedOn w:val="af1"/>
    <w:qFormat/>
    <w:rsid w:val="00C24F88"/>
    <w:pPr>
      <w:pBdr>
        <w:top w:val="single" w:sz="4" w:space="0" w:color="auto"/>
        <w:bottom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38">
    <w:name w:val="xl1038"/>
    <w:basedOn w:val="af1"/>
    <w:qFormat/>
    <w:rsid w:val="00C24F88"/>
    <w:pPr>
      <w:pBdr>
        <w:top w:val="single" w:sz="4" w:space="0" w:color="auto"/>
        <w:bottom w:val="single" w:sz="4" w:space="0" w:color="auto"/>
      </w:pBdr>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1039">
    <w:name w:val="xl1039"/>
    <w:basedOn w:val="af1"/>
    <w:qFormat/>
    <w:rsid w:val="00C24F88"/>
    <w:pPr>
      <w:pBdr>
        <w:top w:val="single" w:sz="4" w:space="0" w:color="auto"/>
        <w:left w:val="single" w:sz="8" w:space="0" w:color="auto"/>
      </w:pBd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1040">
    <w:name w:val="xl1040"/>
    <w:basedOn w:val="af1"/>
    <w:qFormat/>
    <w:rsid w:val="00C24F88"/>
    <w:pPr>
      <w:pBdr>
        <w:top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41">
    <w:name w:val="xl1041"/>
    <w:basedOn w:val="af1"/>
    <w:qFormat/>
    <w:rsid w:val="00C24F88"/>
    <w:pPr>
      <w:pBdr>
        <w:top w:val="single" w:sz="4" w:space="0" w:color="auto"/>
        <w:left w:val="single" w:sz="8" w:space="0" w:color="auto"/>
        <w:right w:val="single" w:sz="8"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42">
    <w:name w:val="xl1042"/>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color w:val="FFFFFF"/>
      <w:sz w:val="24"/>
      <w:szCs w:val="24"/>
      <w:lang w:eastAsia="ru-RU"/>
    </w:rPr>
  </w:style>
  <w:style w:type="paragraph" w:customStyle="1" w:styleId="xl1043">
    <w:name w:val="xl1043"/>
    <w:basedOn w:val="af1"/>
    <w:qFormat/>
    <w:rsid w:val="00C24F88"/>
    <w:pPr>
      <w:pBdr>
        <w:top w:val="single" w:sz="4" w:space="0" w:color="auto"/>
        <w:left w:val="single" w:sz="8" w:space="0" w:color="auto"/>
        <w:right w:val="single" w:sz="8" w:space="0" w:color="auto"/>
      </w:pBdr>
      <w:spacing w:before="100" w:beforeAutospacing="1" w:after="100" w:afterAutospacing="1"/>
      <w:ind w:firstLine="0"/>
      <w:contextualSpacing w:val="0"/>
      <w:jc w:val="center"/>
    </w:pPr>
    <w:rPr>
      <w:rFonts w:eastAsia="Times New Roman"/>
      <w:i/>
      <w:iCs/>
      <w:color w:val="auto"/>
      <w:sz w:val="24"/>
      <w:szCs w:val="24"/>
      <w:lang w:eastAsia="ru-RU"/>
    </w:rPr>
  </w:style>
  <w:style w:type="paragraph" w:customStyle="1" w:styleId="xl1044">
    <w:name w:val="xl1044"/>
    <w:basedOn w:val="af1"/>
    <w:qFormat/>
    <w:rsid w:val="00C24F88"/>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45">
    <w:name w:val="xl1045"/>
    <w:basedOn w:val="af1"/>
    <w:qFormat/>
    <w:rsid w:val="00C24F88"/>
    <w:pPr>
      <w:shd w:val="clear" w:color="auto" w:fill="FFFFFF"/>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1046">
    <w:name w:val="xl1046"/>
    <w:basedOn w:val="af1"/>
    <w:qFormat/>
    <w:rsid w:val="00C24F88"/>
    <w:pPr>
      <w:pBdr>
        <w:top w:val="single" w:sz="4" w:space="0" w:color="auto"/>
        <w:left w:val="single" w:sz="8" w:space="0" w:color="auto"/>
        <w:bottom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47">
    <w:name w:val="xl1047"/>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b/>
      <w:bCs/>
      <w:color w:val="FF0000"/>
      <w:sz w:val="24"/>
      <w:szCs w:val="24"/>
      <w:lang w:eastAsia="ru-RU"/>
    </w:rPr>
  </w:style>
  <w:style w:type="paragraph" w:customStyle="1" w:styleId="xl1048">
    <w:name w:val="xl1048"/>
    <w:basedOn w:val="af1"/>
    <w:qFormat/>
    <w:rsid w:val="00C24F88"/>
    <w:pPr>
      <w:pBdr>
        <w:bottom w:val="single" w:sz="8" w:space="0" w:color="auto"/>
        <w:right w:val="single" w:sz="8" w:space="0" w:color="auto"/>
      </w:pBdr>
      <w:shd w:val="clear" w:color="auto"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49">
    <w:name w:val="xl1049"/>
    <w:basedOn w:val="af1"/>
    <w:qFormat/>
    <w:rsid w:val="00C24F88"/>
    <w:pPr>
      <w:pBdr>
        <w:top w:val="single" w:sz="8" w:space="0" w:color="auto"/>
        <w:left w:val="single" w:sz="8" w:space="0" w:color="auto"/>
        <w:right w:val="single" w:sz="8" w:space="0" w:color="auto"/>
      </w:pBdr>
      <w:shd w:val="clear" w:color="auto" w:fill="99CC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50">
    <w:name w:val="xl1050"/>
    <w:basedOn w:val="af1"/>
    <w:qFormat/>
    <w:rsid w:val="00C24F88"/>
    <w:pPr>
      <w:pBdr>
        <w:left w:val="single" w:sz="8" w:space="0" w:color="auto"/>
        <w:right w:val="single" w:sz="8" w:space="0" w:color="auto"/>
      </w:pBdr>
      <w:shd w:val="clear" w:color="auto" w:fill="99CC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51">
    <w:name w:val="xl1051"/>
    <w:basedOn w:val="af1"/>
    <w:qFormat/>
    <w:rsid w:val="00C24F88"/>
    <w:pPr>
      <w:pBdr>
        <w:left w:val="single" w:sz="8" w:space="0" w:color="auto"/>
        <w:bottom w:val="single" w:sz="8" w:space="0" w:color="auto"/>
        <w:right w:val="single" w:sz="8" w:space="0" w:color="auto"/>
      </w:pBdr>
      <w:shd w:val="clear" w:color="auto" w:fill="99CC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52">
    <w:name w:val="xl1052"/>
    <w:basedOn w:val="af1"/>
    <w:qFormat/>
    <w:rsid w:val="00C24F88"/>
    <w:pPr>
      <w:pBdr>
        <w:left w:val="single" w:sz="8" w:space="0" w:color="auto"/>
        <w:bottom w:val="single" w:sz="8" w:space="0" w:color="auto"/>
        <w:right w:val="single" w:sz="8" w:space="0" w:color="auto"/>
      </w:pBdr>
      <w:shd w:val="clear" w:color="auto" w:fill="99CCFF"/>
      <w:spacing w:before="100" w:beforeAutospacing="1" w:after="100" w:afterAutospacing="1"/>
      <w:ind w:firstLine="0"/>
      <w:contextualSpacing w:val="0"/>
      <w:jc w:val="center"/>
    </w:pPr>
    <w:rPr>
      <w:rFonts w:ascii="Arial" w:eastAsia="Times New Roman" w:hAnsi="Arial" w:cs="Arial"/>
      <w:b/>
      <w:bCs/>
      <w:color w:val="auto"/>
      <w:sz w:val="24"/>
      <w:szCs w:val="24"/>
      <w:lang w:eastAsia="ru-RU"/>
    </w:rPr>
  </w:style>
  <w:style w:type="paragraph" w:customStyle="1" w:styleId="xl1053">
    <w:name w:val="xl1053"/>
    <w:basedOn w:val="af1"/>
    <w:qFormat/>
    <w:rsid w:val="00C24F88"/>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54">
    <w:name w:val="xl1054"/>
    <w:basedOn w:val="af1"/>
    <w:qFormat/>
    <w:rsid w:val="00C24F88"/>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55">
    <w:name w:val="xl1055"/>
    <w:basedOn w:val="af1"/>
    <w:qFormat/>
    <w:rsid w:val="00C24F8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56">
    <w:name w:val="xl1056"/>
    <w:basedOn w:val="af1"/>
    <w:qFormat/>
    <w:rsid w:val="00C24F88"/>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57">
    <w:name w:val="xl1057"/>
    <w:basedOn w:val="af1"/>
    <w:qFormat/>
    <w:rsid w:val="00C24F88"/>
    <w:pPr>
      <w:shd w:val="clear" w:color="auto" w:fill="FFFFFF"/>
      <w:spacing w:before="100" w:beforeAutospacing="1" w:after="100" w:afterAutospacing="1"/>
      <w:ind w:firstLine="0"/>
      <w:contextualSpacing w:val="0"/>
      <w:jc w:val="center"/>
    </w:pPr>
    <w:rPr>
      <w:rFonts w:eastAsia="Times New Roman"/>
      <w:b/>
      <w:bCs/>
      <w:i/>
      <w:iCs/>
      <w:color w:val="FF0000"/>
      <w:sz w:val="24"/>
      <w:szCs w:val="24"/>
      <w:lang w:eastAsia="ru-RU"/>
    </w:rPr>
  </w:style>
  <w:style w:type="paragraph" w:customStyle="1" w:styleId="xl1058">
    <w:name w:val="xl1058"/>
    <w:basedOn w:val="af1"/>
    <w:qFormat/>
    <w:rsid w:val="00C24F88"/>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59">
    <w:name w:val="xl1059"/>
    <w:basedOn w:val="af1"/>
    <w:qFormat/>
    <w:rsid w:val="00C24F88"/>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60">
    <w:name w:val="xl1060"/>
    <w:basedOn w:val="af1"/>
    <w:qFormat/>
    <w:rsid w:val="00C24F88"/>
    <w:pP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61">
    <w:name w:val="xl1061"/>
    <w:basedOn w:val="af1"/>
    <w:qFormat/>
    <w:rsid w:val="00C24F88"/>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contextualSpacing w:val="0"/>
      <w:jc w:val="right"/>
    </w:pPr>
    <w:rPr>
      <w:rFonts w:eastAsia="Times New Roman"/>
      <w:b/>
      <w:bCs/>
      <w:color w:val="auto"/>
      <w:sz w:val="24"/>
      <w:szCs w:val="24"/>
      <w:lang w:eastAsia="ru-RU"/>
    </w:rPr>
  </w:style>
  <w:style w:type="paragraph" w:customStyle="1" w:styleId="xl1062">
    <w:name w:val="xl1062"/>
    <w:basedOn w:val="af1"/>
    <w:qFormat/>
    <w:rsid w:val="00C24F88"/>
    <w:pPr>
      <w:pBdr>
        <w:top w:val="single" w:sz="8" w:space="0" w:color="auto"/>
        <w:left w:val="single" w:sz="4" w:space="0" w:color="auto"/>
        <w:bottom w:val="single" w:sz="8" w:space="0" w:color="auto"/>
      </w:pBdr>
      <w:shd w:val="clear" w:color="auto" w:fill="CCFFFF"/>
      <w:spacing w:before="100" w:beforeAutospacing="1" w:after="100" w:afterAutospacing="1"/>
      <w:ind w:firstLine="0"/>
      <w:contextualSpacing w:val="0"/>
      <w:jc w:val="right"/>
    </w:pPr>
    <w:rPr>
      <w:rFonts w:eastAsia="Times New Roman"/>
      <w:b/>
      <w:bCs/>
      <w:color w:val="auto"/>
      <w:sz w:val="24"/>
      <w:szCs w:val="24"/>
      <w:lang w:eastAsia="ru-RU"/>
    </w:rPr>
  </w:style>
  <w:style w:type="paragraph" w:customStyle="1" w:styleId="xl1063">
    <w:name w:val="xl1063"/>
    <w:basedOn w:val="af1"/>
    <w:qFormat/>
    <w:rsid w:val="00C24F88"/>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ind w:firstLine="0"/>
      <w:contextualSpacing w:val="0"/>
      <w:jc w:val="right"/>
    </w:pPr>
    <w:rPr>
      <w:rFonts w:eastAsia="Times New Roman"/>
      <w:b/>
      <w:bCs/>
      <w:color w:val="auto"/>
      <w:sz w:val="24"/>
      <w:szCs w:val="24"/>
      <w:lang w:eastAsia="ru-RU"/>
    </w:rPr>
  </w:style>
  <w:style w:type="paragraph" w:customStyle="1" w:styleId="xl1064">
    <w:name w:val="xl1064"/>
    <w:basedOn w:val="af1"/>
    <w:qFormat/>
    <w:rsid w:val="00C24F88"/>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65">
    <w:name w:val="xl1065"/>
    <w:basedOn w:val="af1"/>
    <w:qFormat/>
    <w:rsid w:val="00C24F88"/>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66">
    <w:name w:val="xl1066"/>
    <w:basedOn w:val="af1"/>
    <w:qFormat/>
    <w:rsid w:val="00C24F88"/>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67">
    <w:name w:val="xl1067"/>
    <w:basedOn w:val="af1"/>
    <w:qFormat/>
    <w:rsid w:val="00C24F88"/>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68">
    <w:name w:val="xl1068"/>
    <w:basedOn w:val="af1"/>
    <w:qFormat/>
    <w:rsid w:val="00C24F8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69">
    <w:name w:val="xl1069"/>
    <w:basedOn w:val="af1"/>
    <w:qFormat/>
    <w:rsid w:val="00C24F8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70">
    <w:name w:val="xl1070"/>
    <w:basedOn w:val="af1"/>
    <w:qFormat/>
    <w:rsid w:val="00C24F88"/>
    <w:pPr>
      <w:pBdr>
        <w:top w:val="single" w:sz="4" w:space="0" w:color="auto"/>
        <w:left w:val="single" w:sz="8" w:space="0" w:color="auto"/>
        <w:bottom w:val="single" w:sz="4" w:space="0" w:color="auto"/>
        <w:right w:val="single" w:sz="8" w:space="0" w:color="auto"/>
      </w:pBdr>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71">
    <w:name w:val="xl1071"/>
    <w:basedOn w:val="af1"/>
    <w:qFormat/>
    <w:rsid w:val="00C24F88"/>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contextualSpacing w:val="0"/>
      <w:jc w:val="right"/>
    </w:pPr>
    <w:rPr>
      <w:rFonts w:eastAsia="Times New Roman"/>
      <w:b/>
      <w:bCs/>
      <w:color w:val="auto"/>
      <w:sz w:val="24"/>
      <w:szCs w:val="24"/>
      <w:lang w:eastAsia="ru-RU"/>
    </w:rPr>
  </w:style>
  <w:style w:type="paragraph" w:customStyle="1" w:styleId="xl1072">
    <w:name w:val="xl1072"/>
    <w:basedOn w:val="af1"/>
    <w:qFormat/>
    <w:rsid w:val="00C24F88"/>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ind w:firstLine="0"/>
      <w:contextualSpacing w:val="0"/>
      <w:jc w:val="right"/>
    </w:pPr>
    <w:rPr>
      <w:rFonts w:eastAsia="Times New Roman"/>
      <w:b/>
      <w:bCs/>
      <w:color w:val="auto"/>
      <w:sz w:val="24"/>
      <w:szCs w:val="24"/>
      <w:lang w:eastAsia="ru-RU"/>
    </w:rPr>
  </w:style>
  <w:style w:type="paragraph" w:customStyle="1" w:styleId="xl1073">
    <w:name w:val="xl1073"/>
    <w:basedOn w:val="af1"/>
    <w:qFormat/>
    <w:rsid w:val="00C24F88"/>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right"/>
    </w:pPr>
    <w:rPr>
      <w:rFonts w:eastAsia="Times New Roman"/>
      <w:b/>
      <w:bCs/>
      <w:color w:val="auto"/>
      <w:sz w:val="24"/>
      <w:szCs w:val="24"/>
      <w:lang w:eastAsia="ru-RU"/>
    </w:rPr>
  </w:style>
  <w:style w:type="paragraph" w:customStyle="1" w:styleId="xl1074">
    <w:name w:val="xl1074"/>
    <w:basedOn w:val="af1"/>
    <w:qFormat/>
    <w:rsid w:val="00C24F88"/>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right"/>
    </w:pPr>
    <w:rPr>
      <w:rFonts w:eastAsia="Times New Roman"/>
      <w:b/>
      <w:bCs/>
      <w:color w:val="auto"/>
      <w:sz w:val="24"/>
      <w:szCs w:val="24"/>
      <w:lang w:eastAsia="ru-RU"/>
    </w:rPr>
  </w:style>
  <w:style w:type="paragraph" w:customStyle="1" w:styleId="xl1075">
    <w:name w:val="xl1075"/>
    <w:basedOn w:val="af1"/>
    <w:qFormat/>
    <w:rsid w:val="00C24F88"/>
    <w:pPr>
      <w:pBdr>
        <w:top w:val="single" w:sz="4" w:space="0" w:color="auto"/>
        <w:left w:val="single" w:sz="8" w:space="0" w:color="auto"/>
        <w:right w:val="single" w:sz="8" w:space="0" w:color="auto"/>
      </w:pBdr>
      <w:spacing w:before="100" w:beforeAutospacing="1" w:after="100" w:afterAutospacing="1"/>
      <w:ind w:firstLine="0"/>
      <w:contextualSpacing w:val="0"/>
      <w:jc w:val="right"/>
    </w:pPr>
    <w:rPr>
      <w:rFonts w:eastAsia="Times New Roman"/>
      <w:color w:val="auto"/>
      <w:sz w:val="24"/>
      <w:szCs w:val="24"/>
      <w:lang w:eastAsia="ru-RU"/>
    </w:rPr>
  </w:style>
  <w:style w:type="paragraph" w:customStyle="1" w:styleId="xl1076">
    <w:name w:val="xl1076"/>
    <w:basedOn w:val="af1"/>
    <w:qFormat/>
    <w:rsid w:val="00C24F88"/>
    <w:pPr>
      <w:pBdr>
        <w:top w:val="single" w:sz="4" w:space="0" w:color="auto"/>
        <w:left w:val="single" w:sz="8" w:space="0" w:color="auto"/>
        <w:right w:val="single" w:sz="8" w:space="0" w:color="auto"/>
      </w:pBdr>
      <w:spacing w:before="100" w:beforeAutospacing="1" w:after="100" w:afterAutospacing="1"/>
      <w:ind w:firstLine="0"/>
      <w:contextualSpacing w:val="0"/>
      <w:jc w:val="right"/>
    </w:pPr>
    <w:rPr>
      <w:rFonts w:eastAsia="Times New Roman"/>
      <w:color w:val="auto"/>
      <w:sz w:val="24"/>
      <w:szCs w:val="24"/>
      <w:lang w:eastAsia="ru-RU"/>
    </w:rPr>
  </w:style>
  <w:style w:type="paragraph" w:customStyle="1" w:styleId="xl1077">
    <w:name w:val="xl1077"/>
    <w:basedOn w:val="af1"/>
    <w:qFormat/>
    <w:rsid w:val="00C24F88"/>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contextualSpacing w:val="0"/>
      <w:jc w:val="right"/>
    </w:pPr>
    <w:rPr>
      <w:rFonts w:eastAsia="Times New Roman"/>
      <w:color w:val="auto"/>
      <w:sz w:val="24"/>
      <w:szCs w:val="24"/>
      <w:lang w:eastAsia="ru-RU"/>
    </w:rPr>
  </w:style>
  <w:style w:type="paragraph" w:customStyle="1" w:styleId="xl1078">
    <w:name w:val="xl1078"/>
    <w:basedOn w:val="af1"/>
    <w:qFormat/>
    <w:rsid w:val="00C24F88"/>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contextualSpacing w:val="0"/>
      <w:jc w:val="right"/>
    </w:pPr>
    <w:rPr>
      <w:rFonts w:eastAsia="Times New Roman"/>
      <w:color w:val="auto"/>
      <w:sz w:val="24"/>
      <w:szCs w:val="24"/>
      <w:lang w:eastAsia="ru-RU"/>
    </w:rPr>
  </w:style>
  <w:style w:type="paragraph" w:customStyle="1" w:styleId="xl1079">
    <w:name w:val="xl1079"/>
    <w:basedOn w:val="af1"/>
    <w:qFormat/>
    <w:rsid w:val="00C24F88"/>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80">
    <w:name w:val="xl1080"/>
    <w:basedOn w:val="af1"/>
    <w:qFormat/>
    <w:rsid w:val="00C24F88"/>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81">
    <w:name w:val="xl1081"/>
    <w:basedOn w:val="af1"/>
    <w:qFormat/>
    <w:rsid w:val="00C24F88"/>
    <w:pPr>
      <w:pBdr>
        <w:top w:val="single" w:sz="4" w:space="0" w:color="auto"/>
        <w:left w:val="single" w:sz="8" w:space="0" w:color="auto"/>
        <w:right w:val="single" w:sz="8" w:space="0" w:color="auto"/>
      </w:pBdr>
      <w:spacing w:before="100" w:beforeAutospacing="1" w:after="100" w:afterAutospacing="1"/>
      <w:ind w:firstLine="0"/>
      <w:contextualSpacing w:val="0"/>
      <w:jc w:val="right"/>
    </w:pPr>
    <w:rPr>
      <w:rFonts w:eastAsia="Times New Roman"/>
      <w:color w:val="auto"/>
      <w:sz w:val="24"/>
      <w:szCs w:val="24"/>
      <w:lang w:eastAsia="ru-RU"/>
    </w:rPr>
  </w:style>
  <w:style w:type="paragraph" w:customStyle="1" w:styleId="xl1082">
    <w:name w:val="xl1082"/>
    <w:basedOn w:val="af1"/>
    <w:qFormat/>
    <w:rsid w:val="00C24F88"/>
    <w:pPr>
      <w:pBdr>
        <w:top w:val="single" w:sz="4" w:space="0" w:color="auto"/>
        <w:left w:val="single" w:sz="8" w:space="0" w:color="auto"/>
        <w:right w:val="single" w:sz="8" w:space="0" w:color="auto"/>
      </w:pBdr>
      <w:spacing w:before="100" w:beforeAutospacing="1" w:after="100" w:afterAutospacing="1"/>
      <w:ind w:firstLine="0"/>
      <w:contextualSpacing w:val="0"/>
      <w:jc w:val="right"/>
    </w:pPr>
    <w:rPr>
      <w:rFonts w:eastAsia="Times New Roman"/>
      <w:color w:val="auto"/>
      <w:sz w:val="24"/>
      <w:szCs w:val="24"/>
      <w:lang w:eastAsia="ru-RU"/>
    </w:rPr>
  </w:style>
  <w:style w:type="paragraph" w:customStyle="1" w:styleId="xl1083">
    <w:name w:val="xl1083"/>
    <w:basedOn w:val="af1"/>
    <w:qFormat/>
    <w:rsid w:val="00C24F88"/>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contextualSpacing w:val="0"/>
      <w:jc w:val="right"/>
    </w:pPr>
    <w:rPr>
      <w:rFonts w:eastAsia="Times New Roman"/>
      <w:color w:val="auto"/>
      <w:sz w:val="24"/>
      <w:szCs w:val="24"/>
      <w:lang w:eastAsia="ru-RU"/>
    </w:rPr>
  </w:style>
  <w:style w:type="paragraph" w:customStyle="1" w:styleId="xl1084">
    <w:name w:val="xl1084"/>
    <w:basedOn w:val="af1"/>
    <w:qFormat/>
    <w:rsid w:val="00C24F88"/>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contextualSpacing w:val="0"/>
      <w:jc w:val="right"/>
    </w:pPr>
    <w:rPr>
      <w:rFonts w:eastAsia="Times New Roman"/>
      <w:color w:val="auto"/>
      <w:sz w:val="24"/>
      <w:szCs w:val="24"/>
      <w:lang w:eastAsia="ru-RU"/>
    </w:rPr>
  </w:style>
  <w:style w:type="paragraph" w:customStyle="1" w:styleId="xl1085">
    <w:name w:val="xl1085"/>
    <w:basedOn w:val="af1"/>
    <w:qFormat/>
    <w:rsid w:val="00C24F88"/>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86">
    <w:name w:val="xl1086"/>
    <w:basedOn w:val="af1"/>
    <w:qFormat/>
    <w:rsid w:val="00C24F88"/>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87">
    <w:name w:val="xl1087"/>
    <w:basedOn w:val="af1"/>
    <w:qFormat/>
    <w:rsid w:val="00C24F88"/>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88">
    <w:name w:val="xl1088"/>
    <w:basedOn w:val="af1"/>
    <w:qFormat/>
    <w:rsid w:val="00C24F88"/>
    <w:pPr>
      <w:pBdr>
        <w:left w:val="single" w:sz="8" w:space="0" w:color="auto"/>
        <w:right w:val="single" w:sz="8" w:space="0" w:color="auto"/>
      </w:pBdr>
      <w:shd w:val="clear" w:color="auto" w:fill="FF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89">
    <w:name w:val="xl1089"/>
    <w:basedOn w:val="af1"/>
    <w:qFormat/>
    <w:rsid w:val="00C24F88"/>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ind w:firstLine="0"/>
      <w:contextualSpacing w:val="0"/>
      <w:jc w:val="left"/>
    </w:pPr>
    <w:rPr>
      <w:rFonts w:eastAsia="Times New Roman"/>
      <w:b/>
      <w:bCs/>
      <w:color w:val="auto"/>
      <w:sz w:val="24"/>
      <w:szCs w:val="24"/>
      <w:lang w:eastAsia="ru-RU"/>
    </w:rPr>
  </w:style>
  <w:style w:type="paragraph" w:customStyle="1" w:styleId="xl1090">
    <w:name w:val="xl1090"/>
    <w:basedOn w:val="af1"/>
    <w:qFormat/>
    <w:rsid w:val="00C24F88"/>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ind w:firstLine="0"/>
      <w:contextualSpacing w:val="0"/>
      <w:jc w:val="center"/>
    </w:pPr>
    <w:rPr>
      <w:rFonts w:eastAsia="Times New Roman"/>
      <w:b/>
      <w:bCs/>
      <w:color w:val="auto"/>
      <w:sz w:val="24"/>
      <w:szCs w:val="24"/>
      <w:lang w:eastAsia="ru-RU"/>
    </w:rPr>
  </w:style>
  <w:style w:type="paragraph" w:customStyle="1" w:styleId="xl1091">
    <w:name w:val="xl1091"/>
    <w:basedOn w:val="af1"/>
    <w:qFormat/>
    <w:rsid w:val="00C24F88"/>
    <w:pPr>
      <w:pBdr>
        <w:top w:val="single" w:sz="8" w:space="0" w:color="auto"/>
        <w:left w:val="single" w:sz="8"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1092">
    <w:name w:val="xl1092"/>
    <w:basedOn w:val="af1"/>
    <w:qFormat/>
    <w:rsid w:val="00C24F88"/>
    <w:pPr>
      <w:pBdr>
        <w:left w:val="single" w:sz="8"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1093">
    <w:name w:val="xl1093"/>
    <w:basedOn w:val="af1"/>
    <w:qFormat/>
    <w:rsid w:val="00C24F88"/>
    <w:pPr>
      <w:pBdr>
        <w:left w:val="single" w:sz="8" w:space="0" w:color="auto"/>
        <w:bottom w:val="single" w:sz="8"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1094">
    <w:name w:val="xl1094"/>
    <w:basedOn w:val="af1"/>
    <w:qFormat/>
    <w:rsid w:val="00C24F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1095">
    <w:name w:val="xl1095"/>
    <w:basedOn w:val="af1"/>
    <w:qFormat/>
    <w:rsid w:val="00C24F88"/>
    <w:pPr>
      <w:pBdr>
        <w:top w:val="single" w:sz="4" w:space="0" w:color="auto"/>
        <w:left w:val="single" w:sz="4" w:space="0" w:color="auto"/>
        <w:bottom w:val="single" w:sz="4" w:space="0" w:color="auto"/>
        <w:right w:val="single" w:sz="4" w:space="0" w:color="auto"/>
      </w:pBdr>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96">
    <w:name w:val="xl1096"/>
    <w:basedOn w:val="af1"/>
    <w:qFormat/>
    <w:rsid w:val="00C24F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1097">
    <w:name w:val="xl1097"/>
    <w:basedOn w:val="af1"/>
    <w:qFormat/>
    <w:rsid w:val="00C24F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1098">
    <w:name w:val="xl1098"/>
    <w:basedOn w:val="af1"/>
    <w:qFormat/>
    <w:rsid w:val="00C24F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099">
    <w:name w:val="xl1099"/>
    <w:basedOn w:val="af1"/>
    <w:qFormat/>
    <w:rsid w:val="00C24F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1100">
    <w:name w:val="xl1100"/>
    <w:basedOn w:val="af1"/>
    <w:qFormat/>
    <w:rsid w:val="00C24F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xl1101">
    <w:name w:val="xl1101"/>
    <w:basedOn w:val="af1"/>
    <w:qFormat/>
    <w:rsid w:val="00C24F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102">
    <w:name w:val="xl1102"/>
    <w:basedOn w:val="af1"/>
    <w:qFormat/>
    <w:rsid w:val="00C24F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contextualSpacing w:val="0"/>
      <w:jc w:val="center"/>
    </w:pPr>
    <w:rPr>
      <w:rFonts w:eastAsia="Times New Roman"/>
      <w:color w:val="auto"/>
      <w:sz w:val="24"/>
      <w:szCs w:val="24"/>
      <w:lang w:eastAsia="ru-RU"/>
    </w:rPr>
  </w:style>
  <w:style w:type="paragraph" w:customStyle="1" w:styleId="xl1103">
    <w:name w:val="xl1103"/>
    <w:basedOn w:val="af1"/>
    <w:uiPriority w:val="99"/>
    <w:qFormat/>
    <w:rsid w:val="00C24F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contextualSpacing w:val="0"/>
      <w:jc w:val="left"/>
    </w:pPr>
    <w:rPr>
      <w:rFonts w:eastAsia="Times New Roman"/>
      <w:color w:val="auto"/>
      <w:sz w:val="24"/>
      <w:szCs w:val="24"/>
      <w:lang w:eastAsia="ru-RU"/>
    </w:rPr>
  </w:style>
  <w:style w:type="character" w:customStyle="1" w:styleId="1fffffff5">
    <w:name w:val="Текст макроса Знак1"/>
    <w:basedOn w:val="af2"/>
    <w:uiPriority w:val="99"/>
    <w:semiHidden/>
    <w:rsid w:val="00C24F88"/>
    <w:rPr>
      <w:rFonts w:ascii="Consolas" w:hAnsi="Consolas" w:cs="Consolas"/>
    </w:rPr>
  </w:style>
  <w:style w:type="character" w:customStyle="1" w:styleId="FontStyle12">
    <w:name w:val="Font Style12"/>
    <w:basedOn w:val="af2"/>
    <w:rsid w:val="00C24F88"/>
    <w:rPr>
      <w:rFonts w:ascii="Tahoma" w:hAnsi="Tahoma" w:cs="Tahoma" w:hint="default"/>
      <w:sz w:val="18"/>
      <w:szCs w:val="18"/>
    </w:rPr>
  </w:style>
  <w:style w:type="character" w:customStyle="1" w:styleId="afffffffffffffffff2">
    <w:name w:val="Цветовое выделение"/>
    <w:uiPriority w:val="99"/>
    <w:rsid w:val="00C24F88"/>
    <w:rPr>
      <w:b/>
      <w:bCs/>
      <w:color w:val="26282F"/>
      <w:sz w:val="26"/>
      <w:szCs w:val="26"/>
    </w:rPr>
  </w:style>
  <w:style w:type="character" w:customStyle="1" w:styleId="menu2">
    <w:name w:val="menu2"/>
    <w:basedOn w:val="af2"/>
    <w:rsid w:val="00C24F88"/>
  </w:style>
  <w:style w:type="character" w:customStyle="1" w:styleId="r">
    <w:name w:val="r"/>
    <w:basedOn w:val="af2"/>
    <w:rsid w:val="00C24F88"/>
  </w:style>
  <w:style w:type="character" w:customStyle="1" w:styleId="st">
    <w:name w:val="st"/>
    <w:basedOn w:val="af2"/>
    <w:rsid w:val="00C24F88"/>
  </w:style>
  <w:style w:type="table" w:customStyle="1" w:styleId="11911">
    <w:name w:val="Сетка таблицы1191"/>
    <w:basedOn w:val="af3"/>
    <w:rsid w:val="00C24F8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1">
    <w:name w:val="Сетка таблицы2101"/>
    <w:basedOn w:val="af3"/>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10">
    <w:name w:val="Сетка таблицы3101"/>
    <w:basedOn w:val="af3"/>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0">
    <w:name w:val="Сетка таблицы4111"/>
    <w:basedOn w:val="af3"/>
    <w:uiPriority w:val="59"/>
    <w:rsid w:val="00C24F88"/>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3"/>
    <w:uiPriority w:val="59"/>
    <w:rsid w:val="00C24F8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0">
    <w:name w:val="Сетка таблицы3211"/>
    <w:basedOn w:val="af3"/>
    <w:uiPriority w:val="59"/>
    <w:rsid w:val="00C24F8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11">
    <w:name w:val="Сетка таблицы11101"/>
    <w:basedOn w:val="af3"/>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
    <w:name w:val="1 / 1.1 / 1.1.114"/>
    <w:rsid w:val="00C24F88"/>
    <w:pPr>
      <w:numPr>
        <w:numId w:val="57"/>
      </w:numPr>
    </w:pPr>
  </w:style>
  <w:style w:type="paragraph" w:customStyle="1" w:styleId="bodytext0">
    <w:name w:val="bodytext"/>
    <w:basedOn w:val="af1"/>
    <w:qFormat/>
    <w:rsid w:val="00C24F88"/>
    <w:pPr>
      <w:spacing w:before="100" w:beforeAutospacing="1" w:after="100" w:afterAutospacing="1"/>
      <w:ind w:firstLine="0"/>
      <w:contextualSpacing w:val="0"/>
      <w:jc w:val="left"/>
    </w:pPr>
    <w:rPr>
      <w:rFonts w:eastAsia="Times New Roman"/>
      <w:color w:val="auto"/>
      <w:sz w:val="24"/>
      <w:szCs w:val="24"/>
      <w:lang w:eastAsia="ru-RU"/>
    </w:rPr>
  </w:style>
  <w:style w:type="character" w:customStyle="1" w:styleId="8e">
    <w:name w:val="Основной текст8"/>
    <w:basedOn w:val="afff3"/>
    <w:rsid w:val="00C24F88"/>
    <w:rPr>
      <w:rFonts w:ascii="Times New Roman" w:eastAsia="Times New Roman" w:hAnsi="Times New Roman" w:cs="Times New Roman"/>
      <w:sz w:val="20"/>
      <w:szCs w:val="20"/>
      <w:shd w:val="clear" w:color="auto" w:fill="FFFFFF"/>
    </w:rPr>
  </w:style>
  <w:style w:type="paragraph" w:customStyle="1" w:styleId="10a">
    <w:name w:val="Основной текст10"/>
    <w:basedOn w:val="af1"/>
    <w:qFormat/>
    <w:rsid w:val="00C24F88"/>
    <w:pPr>
      <w:shd w:val="clear" w:color="auto" w:fill="FFFFFF"/>
      <w:spacing w:after="0" w:line="0" w:lineRule="atLeast"/>
      <w:ind w:firstLine="0"/>
      <w:contextualSpacing w:val="0"/>
      <w:jc w:val="left"/>
    </w:pPr>
    <w:rPr>
      <w:rFonts w:eastAsia="Times New Roman"/>
      <w:color w:val="auto"/>
      <w:sz w:val="20"/>
      <w:szCs w:val="20"/>
      <w:lang w:eastAsia="ru-RU"/>
    </w:rPr>
  </w:style>
  <w:style w:type="character" w:customStyle="1" w:styleId="5fb">
    <w:name w:val="Основной текст5"/>
    <w:basedOn w:val="afff3"/>
    <w:rsid w:val="00C24F88"/>
    <w:rPr>
      <w:rFonts w:ascii="Times New Roman" w:eastAsia="Times New Roman" w:hAnsi="Times New Roman" w:cs="Times New Roman"/>
      <w:sz w:val="20"/>
      <w:szCs w:val="20"/>
      <w:shd w:val="clear" w:color="auto" w:fill="FFFFFF"/>
    </w:rPr>
  </w:style>
  <w:style w:type="paragraph" w:customStyle="1" w:styleId="afffffffffffffffff3">
    <w:name w:val="# ОСНОВНОЙ ТЕКСТ"/>
    <w:basedOn w:val="af1"/>
    <w:qFormat/>
    <w:rsid w:val="00C24F88"/>
    <w:pPr>
      <w:widowControl w:val="0"/>
      <w:spacing w:before="60" w:after="60" w:afterAutospacing="1" w:line="288" w:lineRule="auto"/>
      <w:contextualSpacing w:val="0"/>
      <w:textAlignment w:val="baseline"/>
    </w:pPr>
    <w:rPr>
      <w:rFonts w:eastAsia="Times New Roman" w:cs="Arial"/>
      <w:color w:val="auto"/>
      <w:sz w:val="24"/>
      <w:szCs w:val="20"/>
      <w:lang w:eastAsia="zh-CN"/>
    </w:rPr>
  </w:style>
  <w:style w:type="paragraph" w:customStyle="1" w:styleId="afffffffffffffffff4">
    <w:name w:val="ДЛЯ ТАБЛ"/>
    <w:basedOn w:val="af1"/>
    <w:uiPriority w:val="99"/>
    <w:qFormat/>
    <w:rsid w:val="00C24F88"/>
    <w:pPr>
      <w:spacing w:after="0"/>
      <w:ind w:firstLine="0"/>
      <w:contextualSpacing w:val="0"/>
      <w:jc w:val="center"/>
    </w:pPr>
    <w:rPr>
      <w:rFonts w:eastAsia="Times New Roman"/>
      <w:color w:val="auto"/>
      <w:sz w:val="20"/>
      <w:szCs w:val="20"/>
      <w:lang w:eastAsia="ru-RU"/>
    </w:rPr>
  </w:style>
  <w:style w:type="table" w:customStyle="1" w:styleId="671">
    <w:name w:val="Сетка таблицы67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2">
    <w:name w:val="Нет списка291"/>
    <w:next w:val="af4"/>
    <w:uiPriority w:val="99"/>
    <w:semiHidden/>
    <w:unhideWhenUsed/>
    <w:rsid w:val="00C24F88"/>
  </w:style>
  <w:style w:type="numbering" w:customStyle="1" w:styleId="111131">
    <w:name w:val="Нет списка11113"/>
    <w:next w:val="af4"/>
    <w:uiPriority w:val="99"/>
    <w:semiHidden/>
    <w:unhideWhenUsed/>
    <w:rsid w:val="00C24F88"/>
  </w:style>
  <w:style w:type="paragraph" w:customStyle="1" w:styleId="bodytext4">
    <w:name w:val="bodytext4"/>
    <w:basedOn w:val="af1"/>
    <w:uiPriority w:val="99"/>
    <w:qFormat/>
    <w:rsid w:val="00C24F88"/>
    <w:pPr>
      <w:spacing w:before="100" w:beforeAutospacing="1" w:after="150"/>
      <w:ind w:firstLine="0"/>
      <w:contextualSpacing w:val="0"/>
      <w:jc w:val="left"/>
    </w:pPr>
    <w:rPr>
      <w:rFonts w:eastAsia="Times New Roman"/>
      <w:color w:val="949494"/>
      <w:sz w:val="24"/>
      <w:szCs w:val="24"/>
      <w:lang w:eastAsia="ru-RU"/>
    </w:rPr>
  </w:style>
  <w:style w:type="paragraph" w:customStyle="1" w:styleId="1fffffff6">
    <w:name w:val="Верхний колонтитул1"/>
    <w:basedOn w:val="af1"/>
    <w:next w:val="aff0"/>
    <w:uiPriority w:val="99"/>
    <w:qFormat/>
    <w:rsid w:val="00C24F88"/>
    <w:pPr>
      <w:tabs>
        <w:tab w:val="center" w:pos="4677"/>
        <w:tab w:val="right" w:pos="9355"/>
      </w:tabs>
      <w:spacing w:after="0"/>
      <w:ind w:firstLine="0"/>
      <w:contextualSpacing w:val="0"/>
      <w:jc w:val="left"/>
    </w:pPr>
    <w:rPr>
      <w:rFonts w:ascii="Calibri" w:eastAsia="Times New Roman" w:hAnsi="Calibri"/>
      <w:color w:val="auto"/>
      <w:sz w:val="22"/>
      <w:lang w:eastAsia="ru-RU"/>
    </w:rPr>
  </w:style>
  <w:style w:type="paragraph" w:customStyle="1" w:styleId="1fffffff7">
    <w:name w:val="Нижний колонтитул1"/>
    <w:basedOn w:val="af1"/>
    <w:next w:val="aff2"/>
    <w:uiPriority w:val="99"/>
    <w:qFormat/>
    <w:rsid w:val="00C24F88"/>
    <w:pPr>
      <w:tabs>
        <w:tab w:val="center" w:pos="4677"/>
        <w:tab w:val="right" w:pos="9355"/>
      </w:tabs>
      <w:spacing w:after="0"/>
      <w:ind w:firstLine="0"/>
      <w:contextualSpacing w:val="0"/>
      <w:jc w:val="left"/>
    </w:pPr>
    <w:rPr>
      <w:rFonts w:ascii="Calibri" w:eastAsia="Times New Roman" w:hAnsi="Calibri"/>
      <w:color w:val="auto"/>
      <w:sz w:val="22"/>
      <w:lang w:eastAsia="ru-RU"/>
    </w:rPr>
  </w:style>
  <w:style w:type="table" w:styleId="-52">
    <w:name w:val="Light Shading Accent 5"/>
    <w:basedOn w:val="af3"/>
    <w:uiPriority w:val="99"/>
    <w:rsid w:val="00C24F88"/>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1271">
    <w:name w:val="Сетка таблицы127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ffff8">
    <w:name w:val="Схема документа1"/>
    <w:basedOn w:val="af1"/>
    <w:next w:val="afffff8"/>
    <w:uiPriority w:val="99"/>
    <w:semiHidden/>
    <w:unhideWhenUsed/>
    <w:qFormat/>
    <w:rsid w:val="00C24F88"/>
    <w:pPr>
      <w:spacing w:after="0"/>
      <w:ind w:firstLine="0"/>
      <w:contextualSpacing w:val="0"/>
      <w:jc w:val="left"/>
    </w:pPr>
    <w:rPr>
      <w:rFonts w:ascii="Tahoma" w:eastAsia="Times New Roman" w:hAnsi="Tahoma" w:cs="Tahoma"/>
      <w:color w:val="auto"/>
      <w:sz w:val="16"/>
      <w:szCs w:val="16"/>
      <w:lang w:eastAsia="ru-RU"/>
    </w:rPr>
  </w:style>
  <w:style w:type="paragraph" w:customStyle="1" w:styleId="1fffffff9">
    <w:name w:val="Заголовок оглавления1"/>
    <w:basedOn w:val="15"/>
    <w:next w:val="af1"/>
    <w:unhideWhenUsed/>
    <w:qFormat/>
    <w:rsid w:val="00C24F88"/>
    <w:pPr>
      <w:tabs>
        <w:tab w:val="left" w:pos="1100"/>
      </w:tabs>
      <w:suppressAutoHyphens/>
      <w:spacing w:before="480" w:line="276" w:lineRule="auto"/>
      <w:ind w:left="432" w:hanging="432"/>
      <w:contextualSpacing w:val="0"/>
      <w:outlineLvl w:val="9"/>
    </w:pPr>
    <w:rPr>
      <w:rFonts w:ascii="Cambria" w:hAnsi="Cambria"/>
      <w:b/>
      <w:bCs/>
      <w:color w:val="365F91"/>
      <w:sz w:val="28"/>
      <w:szCs w:val="28"/>
    </w:rPr>
  </w:style>
  <w:style w:type="paragraph" w:customStyle="1" w:styleId="91b">
    <w:name w:val="Оглавление 91"/>
    <w:basedOn w:val="af1"/>
    <w:next w:val="af1"/>
    <w:autoRedefine/>
    <w:uiPriority w:val="39"/>
    <w:unhideWhenUsed/>
    <w:qFormat/>
    <w:rsid w:val="00C24F88"/>
    <w:pPr>
      <w:spacing w:after="100" w:line="276" w:lineRule="auto"/>
      <w:ind w:left="1760" w:firstLine="0"/>
      <w:contextualSpacing w:val="0"/>
      <w:jc w:val="left"/>
    </w:pPr>
    <w:rPr>
      <w:rFonts w:ascii="Calibri" w:eastAsia="Times New Roman" w:hAnsi="Calibri"/>
      <w:color w:val="auto"/>
      <w:sz w:val="22"/>
      <w:lang w:eastAsia="ru-RU"/>
    </w:rPr>
  </w:style>
  <w:style w:type="character" w:customStyle="1" w:styleId="2ffff0">
    <w:name w:val="Верхний колонтитул Знак2"/>
    <w:basedOn w:val="af2"/>
    <w:uiPriority w:val="99"/>
    <w:semiHidden/>
    <w:rsid w:val="00C24F88"/>
  </w:style>
  <w:style w:type="character" w:customStyle="1" w:styleId="2ffff1">
    <w:name w:val="Нижний колонтитул Знак2"/>
    <w:basedOn w:val="af2"/>
    <w:uiPriority w:val="99"/>
    <w:semiHidden/>
    <w:rsid w:val="00C24F88"/>
  </w:style>
  <w:style w:type="table" w:customStyle="1" w:styleId="7710">
    <w:name w:val="Сетка таблицы77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ветлая заливка - Акцент 51"/>
    <w:basedOn w:val="af3"/>
    <w:next w:val="-52"/>
    <w:uiPriority w:val="99"/>
    <w:rsid w:val="00C24F88"/>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customStyle="1" w:styleId="mw-headline">
    <w:name w:val="mw-headline"/>
    <w:basedOn w:val="af2"/>
    <w:rsid w:val="00C24F88"/>
  </w:style>
  <w:style w:type="paragraph" w:customStyle="1" w:styleId="afffffffffffffffff5">
    <w:name w:val="Стандартный"/>
    <w:basedOn w:val="af1"/>
    <w:qFormat/>
    <w:rsid w:val="00C24F88"/>
    <w:pPr>
      <w:suppressAutoHyphens/>
      <w:spacing w:after="0"/>
      <w:ind w:firstLine="851"/>
      <w:contextualSpacing w:val="0"/>
    </w:pPr>
    <w:rPr>
      <w:rFonts w:eastAsia="Times New Roman"/>
      <w:color w:val="auto"/>
      <w:szCs w:val="24"/>
      <w:lang w:eastAsia="ar-SA"/>
    </w:rPr>
  </w:style>
  <w:style w:type="paragraph" w:customStyle="1" w:styleId="1fffffffa">
    <w:name w:val="заголовок 1"/>
    <w:basedOn w:val="af1"/>
    <w:next w:val="af1"/>
    <w:qFormat/>
    <w:rsid w:val="00C24F88"/>
    <w:pPr>
      <w:keepNext/>
      <w:suppressAutoHyphens/>
      <w:spacing w:after="0"/>
      <w:ind w:firstLine="0"/>
      <w:contextualSpacing w:val="0"/>
    </w:pPr>
    <w:rPr>
      <w:rFonts w:eastAsia="Times New Roman"/>
      <w:color w:val="auto"/>
      <w:sz w:val="24"/>
      <w:szCs w:val="20"/>
      <w:lang w:eastAsia="ar-SA"/>
    </w:rPr>
  </w:style>
  <w:style w:type="character" w:customStyle="1" w:styleId="WW8Num2z1">
    <w:name w:val="WW8Num2z1"/>
    <w:rsid w:val="00C24F88"/>
    <w:rPr>
      <w:rFonts w:ascii="OpenSymbol" w:hAnsi="OpenSymbol" w:cs="OpenSymbol"/>
    </w:rPr>
  </w:style>
  <w:style w:type="numbering" w:customStyle="1" w:styleId="21211">
    <w:name w:val="Нет списка2121"/>
    <w:next w:val="af4"/>
    <w:uiPriority w:val="99"/>
    <w:semiHidden/>
    <w:unhideWhenUsed/>
    <w:rsid w:val="00C24F88"/>
  </w:style>
  <w:style w:type="numbering" w:customStyle="1" w:styleId="3514">
    <w:name w:val="Нет списка351"/>
    <w:next w:val="af4"/>
    <w:uiPriority w:val="99"/>
    <w:semiHidden/>
    <w:unhideWhenUsed/>
    <w:rsid w:val="00C24F88"/>
  </w:style>
  <w:style w:type="table" w:customStyle="1" w:styleId="23110">
    <w:name w:val="Сетка таблицы231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3">
    <w:name w:val="Нет списка411"/>
    <w:next w:val="af4"/>
    <w:uiPriority w:val="99"/>
    <w:semiHidden/>
    <w:unhideWhenUsed/>
    <w:rsid w:val="00C24F88"/>
  </w:style>
  <w:style w:type="table" w:customStyle="1" w:styleId="33110">
    <w:name w:val="Сетка таблицы331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8pt0">
    <w:name w:val="Основной текст + 8 pt;Полужирный"/>
    <w:rsid w:val="00C24F88"/>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21ff">
    <w:name w:val="Абзац списка21"/>
    <w:basedOn w:val="af1"/>
    <w:qFormat/>
    <w:rsid w:val="00C24F88"/>
    <w:pPr>
      <w:widowControl w:val="0"/>
      <w:adjustRightInd w:val="0"/>
      <w:spacing w:before="120" w:after="120"/>
      <w:ind w:firstLine="0"/>
      <w:contextualSpacing w:val="0"/>
      <w:textAlignment w:val="baseline"/>
    </w:pPr>
    <w:rPr>
      <w:rFonts w:eastAsia="Times New Roman"/>
      <w:color w:val="auto"/>
      <w:spacing w:val="-5"/>
      <w:sz w:val="28"/>
      <w:lang w:eastAsia="ru-RU"/>
    </w:rPr>
  </w:style>
  <w:style w:type="paragraph" w:customStyle="1" w:styleId="4ff1">
    <w:name w:val="Абзац списка4"/>
    <w:basedOn w:val="af1"/>
    <w:qFormat/>
    <w:rsid w:val="00C24F88"/>
    <w:pPr>
      <w:widowControl w:val="0"/>
      <w:adjustRightInd w:val="0"/>
      <w:spacing w:before="120" w:after="120"/>
      <w:ind w:firstLine="0"/>
      <w:contextualSpacing w:val="0"/>
      <w:textAlignment w:val="baseline"/>
    </w:pPr>
    <w:rPr>
      <w:rFonts w:eastAsia="Times New Roman"/>
      <w:color w:val="auto"/>
      <w:spacing w:val="-5"/>
      <w:sz w:val="28"/>
      <w:lang w:eastAsia="ru-RU"/>
    </w:rPr>
  </w:style>
  <w:style w:type="paragraph" w:customStyle="1" w:styleId="5fc">
    <w:name w:val="Абзац списка5"/>
    <w:basedOn w:val="af1"/>
    <w:qFormat/>
    <w:rsid w:val="00C24F88"/>
    <w:pPr>
      <w:widowControl w:val="0"/>
      <w:adjustRightInd w:val="0"/>
      <w:spacing w:before="120" w:after="120"/>
      <w:ind w:firstLine="0"/>
      <w:contextualSpacing w:val="0"/>
    </w:pPr>
    <w:rPr>
      <w:rFonts w:eastAsia="Times New Roman"/>
      <w:color w:val="auto"/>
      <w:spacing w:val="-5"/>
      <w:sz w:val="28"/>
      <w:lang w:eastAsia="ru-RU"/>
    </w:rPr>
  </w:style>
  <w:style w:type="character" w:customStyle="1" w:styleId="30pt0">
    <w:name w:val="Основной текст (3) + Интервал 0 pt"/>
    <w:uiPriority w:val="99"/>
    <w:rsid w:val="00C24F88"/>
    <w:rPr>
      <w:rFonts w:ascii="Times New Roman" w:hAnsi="Times New Roman" w:cs="Times New Roman"/>
      <w:b w:val="0"/>
      <w:bCs w:val="0"/>
      <w:spacing w:val="0"/>
      <w:sz w:val="25"/>
      <w:szCs w:val="25"/>
      <w:shd w:val="clear" w:color="auto" w:fill="FFFFFF"/>
    </w:rPr>
  </w:style>
  <w:style w:type="character" w:customStyle="1" w:styleId="5fd">
    <w:name w:val="Заголовок №5_"/>
    <w:link w:val="5fe"/>
    <w:uiPriority w:val="99"/>
    <w:rsid w:val="00C24F88"/>
    <w:rPr>
      <w:b/>
      <w:bCs/>
      <w:sz w:val="27"/>
      <w:szCs w:val="27"/>
      <w:shd w:val="clear" w:color="auto" w:fill="FFFFFF"/>
    </w:rPr>
  </w:style>
  <w:style w:type="character" w:customStyle="1" w:styleId="42pt">
    <w:name w:val="Основной текст (4) + Интервал 2 pt"/>
    <w:uiPriority w:val="99"/>
    <w:rsid w:val="00C24F88"/>
    <w:rPr>
      <w:rFonts w:ascii="Times New Roman" w:hAnsi="Times New Roman" w:cs="Times New Roman"/>
      <w:spacing w:val="50"/>
      <w:sz w:val="27"/>
      <w:szCs w:val="27"/>
      <w:shd w:val="clear" w:color="auto" w:fill="FFFFFF"/>
    </w:rPr>
  </w:style>
  <w:style w:type="character" w:customStyle="1" w:styleId="11pt">
    <w:name w:val="Колонтитул + 11 pt"/>
    <w:uiPriority w:val="99"/>
    <w:rsid w:val="00C24F88"/>
    <w:rPr>
      <w:rFonts w:ascii="Times New Roman" w:hAnsi="Times New Roman" w:cs="Times New Roman"/>
      <w:spacing w:val="0"/>
      <w:sz w:val="22"/>
      <w:szCs w:val="22"/>
      <w:shd w:val="clear" w:color="auto" w:fill="FFFFFF"/>
    </w:rPr>
  </w:style>
  <w:style w:type="character" w:customStyle="1" w:styleId="9f">
    <w:name w:val="Основной текст (9)_"/>
    <w:uiPriority w:val="99"/>
    <w:rsid w:val="00C24F88"/>
    <w:rPr>
      <w:b/>
      <w:bCs/>
      <w:sz w:val="19"/>
      <w:szCs w:val="19"/>
      <w:shd w:val="clear" w:color="auto" w:fill="FFFFFF"/>
    </w:rPr>
  </w:style>
  <w:style w:type="character" w:customStyle="1" w:styleId="29pt">
    <w:name w:val="Подпись к таблице (2) + 9 pt"/>
    <w:aliases w:val="Курсив"/>
    <w:uiPriority w:val="99"/>
    <w:rsid w:val="00C24F88"/>
    <w:rPr>
      <w:rFonts w:ascii="Times New Roman" w:hAnsi="Times New Roman" w:cs="Times New Roman"/>
      <w:b w:val="0"/>
      <w:bCs w:val="0"/>
      <w:i/>
      <w:iCs/>
      <w:sz w:val="18"/>
      <w:szCs w:val="18"/>
      <w:shd w:val="clear" w:color="auto" w:fill="FFFFFF"/>
    </w:rPr>
  </w:style>
  <w:style w:type="character" w:customStyle="1" w:styleId="6f1">
    <w:name w:val="Основной текст (6)_"/>
    <w:uiPriority w:val="99"/>
    <w:rsid w:val="00C24F88"/>
    <w:rPr>
      <w:b/>
      <w:bCs/>
      <w:sz w:val="17"/>
      <w:szCs w:val="17"/>
      <w:shd w:val="clear" w:color="auto" w:fill="FFFFFF"/>
    </w:rPr>
  </w:style>
  <w:style w:type="character" w:customStyle="1" w:styleId="8f">
    <w:name w:val="Основной текст (8)_"/>
    <w:uiPriority w:val="99"/>
    <w:rsid w:val="00C24F88"/>
    <w:rPr>
      <w:noProof/>
      <w:shd w:val="clear" w:color="auto" w:fill="FFFFFF"/>
    </w:rPr>
  </w:style>
  <w:style w:type="character" w:customStyle="1" w:styleId="11ff3">
    <w:name w:val="Основной текст (11)_"/>
    <w:uiPriority w:val="99"/>
    <w:rsid w:val="00C24F88"/>
    <w:rPr>
      <w:b/>
      <w:bCs/>
      <w:i/>
      <w:iCs/>
      <w:sz w:val="16"/>
      <w:szCs w:val="16"/>
      <w:shd w:val="clear" w:color="auto" w:fill="FFFFFF"/>
    </w:rPr>
  </w:style>
  <w:style w:type="character" w:customStyle="1" w:styleId="10b">
    <w:name w:val="Основной текст (10)_"/>
    <w:uiPriority w:val="99"/>
    <w:rsid w:val="00C24F88"/>
    <w:rPr>
      <w:b/>
      <w:bCs/>
      <w:sz w:val="16"/>
      <w:szCs w:val="16"/>
      <w:shd w:val="clear" w:color="auto" w:fill="FFFFFF"/>
    </w:rPr>
  </w:style>
  <w:style w:type="character" w:customStyle="1" w:styleId="12120">
    <w:name w:val="Основной текст (12) + 12"/>
    <w:aliases w:val="5 pt25,Малые прописные,Интервал 0 pt9,Основной текст + Arial Narrow2,115,5 pt52,Полужирный38,Курсив27,Основной текст (2) + 6 pt,Курсив26,Основной текст + Franklin Gothic Heavy,21,Основной текст (7) + Franklin Gothic Heavy"/>
    <w:uiPriority w:val="99"/>
    <w:rsid w:val="00C24F88"/>
    <w:rPr>
      <w:rFonts w:ascii="Times New Roman" w:hAnsi="Times New Roman" w:cs="Times New Roman"/>
      <w:i w:val="0"/>
      <w:iCs w:val="0"/>
      <w:smallCaps/>
      <w:noProof/>
      <w:spacing w:val="0"/>
      <w:sz w:val="25"/>
      <w:szCs w:val="25"/>
      <w:shd w:val="clear" w:color="auto" w:fill="FFFFFF"/>
      <w:lang w:val="en-US"/>
    </w:rPr>
  </w:style>
  <w:style w:type="character" w:customStyle="1" w:styleId="12112">
    <w:name w:val="Основной текст (12) + 11"/>
    <w:aliases w:val="5 pt24,Не курсив12,Интервал 0 pt7,Основной текст (23) + Курсив"/>
    <w:uiPriority w:val="99"/>
    <w:rsid w:val="00C24F88"/>
    <w:rPr>
      <w:rFonts w:ascii="Times New Roman" w:hAnsi="Times New Roman" w:cs="Times New Roman"/>
      <w:i/>
      <w:iCs/>
      <w:spacing w:val="0"/>
      <w:sz w:val="23"/>
      <w:szCs w:val="23"/>
      <w:shd w:val="clear" w:color="auto" w:fill="FFFFFF"/>
      <w:lang w:val="en-US"/>
    </w:rPr>
  </w:style>
  <w:style w:type="character" w:customStyle="1" w:styleId="135pt">
    <w:name w:val="Основной текст (13) + 5 pt"/>
    <w:aliases w:val="Не курсив11"/>
    <w:uiPriority w:val="99"/>
    <w:rsid w:val="00C24F88"/>
    <w:rPr>
      <w:rFonts w:ascii="Times New Roman" w:hAnsi="Times New Roman" w:cs="Times New Roman"/>
      <w:i/>
      <w:iCs/>
      <w:sz w:val="10"/>
      <w:szCs w:val="10"/>
      <w:shd w:val="clear" w:color="auto" w:fill="FFFFFF"/>
    </w:rPr>
  </w:style>
  <w:style w:type="character" w:customStyle="1" w:styleId="Arial">
    <w:name w:val="Основной текст + Arial"/>
    <w:aliases w:val="7,5 pt22,Курсив18,Основной текст (5) + Times New Roman,Интервал 0 pt Exact,7 pt,Основной текст (36) + Bookman Old Style,Основной текст (36) + Times New Roman,Основной текст (36) + Franklin Gothic Heavy,Интервал 0 pt Exact2,5 pt58"/>
    <w:uiPriority w:val="99"/>
    <w:rsid w:val="00C24F88"/>
    <w:rPr>
      <w:rFonts w:ascii="Arial" w:hAnsi="Arial" w:cs="Arial"/>
      <w:i/>
      <w:iCs/>
      <w:sz w:val="15"/>
      <w:szCs w:val="15"/>
      <w:shd w:val="clear" w:color="auto" w:fill="FFFFFF"/>
      <w:lang w:val="en-US" w:eastAsia="en-US"/>
    </w:rPr>
  </w:style>
  <w:style w:type="character" w:customStyle="1" w:styleId="Arial4">
    <w:name w:val="Основной текст + Arial4"/>
    <w:aliases w:val="72,5 pt21,Курсив17,Основной текст + 7 pt1,Основной текст + 5,Основной текст (12) + Arial3,Полужирный18,8 pt1"/>
    <w:uiPriority w:val="99"/>
    <w:rsid w:val="00C24F88"/>
    <w:rPr>
      <w:rFonts w:ascii="Arial" w:hAnsi="Arial" w:cs="Arial"/>
      <w:i/>
      <w:iCs/>
      <w:sz w:val="15"/>
      <w:szCs w:val="15"/>
      <w:shd w:val="clear" w:color="auto" w:fill="FFFFFF"/>
      <w:lang w:val="en-US" w:eastAsia="en-US"/>
    </w:rPr>
  </w:style>
  <w:style w:type="character" w:customStyle="1" w:styleId="1pt">
    <w:name w:val="Основной текст + Интервал 1 pt"/>
    <w:uiPriority w:val="99"/>
    <w:rsid w:val="00C24F88"/>
    <w:rPr>
      <w:rFonts w:ascii="Times New Roman" w:hAnsi="Times New Roman" w:cs="Times New Roman"/>
      <w:spacing w:val="20"/>
      <w:sz w:val="23"/>
      <w:szCs w:val="23"/>
      <w:shd w:val="clear" w:color="auto" w:fill="FFFFFF"/>
      <w:lang w:val="en-US" w:eastAsia="en-US"/>
    </w:rPr>
  </w:style>
  <w:style w:type="character" w:customStyle="1" w:styleId="167">
    <w:name w:val="Основной текст (16)_"/>
    <w:uiPriority w:val="99"/>
    <w:rsid w:val="00C24F88"/>
    <w:rPr>
      <w:sz w:val="13"/>
      <w:szCs w:val="13"/>
      <w:shd w:val="clear" w:color="auto" w:fill="FFFFFF"/>
    </w:rPr>
  </w:style>
  <w:style w:type="character" w:customStyle="1" w:styleId="158">
    <w:name w:val="Основной текст (15)_"/>
    <w:link w:val="1516"/>
    <w:uiPriority w:val="99"/>
    <w:rsid w:val="00C24F88"/>
    <w:rPr>
      <w:i/>
      <w:iCs/>
      <w:sz w:val="12"/>
      <w:szCs w:val="12"/>
      <w:shd w:val="clear" w:color="auto" w:fill="FFFFFF"/>
    </w:rPr>
  </w:style>
  <w:style w:type="character" w:customStyle="1" w:styleId="178">
    <w:name w:val="Основной текст (17)_"/>
    <w:uiPriority w:val="99"/>
    <w:rsid w:val="00C24F88"/>
    <w:rPr>
      <w:rFonts w:ascii="Sylfaen" w:hAnsi="Sylfaen" w:cs="Sylfaen"/>
      <w:sz w:val="26"/>
      <w:szCs w:val="26"/>
      <w:shd w:val="clear" w:color="auto" w:fill="FFFFFF"/>
      <w:lang w:val="en-US"/>
    </w:rPr>
  </w:style>
  <w:style w:type="character" w:customStyle="1" w:styleId="14d">
    <w:name w:val="Основной текст (14)_"/>
    <w:uiPriority w:val="99"/>
    <w:rsid w:val="00C24F88"/>
    <w:rPr>
      <w:rFonts w:ascii="Sylfaen" w:hAnsi="Sylfaen" w:cs="Sylfaen"/>
      <w:spacing w:val="50"/>
      <w:sz w:val="26"/>
      <w:szCs w:val="26"/>
      <w:shd w:val="clear" w:color="auto" w:fill="FFFFFF"/>
    </w:rPr>
  </w:style>
  <w:style w:type="character" w:customStyle="1" w:styleId="140pt">
    <w:name w:val="Основной текст (14) + Интервал 0 pt"/>
    <w:uiPriority w:val="99"/>
    <w:rsid w:val="00C24F88"/>
    <w:rPr>
      <w:rFonts w:ascii="Sylfaen" w:hAnsi="Sylfaen" w:cs="Sylfaen"/>
      <w:spacing w:val="0"/>
      <w:sz w:val="26"/>
      <w:szCs w:val="26"/>
      <w:shd w:val="clear" w:color="auto" w:fill="FFFFFF"/>
    </w:rPr>
  </w:style>
  <w:style w:type="character" w:customStyle="1" w:styleId="14TimesNewRoman">
    <w:name w:val="Основной текст (14) + Times New Roman"/>
    <w:aliases w:val="12,5 pt20,Курсив16,Интервал -1 pt,Основной текст + 62,5 pt35,Основной текст (12) + Arial,52,Основной текст + Bookman Old Style2,7 pt1"/>
    <w:uiPriority w:val="99"/>
    <w:rsid w:val="00C24F88"/>
    <w:rPr>
      <w:rFonts w:ascii="Times New Roman" w:hAnsi="Times New Roman" w:cs="Times New Roman"/>
      <w:i/>
      <w:iCs/>
      <w:spacing w:val="-20"/>
      <w:sz w:val="25"/>
      <w:szCs w:val="25"/>
      <w:shd w:val="clear" w:color="auto" w:fill="FFFFFF"/>
    </w:rPr>
  </w:style>
  <w:style w:type="character" w:customStyle="1" w:styleId="159">
    <w:name w:val="Основной текст (15)"/>
    <w:uiPriority w:val="99"/>
    <w:rsid w:val="00C24F88"/>
    <w:rPr>
      <w:rFonts w:ascii="Times New Roman" w:hAnsi="Times New Roman" w:cs="Times New Roman"/>
      <w:i w:val="0"/>
      <w:iCs w:val="0"/>
      <w:noProof/>
      <w:sz w:val="12"/>
      <w:szCs w:val="12"/>
      <w:u w:val="single"/>
      <w:shd w:val="clear" w:color="auto" w:fill="FFFFFF"/>
    </w:rPr>
  </w:style>
  <w:style w:type="character" w:customStyle="1" w:styleId="1550">
    <w:name w:val="Основной текст (15) + 5"/>
    <w:aliases w:val="5 pt19"/>
    <w:uiPriority w:val="99"/>
    <w:rsid w:val="00C24F88"/>
    <w:rPr>
      <w:rFonts w:ascii="Times New Roman" w:hAnsi="Times New Roman" w:cs="Times New Roman"/>
      <w:i w:val="0"/>
      <w:iCs w:val="0"/>
      <w:noProof/>
      <w:sz w:val="11"/>
      <w:szCs w:val="11"/>
      <w:u w:val="single"/>
      <w:shd w:val="clear" w:color="auto" w:fill="FFFFFF"/>
    </w:rPr>
  </w:style>
  <w:style w:type="character" w:customStyle="1" w:styleId="1551">
    <w:name w:val="Основной текст (15) + 51"/>
    <w:aliases w:val="5 pt18,Основной текст + 72,Полужирный17"/>
    <w:uiPriority w:val="99"/>
    <w:rsid w:val="00C24F88"/>
    <w:rPr>
      <w:rFonts w:ascii="Times New Roman" w:hAnsi="Times New Roman" w:cs="Times New Roman"/>
      <w:i w:val="0"/>
      <w:iCs w:val="0"/>
      <w:sz w:val="11"/>
      <w:szCs w:val="11"/>
      <w:shd w:val="clear" w:color="auto" w:fill="FFFFFF"/>
      <w:lang w:val="en-US" w:eastAsia="en-US"/>
    </w:rPr>
  </w:style>
  <w:style w:type="character" w:customStyle="1" w:styleId="187">
    <w:name w:val="Основной текст (18)_"/>
    <w:uiPriority w:val="99"/>
    <w:rsid w:val="00C24F88"/>
    <w:rPr>
      <w:i/>
      <w:iCs/>
      <w:sz w:val="12"/>
      <w:szCs w:val="12"/>
      <w:shd w:val="clear" w:color="auto" w:fill="FFFFFF"/>
    </w:rPr>
  </w:style>
  <w:style w:type="character" w:customStyle="1" w:styleId="203">
    <w:name w:val="Основной текст (20)_"/>
    <w:uiPriority w:val="99"/>
    <w:rsid w:val="00C24F88"/>
    <w:rPr>
      <w:i/>
      <w:iCs/>
      <w:spacing w:val="-20"/>
      <w:sz w:val="26"/>
      <w:szCs w:val="26"/>
      <w:shd w:val="clear" w:color="auto" w:fill="FFFFFF"/>
      <w:lang w:val="en-US"/>
    </w:rPr>
  </w:style>
  <w:style w:type="character" w:customStyle="1" w:styleId="2021pt">
    <w:name w:val="Основной текст (20) + 21 pt"/>
    <w:aliases w:val="Интервал 0 pt5"/>
    <w:uiPriority w:val="99"/>
    <w:rsid w:val="00C24F88"/>
    <w:rPr>
      <w:rFonts w:ascii="Times New Roman" w:hAnsi="Times New Roman" w:cs="Times New Roman"/>
      <w:i w:val="0"/>
      <w:iCs w:val="0"/>
      <w:noProof/>
      <w:spacing w:val="0"/>
      <w:sz w:val="42"/>
      <w:szCs w:val="42"/>
      <w:shd w:val="clear" w:color="auto" w:fill="FFFFFF"/>
      <w:lang w:val="en-US"/>
    </w:rPr>
  </w:style>
  <w:style w:type="character" w:customStyle="1" w:styleId="206pt">
    <w:name w:val="Основной текст (20) + 6 pt"/>
    <w:aliases w:val="Интервал 0 pt4"/>
    <w:uiPriority w:val="99"/>
    <w:rsid w:val="00C24F88"/>
    <w:rPr>
      <w:rFonts w:ascii="Times New Roman" w:hAnsi="Times New Roman" w:cs="Times New Roman"/>
      <w:i w:val="0"/>
      <w:iCs w:val="0"/>
      <w:noProof/>
      <w:spacing w:val="0"/>
      <w:sz w:val="12"/>
      <w:szCs w:val="12"/>
      <w:shd w:val="clear" w:color="auto" w:fill="FFFFFF"/>
      <w:lang w:val="en-US"/>
    </w:rPr>
  </w:style>
  <w:style w:type="character" w:customStyle="1" w:styleId="21ff0">
    <w:name w:val="Основной текст (21)_"/>
    <w:uiPriority w:val="99"/>
    <w:rsid w:val="00C24F88"/>
    <w:rPr>
      <w:b/>
      <w:bCs/>
      <w:sz w:val="10"/>
      <w:szCs w:val="10"/>
      <w:shd w:val="clear" w:color="auto" w:fill="FFFFFF"/>
    </w:rPr>
  </w:style>
  <w:style w:type="character" w:customStyle="1" w:styleId="216pt">
    <w:name w:val="Основной текст (21) + 6 pt"/>
    <w:aliases w:val="Не полужирный,Курсив15,Основной текст (27) + Bookman Old Style,5 pt33,Масштаб 100%,Оглавление (2) + Calibri,5,5 pt27,Интервал 0 pt Exact5"/>
    <w:uiPriority w:val="99"/>
    <w:rsid w:val="00C24F88"/>
    <w:rPr>
      <w:rFonts w:ascii="Times New Roman" w:hAnsi="Times New Roman" w:cs="Times New Roman"/>
      <w:b/>
      <w:bCs/>
      <w:i/>
      <w:iCs/>
      <w:noProof/>
      <w:sz w:val="12"/>
      <w:szCs w:val="12"/>
      <w:shd w:val="clear" w:color="auto" w:fill="FFFFFF"/>
    </w:rPr>
  </w:style>
  <w:style w:type="character" w:customStyle="1" w:styleId="22b">
    <w:name w:val="Основной текст (22)_"/>
    <w:uiPriority w:val="99"/>
    <w:rsid w:val="00C24F88"/>
    <w:rPr>
      <w:spacing w:val="-20"/>
      <w:sz w:val="29"/>
      <w:szCs w:val="29"/>
      <w:shd w:val="clear" w:color="auto" w:fill="FFFFFF"/>
    </w:rPr>
  </w:style>
  <w:style w:type="character" w:customStyle="1" w:styleId="2221pt">
    <w:name w:val="Основной текст (22) + 21 pt"/>
    <w:aliases w:val="Интервал 0 pt3,Основной текст (5) + Franklin Gothic Medium Cond,10 pt4,Не полужирный5"/>
    <w:uiPriority w:val="99"/>
    <w:rsid w:val="00C24F88"/>
    <w:rPr>
      <w:rFonts w:ascii="Times New Roman" w:hAnsi="Times New Roman" w:cs="Times New Roman"/>
      <w:noProof/>
      <w:spacing w:val="0"/>
      <w:sz w:val="42"/>
      <w:szCs w:val="42"/>
      <w:shd w:val="clear" w:color="auto" w:fill="FFFFFF"/>
    </w:rPr>
  </w:style>
  <w:style w:type="character" w:customStyle="1" w:styleId="239">
    <w:name w:val="Основной текст (23)_"/>
    <w:uiPriority w:val="99"/>
    <w:rsid w:val="00C24F88"/>
    <w:rPr>
      <w:sz w:val="11"/>
      <w:szCs w:val="11"/>
      <w:shd w:val="clear" w:color="auto" w:fill="FFFFFF"/>
    </w:rPr>
  </w:style>
  <w:style w:type="character" w:customStyle="1" w:styleId="193">
    <w:name w:val="Основной текст (19)_"/>
    <w:uiPriority w:val="99"/>
    <w:rsid w:val="00C24F88"/>
    <w:rPr>
      <w:rFonts w:ascii="David" w:cs="David"/>
      <w:i/>
      <w:iCs/>
      <w:smallCaps/>
      <w:sz w:val="17"/>
      <w:szCs w:val="17"/>
      <w:shd w:val="clear" w:color="auto" w:fill="FFFFFF"/>
      <w:lang w:val="en-US"/>
    </w:rPr>
  </w:style>
  <w:style w:type="character" w:customStyle="1" w:styleId="245">
    <w:name w:val="Основной текст (24)_"/>
    <w:uiPriority w:val="99"/>
    <w:rsid w:val="00C24F88"/>
    <w:rPr>
      <w:i/>
      <w:iCs/>
      <w:spacing w:val="-20"/>
      <w:sz w:val="23"/>
      <w:szCs w:val="23"/>
      <w:shd w:val="clear" w:color="auto" w:fill="FFFFFF"/>
      <w:lang w:val="en-US"/>
    </w:rPr>
  </w:style>
  <w:style w:type="character" w:customStyle="1" w:styleId="246pt">
    <w:name w:val="Основной текст (24) + 6 pt"/>
    <w:aliases w:val="Полужирный,Интервал 0 pt2,Основной текст (49) + Calibri,9 pt1,Не полужирный1"/>
    <w:uiPriority w:val="99"/>
    <w:rsid w:val="00C24F88"/>
    <w:rPr>
      <w:rFonts w:ascii="Times New Roman" w:hAnsi="Times New Roman" w:cs="Times New Roman"/>
      <w:b/>
      <w:bCs/>
      <w:i w:val="0"/>
      <w:iCs w:val="0"/>
      <w:noProof/>
      <w:spacing w:val="0"/>
      <w:sz w:val="12"/>
      <w:szCs w:val="12"/>
      <w:shd w:val="clear" w:color="auto" w:fill="FFFFFF"/>
      <w:lang w:val="en-US"/>
    </w:rPr>
  </w:style>
  <w:style w:type="character" w:customStyle="1" w:styleId="255">
    <w:name w:val="Основной текст (25)_"/>
    <w:uiPriority w:val="99"/>
    <w:rsid w:val="00C24F88"/>
    <w:rPr>
      <w:sz w:val="10"/>
      <w:szCs w:val="10"/>
      <w:shd w:val="clear" w:color="auto" w:fill="FFFFFF"/>
    </w:rPr>
  </w:style>
  <w:style w:type="character" w:customStyle="1" w:styleId="4ff2">
    <w:name w:val="Заголовок №4_"/>
    <w:link w:val="4ff3"/>
    <w:uiPriority w:val="99"/>
    <w:rsid w:val="00C24F88"/>
    <w:rPr>
      <w:i/>
      <w:iCs/>
      <w:sz w:val="23"/>
      <w:szCs w:val="23"/>
      <w:shd w:val="clear" w:color="auto" w:fill="FFFFFF"/>
      <w:lang w:val="en-US"/>
    </w:rPr>
  </w:style>
  <w:style w:type="character" w:customStyle="1" w:styleId="42pt0">
    <w:name w:val="Заголовок №4 + Интервал 2 pt"/>
    <w:uiPriority w:val="99"/>
    <w:rsid w:val="00C24F88"/>
    <w:rPr>
      <w:rFonts w:ascii="Times New Roman" w:hAnsi="Times New Roman" w:cs="Times New Roman"/>
      <w:i w:val="0"/>
      <w:iCs w:val="0"/>
      <w:spacing w:val="50"/>
      <w:sz w:val="23"/>
      <w:szCs w:val="23"/>
      <w:shd w:val="clear" w:color="auto" w:fill="FFFFFF"/>
      <w:lang w:val="en-US"/>
    </w:rPr>
  </w:style>
  <w:style w:type="character" w:customStyle="1" w:styleId="4ff4">
    <w:name w:val="Колонтитул + 4"/>
    <w:aliases w:val="5 pt17,Курсив13,Основной текст + Franklin Gothic Heavy4,10 pt6,Основной текст (12) + Arial1,51,Интервал 0 pt Exact1,Основной текст (5) + Курсив"/>
    <w:uiPriority w:val="99"/>
    <w:rsid w:val="00C24F88"/>
    <w:rPr>
      <w:rFonts w:ascii="Times New Roman" w:hAnsi="Times New Roman" w:cs="Times New Roman"/>
      <w:i/>
      <w:iCs/>
      <w:noProof/>
      <w:sz w:val="9"/>
      <w:szCs w:val="9"/>
      <w:u w:val="single"/>
      <w:shd w:val="clear" w:color="auto" w:fill="FFFFFF"/>
    </w:rPr>
  </w:style>
  <w:style w:type="character" w:customStyle="1" w:styleId="9f0">
    <w:name w:val="Колонтитул + 9"/>
    <w:aliases w:val="5 pt16"/>
    <w:uiPriority w:val="99"/>
    <w:rsid w:val="00C24F88"/>
    <w:rPr>
      <w:rFonts w:ascii="Times New Roman" w:hAnsi="Times New Roman" w:cs="Times New Roman"/>
      <w:spacing w:val="0"/>
      <w:sz w:val="19"/>
      <w:szCs w:val="19"/>
      <w:shd w:val="clear" w:color="auto" w:fill="FFFFFF"/>
    </w:rPr>
  </w:style>
  <w:style w:type="character" w:customStyle="1" w:styleId="1520">
    <w:name w:val="Основной текст (15)2"/>
    <w:uiPriority w:val="99"/>
    <w:rsid w:val="00C24F88"/>
    <w:rPr>
      <w:rFonts w:ascii="Times New Roman" w:hAnsi="Times New Roman" w:cs="Times New Roman"/>
      <w:i w:val="0"/>
      <w:iCs w:val="0"/>
      <w:sz w:val="12"/>
      <w:szCs w:val="12"/>
      <w:u w:val="single"/>
      <w:shd w:val="clear" w:color="auto" w:fill="FFFFFF"/>
    </w:rPr>
  </w:style>
  <w:style w:type="character" w:customStyle="1" w:styleId="157pt">
    <w:name w:val="Основной текст (15) + 7 pt"/>
    <w:aliases w:val="Не курсив10"/>
    <w:uiPriority w:val="99"/>
    <w:rsid w:val="00C24F88"/>
    <w:rPr>
      <w:rFonts w:ascii="Times New Roman" w:hAnsi="Times New Roman" w:cs="Times New Roman"/>
      <w:i/>
      <w:iCs/>
      <w:sz w:val="14"/>
      <w:szCs w:val="14"/>
      <w:shd w:val="clear" w:color="auto" w:fill="FFFFFF"/>
      <w:lang w:val="en-US" w:eastAsia="en-US"/>
    </w:rPr>
  </w:style>
  <w:style w:type="character" w:customStyle="1" w:styleId="Arial3">
    <w:name w:val="Основной текст + Arial3"/>
    <w:aliases w:val="8,5 pt15,Основной текст + Arial Narrow5,5 pt59,Основной текст (32) + Arial,112,Не полужирный7"/>
    <w:uiPriority w:val="99"/>
    <w:rsid w:val="00C24F88"/>
    <w:rPr>
      <w:rFonts w:ascii="Arial" w:hAnsi="Arial" w:cs="Arial"/>
      <w:sz w:val="17"/>
      <w:szCs w:val="17"/>
      <w:shd w:val="clear" w:color="auto" w:fill="FFFFFF"/>
    </w:rPr>
  </w:style>
  <w:style w:type="character" w:customStyle="1" w:styleId="6pt">
    <w:name w:val="Основной текст + 6 pt"/>
    <w:aliases w:val="Курсив12,Полужирный35,Малые прописные4"/>
    <w:uiPriority w:val="99"/>
    <w:rsid w:val="00C24F88"/>
    <w:rPr>
      <w:rFonts w:ascii="Times New Roman" w:hAnsi="Times New Roman" w:cs="Times New Roman"/>
      <w:i/>
      <w:iCs/>
      <w:sz w:val="12"/>
      <w:szCs w:val="12"/>
      <w:shd w:val="clear" w:color="auto" w:fill="FFFFFF"/>
    </w:rPr>
  </w:style>
  <w:style w:type="character" w:customStyle="1" w:styleId="265">
    <w:name w:val="Основной текст (26)_"/>
    <w:link w:val="2614"/>
    <w:uiPriority w:val="99"/>
    <w:rsid w:val="00C24F88"/>
    <w:rPr>
      <w:i/>
      <w:iCs/>
      <w:sz w:val="23"/>
      <w:szCs w:val="23"/>
      <w:shd w:val="clear" w:color="auto" w:fill="FFFFFF"/>
    </w:rPr>
  </w:style>
  <w:style w:type="character" w:customStyle="1" w:styleId="284">
    <w:name w:val="Основной текст (28)_"/>
    <w:uiPriority w:val="99"/>
    <w:rsid w:val="00C24F88"/>
    <w:rPr>
      <w:sz w:val="21"/>
      <w:szCs w:val="21"/>
      <w:shd w:val="clear" w:color="auto" w:fill="FFFFFF"/>
    </w:rPr>
  </w:style>
  <w:style w:type="character" w:customStyle="1" w:styleId="275">
    <w:name w:val="Основной текст (27)_"/>
    <w:uiPriority w:val="99"/>
    <w:rsid w:val="00C24F88"/>
    <w:rPr>
      <w:i/>
      <w:iCs/>
      <w:sz w:val="17"/>
      <w:szCs w:val="17"/>
      <w:shd w:val="clear" w:color="auto" w:fill="FFFFFF"/>
    </w:rPr>
  </w:style>
  <w:style w:type="character" w:customStyle="1" w:styleId="Arial2">
    <w:name w:val="Основной текст + Arial2"/>
    <w:aliases w:val="71,5 pt14,Курсив11,Основной текст (46) + Bookman Old Style,18,Полужирный11,Масштаб 20%,10 pt1"/>
    <w:uiPriority w:val="99"/>
    <w:rsid w:val="00C24F88"/>
    <w:rPr>
      <w:rFonts w:ascii="Arial" w:hAnsi="Arial" w:cs="Arial"/>
      <w:i/>
      <w:iCs/>
      <w:sz w:val="15"/>
      <w:szCs w:val="15"/>
      <w:shd w:val="clear" w:color="auto" w:fill="FFFFFF"/>
      <w:lang w:val="en-US" w:eastAsia="en-US"/>
    </w:rPr>
  </w:style>
  <w:style w:type="character" w:customStyle="1" w:styleId="10pt1">
    <w:name w:val="Основной текст + 10 pt1"/>
    <w:aliases w:val="Курсив10,Интервал 1 pt4,Основной текст + Bookman Old Style6,10 pt5,Полужирный16,Интервал 1 pt6"/>
    <w:uiPriority w:val="99"/>
    <w:rsid w:val="00C24F88"/>
    <w:rPr>
      <w:rFonts w:ascii="Times New Roman" w:hAnsi="Times New Roman" w:cs="Times New Roman"/>
      <w:i/>
      <w:iCs/>
      <w:spacing w:val="20"/>
      <w:sz w:val="20"/>
      <w:szCs w:val="20"/>
      <w:shd w:val="clear" w:color="auto" w:fill="FFFFFF"/>
      <w:lang w:val="en-US" w:eastAsia="en-US"/>
    </w:rPr>
  </w:style>
  <w:style w:type="character" w:customStyle="1" w:styleId="126pt">
    <w:name w:val="Основной текст (12) + 6 pt"/>
    <w:aliases w:val="Интервал 0 pt1"/>
    <w:uiPriority w:val="99"/>
    <w:rsid w:val="00C24F88"/>
    <w:rPr>
      <w:rFonts w:ascii="Times New Roman" w:hAnsi="Times New Roman" w:cs="Times New Roman"/>
      <w:i w:val="0"/>
      <w:iCs w:val="0"/>
      <w:spacing w:val="0"/>
      <w:sz w:val="12"/>
      <w:szCs w:val="12"/>
      <w:shd w:val="clear" w:color="auto" w:fill="FFFFFF"/>
      <w:lang w:val="en-US"/>
    </w:rPr>
  </w:style>
  <w:style w:type="character" w:customStyle="1" w:styleId="1510pt">
    <w:name w:val="Основной текст (15) + 10 pt"/>
    <w:aliases w:val="Интервал 1 pt3,Подпись к картинке + Bookman Old Style,8 pt6"/>
    <w:uiPriority w:val="99"/>
    <w:rsid w:val="00C24F88"/>
    <w:rPr>
      <w:rFonts w:ascii="Times New Roman" w:hAnsi="Times New Roman" w:cs="Times New Roman"/>
      <w:i w:val="0"/>
      <w:iCs w:val="0"/>
      <w:spacing w:val="20"/>
      <w:sz w:val="20"/>
      <w:szCs w:val="20"/>
      <w:shd w:val="clear" w:color="auto" w:fill="FFFFFF"/>
      <w:lang w:val="en-US" w:eastAsia="en-US"/>
    </w:rPr>
  </w:style>
  <w:style w:type="character" w:customStyle="1" w:styleId="Arial0">
    <w:name w:val="Колонтитул + Arial"/>
    <w:aliases w:val="6 pt"/>
    <w:uiPriority w:val="99"/>
    <w:rsid w:val="00C24F88"/>
    <w:rPr>
      <w:rFonts w:ascii="Arial" w:hAnsi="Arial" w:cs="Arial"/>
      <w:noProof/>
      <w:sz w:val="12"/>
      <w:szCs w:val="12"/>
      <w:shd w:val="clear" w:color="auto" w:fill="FFFFFF"/>
    </w:rPr>
  </w:style>
  <w:style w:type="character" w:customStyle="1" w:styleId="3011">
    <w:name w:val="Основной текст (30) + 11"/>
    <w:aliases w:val="5 pt13,Не курсив9,Основной текст (5) + 11,Не полужирный3"/>
    <w:uiPriority w:val="99"/>
    <w:rsid w:val="00C24F88"/>
    <w:rPr>
      <w:rFonts w:ascii="Times New Roman" w:hAnsi="Times New Roman" w:cs="Times New Roman"/>
      <w:i/>
      <w:iCs/>
      <w:sz w:val="23"/>
      <w:szCs w:val="23"/>
      <w:u w:val="single"/>
      <w:shd w:val="clear" w:color="auto" w:fill="FFFFFF"/>
      <w:lang w:val="en-US"/>
    </w:rPr>
  </w:style>
  <w:style w:type="character" w:customStyle="1" w:styleId="305">
    <w:name w:val="Основной текст (30) + 5"/>
    <w:aliases w:val="5 pt12,Подпись к картинке (2) + 11"/>
    <w:uiPriority w:val="99"/>
    <w:rsid w:val="00C24F88"/>
    <w:rPr>
      <w:rFonts w:ascii="Times New Roman" w:hAnsi="Times New Roman" w:cs="Times New Roman"/>
      <w:i w:val="0"/>
      <w:iCs w:val="0"/>
      <w:noProof/>
      <w:sz w:val="11"/>
      <w:szCs w:val="11"/>
      <w:shd w:val="clear" w:color="auto" w:fill="FFFFFF"/>
      <w:lang w:val="en-US"/>
    </w:rPr>
  </w:style>
  <w:style w:type="character" w:customStyle="1" w:styleId="30111">
    <w:name w:val="Основной текст (30) + 111"/>
    <w:aliases w:val="5 pt11,Не курсив8"/>
    <w:uiPriority w:val="99"/>
    <w:rsid w:val="00C24F88"/>
    <w:rPr>
      <w:rFonts w:ascii="Times New Roman" w:hAnsi="Times New Roman" w:cs="Times New Roman"/>
      <w:i/>
      <w:iCs/>
      <w:sz w:val="23"/>
      <w:szCs w:val="23"/>
      <w:shd w:val="clear" w:color="auto" w:fill="FFFFFF"/>
      <w:lang w:val="en-US"/>
    </w:rPr>
  </w:style>
  <w:style w:type="character" w:customStyle="1" w:styleId="1pt7">
    <w:name w:val="Основной текст + Интервал 1 pt7"/>
    <w:uiPriority w:val="99"/>
    <w:rsid w:val="00C24F88"/>
    <w:rPr>
      <w:rFonts w:ascii="Times New Roman" w:hAnsi="Times New Roman" w:cs="Times New Roman"/>
      <w:spacing w:val="20"/>
      <w:sz w:val="23"/>
      <w:szCs w:val="23"/>
      <w:shd w:val="clear" w:color="auto" w:fill="FFFFFF"/>
      <w:lang w:val="en-US" w:eastAsia="en-US"/>
    </w:rPr>
  </w:style>
  <w:style w:type="character" w:customStyle="1" w:styleId="31fa">
    <w:name w:val="Основной текст (31)_"/>
    <w:uiPriority w:val="99"/>
    <w:rsid w:val="00C24F88"/>
    <w:rPr>
      <w:rFonts w:ascii="Sylfaen" w:hAnsi="Sylfaen" w:cs="Sylfaen"/>
      <w:sz w:val="11"/>
      <w:szCs w:val="11"/>
      <w:shd w:val="clear" w:color="auto" w:fill="FFFFFF"/>
      <w:lang w:val="en-US"/>
    </w:rPr>
  </w:style>
  <w:style w:type="character" w:customStyle="1" w:styleId="13b">
    <w:name w:val="Основной текст + Курсив13"/>
    <w:uiPriority w:val="99"/>
    <w:rsid w:val="00C24F88"/>
    <w:rPr>
      <w:rFonts w:ascii="Times New Roman" w:hAnsi="Times New Roman" w:cs="Times New Roman"/>
      <w:i/>
      <w:iCs/>
      <w:sz w:val="23"/>
      <w:szCs w:val="23"/>
      <w:shd w:val="clear" w:color="auto" w:fill="FFFFFF"/>
    </w:rPr>
  </w:style>
  <w:style w:type="character" w:customStyle="1" w:styleId="21pt">
    <w:name w:val="Заголовок №2 + Интервал 1 pt"/>
    <w:uiPriority w:val="99"/>
    <w:rsid w:val="00C24F88"/>
    <w:rPr>
      <w:rFonts w:ascii="Times New Roman" w:hAnsi="Times New Roman" w:cs="Times New Roman"/>
      <w:spacing w:val="20"/>
      <w:sz w:val="16"/>
      <w:szCs w:val="16"/>
      <w:shd w:val="clear" w:color="auto" w:fill="FFFFFF"/>
    </w:rPr>
  </w:style>
  <w:style w:type="character" w:customStyle="1" w:styleId="22pt">
    <w:name w:val="Заголовок №2 + Интервал 2 pt"/>
    <w:uiPriority w:val="99"/>
    <w:rsid w:val="00C24F88"/>
    <w:rPr>
      <w:rFonts w:ascii="Times New Roman" w:hAnsi="Times New Roman" w:cs="Times New Roman"/>
      <w:spacing w:val="50"/>
      <w:sz w:val="16"/>
      <w:szCs w:val="16"/>
      <w:shd w:val="clear" w:color="auto" w:fill="FFFFFF"/>
    </w:rPr>
  </w:style>
  <w:style w:type="character" w:customStyle="1" w:styleId="2117">
    <w:name w:val="Заголовок №2 + 11"/>
    <w:aliases w:val="5 pt10,Основной текст (4) + 10"/>
    <w:uiPriority w:val="99"/>
    <w:rsid w:val="00C24F88"/>
    <w:rPr>
      <w:rFonts w:ascii="Times New Roman" w:hAnsi="Times New Roman" w:cs="Times New Roman"/>
      <w:sz w:val="23"/>
      <w:szCs w:val="23"/>
      <w:shd w:val="clear" w:color="auto" w:fill="FFFFFF"/>
    </w:rPr>
  </w:style>
  <w:style w:type="character" w:customStyle="1" w:styleId="12f0">
    <w:name w:val="Основной текст + Курсив12"/>
    <w:aliases w:val="Интервал 2 pt,Основной текст + Arial Narrow3,116,5 pt54"/>
    <w:uiPriority w:val="99"/>
    <w:rsid w:val="00C24F88"/>
    <w:rPr>
      <w:rFonts w:ascii="Times New Roman" w:hAnsi="Times New Roman" w:cs="Times New Roman"/>
      <w:i/>
      <w:iCs/>
      <w:spacing w:val="40"/>
      <w:sz w:val="23"/>
      <w:szCs w:val="23"/>
      <w:shd w:val="clear" w:color="auto" w:fill="FFFFFF"/>
    </w:rPr>
  </w:style>
  <w:style w:type="character" w:customStyle="1" w:styleId="Arial1">
    <w:name w:val="Основной текст + Arial1"/>
    <w:aliases w:val="6 pt2,61"/>
    <w:uiPriority w:val="99"/>
    <w:rsid w:val="00C24F88"/>
    <w:rPr>
      <w:rFonts w:ascii="Arial" w:hAnsi="Arial" w:cs="Arial"/>
      <w:sz w:val="12"/>
      <w:szCs w:val="12"/>
      <w:shd w:val="clear" w:color="auto" w:fill="FFFFFF"/>
    </w:rPr>
  </w:style>
  <w:style w:type="character" w:customStyle="1" w:styleId="11ff4">
    <w:name w:val="Основной текст + Курсив11"/>
    <w:uiPriority w:val="99"/>
    <w:rsid w:val="00C24F88"/>
    <w:rPr>
      <w:rFonts w:ascii="Times New Roman" w:hAnsi="Times New Roman" w:cs="Times New Roman"/>
      <w:i/>
      <w:iCs/>
      <w:sz w:val="23"/>
      <w:szCs w:val="23"/>
      <w:shd w:val="clear" w:color="auto" w:fill="FFFFFF"/>
    </w:rPr>
  </w:style>
  <w:style w:type="character" w:customStyle="1" w:styleId="32a">
    <w:name w:val="Основной текст (32)_"/>
    <w:link w:val="3215"/>
    <w:uiPriority w:val="99"/>
    <w:rsid w:val="00C24F88"/>
    <w:rPr>
      <w:i/>
      <w:iCs/>
      <w:sz w:val="23"/>
      <w:szCs w:val="23"/>
      <w:shd w:val="clear" w:color="auto" w:fill="FFFFFF"/>
    </w:rPr>
  </w:style>
  <w:style w:type="character" w:customStyle="1" w:styleId="322pt">
    <w:name w:val="Основной текст (32) + Интервал 2 pt"/>
    <w:uiPriority w:val="99"/>
    <w:rsid w:val="00C24F88"/>
    <w:rPr>
      <w:rFonts w:ascii="Times New Roman" w:hAnsi="Times New Roman" w:cs="Times New Roman"/>
      <w:i w:val="0"/>
      <w:iCs w:val="0"/>
      <w:spacing w:val="40"/>
      <w:sz w:val="23"/>
      <w:szCs w:val="23"/>
      <w:shd w:val="clear" w:color="auto" w:fill="FFFFFF"/>
    </w:rPr>
  </w:style>
  <w:style w:type="character" w:customStyle="1" w:styleId="32b">
    <w:name w:val="Основной текст (32) + Не курсив"/>
    <w:uiPriority w:val="99"/>
    <w:rsid w:val="00C24F88"/>
    <w:rPr>
      <w:rFonts w:ascii="Times New Roman" w:hAnsi="Times New Roman" w:cs="Times New Roman"/>
      <w:i/>
      <w:iCs/>
      <w:sz w:val="23"/>
      <w:szCs w:val="23"/>
      <w:shd w:val="clear" w:color="auto" w:fill="FFFFFF"/>
    </w:rPr>
  </w:style>
  <w:style w:type="character" w:customStyle="1" w:styleId="266">
    <w:name w:val="Основной текст (26) + Не курсив"/>
    <w:uiPriority w:val="99"/>
    <w:rsid w:val="00C24F88"/>
    <w:rPr>
      <w:rFonts w:ascii="Times New Roman" w:hAnsi="Times New Roman" w:cs="Times New Roman"/>
      <w:i/>
      <w:iCs/>
      <w:sz w:val="23"/>
      <w:szCs w:val="23"/>
      <w:shd w:val="clear" w:color="auto" w:fill="FFFFFF"/>
    </w:rPr>
  </w:style>
  <w:style w:type="character" w:customStyle="1" w:styleId="26Arial">
    <w:name w:val="Основной текст (26) + Arial"/>
    <w:aliases w:val="6 pt1,Не курсив7"/>
    <w:uiPriority w:val="99"/>
    <w:rsid w:val="00C24F88"/>
    <w:rPr>
      <w:rFonts w:ascii="Arial" w:hAnsi="Arial" w:cs="Arial"/>
      <w:i/>
      <w:iCs/>
      <w:noProof/>
      <w:sz w:val="12"/>
      <w:szCs w:val="12"/>
      <w:shd w:val="clear" w:color="auto" w:fill="FFFFFF"/>
    </w:rPr>
  </w:style>
  <w:style w:type="character" w:customStyle="1" w:styleId="322pt1">
    <w:name w:val="Основной текст (32) + Интервал 2 pt1"/>
    <w:uiPriority w:val="99"/>
    <w:rsid w:val="00C24F88"/>
    <w:rPr>
      <w:rFonts w:ascii="Times New Roman" w:hAnsi="Times New Roman" w:cs="Times New Roman"/>
      <w:i w:val="0"/>
      <w:iCs w:val="0"/>
      <w:spacing w:val="40"/>
      <w:sz w:val="23"/>
      <w:szCs w:val="23"/>
      <w:shd w:val="clear" w:color="auto" w:fill="FFFFFF"/>
    </w:rPr>
  </w:style>
  <w:style w:type="character" w:customStyle="1" w:styleId="1524">
    <w:name w:val="Основной текст (15) + 24"/>
    <w:aliases w:val="5 pt9,Основной текст + 81"/>
    <w:uiPriority w:val="99"/>
    <w:rsid w:val="00C24F88"/>
    <w:rPr>
      <w:rFonts w:ascii="Times New Roman" w:hAnsi="Times New Roman" w:cs="Times New Roman"/>
      <w:i w:val="0"/>
      <w:iCs w:val="0"/>
      <w:noProof/>
      <w:sz w:val="49"/>
      <w:szCs w:val="49"/>
      <w:shd w:val="clear" w:color="auto" w:fill="FFFFFF"/>
    </w:rPr>
  </w:style>
  <w:style w:type="character" w:customStyle="1" w:styleId="15110">
    <w:name w:val="Основной текст (15) + 11"/>
    <w:aliases w:val="5 pt8,Не курсив6,Основной текст + Bookman Old Style3,91,Полужирный10"/>
    <w:uiPriority w:val="99"/>
    <w:rsid w:val="00C24F88"/>
    <w:rPr>
      <w:rFonts w:ascii="Times New Roman" w:hAnsi="Times New Roman" w:cs="Times New Roman"/>
      <w:i/>
      <w:iCs/>
      <w:noProof/>
      <w:sz w:val="23"/>
      <w:szCs w:val="23"/>
      <w:shd w:val="clear" w:color="auto" w:fill="FFFFFF"/>
    </w:rPr>
  </w:style>
  <w:style w:type="character" w:customStyle="1" w:styleId="10c">
    <w:name w:val="Основной текст + Курсив10"/>
    <w:uiPriority w:val="99"/>
    <w:rsid w:val="00C24F88"/>
    <w:rPr>
      <w:rFonts w:ascii="Times New Roman" w:hAnsi="Times New Roman" w:cs="Times New Roman"/>
      <w:i/>
      <w:iCs/>
      <w:sz w:val="23"/>
      <w:szCs w:val="23"/>
      <w:shd w:val="clear" w:color="auto" w:fill="FFFFFF"/>
      <w:lang w:val="en-US" w:eastAsia="en-US"/>
    </w:rPr>
  </w:style>
  <w:style w:type="character" w:customStyle="1" w:styleId="3216">
    <w:name w:val="Основной текст (32) + Не курсив1"/>
    <w:uiPriority w:val="99"/>
    <w:rsid w:val="00C24F88"/>
    <w:rPr>
      <w:rFonts w:ascii="Times New Roman" w:hAnsi="Times New Roman" w:cs="Times New Roman"/>
      <w:i/>
      <w:iCs/>
      <w:sz w:val="23"/>
      <w:szCs w:val="23"/>
      <w:shd w:val="clear" w:color="auto" w:fill="FFFFFF"/>
      <w:lang w:val="en-US" w:eastAsia="en-US"/>
    </w:rPr>
  </w:style>
  <w:style w:type="character" w:customStyle="1" w:styleId="9f1">
    <w:name w:val="Основной текст + Курсив9"/>
    <w:uiPriority w:val="99"/>
    <w:rsid w:val="00C24F88"/>
    <w:rPr>
      <w:rFonts w:ascii="Times New Roman" w:hAnsi="Times New Roman" w:cs="Times New Roman"/>
      <w:i/>
      <w:iCs/>
      <w:sz w:val="23"/>
      <w:szCs w:val="23"/>
      <w:shd w:val="clear" w:color="auto" w:fill="FFFFFF"/>
      <w:lang w:val="en-US" w:eastAsia="en-US"/>
    </w:rPr>
  </w:style>
  <w:style w:type="character" w:customStyle="1" w:styleId="12pt0">
    <w:name w:val="Основной текст + 12 pt"/>
    <w:aliases w:val="Курсив9,Основной текст (40) + Century Gothic"/>
    <w:uiPriority w:val="99"/>
    <w:rsid w:val="00C24F88"/>
    <w:rPr>
      <w:rFonts w:ascii="Times New Roman" w:hAnsi="Times New Roman" w:cs="Times New Roman"/>
      <w:i/>
      <w:iCs/>
      <w:noProof/>
      <w:sz w:val="24"/>
      <w:szCs w:val="24"/>
      <w:shd w:val="clear" w:color="auto" w:fill="FFFFFF"/>
    </w:rPr>
  </w:style>
  <w:style w:type="character" w:customStyle="1" w:styleId="1pt6">
    <w:name w:val="Основной текст + Интервал 1 pt6"/>
    <w:uiPriority w:val="99"/>
    <w:rsid w:val="00C24F88"/>
    <w:rPr>
      <w:rFonts w:ascii="Times New Roman" w:hAnsi="Times New Roman" w:cs="Times New Roman"/>
      <w:spacing w:val="20"/>
      <w:sz w:val="23"/>
      <w:szCs w:val="23"/>
      <w:shd w:val="clear" w:color="auto" w:fill="FFFFFF"/>
    </w:rPr>
  </w:style>
  <w:style w:type="character" w:customStyle="1" w:styleId="8f0">
    <w:name w:val="Основной текст + Курсив8"/>
    <w:aliases w:val="Интервал -1 pt1,Основной текст + 8 pt1,Полужирный8"/>
    <w:uiPriority w:val="99"/>
    <w:rsid w:val="00C24F88"/>
    <w:rPr>
      <w:rFonts w:ascii="Times New Roman" w:hAnsi="Times New Roman" w:cs="Times New Roman"/>
      <w:i/>
      <w:iCs/>
      <w:spacing w:val="-20"/>
      <w:sz w:val="23"/>
      <w:szCs w:val="23"/>
      <w:shd w:val="clear" w:color="auto" w:fill="FFFFFF"/>
      <w:lang w:val="en-US" w:eastAsia="en-US"/>
    </w:rPr>
  </w:style>
  <w:style w:type="character" w:customStyle="1" w:styleId="268">
    <w:name w:val="Основной текст (26) + 8"/>
    <w:aliases w:val="5 pt7,Не курсив5,Основной текст + 71,Полужирный7,Интервал 3 pt"/>
    <w:uiPriority w:val="99"/>
    <w:rsid w:val="00C24F88"/>
    <w:rPr>
      <w:rFonts w:ascii="Times New Roman" w:hAnsi="Times New Roman" w:cs="Times New Roman"/>
      <w:i/>
      <w:iCs/>
      <w:sz w:val="17"/>
      <w:szCs w:val="17"/>
      <w:shd w:val="clear" w:color="auto" w:fill="FFFFFF"/>
    </w:rPr>
  </w:style>
  <w:style w:type="character" w:customStyle="1" w:styleId="2630">
    <w:name w:val="Основной текст (26) + Не курсив3"/>
    <w:uiPriority w:val="99"/>
    <w:rsid w:val="00C24F88"/>
    <w:rPr>
      <w:rFonts w:ascii="Times New Roman" w:hAnsi="Times New Roman" w:cs="Times New Roman"/>
      <w:i/>
      <w:iCs/>
      <w:noProof/>
      <w:sz w:val="23"/>
      <w:szCs w:val="23"/>
      <w:shd w:val="clear" w:color="auto" w:fill="FFFFFF"/>
    </w:rPr>
  </w:style>
  <w:style w:type="character" w:customStyle="1" w:styleId="346">
    <w:name w:val="Основной текст (34)_"/>
    <w:link w:val="347"/>
    <w:uiPriority w:val="99"/>
    <w:rsid w:val="00C24F88"/>
    <w:rPr>
      <w:i/>
      <w:iCs/>
      <w:sz w:val="15"/>
      <w:szCs w:val="15"/>
      <w:shd w:val="clear" w:color="auto" w:fill="FFFFFF"/>
    </w:rPr>
  </w:style>
  <w:style w:type="character" w:customStyle="1" w:styleId="357">
    <w:name w:val="Основной текст (35)_"/>
    <w:uiPriority w:val="99"/>
    <w:rsid w:val="00C24F88"/>
    <w:rPr>
      <w:sz w:val="12"/>
      <w:szCs w:val="12"/>
      <w:shd w:val="clear" w:color="auto" w:fill="FFFFFF"/>
      <w:lang w:val="en-US"/>
    </w:rPr>
  </w:style>
  <w:style w:type="character" w:customStyle="1" w:styleId="358">
    <w:name w:val="Основной текст (35) + Курсив"/>
    <w:uiPriority w:val="99"/>
    <w:rsid w:val="00C24F88"/>
    <w:rPr>
      <w:rFonts w:ascii="Times New Roman" w:hAnsi="Times New Roman" w:cs="Times New Roman"/>
      <w:i/>
      <w:iCs/>
      <w:sz w:val="12"/>
      <w:szCs w:val="12"/>
      <w:shd w:val="clear" w:color="auto" w:fill="FFFFFF"/>
      <w:lang w:val="en-US"/>
    </w:rPr>
  </w:style>
  <w:style w:type="character" w:customStyle="1" w:styleId="16pt">
    <w:name w:val="Основной текст + 16 pt"/>
    <w:aliases w:val="Курсив8,Основной текст + Bookman Old Style5,9 pt3,Полужирный14,Интервал 1 pt Exact1"/>
    <w:uiPriority w:val="99"/>
    <w:rsid w:val="00C24F88"/>
    <w:rPr>
      <w:rFonts w:ascii="Times New Roman" w:hAnsi="Times New Roman" w:cs="Times New Roman"/>
      <w:i/>
      <w:iCs/>
      <w:noProof/>
      <w:sz w:val="32"/>
      <w:szCs w:val="32"/>
      <w:shd w:val="clear" w:color="auto" w:fill="FFFFFF"/>
    </w:rPr>
  </w:style>
  <w:style w:type="character" w:customStyle="1" w:styleId="7e">
    <w:name w:val="Основной текст + Курсив7"/>
    <w:uiPriority w:val="99"/>
    <w:rsid w:val="00C24F88"/>
    <w:rPr>
      <w:rFonts w:ascii="Times New Roman" w:hAnsi="Times New Roman" w:cs="Times New Roman"/>
      <w:i/>
      <w:iCs/>
      <w:noProof/>
      <w:sz w:val="23"/>
      <w:szCs w:val="23"/>
      <w:shd w:val="clear" w:color="auto" w:fill="FFFFFF"/>
    </w:rPr>
  </w:style>
  <w:style w:type="character" w:customStyle="1" w:styleId="16pt1">
    <w:name w:val="Основной текст + 16 pt1"/>
    <w:aliases w:val="Курсив7"/>
    <w:uiPriority w:val="99"/>
    <w:rsid w:val="00C24F88"/>
    <w:rPr>
      <w:rFonts w:ascii="Times New Roman" w:hAnsi="Times New Roman" w:cs="Times New Roman"/>
      <w:i/>
      <w:iCs/>
      <w:noProof/>
      <w:sz w:val="32"/>
      <w:szCs w:val="32"/>
      <w:shd w:val="clear" w:color="auto" w:fill="FFFFFF"/>
    </w:rPr>
  </w:style>
  <w:style w:type="character" w:customStyle="1" w:styleId="348">
    <w:name w:val="Подпись к таблице (3)4"/>
    <w:uiPriority w:val="99"/>
    <w:rsid w:val="00C24F88"/>
    <w:rPr>
      <w:rFonts w:ascii="Times New Roman" w:hAnsi="Times New Roman" w:cs="Times New Roman"/>
      <w:sz w:val="23"/>
      <w:szCs w:val="23"/>
      <w:u w:val="single"/>
      <w:shd w:val="clear" w:color="auto" w:fill="FFFFFF"/>
    </w:rPr>
  </w:style>
  <w:style w:type="character" w:customStyle="1" w:styleId="18pt">
    <w:name w:val="Заголовок №1 + 8 pt"/>
    <w:aliases w:val="Малые прописные1"/>
    <w:uiPriority w:val="99"/>
    <w:rsid w:val="00C24F88"/>
    <w:rPr>
      <w:rFonts w:ascii="Times New Roman" w:hAnsi="Times New Roman" w:cs="Times New Roman"/>
      <w:smallCaps/>
      <w:noProof/>
      <w:sz w:val="16"/>
      <w:szCs w:val="16"/>
      <w:shd w:val="clear" w:color="auto" w:fill="FFFFFF"/>
      <w:lang w:val="en-US"/>
    </w:rPr>
  </w:style>
  <w:style w:type="character" w:customStyle="1" w:styleId="1fffffffb">
    <w:name w:val="Заголовок №1 + Курсив"/>
    <w:uiPriority w:val="99"/>
    <w:rsid w:val="00C24F88"/>
    <w:rPr>
      <w:rFonts w:ascii="Times New Roman" w:hAnsi="Times New Roman" w:cs="Times New Roman"/>
      <w:i/>
      <w:iCs/>
      <w:sz w:val="23"/>
      <w:szCs w:val="23"/>
      <w:shd w:val="clear" w:color="auto" w:fill="FFFFFF"/>
      <w:lang w:val="en-US"/>
    </w:rPr>
  </w:style>
  <w:style w:type="character" w:customStyle="1" w:styleId="6f2">
    <w:name w:val="Основной текст + Курсив6"/>
    <w:uiPriority w:val="99"/>
    <w:rsid w:val="00C24F88"/>
    <w:rPr>
      <w:rFonts w:ascii="Times New Roman" w:hAnsi="Times New Roman" w:cs="Times New Roman"/>
      <w:i/>
      <w:iCs/>
      <w:noProof/>
      <w:sz w:val="23"/>
      <w:szCs w:val="23"/>
      <w:shd w:val="clear" w:color="auto" w:fill="FFFFFF"/>
    </w:rPr>
  </w:style>
  <w:style w:type="character" w:customStyle="1" w:styleId="8f1">
    <w:name w:val="Основной текст + 8"/>
    <w:aliases w:val="5 pt6,Курсив6,Основной текст (5) + Gungsuh,9 pt2,Не полужирный2,Основной текст + Franklin Gothic Heavy3,31"/>
    <w:uiPriority w:val="99"/>
    <w:rsid w:val="00C24F88"/>
    <w:rPr>
      <w:rFonts w:ascii="Times New Roman" w:hAnsi="Times New Roman" w:cs="Times New Roman"/>
      <w:i/>
      <w:iCs/>
      <w:noProof/>
      <w:sz w:val="17"/>
      <w:szCs w:val="17"/>
      <w:shd w:val="clear" w:color="auto" w:fill="FFFFFF"/>
    </w:rPr>
  </w:style>
  <w:style w:type="character" w:customStyle="1" w:styleId="1pt5">
    <w:name w:val="Основной текст + Интервал 1 pt5"/>
    <w:uiPriority w:val="99"/>
    <w:rsid w:val="00C24F88"/>
    <w:rPr>
      <w:rFonts w:ascii="Times New Roman" w:hAnsi="Times New Roman" w:cs="Times New Roman"/>
      <w:spacing w:val="20"/>
      <w:sz w:val="23"/>
      <w:szCs w:val="23"/>
      <w:shd w:val="clear" w:color="auto" w:fill="FFFFFF"/>
      <w:lang w:val="en-US" w:eastAsia="en-US"/>
    </w:rPr>
  </w:style>
  <w:style w:type="character" w:customStyle="1" w:styleId="33111">
    <w:name w:val="Основной текст (33) + 11"/>
    <w:aliases w:val="5 pt5,Не курсив4"/>
    <w:uiPriority w:val="99"/>
    <w:rsid w:val="00C24F88"/>
    <w:rPr>
      <w:rFonts w:ascii="Times New Roman" w:hAnsi="Times New Roman" w:cs="Times New Roman"/>
      <w:i/>
      <w:iCs/>
      <w:noProof/>
      <w:sz w:val="23"/>
      <w:szCs w:val="23"/>
      <w:shd w:val="clear" w:color="auto" w:fill="FFFFFF"/>
      <w:lang w:val="en-US"/>
    </w:rPr>
  </w:style>
  <w:style w:type="character" w:customStyle="1" w:styleId="5ff">
    <w:name w:val="Основной текст + Курсив5"/>
    <w:uiPriority w:val="99"/>
    <w:rsid w:val="00C24F88"/>
    <w:rPr>
      <w:rFonts w:ascii="Times New Roman" w:hAnsi="Times New Roman" w:cs="Times New Roman"/>
      <w:i/>
      <w:iCs/>
      <w:sz w:val="23"/>
      <w:szCs w:val="23"/>
      <w:shd w:val="clear" w:color="auto" w:fill="FFFFFF"/>
      <w:lang w:val="en-US" w:eastAsia="en-US"/>
    </w:rPr>
  </w:style>
  <w:style w:type="character" w:customStyle="1" w:styleId="12pt1">
    <w:name w:val="Основной текст + 12 pt1"/>
    <w:aliases w:val="Курсив5"/>
    <w:uiPriority w:val="99"/>
    <w:rsid w:val="00C24F88"/>
    <w:rPr>
      <w:rFonts w:ascii="Times New Roman" w:hAnsi="Times New Roman" w:cs="Times New Roman"/>
      <w:i/>
      <w:iCs/>
      <w:sz w:val="24"/>
      <w:szCs w:val="24"/>
      <w:shd w:val="clear" w:color="auto" w:fill="FFFFFF"/>
    </w:rPr>
  </w:style>
  <w:style w:type="character" w:customStyle="1" w:styleId="2pt">
    <w:name w:val="Основной текст + Интервал 2 pt"/>
    <w:uiPriority w:val="99"/>
    <w:rsid w:val="00C24F88"/>
    <w:rPr>
      <w:rFonts w:ascii="Times New Roman" w:hAnsi="Times New Roman" w:cs="Times New Roman"/>
      <w:spacing w:val="50"/>
      <w:sz w:val="23"/>
      <w:szCs w:val="23"/>
      <w:shd w:val="clear" w:color="auto" w:fill="FFFFFF"/>
      <w:lang w:val="en-US" w:eastAsia="en-US"/>
    </w:rPr>
  </w:style>
  <w:style w:type="character" w:customStyle="1" w:styleId="6pt1">
    <w:name w:val="Основной текст + 6 pt1"/>
    <w:uiPriority w:val="99"/>
    <w:rsid w:val="00C24F88"/>
    <w:rPr>
      <w:rFonts w:ascii="Times New Roman" w:hAnsi="Times New Roman" w:cs="Times New Roman"/>
      <w:noProof/>
      <w:sz w:val="12"/>
      <w:szCs w:val="12"/>
      <w:shd w:val="clear" w:color="auto" w:fill="FFFFFF"/>
    </w:rPr>
  </w:style>
  <w:style w:type="character" w:customStyle="1" w:styleId="262pt">
    <w:name w:val="Основной текст (26) + Интервал 2 pt"/>
    <w:uiPriority w:val="99"/>
    <w:rsid w:val="00C24F88"/>
    <w:rPr>
      <w:rFonts w:ascii="Times New Roman" w:hAnsi="Times New Roman" w:cs="Times New Roman"/>
      <w:i w:val="0"/>
      <w:iCs w:val="0"/>
      <w:spacing w:val="50"/>
      <w:sz w:val="23"/>
      <w:szCs w:val="23"/>
      <w:shd w:val="clear" w:color="auto" w:fill="FFFFFF"/>
    </w:rPr>
  </w:style>
  <w:style w:type="character" w:customStyle="1" w:styleId="266pt">
    <w:name w:val="Основной текст (26) + 6 pt"/>
    <w:uiPriority w:val="99"/>
    <w:rsid w:val="00C24F88"/>
    <w:rPr>
      <w:rFonts w:ascii="Times New Roman" w:hAnsi="Times New Roman" w:cs="Times New Roman"/>
      <w:i w:val="0"/>
      <w:iCs w:val="0"/>
      <w:sz w:val="12"/>
      <w:szCs w:val="12"/>
      <w:shd w:val="clear" w:color="auto" w:fill="FFFFFF"/>
      <w:lang w:val="en-US" w:eastAsia="en-US"/>
    </w:rPr>
  </w:style>
  <w:style w:type="character" w:customStyle="1" w:styleId="2620">
    <w:name w:val="Основной текст (26) + Не курсив2"/>
    <w:uiPriority w:val="99"/>
    <w:rsid w:val="00C24F88"/>
    <w:rPr>
      <w:rFonts w:ascii="Times New Roman" w:hAnsi="Times New Roman" w:cs="Times New Roman"/>
      <w:i/>
      <w:iCs/>
      <w:sz w:val="23"/>
      <w:szCs w:val="23"/>
      <w:shd w:val="clear" w:color="auto" w:fill="FFFFFF"/>
    </w:rPr>
  </w:style>
  <w:style w:type="character" w:customStyle="1" w:styleId="376">
    <w:name w:val="Основной текст (37)_"/>
    <w:uiPriority w:val="99"/>
    <w:rsid w:val="00C24F88"/>
    <w:rPr>
      <w:i/>
      <w:iCs/>
      <w:sz w:val="16"/>
      <w:szCs w:val="16"/>
      <w:shd w:val="clear" w:color="auto" w:fill="FFFFFF"/>
    </w:rPr>
  </w:style>
  <w:style w:type="character" w:customStyle="1" w:styleId="386">
    <w:name w:val="Основной текст (38)_"/>
    <w:uiPriority w:val="99"/>
    <w:rsid w:val="00C24F88"/>
    <w:rPr>
      <w:rFonts w:ascii="Sylfaen" w:hAnsi="Sylfaen" w:cs="Sylfaen"/>
      <w:sz w:val="11"/>
      <w:szCs w:val="11"/>
      <w:shd w:val="clear" w:color="auto" w:fill="FFFFFF"/>
    </w:rPr>
  </w:style>
  <w:style w:type="character" w:customStyle="1" w:styleId="38TimesNewRoman">
    <w:name w:val="Основной текст (38) + Times New Roman"/>
    <w:aliases w:val="8 pt,Курсив4,Основной текст (11) + Arial,Курсив30,Интервал 0 pt16"/>
    <w:uiPriority w:val="99"/>
    <w:rsid w:val="00C24F88"/>
    <w:rPr>
      <w:rFonts w:ascii="Times New Roman" w:hAnsi="Times New Roman" w:cs="Times New Roman"/>
      <w:i/>
      <w:iCs/>
      <w:noProof/>
      <w:sz w:val="16"/>
      <w:szCs w:val="16"/>
      <w:shd w:val="clear" w:color="auto" w:fill="FFFFFF"/>
    </w:rPr>
  </w:style>
  <w:style w:type="character" w:customStyle="1" w:styleId="7f">
    <w:name w:val="Основной текст + 7"/>
    <w:aliases w:val="5 pt4,Курсив3,Основной текст + 11,Основной текст + Bookman Old Style,Основной текст + Candara,Основной текст + Tahoma,9,Полужирный3,10 pt,Основной текст + 12,5 pt64,5 pt63,Основной текст + Batang,Основной текст (8) + Tahoma,5 pt60"/>
    <w:uiPriority w:val="99"/>
    <w:rsid w:val="00C24F88"/>
    <w:rPr>
      <w:rFonts w:ascii="Times New Roman" w:hAnsi="Times New Roman" w:cs="Times New Roman"/>
      <w:i/>
      <w:iCs/>
      <w:sz w:val="15"/>
      <w:szCs w:val="15"/>
      <w:shd w:val="clear" w:color="auto" w:fill="FFFFFF"/>
      <w:lang w:val="en-US" w:eastAsia="en-US"/>
    </w:rPr>
  </w:style>
  <w:style w:type="character" w:customStyle="1" w:styleId="396">
    <w:name w:val="Основной текст (39)_"/>
    <w:uiPriority w:val="99"/>
    <w:rsid w:val="00C24F88"/>
    <w:rPr>
      <w:i/>
      <w:iCs/>
      <w:sz w:val="15"/>
      <w:szCs w:val="15"/>
      <w:shd w:val="clear" w:color="auto" w:fill="FFFFFF"/>
      <w:lang w:val="en-US"/>
    </w:rPr>
  </w:style>
  <w:style w:type="character" w:customStyle="1" w:styleId="39110">
    <w:name w:val="Основной текст (39) + 11"/>
    <w:aliases w:val="5 pt3,Не курсив3,Колонтитул + 8"/>
    <w:uiPriority w:val="99"/>
    <w:rsid w:val="00C24F88"/>
    <w:rPr>
      <w:rFonts w:ascii="Times New Roman" w:hAnsi="Times New Roman" w:cs="Times New Roman"/>
      <w:i/>
      <w:iCs/>
      <w:sz w:val="23"/>
      <w:szCs w:val="23"/>
      <w:shd w:val="clear" w:color="auto" w:fill="FFFFFF"/>
      <w:lang w:val="en-US"/>
    </w:rPr>
  </w:style>
  <w:style w:type="character" w:customStyle="1" w:styleId="4ff5">
    <w:name w:val="Основной текст + Курсив4"/>
    <w:uiPriority w:val="99"/>
    <w:rsid w:val="00C24F88"/>
    <w:rPr>
      <w:rFonts w:ascii="Times New Roman" w:hAnsi="Times New Roman" w:cs="Times New Roman"/>
      <w:i/>
      <w:iCs/>
      <w:noProof/>
      <w:sz w:val="23"/>
      <w:szCs w:val="23"/>
      <w:shd w:val="clear" w:color="auto" w:fill="FFFFFF"/>
    </w:rPr>
  </w:style>
  <w:style w:type="character" w:customStyle="1" w:styleId="402">
    <w:name w:val="Основной текст (40)_"/>
    <w:uiPriority w:val="99"/>
    <w:rsid w:val="00C24F88"/>
    <w:rPr>
      <w:i/>
      <w:iCs/>
      <w:sz w:val="17"/>
      <w:szCs w:val="17"/>
      <w:shd w:val="clear" w:color="auto" w:fill="FFFFFF"/>
    </w:rPr>
  </w:style>
  <w:style w:type="character" w:customStyle="1" w:styleId="4012pt">
    <w:name w:val="Основной текст (40) + 12 pt"/>
    <w:uiPriority w:val="99"/>
    <w:rsid w:val="00C24F88"/>
    <w:rPr>
      <w:rFonts w:ascii="Times New Roman" w:hAnsi="Times New Roman" w:cs="Times New Roman"/>
      <w:i w:val="0"/>
      <w:iCs w:val="0"/>
      <w:noProof/>
      <w:sz w:val="24"/>
      <w:szCs w:val="24"/>
      <w:shd w:val="clear" w:color="auto" w:fill="FFFFFF"/>
    </w:rPr>
  </w:style>
  <w:style w:type="character" w:customStyle="1" w:styleId="4023pt">
    <w:name w:val="Основной текст (40) + 23 pt"/>
    <w:aliases w:val="Не курсив2,Интервал 1 pt2"/>
    <w:uiPriority w:val="99"/>
    <w:rsid w:val="00C24F88"/>
    <w:rPr>
      <w:rFonts w:ascii="Times New Roman" w:hAnsi="Times New Roman" w:cs="Times New Roman"/>
      <w:i/>
      <w:iCs/>
      <w:spacing w:val="20"/>
      <w:sz w:val="46"/>
      <w:szCs w:val="46"/>
      <w:shd w:val="clear" w:color="auto" w:fill="FFFFFF"/>
    </w:rPr>
  </w:style>
  <w:style w:type="character" w:customStyle="1" w:styleId="15111">
    <w:name w:val="Основной текст (15) + 111"/>
    <w:aliases w:val="5 pt2,Колонтитул + Times New Roman,11,Основной текст + Arial Narrow,5 pt65"/>
    <w:uiPriority w:val="99"/>
    <w:rsid w:val="00C24F88"/>
    <w:rPr>
      <w:rFonts w:ascii="Times New Roman" w:hAnsi="Times New Roman" w:cs="Times New Roman"/>
      <w:i w:val="0"/>
      <w:iCs w:val="0"/>
      <w:noProof/>
      <w:sz w:val="23"/>
      <w:szCs w:val="23"/>
      <w:shd w:val="clear" w:color="auto" w:fill="FFFFFF"/>
    </w:rPr>
  </w:style>
  <w:style w:type="character" w:customStyle="1" w:styleId="15Arial">
    <w:name w:val="Основной текст (15) + Arial"/>
    <w:aliases w:val="13,5 pt1,Не курсив1,Интервал 1 pt1,Основной текст (2) + 101,Основной текст + Franklin Gothic Heavy1,29 pt"/>
    <w:uiPriority w:val="99"/>
    <w:rsid w:val="00C24F88"/>
    <w:rPr>
      <w:rFonts w:ascii="Arial" w:hAnsi="Arial" w:cs="Arial"/>
      <w:i/>
      <w:iCs/>
      <w:spacing w:val="20"/>
      <w:sz w:val="27"/>
      <w:szCs w:val="27"/>
      <w:shd w:val="clear" w:color="auto" w:fill="FFFFFF"/>
    </w:rPr>
  </w:style>
  <w:style w:type="character" w:customStyle="1" w:styleId="3515">
    <w:name w:val="Основной текст (35) + Курсив1"/>
    <w:uiPriority w:val="99"/>
    <w:rsid w:val="00C24F88"/>
    <w:rPr>
      <w:rFonts w:ascii="Times New Roman" w:hAnsi="Times New Roman" w:cs="Times New Roman"/>
      <w:i/>
      <w:iCs/>
      <w:noProof/>
      <w:sz w:val="12"/>
      <w:szCs w:val="12"/>
      <w:u w:val="single"/>
      <w:shd w:val="clear" w:color="auto" w:fill="FFFFFF"/>
      <w:lang w:val="en-US"/>
    </w:rPr>
  </w:style>
  <w:style w:type="character" w:customStyle="1" w:styleId="1522pt">
    <w:name w:val="Основной текст (15) + 22 pt"/>
    <w:uiPriority w:val="99"/>
    <w:rsid w:val="00C24F88"/>
    <w:rPr>
      <w:rFonts w:ascii="Times New Roman" w:hAnsi="Times New Roman" w:cs="Times New Roman"/>
      <w:i w:val="0"/>
      <w:iCs w:val="0"/>
      <w:noProof/>
      <w:sz w:val="44"/>
      <w:szCs w:val="44"/>
      <w:shd w:val="clear" w:color="auto" w:fill="FFFFFF"/>
    </w:rPr>
  </w:style>
  <w:style w:type="character" w:customStyle="1" w:styleId="15a">
    <w:name w:val="Основной текст (15) + Не курсив"/>
    <w:uiPriority w:val="99"/>
    <w:rsid w:val="00C24F88"/>
    <w:rPr>
      <w:rFonts w:ascii="Times New Roman" w:hAnsi="Times New Roman" w:cs="Times New Roman"/>
      <w:i/>
      <w:iCs/>
      <w:sz w:val="12"/>
      <w:szCs w:val="12"/>
      <w:shd w:val="clear" w:color="auto" w:fill="FFFFFF"/>
      <w:lang w:val="en-US" w:eastAsia="en-US"/>
    </w:rPr>
  </w:style>
  <w:style w:type="character" w:customStyle="1" w:styleId="266pt1">
    <w:name w:val="Основной текст (26) + 6 pt1"/>
    <w:uiPriority w:val="99"/>
    <w:rsid w:val="00C24F88"/>
    <w:rPr>
      <w:rFonts w:ascii="Times New Roman" w:hAnsi="Times New Roman" w:cs="Times New Roman"/>
      <w:i w:val="0"/>
      <w:iCs w:val="0"/>
      <w:sz w:val="12"/>
      <w:szCs w:val="12"/>
      <w:shd w:val="clear" w:color="auto" w:fill="FFFFFF"/>
      <w:lang w:val="en-US" w:eastAsia="en-US"/>
    </w:rPr>
  </w:style>
  <w:style w:type="character" w:customStyle="1" w:styleId="2615">
    <w:name w:val="Основной текст (26) + Не курсив1"/>
    <w:uiPriority w:val="99"/>
    <w:rsid w:val="00C24F88"/>
    <w:rPr>
      <w:rFonts w:ascii="Times New Roman" w:hAnsi="Times New Roman" w:cs="Times New Roman"/>
      <w:i/>
      <w:iCs/>
      <w:sz w:val="23"/>
      <w:szCs w:val="23"/>
      <w:shd w:val="clear" w:color="auto" w:fill="FFFFFF"/>
    </w:rPr>
  </w:style>
  <w:style w:type="character" w:customStyle="1" w:styleId="3fff6">
    <w:name w:val="Основной текст + Курсив3"/>
    <w:uiPriority w:val="99"/>
    <w:rsid w:val="00C24F88"/>
    <w:rPr>
      <w:rFonts w:ascii="Times New Roman" w:hAnsi="Times New Roman" w:cs="Times New Roman"/>
      <w:i/>
      <w:iCs/>
      <w:sz w:val="23"/>
      <w:szCs w:val="23"/>
      <w:shd w:val="clear" w:color="auto" w:fill="FFFFFF"/>
      <w:lang w:val="en-US" w:eastAsia="en-US"/>
    </w:rPr>
  </w:style>
  <w:style w:type="character" w:customStyle="1" w:styleId="2ffff2">
    <w:name w:val="Основной текст + Курсив2"/>
    <w:uiPriority w:val="99"/>
    <w:rsid w:val="00C24F88"/>
    <w:rPr>
      <w:rFonts w:ascii="Times New Roman" w:hAnsi="Times New Roman" w:cs="Times New Roman"/>
      <w:i/>
      <w:iCs/>
      <w:sz w:val="23"/>
      <w:szCs w:val="23"/>
      <w:shd w:val="clear" w:color="auto" w:fill="FFFFFF"/>
      <w:lang w:val="en-US" w:eastAsia="en-US"/>
    </w:rPr>
  </w:style>
  <w:style w:type="character" w:customStyle="1" w:styleId="1fffffffc">
    <w:name w:val="Основной текст + Курсив1"/>
    <w:uiPriority w:val="99"/>
    <w:rsid w:val="00C24F88"/>
    <w:rPr>
      <w:rFonts w:ascii="Times New Roman" w:hAnsi="Times New Roman" w:cs="Times New Roman"/>
      <w:i/>
      <w:iCs/>
      <w:sz w:val="23"/>
      <w:szCs w:val="23"/>
      <w:shd w:val="clear" w:color="auto" w:fill="FFFFFF"/>
      <w:lang w:val="en-US" w:eastAsia="en-US"/>
    </w:rPr>
  </w:style>
  <w:style w:type="character" w:customStyle="1" w:styleId="4630">
    <w:name w:val="Основной текст (46)3"/>
    <w:uiPriority w:val="99"/>
    <w:rsid w:val="00C24F88"/>
    <w:rPr>
      <w:rFonts w:ascii="Times New Roman" w:hAnsi="Times New Roman" w:cs="Times New Roman"/>
      <w:sz w:val="14"/>
      <w:szCs w:val="14"/>
      <w:shd w:val="clear" w:color="auto" w:fill="FFFFFF"/>
    </w:rPr>
  </w:style>
  <w:style w:type="character" w:customStyle="1" w:styleId="4620">
    <w:name w:val="Основной текст (46)2"/>
    <w:uiPriority w:val="99"/>
    <w:rsid w:val="00C24F88"/>
    <w:rPr>
      <w:rFonts w:ascii="Times New Roman" w:hAnsi="Times New Roman" w:cs="Times New Roman"/>
      <w:sz w:val="14"/>
      <w:szCs w:val="14"/>
      <w:shd w:val="clear" w:color="auto" w:fill="FFFFFF"/>
    </w:rPr>
  </w:style>
  <w:style w:type="character" w:customStyle="1" w:styleId="1pt4">
    <w:name w:val="Основной текст + Интервал 1 pt4"/>
    <w:uiPriority w:val="99"/>
    <w:rsid w:val="00C24F88"/>
    <w:rPr>
      <w:rFonts w:ascii="Times New Roman" w:hAnsi="Times New Roman" w:cs="Times New Roman"/>
      <w:spacing w:val="20"/>
      <w:sz w:val="23"/>
      <w:szCs w:val="23"/>
      <w:u w:val="single"/>
      <w:shd w:val="clear" w:color="auto" w:fill="FFFFFF"/>
    </w:rPr>
  </w:style>
  <w:style w:type="character" w:customStyle="1" w:styleId="1pt3">
    <w:name w:val="Основной текст + Интервал 1 pt3"/>
    <w:uiPriority w:val="99"/>
    <w:rsid w:val="00C24F88"/>
    <w:rPr>
      <w:rFonts w:ascii="Times New Roman" w:hAnsi="Times New Roman" w:cs="Times New Roman"/>
      <w:spacing w:val="20"/>
      <w:sz w:val="23"/>
      <w:szCs w:val="23"/>
      <w:u w:val="single"/>
      <w:shd w:val="clear" w:color="auto" w:fill="FFFFFF"/>
    </w:rPr>
  </w:style>
  <w:style w:type="character" w:customStyle="1" w:styleId="1pt2">
    <w:name w:val="Основной текст + Интервал 1 pt2"/>
    <w:uiPriority w:val="99"/>
    <w:rsid w:val="00C24F88"/>
    <w:rPr>
      <w:rFonts w:ascii="Times New Roman" w:hAnsi="Times New Roman" w:cs="Times New Roman"/>
      <w:spacing w:val="20"/>
      <w:sz w:val="23"/>
      <w:szCs w:val="23"/>
      <w:u w:val="single"/>
      <w:shd w:val="clear" w:color="auto" w:fill="FFFFFF"/>
    </w:rPr>
  </w:style>
  <w:style w:type="character" w:customStyle="1" w:styleId="9pt">
    <w:name w:val="Основной текст + 9 pt"/>
    <w:aliases w:val="Полужирный2,Курсив2"/>
    <w:uiPriority w:val="99"/>
    <w:rsid w:val="00C24F88"/>
    <w:rPr>
      <w:rFonts w:ascii="Times New Roman" w:hAnsi="Times New Roman" w:cs="Times New Roman"/>
      <w:b/>
      <w:bCs/>
      <w:i/>
      <w:iCs/>
      <w:noProof/>
      <w:sz w:val="18"/>
      <w:szCs w:val="18"/>
      <w:u w:val="single"/>
      <w:shd w:val="clear" w:color="auto" w:fill="FFFFFF"/>
    </w:rPr>
  </w:style>
  <w:style w:type="character" w:customStyle="1" w:styleId="9pt1">
    <w:name w:val="Основной текст + 9 pt1"/>
    <w:aliases w:val="Полужирный1,Курсив1"/>
    <w:uiPriority w:val="99"/>
    <w:rsid w:val="00C24F88"/>
    <w:rPr>
      <w:rFonts w:ascii="Times New Roman" w:hAnsi="Times New Roman" w:cs="Times New Roman"/>
      <w:b/>
      <w:bCs/>
      <w:i/>
      <w:iCs/>
      <w:noProof/>
      <w:sz w:val="18"/>
      <w:szCs w:val="18"/>
      <w:u w:val="single"/>
      <w:shd w:val="clear" w:color="auto" w:fill="FFFFFF"/>
    </w:rPr>
  </w:style>
  <w:style w:type="character" w:customStyle="1" w:styleId="1pt1">
    <w:name w:val="Основной текст + Интервал 1 pt1"/>
    <w:uiPriority w:val="99"/>
    <w:rsid w:val="00C24F88"/>
    <w:rPr>
      <w:rFonts w:ascii="Times New Roman" w:hAnsi="Times New Roman" w:cs="Times New Roman"/>
      <w:spacing w:val="20"/>
      <w:sz w:val="23"/>
      <w:szCs w:val="23"/>
      <w:u w:val="single"/>
      <w:shd w:val="clear" w:color="auto" w:fill="FFFFFF"/>
    </w:rPr>
  </w:style>
  <w:style w:type="character" w:customStyle="1" w:styleId="526">
    <w:name w:val="Подпись к таблице (5)2"/>
    <w:uiPriority w:val="99"/>
    <w:rsid w:val="00C24F88"/>
    <w:rPr>
      <w:rFonts w:ascii="Times New Roman" w:hAnsi="Times New Roman" w:cs="Times New Roman"/>
      <w:noProof/>
      <w:sz w:val="16"/>
      <w:szCs w:val="16"/>
      <w:shd w:val="clear" w:color="auto" w:fill="FFFFFF"/>
    </w:rPr>
  </w:style>
  <w:style w:type="character" w:customStyle="1" w:styleId="642">
    <w:name w:val="Подпись к таблице (6)4"/>
    <w:uiPriority w:val="99"/>
    <w:rsid w:val="00C24F88"/>
    <w:rPr>
      <w:rFonts w:ascii="Times New Roman" w:hAnsi="Times New Roman" w:cs="Times New Roman"/>
      <w:sz w:val="14"/>
      <w:szCs w:val="14"/>
      <w:u w:val="single"/>
      <w:shd w:val="clear" w:color="auto" w:fill="FFFFFF"/>
    </w:rPr>
  </w:style>
  <w:style w:type="character" w:customStyle="1" w:styleId="632">
    <w:name w:val="Подпись к таблице (6)3"/>
    <w:uiPriority w:val="99"/>
    <w:rsid w:val="00C24F88"/>
    <w:rPr>
      <w:rFonts w:ascii="Times New Roman" w:hAnsi="Times New Roman" w:cs="Times New Roman"/>
      <w:sz w:val="14"/>
      <w:szCs w:val="14"/>
      <w:u w:val="single"/>
      <w:shd w:val="clear" w:color="auto" w:fill="FFFFFF"/>
    </w:rPr>
  </w:style>
  <w:style w:type="character" w:customStyle="1" w:styleId="623">
    <w:name w:val="Подпись к таблице (6)2"/>
    <w:uiPriority w:val="99"/>
    <w:rsid w:val="00C24F88"/>
    <w:rPr>
      <w:rFonts w:ascii="Times New Roman" w:hAnsi="Times New Roman" w:cs="Times New Roman"/>
      <w:sz w:val="14"/>
      <w:szCs w:val="14"/>
      <w:u w:val="single"/>
      <w:shd w:val="clear" w:color="auto" w:fill="FFFFFF"/>
    </w:rPr>
  </w:style>
  <w:style w:type="character" w:customStyle="1" w:styleId="339">
    <w:name w:val="Подпись к таблице (3)3"/>
    <w:uiPriority w:val="99"/>
    <w:rsid w:val="00C24F88"/>
    <w:rPr>
      <w:rFonts w:ascii="Times New Roman" w:hAnsi="Times New Roman" w:cs="Times New Roman"/>
      <w:sz w:val="23"/>
      <w:szCs w:val="23"/>
      <w:u w:val="single"/>
      <w:shd w:val="clear" w:color="auto" w:fill="FFFFFF"/>
    </w:rPr>
  </w:style>
  <w:style w:type="character" w:customStyle="1" w:styleId="32c">
    <w:name w:val="Подпись к таблице (3)2"/>
    <w:uiPriority w:val="99"/>
    <w:rsid w:val="00C24F88"/>
    <w:rPr>
      <w:rFonts w:ascii="Times New Roman" w:hAnsi="Times New Roman" w:cs="Times New Roman"/>
      <w:sz w:val="23"/>
      <w:szCs w:val="23"/>
      <w:u w:val="single"/>
      <w:shd w:val="clear" w:color="auto" w:fill="FFFFFF"/>
    </w:rPr>
  </w:style>
  <w:style w:type="paragraph" w:customStyle="1" w:styleId="5fe">
    <w:name w:val="Заголовок №5"/>
    <w:basedOn w:val="af1"/>
    <w:link w:val="5fd"/>
    <w:uiPriority w:val="99"/>
    <w:qFormat/>
    <w:rsid w:val="00C24F88"/>
    <w:pPr>
      <w:shd w:val="clear" w:color="auto" w:fill="FFFFFF"/>
      <w:spacing w:before="660" w:line="326" w:lineRule="exact"/>
      <w:ind w:firstLine="0"/>
      <w:contextualSpacing w:val="0"/>
      <w:jc w:val="center"/>
      <w:outlineLvl w:val="4"/>
    </w:pPr>
    <w:rPr>
      <w:rFonts w:ascii="Calibri" w:hAnsi="Calibri"/>
      <w:b/>
      <w:bCs/>
      <w:color w:val="auto"/>
      <w:sz w:val="27"/>
      <w:szCs w:val="27"/>
      <w:lang w:eastAsia="ru-RU"/>
    </w:rPr>
  </w:style>
  <w:style w:type="paragraph" w:customStyle="1" w:styleId="1fffffffd">
    <w:name w:val="Подпись к таблице1"/>
    <w:basedOn w:val="af1"/>
    <w:uiPriority w:val="99"/>
    <w:qFormat/>
    <w:rsid w:val="00C24F88"/>
    <w:pPr>
      <w:shd w:val="clear" w:color="auto" w:fill="FFFFFF"/>
      <w:spacing w:after="0" w:line="240" w:lineRule="atLeast"/>
      <w:ind w:firstLine="0"/>
      <w:contextualSpacing w:val="0"/>
      <w:jc w:val="left"/>
    </w:pPr>
    <w:rPr>
      <w:b/>
      <w:bCs/>
      <w:color w:val="auto"/>
      <w:sz w:val="19"/>
      <w:szCs w:val="19"/>
      <w:lang w:eastAsia="ru-RU"/>
    </w:rPr>
  </w:style>
  <w:style w:type="paragraph" w:customStyle="1" w:styleId="1516">
    <w:name w:val="Основной текст (15)1"/>
    <w:basedOn w:val="af1"/>
    <w:link w:val="158"/>
    <w:uiPriority w:val="99"/>
    <w:qFormat/>
    <w:rsid w:val="00C24F88"/>
    <w:pPr>
      <w:shd w:val="clear" w:color="auto" w:fill="FFFFFF"/>
      <w:spacing w:after="0" w:line="240" w:lineRule="atLeast"/>
      <w:ind w:hanging="1180"/>
      <w:contextualSpacing w:val="0"/>
      <w:jc w:val="left"/>
    </w:pPr>
    <w:rPr>
      <w:rFonts w:ascii="Calibri" w:hAnsi="Calibri"/>
      <w:i/>
      <w:iCs/>
      <w:color w:val="auto"/>
      <w:sz w:val="12"/>
      <w:szCs w:val="12"/>
      <w:lang w:eastAsia="ru-RU"/>
    </w:rPr>
  </w:style>
  <w:style w:type="paragraph" w:customStyle="1" w:styleId="4ff3">
    <w:name w:val="Заголовок №4"/>
    <w:basedOn w:val="af1"/>
    <w:link w:val="4ff2"/>
    <w:uiPriority w:val="99"/>
    <w:qFormat/>
    <w:rsid w:val="00C24F88"/>
    <w:pPr>
      <w:shd w:val="clear" w:color="auto" w:fill="FFFFFF"/>
      <w:spacing w:after="0" w:line="240" w:lineRule="atLeast"/>
      <w:ind w:firstLine="0"/>
      <w:contextualSpacing w:val="0"/>
      <w:outlineLvl w:val="3"/>
    </w:pPr>
    <w:rPr>
      <w:rFonts w:ascii="Calibri" w:hAnsi="Calibri"/>
      <w:i/>
      <w:iCs/>
      <w:color w:val="auto"/>
      <w:sz w:val="23"/>
      <w:szCs w:val="23"/>
      <w:lang w:val="en-US" w:eastAsia="ru-RU"/>
    </w:rPr>
  </w:style>
  <w:style w:type="paragraph" w:customStyle="1" w:styleId="2614">
    <w:name w:val="Основной текст (26)1"/>
    <w:basedOn w:val="af1"/>
    <w:link w:val="265"/>
    <w:uiPriority w:val="99"/>
    <w:qFormat/>
    <w:rsid w:val="00C24F88"/>
    <w:pPr>
      <w:shd w:val="clear" w:color="auto" w:fill="FFFFFF"/>
      <w:spacing w:before="120" w:after="0" w:line="240" w:lineRule="atLeast"/>
      <w:ind w:firstLine="0"/>
      <w:contextualSpacing w:val="0"/>
      <w:jc w:val="left"/>
    </w:pPr>
    <w:rPr>
      <w:rFonts w:ascii="Calibri" w:hAnsi="Calibri"/>
      <w:i/>
      <w:iCs/>
      <w:color w:val="auto"/>
      <w:sz w:val="23"/>
      <w:szCs w:val="23"/>
      <w:lang w:eastAsia="ru-RU"/>
    </w:rPr>
  </w:style>
  <w:style w:type="paragraph" w:customStyle="1" w:styleId="3215">
    <w:name w:val="Основной текст (32)1"/>
    <w:basedOn w:val="af1"/>
    <w:link w:val="32a"/>
    <w:uiPriority w:val="99"/>
    <w:qFormat/>
    <w:rsid w:val="00C24F88"/>
    <w:pPr>
      <w:shd w:val="clear" w:color="auto" w:fill="FFFFFF"/>
      <w:spacing w:before="180" w:after="0" w:line="490" w:lineRule="exact"/>
      <w:ind w:firstLine="0"/>
      <w:contextualSpacing w:val="0"/>
      <w:jc w:val="left"/>
    </w:pPr>
    <w:rPr>
      <w:rFonts w:ascii="Calibri" w:hAnsi="Calibri"/>
      <w:i/>
      <w:iCs/>
      <w:color w:val="auto"/>
      <w:sz w:val="23"/>
      <w:szCs w:val="23"/>
      <w:lang w:eastAsia="ru-RU"/>
    </w:rPr>
  </w:style>
  <w:style w:type="paragraph" w:customStyle="1" w:styleId="347">
    <w:name w:val="Основной текст (34)"/>
    <w:basedOn w:val="af1"/>
    <w:link w:val="346"/>
    <w:uiPriority w:val="99"/>
    <w:qFormat/>
    <w:rsid w:val="00C24F88"/>
    <w:pPr>
      <w:shd w:val="clear" w:color="auto" w:fill="FFFFFF"/>
      <w:spacing w:before="60" w:after="0" w:line="240" w:lineRule="atLeast"/>
      <w:ind w:firstLine="0"/>
      <w:contextualSpacing w:val="0"/>
      <w:jc w:val="left"/>
    </w:pPr>
    <w:rPr>
      <w:rFonts w:ascii="Calibri" w:hAnsi="Calibri"/>
      <w:i/>
      <w:iCs/>
      <w:color w:val="auto"/>
      <w:sz w:val="15"/>
      <w:szCs w:val="15"/>
      <w:lang w:eastAsia="ru-RU"/>
    </w:rPr>
  </w:style>
  <w:style w:type="paragraph" w:customStyle="1" w:styleId="51f0">
    <w:name w:val="Подпись к таблице (5)1"/>
    <w:basedOn w:val="af1"/>
    <w:uiPriority w:val="99"/>
    <w:qFormat/>
    <w:rsid w:val="00C24F88"/>
    <w:pPr>
      <w:shd w:val="clear" w:color="auto" w:fill="FFFFFF"/>
      <w:spacing w:after="0" w:line="240" w:lineRule="atLeast"/>
      <w:ind w:firstLine="0"/>
      <w:contextualSpacing w:val="0"/>
      <w:jc w:val="left"/>
    </w:pPr>
    <w:rPr>
      <w:rFonts w:eastAsia="Times New Roman"/>
      <w:color w:val="auto"/>
      <w:sz w:val="16"/>
      <w:szCs w:val="16"/>
      <w:lang w:eastAsia="ru-RU"/>
    </w:rPr>
  </w:style>
  <w:style w:type="paragraph" w:customStyle="1" w:styleId="61a">
    <w:name w:val="Подпись к таблице (6)1"/>
    <w:basedOn w:val="af1"/>
    <w:uiPriority w:val="99"/>
    <w:qFormat/>
    <w:rsid w:val="00C24F88"/>
    <w:pPr>
      <w:shd w:val="clear" w:color="auto" w:fill="FFFFFF"/>
      <w:spacing w:after="0" w:line="240" w:lineRule="atLeast"/>
      <w:ind w:firstLine="0"/>
      <w:contextualSpacing w:val="0"/>
      <w:jc w:val="left"/>
    </w:pPr>
    <w:rPr>
      <w:rFonts w:eastAsia="Times New Roman"/>
      <w:color w:val="auto"/>
      <w:sz w:val="14"/>
      <w:szCs w:val="14"/>
      <w:lang w:eastAsia="ru-RU"/>
    </w:rPr>
  </w:style>
  <w:style w:type="paragraph" w:customStyle="1" w:styleId="afffffffffffffffff6">
    <w:name w:val="Текст документа"/>
    <w:basedOn w:val="17"/>
    <w:link w:val="afffffffffffffffff7"/>
    <w:qFormat/>
    <w:rsid w:val="00C24F88"/>
    <w:pPr>
      <w:tabs>
        <w:tab w:val="clear" w:pos="10195"/>
        <w:tab w:val="left" w:pos="0"/>
        <w:tab w:val="right" w:leader="dot" w:pos="9637"/>
        <w:tab w:val="right" w:leader="dot" w:pos="10206"/>
      </w:tabs>
      <w:spacing w:after="0" w:afterAutospacing="0"/>
      <w:ind w:firstLine="567"/>
      <w:contextualSpacing w:val="0"/>
    </w:pPr>
    <w:rPr>
      <w:rFonts w:eastAsia="Times New Roman" w:cs="Arial"/>
      <w:b/>
      <w:bCs/>
      <w:iCs/>
      <w:caps/>
      <w:noProof/>
      <w:color w:val="auto"/>
      <w:sz w:val="28"/>
      <w:szCs w:val="24"/>
    </w:rPr>
  </w:style>
  <w:style w:type="character" w:customStyle="1" w:styleId="afffffffffffffffff7">
    <w:name w:val="Текст документа Знак"/>
    <w:basedOn w:val="af2"/>
    <w:link w:val="afffffffffffffffff6"/>
    <w:rsid w:val="00C24F88"/>
    <w:rPr>
      <w:rFonts w:ascii="Times New Roman" w:eastAsia="Times New Roman" w:hAnsi="Times New Roman" w:cs="Arial"/>
      <w:b/>
      <w:bCs/>
      <w:iCs/>
      <w:caps/>
      <w:noProof/>
      <w:sz w:val="28"/>
      <w:szCs w:val="24"/>
      <w:lang w:eastAsia="en-US"/>
    </w:rPr>
  </w:style>
  <w:style w:type="character" w:customStyle="1" w:styleId="FontStyle83">
    <w:name w:val="Font Style83"/>
    <w:uiPriority w:val="99"/>
    <w:rsid w:val="00C24F88"/>
    <w:rPr>
      <w:rFonts w:ascii="Times New Roman" w:hAnsi="Times New Roman" w:cs="Times New Roman"/>
      <w:sz w:val="22"/>
      <w:szCs w:val="22"/>
    </w:rPr>
  </w:style>
  <w:style w:type="paragraph" w:customStyle="1" w:styleId="Style8">
    <w:name w:val="Style8"/>
    <w:basedOn w:val="af1"/>
    <w:qFormat/>
    <w:rsid w:val="00C24F88"/>
    <w:pPr>
      <w:widowControl w:val="0"/>
      <w:suppressAutoHyphens/>
      <w:autoSpaceDE w:val="0"/>
      <w:spacing w:after="0"/>
      <w:ind w:firstLine="0"/>
      <w:contextualSpacing w:val="0"/>
      <w:jc w:val="left"/>
      <w:textAlignment w:val="baseline"/>
    </w:pPr>
    <w:rPr>
      <w:color w:val="auto"/>
      <w:kern w:val="1"/>
      <w:sz w:val="24"/>
      <w:szCs w:val="24"/>
      <w:lang w:eastAsia="hi-IN" w:bidi="hi-IN"/>
    </w:rPr>
  </w:style>
  <w:style w:type="table" w:customStyle="1" w:styleId="41210">
    <w:name w:val="Сетка таблицы4121"/>
    <w:basedOn w:val="af3"/>
    <w:next w:val="afc"/>
    <w:uiPriority w:val="9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3">
    <w:name w:val="Нет списка511"/>
    <w:next w:val="af4"/>
    <w:semiHidden/>
    <w:unhideWhenUsed/>
    <w:rsid w:val="00C24F88"/>
  </w:style>
  <w:style w:type="table" w:customStyle="1" w:styleId="51110">
    <w:name w:val="Сетка таблицы5111"/>
    <w:basedOn w:val="af3"/>
    <w:next w:val="afc"/>
    <w:uiPriority w:val="5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f3"/>
    <w:next w:val="afc"/>
    <w:uiPriority w:val="5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
    <w:name w:val="Сетка таблицы1117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2">
    <w:name w:val="Нет списка611"/>
    <w:next w:val="af4"/>
    <w:uiPriority w:val="99"/>
    <w:semiHidden/>
    <w:unhideWhenUsed/>
    <w:rsid w:val="00C24F88"/>
  </w:style>
  <w:style w:type="table" w:customStyle="1" w:styleId="7111">
    <w:name w:val="Сетка таблицы7111"/>
    <w:basedOn w:val="af3"/>
    <w:next w:val="afc"/>
    <w:uiPriority w:val="5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
    <w:name w:val="Сетка таблицы871"/>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1">
    <w:name w:val="Сетка таблицы9161"/>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f3"/>
    <w:next w:val="afc"/>
    <w:uiPriority w:val="5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f3"/>
    <w:next w:val="afc"/>
    <w:uiPriority w:val="5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
    <w:next w:val="af4"/>
    <w:uiPriority w:val="99"/>
    <w:semiHidden/>
    <w:unhideWhenUsed/>
    <w:rsid w:val="00C24F88"/>
  </w:style>
  <w:style w:type="table" w:customStyle="1" w:styleId="13110">
    <w:name w:val="Сетка таблицы1311"/>
    <w:basedOn w:val="af3"/>
    <w:next w:val="afc"/>
    <w:uiPriority w:val="5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
    <w:name w:val="Нет списка811"/>
    <w:next w:val="af4"/>
    <w:uiPriority w:val="99"/>
    <w:semiHidden/>
    <w:unhideWhenUsed/>
    <w:rsid w:val="00C24F88"/>
  </w:style>
  <w:style w:type="numbering" w:customStyle="1" w:styleId="12210">
    <w:name w:val="Нет списка1221"/>
    <w:next w:val="af4"/>
    <w:uiPriority w:val="99"/>
    <w:semiHidden/>
    <w:unhideWhenUsed/>
    <w:rsid w:val="00C24F88"/>
  </w:style>
  <w:style w:type="table" w:customStyle="1" w:styleId="-520">
    <w:name w:val="Светлая заливка - Акцент 52"/>
    <w:basedOn w:val="af3"/>
    <w:next w:val="-52"/>
    <w:uiPriority w:val="99"/>
    <w:rsid w:val="00C24F88"/>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14110">
    <w:name w:val="Сетка таблицы141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2">
    <w:name w:val="Сетка таблицы151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ветлая заливка - Акцент 511"/>
    <w:basedOn w:val="af3"/>
    <w:next w:val="-52"/>
    <w:uiPriority w:val="99"/>
    <w:rsid w:val="00C24F88"/>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numbering" w:customStyle="1" w:styleId="22111">
    <w:name w:val="Нет списка2211"/>
    <w:next w:val="af4"/>
    <w:uiPriority w:val="99"/>
    <w:semiHidden/>
    <w:unhideWhenUsed/>
    <w:rsid w:val="00C24F88"/>
  </w:style>
  <w:style w:type="numbering" w:customStyle="1" w:styleId="31111">
    <w:name w:val="Нет списка3111"/>
    <w:next w:val="af4"/>
    <w:uiPriority w:val="99"/>
    <w:semiHidden/>
    <w:unhideWhenUsed/>
    <w:rsid w:val="00C24F88"/>
  </w:style>
  <w:style w:type="table" w:customStyle="1" w:styleId="24110">
    <w:name w:val="Сетка таблицы241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11">
    <w:name w:val="Нет списка4111"/>
    <w:next w:val="af4"/>
    <w:uiPriority w:val="99"/>
    <w:semiHidden/>
    <w:unhideWhenUsed/>
    <w:rsid w:val="00C24F88"/>
  </w:style>
  <w:style w:type="table" w:customStyle="1" w:styleId="34110">
    <w:name w:val="Сетка таблицы341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0">
    <w:name w:val="Сетка таблицы4211"/>
    <w:basedOn w:val="af3"/>
    <w:next w:val="afc"/>
    <w:uiPriority w:val="5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
    <w:name w:val="Нет списка5111"/>
    <w:next w:val="af4"/>
    <w:semiHidden/>
    <w:unhideWhenUsed/>
    <w:rsid w:val="00C24F88"/>
  </w:style>
  <w:style w:type="table" w:customStyle="1" w:styleId="52110">
    <w:name w:val="Сетка таблицы5211"/>
    <w:basedOn w:val="af3"/>
    <w:next w:val="afc"/>
    <w:uiPriority w:val="5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f3"/>
    <w:next w:val="afc"/>
    <w:uiPriority w:val="5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0">
    <w:name w:val="Сетка таблицы1121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10">
    <w:name w:val="Нет списка6111"/>
    <w:next w:val="af4"/>
    <w:uiPriority w:val="99"/>
    <w:semiHidden/>
    <w:unhideWhenUsed/>
    <w:rsid w:val="00C24F88"/>
  </w:style>
  <w:style w:type="table" w:customStyle="1" w:styleId="7211">
    <w:name w:val="Сетка таблицы7211"/>
    <w:basedOn w:val="af3"/>
    <w:next w:val="afc"/>
    <w:uiPriority w:val="5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Сетка таблицы8111"/>
    <w:basedOn w:val="af3"/>
    <w:next w:val="afc"/>
    <w:uiPriority w:val="5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71">
    <w:name w:val="Сетка таблицы9171"/>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1"/>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0">
    <w:name w:val="Нет списка7111"/>
    <w:next w:val="af4"/>
    <w:uiPriority w:val="99"/>
    <w:semiHidden/>
    <w:unhideWhenUsed/>
    <w:rsid w:val="00C24F88"/>
  </w:style>
  <w:style w:type="table" w:customStyle="1" w:styleId="7311">
    <w:name w:val="Сетка таблицы7311"/>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
    <w:name w:val="Сетка таблицы7411"/>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2">
    <w:name w:val="Нет списка911"/>
    <w:next w:val="af4"/>
    <w:uiPriority w:val="99"/>
    <w:semiHidden/>
    <w:unhideWhenUsed/>
    <w:rsid w:val="00C24F88"/>
  </w:style>
  <w:style w:type="numbering" w:customStyle="1" w:styleId="13111">
    <w:name w:val="Нет списка1311"/>
    <w:next w:val="af4"/>
    <w:uiPriority w:val="99"/>
    <w:semiHidden/>
    <w:unhideWhenUsed/>
    <w:rsid w:val="00C24F88"/>
  </w:style>
  <w:style w:type="table" w:customStyle="1" w:styleId="1621">
    <w:name w:val="Сетка таблицы162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0">
    <w:name w:val="Сетка таблицы171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1">
    <w:name w:val="Нет списка2311"/>
    <w:next w:val="af4"/>
    <w:uiPriority w:val="99"/>
    <w:semiHidden/>
    <w:unhideWhenUsed/>
    <w:rsid w:val="00C24F88"/>
  </w:style>
  <w:style w:type="numbering" w:customStyle="1" w:styleId="32111">
    <w:name w:val="Нет списка3211"/>
    <w:next w:val="af4"/>
    <w:uiPriority w:val="99"/>
    <w:semiHidden/>
    <w:unhideWhenUsed/>
    <w:rsid w:val="00C24F88"/>
  </w:style>
  <w:style w:type="table" w:customStyle="1" w:styleId="25110">
    <w:name w:val="Сетка таблицы2511"/>
    <w:basedOn w:val="af3"/>
    <w:next w:val="afc"/>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7">
    <w:name w:val="Нет списка42"/>
    <w:next w:val="af4"/>
    <w:uiPriority w:val="99"/>
    <w:semiHidden/>
    <w:unhideWhenUsed/>
    <w:rsid w:val="00C24F88"/>
  </w:style>
  <w:style w:type="table" w:customStyle="1" w:styleId="35110">
    <w:name w:val="Сетка таблицы351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0">
    <w:name w:val="Сетка таблицы4311"/>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7">
    <w:name w:val="Нет списка52"/>
    <w:next w:val="af4"/>
    <w:uiPriority w:val="99"/>
    <w:semiHidden/>
    <w:unhideWhenUsed/>
    <w:rsid w:val="00C24F88"/>
  </w:style>
  <w:style w:type="table" w:customStyle="1" w:styleId="53110">
    <w:name w:val="Сетка таблицы5311"/>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1131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4">
    <w:name w:val="Нет списка62"/>
    <w:next w:val="af4"/>
    <w:uiPriority w:val="99"/>
    <w:semiHidden/>
    <w:unhideWhenUsed/>
    <w:rsid w:val="00C24F88"/>
  </w:style>
  <w:style w:type="table" w:customStyle="1" w:styleId="7511">
    <w:name w:val="Сетка таблицы7511"/>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
    <w:name w:val="Сетка таблицы12311"/>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Нет списка72"/>
    <w:next w:val="af4"/>
    <w:uiPriority w:val="99"/>
    <w:semiHidden/>
    <w:unhideWhenUsed/>
    <w:rsid w:val="00C24F88"/>
  </w:style>
  <w:style w:type="numbering" w:customStyle="1" w:styleId="10111">
    <w:name w:val="Нет списка1011"/>
    <w:next w:val="af4"/>
    <w:uiPriority w:val="99"/>
    <w:semiHidden/>
    <w:unhideWhenUsed/>
    <w:rsid w:val="00C24F88"/>
  </w:style>
  <w:style w:type="numbering" w:customStyle="1" w:styleId="14111">
    <w:name w:val="Нет списка1411"/>
    <w:next w:val="af4"/>
    <w:uiPriority w:val="99"/>
    <w:semiHidden/>
    <w:unhideWhenUsed/>
    <w:rsid w:val="00C24F88"/>
  </w:style>
  <w:style w:type="table" w:customStyle="1" w:styleId="18110">
    <w:name w:val="Сетка таблицы181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0">
    <w:name w:val="Сетка таблицы191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11">
    <w:name w:val="Нет списка2411"/>
    <w:next w:val="af4"/>
    <w:uiPriority w:val="99"/>
    <w:semiHidden/>
    <w:unhideWhenUsed/>
    <w:rsid w:val="00C24F88"/>
  </w:style>
  <w:style w:type="numbering" w:customStyle="1" w:styleId="33112">
    <w:name w:val="Нет списка3311"/>
    <w:next w:val="af4"/>
    <w:uiPriority w:val="99"/>
    <w:semiHidden/>
    <w:unhideWhenUsed/>
    <w:rsid w:val="00C24F88"/>
  </w:style>
  <w:style w:type="table" w:customStyle="1" w:styleId="26110">
    <w:name w:val="Сетка таблицы261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7">
    <w:name w:val="Нет списка43"/>
    <w:next w:val="af4"/>
    <w:uiPriority w:val="99"/>
    <w:semiHidden/>
    <w:unhideWhenUsed/>
    <w:rsid w:val="00C24F88"/>
  </w:style>
  <w:style w:type="table" w:customStyle="1" w:styleId="36110">
    <w:name w:val="Сетка таблицы361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10">
    <w:name w:val="Сетка таблицы4411"/>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7">
    <w:name w:val="Нет списка53"/>
    <w:next w:val="af4"/>
    <w:semiHidden/>
    <w:unhideWhenUsed/>
    <w:rsid w:val="00C24F88"/>
  </w:style>
  <w:style w:type="table" w:customStyle="1" w:styleId="54110">
    <w:name w:val="Сетка таблицы5411"/>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
    <w:name w:val="Сетка таблицы6411"/>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0">
    <w:name w:val="Сетка таблицы1141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3">
    <w:name w:val="Нет списка63"/>
    <w:next w:val="af4"/>
    <w:uiPriority w:val="99"/>
    <w:semiHidden/>
    <w:unhideWhenUsed/>
    <w:rsid w:val="00C24F88"/>
  </w:style>
  <w:style w:type="table" w:customStyle="1" w:styleId="7611">
    <w:name w:val="Сетка таблицы7611"/>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
    <w:name w:val="Сетка таблицы12411"/>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
    <w:name w:val="Нет списка73"/>
    <w:next w:val="af4"/>
    <w:uiPriority w:val="99"/>
    <w:semiHidden/>
    <w:unhideWhenUsed/>
    <w:rsid w:val="00C24F88"/>
  </w:style>
  <w:style w:type="table" w:customStyle="1" w:styleId="7711">
    <w:name w:val="Сетка таблицы7711"/>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0">
    <w:name w:val="Сетка таблицы78"/>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f3"/>
    <w:next w:val="afc"/>
    <w:uiPriority w:val="39"/>
    <w:rsid w:val="00C24F88"/>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0">
    <w:name w:val="Сетка таблицы201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Заглавие 1"/>
    <w:basedOn w:val="af4"/>
    <w:uiPriority w:val="99"/>
    <w:rsid w:val="00C24F88"/>
    <w:pPr>
      <w:numPr>
        <w:numId w:val="58"/>
      </w:numPr>
    </w:pPr>
  </w:style>
  <w:style w:type="numbering" w:customStyle="1" w:styleId="15113">
    <w:name w:val="Нет списка1511"/>
    <w:next w:val="af4"/>
    <w:uiPriority w:val="99"/>
    <w:semiHidden/>
    <w:unhideWhenUsed/>
    <w:rsid w:val="00C24F88"/>
  </w:style>
  <w:style w:type="character" w:customStyle="1" w:styleId="afffffffffffffffff8">
    <w:name w:val="Основной текст + Полужирный;Не курсив"/>
    <w:basedOn w:val="afff3"/>
    <w:rsid w:val="00C24F88"/>
    <w:rPr>
      <w:rFonts w:ascii="Arial" w:eastAsia="Times New Roman" w:hAnsi="Arial" w:cs="Arial"/>
      <w:b/>
      <w:bCs/>
      <w:i/>
      <w:iCs/>
      <w:color w:val="000000"/>
      <w:spacing w:val="0"/>
      <w:w w:val="100"/>
      <w:position w:val="0"/>
      <w:sz w:val="23"/>
      <w:szCs w:val="23"/>
      <w:shd w:val="clear" w:color="auto" w:fill="FFFFFF"/>
      <w:lang w:val="ru-RU"/>
    </w:rPr>
  </w:style>
  <w:style w:type="table" w:customStyle="1" w:styleId="27110">
    <w:name w:val="Сетка таблицы271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0">
    <w:name w:val="Сетка таблицы3711"/>
    <w:basedOn w:val="af3"/>
    <w:next w:val="afc"/>
    <w:uiPriority w:val="59"/>
    <w:rsid w:val="00C24F8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редняя заливка 1 - Акцент 51"/>
    <w:basedOn w:val="af3"/>
    <w:next w:val="1-5"/>
    <w:uiPriority w:val="63"/>
    <w:rsid w:val="00C24F88"/>
    <w:rPr>
      <w:sz w:val="22"/>
      <w:szCs w:val="22"/>
      <w:lang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28110">
    <w:name w:val="Сетка таблицы2811"/>
    <w:basedOn w:val="af3"/>
    <w:next w:val="afc"/>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9">
    <w:name w:val="табл"/>
    <w:basedOn w:val="afa"/>
    <w:link w:val="afffffffffffffffffa"/>
    <w:uiPriority w:val="1"/>
    <w:qFormat/>
    <w:rsid w:val="00C24F88"/>
    <w:pPr>
      <w:keepNext w:val="0"/>
      <w:keepLines w:val="0"/>
      <w:spacing w:after="0"/>
      <w:jc w:val="center"/>
      <w:outlineLvl w:val="9"/>
    </w:pPr>
    <w:rPr>
      <w:rFonts w:eastAsia="Calibri"/>
      <w:i w:val="0"/>
      <w:color w:val="auto"/>
      <w:sz w:val="20"/>
      <w:szCs w:val="22"/>
      <w:lang w:eastAsia="ru-RU"/>
    </w:rPr>
  </w:style>
  <w:style w:type="character" w:customStyle="1" w:styleId="afffffffffffffffffa">
    <w:name w:val="табл Знак"/>
    <w:basedOn w:val="af2"/>
    <w:link w:val="afffffffffffffffff9"/>
    <w:uiPriority w:val="1"/>
    <w:rsid w:val="00C24F88"/>
    <w:rPr>
      <w:rFonts w:ascii="Times New Roman" w:hAnsi="Times New Roman"/>
      <w:szCs w:val="22"/>
    </w:rPr>
  </w:style>
  <w:style w:type="table" w:customStyle="1" w:styleId="1-52">
    <w:name w:val="Средняя заливка 1 - Акцент 52"/>
    <w:basedOn w:val="af3"/>
    <w:next w:val="1-5"/>
    <w:uiPriority w:val="63"/>
    <w:rsid w:val="00C24F88"/>
    <w:rPr>
      <w:rFonts w:ascii="Times New Roman" w:eastAsia="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16111">
    <w:name w:val="Нет списка1611"/>
    <w:next w:val="af4"/>
    <w:uiPriority w:val="99"/>
    <w:semiHidden/>
    <w:unhideWhenUsed/>
    <w:rsid w:val="00C24F88"/>
  </w:style>
  <w:style w:type="paragraph" w:customStyle="1" w:styleId="otekstj">
    <w:name w:val="otekstj"/>
    <w:basedOn w:val="af1"/>
    <w:uiPriority w:val="99"/>
    <w:qFormat/>
    <w:rsid w:val="00C24F88"/>
    <w:pPr>
      <w:spacing w:before="100" w:beforeAutospacing="1" w:after="100" w:afterAutospacing="1"/>
      <w:ind w:firstLine="0"/>
      <w:contextualSpacing w:val="0"/>
      <w:jc w:val="left"/>
    </w:pPr>
    <w:rPr>
      <w:rFonts w:eastAsia="Times New Roman"/>
      <w:color w:val="auto"/>
      <w:sz w:val="24"/>
      <w:szCs w:val="24"/>
      <w:lang w:eastAsia="ru-RU"/>
    </w:rPr>
  </w:style>
  <w:style w:type="table" w:customStyle="1" w:styleId="29110">
    <w:name w:val="Сетка таблицы2911"/>
    <w:basedOn w:val="af3"/>
    <w:next w:val="afc"/>
    <w:uiPriority w:val="59"/>
    <w:rsid w:val="00C24F88"/>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10">
    <w:name w:val="Сетка таблицы11011"/>
    <w:basedOn w:val="af3"/>
    <w:rsid w:val="00C24F88"/>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11">
    <w:name w:val="Нет списка1711"/>
    <w:next w:val="af4"/>
    <w:uiPriority w:val="99"/>
    <w:semiHidden/>
    <w:unhideWhenUsed/>
    <w:rsid w:val="00C24F88"/>
  </w:style>
  <w:style w:type="table" w:customStyle="1" w:styleId="38110">
    <w:name w:val="Сетка таблицы3811"/>
    <w:basedOn w:val="af3"/>
    <w:next w:val="afc"/>
    <w:uiPriority w:val="59"/>
    <w:rsid w:val="00C24F8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
    <w:name w:val="Средняя заливка 1 - Акцент 521"/>
    <w:basedOn w:val="af3"/>
    <w:next w:val="1-5"/>
    <w:uiPriority w:val="63"/>
    <w:rsid w:val="00C24F88"/>
    <w:rPr>
      <w:rFonts w:asciiTheme="minorHAnsi" w:eastAsiaTheme="minorHAnsi" w:hAnsiTheme="minorHAnsi" w:cstheme="minorBidi"/>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18111">
    <w:name w:val="Нет списка1811"/>
    <w:next w:val="af4"/>
    <w:uiPriority w:val="99"/>
    <w:semiHidden/>
    <w:unhideWhenUsed/>
    <w:rsid w:val="00C24F88"/>
  </w:style>
  <w:style w:type="table" w:customStyle="1" w:styleId="30110">
    <w:name w:val="Сетка таблицы301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1">
    <w:name w:val="Сетка таблицы3911"/>
    <w:basedOn w:val="af3"/>
    <w:next w:val="afc"/>
    <w:uiPriority w:val="59"/>
    <w:rsid w:val="00C24F8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
    <w:name w:val="Средняя заливка 1 - Акцент 53"/>
    <w:basedOn w:val="af3"/>
    <w:next w:val="1-5"/>
    <w:uiPriority w:val="63"/>
    <w:rsid w:val="00C24F88"/>
    <w:rPr>
      <w:sz w:val="22"/>
      <w:szCs w:val="22"/>
      <w:lang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numbering" w:customStyle="1" w:styleId="19111">
    <w:name w:val="Нет списка1911"/>
    <w:next w:val="af4"/>
    <w:uiPriority w:val="99"/>
    <w:semiHidden/>
    <w:unhideWhenUsed/>
    <w:rsid w:val="00C24F88"/>
  </w:style>
  <w:style w:type="paragraph" w:customStyle="1" w:styleId="msonormalcxspfirstmailrucssattributepostfix">
    <w:name w:val="msonormalcxspfirst_mailru_css_attribute_postfix"/>
    <w:basedOn w:val="af1"/>
    <w:qFormat/>
    <w:rsid w:val="00C24F88"/>
    <w:pPr>
      <w:spacing w:before="100" w:beforeAutospacing="1" w:after="100" w:afterAutospacing="1"/>
      <w:ind w:firstLine="0"/>
      <w:contextualSpacing w:val="0"/>
      <w:jc w:val="left"/>
    </w:pPr>
    <w:rPr>
      <w:rFonts w:eastAsia="Times New Roman"/>
      <w:color w:val="auto"/>
      <w:sz w:val="24"/>
      <w:szCs w:val="24"/>
      <w:lang w:eastAsia="ru-RU"/>
    </w:rPr>
  </w:style>
  <w:style w:type="paragraph" w:customStyle="1" w:styleId="msonormalcxspmiddlemailrucssattributepostfix">
    <w:name w:val="msonormalcxspmiddle_mailru_css_attribute_postfix"/>
    <w:basedOn w:val="af1"/>
    <w:qFormat/>
    <w:rsid w:val="00C24F88"/>
    <w:pPr>
      <w:spacing w:before="100" w:beforeAutospacing="1" w:after="100" w:afterAutospacing="1"/>
      <w:ind w:firstLine="0"/>
      <w:contextualSpacing w:val="0"/>
      <w:jc w:val="left"/>
    </w:pPr>
    <w:rPr>
      <w:rFonts w:eastAsia="Times New Roman"/>
      <w:color w:val="auto"/>
      <w:sz w:val="24"/>
      <w:szCs w:val="24"/>
      <w:lang w:eastAsia="ru-RU"/>
    </w:rPr>
  </w:style>
  <w:style w:type="table" w:customStyle="1" w:styleId="4011">
    <w:name w:val="Сетка таблицы4011"/>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Medium Shading 1 Accent 5"/>
    <w:basedOn w:val="af3"/>
    <w:uiPriority w:val="63"/>
    <w:semiHidden/>
    <w:unhideWhenUsed/>
    <w:rsid w:val="00C24F88"/>
    <w:rPr>
      <w:rFonts w:asciiTheme="minorHAnsi" w:eastAsiaTheme="minorHAnsi" w:hAnsiTheme="minorHAnsi" w:cstheme="minorBidi"/>
      <w:sz w:val="22"/>
      <w:szCs w:val="22"/>
      <w:lang w:eastAsia="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numbering" w:customStyle="1" w:styleId="1116">
    <w:name w:val="Статья / Раздел1116"/>
    <w:basedOn w:val="af4"/>
    <w:next w:val="affffffffe"/>
    <w:rsid w:val="00C24F88"/>
    <w:pPr>
      <w:numPr>
        <w:numId w:val="32"/>
      </w:numPr>
    </w:pPr>
  </w:style>
  <w:style w:type="table" w:customStyle="1" w:styleId="11012">
    <w:name w:val="Сетка таблицы11012"/>
    <w:basedOn w:val="af3"/>
    <w:rsid w:val="00C24F88"/>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3">
    <w:name w:val="Нет списка30"/>
    <w:next w:val="af4"/>
    <w:uiPriority w:val="99"/>
    <w:semiHidden/>
    <w:unhideWhenUsed/>
    <w:rsid w:val="00C24F88"/>
  </w:style>
  <w:style w:type="table" w:customStyle="1" w:styleId="TableGridReport44">
    <w:name w:val="Table Grid Report44"/>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d">
    <w:name w:val="Изысканная таблица10"/>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40">
    <w:name w:val="Сетка таблицы134"/>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f3"/>
    <w:next w:val="afc"/>
    <w:uiPriority w:val="3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3">
    <w:name w:val="Нет списка125"/>
    <w:next w:val="af4"/>
    <w:uiPriority w:val="99"/>
    <w:semiHidden/>
    <w:unhideWhenUsed/>
    <w:rsid w:val="00C24F88"/>
  </w:style>
  <w:style w:type="table" w:customStyle="1" w:styleId="3142">
    <w:name w:val="Сетка таблицы314"/>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2">
    <w:name w:val="Нет списка1117"/>
    <w:next w:val="af4"/>
    <w:uiPriority w:val="99"/>
    <w:semiHidden/>
    <w:rsid w:val="00C24F88"/>
  </w:style>
  <w:style w:type="table" w:customStyle="1" w:styleId="11290">
    <w:name w:val="Сетка таблицы1129"/>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
    <w:name w:val="Стиль215"/>
    <w:rsid w:val="00C24F88"/>
  </w:style>
  <w:style w:type="table" w:customStyle="1" w:styleId="194">
    <w:name w:val="Столбцы таблицы 19"/>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1">
    <w:name w:val="Столбцы таблицы 59"/>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9">
    <w:name w:val="Таблица-список 29"/>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9">
    <w:name w:val="Таблица-список 79"/>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9">
    <w:name w:val="Таблица-список 89"/>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97">
    <w:name w:val="Объемная таблица 39"/>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9f2">
    <w:name w:val="Современная таблица9"/>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8">
    <w:name w:val="Изысканная таблица18"/>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95">
    <w:name w:val="Изящная таблица 19"/>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
    <w:name w:val="Веб-таблица 39"/>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9">
    <w:name w:val="Стиль таблицы18"/>
    <w:basedOn w:val="afc"/>
    <w:rsid w:val="00C24F88"/>
    <w:rPr>
      <w:rFonts w:ascii="Times New Roman" w:eastAsia="Times New Roman" w:hAnsi="Times New Roman"/>
    </w:rPr>
    <w:tblPr/>
  </w:style>
  <w:style w:type="numbering" w:customStyle="1" w:styleId="3160">
    <w:name w:val="Стиль316"/>
    <w:rsid w:val="00C24F88"/>
  </w:style>
  <w:style w:type="numbering" w:customStyle="1" w:styleId="4122">
    <w:name w:val="Стиль412"/>
    <w:rsid w:val="00C24F88"/>
  </w:style>
  <w:style w:type="numbering" w:customStyle="1" w:styleId="168">
    <w:name w:val="Статья / Раздел16"/>
    <w:basedOn w:val="af4"/>
    <w:next w:val="affffffffe"/>
    <w:rsid w:val="00C24F88"/>
  </w:style>
  <w:style w:type="numbering" w:customStyle="1" w:styleId="14140">
    <w:name w:val="Стиль многоуровневый 14 пт полужирный14"/>
    <w:basedOn w:val="af4"/>
    <w:rsid w:val="00C24F88"/>
  </w:style>
  <w:style w:type="table" w:customStyle="1" w:styleId="582">
    <w:name w:val="Сетка таблицы58"/>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
    <w:name w:val="Стиль таблицы28"/>
    <w:basedOn w:val="af3"/>
    <w:rsid w:val="00C24F88"/>
    <w:rPr>
      <w:rFonts w:ascii="Times New Roman" w:eastAsia="Times New Roman" w:hAnsi="Times New Roman"/>
    </w:rPr>
    <w:tblPr/>
  </w:style>
  <w:style w:type="table" w:customStyle="1" w:styleId="10e">
    <w:name w:val="Стандартная таблица10"/>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87">
    <w:name w:val="Стиль таблицы38"/>
    <w:basedOn w:val="af3"/>
    <w:rsid w:val="00C24F88"/>
    <w:rPr>
      <w:rFonts w:ascii="Times New Roman" w:eastAsia="Times New Roman" w:hAnsi="Times New Roman"/>
    </w:rPr>
    <w:tblPr/>
  </w:style>
  <w:style w:type="table" w:customStyle="1" w:styleId="12f1">
    <w:name w:val="Сетка таблицы светлая12"/>
    <w:basedOn w:val="af3"/>
    <w:next w:val="2ff7"/>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30">
    <w:name w:val="Сетка таблицы413"/>
    <w:basedOn w:val="af3"/>
    <w:next w:val="afc"/>
    <w:uiPriority w:val="59"/>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0">
    <w:name w:val="Сетка таблицы68"/>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0">
    <w:name w:val="Сетка таблицы1214"/>
    <w:basedOn w:val="af3"/>
    <w:next w:val="afc"/>
    <w:uiPriority w:val="9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
    <w:basedOn w:val="af3"/>
    <w:next w:val="afc"/>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0">
    <w:name w:val="Table Normal80"/>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9">
    <w:name w:val="Table Normal129"/>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13">
    <w:name w:val="Table Normal21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12">
    <w:name w:val="Table Normal41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12">
    <w:name w:val="Table Normal51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12">
    <w:name w:val="Table Normal61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12">
    <w:name w:val="Table Normal71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8">
    <w:name w:val="Table Normal88"/>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8">
    <w:name w:val="Table Normal98"/>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8">
    <w:name w:val="Table Normal108"/>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13">
    <w:name w:val="Table Normal111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10">
    <w:name w:val="Table Normal1210"/>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8">
    <w:name w:val="Table Normal138"/>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8">
    <w:name w:val="Table Normal148"/>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8">
    <w:name w:val="Table Normal158"/>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8">
    <w:name w:val="Table Normal168"/>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8">
    <w:name w:val="Table Normal178"/>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8">
    <w:name w:val="Table Normal188"/>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8">
    <w:name w:val="Table Normal198"/>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16">
    <w:name w:val="Стиль516"/>
    <w:uiPriority w:val="99"/>
    <w:rsid w:val="00C24F88"/>
    <w:pPr>
      <w:numPr>
        <w:numId w:val="25"/>
      </w:numPr>
    </w:pPr>
  </w:style>
  <w:style w:type="table" w:customStyle="1" w:styleId="880">
    <w:name w:val="Сетка таблицы88"/>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80">
    <w:name w:val="Сетка таблицы918"/>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
    <w:name w:val="Нет списка210"/>
    <w:next w:val="af4"/>
    <w:uiPriority w:val="99"/>
    <w:semiHidden/>
    <w:unhideWhenUsed/>
    <w:rsid w:val="00C24F88"/>
  </w:style>
  <w:style w:type="table" w:customStyle="1" w:styleId="TableGridReport120">
    <w:name w:val="Table Grid Report120"/>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c">
    <w:name w:val="Изысканная таблица22"/>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50">
    <w:name w:val="Сетка таблицы135"/>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
    <w:name w:val="Нет списка126"/>
    <w:next w:val="af4"/>
    <w:uiPriority w:val="99"/>
    <w:semiHidden/>
    <w:unhideWhenUsed/>
    <w:rsid w:val="00C24F88"/>
  </w:style>
  <w:style w:type="table" w:customStyle="1" w:styleId="3151">
    <w:name w:val="Сетка таблицы315"/>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0">
    <w:name w:val="Нет списка1118"/>
    <w:next w:val="af4"/>
    <w:uiPriority w:val="99"/>
    <w:semiHidden/>
    <w:rsid w:val="00C24F88"/>
  </w:style>
  <w:style w:type="table" w:customStyle="1" w:styleId="112100">
    <w:name w:val="Сетка таблицы11210"/>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
    <w:name w:val="Сетка таблицы11116"/>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
    <w:name w:val="Стиль216"/>
    <w:rsid w:val="00C24F88"/>
  </w:style>
  <w:style w:type="table" w:customStyle="1" w:styleId="112a">
    <w:name w:val="Столбцы таблицы 112"/>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21">
    <w:name w:val="Столбцы таблицы 512"/>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2">
    <w:name w:val="Таблица-список 212"/>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2">
    <w:name w:val="Таблица-список 712"/>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23">
    <w:name w:val="Объемная таблица 312"/>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2">
    <w:name w:val="Современная таблица12"/>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b">
    <w:name w:val="Изысканная таблица112"/>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c">
    <w:name w:val="Изящная таблица 112"/>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Веб-таблица 312"/>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d">
    <w:name w:val="Стиль таблицы112"/>
    <w:basedOn w:val="afc"/>
    <w:rsid w:val="00C24F88"/>
    <w:rPr>
      <w:rFonts w:ascii="Times New Roman" w:eastAsia="Times New Roman" w:hAnsi="Times New Roman"/>
    </w:rPr>
    <w:tblPr/>
  </w:style>
  <w:style w:type="numbering" w:customStyle="1" w:styleId="3170">
    <w:name w:val="Стиль317"/>
    <w:rsid w:val="00C24F88"/>
  </w:style>
  <w:style w:type="numbering" w:customStyle="1" w:styleId="4131">
    <w:name w:val="Стиль413"/>
    <w:rsid w:val="00C24F88"/>
  </w:style>
  <w:style w:type="numbering" w:customStyle="1" w:styleId="179">
    <w:name w:val="Статья / Раздел17"/>
    <w:basedOn w:val="af4"/>
    <w:next w:val="affffffffe"/>
    <w:rsid w:val="00C24F88"/>
  </w:style>
  <w:style w:type="numbering" w:customStyle="1" w:styleId="14150">
    <w:name w:val="Стиль многоуровневый 14 пт полужирный15"/>
    <w:basedOn w:val="af4"/>
    <w:rsid w:val="00C24F88"/>
  </w:style>
  <w:style w:type="table" w:customStyle="1" w:styleId="5122">
    <w:name w:val="Сетка таблицы512"/>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Стиль таблицы212"/>
    <w:basedOn w:val="af3"/>
    <w:rsid w:val="00C24F88"/>
    <w:rPr>
      <w:rFonts w:ascii="Times New Roman" w:eastAsia="Times New Roman" w:hAnsi="Times New Roman"/>
    </w:rPr>
    <w:tblPr/>
  </w:style>
  <w:style w:type="table" w:customStyle="1" w:styleId="12f3">
    <w:name w:val="Стандартная таблица12"/>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124">
    <w:name w:val="Стиль таблицы312"/>
    <w:basedOn w:val="af3"/>
    <w:rsid w:val="00C24F88"/>
    <w:rPr>
      <w:rFonts w:ascii="Times New Roman" w:eastAsia="Times New Roman" w:hAnsi="Times New Roman"/>
    </w:rPr>
    <w:tblPr/>
  </w:style>
  <w:style w:type="table" w:customStyle="1" w:styleId="13c">
    <w:name w:val="Сетка таблицы светлая13"/>
    <w:basedOn w:val="af3"/>
    <w:next w:val="2ff7"/>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40">
    <w:name w:val="Сетка таблицы414"/>
    <w:basedOn w:val="af3"/>
    <w:next w:val="afc"/>
    <w:uiPriority w:val="59"/>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0">
    <w:name w:val="Сетка таблицы1215"/>
    <w:basedOn w:val="af3"/>
    <w:next w:val="afc"/>
    <w:uiPriority w:val="3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
    <w:name w:val="Сетка таблицы2114"/>
    <w:basedOn w:val="af3"/>
    <w:next w:val="afc"/>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0">
    <w:name w:val="Сетка таблицы713"/>
    <w:basedOn w:val="af3"/>
    <w:next w:val="afc"/>
    <w:uiPriority w:val="3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02">
    <w:name w:val="Table Normal20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02">
    <w:name w:val="Table Normal110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14">
    <w:name w:val="Table Normal214"/>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13">
    <w:name w:val="Table Normal31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13">
    <w:name w:val="Table Normal41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13">
    <w:name w:val="Table Normal51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13">
    <w:name w:val="Table Normal613"/>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13">
    <w:name w:val="Table Normal713"/>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12">
    <w:name w:val="Table Normal81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12">
    <w:name w:val="Table Normal91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12">
    <w:name w:val="Table Normal101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14">
    <w:name w:val="Table Normal1114"/>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12">
    <w:name w:val="Table Normal121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12">
    <w:name w:val="Table Normal131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12">
    <w:name w:val="Table Normal141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12">
    <w:name w:val="Table Normal151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12">
    <w:name w:val="Table Normal161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12">
    <w:name w:val="Table Normal171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12">
    <w:name w:val="Table Normal181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12">
    <w:name w:val="Table Normal191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170">
    <w:name w:val="Стиль517"/>
    <w:uiPriority w:val="99"/>
    <w:rsid w:val="00C24F88"/>
  </w:style>
  <w:style w:type="table" w:customStyle="1" w:styleId="8120">
    <w:name w:val="Сетка таблицы81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90">
    <w:name w:val="Сетка таблицы919"/>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8">
    <w:name w:val="Нет списка36"/>
    <w:next w:val="af4"/>
    <w:uiPriority w:val="99"/>
    <w:semiHidden/>
    <w:unhideWhenUsed/>
    <w:rsid w:val="00C24F88"/>
  </w:style>
  <w:style w:type="table" w:customStyle="1" w:styleId="TableGridReport211">
    <w:name w:val="Table Grid Report211"/>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d">
    <w:name w:val="Изысканная таблица32"/>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25">
    <w:name w:val="Сетка таблицы142"/>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
    <w:name w:val="Нет списка132"/>
    <w:next w:val="af4"/>
    <w:uiPriority w:val="99"/>
    <w:semiHidden/>
    <w:unhideWhenUsed/>
    <w:rsid w:val="00C24F88"/>
  </w:style>
  <w:style w:type="table" w:customStyle="1" w:styleId="3221">
    <w:name w:val="Сетка таблицы322"/>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f4"/>
    <w:uiPriority w:val="99"/>
    <w:semiHidden/>
    <w:rsid w:val="00C24F88"/>
  </w:style>
  <w:style w:type="table" w:customStyle="1" w:styleId="1132">
    <w:name w:val="Сетка таблицы1132"/>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Стиль225"/>
    <w:rsid w:val="00C24F88"/>
  </w:style>
  <w:style w:type="table" w:customStyle="1" w:styleId="1222">
    <w:name w:val="Столбцы таблицы 122"/>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1">
    <w:name w:val="Столбцы таблицы 522"/>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2">
    <w:name w:val="Таблица-список 222"/>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2">
    <w:name w:val="Таблица-список 722"/>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22">
    <w:name w:val="Объемная таблица 322"/>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d">
    <w:name w:val="Современная таблица22"/>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3">
    <w:name w:val="Изысканная таблица122"/>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24">
    <w:name w:val="Изящная таблица 122"/>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Веб-таблица 322"/>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25">
    <w:name w:val="Стиль таблицы122"/>
    <w:basedOn w:val="afc"/>
    <w:rsid w:val="00C24F88"/>
    <w:rPr>
      <w:rFonts w:ascii="Times New Roman" w:eastAsia="Times New Roman" w:hAnsi="Times New Roman"/>
    </w:rPr>
    <w:tblPr/>
  </w:style>
  <w:style w:type="numbering" w:customStyle="1" w:styleId="3270">
    <w:name w:val="Стиль327"/>
    <w:rsid w:val="00C24F88"/>
  </w:style>
  <w:style w:type="numbering" w:customStyle="1" w:styleId="4270">
    <w:name w:val="Стиль427"/>
    <w:rsid w:val="00C24F88"/>
  </w:style>
  <w:style w:type="numbering" w:customStyle="1" w:styleId="23a">
    <w:name w:val="Статья / Раздел23"/>
    <w:basedOn w:val="af4"/>
    <w:next w:val="affffffffe"/>
    <w:rsid w:val="00C24F88"/>
  </w:style>
  <w:style w:type="numbering" w:customStyle="1" w:styleId="14250">
    <w:name w:val="Стиль многоуровневый 14 пт полужирный25"/>
    <w:basedOn w:val="af4"/>
    <w:rsid w:val="00C24F88"/>
  </w:style>
  <w:style w:type="table" w:customStyle="1" w:styleId="5222">
    <w:name w:val="Сетка таблицы522"/>
    <w:basedOn w:val="af3"/>
    <w:next w:val="afc"/>
    <w:uiPriority w:val="9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тиль таблицы222"/>
    <w:basedOn w:val="af3"/>
    <w:rsid w:val="00C24F88"/>
    <w:rPr>
      <w:rFonts w:ascii="Times New Roman" w:eastAsia="Times New Roman" w:hAnsi="Times New Roman"/>
    </w:rPr>
    <w:tblPr/>
  </w:style>
  <w:style w:type="table" w:customStyle="1" w:styleId="22e">
    <w:name w:val="Стандартная таблица22"/>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223">
    <w:name w:val="Стиль таблицы322"/>
    <w:basedOn w:val="af3"/>
    <w:rsid w:val="00C24F88"/>
    <w:rPr>
      <w:rFonts w:ascii="Times New Roman" w:eastAsia="Times New Roman" w:hAnsi="Times New Roman"/>
    </w:rPr>
    <w:tblPr/>
  </w:style>
  <w:style w:type="table" w:customStyle="1" w:styleId="22f">
    <w:name w:val="Сетка таблицы светлая22"/>
    <w:basedOn w:val="af3"/>
    <w:next w:val="2ff7"/>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221">
    <w:name w:val="Сетка таблицы422"/>
    <w:basedOn w:val="af3"/>
    <w:next w:val="afc"/>
    <w:uiPriority w:val="59"/>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0">
    <w:name w:val="Сетка таблицы622"/>
    <w:basedOn w:val="af3"/>
    <w:next w:val="afc"/>
    <w:uiPriority w:val="9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f3"/>
    <w:next w:val="afc"/>
    <w:uiPriority w:val="5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f3"/>
    <w:next w:val="afc"/>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2">
    <w:name w:val="Table Normal22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22">
    <w:name w:val="Table Normal112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32">
    <w:name w:val="Table Normal23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22">
    <w:name w:val="Table Normal42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22">
    <w:name w:val="Table Normal52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22">
    <w:name w:val="Table Normal62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22">
    <w:name w:val="Table Normal72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22">
    <w:name w:val="Table Normal82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22">
    <w:name w:val="Table Normal92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22">
    <w:name w:val="Table Normal102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32">
    <w:name w:val="Table Normal113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22">
    <w:name w:val="Table Normal122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22">
    <w:name w:val="Table Normal132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22">
    <w:name w:val="Table Normal142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22">
    <w:name w:val="Table Normal152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22">
    <w:name w:val="Table Normal162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22">
    <w:name w:val="Table Normal172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22">
    <w:name w:val="Table Normal182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22">
    <w:name w:val="Table Normal192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230">
    <w:name w:val="Стиль523"/>
    <w:uiPriority w:val="99"/>
    <w:rsid w:val="00C24F88"/>
  </w:style>
  <w:style w:type="table" w:customStyle="1" w:styleId="822">
    <w:name w:val="Сетка таблицы82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4">
    <w:name w:val="Нет списка44"/>
    <w:next w:val="af4"/>
    <w:uiPriority w:val="99"/>
    <w:semiHidden/>
    <w:unhideWhenUsed/>
    <w:rsid w:val="00C24F88"/>
  </w:style>
  <w:style w:type="table" w:customStyle="1" w:styleId="TableGridReport311">
    <w:name w:val="Table Grid Report311"/>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8">
    <w:name w:val="Изысканная таблица42"/>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21">
    <w:name w:val="Сетка таблицы152"/>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6">
    <w:name w:val="Нет списка142"/>
    <w:next w:val="af4"/>
    <w:uiPriority w:val="99"/>
    <w:semiHidden/>
    <w:unhideWhenUsed/>
    <w:rsid w:val="00C24F88"/>
  </w:style>
  <w:style w:type="table" w:customStyle="1" w:styleId="3321">
    <w:name w:val="Сетка таблицы332"/>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f4"/>
    <w:uiPriority w:val="99"/>
    <w:semiHidden/>
    <w:rsid w:val="00C24F88"/>
  </w:style>
  <w:style w:type="table" w:customStyle="1" w:styleId="1142">
    <w:name w:val="Сетка таблицы1142"/>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
    <w:name w:val="Сетка таблицы11132"/>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7">
    <w:name w:val="Стиль237"/>
    <w:rsid w:val="00C24F88"/>
    <w:pPr>
      <w:numPr>
        <w:numId w:val="4"/>
      </w:numPr>
    </w:pPr>
  </w:style>
  <w:style w:type="table" w:customStyle="1" w:styleId="1322">
    <w:name w:val="Столбцы таблицы 132"/>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21">
    <w:name w:val="Столбцы таблицы 532"/>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2">
    <w:name w:val="Таблица-список 232"/>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2">
    <w:name w:val="Таблица-список 732"/>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2">
    <w:name w:val="Таблица-список 832"/>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2">
    <w:name w:val="Объемная таблица 332"/>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e">
    <w:name w:val="Современная таблица32"/>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23">
    <w:name w:val="Изысканная таблица132"/>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24">
    <w:name w:val="Изящная таблица 132"/>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
    <w:name w:val="Веб-таблица 332"/>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25">
    <w:name w:val="Стиль таблицы132"/>
    <w:basedOn w:val="afc"/>
    <w:rsid w:val="00C24F88"/>
    <w:rPr>
      <w:rFonts w:ascii="Times New Roman" w:eastAsia="Times New Roman" w:hAnsi="Times New Roman"/>
    </w:rPr>
    <w:tblPr/>
  </w:style>
  <w:style w:type="numbering" w:customStyle="1" w:styleId="3330">
    <w:name w:val="Стиль333"/>
    <w:rsid w:val="00C24F88"/>
  </w:style>
  <w:style w:type="numbering" w:customStyle="1" w:styleId="436">
    <w:name w:val="Стиль436"/>
    <w:rsid w:val="00C24F88"/>
    <w:pPr>
      <w:numPr>
        <w:numId w:val="10"/>
      </w:numPr>
    </w:pPr>
  </w:style>
  <w:style w:type="numbering" w:customStyle="1" w:styleId="37">
    <w:name w:val="Статья / Раздел37"/>
    <w:basedOn w:val="af4"/>
    <w:next w:val="affffffffe"/>
    <w:rsid w:val="00C24F88"/>
    <w:pPr>
      <w:numPr>
        <w:numId w:val="11"/>
      </w:numPr>
    </w:pPr>
  </w:style>
  <w:style w:type="numbering" w:customStyle="1" w:styleId="1437">
    <w:name w:val="Стиль многоуровневый 14 пт полужирный37"/>
    <w:basedOn w:val="af4"/>
    <w:rsid w:val="00C24F88"/>
    <w:pPr>
      <w:numPr>
        <w:numId w:val="13"/>
      </w:numPr>
    </w:pPr>
  </w:style>
  <w:style w:type="table" w:customStyle="1" w:styleId="5322">
    <w:name w:val="Сетка таблицы532"/>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тиль таблицы232"/>
    <w:basedOn w:val="af3"/>
    <w:rsid w:val="00C24F88"/>
    <w:rPr>
      <w:rFonts w:ascii="Times New Roman" w:eastAsia="Times New Roman" w:hAnsi="Times New Roman"/>
    </w:rPr>
    <w:tblPr/>
  </w:style>
  <w:style w:type="table" w:customStyle="1" w:styleId="32f">
    <w:name w:val="Стандартная таблица32"/>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323">
    <w:name w:val="Стиль таблицы332"/>
    <w:basedOn w:val="af3"/>
    <w:rsid w:val="00C24F88"/>
    <w:rPr>
      <w:rFonts w:ascii="Times New Roman" w:eastAsia="Times New Roman" w:hAnsi="Times New Roman"/>
    </w:rPr>
    <w:tblPr/>
  </w:style>
  <w:style w:type="table" w:customStyle="1" w:styleId="32f0">
    <w:name w:val="Сетка таблицы светлая32"/>
    <w:basedOn w:val="af3"/>
    <w:next w:val="2ff7"/>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321">
    <w:name w:val="Сетка таблицы432"/>
    <w:basedOn w:val="af3"/>
    <w:next w:val="afc"/>
    <w:uiPriority w:val="59"/>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f3"/>
    <w:next w:val="afc"/>
    <w:uiPriority w:val="5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f3"/>
    <w:next w:val="afc"/>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0">
    <w:name w:val="Сетка таблицы73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2">
    <w:name w:val="Table Normal24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42">
    <w:name w:val="Table Normal114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52">
    <w:name w:val="Table Normal25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32">
    <w:name w:val="Table Normal33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32">
    <w:name w:val="Table Normal43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32">
    <w:name w:val="Table Normal53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32">
    <w:name w:val="Table Normal63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32">
    <w:name w:val="Table Normal73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32">
    <w:name w:val="Table Normal83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32">
    <w:name w:val="Table Normal93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32">
    <w:name w:val="Table Normal103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52">
    <w:name w:val="Table Normal115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32">
    <w:name w:val="Table Normal123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32">
    <w:name w:val="Table Normal133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32">
    <w:name w:val="Table Normal143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32">
    <w:name w:val="Table Normal153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32">
    <w:name w:val="Table Normal163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32">
    <w:name w:val="Table Normal173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32">
    <w:name w:val="Table Normal183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32">
    <w:name w:val="Table Normal193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36">
    <w:name w:val="Стиль536"/>
    <w:uiPriority w:val="99"/>
    <w:rsid w:val="00C24F88"/>
    <w:pPr>
      <w:numPr>
        <w:numId w:val="24"/>
      </w:numPr>
    </w:pPr>
  </w:style>
  <w:style w:type="table" w:customStyle="1" w:styleId="832">
    <w:name w:val="Сетка таблицы83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3"/>
    <w:next w:val="afc"/>
    <w:uiPriority w:val="59"/>
    <w:rsid w:val="00C24F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7">
    <w:name w:val="Нет списка54"/>
    <w:next w:val="af4"/>
    <w:semiHidden/>
    <w:unhideWhenUsed/>
    <w:rsid w:val="00C24F88"/>
  </w:style>
  <w:style w:type="table" w:customStyle="1" w:styleId="TableGridReport45">
    <w:name w:val="Table Grid Report45"/>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8">
    <w:name w:val="Изысканная таблица52"/>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820">
    <w:name w:val="Сетка таблицы182"/>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Сетка таблицы252"/>
    <w:basedOn w:val="af3"/>
    <w:next w:val="afc"/>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
    <w:next w:val="af4"/>
    <w:uiPriority w:val="99"/>
    <w:semiHidden/>
    <w:unhideWhenUsed/>
    <w:rsid w:val="00C24F88"/>
  </w:style>
  <w:style w:type="table" w:customStyle="1" w:styleId="3420">
    <w:name w:val="Сетка таблицы342"/>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f4"/>
    <w:uiPriority w:val="99"/>
    <w:semiHidden/>
    <w:rsid w:val="00C24F88"/>
  </w:style>
  <w:style w:type="table" w:customStyle="1" w:styleId="1152">
    <w:name w:val="Сетка таблицы1152"/>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2"/>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2">
    <w:name w:val="Стиль242"/>
    <w:rsid w:val="00C24F88"/>
  </w:style>
  <w:style w:type="table" w:customStyle="1" w:styleId="1427">
    <w:name w:val="Столбцы таблицы 142"/>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20">
    <w:name w:val="Столбцы таблицы 542"/>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2">
    <w:name w:val="Таблица-список 242"/>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2">
    <w:name w:val="Таблица-список 742"/>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2">
    <w:name w:val="Таблица-список 842"/>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21">
    <w:name w:val="Объемная таблица 342"/>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29">
    <w:name w:val="Современная таблица42"/>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28">
    <w:name w:val="Изысканная таблица142"/>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429">
    <w:name w:val="Изящная таблица 142"/>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2">
    <w:name w:val="Веб-таблица 342"/>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2a">
    <w:name w:val="Стиль таблицы142"/>
    <w:basedOn w:val="afc"/>
    <w:rsid w:val="00C24F88"/>
    <w:rPr>
      <w:rFonts w:ascii="Times New Roman" w:eastAsia="Times New Roman" w:hAnsi="Times New Roman"/>
    </w:rPr>
    <w:tblPr/>
  </w:style>
  <w:style w:type="numbering" w:customStyle="1" w:styleId="3422">
    <w:name w:val="Стиль342"/>
    <w:rsid w:val="00C24F88"/>
  </w:style>
  <w:style w:type="numbering" w:customStyle="1" w:styleId="4420">
    <w:name w:val="Стиль442"/>
    <w:rsid w:val="00C24F88"/>
  </w:style>
  <w:style w:type="numbering" w:customStyle="1" w:styleId="42a">
    <w:name w:val="Статья / Раздел42"/>
    <w:basedOn w:val="af4"/>
    <w:next w:val="affffffffe"/>
    <w:rsid w:val="00C24F88"/>
  </w:style>
  <w:style w:type="numbering" w:customStyle="1" w:styleId="1442">
    <w:name w:val="Стиль многоуровневый 14 пт полужирный42"/>
    <w:basedOn w:val="af4"/>
    <w:rsid w:val="00C24F88"/>
  </w:style>
  <w:style w:type="table" w:customStyle="1" w:styleId="5421">
    <w:name w:val="Сетка таблицы542"/>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тиль таблицы242"/>
    <w:basedOn w:val="af3"/>
    <w:rsid w:val="00C24F88"/>
    <w:rPr>
      <w:rFonts w:ascii="Times New Roman" w:eastAsia="Times New Roman" w:hAnsi="Times New Roman"/>
    </w:rPr>
    <w:tblPr/>
  </w:style>
  <w:style w:type="table" w:customStyle="1" w:styleId="42b">
    <w:name w:val="Стандартная таблица42"/>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423">
    <w:name w:val="Стиль таблицы342"/>
    <w:basedOn w:val="af3"/>
    <w:rsid w:val="00C24F88"/>
    <w:rPr>
      <w:rFonts w:ascii="Times New Roman" w:eastAsia="Times New Roman" w:hAnsi="Times New Roman"/>
    </w:rPr>
    <w:tblPr/>
  </w:style>
  <w:style w:type="table" w:customStyle="1" w:styleId="42c">
    <w:name w:val="Сетка таблицы светлая42"/>
    <w:basedOn w:val="af3"/>
    <w:next w:val="2ff7"/>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421">
    <w:name w:val="Сетка таблицы442"/>
    <w:basedOn w:val="af3"/>
    <w:next w:val="afc"/>
    <w:uiPriority w:val="59"/>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0">
    <w:name w:val="Сетка таблицы64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f3"/>
    <w:next w:val="afc"/>
    <w:uiPriority w:val="3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f3"/>
    <w:next w:val="afc"/>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Сетка таблицы742"/>
    <w:basedOn w:val="af3"/>
    <w:next w:val="afc"/>
    <w:uiPriority w:val="3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2">
    <w:name w:val="Table Normal26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62">
    <w:name w:val="Table Normal116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72">
    <w:name w:val="Table Normal27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42">
    <w:name w:val="Table Normal34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42">
    <w:name w:val="Table Normal44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42">
    <w:name w:val="Table Normal54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42">
    <w:name w:val="Table Normal64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42">
    <w:name w:val="Table Normal74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42">
    <w:name w:val="Table Normal84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42">
    <w:name w:val="Table Normal94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42">
    <w:name w:val="Table Normal104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72">
    <w:name w:val="Table Normal117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42">
    <w:name w:val="Table Normal124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42">
    <w:name w:val="Table Normal134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42">
    <w:name w:val="Table Normal144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42">
    <w:name w:val="Table Normal154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42">
    <w:name w:val="Table Normal164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42">
    <w:name w:val="Table Normal174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42">
    <w:name w:val="Table Normal184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42">
    <w:name w:val="Table Normal194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46">
    <w:name w:val="Стиль546"/>
    <w:uiPriority w:val="99"/>
    <w:rsid w:val="00C24F88"/>
    <w:pPr>
      <w:numPr>
        <w:numId w:val="66"/>
      </w:numPr>
    </w:pPr>
  </w:style>
  <w:style w:type="table" w:customStyle="1" w:styleId="842">
    <w:name w:val="Сетка таблицы84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3">
    <w:name w:val="Нет списка64"/>
    <w:next w:val="af4"/>
    <w:uiPriority w:val="99"/>
    <w:semiHidden/>
    <w:unhideWhenUsed/>
    <w:rsid w:val="00C24F88"/>
  </w:style>
  <w:style w:type="table" w:customStyle="1" w:styleId="TableGridReport52">
    <w:name w:val="Table Grid Report52"/>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Изысканная таблица62"/>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920">
    <w:name w:val="Сетка таблицы192"/>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2">
    <w:name w:val="Нет списка162"/>
    <w:next w:val="af4"/>
    <w:uiPriority w:val="99"/>
    <w:semiHidden/>
    <w:unhideWhenUsed/>
    <w:rsid w:val="00C24F88"/>
  </w:style>
  <w:style w:type="table" w:customStyle="1" w:styleId="3520">
    <w:name w:val="Сетка таблицы352"/>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0">
    <w:name w:val="Нет списка1152"/>
    <w:next w:val="af4"/>
    <w:uiPriority w:val="99"/>
    <w:semiHidden/>
    <w:rsid w:val="00C24F88"/>
  </w:style>
  <w:style w:type="table" w:customStyle="1" w:styleId="1162">
    <w:name w:val="Сетка таблицы1162"/>
    <w:basedOn w:val="af3"/>
    <w:next w:val="afc"/>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0">
    <w:name w:val="Сетка таблицы11152"/>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1">
    <w:name w:val="Стиль252"/>
    <w:rsid w:val="00C24F88"/>
  </w:style>
  <w:style w:type="table" w:customStyle="1" w:styleId="1523">
    <w:name w:val="Столбцы таблицы 152"/>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20">
    <w:name w:val="Столбцы таблицы 552"/>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2">
    <w:name w:val="Таблица-список 252"/>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2">
    <w:name w:val="Таблица-список 752"/>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2">
    <w:name w:val="Таблица-список 852"/>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21">
    <w:name w:val="Объемная таблица 352"/>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9">
    <w:name w:val="Современная таблица52"/>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25">
    <w:name w:val="Изысканная таблица152"/>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526">
    <w:name w:val="Изящная таблица 152"/>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2">
    <w:name w:val="Веб-таблица 352"/>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27">
    <w:name w:val="Стиль таблицы152"/>
    <w:basedOn w:val="afc"/>
    <w:rsid w:val="00C24F88"/>
    <w:rPr>
      <w:rFonts w:ascii="Times New Roman" w:eastAsia="Times New Roman" w:hAnsi="Times New Roman"/>
    </w:rPr>
    <w:tblPr/>
  </w:style>
  <w:style w:type="numbering" w:customStyle="1" w:styleId="3522">
    <w:name w:val="Стиль352"/>
    <w:rsid w:val="00C24F88"/>
  </w:style>
  <w:style w:type="numbering" w:customStyle="1" w:styleId="4520">
    <w:name w:val="Стиль452"/>
    <w:rsid w:val="00C24F88"/>
  </w:style>
  <w:style w:type="numbering" w:customStyle="1" w:styleId="52a">
    <w:name w:val="Статья / Раздел52"/>
    <w:basedOn w:val="af4"/>
    <w:next w:val="affffffffe"/>
    <w:rsid w:val="00C24F88"/>
  </w:style>
  <w:style w:type="numbering" w:customStyle="1" w:styleId="1452">
    <w:name w:val="Стиль многоуровневый 14 пт полужирный52"/>
    <w:basedOn w:val="af4"/>
    <w:rsid w:val="00C24F88"/>
  </w:style>
  <w:style w:type="table" w:customStyle="1" w:styleId="5521">
    <w:name w:val="Сетка таблицы552"/>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тиль таблицы252"/>
    <w:basedOn w:val="af3"/>
    <w:rsid w:val="00C24F88"/>
    <w:rPr>
      <w:rFonts w:ascii="Times New Roman" w:eastAsia="Times New Roman" w:hAnsi="Times New Roman"/>
    </w:rPr>
    <w:tblPr/>
  </w:style>
  <w:style w:type="table" w:customStyle="1" w:styleId="52b">
    <w:name w:val="Стандартная таблица52"/>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523">
    <w:name w:val="Стиль таблицы352"/>
    <w:basedOn w:val="af3"/>
    <w:rsid w:val="00C24F88"/>
    <w:rPr>
      <w:rFonts w:ascii="Times New Roman" w:eastAsia="Times New Roman" w:hAnsi="Times New Roman"/>
    </w:rPr>
    <w:tblPr/>
  </w:style>
  <w:style w:type="table" w:customStyle="1" w:styleId="52c">
    <w:name w:val="Сетка таблицы светлая52"/>
    <w:basedOn w:val="af3"/>
    <w:next w:val="2ff7"/>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521">
    <w:name w:val="Сетка таблицы452"/>
    <w:basedOn w:val="af3"/>
    <w:next w:val="afc"/>
    <w:uiPriority w:val="39"/>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Сетка таблицы65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0">
    <w:name w:val="Сетка таблицы1252"/>
    <w:basedOn w:val="af3"/>
    <w:next w:val="afc"/>
    <w:uiPriority w:val="3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0">
    <w:name w:val="Сетка таблицы2152"/>
    <w:basedOn w:val="af3"/>
    <w:next w:val="afc"/>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
    <w:name w:val="Сетка таблицы752"/>
    <w:basedOn w:val="af3"/>
    <w:next w:val="afc"/>
    <w:uiPriority w:val="3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2">
    <w:name w:val="Table Normal28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82">
    <w:name w:val="Table Normal118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92">
    <w:name w:val="Table Normal29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52">
    <w:name w:val="Table Normal35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52">
    <w:name w:val="Table Normal45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52">
    <w:name w:val="Table Normal55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52">
    <w:name w:val="Table Normal65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52">
    <w:name w:val="Table Normal75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52">
    <w:name w:val="Table Normal85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52">
    <w:name w:val="Table Normal95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52">
    <w:name w:val="Table Normal105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92">
    <w:name w:val="Table Normal119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52">
    <w:name w:val="Table Normal125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52">
    <w:name w:val="Table Normal135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52">
    <w:name w:val="Table Normal145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52">
    <w:name w:val="Table Normal155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52">
    <w:name w:val="Table Normal165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52">
    <w:name w:val="Table Normal175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52">
    <w:name w:val="Table Normal185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52">
    <w:name w:val="Table Normal195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522">
    <w:name w:val="Стиль552"/>
    <w:uiPriority w:val="99"/>
    <w:rsid w:val="00C24F88"/>
  </w:style>
  <w:style w:type="table" w:customStyle="1" w:styleId="852">
    <w:name w:val="Сетка таблицы85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3">
    <w:name w:val="Нет списка74"/>
    <w:next w:val="af4"/>
    <w:uiPriority w:val="99"/>
    <w:semiHidden/>
    <w:unhideWhenUsed/>
    <w:rsid w:val="00C24F88"/>
  </w:style>
  <w:style w:type="table" w:customStyle="1" w:styleId="TableGridReport62">
    <w:name w:val="Table Grid Report62"/>
    <w:basedOn w:val="af3"/>
    <w:next w:val="afc"/>
    <w:uiPriority w:val="59"/>
    <w:rsid w:val="00C24F8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Изысканная таблица72"/>
    <w:basedOn w:val="af3"/>
    <w:next w:val="afffffe"/>
    <w:semiHidden/>
    <w:unhideWhenUsed/>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02">
    <w:name w:val="Сетка таблицы1102"/>
    <w:basedOn w:val="af3"/>
    <w:next w:val="afc"/>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0">
    <w:name w:val="Сетка таблицы272"/>
    <w:basedOn w:val="af3"/>
    <w:next w:val="afc"/>
    <w:uiPriority w:val="59"/>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
    <w:name w:val="Нет списка172"/>
    <w:next w:val="af4"/>
    <w:uiPriority w:val="99"/>
    <w:semiHidden/>
    <w:unhideWhenUsed/>
    <w:rsid w:val="00C24F88"/>
  </w:style>
  <w:style w:type="table" w:customStyle="1" w:styleId="3621">
    <w:name w:val="Сетка таблицы362"/>
    <w:basedOn w:val="af3"/>
    <w:next w:val="afc"/>
    <w:uiPriority w:val="59"/>
    <w:rsid w:val="00C24F88"/>
    <w:pPr>
      <w:overflowPunct w:val="0"/>
      <w:autoSpaceDE w:val="0"/>
      <w:autoSpaceDN w:val="0"/>
      <w:adjustRightInd w:val="0"/>
    </w:pPr>
    <w:rPr>
      <w:rFonts w:ascii="Century" w:eastAsia="Times New Roman"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0">
    <w:name w:val="Нет списка1162"/>
    <w:next w:val="af4"/>
    <w:uiPriority w:val="99"/>
    <w:semiHidden/>
    <w:rsid w:val="00C24F88"/>
  </w:style>
  <w:style w:type="table" w:customStyle="1" w:styleId="1172">
    <w:name w:val="Сетка таблицы1172"/>
    <w:basedOn w:val="af3"/>
    <w:next w:val="afc"/>
    <w:uiPriority w:val="59"/>
    <w:rsid w:val="00C24F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
    <w:name w:val="Сетка таблицы11162"/>
    <w:basedOn w:val="af3"/>
    <w:next w:val="afc"/>
    <w:rsid w:val="00C24F88"/>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2">
    <w:name w:val="Стиль262"/>
    <w:rsid w:val="00C24F88"/>
  </w:style>
  <w:style w:type="table" w:customStyle="1" w:styleId="1623">
    <w:name w:val="Столбцы таблицы 162"/>
    <w:basedOn w:val="af3"/>
    <w:next w:val="1fff1"/>
    <w:rsid w:val="00C24F88"/>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20">
    <w:name w:val="Столбцы таблицы 562"/>
    <w:basedOn w:val="af3"/>
    <w:next w:val="57"/>
    <w:rsid w:val="00C24F88"/>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2">
    <w:name w:val="Таблица-список 262"/>
    <w:basedOn w:val="af3"/>
    <w:next w:val="-2"/>
    <w:rsid w:val="00C24F88"/>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2">
    <w:name w:val="Таблица-список 762"/>
    <w:basedOn w:val="af3"/>
    <w:next w:val="-7"/>
    <w:rsid w:val="00C24F88"/>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2">
    <w:name w:val="Таблица-список 862"/>
    <w:basedOn w:val="af3"/>
    <w:next w:val="-8"/>
    <w:rsid w:val="00C24F88"/>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22">
    <w:name w:val="Объемная таблица 362"/>
    <w:basedOn w:val="af3"/>
    <w:next w:val="3f5"/>
    <w:rsid w:val="00C24F88"/>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6">
    <w:name w:val="Современная таблица62"/>
    <w:basedOn w:val="af3"/>
    <w:next w:val="affffffffd"/>
    <w:rsid w:val="00C24F8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24">
    <w:name w:val="Изысканная таблица162"/>
    <w:basedOn w:val="af3"/>
    <w:next w:val="afffffe"/>
    <w:rsid w:val="00C24F88"/>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625">
    <w:name w:val="Изящная таблица 162"/>
    <w:basedOn w:val="af3"/>
    <w:next w:val="1fff2"/>
    <w:rsid w:val="00C24F88"/>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2">
    <w:name w:val="Веб-таблица 362"/>
    <w:basedOn w:val="af3"/>
    <w:next w:val="-3"/>
    <w:rsid w:val="00C24F88"/>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26">
    <w:name w:val="Стиль таблицы162"/>
    <w:basedOn w:val="afc"/>
    <w:rsid w:val="00C24F88"/>
    <w:rPr>
      <w:rFonts w:ascii="Times New Roman" w:eastAsia="Times New Roman" w:hAnsi="Times New Roman"/>
    </w:rPr>
    <w:tblPr/>
  </w:style>
  <w:style w:type="numbering" w:customStyle="1" w:styleId="366">
    <w:name w:val="Стиль366"/>
    <w:rsid w:val="00C24F88"/>
    <w:pPr>
      <w:numPr>
        <w:numId w:val="18"/>
      </w:numPr>
    </w:pPr>
  </w:style>
  <w:style w:type="numbering" w:customStyle="1" w:styleId="4621">
    <w:name w:val="Стиль462"/>
    <w:rsid w:val="00C24F88"/>
  </w:style>
  <w:style w:type="numbering" w:customStyle="1" w:styleId="627">
    <w:name w:val="Статья / Раздел62"/>
    <w:basedOn w:val="af4"/>
    <w:next w:val="affffffffe"/>
    <w:rsid w:val="00C24F88"/>
  </w:style>
  <w:style w:type="numbering" w:customStyle="1" w:styleId="1466">
    <w:name w:val="Стиль многоуровневый 14 пт полужирный66"/>
    <w:basedOn w:val="af4"/>
    <w:rsid w:val="00C24F88"/>
    <w:pPr>
      <w:numPr>
        <w:numId w:val="22"/>
      </w:numPr>
    </w:pPr>
  </w:style>
  <w:style w:type="table" w:customStyle="1" w:styleId="5621">
    <w:name w:val="Сетка таблицы562"/>
    <w:basedOn w:val="af3"/>
    <w:next w:val="afc"/>
    <w:rsid w:val="00C24F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3">
    <w:name w:val="Стиль таблицы262"/>
    <w:basedOn w:val="af3"/>
    <w:rsid w:val="00C24F88"/>
    <w:rPr>
      <w:rFonts w:ascii="Times New Roman" w:eastAsia="Times New Roman" w:hAnsi="Times New Roman"/>
    </w:rPr>
    <w:tblPr/>
  </w:style>
  <w:style w:type="table" w:customStyle="1" w:styleId="628">
    <w:name w:val="Стандартная таблица62"/>
    <w:basedOn w:val="af3"/>
    <w:next w:val="affffffffff9"/>
    <w:rsid w:val="00C24F8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623">
    <w:name w:val="Стиль таблицы362"/>
    <w:basedOn w:val="af3"/>
    <w:rsid w:val="00C24F88"/>
    <w:rPr>
      <w:rFonts w:ascii="Times New Roman" w:eastAsia="Times New Roman" w:hAnsi="Times New Roman"/>
    </w:rPr>
    <w:tblPr/>
  </w:style>
  <w:style w:type="table" w:customStyle="1" w:styleId="629">
    <w:name w:val="Сетка таблицы светлая62"/>
    <w:basedOn w:val="af3"/>
    <w:next w:val="2ff7"/>
    <w:uiPriority w:val="40"/>
    <w:rsid w:val="00C24F88"/>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622">
    <w:name w:val="Сетка таблицы462"/>
    <w:basedOn w:val="af3"/>
    <w:next w:val="afc"/>
    <w:uiPriority w:val="39"/>
    <w:rsid w:val="00C24F88"/>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
    <w:name w:val="Сетка таблицы662"/>
    <w:basedOn w:val="af3"/>
    <w:next w:val="afc"/>
    <w:uiPriority w:val="5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20">
    <w:name w:val="Сетка таблицы1262"/>
    <w:basedOn w:val="af3"/>
    <w:next w:val="afc"/>
    <w:uiPriority w:val="39"/>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20">
    <w:name w:val="Сетка таблицы2162"/>
    <w:basedOn w:val="af3"/>
    <w:next w:val="afc"/>
    <w:rsid w:val="00C24F88"/>
    <w:pPr>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Сетка таблицы762"/>
    <w:basedOn w:val="af3"/>
    <w:next w:val="afc"/>
    <w:uiPriority w:val="39"/>
    <w:rsid w:val="00C24F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02">
    <w:name w:val="Table Normal30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02">
    <w:name w:val="Table Normal120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102">
    <w:name w:val="Table Normal210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62">
    <w:name w:val="Table Normal36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62">
    <w:name w:val="Table Normal46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62">
    <w:name w:val="Table Normal56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62">
    <w:name w:val="Table Normal66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62">
    <w:name w:val="Table Normal76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862">
    <w:name w:val="Table Normal86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962">
    <w:name w:val="Table Normal962"/>
    <w:uiPriority w:val="2"/>
    <w:semiHidden/>
    <w:unhideWhenUsed/>
    <w:qFormat/>
    <w:rsid w:val="00C24F88"/>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1062">
    <w:name w:val="Table Normal106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102">
    <w:name w:val="Table Normal1110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62">
    <w:name w:val="Table Normal126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362">
    <w:name w:val="Table Normal136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62">
    <w:name w:val="Table Normal146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62">
    <w:name w:val="Table Normal156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62">
    <w:name w:val="Table Normal1662"/>
    <w:uiPriority w:val="2"/>
    <w:semiHidden/>
    <w:unhideWhenUsed/>
    <w:qFormat/>
    <w:rsid w:val="00C24F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4ff6">
    <w:name w:val="Неразрешенное упоминание4"/>
    <w:basedOn w:val="af2"/>
    <w:uiPriority w:val="99"/>
    <w:semiHidden/>
    <w:unhideWhenUsed/>
    <w:rsid w:val="00BA4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2932">
      <w:bodyDiv w:val="1"/>
      <w:marLeft w:val="0"/>
      <w:marRight w:val="0"/>
      <w:marTop w:val="0"/>
      <w:marBottom w:val="0"/>
      <w:divBdr>
        <w:top w:val="none" w:sz="0" w:space="0" w:color="auto"/>
        <w:left w:val="none" w:sz="0" w:space="0" w:color="auto"/>
        <w:bottom w:val="none" w:sz="0" w:space="0" w:color="auto"/>
        <w:right w:val="none" w:sz="0" w:space="0" w:color="auto"/>
      </w:divBdr>
    </w:div>
    <w:div w:id="30959295">
      <w:bodyDiv w:val="1"/>
      <w:marLeft w:val="0"/>
      <w:marRight w:val="0"/>
      <w:marTop w:val="0"/>
      <w:marBottom w:val="0"/>
      <w:divBdr>
        <w:top w:val="none" w:sz="0" w:space="0" w:color="auto"/>
        <w:left w:val="none" w:sz="0" w:space="0" w:color="auto"/>
        <w:bottom w:val="none" w:sz="0" w:space="0" w:color="auto"/>
        <w:right w:val="none" w:sz="0" w:space="0" w:color="auto"/>
      </w:divBdr>
    </w:div>
    <w:div w:id="39476397">
      <w:bodyDiv w:val="1"/>
      <w:marLeft w:val="0"/>
      <w:marRight w:val="0"/>
      <w:marTop w:val="0"/>
      <w:marBottom w:val="0"/>
      <w:divBdr>
        <w:top w:val="none" w:sz="0" w:space="0" w:color="auto"/>
        <w:left w:val="none" w:sz="0" w:space="0" w:color="auto"/>
        <w:bottom w:val="none" w:sz="0" w:space="0" w:color="auto"/>
        <w:right w:val="none" w:sz="0" w:space="0" w:color="auto"/>
      </w:divBdr>
    </w:div>
    <w:div w:id="67654986">
      <w:bodyDiv w:val="1"/>
      <w:marLeft w:val="0"/>
      <w:marRight w:val="0"/>
      <w:marTop w:val="0"/>
      <w:marBottom w:val="0"/>
      <w:divBdr>
        <w:top w:val="none" w:sz="0" w:space="0" w:color="auto"/>
        <w:left w:val="none" w:sz="0" w:space="0" w:color="auto"/>
        <w:bottom w:val="none" w:sz="0" w:space="0" w:color="auto"/>
        <w:right w:val="none" w:sz="0" w:space="0" w:color="auto"/>
      </w:divBdr>
    </w:div>
    <w:div w:id="108203941">
      <w:bodyDiv w:val="1"/>
      <w:marLeft w:val="0"/>
      <w:marRight w:val="0"/>
      <w:marTop w:val="0"/>
      <w:marBottom w:val="0"/>
      <w:divBdr>
        <w:top w:val="none" w:sz="0" w:space="0" w:color="auto"/>
        <w:left w:val="none" w:sz="0" w:space="0" w:color="auto"/>
        <w:bottom w:val="none" w:sz="0" w:space="0" w:color="auto"/>
        <w:right w:val="none" w:sz="0" w:space="0" w:color="auto"/>
      </w:divBdr>
    </w:div>
    <w:div w:id="121967368">
      <w:bodyDiv w:val="1"/>
      <w:marLeft w:val="0"/>
      <w:marRight w:val="0"/>
      <w:marTop w:val="0"/>
      <w:marBottom w:val="0"/>
      <w:divBdr>
        <w:top w:val="none" w:sz="0" w:space="0" w:color="auto"/>
        <w:left w:val="none" w:sz="0" w:space="0" w:color="auto"/>
        <w:bottom w:val="none" w:sz="0" w:space="0" w:color="auto"/>
        <w:right w:val="none" w:sz="0" w:space="0" w:color="auto"/>
      </w:divBdr>
    </w:div>
    <w:div w:id="143163127">
      <w:bodyDiv w:val="1"/>
      <w:marLeft w:val="0"/>
      <w:marRight w:val="0"/>
      <w:marTop w:val="0"/>
      <w:marBottom w:val="0"/>
      <w:divBdr>
        <w:top w:val="none" w:sz="0" w:space="0" w:color="auto"/>
        <w:left w:val="none" w:sz="0" w:space="0" w:color="auto"/>
        <w:bottom w:val="none" w:sz="0" w:space="0" w:color="auto"/>
        <w:right w:val="none" w:sz="0" w:space="0" w:color="auto"/>
      </w:divBdr>
    </w:div>
    <w:div w:id="183978567">
      <w:bodyDiv w:val="1"/>
      <w:marLeft w:val="0"/>
      <w:marRight w:val="0"/>
      <w:marTop w:val="0"/>
      <w:marBottom w:val="0"/>
      <w:divBdr>
        <w:top w:val="none" w:sz="0" w:space="0" w:color="auto"/>
        <w:left w:val="none" w:sz="0" w:space="0" w:color="auto"/>
        <w:bottom w:val="none" w:sz="0" w:space="0" w:color="auto"/>
        <w:right w:val="none" w:sz="0" w:space="0" w:color="auto"/>
      </w:divBdr>
    </w:div>
    <w:div w:id="214699622">
      <w:bodyDiv w:val="1"/>
      <w:marLeft w:val="0"/>
      <w:marRight w:val="0"/>
      <w:marTop w:val="0"/>
      <w:marBottom w:val="0"/>
      <w:divBdr>
        <w:top w:val="none" w:sz="0" w:space="0" w:color="auto"/>
        <w:left w:val="none" w:sz="0" w:space="0" w:color="auto"/>
        <w:bottom w:val="none" w:sz="0" w:space="0" w:color="auto"/>
        <w:right w:val="none" w:sz="0" w:space="0" w:color="auto"/>
      </w:divBdr>
    </w:div>
    <w:div w:id="261300621">
      <w:bodyDiv w:val="1"/>
      <w:marLeft w:val="0"/>
      <w:marRight w:val="0"/>
      <w:marTop w:val="0"/>
      <w:marBottom w:val="0"/>
      <w:divBdr>
        <w:top w:val="none" w:sz="0" w:space="0" w:color="auto"/>
        <w:left w:val="none" w:sz="0" w:space="0" w:color="auto"/>
        <w:bottom w:val="none" w:sz="0" w:space="0" w:color="auto"/>
        <w:right w:val="none" w:sz="0" w:space="0" w:color="auto"/>
      </w:divBdr>
    </w:div>
    <w:div w:id="283316867">
      <w:bodyDiv w:val="1"/>
      <w:marLeft w:val="0"/>
      <w:marRight w:val="0"/>
      <w:marTop w:val="0"/>
      <w:marBottom w:val="0"/>
      <w:divBdr>
        <w:top w:val="none" w:sz="0" w:space="0" w:color="auto"/>
        <w:left w:val="none" w:sz="0" w:space="0" w:color="auto"/>
        <w:bottom w:val="none" w:sz="0" w:space="0" w:color="auto"/>
        <w:right w:val="none" w:sz="0" w:space="0" w:color="auto"/>
      </w:divBdr>
    </w:div>
    <w:div w:id="288781181">
      <w:bodyDiv w:val="1"/>
      <w:marLeft w:val="0"/>
      <w:marRight w:val="0"/>
      <w:marTop w:val="0"/>
      <w:marBottom w:val="0"/>
      <w:divBdr>
        <w:top w:val="none" w:sz="0" w:space="0" w:color="auto"/>
        <w:left w:val="none" w:sz="0" w:space="0" w:color="auto"/>
        <w:bottom w:val="none" w:sz="0" w:space="0" w:color="auto"/>
        <w:right w:val="none" w:sz="0" w:space="0" w:color="auto"/>
      </w:divBdr>
    </w:div>
    <w:div w:id="315577623">
      <w:bodyDiv w:val="1"/>
      <w:marLeft w:val="0"/>
      <w:marRight w:val="0"/>
      <w:marTop w:val="0"/>
      <w:marBottom w:val="0"/>
      <w:divBdr>
        <w:top w:val="none" w:sz="0" w:space="0" w:color="auto"/>
        <w:left w:val="none" w:sz="0" w:space="0" w:color="auto"/>
        <w:bottom w:val="none" w:sz="0" w:space="0" w:color="auto"/>
        <w:right w:val="none" w:sz="0" w:space="0" w:color="auto"/>
      </w:divBdr>
    </w:div>
    <w:div w:id="460536101">
      <w:bodyDiv w:val="1"/>
      <w:marLeft w:val="0"/>
      <w:marRight w:val="0"/>
      <w:marTop w:val="0"/>
      <w:marBottom w:val="0"/>
      <w:divBdr>
        <w:top w:val="none" w:sz="0" w:space="0" w:color="auto"/>
        <w:left w:val="none" w:sz="0" w:space="0" w:color="auto"/>
        <w:bottom w:val="none" w:sz="0" w:space="0" w:color="auto"/>
        <w:right w:val="none" w:sz="0" w:space="0" w:color="auto"/>
      </w:divBdr>
    </w:div>
    <w:div w:id="493574839">
      <w:bodyDiv w:val="1"/>
      <w:marLeft w:val="0"/>
      <w:marRight w:val="0"/>
      <w:marTop w:val="0"/>
      <w:marBottom w:val="0"/>
      <w:divBdr>
        <w:top w:val="none" w:sz="0" w:space="0" w:color="auto"/>
        <w:left w:val="none" w:sz="0" w:space="0" w:color="auto"/>
        <w:bottom w:val="none" w:sz="0" w:space="0" w:color="auto"/>
        <w:right w:val="none" w:sz="0" w:space="0" w:color="auto"/>
      </w:divBdr>
    </w:div>
    <w:div w:id="547684445">
      <w:bodyDiv w:val="1"/>
      <w:marLeft w:val="0"/>
      <w:marRight w:val="0"/>
      <w:marTop w:val="0"/>
      <w:marBottom w:val="0"/>
      <w:divBdr>
        <w:top w:val="none" w:sz="0" w:space="0" w:color="auto"/>
        <w:left w:val="none" w:sz="0" w:space="0" w:color="auto"/>
        <w:bottom w:val="none" w:sz="0" w:space="0" w:color="auto"/>
        <w:right w:val="none" w:sz="0" w:space="0" w:color="auto"/>
      </w:divBdr>
    </w:div>
    <w:div w:id="567883818">
      <w:bodyDiv w:val="1"/>
      <w:marLeft w:val="0"/>
      <w:marRight w:val="0"/>
      <w:marTop w:val="0"/>
      <w:marBottom w:val="0"/>
      <w:divBdr>
        <w:top w:val="none" w:sz="0" w:space="0" w:color="auto"/>
        <w:left w:val="none" w:sz="0" w:space="0" w:color="auto"/>
        <w:bottom w:val="none" w:sz="0" w:space="0" w:color="auto"/>
        <w:right w:val="none" w:sz="0" w:space="0" w:color="auto"/>
      </w:divBdr>
    </w:div>
    <w:div w:id="606356207">
      <w:bodyDiv w:val="1"/>
      <w:marLeft w:val="0"/>
      <w:marRight w:val="0"/>
      <w:marTop w:val="0"/>
      <w:marBottom w:val="0"/>
      <w:divBdr>
        <w:top w:val="none" w:sz="0" w:space="0" w:color="auto"/>
        <w:left w:val="none" w:sz="0" w:space="0" w:color="auto"/>
        <w:bottom w:val="none" w:sz="0" w:space="0" w:color="auto"/>
        <w:right w:val="none" w:sz="0" w:space="0" w:color="auto"/>
      </w:divBdr>
    </w:div>
    <w:div w:id="613438990">
      <w:bodyDiv w:val="1"/>
      <w:marLeft w:val="0"/>
      <w:marRight w:val="0"/>
      <w:marTop w:val="0"/>
      <w:marBottom w:val="0"/>
      <w:divBdr>
        <w:top w:val="none" w:sz="0" w:space="0" w:color="auto"/>
        <w:left w:val="none" w:sz="0" w:space="0" w:color="auto"/>
        <w:bottom w:val="none" w:sz="0" w:space="0" w:color="auto"/>
        <w:right w:val="none" w:sz="0" w:space="0" w:color="auto"/>
      </w:divBdr>
    </w:div>
    <w:div w:id="668361729">
      <w:bodyDiv w:val="1"/>
      <w:marLeft w:val="0"/>
      <w:marRight w:val="0"/>
      <w:marTop w:val="0"/>
      <w:marBottom w:val="0"/>
      <w:divBdr>
        <w:top w:val="none" w:sz="0" w:space="0" w:color="auto"/>
        <w:left w:val="none" w:sz="0" w:space="0" w:color="auto"/>
        <w:bottom w:val="none" w:sz="0" w:space="0" w:color="auto"/>
        <w:right w:val="none" w:sz="0" w:space="0" w:color="auto"/>
      </w:divBdr>
    </w:div>
    <w:div w:id="676422184">
      <w:bodyDiv w:val="1"/>
      <w:marLeft w:val="0"/>
      <w:marRight w:val="0"/>
      <w:marTop w:val="0"/>
      <w:marBottom w:val="0"/>
      <w:divBdr>
        <w:top w:val="none" w:sz="0" w:space="0" w:color="auto"/>
        <w:left w:val="none" w:sz="0" w:space="0" w:color="auto"/>
        <w:bottom w:val="none" w:sz="0" w:space="0" w:color="auto"/>
        <w:right w:val="none" w:sz="0" w:space="0" w:color="auto"/>
      </w:divBdr>
    </w:div>
    <w:div w:id="690373919">
      <w:bodyDiv w:val="1"/>
      <w:marLeft w:val="0"/>
      <w:marRight w:val="0"/>
      <w:marTop w:val="0"/>
      <w:marBottom w:val="0"/>
      <w:divBdr>
        <w:top w:val="none" w:sz="0" w:space="0" w:color="auto"/>
        <w:left w:val="none" w:sz="0" w:space="0" w:color="auto"/>
        <w:bottom w:val="none" w:sz="0" w:space="0" w:color="auto"/>
        <w:right w:val="none" w:sz="0" w:space="0" w:color="auto"/>
      </w:divBdr>
    </w:div>
    <w:div w:id="693918108">
      <w:bodyDiv w:val="1"/>
      <w:marLeft w:val="0"/>
      <w:marRight w:val="0"/>
      <w:marTop w:val="0"/>
      <w:marBottom w:val="0"/>
      <w:divBdr>
        <w:top w:val="none" w:sz="0" w:space="0" w:color="auto"/>
        <w:left w:val="none" w:sz="0" w:space="0" w:color="auto"/>
        <w:bottom w:val="none" w:sz="0" w:space="0" w:color="auto"/>
        <w:right w:val="none" w:sz="0" w:space="0" w:color="auto"/>
      </w:divBdr>
    </w:div>
    <w:div w:id="694817067">
      <w:bodyDiv w:val="1"/>
      <w:marLeft w:val="0"/>
      <w:marRight w:val="0"/>
      <w:marTop w:val="0"/>
      <w:marBottom w:val="0"/>
      <w:divBdr>
        <w:top w:val="none" w:sz="0" w:space="0" w:color="auto"/>
        <w:left w:val="none" w:sz="0" w:space="0" w:color="auto"/>
        <w:bottom w:val="none" w:sz="0" w:space="0" w:color="auto"/>
        <w:right w:val="none" w:sz="0" w:space="0" w:color="auto"/>
      </w:divBdr>
    </w:div>
    <w:div w:id="703364968">
      <w:bodyDiv w:val="1"/>
      <w:marLeft w:val="0"/>
      <w:marRight w:val="0"/>
      <w:marTop w:val="0"/>
      <w:marBottom w:val="0"/>
      <w:divBdr>
        <w:top w:val="none" w:sz="0" w:space="0" w:color="auto"/>
        <w:left w:val="none" w:sz="0" w:space="0" w:color="auto"/>
        <w:bottom w:val="none" w:sz="0" w:space="0" w:color="auto"/>
        <w:right w:val="none" w:sz="0" w:space="0" w:color="auto"/>
      </w:divBdr>
    </w:div>
    <w:div w:id="742335797">
      <w:bodyDiv w:val="1"/>
      <w:marLeft w:val="0"/>
      <w:marRight w:val="0"/>
      <w:marTop w:val="0"/>
      <w:marBottom w:val="0"/>
      <w:divBdr>
        <w:top w:val="none" w:sz="0" w:space="0" w:color="auto"/>
        <w:left w:val="none" w:sz="0" w:space="0" w:color="auto"/>
        <w:bottom w:val="none" w:sz="0" w:space="0" w:color="auto"/>
        <w:right w:val="none" w:sz="0" w:space="0" w:color="auto"/>
      </w:divBdr>
    </w:div>
    <w:div w:id="747962562">
      <w:bodyDiv w:val="1"/>
      <w:marLeft w:val="0"/>
      <w:marRight w:val="0"/>
      <w:marTop w:val="0"/>
      <w:marBottom w:val="0"/>
      <w:divBdr>
        <w:top w:val="none" w:sz="0" w:space="0" w:color="auto"/>
        <w:left w:val="none" w:sz="0" w:space="0" w:color="auto"/>
        <w:bottom w:val="none" w:sz="0" w:space="0" w:color="auto"/>
        <w:right w:val="none" w:sz="0" w:space="0" w:color="auto"/>
      </w:divBdr>
    </w:div>
    <w:div w:id="793332076">
      <w:bodyDiv w:val="1"/>
      <w:marLeft w:val="0"/>
      <w:marRight w:val="0"/>
      <w:marTop w:val="0"/>
      <w:marBottom w:val="0"/>
      <w:divBdr>
        <w:top w:val="none" w:sz="0" w:space="0" w:color="auto"/>
        <w:left w:val="none" w:sz="0" w:space="0" w:color="auto"/>
        <w:bottom w:val="none" w:sz="0" w:space="0" w:color="auto"/>
        <w:right w:val="none" w:sz="0" w:space="0" w:color="auto"/>
      </w:divBdr>
    </w:div>
    <w:div w:id="797527387">
      <w:bodyDiv w:val="1"/>
      <w:marLeft w:val="0"/>
      <w:marRight w:val="0"/>
      <w:marTop w:val="0"/>
      <w:marBottom w:val="0"/>
      <w:divBdr>
        <w:top w:val="none" w:sz="0" w:space="0" w:color="auto"/>
        <w:left w:val="none" w:sz="0" w:space="0" w:color="auto"/>
        <w:bottom w:val="none" w:sz="0" w:space="0" w:color="auto"/>
        <w:right w:val="none" w:sz="0" w:space="0" w:color="auto"/>
      </w:divBdr>
    </w:div>
    <w:div w:id="798036418">
      <w:bodyDiv w:val="1"/>
      <w:marLeft w:val="0"/>
      <w:marRight w:val="0"/>
      <w:marTop w:val="0"/>
      <w:marBottom w:val="0"/>
      <w:divBdr>
        <w:top w:val="none" w:sz="0" w:space="0" w:color="auto"/>
        <w:left w:val="none" w:sz="0" w:space="0" w:color="auto"/>
        <w:bottom w:val="none" w:sz="0" w:space="0" w:color="auto"/>
        <w:right w:val="none" w:sz="0" w:space="0" w:color="auto"/>
      </w:divBdr>
    </w:div>
    <w:div w:id="960692531">
      <w:bodyDiv w:val="1"/>
      <w:marLeft w:val="0"/>
      <w:marRight w:val="0"/>
      <w:marTop w:val="0"/>
      <w:marBottom w:val="0"/>
      <w:divBdr>
        <w:top w:val="none" w:sz="0" w:space="0" w:color="auto"/>
        <w:left w:val="none" w:sz="0" w:space="0" w:color="auto"/>
        <w:bottom w:val="none" w:sz="0" w:space="0" w:color="auto"/>
        <w:right w:val="none" w:sz="0" w:space="0" w:color="auto"/>
      </w:divBdr>
    </w:div>
    <w:div w:id="986397674">
      <w:bodyDiv w:val="1"/>
      <w:marLeft w:val="0"/>
      <w:marRight w:val="0"/>
      <w:marTop w:val="0"/>
      <w:marBottom w:val="0"/>
      <w:divBdr>
        <w:top w:val="none" w:sz="0" w:space="0" w:color="auto"/>
        <w:left w:val="none" w:sz="0" w:space="0" w:color="auto"/>
        <w:bottom w:val="none" w:sz="0" w:space="0" w:color="auto"/>
        <w:right w:val="none" w:sz="0" w:space="0" w:color="auto"/>
      </w:divBdr>
    </w:div>
    <w:div w:id="1051803782">
      <w:bodyDiv w:val="1"/>
      <w:marLeft w:val="0"/>
      <w:marRight w:val="0"/>
      <w:marTop w:val="0"/>
      <w:marBottom w:val="0"/>
      <w:divBdr>
        <w:top w:val="none" w:sz="0" w:space="0" w:color="auto"/>
        <w:left w:val="none" w:sz="0" w:space="0" w:color="auto"/>
        <w:bottom w:val="none" w:sz="0" w:space="0" w:color="auto"/>
        <w:right w:val="none" w:sz="0" w:space="0" w:color="auto"/>
      </w:divBdr>
    </w:div>
    <w:div w:id="1128161260">
      <w:bodyDiv w:val="1"/>
      <w:marLeft w:val="0"/>
      <w:marRight w:val="0"/>
      <w:marTop w:val="0"/>
      <w:marBottom w:val="0"/>
      <w:divBdr>
        <w:top w:val="none" w:sz="0" w:space="0" w:color="auto"/>
        <w:left w:val="none" w:sz="0" w:space="0" w:color="auto"/>
        <w:bottom w:val="none" w:sz="0" w:space="0" w:color="auto"/>
        <w:right w:val="none" w:sz="0" w:space="0" w:color="auto"/>
      </w:divBdr>
    </w:div>
    <w:div w:id="1157646913">
      <w:bodyDiv w:val="1"/>
      <w:marLeft w:val="0"/>
      <w:marRight w:val="0"/>
      <w:marTop w:val="0"/>
      <w:marBottom w:val="0"/>
      <w:divBdr>
        <w:top w:val="none" w:sz="0" w:space="0" w:color="auto"/>
        <w:left w:val="none" w:sz="0" w:space="0" w:color="auto"/>
        <w:bottom w:val="none" w:sz="0" w:space="0" w:color="auto"/>
        <w:right w:val="none" w:sz="0" w:space="0" w:color="auto"/>
      </w:divBdr>
    </w:div>
    <w:div w:id="1174606720">
      <w:bodyDiv w:val="1"/>
      <w:marLeft w:val="0"/>
      <w:marRight w:val="0"/>
      <w:marTop w:val="0"/>
      <w:marBottom w:val="0"/>
      <w:divBdr>
        <w:top w:val="none" w:sz="0" w:space="0" w:color="auto"/>
        <w:left w:val="none" w:sz="0" w:space="0" w:color="auto"/>
        <w:bottom w:val="none" w:sz="0" w:space="0" w:color="auto"/>
        <w:right w:val="none" w:sz="0" w:space="0" w:color="auto"/>
      </w:divBdr>
    </w:div>
    <w:div w:id="1230310849">
      <w:bodyDiv w:val="1"/>
      <w:marLeft w:val="0"/>
      <w:marRight w:val="0"/>
      <w:marTop w:val="0"/>
      <w:marBottom w:val="0"/>
      <w:divBdr>
        <w:top w:val="none" w:sz="0" w:space="0" w:color="auto"/>
        <w:left w:val="none" w:sz="0" w:space="0" w:color="auto"/>
        <w:bottom w:val="none" w:sz="0" w:space="0" w:color="auto"/>
        <w:right w:val="none" w:sz="0" w:space="0" w:color="auto"/>
      </w:divBdr>
    </w:div>
    <w:div w:id="1246918077">
      <w:bodyDiv w:val="1"/>
      <w:marLeft w:val="0"/>
      <w:marRight w:val="0"/>
      <w:marTop w:val="0"/>
      <w:marBottom w:val="0"/>
      <w:divBdr>
        <w:top w:val="none" w:sz="0" w:space="0" w:color="auto"/>
        <w:left w:val="none" w:sz="0" w:space="0" w:color="auto"/>
        <w:bottom w:val="none" w:sz="0" w:space="0" w:color="auto"/>
        <w:right w:val="none" w:sz="0" w:space="0" w:color="auto"/>
      </w:divBdr>
    </w:div>
    <w:div w:id="1275139170">
      <w:bodyDiv w:val="1"/>
      <w:marLeft w:val="0"/>
      <w:marRight w:val="0"/>
      <w:marTop w:val="0"/>
      <w:marBottom w:val="0"/>
      <w:divBdr>
        <w:top w:val="none" w:sz="0" w:space="0" w:color="auto"/>
        <w:left w:val="none" w:sz="0" w:space="0" w:color="auto"/>
        <w:bottom w:val="none" w:sz="0" w:space="0" w:color="auto"/>
        <w:right w:val="none" w:sz="0" w:space="0" w:color="auto"/>
      </w:divBdr>
    </w:div>
    <w:div w:id="1285119984">
      <w:bodyDiv w:val="1"/>
      <w:marLeft w:val="0"/>
      <w:marRight w:val="0"/>
      <w:marTop w:val="0"/>
      <w:marBottom w:val="0"/>
      <w:divBdr>
        <w:top w:val="none" w:sz="0" w:space="0" w:color="auto"/>
        <w:left w:val="none" w:sz="0" w:space="0" w:color="auto"/>
        <w:bottom w:val="none" w:sz="0" w:space="0" w:color="auto"/>
        <w:right w:val="none" w:sz="0" w:space="0" w:color="auto"/>
      </w:divBdr>
    </w:div>
    <w:div w:id="1288925485">
      <w:bodyDiv w:val="1"/>
      <w:marLeft w:val="0"/>
      <w:marRight w:val="0"/>
      <w:marTop w:val="0"/>
      <w:marBottom w:val="0"/>
      <w:divBdr>
        <w:top w:val="none" w:sz="0" w:space="0" w:color="auto"/>
        <w:left w:val="none" w:sz="0" w:space="0" w:color="auto"/>
        <w:bottom w:val="none" w:sz="0" w:space="0" w:color="auto"/>
        <w:right w:val="none" w:sz="0" w:space="0" w:color="auto"/>
      </w:divBdr>
    </w:div>
    <w:div w:id="1312556999">
      <w:bodyDiv w:val="1"/>
      <w:marLeft w:val="0"/>
      <w:marRight w:val="0"/>
      <w:marTop w:val="0"/>
      <w:marBottom w:val="0"/>
      <w:divBdr>
        <w:top w:val="none" w:sz="0" w:space="0" w:color="auto"/>
        <w:left w:val="none" w:sz="0" w:space="0" w:color="auto"/>
        <w:bottom w:val="none" w:sz="0" w:space="0" w:color="auto"/>
        <w:right w:val="none" w:sz="0" w:space="0" w:color="auto"/>
      </w:divBdr>
    </w:div>
    <w:div w:id="1334378815">
      <w:bodyDiv w:val="1"/>
      <w:marLeft w:val="0"/>
      <w:marRight w:val="0"/>
      <w:marTop w:val="0"/>
      <w:marBottom w:val="0"/>
      <w:divBdr>
        <w:top w:val="none" w:sz="0" w:space="0" w:color="auto"/>
        <w:left w:val="none" w:sz="0" w:space="0" w:color="auto"/>
        <w:bottom w:val="none" w:sz="0" w:space="0" w:color="auto"/>
        <w:right w:val="none" w:sz="0" w:space="0" w:color="auto"/>
      </w:divBdr>
    </w:div>
    <w:div w:id="1341002488">
      <w:bodyDiv w:val="1"/>
      <w:marLeft w:val="0"/>
      <w:marRight w:val="0"/>
      <w:marTop w:val="0"/>
      <w:marBottom w:val="0"/>
      <w:divBdr>
        <w:top w:val="none" w:sz="0" w:space="0" w:color="auto"/>
        <w:left w:val="none" w:sz="0" w:space="0" w:color="auto"/>
        <w:bottom w:val="none" w:sz="0" w:space="0" w:color="auto"/>
        <w:right w:val="none" w:sz="0" w:space="0" w:color="auto"/>
      </w:divBdr>
    </w:div>
    <w:div w:id="1367024576">
      <w:bodyDiv w:val="1"/>
      <w:marLeft w:val="0"/>
      <w:marRight w:val="0"/>
      <w:marTop w:val="0"/>
      <w:marBottom w:val="0"/>
      <w:divBdr>
        <w:top w:val="none" w:sz="0" w:space="0" w:color="auto"/>
        <w:left w:val="none" w:sz="0" w:space="0" w:color="auto"/>
        <w:bottom w:val="none" w:sz="0" w:space="0" w:color="auto"/>
        <w:right w:val="none" w:sz="0" w:space="0" w:color="auto"/>
      </w:divBdr>
    </w:div>
    <w:div w:id="1377436470">
      <w:bodyDiv w:val="1"/>
      <w:marLeft w:val="0"/>
      <w:marRight w:val="0"/>
      <w:marTop w:val="0"/>
      <w:marBottom w:val="0"/>
      <w:divBdr>
        <w:top w:val="none" w:sz="0" w:space="0" w:color="auto"/>
        <w:left w:val="none" w:sz="0" w:space="0" w:color="auto"/>
        <w:bottom w:val="none" w:sz="0" w:space="0" w:color="auto"/>
        <w:right w:val="none" w:sz="0" w:space="0" w:color="auto"/>
      </w:divBdr>
    </w:div>
    <w:div w:id="1384283485">
      <w:bodyDiv w:val="1"/>
      <w:marLeft w:val="0"/>
      <w:marRight w:val="0"/>
      <w:marTop w:val="0"/>
      <w:marBottom w:val="0"/>
      <w:divBdr>
        <w:top w:val="none" w:sz="0" w:space="0" w:color="auto"/>
        <w:left w:val="none" w:sz="0" w:space="0" w:color="auto"/>
        <w:bottom w:val="none" w:sz="0" w:space="0" w:color="auto"/>
        <w:right w:val="none" w:sz="0" w:space="0" w:color="auto"/>
      </w:divBdr>
    </w:div>
    <w:div w:id="1395542289">
      <w:bodyDiv w:val="1"/>
      <w:marLeft w:val="0"/>
      <w:marRight w:val="0"/>
      <w:marTop w:val="0"/>
      <w:marBottom w:val="0"/>
      <w:divBdr>
        <w:top w:val="none" w:sz="0" w:space="0" w:color="auto"/>
        <w:left w:val="none" w:sz="0" w:space="0" w:color="auto"/>
        <w:bottom w:val="none" w:sz="0" w:space="0" w:color="auto"/>
        <w:right w:val="none" w:sz="0" w:space="0" w:color="auto"/>
      </w:divBdr>
    </w:div>
    <w:div w:id="1399666752">
      <w:bodyDiv w:val="1"/>
      <w:marLeft w:val="0"/>
      <w:marRight w:val="0"/>
      <w:marTop w:val="0"/>
      <w:marBottom w:val="0"/>
      <w:divBdr>
        <w:top w:val="none" w:sz="0" w:space="0" w:color="auto"/>
        <w:left w:val="none" w:sz="0" w:space="0" w:color="auto"/>
        <w:bottom w:val="none" w:sz="0" w:space="0" w:color="auto"/>
        <w:right w:val="none" w:sz="0" w:space="0" w:color="auto"/>
      </w:divBdr>
    </w:div>
    <w:div w:id="1402481150">
      <w:bodyDiv w:val="1"/>
      <w:marLeft w:val="0"/>
      <w:marRight w:val="0"/>
      <w:marTop w:val="0"/>
      <w:marBottom w:val="0"/>
      <w:divBdr>
        <w:top w:val="none" w:sz="0" w:space="0" w:color="auto"/>
        <w:left w:val="none" w:sz="0" w:space="0" w:color="auto"/>
        <w:bottom w:val="none" w:sz="0" w:space="0" w:color="auto"/>
        <w:right w:val="none" w:sz="0" w:space="0" w:color="auto"/>
      </w:divBdr>
    </w:div>
    <w:div w:id="1409233820">
      <w:bodyDiv w:val="1"/>
      <w:marLeft w:val="0"/>
      <w:marRight w:val="0"/>
      <w:marTop w:val="0"/>
      <w:marBottom w:val="0"/>
      <w:divBdr>
        <w:top w:val="none" w:sz="0" w:space="0" w:color="auto"/>
        <w:left w:val="none" w:sz="0" w:space="0" w:color="auto"/>
        <w:bottom w:val="none" w:sz="0" w:space="0" w:color="auto"/>
        <w:right w:val="none" w:sz="0" w:space="0" w:color="auto"/>
      </w:divBdr>
    </w:div>
    <w:div w:id="1454204716">
      <w:bodyDiv w:val="1"/>
      <w:marLeft w:val="0"/>
      <w:marRight w:val="0"/>
      <w:marTop w:val="0"/>
      <w:marBottom w:val="0"/>
      <w:divBdr>
        <w:top w:val="none" w:sz="0" w:space="0" w:color="auto"/>
        <w:left w:val="none" w:sz="0" w:space="0" w:color="auto"/>
        <w:bottom w:val="none" w:sz="0" w:space="0" w:color="auto"/>
        <w:right w:val="none" w:sz="0" w:space="0" w:color="auto"/>
      </w:divBdr>
    </w:div>
    <w:div w:id="1462453531">
      <w:bodyDiv w:val="1"/>
      <w:marLeft w:val="0"/>
      <w:marRight w:val="0"/>
      <w:marTop w:val="0"/>
      <w:marBottom w:val="0"/>
      <w:divBdr>
        <w:top w:val="none" w:sz="0" w:space="0" w:color="auto"/>
        <w:left w:val="none" w:sz="0" w:space="0" w:color="auto"/>
        <w:bottom w:val="none" w:sz="0" w:space="0" w:color="auto"/>
        <w:right w:val="none" w:sz="0" w:space="0" w:color="auto"/>
      </w:divBdr>
    </w:div>
    <w:div w:id="1468549412">
      <w:bodyDiv w:val="1"/>
      <w:marLeft w:val="0"/>
      <w:marRight w:val="0"/>
      <w:marTop w:val="0"/>
      <w:marBottom w:val="0"/>
      <w:divBdr>
        <w:top w:val="none" w:sz="0" w:space="0" w:color="auto"/>
        <w:left w:val="none" w:sz="0" w:space="0" w:color="auto"/>
        <w:bottom w:val="none" w:sz="0" w:space="0" w:color="auto"/>
        <w:right w:val="none" w:sz="0" w:space="0" w:color="auto"/>
      </w:divBdr>
    </w:div>
    <w:div w:id="1547913224">
      <w:bodyDiv w:val="1"/>
      <w:marLeft w:val="0"/>
      <w:marRight w:val="0"/>
      <w:marTop w:val="0"/>
      <w:marBottom w:val="0"/>
      <w:divBdr>
        <w:top w:val="none" w:sz="0" w:space="0" w:color="auto"/>
        <w:left w:val="none" w:sz="0" w:space="0" w:color="auto"/>
        <w:bottom w:val="none" w:sz="0" w:space="0" w:color="auto"/>
        <w:right w:val="none" w:sz="0" w:space="0" w:color="auto"/>
      </w:divBdr>
    </w:div>
    <w:div w:id="1582984136">
      <w:bodyDiv w:val="1"/>
      <w:marLeft w:val="0"/>
      <w:marRight w:val="0"/>
      <w:marTop w:val="0"/>
      <w:marBottom w:val="0"/>
      <w:divBdr>
        <w:top w:val="none" w:sz="0" w:space="0" w:color="auto"/>
        <w:left w:val="none" w:sz="0" w:space="0" w:color="auto"/>
        <w:bottom w:val="none" w:sz="0" w:space="0" w:color="auto"/>
        <w:right w:val="none" w:sz="0" w:space="0" w:color="auto"/>
      </w:divBdr>
    </w:div>
    <w:div w:id="1592620280">
      <w:bodyDiv w:val="1"/>
      <w:marLeft w:val="0"/>
      <w:marRight w:val="0"/>
      <w:marTop w:val="0"/>
      <w:marBottom w:val="0"/>
      <w:divBdr>
        <w:top w:val="none" w:sz="0" w:space="0" w:color="auto"/>
        <w:left w:val="none" w:sz="0" w:space="0" w:color="auto"/>
        <w:bottom w:val="none" w:sz="0" w:space="0" w:color="auto"/>
        <w:right w:val="none" w:sz="0" w:space="0" w:color="auto"/>
      </w:divBdr>
    </w:div>
    <w:div w:id="1644850283">
      <w:bodyDiv w:val="1"/>
      <w:marLeft w:val="0"/>
      <w:marRight w:val="0"/>
      <w:marTop w:val="0"/>
      <w:marBottom w:val="0"/>
      <w:divBdr>
        <w:top w:val="none" w:sz="0" w:space="0" w:color="auto"/>
        <w:left w:val="none" w:sz="0" w:space="0" w:color="auto"/>
        <w:bottom w:val="none" w:sz="0" w:space="0" w:color="auto"/>
        <w:right w:val="none" w:sz="0" w:space="0" w:color="auto"/>
      </w:divBdr>
    </w:div>
    <w:div w:id="1744445828">
      <w:bodyDiv w:val="1"/>
      <w:marLeft w:val="0"/>
      <w:marRight w:val="0"/>
      <w:marTop w:val="0"/>
      <w:marBottom w:val="0"/>
      <w:divBdr>
        <w:top w:val="none" w:sz="0" w:space="0" w:color="auto"/>
        <w:left w:val="none" w:sz="0" w:space="0" w:color="auto"/>
        <w:bottom w:val="none" w:sz="0" w:space="0" w:color="auto"/>
        <w:right w:val="none" w:sz="0" w:space="0" w:color="auto"/>
      </w:divBdr>
    </w:div>
    <w:div w:id="1748723183">
      <w:bodyDiv w:val="1"/>
      <w:marLeft w:val="0"/>
      <w:marRight w:val="0"/>
      <w:marTop w:val="0"/>
      <w:marBottom w:val="0"/>
      <w:divBdr>
        <w:top w:val="none" w:sz="0" w:space="0" w:color="auto"/>
        <w:left w:val="none" w:sz="0" w:space="0" w:color="auto"/>
        <w:bottom w:val="none" w:sz="0" w:space="0" w:color="auto"/>
        <w:right w:val="none" w:sz="0" w:space="0" w:color="auto"/>
      </w:divBdr>
    </w:div>
    <w:div w:id="1768381396">
      <w:bodyDiv w:val="1"/>
      <w:marLeft w:val="0"/>
      <w:marRight w:val="0"/>
      <w:marTop w:val="0"/>
      <w:marBottom w:val="0"/>
      <w:divBdr>
        <w:top w:val="none" w:sz="0" w:space="0" w:color="auto"/>
        <w:left w:val="none" w:sz="0" w:space="0" w:color="auto"/>
        <w:bottom w:val="none" w:sz="0" w:space="0" w:color="auto"/>
        <w:right w:val="none" w:sz="0" w:space="0" w:color="auto"/>
      </w:divBdr>
    </w:div>
    <w:div w:id="1778716221">
      <w:bodyDiv w:val="1"/>
      <w:marLeft w:val="0"/>
      <w:marRight w:val="0"/>
      <w:marTop w:val="0"/>
      <w:marBottom w:val="0"/>
      <w:divBdr>
        <w:top w:val="none" w:sz="0" w:space="0" w:color="auto"/>
        <w:left w:val="none" w:sz="0" w:space="0" w:color="auto"/>
        <w:bottom w:val="none" w:sz="0" w:space="0" w:color="auto"/>
        <w:right w:val="none" w:sz="0" w:space="0" w:color="auto"/>
      </w:divBdr>
    </w:div>
    <w:div w:id="1789156056">
      <w:bodyDiv w:val="1"/>
      <w:marLeft w:val="0"/>
      <w:marRight w:val="0"/>
      <w:marTop w:val="0"/>
      <w:marBottom w:val="0"/>
      <w:divBdr>
        <w:top w:val="none" w:sz="0" w:space="0" w:color="auto"/>
        <w:left w:val="none" w:sz="0" w:space="0" w:color="auto"/>
        <w:bottom w:val="none" w:sz="0" w:space="0" w:color="auto"/>
        <w:right w:val="none" w:sz="0" w:space="0" w:color="auto"/>
      </w:divBdr>
    </w:div>
    <w:div w:id="1795639402">
      <w:bodyDiv w:val="1"/>
      <w:marLeft w:val="0"/>
      <w:marRight w:val="0"/>
      <w:marTop w:val="0"/>
      <w:marBottom w:val="0"/>
      <w:divBdr>
        <w:top w:val="none" w:sz="0" w:space="0" w:color="auto"/>
        <w:left w:val="none" w:sz="0" w:space="0" w:color="auto"/>
        <w:bottom w:val="none" w:sz="0" w:space="0" w:color="auto"/>
        <w:right w:val="none" w:sz="0" w:space="0" w:color="auto"/>
      </w:divBdr>
    </w:div>
    <w:div w:id="1821382601">
      <w:bodyDiv w:val="1"/>
      <w:marLeft w:val="0"/>
      <w:marRight w:val="0"/>
      <w:marTop w:val="0"/>
      <w:marBottom w:val="0"/>
      <w:divBdr>
        <w:top w:val="none" w:sz="0" w:space="0" w:color="auto"/>
        <w:left w:val="none" w:sz="0" w:space="0" w:color="auto"/>
        <w:bottom w:val="none" w:sz="0" w:space="0" w:color="auto"/>
        <w:right w:val="none" w:sz="0" w:space="0" w:color="auto"/>
      </w:divBdr>
    </w:div>
    <w:div w:id="1883977870">
      <w:bodyDiv w:val="1"/>
      <w:marLeft w:val="0"/>
      <w:marRight w:val="0"/>
      <w:marTop w:val="0"/>
      <w:marBottom w:val="0"/>
      <w:divBdr>
        <w:top w:val="none" w:sz="0" w:space="0" w:color="auto"/>
        <w:left w:val="none" w:sz="0" w:space="0" w:color="auto"/>
        <w:bottom w:val="none" w:sz="0" w:space="0" w:color="auto"/>
        <w:right w:val="none" w:sz="0" w:space="0" w:color="auto"/>
      </w:divBdr>
    </w:div>
    <w:div w:id="1896815601">
      <w:bodyDiv w:val="1"/>
      <w:marLeft w:val="0"/>
      <w:marRight w:val="0"/>
      <w:marTop w:val="0"/>
      <w:marBottom w:val="0"/>
      <w:divBdr>
        <w:top w:val="none" w:sz="0" w:space="0" w:color="auto"/>
        <w:left w:val="none" w:sz="0" w:space="0" w:color="auto"/>
        <w:bottom w:val="none" w:sz="0" w:space="0" w:color="auto"/>
        <w:right w:val="none" w:sz="0" w:space="0" w:color="auto"/>
      </w:divBdr>
    </w:div>
    <w:div w:id="1931238559">
      <w:bodyDiv w:val="1"/>
      <w:marLeft w:val="0"/>
      <w:marRight w:val="0"/>
      <w:marTop w:val="0"/>
      <w:marBottom w:val="0"/>
      <w:divBdr>
        <w:top w:val="none" w:sz="0" w:space="0" w:color="auto"/>
        <w:left w:val="none" w:sz="0" w:space="0" w:color="auto"/>
        <w:bottom w:val="none" w:sz="0" w:space="0" w:color="auto"/>
        <w:right w:val="none" w:sz="0" w:space="0" w:color="auto"/>
      </w:divBdr>
    </w:div>
    <w:div w:id="1940404794">
      <w:bodyDiv w:val="1"/>
      <w:marLeft w:val="0"/>
      <w:marRight w:val="0"/>
      <w:marTop w:val="0"/>
      <w:marBottom w:val="0"/>
      <w:divBdr>
        <w:top w:val="none" w:sz="0" w:space="0" w:color="auto"/>
        <w:left w:val="none" w:sz="0" w:space="0" w:color="auto"/>
        <w:bottom w:val="none" w:sz="0" w:space="0" w:color="auto"/>
        <w:right w:val="none" w:sz="0" w:space="0" w:color="auto"/>
      </w:divBdr>
    </w:div>
    <w:div w:id="1954633869">
      <w:bodyDiv w:val="1"/>
      <w:marLeft w:val="0"/>
      <w:marRight w:val="0"/>
      <w:marTop w:val="0"/>
      <w:marBottom w:val="0"/>
      <w:divBdr>
        <w:top w:val="none" w:sz="0" w:space="0" w:color="auto"/>
        <w:left w:val="none" w:sz="0" w:space="0" w:color="auto"/>
        <w:bottom w:val="none" w:sz="0" w:space="0" w:color="auto"/>
        <w:right w:val="none" w:sz="0" w:space="0" w:color="auto"/>
      </w:divBdr>
    </w:div>
    <w:div w:id="1955284135">
      <w:bodyDiv w:val="1"/>
      <w:marLeft w:val="0"/>
      <w:marRight w:val="0"/>
      <w:marTop w:val="0"/>
      <w:marBottom w:val="0"/>
      <w:divBdr>
        <w:top w:val="none" w:sz="0" w:space="0" w:color="auto"/>
        <w:left w:val="none" w:sz="0" w:space="0" w:color="auto"/>
        <w:bottom w:val="none" w:sz="0" w:space="0" w:color="auto"/>
        <w:right w:val="none" w:sz="0" w:space="0" w:color="auto"/>
      </w:divBdr>
    </w:div>
    <w:div w:id="1989893815">
      <w:bodyDiv w:val="1"/>
      <w:marLeft w:val="0"/>
      <w:marRight w:val="0"/>
      <w:marTop w:val="0"/>
      <w:marBottom w:val="0"/>
      <w:divBdr>
        <w:top w:val="none" w:sz="0" w:space="0" w:color="auto"/>
        <w:left w:val="none" w:sz="0" w:space="0" w:color="auto"/>
        <w:bottom w:val="none" w:sz="0" w:space="0" w:color="auto"/>
        <w:right w:val="none" w:sz="0" w:space="0" w:color="auto"/>
      </w:divBdr>
    </w:div>
    <w:div w:id="2000428518">
      <w:bodyDiv w:val="1"/>
      <w:marLeft w:val="0"/>
      <w:marRight w:val="0"/>
      <w:marTop w:val="0"/>
      <w:marBottom w:val="0"/>
      <w:divBdr>
        <w:top w:val="none" w:sz="0" w:space="0" w:color="auto"/>
        <w:left w:val="none" w:sz="0" w:space="0" w:color="auto"/>
        <w:bottom w:val="none" w:sz="0" w:space="0" w:color="auto"/>
        <w:right w:val="none" w:sz="0" w:space="0" w:color="auto"/>
      </w:divBdr>
    </w:div>
    <w:div w:id="2005008457">
      <w:bodyDiv w:val="1"/>
      <w:marLeft w:val="0"/>
      <w:marRight w:val="0"/>
      <w:marTop w:val="0"/>
      <w:marBottom w:val="0"/>
      <w:divBdr>
        <w:top w:val="none" w:sz="0" w:space="0" w:color="auto"/>
        <w:left w:val="none" w:sz="0" w:space="0" w:color="auto"/>
        <w:bottom w:val="none" w:sz="0" w:space="0" w:color="auto"/>
        <w:right w:val="none" w:sz="0" w:space="0" w:color="auto"/>
      </w:divBdr>
    </w:div>
    <w:div w:id="2029018412">
      <w:bodyDiv w:val="1"/>
      <w:marLeft w:val="0"/>
      <w:marRight w:val="0"/>
      <w:marTop w:val="0"/>
      <w:marBottom w:val="0"/>
      <w:divBdr>
        <w:top w:val="none" w:sz="0" w:space="0" w:color="auto"/>
        <w:left w:val="none" w:sz="0" w:space="0" w:color="auto"/>
        <w:bottom w:val="none" w:sz="0" w:space="0" w:color="auto"/>
        <w:right w:val="none" w:sz="0" w:space="0" w:color="auto"/>
      </w:divBdr>
    </w:div>
    <w:div w:id="2049983436">
      <w:bodyDiv w:val="1"/>
      <w:marLeft w:val="0"/>
      <w:marRight w:val="0"/>
      <w:marTop w:val="0"/>
      <w:marBottom w:val="0"/>
      <w:divBdr>
        <w:top w:val="none" w:sz="0" w:space="0" w:color="auto"/>
        <w:left w:val="none" w:sz="0" w:space="0" w:color="auto"/>
        <w:bottom w:val="none" w:sz="0" w:space="0" w:color="auto"/>
        <w:right w:val="none" w:sz="0" w:space="0" w:color="auto"/>
      </w:divBdr>
    </w:div>
    <w:div w:id="2060812124">
      <w:bodyDiv w:val="1"/>
      <w:marLeft w:val="0"/>
      <w:marRight w:val="0"/>
      <w:marTop w:val="0"/>
      <w:marBottom w:val="0"/>
      <w:divBdr>
        <w:top w:val="none" w:sz="0" w:space="0" w:color="auto"/>
        <w:left w:val="none" w:sz="0" w:space="0" w:color="auto"/>
        <w:bottom w:val="none" w:sz="0" w:space="0" w:color="auto"/>
        <w:right w:val="none" w:sz="0" w:space="0" w:color="auto"/>
      </w:divBdr>
    </w:div>
    <w:div w:id="2066487952">
      <w:bodyDiv w:val="1"/>
      <w:marLeft w:val="0"/>
      <w:marRight w:val="0"/>
      <w:marTop w:val="0"/>
      <w:marBottom w:val="0"/>
      <w:divBdr>
        <w:top w:val="none" w:sz="0" w:space="0" w:color="auto"/>
        <w:left w:val="none" w:sz="0" w:space="0" w:color="auto"/>
        <w:bottom w:val="none" w:sz="0" w:space="0" w:color="auto"/>
        <w:right w:val="none" w:sz="0" w:space="0" w:color="auto"/>
      </w:divBdr>
    </w:div>
    <w:div w:id="2075810882">
      <w:bodyDiv w:val="1"/>
      <w:marLeft w:val="0"/>
      <w:marRight w:val="0"/>
      <w:marTop w:val="0"/>
      <w:marBottom w:val="0"/>
      <w:divBdr>
        <w:top w:val="none" w:sz="0" w:space="0" w:color="auto"/>
        <w:left w:val="none" w:sz="0" w:space="0" w:color="auto"/>
        <w:bottom w:val="none" w:sz="0" w:space="0" w:color="auto"/>
        <w:right w:val="none" w:sz="0" w:space="0" w:color="auto"/>
      </w:divBdr>
    </w:div>
    <w:div w:id="2123375646">
      <w:bodyDiv w:val="1"/>
      <w:marLeft w:val="0"/>
      <w:marRight w:val="0"/>
      <w:marTop w:val="0"/>
      <w:marBottom w:val="0"/>
      <w:divBdr>
        <w:top w:val="none" w:sz="0" w:space="0" w:color="auto"/>
        <w:left w:val="none" w:sz="0" w:space="0" w:color="auto"/>
        <w:bottom w:val="none" w:sz="0" w:space="0" w:color="auto"/>
        <w:right w:val="none" w:sz="0" w:space="0" w:color="auto"/>
      </w:divBdr>
    </w:div>
    <w:div w:id="213197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w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03765-AE57-43AA-870A-5DB2DEE82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20912</Words>
  <Characters>119200</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139833</CharactersWithSpaces>
  <SharedDoc>false</SharedDoc>
  <HLinks>
    <vt:vector size="498" baseType="variant">
      <vt:variant>
        <vt:i4>1245237</vt:i4>
      </vt:variant>
      <vt:variant>
        <vt:i4>494</vt:i4>
      </vt:variant>
      <vt:variant>
        <vt:i4>0</vt:i4>
      </vt:variant>
      <vt:variant>
        <vt:i4>5</vt:i4>
      </vt:variant>
      <vt:variant>
        <vt:lpwstr/>
      </vt:variant>
      <vt:variant>
        <vt:lpwstr>_Toc138946887</vt:lpwstr>
      </vt:variant>
      <vt:variant>
        <vt:i4>1245237</vt:i4>
      </vt:variant>
      <vt:variant>
        <vt:i4>488</vt:i4>
      </vt:variant>
      <vt:variant>
        <vt:i4>0</vt:i4>
      </vt:variant>
      <vt:variant>
        <vt:i4>5</vt:i4>
      </vt:variant>
      <vt:variant>
        <vt:lpwstr/>
      </vt:variant>
      <vt:variant>
        <vt:lpwstr>_Toc138946886</vt:lpwstr>
      </vt:variant>
      <vt:variant>
        <vt:i4>1245237</vt:i4>
      </vt:variant>
      <vt:variant>
        <vt:i4>482</vt:i4>
      </vt:variant>
      <vt:variant>
        <vt:i4>0</vt:i4>
      </vt:variant>
      <vt:variant>
        <vt:i4>5</vt:i4>
      </vt:variant>
      <vt:variant>
        <vt:lpwstr/>
      </vt:variant>
      <vt:variant>
        <vt:lpwstr>_Toc138946885</vt:lpwstr>
      </vt:variant>
      <vt:variant>
        <vt:i4>1245237</vt:i4>
      </vt:variant>
      <vt:variant>
        <vt:i4>476</vt:i4>
      </vt:variant>
      <vt:variant>
        <vt:i4>0</vt:i4>
      </vt:variant>
      <vt:variant>
        <vt:i4>5</vt:i4>
      </vt:variant>
      <vt:variant>
        <vt:lpwstr/>
      </vt:variant>
      <vt:variant>
        <vt:lpwstr>_Toc138946884</vt:lpwstr>
      </vt:variant>
      <vt:variant>
        <vt:i4>1245237</vt:i4>
      </vt:variant>
      <vt:variant>
        <vt:i4>470</vt:i4>
      </vt:variant>
      <vt:variant>
        <vt:i4>0</vt:i4>
      </vt:variant>
      <vt:variant>
        <vt:i4>5</vt:i4>
      </vt:variant>
      <vt:variant>
        <vt:lpwstr/>
      </vt:variant>
      <vt:variant>
        <vt:lpwstr>_Toc138946883</vt:lpwstr>
      </vt:variant>
      <vt:variant>
        <vt:i4>1245237</vt:i4>
      </vt:variant>
      <vt:variant>
        <vt:i4>464</vt:i4>
      </vt:variant>
      <vt:variant>
        <vt:i4>0</vt:i4>
      </vt:variant>
      <vt:variant>
        <vt:i4>5</vt:i4>
      </vt:variant>
      <vt:variant>
        <vt:lpwstr/>
      </vt:variant>
      <vt:variant>
        <vt:lpwstr>_Toc138946882</vt:lpwstr>
      </vt:variant>
      <vt:variant>
        <vt:i4>1245237</vt:i4>
      </vt:variant>
      <vt:variant>
        <vt:i4>458</vt:i4>
      </vt:variant>
      <vt:variant>
        <vt:i4>0</vt:i4>
      </vt:variant>
      <vt:variant>
        <vt:i4>5</vt:i4>
      </vt:variant>
      <vt:variant>
        <vt:lpwstr/>
      </vt:variant>
      <vt:variant>
        <vt:lpwstr>_Toc138946881</vt:lpwstr>
      </vt:variant>
      <vt:variant>
        <vt:i4>1245237</vt:i4>
      </vt:variant>
      <vt:variant>
        <vt:i4>452</vt:i4>
      </vt:variant>
      <vt:variant>
        <vt:i4>0</vt:i4>
      </vt:variant>
      <vt:variant>
        <vt:i4>5</vt:i4>
      </vt:variant>
      <vt:variant>
        <vt:lpwstr/>
      </vt:variant>
      <vt:variant>
        <vt:lpwstr>_Toc138946880</vt:lpwstr>
      </vt:variant>
      <vt:variant>
        <vt:i4>1835061</vt:i4>
      </vt:variant>
      <vt:variant>
        <vt:i4>446</vt:i4>
      </vt:variant>
      <vt:variant>
        <vt:i4>0</vt:i4>
      </vt:variant>
      <vt:variant>
        <vt:i4>5</vt:i4>
      </vt:variant>
      <vt:variant>
        <vt:lpwstr/>
      </vt:variant>
      <vt:variant>
        <vt:lpwstr>_Toc138946879</vt:lpwstr>
      </vt:variant>
      <vt:variant>
        <vt:i4>1835061</vt:i4>
      </vt:variant>
      <vt:variant>
        <vt:i4>440</vt:i4>
      </vt:variant>
      <vt:variant>
        <vt:i4>0</vt:i4>
      </vt:variant>
      <vt:variant>
        <vt:i4>5</vt:i4>
      </vt:variant>
      <vt:variant>
        <vt:lpwstr/>
      </vt:variant>
      <vt:variant>
        <vt:lpwstr>_Toc138946878</vt:lpwstr>
      </vt:variant>
      <vt:variant>
        <vt:i4>1835061</vt:i4>
      </vt:variant>
      <vt:variant>
        <vt:i4>434</vt:i4>
      </vt:variant>
      <vt:variant>
        <vt:i4>0</vt:i4>
      </vt:variant>
      <vt:variant>
        <vt:i4>5</vt:i4>
      </vt:variant>
      <vt:variant>
        <vt:lpwstr/>
      </vt:variant>
      <vt:variant>
        <vt:lpwstr>_Toc138946877</vt:lpwstr>
      </vt:variant>
      <vt:variant>
        <vt:i4>1835061</vt:i4>
      </vt:variant>
      <vt:variant>
        <vt:i4>428</vt:i4>
      </vt:variant>
      <vt:variant>
        <vt:i4>0</vt:i4>
      </vt:variant>
      <vt:variant>
        <vt:i4>5</vt:i4>
      </vt:variant>
      <vt:variant>
        <vt:lpwstr/>
      </vt:variant>
      <vt:variant>
        <vt:lpwstr>_Toc138946876</vt:lpwstr>
      </vt:variant>
      <vt:variant>
        <vt:i4>1835061</vt:i4>
      </vt:variant>
      <vt:variant>
        <vt:i4>422</vt:i4>
      </vt:variant>
      <vt:variant>
        <vt:i4>0</vt:i4>
      </vt:variant>
      <vt:variant>
        <vt:i4>5</vt:i4>
      </vt:variant>
      <vt:variant>
        <vt:lpwstr/>
      </vt:variant>
      <vt:variant>
        <vt:lpwstr>_Toc138946875</vt:lpwstr>
      </vt:variant>
      <vt:variant>
        <vt:i4>1835061</vt:i4>
      </vt:variant>
      <vt:variant>
        <vt:i4>416</vt:i4>
      </vt:variant>
      <vt:variant>
        <vt:i4>0</vt:i4>
      </vt:variant>
      <vt:variant>
        <vt:i4>5</vt:i4>
      </vt:variant>
      <vt:variant>
        <vt:lpwstr/>
      </vt:variant>
      <vt:variant>
        <vt:lpwstr>_Toc138946874</vt:lpwstr>
      </vt:variant>
      <vt:variant>
        <vt:i4>1835061</vt:i4>
      </vt:variant>
      <vt:variant>
        <vt:i4>410</vt:i4>
      </vt:variant>
      <vt:variant>
        <vt:i4>0</vt:i4>
      </vt:variant>
      <vt:variant>
        <vt:i4>5</vt:i4>
      </vt:variant>
      <vt:variant>
        <vt:lpwstr/>
      </vt:variant>
      <vt:variant>
        <vt:lpwstr>_Toc138946873</vt:lpwstr>
      </vt:variant>
      <vt:variant>
        <vt:i4>1835061</vt:i4>
      </vt:variant>
      <vt:variant>
        <vt:i4>404</vt:i4>
      </vt:variant>
      <vt:variant>
        <vt:i4>0</vt:i4>
      </vt:variant>
      <vt:variant>
        <vt:i4>5</vt:i4>
      </vt:variant>
      <vt:variant>
        <vt:lpwstr/>
      </vt:variant>
      <vt:variant>
        <vt:lpwstr>_Toc138946872</vt:lpwstr>
      </vt:variant>
      <vt:variant>
        <vt:i4>1835061</vt:i4>
      </vt:variant>
      <vt:variant>
        <vt:i4>398</vt:i4>
      </vt:variant>
      <vt:variant>
        <vt:i4>0</vt:i4>
      </vt:variant>
      <vt:variant>
        <vt:i4>5</vt:i4>
      </vt:variant>
      <vt:variant>
        <vt:lpwstr/>
      </vt:variant>
      <vt:variant>
        <vt:lpwstr>_Toc138946871</vt:lpwstr>
      </vt:variant>
      <vt:variant>
        <vt:i4>1835061</vt:i4>
      </vt:variant>
      <vt:variant>
        <vt:i4>392</vt:i4>
      </vt:variant>
      <vt:variant>
        <vt:i4>0</vt:i4>
      </vt:variant>
      <vt:variant>
        <vt:i4>5</vt:i4>
      </vt:variant>
      <vt:variant>
        <vt:lpwstr/>
      </vt:variant>
      <vt:variant>
        <vt:lpwstr>_Toc138946870</vt:lpwstr>
      </vt:variant>
      <vt:variant>
        <vt:i4>1900597</vt:i4>
      </vt:variant>
      <vt:variant>
        <vt:i4>386</vt:i4>
      </vt:variant>
      <vt:variant>
        <vt:i4>0</vt:i4>
      </vt:variant>
      <vt:variant>
        <vt:i4>5</vt:i4>
      </vt:variant>
      <vt:variant>
        <vt:lpwstr/>
      </vt:variant>
      <vt:variant>
        <vt:lpwstr>_Toc138946869</vt:lpwstr>
      </vt:variant>
      <vt:variant>
        <vt:i4>1900597</vt:i4>
      </vt:variant>
      <vt:variant>
        <vt:i4>380</vt:i4>
      </vt:variant>
      <vt:variant>
        <vt:i4>0</vt:i4>
      </vt:variant>
      <vt:variant>
        <vt:i4>5</vt:i4>
      </vt:variant>
      <vt:variant>
        <vt:lpwstr/>
      </vt:variant>
      <vt:variant>
        <vt:lpwstr>_Toc138946868</vt:lpwstr>
      </vt:variant>
      <vt:variant>
        <vt:i4>1900597</vt:i4>
      </vt:variant>
      <vt:variant>
        <vt:i4>374</vt:i4>
      </vt:variant>
      <vt:variant>
        <vt:i4>0</vt:i4>
      </vt:variant>
      <vt:variant>
        <vt:i4>5</vt:i4>
      </vt:variant>
      <vt:variant>
        <vt:lpwstr/>
      </vt:variant>
      <vt:variant>
        <vt:lpwstr>_Toc138946867</vt:lpwstr>
      </vt:variant>
      <vt:variant>
        <vt:i4>1900597</vt:i4>
      </vt:variant>
      <vt:variant>
        <vt:i4>368</vt:i4>
      </vt:variant>
      <vt:variant>
        <vt:i4>0</vt:i4>
      </vt:variant>
      <vt:variant>
        <vt:i4>5</vt:i4>
      </vt:variant>
      <vt:variant>
        <vt:lpwstr/>
      </vt:variant>
      <vt:variant>
        <vt:lpwstr>_Toc138946866</vt:lpwstr>
      </vt:variant>
      <vt:variant>
        <vt:i4>1900597</vt:i4>
      </vt:variant>
      <vt:variant>
        <vt:i4>362</vt:i4>
      </vt:variant>
      <vt:variant>
        <vt:i4>0</vt:i4>
      </vt:variant>
      <vt:variant>
        <vt:i4>5</vt:i4>
      </vt:variant>
      <vt:variant>
        <vt:lpwstr/>
      </vt:variant>
      <vt:variant>
        <vt:lpwstr>_Toc138946865</vt:lpwstr>
      </vt:variant>
      <vt:variant>
        <vt:i4>1900597</vt:i4>
      </vt:variant>
      <vt:variant>
        <vt:i4>356</vt:i4>
      </vt:variant>
      <vt:variant>
        <vt:i4>0</vt:i4>
      </vt:variant>
      <vt:variant>
        <vt:i4>5</vt:i4>
      </vt:variant>
      <vt:variant>
        <vt:lpwstr/>
      </vt:variant>
      <vt:variant>
        <vt:lpwstr>_Toc138946864</vt:lpwstr>
      </vt:variant>
      <vt:variant>
        <vt:i4>1900597</vt:i4>
      </vt:variant>
      <vt:variant>
        <vt:i4>350</vt:i4>
      </vt:variant>
      <vt:variant>
        <vt:i4>0</vt:i4>
      </vt:variant>
      <vt:variant>
        <vt:i4>5</vt:i4>
      </vt:variant>
      <vt:variant>
        <vt:lpwstr/>
      </vt:variant>
      <vt:variant>
        <vt:lpwstr>_Toc138946863</vt:lpwstr>
      </vt:variant>
      <vt:variant>
        <vt:i4>1900597</vt:i4>
      </vt:variant>
      <vt:variant>
        <vt:i4>344</vt:i4>
      </vt:variant>
      <vt:variant>
        <vt:i4>0</vt:i4>
      </vt:variant>
      <vt:variant>
        <vt:i4>5</vt:i4>
      </vt:variant>
      <vt:variant>
        <vt:lpwstr/>
      </vt:variant>
      <vt:variant>
        <vt:lpwstr>_Toc138946862</vt:lpwstr>
      </vt:variant>
      <vt:variant>
        <vt:i4>1900597</vt:i4>
      </vt:variant>
      <vt:variant>
        <vt:i4>338</vt:i4>
      </vt:variant>
      <vt:variant>
        <vt:i4>0</vt:i4>
      </vt:variant>
      <vt:variant>
        <vt:i4>5</vt:i4>
      </vt:variant>
      <vt:variant>
        <vt:lpwstr/>
      </vt:variant>
      <vt:variant>
        <vt:lpwstr>_Toc138946861</vt:lpwstr>
      </vt:variant>
      <vt:variant>
        <vt:i4>1900597</vt:i4>
      </vt:variant>
      <vt:variant>
        <vt:i4>332</vt:i4>
      </vt:variant>
      <vt:variant>
        <vt:i4>0</vt:i4>
      </vt:variant>
      <vt:variant>
        <vt:i4>5</vt:i4>
      </vt:variant>
      <vt:variant>
        <vt:lpwstr/>
      </vt:variant>
      <vt:variant>
        <vt:lpwstr>_Toc138946860</vt:lpwstr>
      </vt:variant>
      <vt:variant>
        <vt:i4>1966133</vt:i4>
      </vt:variant>
      <vt:variant>
        <vt:i4>326</vt:i4>
      </vt:variant>
      <vt:variant>
        <vt:i4>0</vt:i4>
      </vt:variant>
      <vt:variant>
        <vt:i4>5</vt:i4>
      </vt:variant>
      <vt:variant>
        <vt:lpwstr/>
      </vt:variant>
      <vt:variant>
        <vt:lpwstr>_Toc138946859</vt:lpwstr>
      </vt:variant>
      <vt:variant>
        <vt:i4>1966133</vt:i4>
      </vt:variant>
      <vt:variant>
        <vt:i4>320</vt:i4>
      </vt:variant>
      <vt:variant>
        <vt:i4>0</vt:i4>
      </vt:variant>
      <vt:variant>
        <vt:i4>5</vt:i4>
      </vt:variant>
      <vt:variant>
        <vt:lpwstr/>
      </vt:variant>
      <vt:variant>
        <vt:lpwstr>_Toc138946858</vt:lpwstr>
      </vt:variant>
      <vt:variant>
        <vt:i4>1966133</vt:i4>
      </vt:variant>
      <vt:variant>
        <vt:i4>314</vt:i4>
      </vt:variant>
      <vt:variant>
        <vt:i4>0</vt:i4>
      </vt:variant>
      <vt:variant>
        <vt:i4>5</vt:i4>
      </vt:variant>
      <vt:variant>
        <vt:lpwstr/>
      </vt:variant>
      <vt:variant>
        <vt:lpwstr>_Toc138946857</vt:lpwstr>
      </vt:variant>
      <vt:variant>
        <vt:i4>1966133</vt:i4>
      </vt:variant>
      <vt:variant>
        <vt:i4>308</vt:i4>
      </vt:variant>
      <vt:variant>
        <vt:i4>0</vt:i4>
      </vt:variant>
      <vt:variant>
        <vt:i4>5</vt:i4>
      </vt:variant>
      <vt:variant>
        <vt:lpwstr/>
      </vt:variant>
      <vt:variant>
        <vt:lpwstr>_Toc138946856</vt:lpwstr>
      </vt:variant>
      <vt:variant>
        <vt:i4>1966133</vt:i4>
      </vt:variant>
      <vt:variant>
        <vt:i4>302</vt:i4>
      </vt:variant>
      <vt:variant>
        <vt:i4>0</vt:i4>
      </vt:variant>
      <vt:variant>
        <vt:i4>5</vt:i4>
      </vt:variant>
      <vt:variant>
        <vt:lpwstr/>
      </vt:variant>
      <vt:variant>
        <vt:lpwstr>_Toc138946855</vt:lpwstr>
      </vt:variant>
      <vt:variant>
        <vt:i4>1966133</vt:i4>
      </vt:variant>
      <vt:variant>
        <vt:i4>296</vt:i4>
      </vt:variant>
      <vt:variant>
        <vt:i4>0</vt:i4>
      </vt:variant>
      <vt:variant>
        <vt:i4>5</vt:i4>
      </vt:variant>
      <vt:variant>
        <vt:lpwstr/>
      </vt:variant>
      <vt:variant>
        <vt:lpwstr>_Toc138946854</vt:lpwstr>
      </vt:variant>
      <vt:variant>
        <vt:i4>1966133</vt:i4>
      </vt:variant>
      <vt:variant>
        <vt:i4>290</vt:i4>
      </vt:variant>
      <vt:variant>
        <vt:i4>0</vt:i4>
      </vt:variant>
      <vt:variant>
        <vt:i4>5</vt:i4>
      </vt:variant>
      <vt:variant>
        <vt:lpwstr/>
      </vt:variant>
      <vt:variant>
        <vt:lpwstr>_Toc138946853</vt:lpwstr>
      </vt:variant>
      <vt:variant>
        <vt:i4>1966133</vt:i4>
      </vt:variant>
      <vt:variant>
        <vt:i4>284</vt:i4>
      </vt:variant>
      <vt:variant>
        <vt:i4>0</vt:i4>
      </vt:variant>
      <vt:variant>
        <vt:i4>5</vt:i4>
      </vt:variant>
      <vt:variant>
        <vt:lpwstr/>
      </vt:variant>
      <vt:variant>
        <vt:lpwstr>_Toc138946852</vt:lpwstr>
      </vt:variant>
      <vt:variant>
        <vt:i4>1966133</vt:i4>
      </vt:variant>
      <vt:variant>
        <vt:i4>278</vt:i4>
      </vt:variant>
      <vt:variant>
        <vt:i4>0</vt:i4>
      </vt:variant>
      <vt:variant>
        <vt:i4>5</vt:i4>
      </vt:variant>
      <vt:variant>
        <vt:lpwstr/>
      </vt:variant>
      <vt:variant>
        <vt:lpwstr>_Toc138946851</vt:lpwstr>
      </vt:variant>
      <vt:variant>
        <vt:i4>1966133</vt:i4>
      </vt:variant>
      <vt:variant>
        <vt:i4>272</vt:i4>
      </vt:variant>
      <vt:variant>
        <vt:i4>0</vt:i4>
      </vt:variant>
      <vt:variant>
        <vt:i4>5</vt:i4>
      </vt:variant>
      <vt:variant>
        <vt:lpwstr/>
      </vt:variant>
      <vt:variant>
        <vt:lpwstr>_Toc138946850</vt:lpwstr>
      </vt:variant>
      <vt:variant>
        <vt:i4>2031669</vt:i4>
      </vt:variant>
      <vt:variant>
        <vt:i4>266</vt:i4>
      </vt:variant>
      <vt:variant>
        <vt:i4>0</vt:i4>
      </vt:variant>
      <vt:variant>
        <vt:i4>5</vt:i4>
      </vt:variant>
      <vt:variant>
        <vt:lpwstr/>
      </vt:variant>
      <vt:variant>
        <vt:lpwstr>_Toc138946849</vt:lpwstr>
      </vt:variant>
      <vt:variant>
        <vt:i4>2031669</vt:i4>
      </vt:variant>
      <vt:variant>
        <vt:i4>260</vt:i4>
      </vt:variant>
      <vt:variant>
        <vt:i4>0</vt:i4>
      </vt:variant>
      <vt:variant>
        <vt:i4>5</vt:i4>
      </vt:variant>
      <vt:variant>
        <vt:lpwstr/>
      </vt:variant>
      <vt:variant>
        <vt:lpwstr>_Toc138946848</vt:lpwstr>
      </vt:variant>
      <vt:variant>
        <vt:i4>2031669</vt:i4>
      </vt:variant>
      <vt:variant>
        <vt:i4>254</vt:i4>
      </vt:variant>
      <vt:variant>
        <vt:i4>0</vt:i4>
      </vt:variant>
      <vt:variant>
        <vt:i4>5</vt:i4>
      </vt:variant>
      <vt:variant>
        <vt:lpwstr/>
      </vt:variant>
      <vt:variant>
        <vt:lpwstr>_Toc138946847</vt:lpwstr>
      </vt:variant>
      <vt:variant>
        <vt:i4>2031669</vt:i4>
      </vt:variant>
      <vt:variant>
        <vt:i4>248</vt:i4>
      </vt:variant>
      <vt:variant>
        <vt:i4>0</vt:i4>
      </vt:variant>
      <vt:variant>
        <vt:i4>5</vt:i4>
      </vt:variant>
      <vt:variant>
        <vt:lpwstr/>
      </vt:variant>
      <vt:variant>
        <vt:lpwstr>_Toc138946846</vt:lpwstr>
      </vt:variant>
      <vt:variant>
        <vt:i4>2031669</vt:i4>
      </vt:variant>
      <vt:variant>
        <vt:i4>242</vt:i4>
      </vt:variant>
      <vt:variant>
        <vt:i4>0</vt:i4>
      </vt:variant>
      <vt:variant>
        <vt:i4>5</vt:i4>
      </vt:variant>
      <vt:variant>
        <vt:lpwstr/>
      </vt:variant>
      <vt:variant>
        <vt:lpwstr>_Toc138946845</vt:lpwstr>
      </vt:variant>
      <vt:variant>
        <vt:i4>2031669</vt:i4>
      </vt:variant>
      <vt:variant>
        <vt:i4>236</vt:i4>
      </vt:variant>
      <vt:variant>
        <vt:i4>0</vt:i4>
      </vt:variant>
      <vt:variant>
        <vt:i4>5</vt:i4>
      </vt:variant>
      <vt:variant>
        <vt:lpwstr/>
      </vt:variant>
      <vt:variant>
        <vt:lpwstr>_Toc138946844</vt:lpwstr>
      </vt:variant>
      <vt:variant>
        <vt:i4>2031669</vt:i4>
      </vt:variant>
      <vt:variant>
        <vt:i4>230</vt:i4>
      </vt:variant>
      <vt:variant>
        <vt:i4>0</vt:i4>
      </vt:variant>
      <vt:variant>
        <vt:i4>5</vt:i4>
      </vt:variant>
      <vt:variant>
        <vt:lpwstr/>
      </vt:variant>
      <vt:variant>
        <vt:lpwstr>_Toc138946843</vt:lpwstr>
      </vt:variant>
      <vt:variant>
        <vt:i4>2031669</vt:i4>
      </vt:variant>
      <vt:variant>
        <vt:i4>224</vt:i4>
      </vt:variant>
      <vt:variant>
        <vt:i4>0</vt:i4>
      </vt:variant>
      <vt:variant>
        <vt:i4>5</vt:i4>
      </vt:variant>
      <vt:variant>
        <vt:lpwstr/>
      </vt:variant>
      <vt:variant>
        <vt:lpwstr>_Toc138946842</vt:lpwstr>
      </vt:variant>
      <vt:variant>
        <vt:i4>2031669</vt:i4>
      </vt:variant>
      <vt:variant>
        <vt:i4>218</vt:i4>
      </vt:variant>
      <vt:variant>
        <vt:i4>0</vt:i4>
      </vt:variant>
      <vt:variant>
        <vt:i4>5</vt:i4>
      </vt:variant>
      <vt:variant>
        <vt:lpwstr/>
      </vt:variant>
      <vt:variant>
        <vt:lpwstr>_Toc138946841</vt:lpwstr>
      </vt:variant>
      <vt:variant>
        <vt:i4>2031669</vt:i4>
      </vt:variant>
      <vt:variant>
        <vt:i4>212</vt:i4>
      </vt:variant>
      <vt:variant>
        <vt:i4>0</vt:i4>
      </vt:variant>
      <vt:variant>
        <vt:i4>5</vt:i4>
      </vt:variant>
      <vt:variant>
        <vt:lpwstr/>
      </vt:variant>
      <vt:variant>
        <vt:lpwstr>_Toc138946840</vt:lpwstr>
      </vt:variant>
      <vt:variant>
        <vt:i4>1572917</vt:i4>
      </vt:variant>
      <vt:variant>
        <vt:i4>206</vt:i4>
      </vt:variant>
      <vt:variant>
        <vt:i4>0</vt:i4>
      </vt:variant>
      <vt:variant>
        <vt:i4>5</vt:i4>
      </vt:variant>
      <vt:variant>
        <vt:lpwstr/>
      </vt:variant>
      <vt:variant>
        <vt:lpwstr>_Toc138946839</vt:lpwstr>
      </vt:variant>
      <vt:variant>
        <vt:i4>1572917</vt:i4>
      </vt:variant>
      <vt:variant>
        <vt:i4>200</vt:i4>
      </vt:variant>
      <vt:variant>
        <vt:i4>0</vt:i4>
      </vt:variant>
      <vt:variant>
        <vt:i4>5</vt:i4>
      </vt:variant>
      <vt:variant>
        <vt:lpwstr/>
      </vt:variant>
      <vt:variant>
        <vt:lpwstr>_Toc138946838</vt:lpwstr>
      </vt:variant>
      <vt:variant>
        <vt:i4>1572917</vt:i4>
      </vt:variant>
      <vt:variant>
        <vt:i4>194</vt:i4>
      </vt:variant>
      <vt:variant>
        <vt:i4>0</vt:i4>
      </vt:variant>
      <vt:variant>
        <vt:i4>5</vt:i4>
      </vt:variant>
      <vt:variant>
        <vt:lpwstr/>
      </vt:variant>
      <vt:variant>
        <vt:lpwstr>_Toc138946837</vt:lpwstr>
      </vt:variant>
      <vt:variant>
        <vt:i4>1572917</vt:i4>
      </vt:variant>
      <vt:variant>
        <vt:i4>188</vt:i4>
      </vt:variant>
      <vt:variant>
        <vt:i4>0</vt:i4>
      </vt:variant>
      <vt:variant>
        <vt:i4>5</vt:i4>
      </vt:variant>
      <vt:variant>
        <vt:lpwstr/>
      </vt:variant>
      <vt:variant>
        <vt:lpwstr>_Toc138946836</vt:lpwstr>
      </vt:variant>
      <vt:variant>
        <vt:i4>1572917</vt:i4>
      </vt:variant>
      <vt:variant>
        <vt:i4>182</vt:i4>
      </vt:variant>
      <vt:variant>
        <vt:i4>0</vt:i4>
      </vt:variant>
      <vt:variant>
        <vt:i4>5</vt:i4>
      </vt:variant>
      <vt:variant>
        <vt:lpwstr/>
      </vt:variant>
      <vt:variant>
        <vt:lpwstr>_Toc138946835</vt:lpwstr>
      </vt:variant>
      <vt:variant>
        <vt:i4>1572917</vt:i4>
      </vt:variant>
      <vt:variant>
        <vt:i4>176</vt:i4>
      </vt:variant>
      <vt:variant>
        <vt:i4>0</vt:i4>
      </vt:variant>
      <vt:variant>
        <vt:i4>5</vt:i4>
      </vt:variant>
      <vt:variant>
        <vt:lpwstr/>
      </vt:variant>
      <vt:variant>
        <vt:lpwstr>_Toc138946834</vt:lpwstr>
      </vt:variant>
      <vt:variant>
        <vt:i4>1572917</vt:i4>
      </vt:variant>
      <vt:variant>
        <vt:i4>170</vt:i4>
      </vt:variant>
      <vt:variant>
        <vt:i4>0</vt:i4>
      </vt:variant>
      <vt:variant>
        <vt:i4>5</vt:i4>
      </vt:variant>
      <vt:variant>
        <vt:lpwstr/>
      </vt:variant>
      <vt:variant>
        <vt:lpwstr>_Toc138946833</vt:lpwstr>
      </vt:variant>
      <vt:variant>
        <vt:i4>1572917</vt:i4>
      </vt:variant>
      <vt:variant>
        <vt:i4>164</vt:i4>
      </vt:variant>
      <vt:variant>
        <vt:i4>0</vt:i4>
      </vt:variant>
      <vt:variant>
        <vt:i4>5</vt:i4>
      </vt:variant>
      <vt:variant>
        <vt:lpwstr/>
      </vt:variant>
      <vt:variant>
        <vt:lpwstr>_Toc138946832</vt:lpwstr>
      </vt:variant>
      <vt:variant>
        <vt:i4>1572917</vt:i4>
      </vt:variant>
      <vt:variant>
        <vt:i4>158</vt:i4>
      </vt:variant>
      <vt:variant>
        <vt:i4>0</vt:i4>
      </vt:variant>
      <vt:variant>
        <vt:i4>5</vt:i4>
      </vt:variant>
      <vt:variant>
        <vt:lpwstr/>
      </vt:variant>
      <vt:variant>
        <vt:lpwstr>_Toc138946831</vt:lpwstr>
      </vt:variant>
      <vt:variant>
        <vt:i4>1572917</vt:i4>
      </vt:variant>
      <vt:variant>
        <vt:i4>152</vt:i4>
      </vt:variant>
      <vt:variant>
        <vt:i4>0</vt:i4>
      </vt:variant>
      <vt:variant>
        <vt:i4>5</vt:i4>
      </vt:variant>
      <vt:variant>
        <vt:lpwstr/>
      </vt:variant>
      <vt:variant>
        <vt:lpwstr>_Toc138946830</vt:lpwstr>
      </vt:variant>
      <vt:variant>
        <vt:i4>1638453</vt:i4>
      </vt:variant>
      <vt:variant>
        <vt:i4>146</vt:i4>
      </vt:variant>
      <vt:variant>
        <vt:i4>0</vt:i4>
      </vt:variant>
      <vt:variant>
        <vt:i4>5</vt:i4>
      </vt:variant>
      <vt:variant>
        <vt:lpwstr/>
      </vt:variant>
      <vt:variant>
        <vt:lpwstr>_Toc138946829</vt:lpwstr>
      </vt:variant>
      <vt:variant>
        <vt:i4>1638453</vt:i4>
      </vt:variant>
      <vt:variant>
        <vt:i4>140</vt:i4>
      </vt:variant>
      <vt:variant>
        <vt:i4>0</vt:i4>
      </vt:variant>
      <vt:variant>
        <vt:i4>5</vt:i4>
      </vt:variant>
      <vt:variant>
        <vt:lpwstr/>
      </vt:variant>
      <vt:variant>
        <vt:lpwstr>_Toc138946828</vt:lpwstr>
      </vt:variant>
      <vt:variant>
        <vt:i4>1638453</vt:i4>
      </vt:variant>
      <vt:variant>
        <vt:i4>134</vt:i4>
      </vt:variant>
      <vt:variant>
        <vt:i4>0</vt:i4>
      </vt:variant>
      <vt:variant>
        <vt:i4>5</vt:i4>
      </vt:variant>
      <vt:variant>
        <vt:lpwstr/>
      </vt:variant>
      <vt:variant>
        <vt:lpwstr>_Toc138946827</vt:lpwstr>
      </vt:variant>
      <vt:variant>
        <vt:i4>1638453</vt:i4>
      </vt:variant>
      <vt:variant>
        <vt:i4>128</vt:i4>
      </vt:variant>
      <vt:variant>
        <vt:i4>0</vt:i4>
      </vt:variant>
      <vt:variant>
        <vt:i4>5</vt:i4>
      </vt:variant>
      <vt:variant>
        <vt:lpwstr/>
      </vt:variant>
      <vt:variant>
        <vt:lpwstr>_Toc138946826</vt:lpwstr>
      </vt:variant>
      <vt:variant>
        <vt:i4>1638453</vt:i4>
      </vt:variant>
      <vt:variant>
        <vt:i4>122</vt:i4>
      </vt:variant>
      <vt:variant>
        <vt:i4>0</vt:i4>
      </vt:variant>
      <vt:variant>
        <vt:i4>5</vt:i4>
      </vt:variant>
      <vt:variant>
        <vt:lpwstr/>
      </vt:variant>
      <vt:variant>
        <vt:lpwstr>_Toc138946825</vt:lpwstr>
      </vt:variant>
      <vt:variant>
        <vt:i4>1638453</vt:i4>
      </vt:variant>
      <vt:variant>
        <vt:i4>116</vt:i4>
      </vt:variant>
      <vt:variant>
        <vt:i4>0</vt:i4>
      </vt:variant>
      <vt:variant>
        <vt:i4>5</vt:i4>
      </vt:variant>
      <vt:variant>
        <vt:lpwstr/>
      </vt:variant>
      <vt:variant>
        <vt:lpwstr>_Toc138946824</vt:lpwstr>
      </vt:variant>
      <vt:variant>
        <vt:i4>1638453</vt:i4>
      </vt:variant>
      <vt:variant>
        <vt:i4>110</vt:i4>
      </vt:variant>
      <vt:variant>
        <vt:i4>0</vt:i4>
      </vt:variant>
      <vt:variant>
        <vt:i4>5</vt:i4>
      </vt:variant>
      <vt:variant>
        <vt:lpwstr/>
      </vt:variant>
      <vt:variant>
        <vt:lpwstr>_Toc138946823</vt:lpwstr>
      </vt:variant>
      <vt:variant>
        <vt:i4>1638453</vt:i4>
      </vt:variant>
      <vt:variant>
        <vt:i4>104</vt:i4>
      </vt:variant>
      <vt:variant>
        <vt:i4>0</vt:i4>
      </vt:variant>
      <vt:variant>
        <vt:i4>5</vt:i4>
      </vt:variant>
      <vt:variant>
        <vt:lpwstr/>
      </vt:variant>
      <vt:variant>
        <vt:lpwstr>_Toc138946822</vt:lpwstr>
      </vt:variant>
      <vt:variant>
        <vt:i4>1638453</vt:i4>
      </vt:variant>
      <vt:variant>
        <vt:i4>98</vt:i4>
      </vt:variant>
      <vt:variant>
        <vt:i4>0</vt:i4>
      </vt:variant>
      <vt:variant>
        <vt:i4>5</vt:i4>
      </vt:variant>
      <vt:variant>
        <vt:lpwstr/>
      </vt:variant>
      <vt:variant>
        <vt:lpwstr>_Toc138946821</vt:lpwstr>
      </vt:variant>
      <vt:variant>
        <vt:i4>1638453</vt:i4>
      </vt:variant>
      <vt:variant>
        <vt:i4>92</vt:i4>
      </vt:variant>
      <vt:variant>
        <vt:i4>0</vt:i4>
      </vt:variant>
      <vt:variant>
        <vt:i4>5</vt:i4>
      </vt:variant>
      <vt:variant>
        <vt:lpwstr/>
      </vt:variant>
      <vt:variant>
        <vt:lpwstr>_Toc138946820</vt:lpwstr>
      </vt:variant>
      <vt:variant>
        <vt:i4>1703989</vt:i4>
      </vt:variant>
      <vt:variant>
        <vt:i4>86</vt:i4>
      </vt:variant>
      <vt:variant>
        <vt:i4>0</vt:i4>
      </vt:variant>
      <vt:variant>
        <vt:i4>5</vt:i4>
      </vt:variant>
      <vt:variant>
        <vt:lpwstr/>
      </vt:variant>
      <vt:variant>
        <vt:lpwstr>_Toc138946819</vt:lpwstr>
      </vt:variant>
      <vt:variant>
        <vt:i4>1703989</vt:i4>
      </vt:variant>
      <vt:variant>
        <vt:i4>80</vt:i4>
      </vt:variant>
      <vt:variant>
        <vt:i4>0</vt:i4>
      </vt:variant>
      <vt:variant>
        <vt:i4>5</vt:i4>
      </vt:variant>
      <vt:variant>
        <vt:lpwstr/>
      </vt:variant>
      <vt:variant>
        <vt:lpwstr>_Toc138946818</vt:lpwstr>
      </vt:variant>
      <vt:variant>
        <vt:i4>1703989</vt:i4>
      </vt:variant>
      <vt:variant>
        <vt:i4>74</vt:i4>
      </vt:variant>
      <vt:variant>
        <vt:i4>0</vt:i4>
      </vt:variant>
      <vt:variant>
        <vt:i4>5</vt:i4>
      </vt:variant>
      <vt:variant>
        <vt:lpwstr/>
      </vt:variant>
      <vt:variant>
        <vt:lpwstr>_Toc138946817</vt:lpwstr>
      </vt:variant>
      <vt:variant>
        <vt:i4>1703989</vt:i4>
      </vt:variant>
      <vt:variant>
        <vt:i4>68</vt:i4>
      </vt:variant>
      <vt:variant>
        <vt:i4>0</vt:i4>
      </vt:variant>
      <vt:variant>
        <vt:i4>5</vt:i4>
      </vt:variant>
      <vt:variant>
        <vt:lpwstr/>
      </vt:variant>
      <vt:variant>
        <vt:lpwstr>_Toc138946816</vt:lpwstr>
      </vt:variant>
      <vt:variant>
        <vt:i4>1703989</vt:i4>
      </vt:variant>
      <vt:variant>
        <vt:i4>62</vt:i4>
      </vt:variant>
      <vt:variant>
        <vt:i4>0</vt:i4>
      </vt:variant>
      <vt:variant>
        <vt:i4>5</vt:i4>
      </vt:variant>
      <vt:variant>
        <vt:lpwstr/>
      </vt:variant>
      <vt:variant>
        <vt:lpwstr>_Toc138946815</vt:lpwstr>
      </vt:variant>
      <vt:variant>
        <vt:i4>1703989</vt:i4>
      </vt:variant>
      <vt:variant>
        <vt:i4>56</vt:i4>
      </vt:variant>
      <vt:variant>
        <vt:i4>0</vt:i4>
      </vt:variant>
      <vt:variant>
        <vt:i4>5</vt:i4>
      </vt:variant>
      <vt:variant>
        <vt:lpwstr/>
      </vt:variant>
      <vt:variant>
        <vt:lpwstr>_Toc138946814</vt:lpwstr>
      </vt:variant>
      <vt:variant>
        <vt:i4>1703989</vt:i4>
      </vt:variant>
      <vt:variant>
        <vt:i4>50</vt:i4>
      </vt:variant>
      <vt:variant>
        <vt:i4>0</vt:i4>
      </vt:variant>
      <vt:variant>
        <vt:i4>5</vt:i4>
      </vt:variant>
      <vt:variant>
        <vt:lpwstr/>
      </vt:variant>
      <vt:variant>
        <vt:lpwstr>_Toc138946813</vt:lpwstr>
      </vt:variant>
      <vt:variant>
        <vt:i4>1703989</vt:i4>
      </vt:variant>
      <vt:variant>
        <vt:i4>44</vt:i4>
      </vt:variant>
      <vt:variant>
        <vt:i4>0</vt:i4>
      </vt:variant>
      <vt:variant>
        <vt:i4>5</vt:i4>
      </vt:variant>
      <vt:variant>
        <vt:lpwstr/>
      </vt:variant>
      <vt:variant>
        <vt:lpwstr>_Toc138946812</vt:lpwstr>
      </vt:variant>
      <vt:variant>
        <vt:i4>1703989</vt:i4>
      </vt:variant>
      <vt:variant>
        <vt:i4>38</vt:i4>
      </vt:variant>
      <vt:variant>
        <vt:i4>0</vt:i4>
      </vt:variant>
      <vt:variant>
        <vt:i4>5</vt:i4>
      </vt:variant>
      <vt:variant>
        <vt:lpwstr/>
      </vt:variant>
      <vt:variant>
        <vt:lpwstr>_Toc138946811</vt:lpwstr>
      </vt:variant>
      <vt:variant>
        <vt:i4>1703989</vt:i4>
      </vt:variant>
      <vt:variant>
        <vt:i4>32</vt:i4>
      </vt:variant>
      <vt:variant>
        <vt:i4>0</vt:i4>
      </vt:variant>
      <vt:variant>
        <vt:i4>5</vt:i4>
      </vt:variant>
      <vt:variant>
        <vt:lpwstr/>
      </vt:variant>
      <vt:variant>
        <vt:lpwstr>_Toc138946810</vt:lpwstr>
      </vt:variant>
      <vt:variant>
        <vt:i4>1769525</vt:i4>
      </vt:variant>
      <vt:variant>
        <vt:i4>26</vt:i4>
      </vt:variant>
      <vt:variant>
        <vt:i4>0</vt:i4>
      </vt:variant>
      <vt:variant>
        <vt:i4>5</vt:i4>
      </vt:variant>
      <vt:variant>
        <vt:lpwstr/>
      </vt:variant>
      <vt:variant>
        <vt:lpwstr>_Toc138946809</vt:lpwstr>
      </vt:variant>
      <vt:variant>
        <vt:i4>1769525</vt:i4>
      </vt:variant>
      <vt:variant>
        <vt:i4>20</vt:i4>
      </vt:variant>
      <vt:variant>
        <vt:i4>0</vt:i4>
      </vt:variant>
      <vt:variant>
        <vt:i4>5</vt:i4>
      </vt:variant>
      <vt:variant>
        <vt:lpwstr/>
      </vt:variant>
      <vt:variant>
        <vt:lpwstr>_Toc138946808</vt:lpwstr>
      </vt:variant>
      <vt:variant>
        <vt:i4>1769525</vt:i4>
      </vt:variant>
      <vt:variant>
        <vt:i4>14</vt:i4>
      </vt:variant>
      <vt:variant>
        <vt:i4>0</vt:i4>
      </vt:variant>
      <vt:variant>
        <vt:i4>5</vt:i4>
      </vt:variant>
      <vt:variant>
        <vt:lpwstr/>
      </vt:variant>
      <vt:variant>
        <vt:lpwstr>_Toc138946807</vt:lpwstr>
      </vt:variant>
      <vt:variant>
        <vt:i4>1769525</vt:i4>
      </vt:variant>
      <vt:variant>
        <vt:i4>8</vt:i4>
      </vt:variant>
      <vt:variant>
        <vt:i4>0</vt:i4>
      </vt:variant>
      <vt:variant>
        <vt:i4>5</vt:i4>
      </vt:variant>
      <vt:variant>
        <vt:lpwstr/>
      </vt:variant>
      <vt:variant>
        <vt:lpwstr>_Toc138946806</vt:lpwstr>
      </vt:variant>
      <vt:variant>
        <vt:i4>1769525</vt:i4>
      </vt:variant>
      <vt:variant>
        <vt:i4>2</vt:i4>
      </vt:variant>
      <vt:variant>
        <vt:i4>0</vt:i4>
      </vt:variant>
      <vt:variant>
        <vt:i4>5</vt:i4>
      </vt:variant>
      <vt:variant>
        <vt:lpwstr/>
      </vt:variant>
      <vt:variant>
        <vt:lpwstr>_Toc138946805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Зимин Александр Сергеевич</dc:creator>
  <cp:keywords/>
  <dc:description/>
  <cp:lastModifiedBy>User</cp:lastModifiedBy>
  <cp:revision>5</cp:revision>
  <cp:lastPrinted>2026-06-11T02:15:00Z</cp:lastPrinted>
  <dcterms:created xsi:type="dcterms:W3CDTF">2026-07-07T02:17:00Z</dcterms:created>
  <dcterms:modified xsi:type="dcterms:W3CDTF">2026-07-08T07:00:00Z</dcterms:modified>
</cp:coreProperties>
</file>