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872" w:rsidRPr="006A3872" w:rsidRDefault="006A3872" w:rsidP="006A3872">
      <w:pPr>
        <w:keepNext/>
        <w:spacing w:after="0" w:line="360" w:lineRule="auto"/>
        <w:jc w:val="center"/>
        <w:outlineLvl w:val="1"/>
        <w:rPr>
          <w:rFonts w:ascii="Times New Roman" w:eastAsia="Times New Roman" w:hAnsi="Times New Roman" w:cs="Times New Roman"/>
          <w:bCs/>
          <w:sz w:val="24"/>
          <w:szCs w:val="24"/>
        </w:rPr>
      </w:pPr>
    </w:p>
    <w:p w:rsidR="006A3872" w:rsidRPr="006A3872" w:rsidRDefault="006A3872" w:rsidP="006A3872">
      <w:pPr>
        <w:keepNext/>
        <w:spacing w:after="0" w:line="360" w:lineRule="auto"/>
        <w:jc w:val="center"/>
        <w:outlineLvl w:val="1"/>
        <w:rPr>
          <w:rFonts w:ascii="Times New Roman" w:eastAsia="Times New Roman" w:hAnsi="Times New Roman" w:cs="Times New Roman"/>
          <w:bCs/>
          <w:sz w:val="24"/>
          <w:szCs w:val="24"/>
        </w:rPr>
      </w:pPr>
      <w:r w:rsidRPr="006A3872">
        <w:rPr>
          <w:rFonts w:ascii="Times New Roman" w:eastAsia="Times New Roman" w:hAnsi="Times New Roman" w:cs="Times New Roman"/>
          <w:bCs/>
          <w:sz w:val="24"/>
          <w:szCs w:val="24"/>
        </w:rPr>
        <w:t>РОССИЙСКАЯ ФЕДЕРАЦИЯ (РОССИЯ)</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РЕСПУБЛИКА САХА (ЯКУТИЯ)</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МИРНИНСКИЙ РАЙОН</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ГОРОДСКОЕ ПОСЕЛЕНИЕ «ПОСЕЛОК АЙХАЛ»</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 xml:space="preserve">ПОСЕЛКОВЫЙ СОВЕТ </w:t>
      </w:r>
      <w:bookmarkStart w:id="0" w:name="_GoBack"/>
      <w:bookmarkEnd w:id="0"/>
      <w:r w:rsidRPr="006A3872">
        <w:rPr>
          <w:rFonts w:ascii="Times New Roman" w:eastAsia="Times New Roman" w:hAnsi="Times New Roman" w:cs="Times New Roman"/>
          <w:sz w:val="24"/>
          <w:szCs w:val="24"/>
        </w:rPr>
        <w:t>ДЕПУТАТОВ</w:t>
      </w:r>
    </w:p>
    <w:p w:rsidR="006A3872" w:rsidRPr="0020371C" w:rsidRDefault="00F7491F" w:rsidP="006A387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L</w:t>
      </w:r>
      <w:r w:rsidR="006A3872" w:rsidRPr="0020371C">
        <w:rPr>
          <w:rFonts w:ascii="Times New Roman" w:eastAsia="Times New Roman" w:hAnsi="Times New Roman" w:cs="Times New Roman"/>
          <w:sz w:val="24"/>
          <w:szCs w:val="24"/>
        </w:rPr>
        <w:t xml:space="preserve"> СЕССИЯ</w:t>
      </w:r>
    </w:p>
    <w:p w:rsidR="006A3872" w:rsidRPr="0020371C" w:rsidRDefault="006A3872" w:rsidP="006A3872">
      <w:pPr>
        <w:spacing w:after="0" w:line="360" w:lineRule="auto"/>
        <w:jc w:val="center"/>
        <w:rPr>
          <w:rFonts w:ascii="Times New Roman" w:eastAsia="Times New Roman" w:hAnsi="Times New Roman" w:cs="Times New Roman"/>
          <w:bCs/>
          <w:sz w:val="24"/>
          <w:szCs w:val="24"/>
        </w:rPr>
      </w:pPr>
      <w:r w:rsidRPr="0020371C">
        <w:rPr>
          <w:rFonts w:ascii="Times New Roman" w:eastAsia="Times New Roman" w:hAnsi="Times New Roman" w:cs="Times New Roman"/>
          <w:bCs/>
          <w:sz w:val="24"/>
          <w:szCs w:val="24"/>
        </w:rPr>
        <w:t>РЕШЕНИЕ</w:t>
      </w:r>
    </w:p>
    <w:tbl>
      <w:tblPr>
        <w:tblW w:w="0" w:type="auto"/>
        <w:tblInd w:w="-108" w:type="dxa"/>
        <w:tblLook w:val="04A0"/>
      </w:tblPr>
      <w:tblGrid>
        <w:gridCol w:w="4945"/>
        <w:gridCol w:w="5477"/>
      </w:tblGrid>
      <w:tr w:rsidR="0020371C" w:rsidRPr="0020371C" w:rsidTr="000B20E8">
        <w:tc>
          <w:tcPr>
            <w:tcW w:w="4945" w:type="dxa"/>
          </w:tcPr>
          <w:p w:rsidR="006A3872" w:rsidRPr="0020371C" w:rsidRDefault="006A3872" w:rsidP="000B20E8">
            <w:pPr>
              <w:spacing w:after="0" w:line="240" w:lineRule="auto"/>
              <w:rPr>
                <w:rFonts w:ascii="Times New Roman" w:eastAsia="Times New Roman" w:hAnsi="Times New Roman" w:cs="Times New Roman"/>
                <w:bCs/>
                <w:sz w:val="24"/>
                <w:szCs w:val="24"/>
              </w:rPr>
            </w:pPr>
            <w:r w:rsidRPr="0020371C">
              <w:rPr>
                <w:rFonts w:ascii="Times New Roman" w:eastAsia="Times New Roman" w:hAnsi="Times New Roman" w:cs="Times New Roman"/>
                <w:bCs/>
                <w:sz w:val="24"/>
                <w:szCs w:val="24"/>
              </w:rPr>
              <w:t>«</w:t>
            </w:r>
            <w:r w:rsidR="000B20E8">
              <w:rPr>
                <w:rFonts w:ascii="Times New Roman" w:eastAsia="Times New Roman" w:hAnsi="Times New Roman" w:cs="Times New Roman"/>
                <w:bCs/>
                <w:sz w:val="24"/>
                <w:szCs w:val="24"/>
              </w:rPr>
              <w:t>13</w:t>
            </w:r>
            <w:r w:rsidRPr="0020371C">
              <w:rPr>
                <w:rFonts w:ascii="Times New Roman" w:eastAsia="Times New Roman" w:hAnsi="Times New Roman" w:cs="Times New Roman"/>
                <w:bCs/>
                <w:sz w:val="24"/>
                <w:szCs w:val="24"/>
              </w:rPr>
              <w:t xml:space="preserve">» </w:t>
            </w:r>
            <w:r w:rsidR="000B20E8">
              <w:rPr>
                <w:rFonts w:ascii="Times New Roman" w:eastAsia="Times New Roman" w:hAnsi="Times New Roman" w:cs="Times New Roman"/>
                <w:bCs/>
                <w:sz w:val="24"/>
                <w:szCs w:val="24"/>
              </w:rPr>
              <w:t>мая 2026</w:t>
            </w:r>
            <w:r w:rsidRPr="0020371C">
              <w:rPr>
                <w:rFonts w:ascii="Times New Roman" w:eastAsia="Times New Roman" w:hAnsi="Times New Roman" w:cs="Times New Roman"/>
                <w:bCs/>
                <w:sz w:val="24"/>
                <w:szCs w:val="24"/>
              </w:rPr>
              <w:t xml:space="preserve"> года</w:t>
            </w:r>
          </w:p>
        </w:tc>
        <w:tc>
          <w:tcPr>
            <w:tcW w:w="5477" w:type="dxa"/>
          </w:tcPr>
          <w:p w:rsidR="006A3872" w:rsidRPr="0020371C" w:rsidRDefault="006A3872" w:rsidP="000B20E8">
            <w:pPr>
              <w:spacing w:after="0" w:line="240" w:lineRule="auto"/>
              <w:jc w:val="right"/>
              <w:rPr>
                <w:rFonts w:ascii="Times New Roman" w:eastAsia="Times New Roman" w:hAnsi="Times New Roman" w:cs="Times New Roman"/>
                <w:bCs/>
                <w:sz w:val="24"/>
                <w:szCs w:val="24"/>
              </w:rPr>
            </w:pPr>
            <w:r w:rsidRPr="0020371C">
              <w:rPr>
                <w:rFonts w:ascii="Times New Roman" w:eastAsia="Times New Roman" w:hAnsi="Times New Roman" w:cs="Times New Roman"/>
                <w:sz w:val="24"/>
                <w:szCs w:val="24"/>
                <w:lang w:val="en-US"/>
              </w:rPr>
              <w:t>V</w:t>
            </w:r>
            <w:r w:rsidR="000B20E8">
              <w:rPr>
                <w:rFonts w:ascii="Times New Roman" w:eastAsia="Times New Roman" w:hAnsi="Times New Roman" w:cs="Times New Roman"/>
                <w:sz w:val="24"/>
                <w:szCs w:val="24"/>
              </w:rPr>
              <w:t>-№ 50-2</w:t>
            </w:r>
          </w:p>
        </w:tc>
      </w:tr>
    </w:tbl>
    <w:p w:rsidR="009E5CA0" w:rsidRPr="0020371C" w:rsidRDefault="009E5CA0" w:rsidP="00A6418F">
      <w:pPr>
        <w:spacing w:after="0" w:line="240" w:lineRule="auto"/>
        <w:ind w:firstLine="708"/>
        <w:jc w:val="center"/>
        <w:rPr>
          <w:rFonts w:ascii="Times New Roman" w:hAnsi="Times New Roman" w:cs="Times New Roman"/>
          <w:b/>
          <w:bCs/>
          <w:sz w:val="26"/>
          <w:szCs w:val="26"/>
        </w:rPr>
      </w:pPr>
    </w:p>
    <w:p w:rsidR="00806E33" w:rsidRPr="0020371C" w:rsidRDefault="00583290" w:rsidP="0020371C">
      <w:pPr>
        <w:spacing w:after="0" w:line="240" w:lineRule="auto"/>
        <w:jc w:val="center"/>
        <w:rPr>
          <w:rFonts w:ascii="Times New Roman" w:hAnsi="Times New Roman" w:cs="Times New Roman"/>
          <w:b/>
          <w:bCs/>
          <w:sz w:val="24"/>
          <w:szCs w:val="24"/>
        </w:rPr>
      </w:pPr>
      <w:r w:rsidRPr="0020371C">
        <w:rPr>
          <w:rFonts w:ascii="Times New Roman" w:hAnsi="Times New Roman" w:cs="Times New Roman"/>
          <w:b/>
          <w:bCs/>
          <w:sz w:val="24"/>
          <w:szCs w:val="24"/>
        </w:rPr>
        <w:t>О внесении изменений в</w:t>
      </w:r>
      <w:r w:rsidR="006A3872" w:rsidRPr="0020371C">
        <w:rPr>
          <w:rFonts w:ascii="Times New Roman" w:hAnsi="Times New Roman" w:cs="Times New Roman"/>
          <w:b/>
          <w:bCs/>
          <w:sz w:val="24"/>
          <w:szCs w:val="24"/>
        </w:rPr>
        <w:t xml:space="preserve"> решение поселкового Совета депутатов</w:t>
      </w:r>
      <w:r w:rsidRPr="0020371C">
        <w:rPr>
          <w:rFonts w:ascii="Times New Roman" w:hAnsi="Times New Roman" w:cs="Times New Roman"/>
          <w:b/>
          <w:bCs/>
          <w:sz w:val="24"/>
          <w:szCs w:val="24"/>
        </w:rPr>
        <w:t xml:space="preserve"> </w:t>
      </w:r>
      <w:r w:rsidR="006A3872" w:rsidRPr="0020371C">
        <w:rPr>
          <w:rFonts w:ascii="Times New Roman" w:hAnsi="Times New Roman" w:cs="Times New Roman"/>
          <w:b/>
          <w:sz w:val="24"/>
          <w:szCs w:val="24"/>
        </w:rPr>
        <w:t xml:space="preserve">от </w:t>
      </w:r>
      <w:r w:rsidR="0020371C" w:rsidRPr="0020371C">
        <w:rPr>
          <w:rFonts w:ascii="Times New Roman" w:hAnsi="Times New Roman" w:cs="Times New Roman"/>
          <w:b/>
          <w:sz w:val="24"/>
          <w:szCs w:val="24"/>
        </w:rPr>
        <w:t>25</w:t>
      </w:r>
      <w:r w:rsidR="006A3872" w:rsidRPr="0020371C">
        <w:rPr>
          <w:rFonts w:ascii="Times New Roman" w:hAnsi="Times New Roman" w:cs="Times New Roman"/>
          <w:b/>
          <w:sz w:val="24"/>
          <w:szCs w:val="24"/>
        </w:rPr>
        <w:t>.</w:t>
      </w:r>
      <w:r w:rsidR="0020371C" w:rsidRPr="0020371C">
        <w:rPr>
          <w:rFonts w:ascii="Times New Roman" w:hAnsi="Times New Roman" w:cs="Times New Roman"/>
          <w:b/>
          <w:sz w:val="24"/>
          <w:szCs w:val="24"/>
        </w:rPr>
        <w:t>1</w:t>
      </w:r>
      <w:r w:rsidR="006A3872" w:rsidRPr="0020371C">
        <w:rPr>
          <w:rFonts w:ascii="Times New Roman" w:hAnsi="Times New Roman" w:cs="Times New Roman"/>
          <w:b/>
          <w:sz w:val="24"/>
          <w:szCs w:val="24"/>
        </w:rPr>
        <w:t>2.20</w:t>
      </w:r>
      <w:r w:rsidR="0020371C" w:rsidRPr="0020371C">
        <w:rPr>
          <w:rFonts w:ascii="Times New Roman" w:hAnsi="Times New Roman" w:cs="Times New Roman"/>
          <w:b/>
          <w:sz w:val="24"/>
          <w:szCs w:val="24"/>
        </w:rPr>
        <w:t>25</w:t>
      </w:r>
      <w:r w:rsidR="006A3872" w:rsidRPr="0020371C">
        <w:rPr>
          <w:rFonts w:ascii="Times New Roman" w:hAnsi="Times New Roman" w:cs="Times New Roman"/>
          <w:b/>
          <w:sz w:val="24"/>
          <w:szCs w:val="24"/>
        </w:rPr>
        <w:t xml:space="preserve"> </w:t>
      </w:r>
      <w:r w:rsidR="0020371C" w:rsidRPr="0020371C">
        <w:rPr>
          <w:rFonts w:ascii="Times New Roman" w:hAnsi="Times New Roman" w:cs="Times New Roman"/>
          <w:b/>
          <w:sz w:val="24"/>
          <w:szCs w:val="24"/>
          <w:lang w:val="en-US"/>
        </w:rPr>
        <w:t>V</w:t>
      </w:r>
      <w:r w:rsidR="0020371C" w:rsidRPr="0020371C">
        <w:rPr>
          <w:rFonts w:ascii="Times New Roman" w:hAnsi="Times New Roman" w:cs="Times New Roman"/>
          <w:b/>
          <w:sz w:val="24"/>
          <w:szCs w:val="24"/>
        </w:rPr>
        <w:t>-№44-5</w:t>
      </w:r>
      <w:r w:rsidR="006A3872" w:rsidRPr="0020371C">
        <w:rPr>
          <w:rFonts w:ascii="Times New Roman" w:hAnsi="Times New Roman" w:cs="Times New Roman"/>
          <w:b/>
          <w:sz w:val="24"/>
          <w:szCs w:val="24"/>
        </w:rPr>
        <w:t xml:space="preserve"> </w:t>
      </w:r>
      <w:r w:rsidR="006A3872" w:rsidRPr="0020371C">
        <w:rPr>
          <w:rFonts w:ascii="Times New Roman" w:hAnsi="Times New Roman" w:cs="Times New Roman"/>
          <w:b/>
          <w:bCs/>
          <w:sz w:val="24"/>
          <w:szCs w:val="24"/>
        </w:rPr>
        <w:t xml:space="preserve">«Об утверждении </w:t>
      </w:r>
      <w:r w:rsidR="0020371C" w:rsidRPr="0020371C">
        <w:rPr>
          <w:rFonts w:ascii="Times New Roman" w:hAnsi="Times New Roman" w:cs="Times New Roman"/>
          <w:b/>
          <w:bCs/>
          <w:sz w:val="24"/>
          <w:szCs w:val="24"/>
        </w:rPr>
        <w:t>Положени</w:t>
      </w:r>
      <w:r w:rsidR="00B35040">
        <w:rPr>
          <w:rFonts w:ascii="Times New Roman" w:hAnsi="Times New Roman" w:cs="Times New Roman"/>
          <w:b/>
          <w:bCs/>
          <w:sz w:val="24"/>
          <w:szCs w:val="24"/>
        </w:rPr>
        <w:t>я</w:t>
      </w:r>
      <w:r w:rsidR="0020371C" w:rsidRPr="0020371C">
        <w:rPr>
          <w:rFonts w:ascii="Times New Roman" w:hAnsi="Times New Roman" w:cs="Times New Roman"/>
          <w:b/>
          <w:bCs/>
          <w:sz w:val="24"/>
          <w:szCs w:val="24"/>
        </w:rPr>
        <w:t xml:space="preserve"> о порядке оплаты труда лиц, замещающих муниципальные должности, должности муниципальной службы и </w:t>
      </w:r>
      <w:proofErr w:type="gramStart"/>
      <w:r w:rsidR="0020371C" w:rsidRPr="0020371C">
        <w:rPr>
          <w:rFonts w:ascii="Times New Roman" w:hAnsi="Times New Roman" w:cs="Times New Roman"/>
          <w:b/>
          <w:bCs/>
          <w:sz w:val="24"/>
          <w:szCs w:val="24"/>
        </w:rPr>
        <w:t>о</w:t>
      </w:r>
      <w:proofErr w:type="gramEnd"/>
      <w:r w:rsidR="0020371C" w:rsidRPr="0020371C">
        <w:rPr>
          <w:rFonts w:ascii="Times New Roman" w:hAnsi="Times New Roman" w:cs="Times New Roman"/>
          <w:b/>
          <w:bCs/>
          <w:sz w:val="24"/>
          <w:szCs w:val="24"/>
        </w:rPr>
        <w:t xml:space="preserve"> иных дополнительных выплатах в администрации городского поселения «Поселок Айхал» муниципального района «Мирнинский район» Республики Саха (Якутия)»</w:t>
      </w:r>
    </w:p>
    <w:p w:rsidR="0020371C" w:rsidRPr="009E5CA0" w:rsidRDefault="0020371C" w:rsidP="0020371C">
      <w:pPr>
        <w:spacing w:after="0" w:line="240" w:lineRule="auto"/>
        <w:jc w:val="center"/>
        <w:rPr>
          <w:rFonts w:ascii="Times New Roman" w:hAnsi="Times New Roman" w:cs="Times New Roman"/>
          <w:b/>
          <w:bCs/>
          <w:sz w:val="26"/>
          <w:szCs w:val="26"/>
        </w:rPr>
      </w:pPr>
    </w:p>
    <w:p w:rsidR="00806E33" w:rsidRPr="009E5CA0" w:rsidRDefault="00806E33" w:rsidP="00A6418F">
      <w:pPr>
        <w:spacing w:after="0" w:line="240" w:lineRule="auto"/>
        <w:ind w:firstLine="708"/>
        <w:jc w:val="both"/>
        <w:rPr>
          <w:rFonts w:ascii="Times New Roman" w:hAnsi="Times New Roman" w:cs="Times New Roman"/>
          <w:b/>
          <w:bCs/>
          <w:sz w:val="24"/>
          <w:szCs w:val="24"/>
        </w:rPr>
      </w:pPr>
      <w:r w:rsidRPr="009E5CA0">
        <w:rPr>
          <w:rFonts w:ascii="Times New Roman" w:hAnsi="Times New Roman" w:cs="Times New Roman"/>
          <w:bCs/>
          <w:sz w:val="24"/>
          <w:szCs w:val="24"/>
        </w:rPr>
        <w:t>Заслушав и обсудив информацию гла</w:t>
      </w:r>
      <w:r w:rsidR="00F01151" w:rsidRPr="009E5CA0">
        <w:rPr>
          <w:rFonts w:ascii="Times New Roman" w:hAnsi="Times New Roman" w:cs="Times New Roman"/>
          <w:bCs/>
          <w:sz w:val="24"/>
          <w:szCs w:val="24"/>
        </w:rPr>
        <w:t>вного специалиста – экономиста А</w:t>
      </w:r>
      <w:r w:rsidRPr="009E5CA0">
        <w:rPr>
          <w:rFonts w:ascii="Times New Roman" w:hAnsi="Times New Roman" w:cs="Times New Roman"/>
          <w:bCs/>
          <w:sz w:val="24"/>
          <w:szCs w:val="24"/>
        </w:rPr>
        <w:t xml:space="preserve">дминистрации </w:t>
      </w:r>
      <w:r w:rsidR="00BF1E02" w:rsidRPr="009E5CA0">
        <w:rPr>
          <w:rFonts w:ascii="Times New Roman" w:hAnsi="Times New Roman" w:cs="Times New Roman"/>
          <w:bCs/>
          <w:sz w:val="24"/>
          <w:szCs w:val="24"/>
        </w:rPr>
        <w:t>ГП</w:t>
      </w:r>
      <w:r w:rsidRPr="009E5CA0">
        <w:rPr>
          <w:rFonts w:ascii="Times New Roman" w:hAnsi="Times New Roman" w:cs="Times New Roman"/>
          <w:bCs/>
          <w:sz w:val="24"/>
          <w:szCs w:val="24"/>
        </w:rPr>
        <w:t xml:space="preserve"> «Поселок Айхал» </w:t>
      </w:r>
      <w:r w:rsidR="000A365F" w:rsidRPr="009E5CA0">
        <w:rPr>
          <w:rFonts w:ascii="Times New Roman" w:hAnsi="Times New Roman" w:cs="Times New Roman"/>
          <w:bCs/>
          <w:sz w:val="24"/>
          <w:szCs w:val="24"/>
        </w:rPr>
        <w:t>В.С. Лукомской</w:t>
      </w:r>
      <w:r w:rsidRPr="009E5CA0">
        <w:rPr>
          <w:rFonts w:ascii="Times New Roman" w:hAnsi="Times New Roman" w:cs="Times New Roman"/>
          <w:bCs/>
          <w:sz w:val="24"/>
          <w:szCs w:val="24"/>
        </w:rPr>
        <w:t xml:space="preserve">, </w:t>
      </w:r>
      <w:r w:rsidR="00C82B1A" w:rsidRPr="009E5CA0">
        <w:rPr>
          <w:rFonts w:ascii="Times New Roman" w:hAnsi="Times New Roman" w:cs="Times New Roman"/>
          <w:bCs/>
          <w:sz w:val="24"/>
          <w:szCs w:val="24"/>
        </w:rPr>
        <w:t xml:space="preserve">Председателя Комиссии по бюджету, налоговой политике, землепользованию, собственности </w:t>
      </w:r>
      <w:r w:rsidR="00A278FF" w:rsidRPr="009E5CA0">
        <w:rPr>
          <w:rFonts w:ascii="Times New Roman" w:hAnsi="Times New Roman" w:cs="Times New Roman"/>
          <w:bCs/>
          <w:sz w:val="24"/>
          <w:szCs w:val="24"/>
        </w:rPr>
        <w:t>В.И. Севостьянова</w:t>
      </w:r>
      <w:r w:rsidR="00C82B1A" w:rsidRPr="009E5CA0">
        <w:rPr>
          <w:rFonts w:ascii="Times New Roman" w:hAnsi="Times New Roman" w:cs="Times New Roman"/>
          <w:bCs/>
          <w:sz w:val="24"/>
          <w:szCs w:val="24"/>
        </w:rPr>
        <w:t xml:space="preserve">, </w:t>
      </w:r>
      <w:r w:rsidR="0020371C" w:rsidRPr="009E5CA0">
        <w:rPr>
          <w:rFonts w:ascii="Times New Roman" w:hAnsi="Times New Roman" w:cs="Times New Roman"/>
          <w:bCs/>
          <w:sz w:val="24"/>
          <w:szCs w:val="24"/>
        </w:rPr>
        <w:t>руководствуясь</w:t>
      </w:r>
      <w:r w:rsidR="003A505E" w:rsidRPr="009E5CA0">
        <w:rPr>
          <w:rFonts w:ascii="Times New Roman" w:hAnsi="Times New Roman" w:cs="Times New Roman"/>
          <w:sz w:val="24"/>
          <w:szCs w:val="24"/>
        </w:rPr>
        <w:t xml:space="preserve"> </w:t>
      </w:r>
      <w:r w:rsidR="00C82B1A" w:rsidRPr="009E5CA0">
        <w:rPr>
          <w:rFonts w:ascii="Times New Roman" w:hAnsi="Times New Roman" w:cs="Times New Roman"/>
          <w:sz w:val="24"/>
          <w:szCs w:val="24"/>
        </w:rPr>
        <w:t xml:space="preserve">статьей 134 </w:t>
      </w:r>
      <w:r w:rsidR="000A365F" w:rsidRPr="009E5CA0">
        <w:rPr>
          <w:rFonts w:ascii="Times New Roman" w:hAnsi="Times New Roman" w:cs="Times New Roman"/>
          <w:sz w:val="24"/>
          <w:szCs w:val="24"/>
        </w:rPr>
        <w:t>Трудов</w:t>
      </w:r>
      <w:r w:rsidR="00C82B1A" w:rsidRPr="009E5CA0">
        <w:rPr>
          <w:rFonts w:ascii="Times New Roman" w:hAnsi="Times New Roman" w:cs="Times New Roman"/>
          <w:sz w:val="24"/>
          <w:szCs w:val="24"/>
        </w:rPr>
        <w:t>ого</w:t>
      </w:r>
      <w:r w:rsidR="000A365F" w:rsidRPr="009E5CA0">
        <w:rPr>
          <w:rFonts w:ascii="Times New Roman" w:hAnsi="Times New Roman" w:cs="Times New Roman"/>
          <w:sz w:val="24"/>
          <w:szCs w:val="24"/>
        </w:rPr>
        <w:t xml:space="preserve"> кодекс</w:t>
      </w:r>
      <w:r w:rsidR="00C82B1A" w:rsidRPr="009E5CA0">
        <w:rPr>
          <w:rFonts w:ascii="Times New Roman" w:hAnsi="Times New Roman" w:cs="Times New Roman"/>
          <w:sz w:val="24"/>
          <w:szCs w:val="24"/>
        </w:rPr>
        <w:t>а</w:t>
      </w:r>
      <w:r w:rsidR="003A505E" w:rsidRPr="009E5CA0">
        <w:rPr>
          <w:rFonts w:ascii="Times New Roman" w:hAnsi="Times New Roman" w:cs="Times New Roman"/>
          <w:sz w:val="24"/>
          <w:szCs w:val="24"/>
        </w:rPr>
        <w:t xml:space="preserve"> Российской Федерации,</w:t>
      </w:r>
      <w:r w:rsidR="00BF1E02" w:rsidRPr="009E5CA0">
        <w:rPr>
          <w:rFonts w:ascii="Times New Roman" w:hAnsi="Times New Roman" w:cs="Times New Roman"/>
          <w:sz w:val="24"/>
          <w:szCs w:val="24"/>
        </w:rPr>
        <w:t xml:space="preserve"> </w:t>
      </w:r>
      <w:r w:rsidR="0020371C" w:rsidRPr="009E5CA0">
        <w:rPr>
          <w:rFonts w:ascii="Times New Roman" w:hAnsi="Times New Roman" w:cs="Times New Roman"/>
          <w:sz w:val="24"/>
          <w:szCs w:val="24"/>
        </w:rPr>
        <w:t>пункта 4 статьи 3</w:t>
      </w:r>
      <w:r w:rsidR="0020371C" w:rsidRPr="009E5CA0">
        <w:t xml:space="preserve"> </w:t>
      </w:r>
      <w:r w:rsidR="0020371C" w:rsidRPr="009E5CA0">
        <w:rPr>
          <w:rFonts w:ascii="Times New Roman" w:hAnsi="Times New Roman" w:cs="Times New Roman"/>
          <w:sz w:val="24"/>
          <w:szCs w:val="24"/>
        </w:rPr>
        <w:t>Положения о порядке оплаты труда лиц, замещающих муниципальные должности, должности муниципальной службы и о иных дополнительных выплатах в администрации городского поселения «Поселок Айхал» муниципального района «Мирнинский район» Республики Саха (Якутия)</w:t>
      </w:r>
      <w:r w:rsidR="000C3D02" w:rsidRPr="009E5CA0">
        <w:rPr>
          <w:rFonts w:ascii="Times New Roman" w:hAnsi="Times New Roman" w:cs="Times New Roman"/>
          <w:bCs/>
          <w:sz w:val="24"/>
          <w:szCs w:val="24"/>
        </w:rPr>
        <w:t xml:space="preserve">, </w:t>
      </w:r>
      <w:r w:rsidRPr="009E5CA0">
        <w:rPr>
          <w:rFonts w:ascii="Times New Roman" w:hAnsi="Times New Roman" w:cs="Times New Roman"/>
          <w:b/>
          <w:bCs/>
          <w:sz w:val="24"/>
          <w:szCs w:val="24"/>
        </w:rPr>
        <w:t>поселковый Совет депутатов решил:</w:t>
      </w:r>
    </w:p>
    <w:p w:rsidR="00A6418F" w:rsidRPr="009E5CA0" w:rsidRDefault="00A6418F" w:rsidP="00A6418F">
      <w:pPr>
        <w:spacing w:after="0" w:line="240" w:lineRule="auto"/>
        <w:ind w:firstLine="708"/>
        <w:jc w:val="both"/>
        <w:rPr>
          <w:rFonts w:ascii="Times New Roman" w:hAnsi="Times New Roman" w:cs="Times New Roman"/>
          <w:sz w:val="24"/>
          <w:szCs w:val="24"/>
        </w:rPr>
      </w:pPr>
    </w:p>
    <w:p w:rsidR="009B5226" w:rsidRDefault="009E5CA0" w:rsidP="009E5CA0">
      <w:pPr>
        <w:pStyle w:val="a3"/>
        <w:numPr>
          <w:ilvl w:val="0"/>
          <w:numId w:val="20"/>
        </w:numPr>
        <w:tabs>
          <w:tab w:val="left" w:pos="851"/>
        </w:tabs>
        <w:spacing w:after="0" w:line="240" w:lineRule="auto"/>
        <w:ind w:left="0" w:firstLine="540"/>
        <w:jc w:val="both"/>
        <w:rPr>
          <w:rFonts w:ascii="Times New Roman" w:hAnsi="Times New Roman" w:cs="Times New Roman"/>
          <w:sz w:val="24"/>
          <w:szCs w:val="24"/>
        </w:rPr>
      </w:pPr>
      <w:r w:rsidRPr="009E5CA0">
        <w:rPr>
          <w:rFonts w:ascii="Times New Roman" w:hAnsi="Times New Roman" w:cs="Times New Roman"/>
          <w:sz w:val="24"/>
          <w:szCs w:val="24"/>
        </w:rPr>
        <w:t>Внести следующие изменения и дополнения в Положение о порядке оплаты труда лиц, замещающих муниципальные должности, должности муниципальной службы и о иных дополнительных выплатах в администрации городского поселения «Поселок Айхал» муниципального района «Мирнинский район» Республики Саха (Якутия</w:t>
      </w:r>
      <w:r>
        <w:rPr>
          <w:rFonts w:ascii="Times New Roman" w:hAnsi="Times New Roman" w:cs="Times New Roman"/>
          <w:sz w:val="24"/>
          <w:szCs w:val="24"/>
        </w:rPr>
        <w:t xml:space="preserve">), утвержденное решением сессии поселкового Совета депутатов от 25.12.2025 </w:t>
      </w:r>
      <w:r>
        <w:rPr>
          <w:rFonts w:ascii="Times New Roman" w:hAnsi="Times New Roman" w:cs="Times New Roman"/>
          <w:sz w:val="24"/>
          <w:szCs w:val="24"/>
          <w:lang w:val="en-US"/>
        </w:rPr>
        <w:t>V</w:t>
      </w:r>
      <w:r>
        <w:rPr>
          <w:rFonts w:ascii="Times New Roman" w:hAnsi="Times New Roman" w:cs="Times New Roman"/>
          <w:sz w:val="24"/>
          <w:szCs w:val="24"/>
        </w:rPr>
        <w:t xml:space="preserve">-№44-5 (с </w:t>
      </w:r>
      <w:r w:rsidR="00F809BD">
        <w:rPr>
          <w:rFonts w:ascii="Times New Roman" w:hAnsi="Times New Roman" w:cs="Times New Roman"/>
          <w:sz w:val="24"/>
          <w:szCs w:val="24"/>
        </w:rPr>
        <w:t>последующими изменениями и дополнениями) (далее – Положение):</w:t>
      </w:r>
    </w:p>
    <w:p w:rsidR="00732FDE" w:rsidRPr="00732FDE" w:rsidRDefault="00732FDE" w:rsidP="00732FDE">
      <w:pPr>
        <w:pStyle w:val="a3"/>
        <w:numPr>
          <w:ilvl w:val="1"/>
          <w:numId w:val="20"/>
        </w:numPr>
        <w:tabs>
          <w:tab w:val="left" w:pos="851"/>
        </w:tabs>
        <w:spacing w:after="0" w:line="240" w:lineRule="auto"/>
        <w:ind w:left="0" w:firstLine="426"/>
        <w:jc w:val="both"/>
        <w:rPr>
          <w:rFonts w:ascii="Times New Roman" w:eastAsia="Times New Roman" w:hAnsi="Times New Roman" w:cs="Times New Roman"/>
          <w:sz w:val="24"/>
          <w:szCs w:val="24"/>
        </w:rPr>
      </w:pPr>
      <w:r w:rsidRPr="00732FDE">
        <w:rPr>
          <w:rFonts w:ascii="Times New Roman" w:eastAsia="Times New Roman" w:hAnsi="Times New Roman" w:cs="Times New Roman"/>
          <w:sz w:val="24"/>
          <w:szCs w:val="24"/>
        </w:rPr>
        <w:t xml:space="preserve"> Статью 1 Положения </w:t>
      </w:r>
      <w:r>
        <w:rPr>
          <w:rFonts w:ascii="Times New Roman" w:eastAsia="Times New Roman" w:hAnsi="Times New Roman" w:cs="Times New Roman"/>
          <w:sz w:val="24"/>
          <w:szCs w:val="24"/>
        </w:rPr>
        <w:t>изложить в новой редакции следующего содержания:</w:t>
      </w:r>
    </w:p>
    <w:p w:rsidR="00732FDE" w:rsidRDefault="00732FDE" w:rsidP="00732FDE">
      <w:pPr>
        <w:pStyle w:val="a3"/>
        <w:tabs>
          <w:tab w:val="left" w:pos="851"/>
        </w:tabs>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F809BD" w:rsidRPr="00732FDE">
        <w:rPr>
          <w:rFonts w:ascii="Times New Roman" w:eastAsia="Times New Roman" w:hAnsi="Times New Roman" w:cs="Times New Roman"/>
          <w:b/>
          <w:sz w:val="24"/>
          <w:szCs w:val="24"/>
        </w:rPr>
        <w:t>Статья 1. Общие положения</w:t>
      </w:r>
    </w:p>
    <w:p w:rsidR="00F809BD" w:rsidRPr="00732FDE" w:rsidRDefault="00F809BD" w:rsidP="00732FDE">
      <w:pPr>
        <w:pStyle w:val="a3"/>
        <w:tabs>
          <w:tab w:val="left" w:pos="851"/>
        </w:tabs>
        <w:spacing w:after="0" w:line="240" w:lineRule="auto"/>
        <w:ind w:left="0" w:firstLine="426"/>
        <w:jc w:val="both"/>
        <w:rPr>
          <w:rFonts w:ascii="Times New Roman" w:eastAsia="Times New Roman" w:hAnsi="Times New Roman" w:cs="Times New Roman"/>
          <w:b/>
          <w:sz w:val="24"/>
          <w:szCs w:val="24"/>
        </w:rPr>
      </w:pPr>
      <w:r w:rsidRPr="00130C44">
        <w:rPr>
          <w:rFonts w:ascii="Times New Roman" w:eastAsia="Times New Roman" w:hAnsi="Times New Roman" w:cs="Times New Roman"/>
          <w:sz w:val="24"/>
          <w:szCs w:val="24"/>
        </w:rPr>
        <w:t>Настоящее Положение устанавливает единые условия оплаты труда</w:t>
      </w:r>
      <w:r w:rsidRPr="00130C44">
        <w:rPr>
          <w:rFonts w:ascii="Calibri" w:eastAsia="Calibri" w:hAnsi="Calibri" w:cs="Times New Roman"/>
          <w:lang w:eastAsia="en-US"/>
        </w:rPr>
        <w:t xml:space="preserve"> </w:t>
      </w:r>
      <w:r w:rsidRPr="00130C44">
        <w:rPr>
          <w:rFonts w:ascii="Times New Roman" w:eastAsia="Times New Roman" w:hAnsi="Times New Roman" w:cs="Times New Roman"/>
          <w:sz w:val="24"/>
          <w:szCs w:val="24"/>
        </w:rPr>
        <w:t xml:space="preserve">лиц, замещающих муниципальные должности и должности муниципальной службы в </w:t>
      </w:r>
      <w:r w:rsidR="00732FDE">
        <w:rPr>
          <w:rFonts w:ascii="Times New Roman" w:eastAsia="Times New Roman" w:hAnsi="Times New Roman" w:cs="Times New Roman"/>
          <w:sz w:val="24"/>
          <w:szCs w:val="24"/>
        </w:rPr>
        <w:t xml:space="preserve">администрации </w:t>
      </w:r>
      <w:r w:rsidRPr="00130C44">
        <w:rPr>
          <w:rFonts w:ascii="Times New Roman" w:eastAsia="Times New Roman" w:hAnsi="Times New Roman" w:cs="Times New Roman"/>
          <w:sz w:val="24"/>
          <w:szCs w:val="24"/>
        </w:rPr>
        <w:t>городск</w:t>
      </w:r>
      <w:r w:rsidR="00732FDE">
        <w:rPr>
          <w:rFonts w:ascii="Times New Roman" w:eastAsia="Times New Roman" w:hAnsi="Times New Roman" w:cs="Times New Roman"/>
          <w:sz w:val="24"/>
          <w:szCs w:val="24"/>
        </w:rPr>
        <w:t>ого</w:t>
      </w:r>
      <w:r w:rsidRPr="00130C44">
        <w:rPr>
          <w:rFonts w:ascii="Times New Roman" w:eastAsia="Times New Roman" w:hAnsi="Times New Roman" w:cs="Times New Roman"/>
          <w:sz w:val="24"/>
          <w:szCs w:val="24"/>
        </w:rPr>
        <w:t xml:space="preserve"> поселени</w:t>
      </w:r>
      <w:r w:rsidR="00732FDE">
        <w:rPr>
          <w:rFonts w:ascii="Times New Roman" w:eastAsia="Times New Roman" w:hAnsi="Times New Roman" w:cs="Times New Roman"/>
          <w:sz w:val="24"/>
          <w:szCs w:val="24"/>
        </w:rPr>
        <w:t>я</w:t>
      </w:r>
      <w:r w:rsidRPr="00130C44">
        <w:rPr>
          <w:rFonts w:ascii="Times New Roman" w:eastAsia="Times New Roman" w:hAnsi="Times New Roman" w:cs="Times New Roman"/>
          <w:sz w:val="24"/>
          <w:szCs w:val="24"/>
        </w:rPr>
        <w:t xml:space="preserve"> «Поселок Айхал» муниципального района «Мирнинский район» Республики Саха (Якутия)</w:t>
      </w:r>
      <w:r>
        <w:rPr>
          <w:rFonts w:ascii="Times New Roman" w:eastAsia="Times New Roman" w:hAnsi="Times New Roman" w:cs="Times New Roman"/>
          <w:sz w:val="24"/>
          <w:szCs w:val="24"/>
        </w:rPr>
        <w:t xml:space="preserve"> (далее – </w:t>
      </w:r>
      <w:r w:rsidR="00732FDE">
        <w:rPr>
          <w:rFonts w:ascii="Times New Roman" w:eastAsia="Times New Roman" w:hAnsi="Times New Roman" w:cs="Times New Roman"/>
          <w:sz w:val="24"/>
          <w:szCs w:val="24"/>
        </w:rPr>
        <w:t xml:space="preserve">администрация </w:t>
      </w:r>
      <w:r>
        <w:rPr>
          <w:rFonts w:ascii="Times New Roman" w:eastAsia="Times New Roman" w:hAnsi="Times New Roman" w:cs="Times New Roman"/>
          <w:sz w:val="24"/>
          <w:szCs w:val="24"/>
        </w:rPr>
        <w:t>ГП «Поселок Айхал»)</w:t>
      </w:r>
      <w:r w:rsidRPr="00130C44">
        <w:rPr>
          <w:rFonts w:ascii="Times New Roman" w:eastAsia="Times New Roman" w:hAnsi="Times New Roman" w:cs="Times New Roman"/>
          <w:sz w:val="24"/>
          <w:szCs w:val="24"/>
        </w:rPr>
        <w:t xml:space="preserve"> в целях обеспечения их социальных гарантий и в целях привлечения и закрепления высококвалифицированных кадров органов местного самоуправления </w:t>
      </w:r>
      <w:r w:rsidR="00732FDE">
        <w:rPr>
          <w:rFonts w:ascii="Times New Roman" w:eastAsia="Times New Roman" w:hAnsi="Times New Roman" w:cs="Times New Roman"/>
          <w:sz w:val="24"/>
          <w:szCs w:val="24"/>
        </w:rPr>
        <w:t xml:space="preserve">городского поселения </w:t>
      </w:r>
      <w:r>
        <w:rPr>
          <w:rFonts w:ascii="Times New Roman" w:eastAsia="Times New Roman" w:hAnsi="Times New Roman" w:cs="Times New Roman"/>
          <w:sz w:val="24"/>
          <w:szCs w:val="24"/>
        </w:rPr>
        <w:t>«Поселок Айхал»</w:t>
      </w:r>
      <w:r w:rsidR="00732FDE">
        <w:rPr>
          <w:rFonts w:ascii="Times New Roman" w:eastAsia="Times New Roman" w:hAnsi="Times New Roman" w:cs="Times New Roman"/>
          <w:sz w:val="24"/>
          <w:szCs w:val="24"/>
        </w:rPr>
        <w:t xml:space="preserve"> муниципального района «Мирнинский район» Республики Саха (Якутия) (далее – ГП «Поселок Айхал»)</w:t>
      </w:r>
      <w:r>
        <w:rPr>
          <w:rFonts w:ascii="Times New Roman" w:eastAsia="Times New Roman" w:hAnsi="Times New Roman" w:cs="Times New Roman"/>
          <w:sz w:val="24"/>
          <w:szCs w:val="24"/>
        </w:rPr>
        <w:t>.</w:t>
      </w:r>
    </w:p>
    <w:p w:rsidR="00F809BD" w:rsidRPr="00130C44" w:rsidRDefault="00F809BD" w:rsidP="00732FDE">
      <w:pPr>
        <w:spacing w:after="0" w:line="240" w:lineRule="auto"/>
        <w:ind w:firstLine="426"/>
        <w:jc w:val="both"/>
        <w:rPr>
          <w:rFonts w:ascii="Times New Roman" w:eastAsia="Times New Roman" w:hAnsi="Times New Roman" w:cs="Times New Roman"/>
          <w:sz w:val="24"/>
          <w:szCs w:val="24"/>
        </w:rPr>
      </w:pPr>
      <w:r w:rsidRPr="00130C44">
        <w:rPr>
          <w:rFonts w:ascii="Times New Roman" w:eastAsia="Times New Roman" w:hAnsi="Times New Roman" w:cs="Times New Roman"/>
          <w:sz w:val="24"/>
          <w:szCs w:val="24"/>
        </w:rPr>
        <w:t xml:space="preserve">Данное Положение разработано на основании действующих нормативно-правовых актов Российской Федерации, Республики Саха (Якутия), </w:t>
      </w:r>
      <w:r>
        <w:rPr>
          <w:rFonts w:ascii="Times New Roman" w:eastAsia="Times New Roman" w:hAnsi="Times New Roman" w:cs="Times New Roman"/>
          <w:sz w:val="24"/>
          <w:szCs w:val="24"/>
        </w:rPr>
        <w:t>ГП «Поселок Айхал».</w:t>
      </w:r>
    </w:p>
    <w:p w:rsidR="00F809BD" w:rsidRPr="00130C44" w:rsidRDefault="00F809BD" w:rsidP="00732FDE">
      <w:pPr>
        <w:spacing w:after="0" w:line="240" w:lineRule="auto"/>
        <w:ind w:firstLine="426"/>
        <w:jc w:val="both"/>
        <w:rPr>
          <w:rFonts w:ascii="Times New Roman" w:eastAsia="Times New Roman" w:hAnsi="Times New Roman" w:cs="Times New Roman"/>
          <w:sz w:val="24"/>
          <w:szCs w:val="24"/>
        </w:rPr>
      </w:pPr>
      <w:r w:rsidRPr="00130C44">
        <w:rPr>
          <w:rFonts w:ascii="Times New Roman" w:eastAsia="Times New Roman" w:hAnsi="Times New Roman" w:cs="Times New Roman"/>
          <w:sz w:val="24"/>
          <w:szCs w:val="24"/>
        </w:rPr>
        <w:t xml:space="preserve">Учитывая, что бюджет </w:t>
      </w:r>
      <w:r>
        <w:rPr>
          <w:rFonts w:ascii="Times New Roman" w:eastAsia="Times New Roman" w:hAnsi="Times New Roman" w:cs="Times New Roman"/>
          <w:sz w:val="24"/>
          <w:szCs w:val="24"/>
        </w:rPr>
        <w:t>ГП «Поселок Айхал»</w:t>
      </w:r>
      <w:r w:rsidRPr="00130C44">
        <w:rPr>
          <w:rFonts w:ascii="Times New Roman" w:eastAsia="Times New Roman" w:hAnsi="Times New Roman" w:cs="Times New Roman"/>
          <w:sz w:val="24"/>
          <w:szCs w:val="24"/>
        </w:rPr>
        <w:t xml:space="preserve"> не является дотационным, органы местного самоуправления самостоятельно определяют размер и условия оплаты труда лиц, замещающих муниципальные должности и должности муниципальной службы в </w:t>
      </w:r>
      <w:r w:rsidR="00732FDE">
        <w:rPr>
          <w:rFonts w:ascii="Times New Roman" w:eastAsia="Times New Roman" w:hAnsi="Times New Roman" w:cs="Times New Roman"/>
          <w:sz w:val="24"/>
          <w:szCs w:val="24"/>
        </w:rPr>
        <w:t xml:space="preserve">администрации </w:t>
      </w:r>
      <w:r>
        <w:rPr>
          <w:rFonts w:ascii="Times New Roman" w:eastAsia="Times New Roman" w:hAnsi="Times New Roman" w:cs="Times New Roman"/>
          <w:sz w:val="24"/>
          <w:szCs w:val="24"/>
        </w:rPr>
        <w:t>ГП «Поселок Айхал»</w:t>
      </w:r>
      <w:r w:rsidRPr="00130C44">
        <w:rPr>
          <w:rFonts w:ascii="Times New Roman" w:eastAsia="Times New Roman" w:hAnsi="Times New Roman" w:cs="Times New Roman"/>
          <w:sz w:val="24"/>
          <w:szCs w:val="24"/>
        </w:rPr>
        <w:t>.</w:t>
      </w:r>
    </w:p>
    <w:p w:rsidR="00F809BD" w:rsidRPr="00130C44" w:rsidRDefault="00F809BD" w:rsidP="00732FDE">
      <w:pPr>
        <w:spacing w:after="0" w:line="240" w:lineRule="auto"/>
        <w:ind w:firstLine="426"/>
        <w:jc w:val="both"/>
        <w:rPr>
          <w:rFonts w:ascii="Times New Roman" w:eastAsia="Times New Roman" w:hAnsi="Times New Roman" w:cs="Times New Roman"/>
          <w:sz w:val="24"/>
          <w:szCs w:val="24"/>
        </w:rPr>
      </w:pPr>
      <w:r w:rsidRPr="00130C44">
        <w:rPr>
          <w:rFonts w:ascii="Times New Roman" w:eastAsia="Times New Roman" w:hAnsi="Times New Roman" w:cs="Times New Roman"/>
          <w:sz w:val="24"/>
          <w:szCs w:val="24"/>
        </w:rPr>
        <w:t xml:space="preserve">Изменения в системе оплаты труда лиц, замещающих муниципальные должности и должности муниципальной службы в </w:t>
      </w:r>
      <w:r w:rsidR="00732FDE">
        <w:rPr>
          <w:rFonts w:ascii="Times New Roman" w:eastAsia="Times New Roman" w:hAnsi="Times New Roman" w:cs="Times New Roman"/>
          <w:sz w:val="24"/>
          <w:szCs w:val="24"/>
        </w:rPr>
        <w:t xml:space="preserve">администрации </w:t>
      </w:r>
      <w:r>
        <w:rPr>
          <w:rFonts w:ascii="Times New Roman" w:eastAsia="Times New Roman" w:hAnsi="Times New Roman" w:cs="Times New Roman"/>
          <w:sz w:val="24"/>
          <w:szCs w:val="24"/>
        </w:rPr>
        <w:t>ГП «Поселок Айхал»</w:t>
      </w:r>
      <w:r w:rsidR="00732FDE">
        <w:rPr>
          <w:rFonts w:ascii="Times New Roman" w:eastAsia="Times New Roman" w:hAnsi="Times New Roman" w:cs="Times New Roman"/>
          <w:b/>
          <w:sz w:val="24"/>
          <w:szCs w:val="24"/>
        </w:rPr>
        <w:t xml:space="preserve"> </w:t>
      </w:r>
      <w:r w:rsidRPr="00130C44">
        <w:rPr>
          <w:rFonts w:ascii="Times New Roman" w:eastAsia="Times New Roman" w:hAnsi="Times New Roman" w:cs="Times New Roman"/>
          <w:sz w:val="24"/>
          <w:szCs w:val="24"/>
        </w:rPr>
        <w:t>осуществляются исключительно в форме внесения изменений и дополнений в настоящее Положение.</w:t>
      </w:r>
    </w:p>
    <w:p w:rsidR="00F809BD" w:rsidRPr="00130C44" w:rsidRDefault="00F809BD" w:rsidP="00732FDE">
      <w:pPr>
        <w:spacing w:after="0" w:line="240" w:lineRule="auto"/>
        <w:ind w:firstLine="426"/>
        <w:jc w:val="both"/>
        <w:rPr>
          <w:rFonts w:ascii="Times New Roman" w:eastAsia="Times New Roman" w:hAnsi="Times New Roman" w:cs="Times New Roman"/>
          <w:sz w:val="24"/>
          <w:szCs w:val="24"/>
        </w:rPr>
      </w:pPr>
      <w:r w:rsidRPr="00130C44">
        <w:rPr>
          <w:rFonts w:ascii="Times New Roman" w:eastAsia="Times New Roman" w:hAnsi="Times New Roman" w:cs="Times New Roman"/>
          <w:sz w:val="24"/>
          <w:szCs w:val="24"/>
        </w:rPr>
        <w:t>В целях настоящего Положения используются следующие понятия:</w:t>
      </w:r>
    </w:p>
    <w:p w:rsidR="00F809BD" w:rsidRPr="00130C44" w:rsidRDefault="00F809BD" w:rsidP="00732FDE">
      <w:pPr>
        <w:spacing w:after="0" w:line="240" w:lineRule="auto"/>
        <w:ind w:firstLine="426"/>
        <w:jc w:val="both"/>
        <w:rPr>
          <w:rFonts w:ascii="Times New Roman" w:eastAsia="Times New Roman" w:hAnsi="Times New Roman" w:cs="Times New Roman"/>
          <w:sz w:val="24"/>
          <w:szCs w:val="24"/>
        </w:rPr>
      </w:pPr>
      <w:r w:rsidRPr="00130C44">
        <w:rPr>
          <w:rFonts w:ascii="Times New Roman" w:eastAsia="Times New Roman" w:hAnsi="Times New Roman" w:cs="Times New Roman"/>
          <w:sz w:val="24"/>
          <w:szCs w:val="24"/>
        </w:rPr>
        <w:lastRenderedPageBreak/>
        <w:t xml:space="preserve">- лицо, замещающее муниципальную должность в </w:t>
      </w:r>
      <w:r w:rsidR="00E04D00">
        <w:rPr>
          <w:rFonts w:ascii="Times New Roman" w:eastAsia="Times New Roman" w:hAnsi="Times New Roman" w:cs="Times New Roman"/>
          <w:sz w:val="24"/>
          <w:szCs w:val="24"/>
        </w:rPr>
        <w:t xml:space="preserve">администрации </w:t>
      </w:r>
      <w:r>
        <w:rPr>
          <w:rFonts w:ascii="Times New Roman" w:eastAsia="Times New Roman" w:hAnsi="Times New Roman" w:cs="Times New Roman"/>
          <w:sz w:val="24"/>
          <w:szCs w:val="24"/>
        </w:rPr>
        <w:t>ГП «Поселок Айхал»</w:t>
      </w:r>
      <w:r w:rsidRPr="00130C44">
        <w:rPr>
          <w:rFonts w:ascii="Times New Roman" w:eastAsia="Times New Roman" w:hAnsi="Times New Roman" w:cs="Times New Roman"/>
          <w:sz w:val="24"/>
          <w:szCs w:val="24"/>
        </w:rPr>
        <w:t xml:space="preserve"> – глава поселка;</w:t>
      </w:r>
    </w:p>
    <w:p w:rsidR="00F809BD" w:rsidRPr="000E15C6" w:rsidRDefault="00F809BD" w:rsidP="00732FDE">
      <w:pPr>
        <w:spacing w:after="0" w:line="240" w:lineRule="auto"/>
        <w:ind w:firstLine="426"/>
        <w:jc w:val="both"/>
        <w:rPr>
          <w:rFonts w:ascii="Times New Roman" w:eastAsia="Times New Roman" w:hAnsi="Times New Roman" w:cs="Times New Roman"/>
          <w:sz w:val="24"/>
          <w:szCs w:val="24"/>
        </w:rPr>
      </w:pPr>
      <w:r w:rsidRPr="000E15C6">
        <w:rPr>
          <w:rFonts w:ascii="Times New Roman" w:eastAsia="Times New Roman" w:hAnsi="Times New Roman" w:cs="Times New Roman"/>
          <w:sz w:val="24"/>
          <w:szCs w:val="24"/>
        </w:rPr>
        <w:t xml:space="preserve">- лицо, замещающее должность муниципальной службы в </w:t>
      </w:r>
      <w:r w:rsidR="00E04D00">
        <w:rPr>
          <w:rFonts w:ascii="Times New Roman" w:eastAsia="Times New Roman" w:hAnsi="Times New Roman" w:cs="Times New Roman"/>
          <w:sz w:val="24"/>
          <w:szCs w:val="24"/>
        </w:rPr>
        <w:t xml:space="preserve">администрации </w:t>
      </w:r>
      <w:r>
        <w:rPr>
          <w:rFonts w:ascii="Times New Roman" w:eastAsia="Times New Roman" w:hAnsi="Times New Roman" w:cs="Times New Roman"/>
          <w:sz w:val="24"/>
          <w:szCs w:val="24"/>
        </w:rPr>
        <w:t>ГП «Поселок Айхал»</w:t>
      </w:r>
      <w:r w:rsidRPr="000E15C6">
        <w:rPr>
          <w:rFonts w:ascii="Times New Roman" w:eastAsia="Times New Roman" w:hAnsi="Times New Roman" w:cs="Times New Roman"/>
          <w:sz w:val="24"/>
          <w:szCs w:val="24"/>
        </w:rPr>
        <w:t xml:space="preserve"> – муниципальный служащий;</w:t>
      </w:r>
    </w:p>
    <w:p w:rsidR="00F809BD" w:rsidRPr="007C3B74" w:rsidRDefault="00F809BD" w:rsidP="00732FDE">
      <w:pPr>
        <w:spacing w:after="0" w:line="240" w:lineRule="auto"/>
        <w:ind w:firstLine="426"/>
        <w:jc w:val="both"/>
        <w:rPr>
          <w:rFonts w:ascii="Times New Roman" w:eastAsia="Times New Roman" w:hAnsi="Times New Roman" w:cs="Times New Roman"/>
          <w:sz w:val="24"/>
          <w:szCs w:val="24"/>
        </w:rPr>
      </w:pPr>
      <w:r w:rsidRPr="000E15C6">
        <w:rPr>
          <w:rFonts w:ascii="Times New Roman" w:eastAsia="Times New Roman" w:hAnsi="Times New Roman" w:cs="Times New Roman"/>
          <w:sz w:val="24"/>
          <w:szCs w:val="24"/>
        </w:rPr>
        <w:t xml:space="preserve">- месячный фонд оплаты труда лиц, замещающих муниципальную должность – размер оплаты труда в месяц, состоящий из ежемесячных выплат, предусмотренных п.п. «1)», «2)», «3)» </w:t>
      </w:r>
      <w:r>
        <w:rPr>
          <w:rFonts w:ascii="Times New Roman" w:eastAsia="Times New Roman" w:hAnsi="Times New Roman" w:cs="Times New Roman"/>
          <w:sz w:val="24"/>
          <w:szCs w:val="24"/>
        </w:rPr>
        <w:t>пункта 1 части 1</w:t>
      </w:r>
      <w:r w:rsidRPr="000E15C6">
        <w:rPr>
          <w:rFonts w:ascii="Times New Roman" w:eastAsia="Times New Roman" w:hAnsi="Times New Roman" w:cs="Times New Roman"/>
          <w:sz w:val="24"/>
          <w:szCs w:val="24"/>
        </w:rPr>
        <w:t xml:space="preserve"> статьи 2 настоящего Положения с учетом начисления районного коэффициента и </w:t>
      </w:r>
      <w:r w:rsidRPr="007C3B74">
        <w:rPr>
          <w:rFonts w:ascii="Times New Roman" w:eastAsia="Times New Roman" w:hAnsi="Times New Roman" w:cs="Times New Roman"/>
          <w:sz w:val="24"/>
          <w:szCs w:val="24"/>
        </w:rPr>
        <w:t>надбавки за работу в районах Крайнего Севера и приравненных к ним местностях;</w:t>
      </w:r>
    </w:p>
    <w:p w:rsidR="00F809BD" w:rsidRPr="00130C44" w:rsidRDefault="00F809BD" w:rsidP="00732FDE">
      <w:pPr>
        <w:tabs>
          <w:tab w:val="num" w:pos="0"/>
        </w:tabs>
        <w:spacing w:after="0" w:line="240" w:lineRule="auto"/>
        <w:ind w:firstLine="567"/>
        <w:jc w:val="both"/>
        <w:rPr>
          <w:rFonts w:ascii="Times New Roman" w:eastAsia="Times New Roman" w:hAnsi="Times New Roman" w:cs="Times New Roman"/>
          <w:sz w:val="24"/>
          <w:szCs w:val="24"/>
        </w:rPr>
      </w:pPr>
      <w:r w:rsidRPr="007C3B74">
        <w:rPr>
          <w:rFonts w:ascii="Times New Roman" w:eastAsia="Times New Roman" w:hAnsi="Times New Roman" w:cs="Times New Roman"/>
          <w:sz w:val="24"/>
          <w:szCs w:val="24"/>
        </w:rPr>
        <w:t>- месячный фонд оплаты труда лиц, замещающих должности муниципальной службы – размер оплаты труда в месяц, состоящий из ежемесячных выплат, предусмотренных п.п. «1)», «2)», «3)», «4)», «5)», «6)», «7)», «9</w:t>
      </w:r>
      <w:r w:rsidR="00E04D00">
        <w:rPr>
          <w:rFonts w:ascii="Times New Roman" w:eastAsia="Times New Roman" w:hAnsi="Times New Roman" w:cs="Times New Roman"/>
          <w:sz w:val="24"/>
          <w:szCs w:val="24"/>
        </w:rPr>
        <w:t>)</w:t>
      </w:r>
      <w:r w:rsidRPr="007C3B74">
        <w:rPr>
          <w:rFonts w:ascii="Times New Roman" w:eastAsia="Times New Roman" w:hAnsi="Times New Roman" w:cs="Times New Roman"/>
          <w:sz w:val="24"/>
          <w:szCs w:val="24"/>
        </w:rPr>
        <w:t>» пункта 1 части 2 статьи 2 настоящего Положения с учетом начисления районного коэффициента и надбавки за работу в районах Крайнего Севера и приравненных к ним местностях. Районный коэффициент и надбавка за работу в районах Крайнего Севера и приравненных к ним местностях на п</w:t>
      </w:r>
      <w:r w:rsidR="00E04D00">
        <w:rPr>
          <w:rFonts w:ascii="Times New Roman" w:eastAsia="Times New Roman" w:hAnsi="Times New Roman" w:cs="Times New Roman"/>
          <w:sz w:val="24"/>
          <w:szCs w:val="24"/>
        </w:rPr>
        <w:t>одпункт</w:t>
      </w:r>
      <w:r w:rsidRPr="007C3B74">
        <w:rPr>
          <w:rFonts w:ascii="Times New Roman" w:eastAsia="Times New Roman" w:hAnsi="Times New Roman" w:cs="Times New Roman"/>
          <w:sz w:val="24"/>
          <w:szCs w:val="24"/>
        </w:rPr>
        <w:t xml:space="preserve"> «</w:t>
      </w:r>
      <w:r w:rsidR="00E04D00">
        <w:rPr>
          <w:rFonts w:ascii="Times New Roman" w:eastAsia="Times New Roman" w:hAnsi="Times New Roman" w:cs="Times New Roman"/>
          <w:sz w:val="24"/>
          <w:szCs w:val="24"/>
        </w:rPr>
        <w:t>7</w:t>
      </w:r>
      <w:r w:rsidRPr="007C3B74">
        <w:rPr>
          <w:rFonts w:ascii="Times New Roman" w:eastAsia="Times New Roman" w:hAnsi="Times New Roman" w:cs="Times New Roman"/>
          <w:sz w:val="24"/>
          <w:szCs w:val="24"/>
        </w:rPr>
        <w:t>)» п</w:t>
      </w:r>
      <w:r w:rsidR="00E04D00">
        <w:rPr>
          <w:rFonts w:ascii="Times New Roman" w:eastAsia="Times New Roman" w:hAnsi="Times New Roman" w:cs="Times New Roman"/>
          <w:sz w:val="24"/>
          <w:szCs w:val="24"/>
        </w:rPr>
        <w:t>ункта</w:t>
      </w:r>
      <w:r w:rsidRPr="007C3B74">
        <w:rPr>
          <w:rFonts w:ascii="Times New Roman" w:eastAsia="Times New Roman" w:hAnsi="Times New Roman" w:cs="Times New Roman"/>
          <w:sz w:val="24"/>
          <w:szCs w:val="24"/>
        </w:rPr>
        <w:t xml:space="preserve"> </w:t>
      </w:r>
      <w:r w:rsidR="00E04D00">
        <w:rPr>
          <w:rFonts w:ascii="Times New Roman" w:eastAsia="Times New Roman" w:hAnsi="Times New Roman" w:cs="Times New Roman"/>
          <w:sz w:val="24"/>
          <w:szCs w:val="24"/>
        </w:rPr>
        <w:t>1</w:t>
      </w:r>
      <w:r w:rsidRPr="007C3B74">
        <w:rPr>
          <w:rFonts w:ascii="Times New Roman" w:eastAsia="Times New Roman" w:hAnsi="Times New Roman" w:cs="Times New Roman"/>
          <w:sz w:val="24"/>
          <w:szCs w:val="24"/>
        </w:rPr>
        <w:t xml:space="preserve"> </w:t>
      </w:r>
      <w:r w:rsidR="001A23FD">
        <w:rPr>
          <w:rFonts w:ascii="Times New Roman" w:eastAsia="Times New Roman" w:hAnsi="Times New Roman" w:cs="Times New Roman"/>
          <w:sz w:val="24"/>
          <w:szCs w:val="24"/>
        </w:rPr>
        <w:t xml:space="preserve">части 2 </w:t>
      </w:r>
      <w:r w:rsidRPr="007C3B74">
        <w:rPr>
          <w:rFonts w:ascii="Times New Roman" w:eastAsia="Times New Roman" w:hAnsi="Times New Roman" w:cs="Times New Roman"/>
          <w:sz w:val="24"/>
          <w:szCs w:val="24"/>
        </w:rPr>
        <w:t>статьи 2 настоящего Положения не начисляются.</w:t>
      </w:r>
      <w:r w:rsidR="001A23FD">
        <w:rPr>
          <w:rFonts w:ascii="Times New Roman" w:eastAsia="Times New Roman" w:hAnsi="Times New Roman" w:cs="Times New Roman"/>
          <w:sz w:val="24"/>
          <w:szCs w:val="24"/>
        </w:rPr>
        <w:t>».</w:t>
      </w:r>
    </w:p>
    <w:p w:rsidR="00F809BD" w:rsidRDefault="00443CC7" w:rsidP="00443CC7">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1.2. </w:t>
      </w:r>
      <w:r w:rsidR="00B35040">
        <w:rPr>
          <w:rFonts w:ascii="Times New Roman" w:hAnsi="Times New Roman" w:cs="Times New Roman"/>
          <w:sz w:val="24"/>
          <w:szCs w:val="24"/>
        </w:rPr>
        <w:t>Ч</w:t>
      </w:r>
      <w:r>
        <w:rPr>
          <w:rFonts w:ascii="Times New Roman" w:hAnsi="Times New Roman" w:cs="Times New Roman"/>
          <w:sz w:val="24"/>
          <w:szCs w:val="24"/>
        </w:rPr>
        <w:t>аст</w:t>
      </w:r>
      <w:r w:rsidR="00B35040">
        <w:rPr>
          <w:rFonts w:ascii="Times New Roman" w:hAnsi="Times New Roman" w:cs="Times New Roman"/>
          <w:sz w:val="24"/>
          <w:szCs w:val="24"/>
        </w:rPr>
        <w:t>ь</w:t>
      </w:r>
      <w:r w:rsidRPr="00443CC7">
        <w:rPr>
          <w:rFonts w:ascii="Times New Roman" w:hAnsi="Times New Roman" w:cs="Times New Roman"/>
          <w:sz w:val="24"/>
          <w:szCs w:val="24"/>
        </w:rPr>
        <w:t xml:space="preserve"> 1 статьи 2 Положения после слов «</w:t>
      </w:r>
      <w:r w:rsidR="00BB38EB">
        <w:rPr>
          <w:rFonts w:ascii="Times New Roman" w:hAnsi="Times New Roman" w:cs="Times New Roman"/>
          <w:sz w:val="24"/>
          <w:szCs w:val="24"/>
        </w:rPr>
        <w:t xml:space="preserve">муниципальные </w:t>
      </w:r>
      <w:r w:rsidRPr="00443CC7">
        <w:rPr>
          <w:rFonts w:ascii="Times New Roman" w:hAnsi="Times New Roman" w:cs="Times New Roman"/>
          <w:sz w:val="24"/>
          <w:szCs w:val="24"/>
        </w:rPr>
        <w:t xml:space="preserve">должности в» </w:t>
      </w:r>
      <w:r w:rsidR="00B35040">
        <w:rPr>
          <w:rFonts w:ascii="Times New Roman" w:hAnsi="Times New Roman" w:cs="Times New Roman"/>
          <w:sz w:val="24"/>
          <w:szCs w:val="24"/>
        </w:rPr>
        <w:t>дополнить</w:t>
      </w:r>
      <w:r w:rsidRPr="00443CC7">
        <w:rPr>
          <w:rFonts w:ascii="Times New Roman" w:hAnsi="Times New Roman" w:cs="Times New Roman"/>
          <w:sz w:val="24"/>
          <w:szCs w:val="24"/>
        </w:rPr>
        <w:t xml:space="preserve"> слово</w:t>
      </w:r>
      <w:r w:rsidR="00B35040">
        <w:rPr>
          <w:rFonts w:ascii="Times New Roman" w:hAnsi="Times New Roman" w:cs="Times New Roman"/>
          <w:sz w:val="24"/>
          <w:szCs w:val="24"/>
        </w:rPr>
        <w:t>м</w:t>
      </w:r>
      <w:r w:rsidRPr="00443CC7">
        <w:rPr>
          <w:rFonts w:ascii="Times New Roman" w:hAnsi="Times New Roman" w:cs="Times New Roman"/>
          <w:sz w:val="24"/>
          <w:szCs w:val="24"/>
        </w:rPr>
        <w:t xml:space="preserve"> «администрации»</w:t>
      </w:r>
      <w:r>
        <w:rPr>
          <w:rFonts w:ascii="Times New Roman" w:hAnsi="Times New Roman" w:cs="Times New Roman"/>
          <w:sz w:val="24"/>
          <w:szCs w:val="24"/>
        </w:rPr>
        <w:t>.</w:t>
      </w:r>
    </w:p>
    <w:p w:rsidR="00F809BD" w:rsidRDefault="00443CC7" w:rsidP="00443CC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1.3. </w:t>
      </w:r>
      <w:r w:rsidR="00B35040">
        <w:rPr>
          <w:rFonts w:ascii="Times New Roman" w:hAnsi="Times New Roman" w:cs="Times New Roman"/>
          <w:sz w:val="24"/>
          <w:szCs w:val="24"/>
        </w:rPr>
        <w:t>П</w:t>
      </w:r>
      <w:r>
        <w:rPr>
          <w:rFonts w:ascii="Times New Roman" w:hAnsi="Times New Roman" w:cs="Times New Roman"/>
          <w:sz w:val="24"/>
          <w:szCs w:val="24"/>
        </w:rPr>
        <w:t xml:space="preserve">ункт 1 части 1 статьи 2 </w:t>
      </w:r>
      <w:r w:rsidR="00863D6B">
        <w:rPr>
          <w:rFonts w:ascii="Times New Roman" w:hAnsi="Times New Roman" w:cs="Times New Roman"/>
          <w:sz w:val="24"/>
          <w:szCs w:val="24"/>
        </w:rPr>
        <w:t xml:space="preserve">Положения </w:t>
      </w:r>
      <w:r>
        <w:rPr>
          <w:rFonts w:ascii="Times New Roman" w:hAnsi="Times New Roman" w:cs="Times New Roman"/>
          <w:sz w:val="24"/>
          <w:szCs w:val="24"/>
        </w:rPr>
        <w:t>после слов «</w:t>
      </w:r>
      <w:r w:rsidR="00BB38EB">
        <w:rPr>
          <w:rFonts w:ascii="Times New Roman" w:hAnsi="Times New Roman" w:cs="Times New Roman"/>
          <w:sz w:val="24"/>
          <w:szCs w:val="24"/>
        </w:rPr>
        <w:t xml:space="preserve">муниципальные </w:t>
      </w:r>
      <w:r>
        <w:rPr>
          <w:rFonts w:ascii="Times New Roman" w:hAnsi="Times New Roman" w:cs="Times New Roman"/>
          <w:sz w:val="24"/>
          <w:szCs w:val="24"/>
        </w:rPr>
        <w:t xml:space="preserve">должности в» </w:t>
      </w:r>
      <w:r w:rsidR="00B35040">
        <w:rPr>
          <w:rFonts w:ascii="Times New Roman" w:hAnsi="Times New Roman" w:cs="Times New Roman"/>
          <w:sz w:val="24"/>
          <w:szCs w:val="24"/>
        </w:rPr>
        <w:t>дополнить</w:t>
      </w:r>
      <w:r w:rsidR="00B35040" w:rsidRPr="00443CC7">
        <w:rPr>
          <w:rFonts w:ascii="Times New Roman" w:hAnsi="Times New Roman" w:cs="Times New Roman"/>
          <w:sz w:val="24"/>
          <w:szCs w:val="24"/>
        </w:rPr>
        <w:t xml:space="preserve"> слово</w:t>
      </w:r>
      <w:r w:rsidR="00B35040">
        <w:rPr>
          <w:rFonts w:ascii="Times New Roman" w:hAnsi="Times New Roman" w:cs="Times New Roman"/>
          <w:sz w:val="24"/>
          <w:szCs w:val="24"/>
        </w:rPr>
        <w:t>м</w:t>
      </w:r>
      <w:r>
        <w:rPr>
          <w:rFonts w:ascii="Times New Roman" w:hAnsi="Times New Roman" w:cs="Times New Roman"/>
          <w:sz w:val="24"/>
          <w:szCs w:val="24"/>
        </w:rPr>
        <w:t xml:space="preserve"> «администрации».</w:t>
      </w:r>
    </w:p>
    <w:p w:rsidR="00F809BD" w:rsidRDefault="00B35040"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1.4. П</w:t>
      </w:r>
      <w:r w:rsidR="00434D67">
        <w:rPr>
          <w:rFonts w:ascii="Times New Roman" w:hAnsi="Times New Roman" w:cs="Times New Roman"/>
          <w:sz w:val="24"/>
          <w:szCs w:val="24"/>
        </w:rPr>
        <w:t xml:space="preserve">одпункт 2 пункта 1 части 1 статьи 2 </w:t>
      </w:r>
      <w:r w:rsidR="00863D6B">
        <w:rPr>
          <w:rFonts w:ascii="Times New Roman" w:hAnsi="Times New Roman" w:cs="Times New Roman"/>
          <w:sz w:val="24"/>
          <w:szCs w:val="24"/>
        </w:rPr>
        <w:t xml:space="preserve">Положения </w:t>
      </w:r>
      <w:r w:rsidR="00434D67">
        <w:rPr>
          <w:rFonts w:ascii="Times New Roman" w:hAnsi="Times New Roman" w:cs="Times New Roman"/>
          <w:sz w:val="24"/>
          <w:szCs w:val="24"/>
        </w:rPr>
        <w:t xml:space="preserve">после слова «ежемесячного» </w:t>
      </w:r>
      <w:r>
        <w:rPr>
          <w:rFonts w:ascii="Times New Roman" w:hAnsi="Times New Roman" w:cs="Times New Roman"/>
          <w:sz w:val="24"/>
          <w:szCs w:val="24"/>
        </w:rPr>
        <w:t>дополнить</w:t>
      </w:r>
      <w:r w:rsidRPr="00443CC7">
        <w:rPr>
          <w:rFonts w:ascii="Times New Roman" w:hAnsi="Times New Roman" w:cs="Times New Roman"/>
          <w:sz w:val="24"/>
          <w:szCs w:val="24"/>
        </w:rPr>
        <w:t xml:space="preserve"> слово</w:t>
      </w:r>
      <w:r>
        <w:rPr>
          <w:rFonts w:ascii="Times New Roman" w:hAnsi="Times New Roman" w:cs="Times New Roman"/>
          <w:sz w:val="24"/>
          <w:szCs w:val="24"/>
        </w:rPr>
        <w:t>м</w:t>
      </w:r>
      <w:r w:rsidR="00434D67">
        <w:rPr>
          <w:rFonts w:ascii="Times New Roman" w:hAnsi="Times New Roman" w:cs="Times New Roman"/>
          <w:sz w:val="24"/>
          <w:szCs w:val="24"/>
        </w:rPr>
        <w:t xml:space="preserve"> «денежного».</w:t>
      </w:r>
    </w:p>
    <w:p w:rsidR="00B549E1" w:rsidRDefault="00B35040" w:rsidP="00015D94">
      <w:pPr>
        <w:pStyle w:val="a3"/>
        <w:tabs>
          <w:tab w:val="left" w:pos="709"/>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1.5. П</w:t>
      </w:r>
      <w:r w:rsidR="00B549E1">
        <w:rPr>
          <w:rFonts w:ascii="Times New Roman" w:hAnsi="Times New Roman" w:cs="Times New Roman"/>
          <w:sz w:val="24"/>
          <w:szCs w:val="24"/>
        </w:rPr>
        <w:t xml:space="preserve">ункт 2 части 1 статьи 2 </w:t>
      </w:r>
      <w:r w:rsidR="00863D6B">
        <w:rPr>
          <w:rFonts w:ascii="Times New Roman" w:hAnsi="Times New Roman" w:cs="Times New Roman"/>
          <w:sz w:val="24"/>
          <w:szCs w:val="24"/>
        </w:rPr>
        <w:t xml:space="preserve">Положения </w:t>
      </w:r>
      <w:r w:rsidR="00B549E1">
        <w:rPr>
          <w:rFonts w:ascii="Times New Roman" w:hAnsi="Times New Roman" w:cs="Times New Roman"/>
          <w:sz w:val="24"/>
          <w:szCs w:val="24"/>
        </w:rPr>
        <w:t>после слов «</w:t>
      </w:r>
      <w:r w:rsidR="009B6BE7">
        <w:rPr>
          <w:rFonts w:ascii="Times New Roman" w:hAnsi="Times New Roman" w:cs="Times New Roman"/>
          <w:sz w:val="24"/>
          <w:szCs w:val="24"/>
        </w:rPr>
        <w:t xml:space="preserve">муниципальные </w:t>
      </w:r>
      <w:r w:rsidR="00B549E1">
        <w:rPr>
          <w:rFonts w:ascii="Times New Roman" w:hAnsi="Times New Roman" w:cs="Times New Roman"/>
          <w:sz w:val="24"/>
          <w:szCs w:val="24"/>
        </w:rPr>
        <w:t xml:space="preserve">должности» </w:t>
      </w:r>
      <w:r>
        <w:rPr>
          <w:rFonts w:ascii="Times New Roman" w:hAnsi="Times New Roman" w:cs="Times New Roman"/>
          <w:sz w:val="24"/>
          <w:szCs w:val="24"/>
        </w:rPr>
        <w:t>дополнить</w:t>
      </w:r>
      <w:r w:rsidRPr="00443CC7">
        <w:rPr>
          <w:rFonts w:ascii="Times New Roman" w:hAnsi="Times New Roman" w:cs="Times New Roman"/>
          <w:sz w:val="24"/>
          <w:szCs w:val="24"/>
        </w:rPr>
        <w:t xml:space="preserve"> слов</w:t>
      </w:r>
      <w:r>
        <w:rPr>
          <w:rFonts w:ascii="Times New Roman" w:hAnsi="Times New Roman" w:cs="Times New Roman"/>
          <w:sz w:val="24"/>
          <w:szCs w:val="24"/>
        </w:rPr>
        <w:t>ами</w:t>
      </w:r>
      <w:r w:rsidRPr="00443CC7">
        <w:rPr>
          <w:rFonts w:ascii="Times New Roman" w:hAnsi="Times New Roman" w:cs="Times New Roman"/>
          <w:sz w:val="24"/>
          <w:szCs w:val="24"/>
        </w:rPr>
        <w:t xml:space="preserve"> </w:t>
      </w:r>
      <w:r w:rsidR="00B549E1">
        <w:rPr>
          <w:rFonts w:ascii="Times New Roman" w:hAnsi="Times New Roman" w:cs="Times New Roman"/>
          <w:sz w:val="24"/>
          <w:szCs w:val="24"/>
        </w:rPr>
        <w:t>«в администрации».</w:t>
      </w:r>
    </w:p>
    <w:p w:rsidR="00B549E1" w:rsidRDefault="00E24762"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1.6. </w:t>
      </w:r>
      <w:r w:rsidR="00B35040">
        <w:rPr>
          <w:rFonts w:ascii="Times New Roman" w:hAnsi="Times New Roman" w:cs="Times New Roman"/>
          <w:sz w:val="24"/>
          <w:szCs w:val="24"/>
        </w:rPr>
        <w:t>По</w:t>
      </w:r>
      <w:r>
        <w:rPr>
          <w:rFonts w:ascii="Times New Roman" w:hAnsi="Times New Roman" w:cs="Times New Roman"/>
          <w:sz w:val="24"/>
          <w:szCs w:val="24"/>
        </w:rPr>
        <w:t xml:space="preserve">дпункт 2.3 пункта 2 части 1 статьи 2 </w:t>
      </w:r>
      <w:r w:rsidR="00863D6B">
        <w:rPr>
          <w:rFonts w:ascii="Times New Roman" w:hAnsi="Times New Roman" w:cs="Times New Roman"/>
          <w:sz w:val="24"/>
          <w:szCs w:val="24"/>
        </w:rPr>
        <w:t xml:space="preserve">Положения </w:t>
      </w:r>
      <w:r>
        <w:rPr>
          <w:rFonts w:ascii="Times New Roman" w:hAnsi="Times New Roman" w:cs="Times New Roman"/>
          <w:sz w:val="24"/>
          <w:szCs w:val="24"/>
        </w:rPr>
        <w:t xml:space="preserve">после слов «к ним местностям» </w:t>
      </w:r>
      <w:r w:rsidR="00B35040">
        <w:rPr>
          <w:rFonts w:ascii="Times New Roman" w:hAnsi="Times New Roman" w:cs="Times New Roman"/>
          <w:sz w:val="24"/>
          <w:szCs w:val="24"/>
        </w:rPr>
        <w:t>дополнить словами</w:t>
      </w:r>
      <w:r>
        <w:rPr>
          <w:rFonts w:ascii="Times New Roman" w:hAnsi="Times New Roman" w:cs="Times New Roman"/>
          <w:sz w:val="24"/>
          <w:szCs w:val="24"/>
        </w:rPr>
        <w:t xml:space="preserve"> «за фактически отработанное время».</w:t>
      </w:r>
    </w:p>
    <w:p w:rsidR="00B549E1" w:rsidRDefault="00200BE9"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1.7. </w:t>
      </w:r>
      <w:r w:rsidR="00396F23">
        <w:rPr>
          <w:rFonts w:ascii="Times New Roman" w:hAnsi="Times New Roman" w:cs="Times New Roman"/>
          <w:sz w:val="24"/>
          <w:szCs w:val="24"/>
        </w:rPr>
        <w:t>Подпункт</w:t>
      </w:r>
      <w:r>
        <w:rPr>
          <w:rFonts w:ascii="Times New Roman" w:hAnsi="Times New Roman" w:cs="Times New Roman"/>
          <w:sz w:val="24"/>
          <w:szCs w:val="24"/>
        </w:rPr>
        <w:t xml:space="preserve"> 2.6</w:t>
      </w:r>
      <w:r w:rsidR="00892F39">
        <w:rPr>
          <w:rFonts w:ascii="Times New Roman" w:hAnsi="Times New Roman" w:cs="Times New Roman"/>
          <w:sz w:val="24"/>
          <w:szCs w:val="24"/>
        </w:rPr>
        <w:t xml:space="preserve"> пункта 2 части 1 статьи 2 </w:t>
      </w:r>
      <w:r w:rsidR="00863D6B">
        <w:rPr>
          <w:rFonts w:ascii="Times New Roman" w:hAnsi="Times New Roman" w:cs="Times New Roman"/>
          <w:sz w:val="24"/>
          <w:szCs w:val="24"/>
        </w:rPr>
        <w:t xml:space="preserve">Положения </w:t>
      </w:r>
      <w:r w:rsidR="00396F23">
        <w:rPr>
          <w:rFonts w:ascii="Times New Roman" w:hAnsi="Times New Roman" w:cs="Times New Roman"/>
          <w:sz w:val="24"/>
          <w:szCs w:val="24"/>
        </w:rPr>
        <w:t>изложить в новой редакции следующего содержания:</w:t>
      </w:r>
    </w:p>
    <w:p w:rsidR="009209AD" w:rsidRDefault="009209AD" w:rsidP="009209AD">
      <w:pPr>
        <w:pStyle w:val="a3"/>
        <w:tabs>
          <w:tab w:val="left" w:pos="851"/>
          <w:tab w:val="left" w:pos="993"/>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w:t>
      </w:r>
      <w:r w:rsidRPr="009209AD">
        <w:rPr>
          <w:rFonts w:ascii="Times New Roman" w:hAnsi="Times New Roman" w:cs="Times New Roman"/>
          <w:sz w:val="24"/>
          <w:szCs w:val="24"/>
        </w:rPr>
        <w:t>2.6.</w:t>
      </w:r>
      <w:r w:rsidRPr="009209AD">
        <w:rPr>
          <w:rFonts w:ascii="Times New Roman" w:hAnsi="Times New Roman" w:cs="Times New Roman"/>
          <w:sz w:val="24"/>
          <w:szCs w:val="24"/>
        </w:rPr>
        <w:tab/>
        <w:t>При прекращении полномочий лица, замещающего муниципальную должность, премия, предусмотренная пунктом 2 части 1, выплачивается за фактически отработанное время в соответствии с решением Президиума поселкового Совета депутатов.</w:t>
      </w:r>
      <w:r>
        <w:rPr>
          <w:rFonts w:ascii="Times New Roman" w:hAnsi="Times New Roman" w:cs="Times New Roman"/>
          <w:sz w:val="24"/>
          <w:szCs w:val="24"/>
        </w:rPr>
        <w:t>».</w:t>
      </w:r>
    </w:p>
    <w:p w:rsidR="00B549E1" w:rsidRDefault="00B35040"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1.8. П</w:t>
      </w:r>
      <w:r w:rsidR="00200BE9">
        <w:rPr>
          <w:rFonts w:ascii="Times New Roman" w:hAnsi="Times New Roman" w:cs="Times New Roman"/>
          <w:sz w:val="24"/>
          <w:szCs w:val="24"/>
        </w:rPr>
        <w:t>одпункт 2.7 пункта 2 части 1 статьи 2</w:t>
      </w:r>
      <w:r w:rsidR="00863D6B">
        <w:rPr>
          <w:rFonts w:ascii="Times New Roman" w:hAnsi="Times New Roman" w:cs="Times New Roman"/>
          <w:sz w:val="24"/>
          <w:szCs w:val="24"/>
        </w:rPr>
        <w:t xml:space="preserve"> Положения</w:t>
      </w:r>
      <w:r w:rsidR="00200BE9">
        <w:rPr>
          <w:rFonts w:ascii="Times New Roman" w:hAnsi="Times New Roman" w:cs="Times New Roman"/>
          <w:sz w:val="24"/>
          <w:szCs w:val="24"/>
        </w:rPr>
        <w:t xml:space="preserve"> после слов «по итогам квартала» </w:t>
      </w:r>
      <w:r w:rsidR="007F00D4">
        <w:rPr>
          <w:rFonts w:ascii="Times New Roman" w:hAnsi="Times New Roman" w:cs="Times New Roman"/>
          <w:sz w:val="24"/>
          <w:szCs w:val="24"/>
        </w:rPr>
        <w:t>дополнить словом</w:t>
      </w:r>
      <w:r w:rsidR="00200BE9">
        <w:rPr>
          <w:rFonts w:ascii="Times New Roman" w:hAnsi="Times New Roman" w:cs="Times New Roman"/>
          <w:sz w:val="24"/>
          <w:szCs w:val="24"/>
        </w:rPr>
        <w:t xml:space="preserve"> «, года».</w:t>
      </w:r>
    </w:p>
    <w:p w:rsidR="00B549E1" w:rsidRDefault="006924DC"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1.9. Пункт 4 части 1 статьи 2 </w:t>
      </w:r>
      <w:r w:rsidR="00863D6B">
        <w:rPr>
          <w:rFonts w:ascii="Times New Roman" w:hAnsi="Times New Roman" w:cs="Times New Roman"/>
          <w:sz w:val="24"/>
          <w:szCs w:val="24"/>
        </w:rPr>
        <w:t xml:space="preserve">Положения </w:t>
      </w:r>
      <w:r>
        <w:rPr>
          <w:rFonts w:ascii="Times New Roman" w:hAnsi="Times New Roman" w:cs="Times New Roman"/>
          <w:sz w:val="24"/>
          <w:szCs w:val="24"/>
        </w:rPr>
        <w:t>изложить в новой редакции следующего содержания:</w:t>
      </w:r>
    </w:p>
    <w:p w:rsidR="006924DC" w:rsidRDefault="006924DC" w:rsidP="00396F23">
      <w:pPr>
        <w:pStyle w:val="a3"/>
        <w:tabs>
          <w:tab w:val="left" w:pos="709"/>
          <w:tab w:val="left" w:pos="993"/>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«4. Лицу, замещающему муниципальную должность, выплачивается компенсация, предусмотренная частью 3 статьи 26 Федерального закона от 20 марта 2025 г. №33-ФЗ «Об общих принципах организации местного самоуправления в единой публичной власти».».</w:t>
      </w:r>
    </w:p>
    <w:p w:rsidR="006924DC" w:rsidRDefault="00B80E82"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1.10. Пункт 5 части 1 статьи 2 </w:t>
      </w:r>
      <w:r w:rsidR="00863D6B">
        <w:rPr>
          <w:rFonts w:ascii="Times New Roman" w:hAnsi="Times New Roman" w:cs="Times New Roman"/>
          <w:sz w:val="24"/>
          <w:szCs w:val="24"/>
        </w:rPr>
        <w:t xml:space="preserve">Положения </w:t>
      </w:r>
      <w:r>
        <w:rPr>
          <w:rFonts w:ascii="Times New Roman" w:hAnsi="Times New Roman" w:cs="Times New Roman"/>
          <w:sz w:val="24"/>
          <w:szCs w:val="24"/>
        </w:rPr>
        <w:t>признать утратившим силу.</w:t>
      </w:r>
    </w:p>
    <w:p w:rsidR="00B80E82" w:rsidRDefault="004B6982"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1.11. </w:t>
      </w:r>
      <w:r w:rsidRPr="004B6982">
        <w:rPr>
          <w:rFonts w:ascii="Times New Roman" w:hAnsi="Times New Roman" w:cs="Times New Roman"/>
          <w:sz w:val="24"/>
          <w:szCs w:val="24"/>
        </w:rPr>
        <w:t xml:space="preserve">Пункт 6 части 1 статьи 2 </w:t>
      </w:r>
      <w:r w:rsidR="00863D6B">
        <w:rPr>
          <w:rFonts w:ascii="Times New Roman" w:hAnsi="Times New Roman" w:cs="Times New Roman"/>
          <w:sz w:val="24"/>
          <w:szCs w:val="24"/>
        </w:rPr>
        <w:t xml:space="preserve">Положения </w:t>
      </w:r>
      <w:r w:rsidRPr="004B6982">
        <w:rPr>
          <w:rFonts w:ascii="Times New Roman" w:hAnsi="Times New Roman" w:cs="Times New Roman"/>
          <w:sz w:val="24"/>
          <w:szCs w:val="24"/>
        </w:rPr>
        <w:t>считать пунктом 5</w:t>
      </w:r>
      <w:r w:rsidR="007F00D4">
        <w:rPr>
          <w:rFonts w:ascii="Times New Roman" w:hAnsi="Times New Roman" w:cs="Times New Roman"/>
          <w:sz w:val="24"/>
          <w:szCs w:val="24"/>
        </w:rPr>
        <w:t xml:space="preserve"> соответственно</w:t>
      </w:r>
      <w:r w:rsidRPr="004B6982">
        <w:rPr>
          <w:rFonts w:ascii="Times New Roman" w:hAnsi="Times New Roman" w:cs="Times New Roman"/>
          <w:sz w:val="24"/>
          <w:szCs w:val="24"/>
        </w:rPr>
        <w:t>, изложив его в новой редакции следующего содержания:</w:t>
      </w:r>
    </w:p>
    <w:p w:rsidR="004B6982" w:rsidRDefault="004B6982"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 Компенсация, предусмотренная пунктом 4 выплачивается на основании решения Президиума поселкового Совета депутатов.».</w:t>
      </w:r>
    </w:p>
    <w:p w:rsidR="00B80E82" w:rsidRDefault="008E210D"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1.12. </w:t>
      </w:r>
      <w:r w:rsidR="00F91AFE">
        <w:rPr>
          <w:rFonts w:ascii="Times New Roman" w:hAnsi="Times New Roman" w:cs="Times New Roman"/>
          <w:sz w:val="24"/>
          <w:szCs w:val="24"/>
        </w:rPr>
        <w:t>Ч</w:t>
      </w:r>
      <w:r>
        <w:rPr>
          <w:rFonts w:ascii="Times New Roman" w:hAnsi="Times New Roman" w:cs="Times New Roman"/>
          <w:sz w:val="24"/>
          <w:szCs w:val="24"/>
        </w:rPr>
        <w:t>аст</w:t>
      </w:r>
      <w:r w:rsidR="00F91AFE">
        <w:rPr>
          <w:rFonts w:ascii="Times New Roman" w:hAnsi="Times New Roman" w:cs="Times New Roman"/>
          <w:sz w:val="24"/>
          <w:szCs w:val="24"/>
        </w:rPr>
        <w:t>ь</w:t>
      </w:r>
      <w:r w:rsidRPr="00443CC7">
        <w:rPr>
          <w:rFonts w:ascii="Times New Roman" w:hAnsi="Times New Roman" w:cs="Times New Roman"/>
          <w:sz w:val="24"/>
          <w:szCs w:val="24"/>
        </w:rPr>
        <w:t xml:space="preserve"> </w:t>
      </w:r>
      <w:r>
        <w:rPr>
          <w:rFonts w:ascii="Times New Roman" w:hAnsi="Times New Roman" w:cs="Times New Roman"/>
          <w:sz w:val="24"/>
          <w:szCs w:val="24"/>
        </w:rPr>
        <w:t>2</w:t>
      </w:r>
      <w:r w:rsidRPr="00443CC7">
        <w:rPr>
          <w:rFonts w:ascii="Times New Roman" w:hAnsi="Times New Roman" w:cs="Times New Roman"/>
          <w:sz w:val="24"/>
          <w:szCs w:val="24"/>
        </w:rPr>
        <w:t xml:space="preserve"> статьи 2 Положения после слов «должности</w:t>
      </w:r>
      <w:r>
        <w:rPr>
          <w:rFonts w:ascii="Times New Roman" w:hAnsi="Times New Roman" w:cs="Times New Roman"/>
          <w:sz w:val="24"/>
          <w:szCs w:val="24"/>
        </w:rPr>
        <w:t xml:space="preserve"> муниципальной службы</w:t>
      </w:r>
      <w:r w:rsidRPr="00443CC7">
        <w:rPr>
          <w:rFonts w:ascii="Times New Roman" w:hAnsi="Times New Roman" w:cs="Times New Roman"/>
          <w:sz w:val="24"/>
          <w:szCs w:val="24"/>
        </w:rPr>
        <w:t xml:space="preserve"> в» </w:t>
      </w:r>
      <w:r w:rsidR="00F91AFE">
        <w:rPr>
          <w:rFonts w:ascii="Times New Roman" w:hAnsi="Times New Roman" w:cs="Times New Roman"/>
          <w:sz w:val="24"/>
          <w:szCs w:val="24"/>
        </w:rPr>
        <w:t>дополнить словом</w:t>
      </w:r>
      <w:r w:rsidRPr="00443CC7">
        <w:rPr>
          <w:rFonts w:ascii="Times New Roman" w:hAnsi="Times New Roman" w:cs="Times New Roman"/>
          <w:sz w:val="24"/>
          <w:szCs w:val="24"/>
        </w:rPr>
        <w:t xml:space="preserve"> «администрации»</w:t>
      </w:r>
      <w:r>
        <w:rPr>
          <w:rFonts w:ascii="Times New Roman" w:hAnsi="Times New Roman" w:cs="Times New Roman"/>
          <w:sz w:val="24"/>
          <w:szCs w:val="24"/>
        </w:rPr>
        <w:t>.</w:t>
      </w:r>
    </w:p>
    <w:p w:rsidR="006924DC" w:rsidRDefault="00F91AFE"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1.13. П</w:t>
      </w:r>
      <w:r w:rsidR="00CC1CA6">
        <w:rPr>
          <w:rFonts w:ascii="Times New Roman" w:hAnsi="Times New Roman" w:cs="Times New Roman"/>
          <w:sz w:val="24"/>
          <w:szCs w:val="24"/>
        </w:rPr>
        <w:t xml:space="preserve">ункт 2 части 2 статьи 2 </w:t>
      </w:r>
      <w:r w:rsidR="00863D6B">
        <w:rPr>
          <w:rFonts w:ascii="Times New Roman" w:hAnsi="Times New Roman" w:cs="Times New Roman"/>
          <w:sz w:val="24"/>
          <w:szCs w:val="24"/>
        </w:rPr>
        <w:t xml:space="preserve">Положения </w:t>
      </w:r>
      <w:r w:rsidR="00CC1CA6">
        <w:rPr>
          <w:rFonts w:ascii="Times New Roman" w:hAnsi="Times New Roman" w:cs="Times New Roman"/>
          <w:sz w:val="24"/>
          <w:szCs w:val="24"/>
        </w:rPr>
        <w:t xml:space="preserve">после </w:t>
      </w:r>
      <w:r>
        <w:rPr>
          <w:rFonts w:ascii="Times New Roman" w:hAnsi="Times New Roman" w:cs="Times New Roman"/>
          <w:sz w:val="24"/>
          <w:szCs w:val="24"/>
        </w:rPr>
        <w:t>чисел</w:t>
      </w:r>
      <w:r w:rsidR="00CC1CA6">
        <w:rPr>
          <w:rFonts w:ascii="Times New Roman" w:hAnsi="Times New Roman" w:cs="Times New Roman"/>
          <w:sz w:val="24"/>
          <w:szCs w:val="24"/>
        </w:rPr>
        <w:t xml:space="preserve"> ««5», «6»» </w:t>
      </w:r>
      <w:r>
        <w:rPr>
          <w:rFonts w:ascii="Times New Roman" w:hAnsi="Times New Roman" w:cs="Times New Roman"/>
          <w:sz w:val="24"/>
          <w:szCs w:val="24"/>
        </w:rPr>
        <w:t>дополнить числами</w:t>
      </w:r>
      <w:r w:rsidR="00CC1CA6">
        <w:rPr>
          <w:rFonts w:ascii="Times New Roman" w:hAnsi="Times New Roman" w:cs="Times New Roman"/>
          <w:sz w:val="24"/>
          <w:szCs w:val="24"/>
        </w:rPr>
        <w:t xml:space="preserve"> «, «9», «10»».</w:t>
      </w:r>
    </w:p>
    <w:p w:rsidR="009213FA" w:rsidRDefault="009213FA"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1.14. Абзац 1 подпункта 4 пункта 3 части 2 статьи 2 изложить в новой редакции следующего содержания:</w:t>
      </w:r>
    </w:p>
    <w:p w:rsidR="009213FA" w:rsidRDefault="009213FA" w:rsidP="00434D67">
      <w:pPr>
        <w:pStyle w:val="a3"/>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«Ежемесячная надбавка за особые условия муниципальной службы устанавливается муниципальным служащим соответствующей группы должностей в процентном отношении к должностному окладу в следующих размерах:».</w:t>
      </w:r>
    </w:p>
    <w:p w:rsidR="001F3AC7" w:rsidRDefault="009213FA" w:rsidP="009213FA">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1.15</w:t>
      </w:r>
      <w:r w:rsidR="00863D6B">
        <w:rPr>
          <w:rFonts w:ascii="Times New Roman" w:hAnsi="Times New Roman" w:cs="Times New Roman"/>
          <w:sz w:val="24"/>
          <w:szCs w:val="24"/>
        </w:rPr>
        <w:t xml:space="preserve">. </w:t>
      </w:r>
      <w:r w:rsidR="001F3AC7">
        <w:rPr>
          <w:rFonts w:ascii="Times New Roman" w:hAnsi="Times New Roman" w:cs="Times New Roman"/>
          <w:sz w:val="24"/>
          <w:szCs w:val="24"/>
        </w:rPr>
        <w:t>Статью</w:t>
      </w:r>
      <w:r w:rsidR="00863D6B">
        <w:rPr>
          <w:rFonts w:ascii="Times New Roman" w:hAnsi="Times New Roman" w:cs="Times New Roman"/>
          <w:sz w:val="24"/>
          <w:szCs w:val="24"/>
        </w:rPr>
        <w:t xml:space="preserve"> 3 Положения</w:t>
      </w:r>
      <w:r w:rsidR="00D836D9">
        <w:rPr>
          <w:rFonts w:ascii="Times New Roman" w:hAnsi="Times New Roman" w:cs="Times New Roman"/>
          <w:sz w:val="24"/>
          <w:szCs w:val="24"/>
        </w:rPr>
        <w:t xml:space="preserve"> </w:t>
      </w:r>
      <w:r w:rsidR="001F3AC7">
        <w:rPr>
          <w:rFonts w:ascii="Times New Roman" w:hAnsi="Times New Roman" w:cs="Times New Roman"/>
          <w:sz w:val="24"/>
          <w:szCs w:val="24"/>
        </w:rPr>
        <w:t>изложить в новой редакции следующего содержания:</w:t>
      </w:r>
    </w:p>
    <w:p w:rsidR="009A7081" w:rsidRPr="009A7081" w:rsidRDefault="009A7081" w:rsidP="009A7081">
      <w:pPr>
        <w:pStyle w:val="a3"/>
        <w:tabs>
          <w:tab w:val="left" w:pos="1134"/>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w:t>
      </w:r>
      <w:r w:rsidRPr="009A7081">
        <w:rPr>
          <w:rFonts w:ascii="Times New Roman" w:hAnsi="Times New Roman" w:cs="Times New Roman"/>
          <w:sz w:val="24"/>
          <w:szCs w:val="24"/>
        </w:rPr>
        <w:t>Статья 3. Финансирование расходов на оплату труда лиц, замещающих муниципальные должности и должности муниципальной службы в администрации городского поселения «Поселок Айхал» муниципального района «Мирнинский район» Республики Саха (Якутия)</w:t>
      </w:r>
    </w:p>
    <w:p w:rsidR="009A7081" w:rsidRPr="009A7081" w:rsidRDefault="009A7081" w:rsidP="009A7081">
      <w:pPr>
        <w:pStyle w:val="a3"/>
        <w:tabs>
          <w:tab w:val="left" w:pos="709"/>
        </w:tabs>
        <w:spacing w:after="0" w:line="240" w:lineRule="auto"/>
        <w:ind w:left="0" w:firstLine="415"/>
        <w:jc w:val="both"/>
        <w:rPr>
          <w:rFonts w:ascii="Times New Roman" w:hAnsi="Times New Roman" w:cs="Times New Roman"/>
          <w:sz w:val="24"/>
          <w:szCs w:val="24"/>
        </w:rPr>
      </w:pPr>
      <w:r w:rsidRPr="009A7081">
        <w:rPr>
          <w:rFonts w:ascii="Times New Roman" w:hAnsi="Times New Roman" w:cs="Times New Roman"/>
          <w:sz w:val="24"/>
          <w:szCs w:val="24"/>
        </w:rPr>
        <w:t>1.</w:t>
      </w:r>
      <w:r w:rsidRPr="009A7081">
        <w:rPr>
          <w:rFonts w:ascii="Times New Roman" w:hAnsi="Times New Roman" w:cs="Times New Roman"/>
          <w:sz w:val="24"/>
          <w:szCs w:val="24"/>
        </w:rPr>
        <w:tab/>
        <w:t xml:space="preserve">Финансирование расходов на оплату труда лиц, замещающих муниципальные должности и должности муниципальной службы в администрации городского поселения «Поселок Айхал» </w:t>
      </w:r>
      <w:r w:rsidRPr="009A7081">
        <w:rPr>
          <w:rFonts w:ascii="Times New Roman" w:hAnsi="Times New Roman" w:cs="Times New Roman"/>
          <w:sz w:val="24"/>
          <w:szCs w:val="24"/>
        </w:rPr>
        <w:lastRenderedPageBreak/>
        <w:t>муниципального района «Мирнинский район» Республики Саха (Якутия) осуществляется за счет средств местного бюджета.</w:t>
      </w:r>
    </w:p>
    <w:p w:rsidR="009A7081" w:rsidRPr="009A7081" w:rsidRDefault="009A7081" w:rsidP="009A7081">
      <w:pPr>
        <w:pStyle w:val="a3"/>
        <w:tabs>
          <w:tab w:val="left" w:pos="567"/>
        </w:tabs>
        <w:spacing w:after="0" w:line="240" w:lineRule="auto"/>
        <w:ind w:left="0" w:firstLine="426"/>
        <w:jc w:val="both"/>
        <w:rPr>
          <w:rFonts w:ascii="Times New Roman" w:hAnsi="Times New Roman" w:cs="Times New Roman"/>
          <w:sz w:val="24"/>
          <w:szCs w:val="24"/>
        </w:rPr>
      </w:pPr>
      <w:r w:rsidRPr="009A7081">
        <w:rPr>
          <w:rFonts w:ascii="Times New Roman" w:hAnsi="Times New Roman" w:cs="Times New Roman"/>
          <w:sz w:val="24"/>
          <w:szCs w:val="24"/>
        </w:rPr>
        <w:t>2.</w:t>
      </w:r>
      <w:r w:rsidRPr="009A7081">
        <w:rPr>
          <w:rFonts w:ascii="Times New Roman" w:hAnsi="Times New Roman" w:cs="Times New Roman"/>
          <w:sz w:val="24"/>
          <w:szCs w:val="24"/>
        </w:rPr>
        <w:tab/>
        <w:t>Финансирование расходов на оплату труда лиц, замещающих должности муниципальной службы в администрации городского поселения «Поселок Айхал» муниципального района «Мирнинский район» Республики Саха (Якутия) по переданным государственным полномочиям, осуществляется за счет средств, поступивших субвенций из других бюджетов бюджетной системы Российской Федерации для осуществления отдельных переданных государственных полномочий, а также за счет средств бюджета ГП «Поселок Айхал» в случае принятия соответствующего решения.</w:t>
      </w:r>
    </w:p>
    <w:p w:rsidR="009A7081" w:rsidRPr="009A7081" w:rsidRDefault="009A7081" w:rsidP="009A7081">
      <w:pPr>
        <w:pStyle w:val="a3"/>
        <w:tabs>
          <w:tab w:val="left" w:pos="709"/>
        </w:tabs>
        <w:spacing w:after="0" w:line="240" w:lineRule="auto"/>
        <w:ind w:left="0" w:firstLine="426"/>
        <w:jc w:val="both"/>
        <w:rPr>
          <w:rFonts w:ascii="Times New Roman" w:hAnsi="Times New Roman" w:cs="Times New Roman"/>
          <w:sz w:val="24"/>
          <w:szCs w:val="24"/>
        </w:rPr>
      </w:pPr>
      <w:r w:rsidRPr="009A7081">
        <w:rPr>
          <w:rFonts w:ascii="Times New Roman" w:hAnsi="Times New Roman" w:cs="Times New Roman"/>
          <w:sz w:val="24"/>
          <w:szCs w:val="24"/>
        </w:rPr>
        <w:t>3.</w:t>
      </w:r>
      <w:r w:rsidRPr="009A7081">
        <w:rPr>
          <w:rFonts w:ascii="Times New Roman" w:hAnsi="Times New Roman" w:cs="Times New Roman"/>
          <w:sz w:val="24"/>
          <w:szCs w:val="24"/>
        </w:rPr>
        <w:tab/>
        <w:t>Порядок формирования фонда оплаты труда лиц, замещающих муниципальные должности и должности муниципальной службы, устанавливается нормативным правовым актом органа местного самоуправления.</w:t>
      </w:r>
    </w:p>
    <w:p w:rsidR="009A7081" w:rsidRPr="009A7081" w:rsidRDefault="009A7081" w:rsidP="009A7081">
      <w:pPr>
        <w:pStyle w:val="a3"/>
        <w:tabs>
          <w:tab w:val="left" w:pos="709"/>
        </w:tabs>
        <w:spacing w:after="0" w:line="240" w:lineRule="auto"/>
        <w:ind w:left="0" w:firstLine="426"/>
        <w:jc w:val="both"/>
        <w:rPr>
          <w:rFonts w:ascii="Times New Roman" w:hAnsi="Times New Roman" w:cs="Times New Roman"/>
          <w:sz w:val="24"/>
          <w:szCs w:val="24"/>
        </w:rPr>
      </w:pPr>
      <w:r w:rsidRPr="009A7081">
        <w:rPr>
          <w:rFonts w:ascii="Times New Roman" w:hAnsi="Times New Roman" w:cs="Times New Roman"/>
          <w:sz w:val="24"/>
          <w:szCs w:val="24"/>
        </w:rPr>
        <w:t>4.</w:t>
      </w:r>
      <w:r w:rsidRPr="009A7081">
        <w:rPr>
          <w:rFonts w:ascii="Times New Roman" w:hAnsi="Times New Roman" w:cs="Times New Roman"/>
          <w:sz w:val="24"/>
          <w:szCs w:val="24"/>
        </w:rPr>
        <w:tab/>
        <w:t>Индексация денежного вознаграждения лиц, замещающих муниципальные должности и должностных окладов, ежемесячной надбавки за классный чин лиц, замещающих должности муниципальной службы в администрации городского поселения «Поселок Айхал» производится ежегодно в размере, не ниже уровня инфляции за год, предшествующий индексации.</w:t>
      </w:r>
    </w:p>
    <w:p w:rsidR="001F3AC7" w:rsidRDefault="009A7081" w:rsidP="009A7081">
      <w:pPr>
        <w:pStyle w:val="a3"/>
        <w:tabs>
          <w:tab w:val="left" w:pos="709"/>
        </w:tabs>
        <w:spacing w:after="0" w:line="240" w:lineRule="auto"/>
        <w:ind w:left="0" w:firstLine="426"/>
        <w:jc w:val="both"/>
        <w:rPr>
          <w:rFonts w:ascii="Times New Roman" w:hAnsi="Times New Roman" w:cs="Times New Roman"/>
          <w:sz w:val="24"/>
          <w:szCs w:val="24"/>
        </w:rPr>
      </w:pPr>
      <w:r w:rsidRPr="009A7081">
        <w:rPr>
          <w:rFonts w:ascii="Times New Roman" w:hAnsi="Times New Roman" w:cs="Times New Roman"/>
          <w:sz w:val="24"/>
          <w:szCs w:val="24"/>
        </w:rPr>
        <w:t>Решение об индексации денежного вознаграждения лиц, замещающих муниципальные должности и должностных окладов, ежемесячной надбавки за классный чин лиц, замещающих должности муниципальной службы в администрации городского поселения «Поселок Айхал» принимается в составе решения поселкового Совета депутатов об утверждении (внесении изменений и дополнений) бюджета ГП «Поселок Айхал» на очередной финансовый год и на плановый период.</w:t>
      </w:r>
      <w:r>
        <w:rPr>
          <w:rFonts w:ascii="Times New Roman" w:hAnsi="Times New Roman" w:cs="Times New Roman"/>
          <w:sz w:val="24"/>
          <w:szCs w:val="24"/>
        </w:rPr>
        <w:t>».</w:t>
      </w:r>
    </w:p>
    <w:p w:rsidR="009A7081" w:rsidRDefault="009A7081" w:rsidP="009A7081">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1.16. Наименование</w:t>
      </w:r>
      <w:r w:rsidR="00AF7C07">
        <w:rPr>
          <w:rFonts w:ascii="Times New Roman" w:hAnsi="Times New Roman" w:cs="Times New Roman"/>
          <w:sz w:val="24"/>
          <w:szCs w:val="24"/>
        </w:rPr>
        <w:t xml:space="preserve"> таблицы Приложения №1 Положения изложить в новой редакции следующего содержания:</w:t>
      </w:r>
    </w:p>
    <w:p w:rsidR="00AF7C07" w:rsidRDefault="00AF7C07" w:rsidP="009A7081">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w:t>
      </w:r>
      <w:r w:rsidRPr="00AF7C07">
        <w:rPr>
          <w:rFonts w:ascii="Times New Roman" w:hAnsi="Times New Roman" w:cs="Times New Roman"/>
          <w:sz w:val="24"/>
          <w:szCs w:val="24"/>
        </w:rPr>
        <w:t>Размер денежного вознаграждения лиц, замещающих муниципальные должности в администрации городского поселения «Поселок Айхал» муниципального района «Мирнинский район» Республики Саха (Якутия)</w:t>
      </w:r>
      <w:r>
        <w:rPr>
          <w:rFonts w:ascii="Times New Roman" w:hAnsi="Times New Roman" w:cs="Times New Roman"/>
          <w:sz w:val="24"/>
          <w:szCs w:val="24"/>
        </w:rPr>
        <w:t>».</w:t>
      </w:r>
    </w:p>
    <w:p w:rsidR="00AF7C07" w:rsidRDefault="00AF7C07" w:rsidP="009A7081">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1.17. Наименование таблицы Приложения №2 Положения изложить в новой редакции следующего содержания:</w:t>
      </w:r>
    </w:p>
    <w:p w:rsidR="00AF7C07" w:rsidRDefault="00AF7C07" w:rsidP="009A7081">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w:t>
      </w:r>
      <w:r w:rsidRPr="00AF7C07">
        <w:rPr>
          <w:rFonts w:ascii="Times New Roman" w:hAnsi="Times New Roman" w:cs="Times New Roman"/>
          <w:sz w:val="24"/>
          <w:szCs w:val="24"/>
        </w:rPr>
        <w:t>Размер должностных окладов лиц, замещающих должности муниципальной службы в администрации городского поселения «Поселок Айхал» муниципального района «Мирнинский район» Республики Саха (Якутия)</w:t>
      </w:r>
      <w:r>
        <w:rPr>
          <w:rFonts w:ascii="Times New Roman" w:hAnsi="Times New Roman" w:cs="Times New Roman"/>
          <w:sz w:val="24"/>
          <w:szCs w:val="24"/>
        </w:rPr>
        <w:t>».</w:t>
      </w:r>
    </w:p>
    <w:p w:rsidR="009A7081" w:rsidRDefault="00AF7C07" w:rsidP="009A7081">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1.18. Наименование таблицы Приложения №3 Положения изложить в новой редакции следующего содержания:</w:t>
      </w:r>
    </w:p>
    <w:p w:rsidR="00AF7C07" w:rsidRDefault="00AF7C07" w:rsidP="009A7081">
      <w:pPr>
        <w:pStyle w:val="a3"/>
        <w:tabs>
          <w:tab w:val="left" w:pos="709"/>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w:t>
      </w:r>
      <w:r w:rsidRPr="00AF7C07">
        <w:rPr>
          <w:rFonts w:ascii="Times New Roman" w:hAnsi="Times New Roman" w:cs="Times New Roman"/>
          <w:sz w:val="24"/>
          <w:szCs w:val="24"/>
        </w:rPr>
        <w:t>Размеры ежемесячной надбавки за классный чин лиц, замещающих должности муниципальной службы в администрации городского поселения «Поселок Айхал» муниципального района «Мирнинский район» Республики Саха (Якутия)</w:t>
      </w:r>
      <w:r>
        <w:rPr>
          <w:rFonts w:ascii="Times New Roman" w:hAnsi="Times New Roman" w:cs="Times New Roman"/>
          <w:sz w:val="24"/>
          <w:szCs w:val="24"/>
        </w:rPr>
        <w:t>».</w:t>
      </w:r>
    </w:p>
    <w:p w:rsidR="006E6860" w:rsidRDefault="006E6860" w:rsidP="00434D67">
      <w:pPr>
        <w:pStyle w:val="a3"/>
        <w:tabs>
          <w:tab w:val="left" w:pos="851"/>
        </w:tabs>
        <w:spacing w:after="0" w:line="240" w:lineRule="auto"/>
        <w:ind w:left="0" w:firstLine="426"/>
        <w:jc w:val="both"/>
        <w:rPr>
          <w:rFonts w:ascii="Times New Roman" w:hAnsi="Times New Roman" w:cs="Times New Roman"/>
          <w:sz w:val="24"/>
          <w:szCs w:val="24"/>
        </w:rPr>
      </w:pPr>
    </w:p>
    <w:p w:rsidR="009B5226" w:rsidRPr="009E5CA0" w:rsidRDefault="009E5CA0" w:rsidP="009B5226">
      <w:pPr>
        <w:pStyle w:val="a3"/>
        <w:numPr>
          <w:ilvl w:val="0"/>
          <w:numId w:val="20"/>
        </w:numPr>
        <w:tabs>
          <w:tab w:val="left" w:pos="851"/>
        </w:tabs>
        <w:spacing w:after="0" w:line="240" w:lineRule="auto"/>
        <w:ind w:left="0" w:firstLine="540"/>
        <w:jc w:val="both"/>
        <w:rPr>
          <w:rFonts w:ascii="Times New Roman" w:hAnsi="Times New Roman" w:cs="Times New Roman"/>
          <w:sz w:val="24"/>
          <w:szCs w:val="24"/>
        </w:rPr>
      </w:pPr>
      <w:r w:rsidRPr="009E5CA0">
        <w:rPr>
          <w:rFonts w:ascii="Times New Roman" w:hAnsi="Times New Roman" w:cs="Times New Roman"/>
          <w:sz w:val="24"/>
          <w:szCs w:val="24"/>
        </w:rPr>
        <w:t>Настоящее решение подлежит обнародованию в порядке, установленном Уставом городского поселения «Поселок Айхал» муниципального района «Мирнинский район» Республики Саха (Якутия)</w:t>
      </w:r>
      <w:r w:rsidR="005F025A" w:rsidRPr="009E5CA0">
        <w:rPr>
          <w:rFonts w:ascii="Times New Roman" w:eastAsia="Times New Roman" w:hAnsi="Times New Roman" w:cs="Times New Roman"/>
          <w:sz w:val="24"/>
          <w:szCs w:val="24"/>
        </w:rPr>
        <w:t>.</w:t>
      </w:r>
    </w:p>
    <w:p w:rsidR="005F025A" w:rsidRPr="009E5CA0" w:rsidRDefault="005F025A" w:rsidP="009B5226">
      <w:pPr>
        <w:pStyle w:val="a3"/>
        <w:numPr>
          <w:ilvl w:val="0"/>
          <w:numId w:val="20"/>
        </w:numPr>
        <w:tabs>
          <w:tab w:val="left" w:pos="851"/>
        </w:tabs>
        <w:spacing w:after="0" w:line="240" w:lineRule="auto"/>
        <w:ind w:left="0" w:firstLine="540"/>
        <w:jc w:val="both"/>
        <w:rPr>
          <w:rFonts w:ascii="Times New Roman" w:hAnsi="Times New Roman" w:cs="Times New Roman"/>
          <w:sz w:val="24"/>
          <w:szCs w:val="24"/>
        </w:rPr>
      </w:pPr>
      <w:r w:rsidRPr="009E5CA0">
        <w:rPr>
          <w:rFonts w:ascii="Times New Roman" w:hAnsi="Times New Roman" w:cs="Times New Roman"/>
          <w:sz w:val="24"/>
          <w:szCs w:val="24"/>
        </w:rPr>
        <w:t>Контроль исполнения настоящего решения возложить на комиссию по бюджету, налоговой политике, землепользованию, собственности</w:t>
      </w:r>
      <w:r w:rsidR="009E5CA0" w:rsidRPr="009E5CA0">
        <w:rPr>
          <w:rFonts w:ascii="Times New Roman" w:hAnsi="Times New Roman" w:cs="Times New Roman"/>
          <w:sz w:val="24"/>
          <w:szCs w:val="24"/>
        </w:rPr>
        <w:t xml:space="preserve"> </w:t>
      </w:r>
      <w:r w:rsidRPr="009E5CA0">
        <w:rPr>
          <w:rFonts w:ascii="Times New Roman" w:hAnsi="Times New Roman" w:cs="Times New Roman"/>
          <w:sz w:val="24"/>
          <w:szCs w:val="24"/>
        </w:rPr>
        <w:t>(</w:t>
      </w:r>
      <w:r w:rsidR="00A523A4" w:rsidRPr="009E5CA0">
        <w:rPr>
          <w:rFonts w:ascii="Times New Roman" w:hAnsi="Times New Roman" w:cs="Times New Roman"/>
          <w:sz w:val="24"/>
          <w:szCs w:val="24"/>
        </w:rPr>
        <w:t xml:space="preserve">В.И. </w:t>
      </w:r>
      <w:r w:rsidR="00351993" w:rsidRPr="009E5CA0">
        <w:rPr>
          <w:rFonts w:ascii="Times New Roman" w:hAnsi="Times New Roman" w:cs="Times New Roman"/>
          <w:sz w:val="24"/>
          <w:szCs w:val="24"/>
        </w:rPr>
        <w:t>Севостьянов</w:t>
      </w:r>
      <w:r w:rsidRPr="009E5CA0">
        <w:rPr>
          <w:rFonts w:ascii="Times New Roman" w:hAnsi="Times New Roman" w:cs="Times New Roman"/>
          <w:sz w:val="24"/>
          <w:szCs w:val="24"/>
        </w:rPr>
        <w:t>)</w:t>
      </w:r>
      <w:r w:rsidR="004D775E" w:rsidRPr="009E5CA0">
        <w:rPr>
          <w:rFonts w:ascii="Times New Roman" w:hAnsi="Times New Roman" w:cs="Times New Roman"/>
          <w:sz w:val="24"/>
          <w:szCs w:val="24"/>
        </w:rPr>
        <w:t>.</w:t>
      </w:r>
    </w:p>
    <w:p w:rsidR="005F025A" w:rsidRDefault="005F025A" w:rsidP="005F025A">
      <w:pPr>
        <w:spacing w:after="0" w:line="240" w:lineRule="auto"/>
        <w:jc w:val="both"/>
        <w:rPr>
          <w:rFonts w:ascii="Times New Roman" w:hAnsi="Times New Roman" w:cs="Times New Roman"/>
          <w:sz w:val="24"/>
          <w:szCs w:val="24"/>
        </w:rPr>
      </w:pPr>
    </w:p>
    <w:p w:rsidR="00395EF0" w:rsidRDefault="00395EF0" w:rsidP="005F025A">
      <w:pPr>
        <w:spacing w:after="0" w:line="240" w:lineRule="auto"/>
        <w:jc w:val="both"/>
        <w:rPr>
          <w:rFonts w:ascii="Times New Roman" w:hAnsi="Times New Roman" w:cs="Times New Roman"/>
          <w:sz w:val="24"/>
          <w:szCs w:val="24"/>
        </w:rPr>
      </w:pPr>
    </w:p>
    <w:p w:rsidR="00395EF0" w:rsidRPr="009E5CA0" w:rsidRDefault="00395EF0" w:rsidP="005F025A">
      <w:pPr>
        <w:spacing w:after="0" w:line="240" w:lineRule="auto"/>
        <w:jc w:val="both"/>
        <w:rPr>
          <w:rFonts w:ascii="Times New Roman" w:hAnsi="Times New Roman" w:cs="Times New Roman"/>
          <w:sz w:val="24"/>
          <w:szCs w:val="24"/>
        </w:rPr>
      </w:pPr>
    </w:p>
    <w:tbl>
      <w:tblPr>
        <w:tblW w:w="0" w:type="auto"/>
        <w:tblLook w:val="04A0"/>
      </w:tblPr>
      <w:tblGrid>
        <w:gridCol w:w="5211"/>
        <w:gridCol w:w="5103"/>
      </w:tblGrid>
      <w:tr w:rsidR="000B20E8" w:rsidRPr="0037682D" w:rsidTr="00395EF0">
        <w:tc>
          <w:tcPr>
            <w:tcW w:w="5211" w:type="dxa"/>
          </w:tcPr>
          <w:p w:rsidR="000B20E8" w:rsidRPr="0037682D"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w:t>
            </w:r>
            <w:r w:rsidRPr="0037682D">
              <w:rPr>
                <w:rFonts w:ascii="Times New Roman" w:eastAsia="Times New Roman" w:hAnsi="Times New Roman" w:cs="Times New Roman"/>
                <w:b/>
                <w:sz w:val="24"/>
                <w:szCs w:val="24"/>
              </w:rPr>
              <w:t xml:space="preserve"> поселка</w:t>
            </w:r>
          </w:p>
          <w:p w:rsidR="000B20E8" w:rsidRPr="0037682D"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0B20E8" w:rsidRPr="0037682D"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0B20E8" w:rsidRPr="0037682D"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0B20E8" w:rsidRPr="0037682D" w:rsidRDefault="000B20E8" w:rsidP="000B20E8">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sidRPr="0037682D">
              <w:rPr>
                <w:rFonts w:ascii="Times New Roman" w:eastAsia="Times New Roman" w:hAnsi="Times New Roman" w:cs="Times New Roman"/>
                <w:b/>
                <w:sz w:val="24"/>
                <w:szCs w:val="24"/>
              </w:rPr>
              <w:t xml:space="preserve">______________________ </w:t>
            </w:r>
            <w:r>
              <w:rPr>
                <w:rFonts w:ascii="Times New Roman" w:eastAsia="Times New Roman" w:hAnsi="Times New Roman" w:cs="Times New Roman"/>
                <w:b/>
                <w:sz w:val="24"/>
                <w:szCs w:val="24"/>
              </w:rPr>
              <w:t>П.В. Марчук</w:t>
            </w:r>
          </w:p>
        </w:tc>
        <w:tc>
          <w:tcPr>
            <w:tcW w:w="5103" w:type="dxa"/>
          </w:tcPr>
          <w:p w:rsidR="000B20E8" w:rsidRPr="0037682D"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Заместитель п</w:t>
            </w:r>
            <w:r w:rsidRPr="0037682D">
              <w:rPr>
                <w:rFonts w:ascii="Times New Roman" w:eastAsia="Times New Roman" w:hAnsi="Times New Roman" w:cs="Times New Roman"/>
                <w:b/>
                <w:sz w:val="24"/>
                <w:szCs w:val="24"/>
              </w:rPr>
              <w:t>редседател</w:t>
            </w:r>
            <w:r>
              <w:rPr>
                <w:rFonts w:ascii="Times New Roman" w:eastAsia="Times New Roman" w:hAnsi="Times New Roman" w:cs="Times New Roman"/>
                <w:b/>
                <w:sz w:val="24"/>
                <w:szCs w:val="24"/>
              </w:rPr>
              <w:t>я</w:t>
            </w:r>
          </w:p>
          <w:p w:rsidR="000B20E8" w:rsidRPr="0037682D"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sidRPr="0037682D">
              <w:rPr>
                <w:rFonts w:ascii="Times New Roman" w:eastAsia="Times New Roman" w:hAnsi="Times New Roman" w:cs="Times New Roman"/>
                <w:b/>
                <w:sz w:val="24"/>
                <w:szCs w:val="24"/>
              </w:rPr>
              <w:t>поселкового Совета депутатов</w:t>
            </w:r>
          </w:p>
          <w:p w:rsidR="000B20E8"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0B20E8" w:rsidRPr="0037682D" w:rsidRDefault="000B20E8" w:rsidP="00BE6014">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0B20E8" w:rsidRPr="0037682D" w:rsidRDefault="000B20E8" w:rsidP="000B20E8">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w:t>
            </w:r>
            <w:r w:rsidRPr="0037682D">
              <w:rPr>
                <w:rFonts w:ascii="Times New Roman" w:eastAsia="Times New Roman" w:hAnsi="Times New Roman" w:cs="Times New Roman"/>
                <w:b/>
                <w:sz w:val="24"/>
                <w:szCs w:val="24"/>
              </w:rPr>
              <w:t>___</w:t>
            </w:r>
            <w:r>
              <w:rPr>
                <w:rFonts w:ascii="Times New Roman" w:eastAsia="Times New Roman" w:hAnsi="Times New Roman" w:cs="Times New Roman"/>
                <w:b/>
                <w:sz w:val="24"/>
                <w:szCs w:val="24"/>
              </w:rPr>
              <w:t>В.И. Севостьянов</w:t>
            </w:r>
          </w:p>
        </w:tc>
      </w:tr>
    </w:tbl>
    <w:p w:rsidR="000C69F1" w:rsidRPr="005679A6" w:rsidRDefault="000C69F1" w:rsidP="00321799">
      <w:pPr>
        <w:spacing w:after="0"/>
        <w:jc w:val="right"/>
        <w:rPr>
          <w:rFonts w:ascii="Times New Roman" w:hAnsi="Times New Roman" w:cs="Times New Roman"/>
          <w:sz w:val="24"/>
          <w:szCs w:val="24"/>
        </w:rPr>
      </w:pPr>
    </w:p>
    <w:sectPr w:rsidR="000C69F1" w:rsidRPr="005679A6" w:rsidSect="004D775E">
      <w:headerReference w:type="first" r:id="rId8"/>
      <w:pgSz w:w="11905" w:h="16838"/>
      <w:pgMar w:top="567" w:right="567" w:bottom="567" w:left="1134" w:header="567" w:footer="567"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44B" w:rsidRDefault="0003144B" w:rsidP="00A6418F">
      <w:pPr>
        <w:spacing w:after="0" w:line="240" w:lineRule="auto"/>
      </w:pPr>
      <w:r>
        <w:separator/>
      </w:r>
    </w:p>
  </w:endnote>
  <w:endnote w:type="continuationSeparator" w:id="0">
    <w:p w:rsidR="0003144B" w:rsidRDefault="0003144B" w:rsidP="00A64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44B" w:rsidRDefault="0003144B" w:rsidP="00A6418F">
      <w:pPr>
        <w:spacing w:after="0" w:line="240" w:lineRule="auto"/>
      </w:pPr>
      <w:r>
        <w:separator/>
      </w:r>
    </w:p>
  </w:footnote>
  <w:footnote w:type="continuationSeparator" w:id="0">
    <w:p w:rsidR="0003144B" w:rsidRDefault="0003144B" w:rsidP="00A641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18F" w:rsidRDefault="00A6418F">
    <w:pPr>
      <w:pStyle w:val="af1"/>
      <w:jc w:val="center"/>
    </w:pPr>
  </w:p>
  <w:p w:rsidR="00A6418F" w:rsidRDefault="00A6418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241F"/>
    <w:multiLevelType w:val="hybridMultilevel"/>
    <w:tmpl w:val="748C890E"/>
    <w:lvl w:ilvl="0" w:tplc="6884282C">
      <w:start w:val="3"/>
      <w:numFmt w:val="decimal"/>
      <w:lvlText w:val="%1."/>
      <w:lvlJc w:val="left"/>
      <w:pPr>
        <w:tabs>
          <w:tab w:val="num" w:pos="2265"/>
        </w:tabs>
        <w:ind w:left="2265" w:hanging="1005"/>
      </w:pPr>
      <w:rPr>
        <w:rFonts w:hint="default"/>
        <w:b w:val="0"/>
      </w:rPr>
    </w:lvl>
    <w:lvl w:ilvl="1" w:tplc="AD52AF36">
      <w:numFmt w:val="none"/>
      <w:lvlText w:val=""/>
      <w:lvlJc w:val="left"/>
      <w:pPr>
        <w:tabs>
          <w:tab w:val="num" w:pos="360"/>
        </w:tabs>
      </w:pPr>
    </w:lvl>
    <w:lvl w:ilvl="2" w:tplc="33C093F0">
      <w:numFmt w:val="none"/>
      <w:lvlText w:val=""/>
      <w:lvlJc w:val="left"/>
      <w:pPr>
        <w:tabs>
          <w:tab w:val="num" w:pos="360"/>
        </w:tabs>
      </w:pPr>
    </w:lvl>
    <w:lvl w:ilvl="3" w:tplc="DF1A65BE">
      <w:numFmt w:val="none"/>
      <w:lvlText w:val=""/>
      <w:lvlJc w:val="left"/>
      <w:pPr>
        <w:tabs>
          <w:tab w:val="num" w:pos="360"/>
        </w:tabs>
      </w:pPr>
    </w:lvl>
    <w:lvl w:ilvl="4" w:tplc="C068D4E6">
      <w:numFmt w:val="none"/>
      <w:lvlText w:val=""/>
      <w:lvlJc w:val="left"/>
      <w:pPr>
        <w:tabs>
          <w:tab w:val="num" w:pos="360"/>
        </w:tabs>
      </w:pPr>
    </w:lvl>
    <w:lvl w:ilvl="5" w:tplc="3C0C1910">
      <w:numFmt w:val="none"/>
      <w:lvlText w:val=""/>
      <w:lvlJc w:val="left"/>
      <w:pPr>
        <w:tabs>
          <w:tab w:val="num" w:pos="360"/>
        </w:tabs>
      </w:pPr>
    </w:lvl>
    <w:lvl w:ilvl="6" w:tplc="CFDE34F0">
      <w:numFmt w:val="none"/>
      <w:lvlText w:val=""/>
      <w:lvlJc w:val="left"/>
      <w:pPr>
        <w:tabs>
          <w:tab w:val="num" w:pos="360"/>
        </w:tabs>
      </w:pPr>
    </w:lvl>
    <w:lvl w:ilvl="7" w:tplc="4552D956">
      <w:numFmt w:val="none"/>
      <w:lvlText w:val=""/>
      <w:lvlJc w:val="left"/>
      <w:pPr>
        <w:tabs>
          <w:tab w:val="num" w:pos="360"/>
        </w:tabs>
      </w:pPr>
    </w:lvl>
    <w:lvl w:ilvl="8" w:tplc="431013B6">
      <w:numFmt w:val="none"/>
      <w:lvlText w:val=""/>
      <w:lvlJc w:val="left"/>
      <w:pPr>
        <w:tabs>
          <w:tab w:val="num" w:pos="360"/>
        </w:tabs>
      </w:pPr>
    </w:lvl>
  </w:abstractNum>
  <w:abstractNum w:abstractNumId="1">
    <w:nsid w:val="04FF5E73"/>
    <w:multiLevelType w:val="multilevel"/>
    <w:tmpl w:val="6430F59C"/>
    <w:lvl w:ilvl="0">
      <w:start w:val="1"/>
      <w:numFmt w:val="decimal"/>
      <w:lvlText w:val="%1."/>
      <w:lvlJc w:val="left"/>
      <w:pPr>
        <w:ind w:left="390" w:hanging="39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
    <w:nsid w:val="10E72CAE"/>
    <w:multiLevelType w:val="hybridMultilevel"/>
    <w:tmpl w:val="E954F0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17A300BD"/>
    <w:multiLevelType w:val="hybridMultilevel"/>
    <w:tmpl w:val="58E6F03A"/>
    <w:lvl w:ilvl="0" w:tplc="A1F4AC80">
      <w:start w:val="1"/>
      <w:numFmt w:val="decimal"/>
      <w:lvlText w:val="%1."/>
      <w:lvlJc w:val="left"/>
      <w:pPr>
        <w:tabs>
          <w:tab w:val="num" w:pos="1260"/>
        </w:tabs>
        <w:ind w:left="126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1EB9556A"/>
    <w:multiLevelType w:val="hybridMultilevel"/>
    <w:tmpl w:val="F6944578"/>
    <w:lvl w:ilvl="0" w:tplc="5D3A067E">
      <w:start w:val="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2A2385"/>
    <w:multiLevelType w:val="hybridMultilevel"/>
    <w:tmpl w:val="90628490"/>
    <w:lvl w:ilvl="0" w:tplc="40A67BAC">
      <w:start w:val="2"/>
      <w:numFmt w:val="decimal"/>
      <w:lvlText w:val="%1."/>
      <w:lvlJc w:val="left"/>
      <w:pPr>
        <w:tabs>
          <w:tab w:val="num" w:pos="1260"/>
        </w:tabs>
        <w:ind w:left="1260" w:hanging="360"/>
      </w:pPr>
      <w:rPr>
        <w:rFonts w:hint="default"/>
      </w:rPr>
    </w:lvl>
    <w:lvl w:ilvl="1" w:tplc="1E3094B0">
      <w:start w:val="1"/>
      <w:numFmt w:val="bullet"/>
      <w:lvlText w:val="­"/>
      <w:lvlJc w:val="left"/>
      <w:pPr>
        <w:tabs>
          <w:tab w:val="num" w:pos="1980"/>
        </w:tabs>
        <w:ind w:left="1980" w:hanging="360"/>
      </w:pPr>
      <w:rPr>
        <w:rFonts w:ascii="Courier New" w:hAnsi="Courier New"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7896EB1"/>
    <w:multiLevelType w:val="hybridMultilevel"/>
    <w:tmpl w:val="66B6EE50"/>
    <w:lvl w:ilvl="0" w:tplc="52620266">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B755458"/>
    <w:multiLevelType w:val="multilevel"/>
    <w:tmpl w:val="286AC236"/>
    <w:lvl w:ilvl="0">
      <w:start w:val="1"/>
      <w:numFmt w:val="decimal"/>
      <w:lvlText w:val="%1."/>
      <w:lvlJc w:val="left"/>
      <w:pPr>
        <w:ind w:left="90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nsid w:val="2C543B27"/>
    <w:multiLevelType w:val="hybridMultilevel"/>
    <w:tmpl w:val="1E7283B0"/>
    <w:lvl w:ilvl="0" w:tplc="0419000F">
      <w:start w:val="1"/>
      <w:numFmt w:val="decimal"/>
      <w:lvlText w:val="%1."/>
      <w:lvlJc w:val="left"/>
      <w:pPr>
        <w:tabs>
          <w:tab w:val="num" w:pos="1260"/>
        </w:tabs>
        <w:ind w:left="1260" w:hanging="360"/>
      </w:pPr>
    </w:lvl>
    <w:lvl w:ilvl="1" w:tplc="1E3094B0">
      <w:start w:val="1"/>
      <w:numFmt w:val="bullet"/>
      <w:lvlText w:val="­"/>
      <w:lvlJc w:val="left"/>
      <w:pPr>
        <w:tabs>
          <w:tab w:val="num" w:pos="1980"/>
        </w:tabs>
        <w:ind w:left="1980" w:hanging="360"/>
      </w:pPr>
      <w:rPr>
        <w:rFonts w:ascii="Courier New" w:hAnsi="Courier New"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32E83442"/>
    <w:multiLevelType w:val="hybridMultilevel"/>
    <w:tmpl w:val="54220C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332A15C5"/>
    <w:multiLevelType w:val="multilevel"/>
    <w:tmpl w:val="5122EF32"/>
    <w:lvl w:ilvl="0">
      <w:start w:val="1"/>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11">
    <w:nsid w:val="333F3514"/>
    <w:multiLevelType w:val="hybridMultilevel"/>
    <w:tmpl w:val="FBB053C0"/>
    <w:lvl w:ilvl="0" w:tplc="1E3094B0">
      <w:start w:val="1"/>
      <w:numFmt w:val="bullet"/>
      <w:lvlText w:val="­"/>
      <w:lvlJc w:val="left"/>
      <w:pPr>
        <w:tabs>
          <w:tab w:val="num" w:pos="1969"/>
        </w:tabs>
        <w:ind w:left="1969" w:hanging="360"/>
      </w:pPr>
      <w:rPr>
        <w:rFonts w:ascii="Courier New" w:hAnsi="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36F33E81"/>
    <w:multiLevelType w:val="hybridMultilevel"/>
    <w:tmpl w:val="46A6C29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3BAC6466"/>
    <w:multiLevelType w:val="hybridMultilevel"/>
    <w:tmpl w:val="4B7AD5AA"/>
    <w:lvl w:ilvl="0" w:tplc="60EEFDC8">
      <w:start w:val="1"/>
      <w:numFmt w:val="decimal"/>
      <w:lvlText w:val="%1)"/>
      <w:lvlJc w:val="left"/>
      <w:pPr>
        <w:tabs>
          <w:tab w:val="num" w:pos="1598"/>
        </w:tabs>
        <w:ind w:left="1598" w:hanging="888"/>
      </w:pPr>
      <w:rPr>
        <w:rFonts w:hint="default"/>
        <w:b w:val="0"/>
        <w:i w:val="0"/>
        <w:strike w:val="0"/>
        <w:color w:val="auto"/>
        <w:sz w:val="24"/>
        <w:szCs w:val="24"/>
      </w:rPr>
    </w:lvl>
    <w:lvl w:ilvl="1" w:tplc="0419000F">
      <w:start w:val="1"/>
      <w:numFmt w:val="decimal"/>
      <w:lvlText w:val="%2."/>
      <w:lvlJc w:val="left"/>
      <w:pPr>
        <w:tabs>
          <w:tab w:val="num" w:pos="1680"/>
        </w:tabs>
        <w:ind w:left="1680" w:hanging="360"/>
      </w:pPr>
      <w:rPr>
        <w:rFonts w:hint="default"/>
      </w:r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4">
    <w:nsid w:val="40DE589F"/>
    <w:multiLevelType w:val="multilevel"/>
    <w:tmpl w:val="A1A0E5F0"/>
    <w:lvl w:ilvl="0">
      <w:start w:val="1"/>
      <w:numFmt w:val="decimal"/>
      <w:lvlText w:val="%1."/>
      <w:lvlJc w:val="left"/>
      <w:pPr>
        <w:ind w:left="786" w:hanging="360"/>
      </w:pPr>
      <w:rPr>
        <w:rFonts w:hint="default"/>
        <w:b w:val="0"/>
      </w:rPr>
    </w:lvl>
    <w:lvl w:ilvl="1">
      <w:start w:val="1"/>
      <w:numFmt w:val="decimal"/>
      <w:isLgl/>
      <w:lvlText w:val="%1.%2."/>
      <w:lvlJc w:val="left"/>
      <w:pPr>
        <w:ind w:left="9074" w:hanging="360"/>
      </w:pPr>
      <w:rPr>
        <w:rFonts w:hint="default"/>
        <w:b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15">
    <w:nsid w:val="433217D7"/>
    <w:multiLevelType w:val="hybridMultilevel"/>
    <w:tmpl w:val="B2D4E82C"/>
    <w:lvl w:ilvl="0" w:tplc="2A660A84">
      <w:start w:val="1"/>
      <w:numFmt w:val="decimal"/>
      <w:lvlText w:val="%1."/>
      <w:lvlJc w:val="left"/>
      <w:pPr>
        <w:tabs>
          <w:tab w:val="num" w:pos="780"/>
        </w:tabs>
        <w:ind w:left="780" w:hanging="360"/>
      </w:pPr>
      <w:rPr>
        <w:rFonts w:hint="default"/>
        <w:b w:val="0"/>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6">
    <w:nsid w:val="4FD44609"/>
    <w:multiLevelType w:val="hybridMultilevel"/>
    <w:tmpl w:val="28B89DF6"/>
    <w:lvl w:ilvl="0" w:tplc="1E3094B0">
      <w:start w:val="1"/>
      <w:numFmt w:val="bullet"/>
      <w:lvlText w:val="­"/>
      <w:lvlJc w:val="left"/>
      <w:pPr>
        <w:tabs>
          <w:tab w:val="num" w:pos="2149"/>
        </w:tabs>
        <w:ind w:left="2149" w:hanging="360"/>
      </w:pPr>
      <w:rPr>
        <w:rFonts w:ascii="Courier New" w:hAnsi="Courier New" w:hint="default"/>
      </w:rPr>
    </w:lvl>
    <w:lvl w:ilvl="1" w:tplc="0419000F">
      <w:start w:val="1"/>
      <w:numFmt w:val="decimal"/>
      <w:lvlText w:val="%2."/>
      <w:lvlJc w:val="left"/>
      <w:pPr>
        <w:tabs>
          <w:tab w:val="num" w:pos="2160"/>
        </w:tabs>
        <w:ind w:left="2160" w:hanging="360"/>
      </w:pPr>
      <w:rPr>
        <w:rFonts w:hint="default"/>
      </w:rPr>
    </w:lvl>
    <w:lvl w:ilvl="2" w:tplc="521432C4">
      <w:start w:val="2"/>
      <w:numFmt w:val="decimal"/>
      <w:lvlText w:val="%3"/>
      <w:lvlJc w:val="left"/>
      <w:pPr>
        <w:tabs>
          <w:tab w:val="num" w:pos="2880"/>
        </w:tabs>
        <w:ind w:left="2880" w:hanging="360"/>
      </w:pPr>
      <w:rPr>
        <w:rFont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567503A1"/>
    <w:multiLevelType w:val="hybridMultilevel"/>
    <w:tmpl w:val="E9ACF504"/>
    <w:lvl w:ilvl="0" w:tplc="EB8050E0">
      <w:start w:val="1"/>
      <w:numFmt w:val="decimal"/>
      <w:lvlText w:val="%1."/>
      <w:lvlJc w:val="left"/>
      <w:pPr>
        <w:tabs>
          <w:tab w:val="num" w:pos="1260"/>
        </w:tabs>
        <w:ind w:left="12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84E0202"/>
    <w:multiLevelType w:val="hybridMultilevel"/>
    <w:tmpl w:val="957093B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5EA479CA"/>
    <w:multiLevelType w:val="hybridMultilevel"/>
    <w:tmpl w:val="996C36D0"/>
    <w:lvl w:ilvl="0" w:tplc="0419000F">
      <w:start w:val="1"/>
      <w:numFmt w:val="decimal"/>
      <w:lvlText w:val="%1."/>
      <w:lvlJc w:val="left"/>
      <w:pPr>
        <w:tabs>
          <w:tab w:val="num" w:pos="1440"/>
        </w:tabs>
        <w:ind w:left="1440" w:hanging="360"/>
      </w:pPr>
    </w:lvl>
    <w:lvl w:ilvl="1" w:tplc="1E3094B0">
      <w:start w:val="1"/>
      <w:numFmt w:val="bullet"/>
      <w:lvlText w:val="­"/>
      <w:lvlJc w:val="left"/>
      <w:pPr>
        <w:tabs>
          <w:tab w:val="num" w:pos="2160"/>
        </w:tabs>
        <w:ind w:left="2160" w:hanging="360"/>
      </w:pPr>
      <w:rPr>
        <w:rFonts w:ascii="Courier New" w:hAnsi="Courier New"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774E3802"/>
    <w:multiLevelType w:val="multilevel"/>
    <w:tmpl w:val="329AA0F6"/>
    <w:lvl w:ilvl="0">
      <w:start w:val="1"/>
      <w:numFmt w:val="decimal"/>
      <w:lvlText w:val="%1."/>
      <w:lvlJc w:val="left"/>
      <w:pPr>
        <w:ind w:left="107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1">
    <w:nsid w:val="781C1FB3"/>
    <w:multiLevelType w:val="hybridMultilevel"/>
    <w:tmpl w:val="957093B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79743A21"/>
    <w:multiLevelType w:val="multilevel"/>
    <w:tmpl w:val="19809330"/>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3">
    <w:nsid w:val="7B9546B4"/>
    <w:multiLevelType w:val="hybridMultilevel"/>
    <w:tmpl w:val="C5B0AE46"/>
    <w:lvl w:ilvl="0" w:tplc="34E236A2">
      <w:start w:val="1"/>
      <w:numFmt w:val="decimal"/>
      <w:lvlText w:val="%1."/>
      <w:lvlJc w:val="left"/>
      <w:pPr>
        <w:tabs>
          <w:tab w:val="num" w:pos="1260"/>
        </w:tabs>
        <w:ind w:left="1260" w:hanging="360"/>
      </w:pPr>
      <w:rPr>
        <w:b w:val="0"/>
      </w:rPr>
    </w:lvl>
    <w:lvl w:ilvl="1" w:tplc="1E3094B0">
      <w:start w:val="1"/>
      <w:numFmt w:val="bullet"/>
      <w:lvlText w:val="­"/>
      <w:lvlJc w:val="left"/>
      <w:pPr>
        <w:tabs>
          <w:tab w:val="num" w:pos="1980"/>
        </w:tabs>
        <w:ind w:left="1980" w:hanging="360"/>
      </w:pPr>
      <w:rPr>
        <w:rFonts w:ascii="Courier New" w:hAnsi="Courier New" w:hint="default"/>
      </w:rPr>
    </w:lvl>
    <w:lvl w:ilvl="2" w:tplc="0419000F">
      <w:start w:val="1"/>
      <w:numFmt w:val="decimal"/>
      <w:lvlText w:val="%3."/>
      <w:lvlJc w:val="left"/>
      <w:pPr>
        <w:tabs>
          <w:tab w:val="num" w:pos="2880"/>
        </w:tabs>
        <w:ind w:left="2880" w:hanging="36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14"/>
  </w:num>
  <w:num w:numId="2">
    <w:abstractNumId w:val="20"/>
  </w:num>
  <w:num w:numId="3">
    <w:abstractNumId w:val="16"/>
  </w:num>
  <w:num w:numId="4">
    <w:abstractNumId w:val="8"/>
  </w:num>
  <w:num w:numId="5">
    <w:abstractNumId w:val="19"/>
  </w:num>
  <w:num w:numId="6">
    <w:abstractNumId w:val="5"/>
  </w:num>
  <w:num w:numId="7">
    <w:abstractNumId w:val="11"/>
  </w:num>
  <w:num w:numId="8">
    <w:abstractNumId w:val="6"/>
  </w:num>
  <w:num w:numId="9">
    <w:abstractNumId w:val="0"/>
  </w:num>
  <w:num w:numId="10">
    <w:abstractNumId w:val="15"/>
  </w:num>
  <w:num w:numId="11">
    <w:abstractNumId w:val="17"/>
  </w:num>
  <w:num w:numId="12">
    <w:abstractNumId w:val="23"/>
  </w:num>
  <w:num w:numId="13">
    <w:abstractNumId w:val="3"/>
  </w:num>
  <w:num w:numId="14">
    <w:abstractNumId w:val="21"/>
  </w:num>
  <w:num w:numId="15">
    <w:abstractNumId w:val="18"/>
  </w:num>
  <w:num w:numId="16">
    <w:abstractNumId w:val="9"/>
  </w:num>
  <w:num w:numId="17">
    <w:abstractNumId w:val="2"/>
  </w:num>
  <w:num w:numId="18">
    <w:abstractNumId w:val="12"/>
  </w:num>
  <w:num w:numId="19">
    <w:abstractNumId w:val="22"/>
  </w:num>
  <w:num w:numId="20">
    <w:abstractNumId w:val="7"/>
  </w:num>
  <w:num w:numId="21">
    <w:abstractNumId w:val="4"/>
  </w:num>
  <w:num w:numId="22">
    <w:abstractNumId w:val="13"/>
  </w:num>
  <w:num w:numId="23">
    <w:abstractNumId w:val="1"/>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51750"/>
    <w:rsid w:val="000113A0"/>
    <w:rsid w:val="00015D94"/>
    <w:rsid w:val="00022B57"/>
    <w:rsid w:val="0003133B"/>
    <w:rsid w:val="0003144B"/>
    <w:rsid w:val="00033F2D"/>
    <w:rsid w:val="00044233"/>
    <w:rsid w:val="00044F8F"/>
    <w:rsid w:val="000522B2"/>
    <w:rsid w:val="00065811"/>
    <w:rsid w:val="00073D4D"/>
    <w:rsid w:val="00081B49"/>
    <w:rsid w:val="0009032B"/>
    <w:rsid w:val="000A365F"/>
    <w:rsid w:val="000B20E8"/>
    <w:rsid w:val="000B5149"/>
    <w:rsid w:val="000C3D02"/>
    <w:rsid w:val="000C3E74"/>
    <w:rsid w:val="000C594B"/>
    <w:rsid w:val="000C69F1"/>
    <w:rsid w:val="000D0ADF"/>
    <w:rsid w:val="000D4EF7"/>
    <w:rsid w:val="000F7C26"/>
    <w:rsid w:val="00111F6A"/>
    <w:rsid w:val="00123E2E"/>
    <w:rsid w:val="00132A59"/>
    <w:rsid w:val="0014081E"/>
    <w:rsid w:val="00146A19"/>
    <w:rsid w:val="0015597E"/>
    <w:rsid w:val="00172F28"/>
    <w:rsid w:val="0017652B"/>
    <w:rsid w:val="00176D78"/>
    <w:rsid w:val="00182A9E"/>
    <w:rsid w:val="001A0209"/>
    <w:rsid w:val="001A23FD"/>
    <w:rsid w:val="001A35E9"/>
    <w:rsid w:val="001B2164"/>
    <w:rsid w:val="001C40F4"/>
    <w:rsid w:val="001C42A9"/>
    <w:rsid w:val="001D652E"/>
    <w:rsid w:val="001D6A4F"/>
    <w:rsid w:val="001F3AC7"/>
    <w:rsid w:val="00200BE9"/>
    <w:rsid w:val="0020371C"/>
    <w:rsid w:val="00205573"/>
    <w:rsid w:val="002143F1"/>
    <w:rsid w:val="00224ECD"/>
    <w:rsid w:val="00240DD0"/>
    <w:rsid w:val="00245CC6"/>
    <w:rsid w:val="00247313"/>
    <w:rsid w:val="00255277"/>
    <w:rsid w:val="002578AE"/>
    <w:rsid w:val="00264BF9"/>
    <w:rsid w:val="00271327"/>
    <w:rsid w:val="00273DFC"/>
    <w:rsid w:val="00285DEF"/>
    <w:rsid w:val="002B2618"/>
    <w:rsid w:val="002B38EE"/>
    <w:rsid w:val="002D1FBA"/>
    <w:rsid w:val="002E05D0"/>
    <w:rsid w:val="002E5EE8"/>
    <w:rsid w:val="002F3C9B"/>
    <w:rsid w:val="00300D2A"/>
    <w:rsid w:val="00304F7B"/>
    <w:rsid w:val="00321799"/>
    <w:rsid w:val="00337A82"/>
    <w:rsid w:val="00346045"/>
    <w:rsid w:val="00351993"/>
    <w:rsid w:val="00377EEB"/>
    <w:rsid w:val="00380321"/>
    <w:rsid w:val="00386279"/>
    <w:rsid w:val="00395EF0"/>
    <w:rsid w:val="00396F23"/>
    <w:rsid w:val="003A505E"/>
    <w:rsid w:val="003F02D8"/>
    <w:rsid w:val="003F72F3"/>
    <w:rsid w:val="004022BE"/>
    <w:rsid w:val="00416F68"/>
    <w:rsid w:val="004325E1"/>
    <w:rsid w:val="00434D67"/>
    <w:rsid w:val="00443CC7"/>
    <w:rsid w:val="004544DC"/>
    <w:rsid w:val="00477389"/>
    <w:rsid w:val="004B2AA7"/>
    <w:rsid w:val="004B6982"/>
    <w:rsid w:val="004D775E"/>
    <w:rsid w:val="004E5286"/>
    <w:rsid w:val="004F4746"/>
    <w:rsid w:val="004F5631"/>
    <w:rsid w:val="00503968"/>
    <w:rsid w:val="0051233A"/>
    <w:rsid w:val="005136FE"/>
    <w:rsid w:val="00543F2E"/>
    <w:rsid w:val="00550A79"/>
    <w:rsid w:val="00551750"/>
    <w:rsid w:val="00551C8A"/>
    <w:rsid w:val="005679A6"/>
    <w:rsid w:val="00583290"/>
    <w:rsid w:val="00590043"/>
    <w:rsid w:val="00591064"/>
    <w:rsid w:val="0059126E"/>
    <w:rsid w:val="00594447"/>
    <w:rsid w:val="005C1733"/>
    <w:rsid w:val="005C79F8"/>
    <w:rsid w:val="005D016A"/>
    <w:rsid w:val="005D0409"/>
    <w:rsid w:val="005D300E"/>
    <w:rsid w:val="005D592C"/>
    <w:rsid w:val="005F025A"/>
    <w:rsid w:val="006017C6"/>
    <w:rsid w:val="00612A22"/>
    <w:rsid w:val="00612EEF"/>
    <w:rsid w:val="006218E1"/>
    <w:rsid w:val="00630369"/>
    <w:rsid w:val="00632154"/>
    <w:rsid w:val="0065223C"/>
    <w:rsid w:val="00663092"/>
    <w:rsid w:val="00676E88"/>
    <w:rsid w:val="006823D8"/>
    <w:rsid w:val="006902D3"/>
    <w:rsid w:val="006924DC"/>
    <w:rsid w:val="00694CFC"/>
    <w:rsid w:val="006A3872"/>
    <w:rsid w:val="006A5C35"/>
    <w:rsid w:val="006A74C8"/>
    <w:rsid w:val="006B12D8"/>
    <w:rsid w:val="006C4C91"/>
    <w:rsid w:val="006D5966"/>
    <w:rsid w:val="006E6860"/>
    <w:rsid w:val="007175A2"/>
    <w:rsid w:val="00732FDE"/>
    <w:rsid w:val="0074171E"/>
    <w:rsid w:val="00786F2F"/>
    <w:rsid w:val="007A3C55"/>
    <w:rsid w:val="007A7AC0"/>
    <w:rsid w:val="007B43DA"/>
    <w:rsid w:val="007C2F62"/>
    <w:rsid w:val="007F00D4"/>
    <w:rsid w:val="00806E33"/>
    <w:rsid w:val="00830BFF"/>
    <w:rsid w:val="00833000"/>
    <w:rsid w:val="008475D1"/>
    <w:rsid w:val="00847837"/>
    <w:rsid w:val="00863D6B"/>
    <w:rsid w:val="008732BD"/>
    <w:rsid w:val="00892F39"/>
    <w:rsid w:val="008A4335"/>
    <w:rsid w:val="008A7003"/>
    <w:rsid w:val="008B0BFA"/>
    <w:rsid w:val="008B560B"/>
    <w:rsid w:val="008B76D5"/>
    <w:rsid w:val="008C6492"/>
    <w:rsid w:val="008E1A0F"/>
    <w:rsid w:val="008E210D"/>
    <w:rsid w:val="00914A40"/>
    <w:rsid w:val="00914DD3"/>
    <w:rsid w:val="00916427"/>
    <w:rsid w:val="009209AD"/>
    <w:rsid w:val="009213FA"/>
    <w:rsid w:val="009347D8"/>
    <w:rsid w:val="0097387C"/>
    <w:rsid w:val="009A7081"/>
    <w:rsid w:val="009B2C48"/>
    <w:rsid w:val="009B4E97"/>
    <w:rsid w:val="009B5226"/>
    <w:rsid w:val="009B6BE7"/>
    <w:rsid w:val="009B7387"/>
    <w:rsid w:val="009D587E"/>
    <w:rsid w:val="009E4250"/>
    <w:rsid w:val="009E5CA0"/>
    <w:rsid w:val="009E732D"/>
    <w:rsid w:val="00A00C35"/>
    <w:rsid w:val="00A13055"/>
    <w:rsid w:val="00A13495"/>
    <w:rsid w:val="00A140B5"/>
    <w:rsid w:val="00A260A1"/>
    <w:rsid w:val="00A278FF"/>
    <w:rsid w:val="00A300EA"/>
    <w:rsid w:val="00A523A4"/>
    <w:rsid w:val="00A6418F"/>
    <w:rsid w:val="00A67DDC"/>
    <w:rsid w:val="00A812C4"/>
    <w:rsid w:val="00A81DDE"/>
    <w:rsid w:val="00AA77BB"/>
    <w:rsid w:val="00AC1B67"/>
    <w:rsid w:val="00AD0D13"/>
    <w:rsid w:val="00AD3169"/>
    <w:rsid w:val="00AD4D64"/>
    <w:rsid w:val="00AD687D"/>
    <w:rsid w:val="00AF11F5"/>
    <w:rsid w:val="00AF3AA1"/>
    <w:rsid w:val="00AF7C07"/>
    <w:rsid w:val="00B03305"/>
    <w:rsid w:val="00B326E5"/>
    <w:rsid w:val="00B33512"/>
    <w:rsid w:val="00B35040"/>
    <w:rsid w:val="00B41B0F"/>
    <w:rsid w:val="00B42061"/>
    <w:rsid w:val="00B5343B"/>
    <w:rsid w:val="00B549E1"/>
    <w:rsid w:val="00B57C2F"/>
    <w:rsid w:val="00B60F1F"/>
    <w:rsid w:val="00B67F50"/>
    <w:rsid w:val="00B75594"/>
    <w:rsid w:val="00B80E82"/>
    <w:rsid w:val="00BB19F6"/>
    <w:rsid w:val="00BB38EB"/>
    <w:rsid w:val="00BC70BC"/>
    <w:rsid w:val="00BD0308"/>
    <w:rsid w:val="00BE60FA"/>
    <w:rsid w:val="00BF1E02"/>
    <w:rsid w:val="00BF2C7E"/>
    <w:rsid w:val="00C017EF"/>
    <w:rsid w:val="00C02BB2"/>
    <w:rsid w:val="00C05F34"/>
    <w:rsid w:val="00C06413"/>
    <w:rsid w:val="00C1176D"/>
    <w:rsid w:val="00C17186"/>
    <w:rsid w:val="00C270A2"/>
    <w:rsid w:val="00C8028B"/>
    <w:rsid w:val="00C817E6"/>
    <w:rsid w:val="00C82B1A"/>
    <w:rsid w:val="00C90CE1"/>
    <w:rsid w:val="00CC0ED7"/>
    <w:rsid w:val="00CC1CA6"/>
    <w:rsid w:val="00CD7CC1"/>
    <w:rsid w:val="00CE2559"/>
    <w:rsid w:val="00CF5270"/>
    <w:rsid w:val="00D00C6D"/>
    <w:rsid w:val="00D02DA9"/>
    <w:rsid w:val="00D424E9"/>
    <w:rsid w:val="00D4363E"/>
    <w:rsid w:val="00D54CD0"/>
    <w:rsid w:val="00D70567"/>
    <w:rsid w:val="00D76851"/>
    <w:rsid w:val="00D82BDD"/>
    <w:rsid w:val="00D836D9"/>
    <w:rsid w:val="00DA5897"/>
    <w:rsid w:val="00DA7DDE"/>
    <w:rsid w:val="00DC27C7"/>
    <w:rsid w:val="00DF6A3A"/>
    <w:rsid w:val="00E007B6"/>
    <w:rsid w:val="00E019AB"/>
    <w:rsid w:val="00E04D00"/>
    <w:rsid w:val="00E125D9"/>
    <w:rsid w:val="00E13668"/>
    <w:rsid w:val="00E22277"/>
    <w:rsid w:val="00E24762"/>
    <w:rsid w:val="00E328D7"/>
    <w:rsid w:val="00E50B9C"/>
    <w:rsid w:val="00E50BE9"/>
    <w:rsid w:val="00E525FF"/>
    <w:rsid w:val="00E93DAE"/>
    <w:rsid w:val="00E94D4E"/>
    <w:rsid w:val="00EB427B"/>
    <w:rsid w:val="00EE6B3E"/>
    <w:rsid w:val="00F01151"/>
    <w:rsid w:val="00F0266C"/>
    <w:rsid w:val="00F07670"/>
    <w:rsid w:val="00F31D41"/>
    <w:rsid w:val="00F35DFC"/>
    <w:rsid w:val="00F50176"/>
    <w:rsid w:val="00F5521A"/>
    <w:rsid w:val="00F60645"/>
    <w:rsid w:val="00F615E0"/>
    <w:rsid w:val="00F7491F"/>
    <w:rsid w:val="00F76C39"/>
    <w:rsid w:val="00F80329"/>
    <w:rsid w:val="00F809BD"/>
    <w:rsid w:val="00F826A7"/>
    <w:rsid w:val="00F82FC8"/>
    <w:rsid w:val="00F86E2C"/>
    <w:rsid w:val="00F91AFE"/>
    <w:rsid w:val="00FA1740"/>
    <w:rsid w:val="00FA3524"/>
    <w:rsid w:val="00FE0B5F"/>
    <w:rsid w:val="00FF3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D78"/>
  </w:style>
  <w:style w:type="paragraph" w:styleId="2">
    <w:name w:val="heading 2"/>
    <w:basedOn w:val="a"/>
    <w:next w:val="a"/>
    <w:link w:val="20"/>
    <w:qFormat/>
    <w:rsid w:val="001C42A9"/>
    <w:pPr>
      <w:keepNext/>
      <w:spacing w:after="0" w:line="360" w:lineRule="auto"/>
      <w:ind w:left="1416" w:firstLine="708"/>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C42A9"/>
    <w:rPr>
      <w:rFonts w:ascii="Times New Roman" w:eastAsia="Times New Roman" w:hAnsi="Times New Roman" w:cs="Times New Roman"/>
      <w:b/>
      <w:bCs/>
      <w:sz w:val="24"/>
      <w:szCs w:val="24"/>
    </w:rPr>
  </w:style>
  <w:style w:type="paragraph" w:styleId="a3">
    <w:name w:val="List Paragraph"/>
    <w:basedOn w:val="a"/>
    <w:uiPriority w:val="34"/>
    <w:qFormat/>
    <w:rsid w:val="001C42A9"/>
    <w:pPr>
      <w:ind w:left="720"/>
      <w:contextualSpacing/>
    </w:pPr>
  </w:style>
  <w:style w:type="character" w:styleId="a4">
    <w:name w:val="Hyperlink"/>
    <w:basedOn w:val="a0"/>
    <w:rsid w:val="001C42A9"/>
    <w:rPr>
      <w:color w:val="0000FF"/>
      <w:u w:val="single"/>
    </w:rPr>
  </w:style>
  <w:style w:type="table" w:styleId="a5">
    <w:name w:val="Table Grid"/>
    <w:basedOn w:val="a1"/>
    <w:uiPriority w:val="59"/>
    <w:rsid w:val="00081B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06581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6">
    <w:name w:val="Гипертекстовая ссылка"/>
    <w:basedOn w:val="a0"/>
    <w:uiPriority w:val="99"/>
    <w:rsid w:val="00245CC6"/>
    <w:rPr>
      <w:color w:val="106BBE"/>
    </w:rPr>
  </w:style>
  <w:style w:type="character" w:customStyle="1" w:styleId="a7">
    <w:name w:val="Сравнение редакций. Добавленный фрагмент"/>
    <w:uiPriority w:val="99"/>
    <w:rsid w:val="00245CC6"/>
    <w:rPr>
      <w:color w:val="000000"/>
      <w:shd w:val="clear" w:color="auto" w:fill="C1D7FF"/>
    </w:rPr>
  </w:style>
  <w:style w:type="character" w:customStyle="1" w:styleId="a8">
    <w:name w:val="Цветовое выделение"/>
    <w:uiPriority w:val="99"/>
    <w:rsid w:val="00A67DDC"/>
    <w:rPr>
      <w:b/>
      <w:bCs/>
      <w:color w:val="26282F"/>
    </w:rPr>
  </w:style>
  <w:style w:type="paragraph" w:customStyle="1" w:styleId="a9">
    <w:name w:val="Заголовок статьи"/>
    <w:basedOn w:val="a"/>
    <w:next w:val="a"/>
    <w:uiPriority w:val="99"/>
    <w:rsid w:val="006017C6"/>
    <w:pPr>
      <w:autoSpaceDE w:val="0"/>
      <w:autoSpaceDN w:val="0"/>
      <w:adjustRightInd w:val="0"/>
      <w:spacing w:after="0" w:line="240" w:lineRule="auto"/>
      <w:ind w:left="1612" w:hanging="892"/>
      <w:jc w:val="both"/>
    </w:pPr>
    <w:rPr>
      <w:rFonts w:ascii="Arial" w:hAnsi="Arial" w:cs="Arial"/>
      <w:sz w:val="24"/>
      <w:szCs w:val="24"/>
    </w:rPr>
  </w:style>
  <w:style w:type="paragraph" w:styleId="21">
    <w:name w:val="Body Text Indent 2"/>
    <w:basedOn w:val="a"/>
    <w:link w:val="22"/>
    <w:rsid w:val="00C02BB2"/>
    <w:pPr>
      <w:autoSpaceDE w:val="0"/>
      <w:autoSpaceDN w:val="0"/>
      <w:adjustRightInd w:val="0"/>
      <w:spacing w:after="0" w:line="240" w:lineRule="auto"/>
      <w:ind w:firstLine="540"/>
      <w:jc w:val="both"/>
    </w:pPr>
    <w:rPr>
      <w:rFonts w:ascii="Arial" w:eastAsia="Times New Roman" w:hAnsi="Arial" w:cs="Arial"/>
      <w:sz w:val="24"/>
      <w:szCs w:val="24"/>
    </w:rPr>
  </w:style>
  <w:style w:type="character" w:customStyle="1" w:styleId="22">
    <w:name w:val="Основной текст с отступом 2 Знак"/>
    <w:basedOn w:val="a0"/>
    <w:link w:val="21"/>
    <w:rsid w:val="00C02BB2"/>
    <w:rPr>
      <w:rFonts w:ascii="Arial" w:eastAsia="Times New Roman" w:hAnsi="Arial" w:cs="Arial"/>
      <w:sz w:val="24"/>
      <w:szCs w:val="24"/>
    </w:rPr>
  </w:style>
  <w:style w:type="character" w:customStyle="1" w:styleId="4">
    <w:name w:val="Основной текст (4)_"/>
    <w:link w:val="41"/>
    <w:uiPriority w:val="99"/>
    <w:locked/>
    <w:rsid w:val="00022B57"/>
    <w:rPr>
      <w:rFonts w:cs="Times New Roman"/>
      <w:b/>
      <w:bCs/>
      <w:spacing w:val="10"/>
      <w:shd w:val="clear" w:color="auto" w:fill="FFFFFF"/>
    </w:rPr>
  </w:style>
  <w:style w:type="paragraph" w:customStyle="1" w:styleId="41">
    <w:name w:val="Основной текст (4)1"/>
    <w:basedOn w:val="a"/>
    <w:link w:val="4"/>
    <w:uiPriority w:val="99"/>
    <w:rsid w:val="00022B57"/>
    <w:pPr>
      <w:widowControl w:val="0"/>
      <w:shd w:val="clear" w:color="auto" w:fill="FFFFFF"/>
      <w:spacing w:before="240" w:after="240" w:line="240" w:lineRule="atLeast"/>
      <w:jc w:val="center"/>
    </w:pPr>
    <w:rPr>
      <w:rFonts w:cs="Times New Roman"/>
      <w:b/>
      <w:bCs/>
      <w:spacing w:val="10"/>
    </w:rPr>
  </w:style>
  <w:style w:type="paragraph" w:styleId="aa">
    <w:name w:val="Balloon Text"/>
    <w:basedOn w:val="a"/>
    <w:link w:val="ab"/>
    <w:uiPriority w:val="99"/>
    <w:semiHidden/>
    <w:unhideWhenUsed/>
    <w:rsid w:val="005C79F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C79F8"/>
    <w:rPr>
      <w:rFonts w:ascii="Segoe UI" w:hAnsi="Segoe UI" w:cs="Segoe UI"/>
      <w:sz w:val="18"/>
      <w:szCs w:val="18"/>
    </w:rPr>
  </w:style>
  <w:style w:type="character" w:styleId="ac">
    <w:name w:val="annotation reference"/>
    <w:basedOn w:val="a0"/>
    <w:uiPriority w:val="99"/>
    <w:semiHidden/>
    <w:unhideWhenUsed/>
    <w:rsid w:val="001A0209"/>
    <w:rPr>
      <w:sz w:val="16"/>
      <w:szCs w:val="16"/>
    </w:rPr>
  </w:style>
  <w:style w:type="paragraph" w:styleId="ad">
    <w:name w:val="annotation text"/>
    <w:basedOn w:val="a"/>
    <w:link w:val="ae"/>
    <w:uiPriority w:val="99"/>
    <w:semiHidden/>
    <w:unhideWhenUsed/>
    <w:rsid w:val="001A0209"/>
    <w:pPr>
      <w:spacing w:line="240" w:lineRule="auto"/>
    </w:pPr>
    <w:rPr>
      <w:sz w:val="20"/>
      <w:szCs w:val="20"/>
    </w:rPr>
  </w:style>
  <w:style w:type="character" w:customStyle="1" w:styleId="ae">
    <w:name w:val="Текст примечания Знак"/>
    <w:basedOn w:val="a0"/>
    <w:link w:val="ad"/>
    <w:uiPriority w:val="99"/>
    <w:semiHidden/>
    <w:rsid w:val="001A0209"/>
    <w:rPr>
      <w:sz w:val="20"/>
      <w:szCs w:val="20"/>
    </w:rPr>
  </w:style>
  <w:style w:type="paragraph" w:styleId="af">
    <w:name w:val="annotation subject"/>
    <w:basedOn w:val="ad"/>
    <w:next w:val="ad"/>
    <w:link w:val="af0"/>
    <w:uiPriority w:val="99"/>
    <w:semiHidden/>
    <w:unhideWhenUsed/>
    <w:rsid w:val="001A0209"/>
    <w:rPr>
      <w:b/>
      <w:bCs/>
    </w:rPr>
  </w:style>
  <w:style w:type="character" w:customStyle="1" w:styleId="af0">
    <w:name w:val="Тема примечания Знак"/>
    <w:basedOn w:val="ae"/>
    <w:link w:val="af"/>
    <w:uiPriority w:val="99"/>
    <w:semiHidden/>
    <w:rsid w:val="001A0209"/>
    <w:rPr>
      <w:b/>
      <w:bCs/>
      <w:sz w:val="20"/>
      <w:szCs w:val="20"/>
    </w:rPr>
  </w:style>
  <w:style w:type="paragraph" w:styleId="af1">
    <w:name w:val="header"/>
    <w:basedOn w:val="a"/>
    <w:link w:val="af2"/>
    <w:uiPriority w:val="99"/>
    <w:unhideWhenUsed/>
    <w:rsid w:val="00A6418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6418F"/>
  </w:style>
  <w:style w:type="paragraph" w:styleId="af3">
    <w:name w:val="footer"/>
    <w:basedOn w:val="a"/>
    <w:link w:val="af4"/>
    <w:uiPriority w:val="99"/>
    <w:unhideWhenUsed/>
    <w:rsid w:val="00A6418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6418F"/>
  </w:style>
  <w:style w:type="paragraph" w:styleId="af5">
    <w:name w:val="footnote text"/>
    <w:basedOn w:val="a"/>
    <w:link w:val="af6"/>
    <w:unhideWhenUsed/>
    <w:rsid w:val="00550A79"/>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rsid w:val="00550A79"/>
    <w:rPr>
      <w:rFonts w:ascii="Times New Roman" w:eastAsia="Times New Roman" w:hAnsi="Times New Roman" w:cs="Times New Roman"/>
      <w:sz w:val="20"/>
      <w:szCs w:val="20"/>
    </w:rPr>
  </w:style>
  <w:style w:type="character" w:styleId="af7">
    <w:name w:val="footnote reference"/>
    <w:unhideWhenUsed/>
    <w:rsid w:val="00550A7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5E24C-8E95-4802-9514-0DA1DC6C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1449</Words>
  <Characters>8263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Cab-205-2</dc:creator>
  <cp:lastModifiedBy>Еремина</cp:lastModifiedBy>
  <cp:revision>6</cp:revision>
  <cp:lastPrinted>2026-05-12T00:31:00Z</cp:lastPrinted>
  <dcterms:created xsi:type="dcterms:W3CDTF">2026-05-12T00:25:00Z</dcterms:created>
  <dcterms:modified xsi:type="dcterms:W3CDTF">2026-05-13T07:36:00Z</dcterms:modified>
</cp:coreProperties>
</file>