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Ind w:w="108" w:type="dxa"/>
        <w:tblBorders>
          <w:bottom w:val="thickThinSmallGap" w:sz="24" w:space="0" w:color="auto"/>
        </w:tblBorders>
        <w:tblLook w:val="01E0" w:firstRow="1" w:lastRow="1" w:firstColumn="1" w:lastColumn="1" w:noHBand="0" w:noVBand="0"/>
      </w:tblPr>
      <w:tblGrid>
        <w:gridCol w:w="3837"/>
        <w:gridCol w:w="1563"/>
        <w:gridCol w:w="3960"/>
      </w:tblGrid>
      <w:tr w:rsidR="00A05FC0" w:rsidRPr="00A033F6" w:rsidTr="00A374C3">
        <w:trPr>
          <w:trHeight w:val="2202"/>
        </w:trPr>
        <w:tc>
          <w:tcPr>
            <w:tcW w:w="3837" w:type="dxa"/>
            <w:shd w:val="clear" w:color="auto" w:fill="auto"/>
          </w:tcPr>
          <w:p w:rsidR="008A1820" w:rsidRDefault="00DC1CBD" w:rsidP="00C668E6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8A1820" w:rsidRPr="00C668E6" w:rsidRDefault="008A1820" w:rsidP="008A1820">
            <w:pPr>
              <w:jc w:val="center"/>
              <w:rPr>
                <w:b/>
              </w:rPr>
            </w:pPr>
            <w:r w:rsidRPr="00C668E6">
              <w:rPr>
                <w:b/>
              </w:rPr>
              <w:t xml:space="preserve">городского поселения </w:t>
            </w:r>
          </w:p>
          <w:p w:rsidR="008A1820" w:rsidRDefault="008A1820" w:rsidP="008A1820">
            <w:pPr>
              <w:jc w:val="center"/>
              <w:rPr>
                <w:b/>
              </w:rPr>
            </w:pPr>
            <w:r w:rsidRPr="00C668E6">
              <w:rPr>
                <w:b/>
              </w:rPr>
              <w:t>«Поселок Айхал»</w:t>
            </w:r>
          </w:p>
          <w:p w:rsidR="008A1820" w:rsidRDefault="008A1820" w:rsidP="008A1820">
            <w:pPr>
              <w:jc w:val="center"/>
              <w:rPr>
                <w:b/>
              </w:rPr>
            </w:pPr>
            <w:r w:rsidRPr="008A1820">
              <w:rPr>
                <w:b/>
              </w:rPr>
              <w:t>муниципального района</w:t>
            </w:r>
          </w:p>
          <w:p w:rsidR="008A1820" w:rsidRDefault="008A1820" w:rsidP="008A1820">
            <w:pPr>
              <w:jc w:val="center"/>
              <w:rPr>
                <w:b/>
              </w:rPr>
            </w:pPr>
            <w:r w:rsidRPr="008A1820">
              <w:rPr>
                <w:b/>
              </w:rPr>
              <w:t>«Мирнинский район»</w:t>
            </w:r>
          </w:p>
          <w:p w:rsidR="00C668E6" w:rsidRDefault="00C668E6" w:rsidP="00C668E6">
            <w:pPr>
              <w:jc w:val="center"/>
              <w:rPr>
                <w:b/>
              </w:rPr>
            </w:pPr>
            <w:r w:rsidRPr="00C668E6">
              <w:rPr>
                <w:b/>
              </w:rPr>
              <w:t>Республик</w:t>
            </w:r>
            <w:r w:rsidR="008A1820">
              <w:rPr>
                <w:b/>
              </w:rPr>
              <w:t>и</w:t>
            </w:r>
            <w:r w:rsidRPr="00C668E6">
              <w:rPr>
                <w:b/>
              </w:rPr>
              <w:t xml:space="preserve"> Саха (Якутия)</w:t>
            </w:r>
          </w:p>
          <w:p w:rsidR="00C668E6" w:rsidRPr="00027749" w:rsidRDefault="00C668E6" w:rsidP="00C668E6">
            <w:pPr>
              <w:rPr>
                <w:b/>
                <w:bCs/>
                <w:kern w:val="32"/>
                <w:position w:val="6"/>
              </w:rPr>
            </w:pPr>
          </w:p>
          <w:p w:rsidR="00A05FC0" w:rsidRPr="00027749" w:rsidRDefault="00CD7256" w:rsidP="00027749">
            <w:pPr>
              <w:jc w:val="center"/>
              <w:rPr>
                <w:b/>
                <w:bCs/>
                <w:kern w:val="32"/>
                <w:position w:val="6"/>
                <w:sz w:val="32"/>
                <w:szCs w:val="32"/>
              </w:rPr>
            </w:pPr>
            <w:r w:rsidRPr="00027749">
              <w:rPr>
                <w:b/>
                <w:bCs/>
                <w:kern w:val="32"/>
                <w:position w:val="6"/>
                <w:sz w:val="32"/>
                <w:szCs w:val="32"/>
              </w:rPr>
              <w:t>ПОСТАНОВЛЕНИЕ</w:t>
            </w:r>
          </w:p>
        </w:tc>
        <w:tc>
          <w:tcPr>
            <w:tcW w:w="1563" w:type="dxa"/>
            <w:shd w:val="clear" w:color="auto" w:fill="auto"/>
          </w:tcPr>
          <w:p w:rsidR="00A05FC0" w:rsidRDefault="00027749" w:rsidP="0002774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68E23261" wp14:editId="48B3A9A0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-24765</wp:posOffset>
                  </wp:positionV>
                  <wp:extent cx="838200" cy="822960"/>
                  <wp:effectExtent l="0" t="0" r="0" b="0"/>
                  <wp:wrapNone/>
                  <wp:docPr id="5" name="Рисунок 5" descr="Айха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йха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21161" r="-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770" cy="823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05FC0" w:rsidRDefault="00A05FC0" w:rsidP="00027749">
            <w:pPr>
              <w:jc w:val="center"/>
            </w:pPr>
          </w:p>
        </w:tc>
        <w:tc>
          <w:tcPr>
            <w:tcW w:w="3960" w:type="dxa"/>
            <w:shd w:val="clear" w:color="auto" w:fill="auto"/>
          </w:tcPr>
          <w:p w:rsidR="00DE6300" w:rsidRPr="00DE6300" w:rsidRDefault="00DE6300" w:rsidP="00027749">
            <w:pPr>
              <w:jc w:val="center"/>
              <w:rPr>
                <w:b/>
              </w:rPr>
            </w:pPr>
            <w:r w:rsidRPr="00DE6300">
              <w:rPr>
                <w:b/>
              </w:rPr>
              <w:t>Саха ϴрɵспүүбүлүкэтин</w:t>
            </w:r>
          </w:p>
          <w:p w:rsidR="00DE6300" w:rsidRPr="00DE6300" w:rsidRDefault="00DE6300" w:rsidP="00027749">
            <w:pPr>
              <w:jc w:val="center"/>
              <w:rPr>
                <w:b/>
              </w:rPr>
            </w:pPr>
            <w:r w:rsidRPr="00DE6300">
              <w:rPr>
                <w:b/>
              </w:rPr>
              <w:t xml:space="preserve"> «Мииринэй оройуона» муниципальнай оройуон </w:t>
            </w:r>
          </w:p>
          <w:p w:rsidR="00E3119B" w:rsidRDefault="00DE6300" w:rsidP="00F935F8">
            <w:pPr>
              <w:jc w:val="center"/>
              <w:rPr>
                <w:rFonts w:eastAsia="Calibri"/>
                <w:b/>
                <w:lang w:eastAsia="en-US"/>
              </w:rPr>
            </w:pPr>
            <w:r w:rsidRPr="00DE6300">
              <w:rPr>
                <w:rFonts w:eastAsia="Calibri"/>
                <w:b/>
                <w:lang w:eastAsia="en-US"/>
              </w:rPr>
              <w:t xml:space="preserve">«Айхал бɵһүɵлэгэ» </w:t>
            </w:r>
          </w:p>
          <w:p w:rsidR="00A05FC0" w:rsidRPr="00F935F8" w:rsidRDefault="00DE6300" w:rsidP="00F935F8">
            <w:pPr>
              <w:jc w:val="center"/>
              <w:rPr>
                <w:rFonts w:eastAsia="Calibri"/>
                <w:b/>
                <w:lang w:eastAsia="en-US"/>
              </w:rPr>
            </w:pPr>
            <w:r w:rsidRPr="00DE6300">
              <w:rPr>
                <w:rFonts w:eastAsia="Calibri"/>
                <w:b/>
                <w:lang w:eastAsia="en-US"/>
              </w:rPr>
              <w:t xml:space="preserve">куорат сэлиэнньэтин </w:t>
            </w:r>
          </w:p>
          <w:p w:rsidR="00CD7256" w:rsidRDefault="00CF0FA3" w:rsidP="00027749">
            <w:pPr>
              <w:jc w:val="center"/>
              <w:rPr>
                <w:b/>
                <w:position w:val="6"/>
                <w:sz w:val="28"/>
                <w:szCs w:val="28"/>
              </w:rPr>
            </w:pPr>
            <w:r>
              <w:rPr>
                <w:b/>
              </w:rPr>
              <w:t>дьа</w:t>
            </w:r>
            <w:r w:rsidR="00A05FC0" w:rsidRPr="00B16EC4">
              <w:rPr>
                <w:b/>
                <w:lang w:val="en-US"/>
              </w:rPr>
              <w:t>h</w:t>
            </w:r>
            <w:r>
              <w:rPr>
                <w:b/>
              </w:rPr>
              <w:t>алтата</w:t>
            </w:r>
          </w:p>
          <w:p w:rsidR="00C668E6" w:rsidRPr="00027749" w:rsidRDefault="00C668E6" w:rsidP="00C668E6">
            <w:pPr>
              <w:rPr>
                <w:b/>
                <w:position w:val="6"/>
                <w:sz w:val="20"/>
                <w:szCs w:val="20"/>
              </w:rPr>
            </w:pPr>
          </w:p>
          <w:p w:rsidR="00A05FC0" w:rsidRPr="00027749" w:rsidRDefault="00CD7256" w:rsidP="00027749">
            <w:pPr>
              <w:jc w:val="center"/>
              <w:rPr>
                <w:b/>
                <w:sz w:val="32"/>
                <w:szCs w:val="32"/>
              </w:rPr>
            </w:pPr>
            <w:r w:rsidRPr="00027749">
              <w:rPr>
                <w:b/>
                <w:position w:val="6"/>
                <w:sz w:val="32"/>
                <w:szCs w:val="32"/>
              </w:rPr>
              <w:t>УУРААХ</w:t>
            </w:r>
          </w:p>
          <w:p w:rsidR="00A05FC0" w:rsidRPr="00A033F6" w:rsidRDefault="00A05FC0" w:rsidP="00027749">
            <w:pPr>
              <w:jc w:val="center"/>
              <w:rPr>
                <w:b/>
                <w:bCs/>
                <w:kern w:val="32"/>
                <w:position w:val="6"/>
                <w:sz w:val="2"/>
                <w:szCs w:val="2"/>
              </w:rPr>
            </w:pPr>
          </w:p>
        </w:tc>
      </w:tr>
    </w:tbl>
    <w:p w:rsidR="00027749" w:rsidRDefault="00027749" w:rsidP="00027749">
      <w:pPr>
        <w:ind w:right="-284"/>
      </w:pPr>
    </w:p>
    <w:p w:rsidR="00131B1C" w:rsidRDefault="00197076" w:rsidP="00027749">
      <w:pPr>
        <w:ind w:right="-284"/>
      </w:pPr>
      <w:r>
        <w:t>ПРОЕКТ</w:t>
      </w:r>
    </w:p>
    <w:p w:rsidR="00131B1C" w:rsidRDefault="00131B1C" w:rsidP="00027749">
      <w:pPr>
        <w:ind w:right="-284"/>
      </w:pPr>
    </w:p>
    <w:p w:rsidR="00EF0AE2" w:rsidRDefault="003F2AFA" w:rsidP="00EF0AE2">
      <w:pPr>
        <w:jc w:val="both"/>
      </w:pPr>
      <w:r w:rsidRPr="00417320">
        <w:t xml:space="preserve">«Об утверждении Положения </w:t>
      </w:r>
      <w:r w:rsidR="00EF0AE2">
        <w:t xml:space="preserve">о </w:t>
      </w:r>
      <w:r w:rsidR="00EF0AE2" w:rsidRPr="00417320">
        <w:t>комиссии</w:t>
      </w:r>
    </w:p>
    <w:p w:rsidR="00EF0AE2" w:rsidRDefault="00EF0AE2" w:rsidP="00EF0AE2">
      <w:pPr>
        <w:jc w:val="both"/>
      </w:pPr>
      <w:r w:rsidRPr="00417320">
        <w:t xml:space="preserve"> по вопросам</w:t>
      </w:r>
      <w:r>
        <w:t xml:space="preserve"> земельных отношений</w:t>
      </w:r>
    </w:p>
    <w:p w:rsidR="00EF0AE2" w:rsidRDefault="00EF0AE2" w:rsidP="00EF0AE2">
      <w:pPr>
        <w:jc w:val="both"/>
      </w:pPr>
      <w:r>
        <w:t xml:space="preserve"> администрации городского поселения </w:t>
      </w:r>
    </w:p>
    <w:p w:rsidR="00EF0AE2" w:rsidRDefault="00EF0AE2" w:rsidP="00EF0AE2">
      <w:pPr>
        <w:jc w:val="both"/>
      </w:pPr>
      <w:r>
        <w:t>«Поселок Айхал»</w:t>
      </w:r>
      <w:r w:rsidRPr="00417320">
        <w:t xml:space="preserve"> </w:t>
      </w:r>
      <w:r>
        <w:t>муниципального района</w:t>
      </w:r>
    </w:p>
    <w:p w:rsidR="00EF0AE2" w:rsidRPr="00417320" w:rsidRDefault="00EF0AE2" w:rsidP="00EF0AE2">
      <w:pPr>
        <w:jc w:val="both"/>
      </w:pPr>
      <w:r>
        <w:t xml:space="preserve"> «Мирнинский район» Республики Саха (Якутия)»</w:t>
      </w:r>
    </w:p>
    <w:p w:rsidR="003F2AFA" w:rsidRPr="00FA2A9F" w:rsidRDefault="003F2AFA" w:rsidP="00EF0AE2">
      <w:pPr>
        <w:jc w:val="both"/>
        <w:rPr>
          <w:b/>
        </w:rPr>
      </w:pPr>
    </w:p>
    <w:p w:rsidR="003F2AFA" w:rsidRDefault="002A30AE" w:rsidP="002D28B5">
      <w:pPr>
        <w:jc w:val="both"/>
      </w:pPr>
      <w:r>
        <w:t xml:space="preserve"> </w:t>
      </w:r>
      <w:r w:rsidR="002422E3">
        <w:t xml:space="preserve"> В </w:t>
      </w:r>
      <w:r w:rsidR="003F2AFA" w:rsidRPr="00060050">
        <w:t xml:space="preserve"> соответствии с </w:t>
      </w:r>
      <w:r w:rsidR="00BF3C9B" w:rsidRPr="00060050">
        <w:t>Земельного кодекса</w:t>
      </w:r>
      <w:r w:rsidR="00BF3C9B">
        <w:t xml:space="preserve"> </w:t>
      </w:r>
      <w:r w:rsidR="00BF3C9B" w:rsidRPr="00060050">
        <w:t>Российской Федерации</w:t>
      </w:r>
      <w:r w:rsidR="00BF3C9B">
        <w:t>,</w:t>
      </w:r>
      <w:r w:rsidR="00BF3C9B">
        <w:t xml:space="preserve"> Федеральным законом </w:t>
      </w:r>
      <w:r w:rsidR="00BF3C9B" w:rsidRPr="00C8203E">
        <w:t>от 06.10.2003 № 131-ФЗ "</w:t>
      </w:r>
      <w:r w:rsidR="00BF3C9B" w:rsidRPr="00060050">
        <w:t>Об</w:t>
      </w:r>
      <w:r w:rsidR="00BF3C9B">
        <w:t xml:space="preserve"> </w:t>
      </w:r>
      <w:r w:rsidR="00BF3C9B" w:rsidRPr="00060050">
        <w:t>общих принципах организации местного самоуправления в Российской</w:t>
      </w:r>
      <w:r w:rsidR="00BF3C9B">
        <w:t xml:space="preserve"> </w:t>
      </w:r>
      <w:r w:rsidR="00BF3C9B" w:rsidRPr="00060050">
        <w:t>Федерации"</w:t>
      </w:r>
      <w:r w:rsidR="00BF3C9B">
        <w:t xml:space="preserve">, </w:t>
      </w:r>
      <w:r w:rsidR="003F2AFA" w:rsidRPr="00060050">
        <w:t xml:space="preserve">Федеральным законом </w:t>
      </w:r>
      <w:r w:rsidR="00C8203E">
        <w:t xml:space="preserve">от </w:t>
      </w:r>
      <w:r w:rsidR="002D28B5">
        <w:t>20.03.2025 №33</w:t>
      </w:r>
      <w:r w:rsidR="00C8203E">
        <w:t xml:space="preserve">-ФЗ «Об общих принципах организации местного самоуправления в единой системе публичной власти», </w:t>
      </w:r>
      <w:r w:rsidR="003F2AFA" w:rsidRPr="00060050">
        <w:t xml:space="preserve">Уставом </w:t>
      </w:r>
      <w:r w:rsidR="003F2AFA" w:rsidRPr="00B01035">
        <w:t>городско</w:t>
      </w:r>
      <w:r w:rsidR="003D0A61">
        <w:t>го</w:t>
      </w:r>
      <w:r w:rsidR="003F2AFA">
        <w:rPr>
          <w:b/>
        </w:rPr>
        <w:t xml:space="preserve"> </w:t>
      </w:r>
      <w:r w:rsidR="003D0A61">
        <w:t>поселения «Поселок Айхал»</w:t>
      </w:r>
      <w:r w:rsidR="00C8203E">
        <w:t xml:space="preserve"> муниципального района «Мирнинский район» Республики Саха (Якутия),</w:t>
      </w:r>
      <w:r w:rsidR="003D0A61">
        <w:t xml:space="preserve"> </w:t>
      </w:r>
      <w:r w:rsidR="003F2AFA">
        <w:t>в</w:t>
      </w:r>
      <w:r w:rsidR="003F2AFA" w:rsidRPr="00060050">
        <w:t xml:space="preserve"> целях реализации полномочий органов местного</w:t>
      </w:r>
      <w:r w:rsidR="003F2AFA">
        <w:t xml:space="preserve"> </w:t>
      </w:r>
      <w:r w:rsidR="003F2AFA" w:rsidRPr="00060050">
        <w:t>самоуправления в сфере земельных правоотношений, повышения</w:t>
      </w:r>
      <w:r w:rsidR="003F2AFA">
        <w:t xml:space="preserve"> </w:t>
      </w:r>
      <w:r w:rsidR="003F2AFA" w:rsidRPr="00060050">
        <w:t xml:space="preserve">эффективности использования земель </w:t>
      </w:r>
      <w:r w:rsidR="003D0A61" w:rsidRPr="00417320">
        <w:t xml:space="preserve">на территории </w:t>
      </w:r>
      <w:r w:rsidR="003D0A61">
        <w:t>городского поселения «Поселок Айхал» муниципального района «Мирнинский район» Республики Саха (Якутия)»</w:t>
      </w:r>
      <w:r w:rsidR="00F32E52">
        <w:t xml:space="preserve"> </w:t>
      </w:r>
      <w:r w:rsidR="003F2AFA" w:rsidRPr="00145E72">
        <w:t xml:space="preserve">администрация </w:t>
      </w:r>
      <w:r w:rsidR="003D0A61">
        <w:t>ГП «Поселок Айхал»</w:t>
      </w:r>
      <w:r w:rsidR="00C8203E">
        <w:t xml:space="preserve"> постановляет:</w:t>
      </w:r>
    </w:p>
    <w:p w:rsidR="002D28B5" w:rsidRPr="00145E72" w:rsidRDefault="002D28B5" w:rsidP="00F32E52"/>
    <w:p w:rsidR="003F2AFA" w:rsidRDefault="009137F6" w:rsidP="009137F6">
      <w:pPr>
        <w:ind w:firstLine="708"/>
        <w:jc w:val="both"/>
      </w:pPr>
      <w:r>
        <w:t>1.</w:t>
      </w:r>
      <w:r w:rsidR="003F2AFA">
        <w:t> </w:t>
      </w:r>
      <w:r w:rsidR="003F2AFA" w:rsidRPr="00060050">
        <w:t xml:space="preserve">Утвердить Положение о комиссии по вопросам </w:t>
      </w:r>
      <w:r w:rsidR="002422E3">
        <w:t xml:space="preserve">земельных отношений </w:t>
      </w:r>
      <w:r w:rsidR="00BF3C9B">
        <w:t>администрации</w:t>
      </w:r>
      <w:r w:rsidR="003F2AFA" w:rsidRPr="00060050">
        <w:t xml:space="preserve"> </w:t>
      </w:r>
      <w:r w:rsidR="00C8203E" w:rsidRPr="00B01035">
        <w:t>городско</w:t>
      </w:r>
      <w:r w:rsidR="00C8203E">
        <w:t>го</w:t>
      </w:r>
      <w:r w:rsidR="00C8203E">
        <w:rPr>
          <w:b/>
        </w:rPr>
        <w:t xml:space="preserve"> </w:t>
      </w:r>
      <w:r w:rsidR="00C8203E">
        <w:t xml:space="preserve">поселения «Поселок Айхал» муниципального района «Мирнинский район» Республики Саха (Якутия) </w:t>
      </w:r>
      <w:r w:rsidR="00872EC7">
        <w:t>согласно приложению</w:t>
      </w:r>
      <w:r w:rsidR="00C8203E">
        <w:t>.</w:t>
      </w:r>
      <w:r w:rsidR="003F2AFA" w:rsidRPr="00060050">
        <w:t xml:space="preserve"> </w:t>
      </w:r>
    </w:p>
    <w:p w:rsidR="009137F6" w:rsidRPr="00060050" w:rsidRDefault="009137F6" w:rsidP="009137F6">
      <w:pPr>
        <w:pStyle w:val="a8"/>
        <w:shd w:val="clear" w:color="auto" w:fill="FFFFFF"/>
        <w:ind w:left="0" w:firstLine="633"/>
        <w:jc w:val="both"/>
      </w:pPr>
      <w:r>
        <w:t xml:space="preserve">  2.Постановление администрации от 16.11.2016 №511 «Об утверждении положения комиссии по землепользованию и застройке территории МО «Поселок Айхал» -признать утратившим силу.</w:t>
      </w:r>
    </w:p>
    <w:p w:rsidR="003F2AFA" w:rsidRDefault="009137F6" w:rsidP="009137F6">
      <w:pPr>
        <w:ind w:firstLine="708"/>
        <w:jc w:val="both"/>
      </w:pPr>
      <w:r>
        <w:t>3</w:t>
      </w:r>
      <w:r w:rsidR="003F2AFA">
        <w:t>. Настоящее постановление</w:t>
      </w:r>
      <w:r w:rsidR="003F2AFA" w:rsidRPr="00060050">
        <w:t xml:space="preserve"> вступает</w:t>
      </w:r>
      <w:r w:rsidR="003F2AFA">
        <w:t xml:space="preserve"> в силу </w:t>
      </w:r>
      <w:r w:rsidR="002D28B5">
        <w:t xml:space="preserve">с </w:t>
      </w:r>
      <w:r w:rsidR="00131B1C">
        <w:t>даты его</w:t>
      </w:r>
      <w:r w:rsidR="003F2AFA">
        <w:t xml:space="preserve"> подписания</w:t>
      </w:r>
      <w:r w:rsidR="003F2AFA" w:rsidRPr="00060050">
        <w:t>.</w:t>
      </w:r>
    </w:p>
    <w:p w:rsidR="003F2AFA" w:rsidRDefault="009137F6" w:rsidP="009137F6">
      <w:pPr>
        <w:ind w:firstLine="708"/>
        <w:jc w:val="both"/>
      </w:pPr>
      <w:r>
        <w:t>4</w:t>
      </w:r>
      <w:r w:rsidR="003F2AFA">
        <w:t>. Контроль за исполнением данного постановления оставляю за собой.</w:t>
      </w:r>
    </w:p>
    <w:p w:rsidR="003F2AFA" w:rsidRDefault="003F2AFA" w:rsidP="003F2AFA"/>
    <w:p w:rsidR="003F2AFA" w:rsidRDefault="003F2AFA" w:rsidP="003F2AFA">
      <w:pPr>
        <w:rPr>
          <w:b/>
        </w:rPr>
      </w:pPr>
    </w:p>
    <w:p w:rsidR="003F2AFA" w:rsidRDefault="003F2AFA" w:rsidP="003F2AFA">
      <w:pPr>
        <w:rPr>
          <w:b/>
        </w:rPr>
      </w:pPr>
    </w:p>
    <w:p w:rsidR="003F2AFA" w:rsidRDefault="00131B1C" w:rsidP="00131B1C">
      <w:pPr>
        <w:rPr>
          <w:b/>
        </w:rPr>
      </w:pPr>
      <w:r w:rsidRPr="00B01035">
        <w:rPr>
          <w:b/>
        </w:rPr>
        <w:t xml:space="preserve">Глава </w:t>
      </w:r>
      <w:r>
        <w:rPr>
          <w:b/>
        </w:rPr>
        <w:t>поселка</w:t>
      </w:r>
    </w:p>
    <w:p w:rsidR="00C8203E" w:rsidRDefault="00131B1C" w:rsidP="00131B1C">
      <w:pPr>
        <w:tabs>
          <w:tab w:val="left" w:pos="7155"/>
        </w:tabs>
        <w:rPr>
          <w:b/>
        </w:rPr>
      </w:pPr>
      <w:r>
        <w:rPr>
          <w:b/>
        </w:rPr>
        <w:tab/>
        <w:t>П.В. Марчук</w:t>
      </w:r>
    </w:p>
    <w:p w:rsidR="00C8203E" w:rsidRDefault="00C8203E" w:rsidP="003F2AFA">
      <w:pPr>
        <w:rPr>
          <w:b/>
        </w:rPr>
      </w:pPr>
    </w:p>
    <w:p w:rsidR="00C8203E" w:rsidRDefault="00C8203E" w:rsidP="003F2AFA">
      <w:pPr>
        <w:rPr>
          <w:b/>
        </w:rPr>
      </w:pPr>
    </w:p>
    <w:p w:rsidR="00C8203E" w:rsidRDefault="00C8203E" w:rsidP="003F2AFA">
      <w:pPr>
        <w:rPr>
          <w:b/>
        </w:rPr>
      </w:pPr>
    </w:p>
    <w:p w:rsidR="00C8203E" w:rsidRDefault="00C8203E" w:rsidP="003F2AFA">
      <w:pPr>
        <w:rPr>
          <w:b/>
        </w:rPr>
      </w:pPr>
    </w:p>
    <w:p w:rsidR="00C8203E" w:rsidRDefault="00C8203E" w:rsidP="003F2AFA">
      <w:pPr>
        <w:rPr>
          <w:b/>
        </w:rPr>
      </w:pPr>
    </w:p>
    <w:p w:rsidR="00C8203E" w:rsidRDefault="00C8203E" w:rsidP="003F2AFA">
      <w:pPr>
        <w:rPr>
          <w:b/>
        </w:rPr>
      </w:pPr>
    </w:p>
    <w:p w:rsidR="00C8203E" w:rsidRDefault="00C8203E" w:rsidP="003F2AFA">
      <w:pPr>
        <w:rPr>
          <w:b/>
        </w:rPr>
      </w:pPr>
    </w:p>
    <w:p w:rsidR="00C8203E" w:rsidRPr="00890192" w:rsidRDefault="00C8203E" w:rsidP="003F2AFA">
      <w:pPr>
        <w:rPr>
          <w:b/>
        </w:rPr>
      </w:pPr>
    </w:p>
    <w:p w:rsidR="00131B1C" w:rsidRDefault="00131B1C" w:rsidP="003F2AFA">
      <w:pPr>
        <w:jc w:val="right"/>
      </w:pPr>
    </w:p>
    <w:p w:rsidR="00131B1C" w:rsidRDefault="00131B1C" w:rsidP="003F2AFA">
      <w:pPr>
        <w:jc w:val="right"/>
      </w:pPr>
    </w:p>
    <w:p w:rsidR="003F2AFA" w:rsidRDefault="003F2AFA" w:rsidP="003F2AFA">
      <w:pPr>
        <w:jc w:val="right"/>
      </w:pPr>
      <w:r w:rsidRPr="00060050">
        <w:t xml:space="preserve">Приложение </w:t>
      </w:r>
    </w:p>
    <w:p w:rsidR="003F2AFA" w:rsidRDefault="003F2AFA" w:rsidP="00131B1C">
      <w:pPr>
        <w:jc w:val="right"/>
      </w:pPr>
      <w:r>
        <w:t xml:space="preserve">к </w:t>
      </w:r>
      <w:r w:rsidR="009137F6">
        <w:t>Постановлению администрации</w:t>
      </w:r>
      <w:r w:rsidR="00131B1C">
        <w:t xml:space="preserve">  </w:t>
      </w:r>
    </w:p>
    <w:p w:rsidR="003F2AFA" w:rsidRDefault="003F2AFA" w:rsidP="003F2AFA">
      <w:pPr>
        <w:jc w:val="right"/>
      </w:pPr>
      <w:r>
        <w:t xml:space="preserve">от </w:t>
      </w:r>
      <w:r w:rsidR="00131B1C">
        <w:t>_________________</w:t>
      </w:r>
      <w:r>
        <w:t xml:space="preserve"> </w:t>
      </w:r>
    </w:p>
    <w:p w:rsidR="003F2AFA" w:rsidRPr="00060050" w:rsidRDefault="003F2AFA" w:rsidP="003F2AFA">
      <w:pPr>
        <w:ind w:left="6372"/>
        <w:jc w:val="both"/>
      </w:pPr>
    </w:p>
    <w:p w:rsidR="003F2AFA" w:rsidRDefault="003F2AFA" w:rsidP="003F2AFA">
      <w:pPr>
        <w:jc w:val="center"/>
        <w:rPr>
          <w:b/>
        </w:rPr>
      </w:pPr>
    </w:p>
    <w:p w:rsidR="003F2AFA" w:rsidRDefault="003F2AFA" w:rsidP="003F2AFA">
      <w:pPr>
        <w:jc w:val="center"/>
        <w:rPr>
          <w:b/>
        </w:rPr>
      </w:pPr>
    </w:p>
    <w:p w:rsidR="003F2AFA" w:rsidRPr="00C826C3" w:rsidRDefault="003F2AFA" w:rsidP="003F2AFA">
      <w:pPr>
        <w:jc w:val="center"/>
        <w:rPr>
          <w:b/>
        </w:rPr>
      </w:pPr>
      <w:r w:rsidRPr="00C826C3">
        <w:rPr>
          <w:b/>
        </w:rPr>
        <w:t>ПОЛОЖЕНИЕ</w:t>
      </w:r>
    </w:p>
    <w:p w:rsidR="00131B1C" w:rsidRPr="00417320" w:rsidRDefault="00131B1C" w:rsidP="00131B1C">
      <w:pPr>
        <w:jc w:val="both"/>
      </w:pPr>
      <w:r>
        <w:t xml:space="preserve">о </w:t>
      </w:r>
      <w:r w:rsidRPr="00417320">
        <w:t>комиссии по вопросам</w:t>
      </w:r>
      <w:r>
        <w:t xml:space="preserve"> </w:t>
      </w:r>
      <w:r w:rsidR="00EF0AE2">
        <w:t xml:space="preserve">земельных отношений администрации </w:t>
      </w:r>
      <w:r>
        <w:t>городского поселения «Поселок Айхал»</w:t>
      </w:r>
      <w:r w:rsidRPr="00417320">
        <w:t xml:space="preserve"> </w:t>
      </w:r>
      <w:r>
        <w:t>муниципального района «Мирнинский район» Республики Саха (Якутия)»</w:t>
      </w:r>
    </w:p>
    <w:p w:rsidR="003F2AFA" w:rsidRDefault="003F2AFA" w:rsidP="003F2AFA">
      <w:pPr>
        <w:jc w:val="center"/>
      </w:pPr>
    </w:p>
    <w:p w:rsidR="003F2AFA" w:rsidRPr="00060050" w:rsidRDefault="003F2AFA" w:rsidP="003F2AFA">
      <w:pPr>
        <w:jc w:val="center"/>
      </w:pPr>
    </w:p>
    <w:p w:rsidR="003F2AFA" w:rsidRDefault="003F2AFA" w:rsidP="003F2AFA">
      <w:pPr>
        <w:ind w:firstLine="708"/>
        <w:jc w:val="both"/>
        <w:rPr>
          <w:b/>
        </w:rPr>
      </w:pPr>
      <w:r w:rsidRPr="00417320">
        <w:rPr>
          <w:b/>
        </w:rPr>
        <w:t>1. Общие положения</w:t>
      </w:r>
    </w:p>
    <w:p w:rsidR="003F2AFA" w:rsidRPr="00236DAF" w:rsidRDefault="003F2AFA" w:rsidP="003F2AFA">
      <w:pPr>
        <w:ind w:firstLine="708"/>
        <w:jc w:val="both"/>
        <w:rPr>
          <w:b/>
          <w:sz w:val="12"/>
        </w:rPr>
      </w:pPr>
    </w:p>
    <w:p w:rsidR="003F2AFA" w:rsidRPr="00060050" w:rsidRDefault="003F2AFA" w:rsidP="0086186A">
      <w:pPr>
        <w:ind w:firstLine="708"/>
        <w:jc w:val="both"/>
      </w:pPr>
      <w:r w:rsidRPr="00060050">
        <w:t>1.1. Настоящее Положение</w:t>
      </w:r>
      <w:r w:rsidR="004B1AD6">
        <w:t xml:space="preserve"> определяет полномочия и порядок работы комиссии по вопросам земельных отношений </w:t>
      </w:r>
      <w:r w:rsidR="00BF230B">
        <w:t xml:space="preserve">администрации </w:t>
      </w:r>
      <w:r w:rsidR="00131B1C">
        <w:t>городского поселения «Поселок Айхал»</w:t>
      </w:r>
      <w:r w:rsidR="00131B1C" w:rsidRPr="00417320">
        <w:t xml:space="preserve"> </w:t>
      </w:r>
      <w:r w:rsidR="00131B1C">
        <w:t>муниципального района «Мирнинский район» Республики Саха (Якутия)»</w:t>
      </w:r>
      <w:r w:rsidR="00131B1C" w:rsidRPr="00060050">
        <w:t xml:space="preserve"> </w:t>
      </w:r>
      <w:r w:rsidRPr="00060050">
        <w:t>(далее</w:t>
      </w:r>
      <w:r>
        <w:t xml:space="preserve"> – </w:t>
      </w:r>
      <w:r w:rsidRPr="00060050">
        <w:t>Комиссия).</w:t>
      </w:r>
    </w:p>
    <w:p w:rsidR="003F2AFA" w:rsidRPr="00060050" w:rsidRDefault="003F2AFA" w:rsidP="003F2AFA">
      <w:pPr>
        <w:ind w:firstLine="708"/>
        <w:jc w:val="both"/>
      </w:pPr>
      <w:r w:rsidRPr="00060050">
        <w:t>1.</w:t>
      </w:r>
      <w:r w:rsidR="0086186A">
        <w:t>2</w:t>
      </w:r>
      <w:r w:rsidRPr="00060050">
        <w:t>. Комиссия является постоянно действующим рабочим органом</w:t>
      </w:r>
      <w:r>
        <w:t xml:space="preserve"> </w:t>
      </w:r>
      <w:r w:rsidR="00601A93">
        <w:t xml:space="preserve">городского поселения «Поселок Айхал» </w:t>
      </w:r>
      <w:r w:rsidRPr="00060050">
        <w:t>и созывается</w:t>
      </w:r>
      <w:r>
        <w:t xml:space="preserve"> </w:t>
      </w:r>
      <w:r w:rsidRPr="00060050">
        <w:t>по мере необходимости.</w:t>
      </w:r>
    </w:p>
    <w:p w:rsidR="003F2AFA" w:rsidRPr="00060050" w:rsidRDefault="003F2AFA" w:rsidP="003F2AFA">
      <w:pPr>
        <w:ind w:firstLine="708"/>
        <w:jc w:val="both"/>
      </w:pPr>
      <w:r w:rsidRPr="00060050">
        <w:t>1.</w:t>
      </w:r>
      <w:r w:rsidR="0086186A">
        <w:t>3</w:t>
      </w:r>
      <w:r w:rsidRPr="00060050">
        <w:t>. Решения Комиссии оформляются протоколом и носят</w:t>
      </w:r>
      <w:r>
        <w:t xml:space="preserve"> </w:t>
      </w:r>
      <w:r w:rsidRPr="00060050">
        <w:t>рекомендательный характер.</w:t>
      </w:r>
    </w:p>
    <w:p w:rsidR="003F2AFA" w:rsidRPr="00060050" w:rsidRDefault="003F2AFA" w:rsidP="003F2AFA">
      <w:pPr>
        <w:ind w:firstLine="708"/>
        <w:jc w:val="both"/>
      </w:pPr>
      <w:r w:rsidRPr="00060050">
        <w:t>1.</w:t>
      </w:r>
      <w:r w:rsidR="0086186A">
        <w:t>4</w:t>
      </w:r>
      <w:r w:rsidRPr="00060050">
        <w:t xml:space="preserve">. </w:t>
      </w:r>
      <w:r w:rsidR="00487F5F">
        <w:t xml:space="preserve">Состав </w:t>
      </w:r>
      <w:r w:rsidR="00487F5F" w:rsidRPr="00060050">
        <w:t>Комиссии</w:t>
      </w:r>
      <w:r w:rsidR="00487F5F">
        <w:t xml:space="preserve"> </w:t>
      </w:r>
      <w:r w:rsidRPr="00060050">
        <w:t>утвержд</w:t>
      </w:r>
      <w:r w:rsidR="00487F5F">
        <w:t>ается постановлением администрации ГП «Поселок Айхал»</w:t>
      </w:r>
      <w:r w:rsidRPr="00060050">
        <w:t>.</w:t>
      </w:r>
    </w:p>
    <w:p w:rsidR="003F2AFA" w:rsidRDefault="003F2AFA" w:rsidP="00CA40D7">
      <w:pPr>
        <w:ind w:firstLine="708"/>
        <w:jc w:val="both"/>
      </w:pPr>
      <w:r w:rsidRPr="00060050">
        <w:t>1.</w:t>
      </w:r>
      <w:r w:rsidR="00CA40D7">
        <w:t>5</w:t>
      </w:r>
      <w:r w:rsidRPr="00060050">
        <w:t>. Комиссия в своей деятельности руководствуются Конституцией</w:t>
      </w:r>
      <w:r>
        <w:t xml:space="preserve"> </w:t>
      </w:r>
      <w:r w:rsidRPr="00060050">
        <w:t xml:space="preserve">Российской Федерации, </w:t>
      </w:r>
      <w:r w:rsidR="00CA40D7">
        <w:t xml:space="preserve">законами и иными нормативными правовыми актами Российской Федерации, Республики Саха (Якутия), муниципальными правовыми актами и настоящим Положением. </w:t>
      </w:r>
    </w:p>
    <w:p w:rsidR="003F2AFA" w:rsidRDefault="003F2AFA" w:rsidP="003F2AFA">
      <w:pPr>
        <w:ind w:firstLine="708"/>
        <w:jc w:val="both"/>
      </w:pPr>
    </w:p>
    <w:p w:rsidR="003F2AFA" w:rsidRPr="00417320" w:rsidRDefault="003F2AFA" w:rsidP="003F2AFA">
      <w:pPr>
        <w:ind w:firstLine="708"/>
        <w:jc w:val="both"/>
        <w:rPr>
          <w:b/>
        </w:rPr>
      </w:pPr>
      <w:r w:rsidRPr="00417320">
        <w:rPr>
          <w:b/>
        </w:rPr>
        <w:t>2. Компетенция Комиссии</w:t>
      </w:r>
    </w:p>
    <w:p w:rsidR="003F2AFA" w:rsidRPr="00236DAF" w:rsidRDefault="003F2AFA" w:rsidP="003F2AFA">
      <w:pPr>
        <w:ind w:firstLine="708"/>
        <w:jc w:val="both"/>
        <w:rPr>
          <w:sz w:val="12"/>
        </w:rPr>
      </w:pPr>
    </w:p>
    <w:p w:rsidR="0096494B" w:rsidRDefault="003F2AFA" w:rsidP="009C136F">
      <w:pPr>
        <w:ind w:firstLine="708"/>
        <w:jc w:val="both"/>
      </w:pPr>
      <w:r w:rsidRPr="00060050">
        <w:t>2.1. К компетенции Комиссии относится</w:t>
      </w:r>
      <w:r w:rsidR="0096494B">
        <w:t>:</w:t>
      </w:r>
    </w:p>
    <w:p w:rsidR="009C136F" w:rsidRDefault="0096494B" w:rsidP="009C136F">
      <w:pPr>
        <w:ind w:firstLine="708"/>
        <w:jc w:val="both"/>
      </w:pPr>
      <w:r>
        <w:t>1)</w:t>
      </w:r>
      <w:r w:rsidR="003F2AFA" w:rsidRPr="00060050">
        <w:t xml:space="preserve"> рассмотрение заявлений и</w:t>
      </w:r>
      <w:r w:rsidR="003F2AFA">
        <w:t xml:space="preserve"> </w:t>
      </w:r>
      <w:r w:rsidR="003F2AFA" w:rsidRPr="00060050">
        <w:t>представленных в соответствии с действующим законодательством</w:t>
      </w:r>
      <w:r w:rsidR="003F2AFA">
        <w:t xml:space="preserve"> </w:t>
      </w:r>
      <w:r w:rsidR="003F2AFA" w:rsidRPr="00060050">
        <w:t>документов физических и юридических лиц,</w:t>
      </w:r>
      <w:r w:rsidR="000D3C18">
        <w:t xml:space="preserve"> согласно разработанным административным регламентам по предоставлению муниципальных услуг в сфере земельны</w:t>
      </w:r>
      <w:r w:rsidR="00BF3C9B">
        <w:t>х</w:t>
      </w:r>
      <w:r w:rsidR="000D3C18">
        <w:t xml:space="preserve"> отношений, и принятие</w:t>
      </w:r>
      <w:r w:rsidR="003F2AFA" w:rsidRPr="00060050">
        <w:t xml:space="preserve"> решений по</w:t>
      </w:r>
      <w:r w:rsidR="003F2AFA">
        <w:t xml:space="preserve"> </w:t>
      </w:r>
      <w:r w:rsidR="000D3C18">
        <w:t xml:space="preserve">данным </w:t>
      </w:r>
      <w:r w:rsidR="003F2AFA" w:rsidRPr="00060050">
        <w:t>вопросам</w:t>
      </w:r>
      <w:r>
        <w:t>;</w:t>
      </w:r>
    </w:p>
    <w:p w:rsidR="0096494B" w:rsidRDefault="0096494B" w:rsidP="009C136F">
      <w:pPr>
        <w:ind w:firstLine="708"/>
        <w:jc w:val="both"/>
      </w:pPr>
      <w:r>
        <w:t>2) р</w:t>
      </w:r>
      <w:r w:rsidR="009C136F">
        <w:t xml:space="preserve">ассмотрение иных вопросов </w:t>
      </w:r>
      <w:r w:rsidR="00BF3C9B">
        <w:t>в сфере</w:t>
      </w:r>
      <w:r w:rsidR="00264507">
        <w:t xml:space="preserve"> </w:t>
      </w:r>
      <w:r>
        <w:t>земельных отношений, относящихся</w:t>
      </w:r>
      <w:r w:rsidR="009C136F">
        <w:t xml:space="preserve"> к компетенции </w:t>
      </w:r>
      <w:r>
        <w:t xml:space="preserve">администрации </w:t>
      </w:r>
      <w:r w:rsidR="00B53E4C">
        <w:t>городского поселения</w:t>
      </w:r>
      <w:r w:rsidR="009C136F">
        <w:t xml:space="preserve"> «Поселок Айхал»</w:t>
      </w:r>
      <w:r>
        <w:t>.</w:t>
      </w:r>
    </w:p>
    <w:p w:rsidR="009C136F" w:rsidRDefault="009C136F" w:rsidP="009C136F">
      <w:pPr>
        <w:ind w:firstLine="708"/>
        <w:jc w:val="both"/>
      </w:pPr>
      <w:r w:rsidRPr="00060050">
        <w:t>2.2. В случае несогласия с принятым Комиссией решением, глава</w:t>
      </w:r>
      <w:r>
        <w:t xml:space="preserve"> администрации </w:t>
      </w:r>
      <w:r w:rsidR="0096494B">
        <w:t>городского поселения «Поселок Айхал»</w:t>
      </w:r>
      <w:r w:rsidRPr="00060050">
        <w:t xml:space="preserve"> вправе принять иное решение.</w:t>
      </w:r>
    </w:p>
    <w:p w:rsidR="003F2AFA" w:rsidRPr="00060050" w:rsidRDefault="003F2AFA" w:rsidP="003F2AFA">
      <w:pPr>
        <w:ind w:firstLine="708"/>
        <w:jc w:val="both"/>
      </w:pPr>
    </w:p>
    <w:p w:rsidR="003F2AFA" w:rsidRDefault="003F2AFA" w:rsidP="003F2AFA">
      <w:pPr>
        <w:ind w:firstLine="708"/>
        <w:jc w:val="both"/>
        <w:rPr>
          <w:b/>
        </w:rPr>
      </w:pPr>
      <w:r w:rsidRPr="00417320">
        <w:rPr>
          <w:b/>
        </w:rPr>
        <w:t>3. Права Комиссии</w:t>
      </w:r>
    </w:p>
    <w:p w:rsidR="003F2AFA" w:rsidRPr="00E51CF2" w:rsidRDefault="003F2AFA" w:rsidP="003F2AFA">
      <w:pPr>
        <w:ind w:firstLine="708"/>
        <w:jc w:val="both"/>
        <w:rPr>
          <w:b/>
          <w:sz w:val="12"/>
        </w:rPr>
      </w:pPr>
    </w:p>
    <w:p w:rsidR="003F2AFA" w:rsidRPr="00FD5908" w:rsidRDefault="003F2AFA" w:rsidP="003F2AFA">
      <w:pPr>
        <w:ind w:firstLine="708"/>
        <w:jc w:val="both"/>
      </w:pPr>
      <w:r>
        <w:t>3.1. Комиссия в рамках своих полномочий осуществляет</w:t>
      </w:r>
      <w:r w:rsidRPr="00060050">
        <w:t>:</w:t>
      </w:r>
    </w:p>
    <w:p w:rsidR="003F2AFA" w:rsidRPr="00060050" w:rsidRDefault="003F2AFA" w:rsidP="003F2AFA">
      <w:pPr>
        <w:ind w:firstLine="708"/>
        <w:jc w:val="both"/>
      </w:pPr>
      <w:r>
        <w:t>проведение</w:t>
      </w:r>
      <w:r w:rsidRPr="00060050">
        <w:t xml:space="preserve"> анализ</w:t>
      </w:r>
      <w:r>
        <w:t>а</w:t>
      </w:r>
      <w:r w:rsidRPr="00060050">
        <w:t xml:space="preserve"> представленных документов на их достоверность и</w:t>
      </w:r>
      <w:r>
        <w:t xml:space="preserve"> </w:t>
      </w:r>
      <w:r w:rsidRPr="00060050">
        <w:t>соответствие действующему законодательству;</w:t>
      </w:r>
    </w:p>
    <w:p w:rsidR="00AB1F4B" w:rsidRDefault="0096494B" w:rsidP="003F2AFA">
      <w:pPr>
        <w:ind w:firstLine="708"/>
        <w:jc w:val="both"/>
      </w:pPr>
      <w:r>
        <w:t xml:space="preserve"> </w:t>
      </w:r>
      <w:r w:rsidR="00FD5908">
        <w:t>организацию</w:t>
      </w:r>
      <w:r w:rsidR="00827F04">
        <w:t xml:space="preserve"> </w:t>
      </w:r>
      <w:r w:rsidR="00AB1F4B">
        <w:t xml:space="preserve">сбора </w:t>
      </w:r>
      <w:r w:rsidR="00827F04">
        <w:t>необходимы</w:t>
      </w:r>
      <w:r w:rsidR="00264507">
        <w:t>х</w:t>
      </w:r>
      <w:r w:rsidR="00827F04">
        <w:t xml:space="preserve"> для работы документ</w:t>
      </w:r>
      <w:r w:rsidR="00FD5908">
        <w:t>ов</w:t>
      </w:r>
      <w:r w:rsidR="00827F04">
        <w:t>, материал</w:t>
      </w:r>
      <w:r w:rsidR="00FD5908">
        <w:t>ов</w:t>
      </w:r>
      <w:r w:rsidR="00827F04">
        <w:t>, информаци</w:t>
      </w:r>
      <w:r w:rsidR="00FD5908">
        <w:t xml:space="preserve">и </w:t>
      </w:r>
      <w:r w:rsidR="00827F04">
        <w:t>по вопросам, отнесенным</w:t>
      </w:r>
      <w:r w:rsidR="00AB1F4B">
        <w:t xml:space="preserve"> к сфере деятельности Комиссии;</w:t>
      </w:r>
    </w:p>
    <w:p w:rsidR="003F2AFA" w:rsidRPr="00CF6309" w:rsidRDefault="003F2AFA" w:rsidP="003F2AFA">
      <w:pPr>
        <w:ind w:firstLine="708"/>
        <w:jc w:val="both"/>
      </w:pPr>
      <w:bookmarkStart w:id="0" w:name="_GoBack"/>
      <w:bookmarkEnd w:id="0"/>
      <w:r w:rsidRPr="00CF6309">
        <w:t>истребование</w:t>
      </w:r>
      <w:r>
        <w:t xml:space="preserve"> при необходимости </w:t>
      </w:r>
      <w:r w:rsidRPr="00CF6309">
        <w:t xml:space="preserve">у заявителей дополнительных документов в соответствии с действующим законодательством для </w:t>
      </w:r>
      <w:r w:rsidRPr="00CF6309">
        <w:rPr>
          <w:shd w:val="clear" w:color="auto" w:fill="FFFFFF"/>
        </w:rPr>
        <w:t xml:space="preserve">всестороннего, полного и </w:t>
      </w:r>
      <w:r w:rsidRPr="00CF6309">
        <w:rPr>
          <w:shd w:val="clear" w:color="auto" w:fill="FFFFFF"/>
        </w:rPr>
        <w:lastRenderedPageBreak/>
        <w:t xml:space="preserve">объективного исследования всех обстоятельств </w:t>
      </w:r>
      <w:r w:rsidRPr="00CF6309">
        <w:t xml:space="preserve">рассматриваемого вопроса </w:t>
      </w:r>
      <w:r w:rsidRPr="00CF6309">
        <w:rPr>
          <w:shd w:val="clear" w:color="auto" w:fill="FFFFFF"/>
        </w:rPr>
        <w:t>в их совокупности</w:t>
      </w:r>
      <w:r w:rsidRPr="00CF6309">
        <w:t>;</w:t>
      </w:r>
    </w:p>
    <w:p w:rsidR="003F2AFA" w:rsidRPr="00060050" w:rsidRDefault="003F2AFA" w:rsidP="003F2AFA">
      <w:pPr>
        <w:ind w:firstLine="708"/>
        <w:jc w:val="both"/>
      </w:pPr>
      <w:r>
        <w:t>представление</w:t>
      </w:r>
      <w:r w:rsidRPr="00060050">
        <w:t xml:space="preserve"> главе </w:t>
      </w:r>
      <w:r w:rsidR="00B53E4C">
        <w:t>городского поселения «</w:t>
      </w:r>
      <w:r w:rsidR="006F701A">
        <w:t>Поселок Айхал»</w:t>
      </w:r>
      <w:r>
        <w:t xml:space="preserve"> предложений и разъяснений</w:t>
      </w:r>
      <w:r w:rsidRPr="00060050">
        <w:t xml:space="preserve"> по вопросам, относящимся к компетенции Комиссии;</w:t>
      </w:r>
    </w:p>
    <w:p w:rsidR="003F2AFA" w:rsidRPr="00060050" w:rsidRDefault="003F2AFA" w:rsidP="003F2AFA">
      <w:pPr>
        <w:ind w:firstLine="708"/>
        <w:jc w:val="both"/>
      </w:pPr>
      <w:r>
        <w:t>допу</w:t>
      </w:r>
      <w:r w:rsidR="00264507">
        <w:t>ск</w:t>
      </w:r>
      <w:r w:rsidRPr="00060050">
        <w:t xml:space="preserve"> к участию в заседании Комиссии заявителей, интересы</w:t>
      </w:r>
      <w:r>
        <w:t xml:space="preserve"> </w:t>
      </w:r>
      <w:r w:rsidRPr="00060050">
        <w:t>которых затрагиваются решением Комиссии.</w:t>
      </w:r>
    </w:p>
    <w:p w:rsidR="003F2AFA" w:rsidRPr="00060050" w:rsidRDefault="003F2AFA" w:rsidP="003F2AFA">
      <w:pPr>
        <w:ind w:firstLine="708"/>
        <w:jc w:val="both"/>
      </w:pPr>
    </w:p>
    <w:p w:rsidR="003F2AFA" w:rsidRPr="00417320" w:rsidRDefault="003F2AFA" w:rsidP="003F2AFA">
      <w:pPr>
        <w:ind w:firstLine="708"/>
        <w:jc w:val="both"/>
        <w:rPr>
          <w:b/>
        </w:rPr>
      </w:pPr>
      <w:r w:rsidRPr="00417320">
        <w:rPr>
          <w:b/>
        </w:rPr>
        <w:t>4. Организация деятельности Комиссии</w:t>
      </w:r>
    </w:p>
    <w:p w:rsidR="003F2AFA" w:rsidRPr="002518C0" w:rsidRDefault="003F2AFA" w:rsidP="003F2AFA">
      <w:pPr>
        <w:ind w:firstLine="708"/>
        <w:jc w:val="both"/>
        <w:rPr>
          <w:sz w:val="12"/>
        </w:rPr>
      </w:pPr>
    </w:p>
    <w:p w:rsidR="003F2AFA" w:rsidRPr="00060050" w:rsidRDefault="003F2AFA" w:rsidP="003F2AFA">
      <w:pPr>
        <w:ind w:firstLine="708"/>
        <w:jc w:val="both"/>
      </w:pPr>
      <w:r w:rsidRPr="00060050">
        <w:t>4.1. Деятельность Комиссии осуществляется на принципах</w:t>
      </w:r>
      <w:r>
        <w:t xml:space="preserve"> </w:t>
      </w:r>
      <w:r w:rsidRPr="00060050">
        <w:t>коллегиального рассмотрения вопросов и принятия в пределах своей</w:t>
      </w:r>
      <w:r>
        <w:t xml:space="preserve"> </w:t>
      </w:r>
      <w:r w:rsidRPr="00060050">
        <w:t>компетенции согласованных решений.</w:t>
      </w:r>
    </w:p>
    <w:p w:rsidR="003F2AFA" w:rsidRPr="00060050" w:rsidRDefault="003F2AFA" w:rsidP="003F2AFA">
      <w:pPr>
        <w:ind w:firstLine="708"/>
        <w:jc w:val="both"/>
      </w:pPr>
      <w:r w:rsidRPr="00060050">
        <w:t>4.2. Заседания Комиссии считаются правомочными, если на них</w:t>
      </w:r>
      <w:r>
        <w:t xml:space="preserve"> </w:t>
      </w:r>
      <w:r w:rsidRPr="00060050">
        <w:t xml:space="preserve">присутствует </w:t>
      </w:r>
      <w:r w:rsidR="00827F04">
        <w:t xml:space="preserve">более половины </w:t>
      </w:r>
      <w:r w:rsidRPr="00060050">
        <w:t>от числа членов комиссии.</w:t>
      </w:r>
    </w:p>
    <w:p w:rsidR="003F2AFA" w:rsidRPr="00060050" w:rsidRDefault="003F2AFA" w:rsidP="003F2AFA">
      <w:pPr>
        <w:ind w:firstLine="708"/>
        <w:jc w:val="both"/>
      </w:pPr>
      <w:r w:rsidRPr="00060050">
        <w:t>4.3. Комиссию возглавляет председатель Комиссии.</w:t>
      </w:r>
    </w:p>
    <w:p w:rsidR="003F2AFA" w:rsidRPr="00060050" w:rsidRDefault="003F2AFA" w:rsidP="003F2AFA">
      <w:pPr>
        <w:ind w:firstLine="708"/>
        <w:jc w:val="both"/>
      </w:pPr>
      <w:r w:rsidRPr="00060050">
        <w:t>4.4. Председатель Комиссии:</w:t>
      </w:r>
    </w:p>
    <w:p w:rsidR="003F2AFA" w:rsidRPr="00060050" w:rsidRDefault="003F2AFA" w:rsidP="003F2AFA">
      <w:pPr>
        <w:ind w:firstLine="708"/>
        <w:jc w:val="both"/>
      </w:pPr>
      <w:r w:rsidRPr="00060050">
        <w:t>осуществляет общее руководство Комисси</w:t>
      </w:r>
      <w:r w:rsidR="00487F5F">
        <w:t>ей</w:t>
      </w:r>
      <w:r w:rsidRPr="00060050">
        <w:t>;</w:t>
      </w:r>
    </w:p>
    <w:p w:rsidR="003F2AFA" w:rsidRPr="00060050" w:rsidRDefault="003F2AFA" w:rsidP="003F2AFA">
      <w:pPr>
        <w:ind w:firstLine="708"/>
        <w:jc w:val="both"/>
      </w:pPr>
      <w:r w:rsidRPr="00060050">
        <w:t>координирует работу членов Комиссии;</w:t>
      </w:r>
    </w:p>
    <w:p w:rsidR="003F2AFA" w:rsidRPr="00060050" w:rsidRDefault="003F2AFA" w:rsidP="003F2AFA">
      <w:pPr>
        <w:ind w:firstLine="708"/>
        <w:jc w:val="both"/>
      </w:pPr>
      <w:r w:rsidRPr="00060050">
        <w:t>согласовывает повестку дня заседания Комиссии;</w:t>
      </w:r>
    </w:p>
    <w:p w:rsidR="003F2AFA" w:rsidRPr="00060050" w:rsidRDefault="003F2AFA" w:rsidP="003F2AFA">
      <w:pPr>
        <w:ind w:firstLine="708"/>
        <w:jc w:val="both"/>
      </w:pPr>
      <w:r w:rsidRPr="00060050">
        <w:t>ведет заседания Комиссии;</w:t>
      </w:r>
    </w:p>
    <w:p w:rsidR="003F2AFA" w:rsidRPr="00060050" w:rsidRDefault="003F2AFA" w:rsidP="003F2AFA">
      <w:pPr>
        <w:ind w:firstLine="708"/>
        <w:jc w:val="both"/>
      </w:pPr>
      <w:r w:rsidRPr="00060050">
        <w:t>ставит на голосование проекты принимаемых решений;</w:t>
      </w:r>
    </w:p>
    <w:p w:rsidR="003F2AFA" w:rsidRPr="00060050" w:rsidRDefault="003F2AFA" w:rsidP="003F2AFA">
      <w:pPr>
        <w:ind w:firstLine="708"/>
        <w:jc w:val="both"/>
      </w:pPr>
      <w:r w:rsidRPr="00060050">
        <w:t>4.5. Заместитель председателя Комиссии:</w:t>
      </w:r>
    </w:p>
    <w:p w:rsidR="003F2AFA" w:rsidRPr="00060050" w:rsidRDefault="003F2AFA" w:rsidP="003F2AFA">
      <w:pPr>
        <w:ind w:firstLine="708"/>
        <w:jc w:val="both"/>
      </w:pPr>
      <w:r w:rsidRPr="00060050">
        <w:t>участвует в заседаниях Комиссии;</w:t>
      </w:r>
    </w:p>
    <w:p w:rsidR="003F2AFA" w:rsidRPr="00060050" w:rsidRDefault="003F2AFA" w:rsidP="003F2AFA">
      <w:pPr>
        <w:ind w:firstLine="708"/>
        <w:jc w:val="both"/>
      </w:pPr>
      <w:r w:rsidRPr="00060050">
        <w:t>в отсутствии председателя Комиссии осуществляет его функции.</w:t>
      </w:r>
    </w:p>
    <w:p w:rsidR="003F2AFA" w:rsidRPr="00060050" w:rsidRDefault="003F2AFA" w:rsidP="003F2AFA">
      <w:pPr>
        <w:ind w:firstLine="708"/>
        <w:jc w:val="both"/>
      </w:pPr>
      <w:r w:rsidRPr="00060050">
        <w:t>4.6. Члены Комиссии имеют право:</w:t>
      </w:r>
    </w:p>
    <w:p w:rsidR="003F2AFA" w:rsidRPr="00060050" w:rsidRDefault="003F2AFA" w:rsidP="003F2AFA">
      <w:pPr>
        <w:ind w:firstLine="708"/>
        <w:jc w:val="both"/>
      </w:pPr>
      <w:r w:rsidRPr="00060050">
        <w:t>знакомиться с проектом повестки заседания комиссии, вносить</w:t>
      </w:r>
      <w:r>
        <w:t xml:space="preserve"> </w:t>
      </w:r>
      <w:r w:rsidRPr="00060050">
        <w:t>предложения по формированию повестки, давать предложения по ее</w:t>
      </w:r>
      <w:r>
        <w:t xml:space="preserve"> </w:t>
      </w:r>
      <w:r w:rsidRPr="00060050">
        <w:t>изменению и дополнению на заседании Комиссии;</w:t>
      </w:r>
    </w:p>
    <w:p w:rsidR="003F2AFA" w:rsidRPr="00060050" w:rsidRDefault="003F2AFA" w:rsidP="003F2AFA">
      <w:pPr>
        <w:ind w:firstLine="708"/>
        <w:jc w:val="both"/>
      </w:pPr>
      <w:r w:rsidRPr="00060050">
        <w:t>знакомиться с материалами по вопросам, включенным в повестку</w:t>
      </w:r>
      <w:r>
        <w:t xml:space="preserve"> </w:t>
      </w:r>
      <w:r w:rsidRPr="00060050">
        <w:t>заседания;</w:t>
      </w:r>
    </w:p>
    <w:p w:rsidR="003F2AFA" w:rsidRPr="00060050" w:rsidRDefault="003F2AFA" w:rsidP="003F2AFA">
      <w:pPr>
        <w:ind w:firstLine="708"/>
        <w:jc w:val="both"/>
      </w:pPr>
      <w:r w:rsidRPr="00060050">
        <w:t>выступать по вопросам повестки дня заседания Комиссии, задавать</w:t>
      </w:r>
      <w:r>
        <w:t xml:space="preserve"> </w:t>
      </w:r>
      <w:r w:rsidRPr="00060050">
        <w:t>вопросы, высказывать мнения;</w:t>
      </w:r>
    </w:p>
    <w:p w:rsidR="003F2AFA" w:rsidRDefault="003F2AFA" w:rsidP="003F2AFA">
      <w:pPr>
        <w:ind w:firstLine="708"/>
        <w:jc w:val="both"/>
      </w:pPr>
      <w:r w:rsidRPr="00060050">
        <w:t>4.7. Секретарь Комиссии:</w:t>
      </w:r>
    </w:p>
    <w:p w:rsidR="003F2AFA" w:rsidRPr="00060050" w:rsidRDefault="003F2AFA" w:rsidP="003F2AFA">
      <w:pPr>
        <w:ind w:firstLine="708"/>
        <w:jc w:val="both"/>
      </w:pPr>
      <w:r>
        <w:t xml:space="preserve">является членом </w:t>
      </w:r>
      <w:r w:rsidR="00264507">
        <w:t>комиссии (с правом совещательного голоса)</w:t>
      </w:r>
      <w:r>
        <w:t>;</w:t>
      </w:r>
    </w:p>
    <w:p w:rsidR="003F2AFA" w:rsidRPr="00060050" w:rsidRDefault="003F2AFA" w:rsidP="003F2AFA">
      <w:pPr>
        <w:ind w:firstLine="708"/>
        <w:jc w:val="both"/>
      </w:pPr>
      <w:r w:rsidRPr="00060050">
        <w:t>оповещает членов Комиссии о времени, месте и дате проведения</w:t>
      </w:r>
      <w:r>
        <w:t xml:space="preserve"> </w:t>
      </w:r>
      <w:r w:rsidRPr="00060050">
        <w:t>очередного (внеочередного) заседания Комиссии;</w:t>
      </w:r>
    </w:p>
    <w:p w:rsidR="003F2AFA" w:rsidRPr="00060050" w:rsidRDefault="003F2AFA" w:rsidP="003F2AFA">
      <w:pPr>
        <w:ind w:firstLine="708"/>
        <w:jc w:val="both"/>
      </w:pPr>
      <w:r w:rsidRPr="00060050">
        <w:t>принимает предложения по включению в повестку дня заседания</w:t>
      </w:r>
      <w:r>
        <w:t xml:space="preserve"> </w:t>
      </w:r>
      <w:r w:rsidRPr="00060050">
        <w:t>Комиссии и согласовывает ее с председателем Комиссии;</w:t>
      </w:r>
    </w:p>
    <w:p w:rsidR="00FD5908" w:rsidRDefault="003F2AFA" w:rsidP="00FD5908">
      <w:pPr>
        <w:ind w:firstLine="708"/>
        <w:jc w:val="both"/>
      </w:pPr>
      <w:r w:rsidRPr="00060050">
        <w:t>ведет протоколы заседаний Комиссии, представляет их на подпись</w:t>
      </w:r>
      <w:r>
        <w:t xml:space="preserve"> </w:t>
      </w:r>
      <w:r w:rsidRPr="00060050">
        <w:t>председательствующему на заседании комиссии;</w:t>
      </w:r>
      <w:r w:rsidR="00FD5908" w:rsidRPr="00FD5908">
        <w:t xml:space="preserve"> </w:t>
      </w:r>
    </w:p>
    <w:p w:rsidR="00FD5908" w:rsidRPr="00060050" w:rsidRDefault="00FD5908" w:rsidP="00FD5908">
      <w:pPr>
        <w:ind w:firstLine="708"/>
        <w:jc w:val="both"/>
      </w:pPr>
      <w:r w:rsidRPr="00060050">
        <w:t xml:space="preserve">в течение </w:t>
      </w:r>
      <w:r>
        <w:t xml:space="preserve">двух </w:t>
      </w:r>
      <w:r w:rsidRPr="00060050">
        <w:t xml:space="preserve">дней со дня </w:t>
      </w:r>
      <w:r>
        <w:t xml:space="preserve">подписания </w:t>
      </w:r>
      <w:r w:rsidRPr="00060050">
        <w:t xml:space="preserve">протокол </w:t>
      </w:r>
      <w:r>
        <w:t xml:space="preserve">направляет его </w:t>
      </w:r>
      <w:r w:rsidRPr="00060050">
        <w:t xml:space="preserve">главе </w:t>
      </w:r>
      <w:r w:rsidR="00B53E4C">
        <w:t xml:space="preserve">городского поселения </w:t>
      </w:r>
      <w:r>
        <w:t>«Поселок Айхал»</w:t>
      </w:r>
      <w:r w:rsidRPr="00060050">
        <w:t>;</w:t>
      </w:r>
    </w:p>
    <w:p w:rsidR="003F2AFA" w:rsidRPr="00060050" w:rsidRDefault="003F2AFA" w:rsidP="003F2AFA">
      <w:pPr>
        <w:ind w:firstLine="708"/>
        <w:jc w:val="both"/>
      </w:pPr>
      <w:r w:rsidRPr="00060050">
        <w:t>направляет выписки из протоколов комиссии заявителям;</w:t>
      </w:r>
    </w:p>
    <w:p w:rsidR="003F2AFA" w:rsidRPr="00060050" w:rsidRDefault="003F2AFA" w:rsidP="003F2AFA">
      <w:pPr>
        <w:ind w:firstLine="708"/>
        <w:jc w:val="both"/>
      </w:pPr>
      <w:r w:rsidRPr="00060050">
        <w:t>выполняет поручения председателя Комиссии по вопросам</w:t>
      </w:r>
      <w:r>
        <w:t xml:space="preserve"> </w:t>
      </w:r>
      <w:r w:rsidRPr="00060050">
        <w:t>деятельности Комиссии;</w:t>
      </w:r>
    </w:p>
    <w:p w:rsidR="003F2AFA" w:rsidRPr="00060050" w:rsidRDefault="003F2AFA" w:rsidP="003F2AFA">
      <w:pPr>
        <w:ind w:firstLine="708"/>
        <w:jc w:val="both"/>
      </w:pPr>
      <w:r>
        <w:t>наделен</w:t>
      </w:r>
      <w:r w:rsidRPr="00060050">
        <w:t xml:space="preserve"> правом голоса.</w:t>
      </w:r>
    </w:p>
    <w:p w:rsidR="003F2AFA" w:rsidRPr="00060050" w:rsidRDefault="003F2AFA" w:rsidP="003F2AFA">
      <w:pPr>
        <w:ind w:firstLine="708"/>
        <w:jc w:val="both"/>
      </w:pPr>
      <w:r w:rsidRPr="00060050">
        <w:t xml:space="preserve">4.8. При необходимости к работе Комиссии могут </w:t>
      </w:r>
      <w:r w:rsidR="00C64AE9" w:rsidRPr="00060050">
        <w:t>привлекаться</w:t>
      </w:r>
      <w:r w:rsidR="00C64AE9">
        <w:t xml:space="preserve"> специалисты </w:t>
      </w:r>
      <w:r w:rsidRPr="00060050">
        <w:t>администрации, а также полномочные представители</w:t>
      </w:r>
      <w:r>
        <w:t xml:space="preserve"> </w:t>
      </w:r>
      <w:r w:rsidRPr="00060050">
        <w:t xml:space="preserve">предприятий, учреждений и организаций </w:t>
      </w:r>
      <w:r w:rsidR="00C92495">
        <w:t xml:space="preserve">городского поселения «Поселок Айхал» </w:t>
      </w:r>
    </w:p>
    <w:p w:rsidR="003F2AFA" w:rsidRPr="00060050" w:rsidRDefault="003F2AFA" w:rsidP="003F2AFA">
      <w:pPr>
        <w:ind w:firstLine="708"/>
        <w:jc w:val="both"/>
      </w:pPr>
      <w:r w:rsidRPr="00060050">
        <w:t>4.9. По каждому вопросу к очередному заседанию Комиссии</w:t>
      </w:r>
      <w:r>
        <w:t xml:space="preserve"> </w:t>
      </w:r>
      <w:r w:rsidRPr="00060050">
        <w:t>специалистом администрации, на исполнении которого находятся</w:t>
      </w:r>
      <w:r>
        <w:t xml:space="preserve"> </w:t>
      </w:r>
      <w:r w:rsidRPr="00060050">
        <w:t>заявления (обращения), представляется информация и необходимые для</w:t>
      </w:r>
      <w:r>
        <w:t xml:space="preserve"> </w:t>
      </w:r>
      <w:r w:rsidRPr="00060050">
        <w:t>рассмотрения вопроса сведения и документы.</w:t>
      </w:r>
    </w:p>
    <w:p w:rsidR="003F2AFA" w:rsidRDefault="003F2AFA" w:rsidP="003F2AFA">
      <w:pPr>
        <w:ind w:firstLine="708"/>
        <w:jc w:val="both"/>
      </w:pPr>
      <w:r w:rsidRPr="00060050">
        <w:t>4.10. Решения Комиссии принимаются отдельно по каждому вопросу</w:t>
      </w:r>
      <w:r>
        <w:t xml:space="preserve"> </w:t>
      </w:r>
      <w:r w:rsidRPr="00060050">
        <w:t>большинством голосов от общего числа членов Комиссии, присутствующих</w:t>
      </w:r>
      <w:r>
        <w:t xml:space="preserve"> </w:t>
      </w:r>
      <w:r w:rsidRPr="00060050">
        <w:t>на заседании, открытым голосованием. При равенстве голосов голос</w:t>
      </w:r>
      <w:r>
        <w:t xml:space="preserve"> </w:t>
      </w:r>
      <w:r w:rsidRPr="00060050">
        <w:t>председателя является решающим.</w:t>
      </w:r>
    </w:p>
    <w:p w:rsidR="003F2AFA" w:rsidRPr="00060050" w:rsidRDefault="003F2AFA" w:rsidP="003F2AFA">
      <w:pPr>
        <w:ind w:firstLine="708"/>
        <w:jc w:val="both"/>
      </w:pPr>
    </w:p>
    <w:p w:rsidR="003F2AFA" w:rsidRPr="009A75C7" w:rsidRDefault="003F2AFA" w:rsidP="003F2AFA">
      <w:pPr>
        <w:ind w:firstLine="708"/>
        <w:jc w:val="both"/>
        <w:rPr>
          <w:b/>
        </w:rPr>
      </w:pPr>
      <w:r w:rsidRPr="009A75C7">
        <w:rPr>
          <w:b/>
        </w:rPr>
        <w:t>5. Оформление протокола заседания Комиссии</w:t>
      </w:r>
    </w:p>
    <w:p w:rsidR="003F2AFA" w:rsidRPr="00F82290" w:rsidRDefault="003F2AFA" w:rsidP="003F2AFA">
      <w:pPr>
        <w:ind w:firstLine="708"/>
        <w:jc w:val="both"/>
        <w:rPr>
          <w:sz w:val="12"/>
        </w:rPr>
      </w:pPr>
    </w:p>
    <w:p w:rsidR="003F2AFA" w:rsidRPr="00060050" w:rsidRDefault="003F2AFA" w:rsidP="003F2AFA">
      <w:pPr>
        <w:ind w:firstLine="708"/>
        <w:jc w:val="both"/>
      </w:pPr>
      <w:r w:rsidRPr="00060050">
        <w:t>5.1. Результаты рассмотрения вопросов и принятые по ним решения</w:t>
      </w:r>
      <w:r>
        <w:t xml:space="preserve"> </w:t>
      </w:r>
      <w:r w:rsidRPr="00060050">
        <w:t>оформляются протоколом заседания Комиссии.</w:t>
      </w:r>
    </w:p>
    <w:p w:rsidR="003F2AFA" w:rsidRPr="00060050" w:rsidRDefault="003F2AFA" w:rsidP="003F2AFA">
      <w:pPr>
        <w:ind w:firstLine="708"/>
        <w:jc w:val="both"/>
      </w:pPr>
      <w:r w:rsidRPr="00060050">
        <w:t>В протоколе заседания Комиссии указываются:</w:t>
      </w:r>
    </w:p>
    <w:p w:rsidR="003F2AFA" w:rsidRPr="00060050" w:rsidRDefault="003F2AFA" w:rsidP="003F2AFA">
      <w:pPr>
        <w:ind w:firstLine="708"/>
        <w:jc w:val="both"/>
      </w:pPr>
      <w:r w:rsidRPr="00060050">
        <w:t>дата и место заседания;</w:t>
      </w:r>
    </w:p>
    <w:p w:rsidR="003F2AFA" w:rsidRPr="00060050" w:rsidRDefault="003F2AFA" w:rsidP="003F2AFA">
      <w:pPr>
        <w:ind w:firstLine="708"/>
        <w:jc w:val="both"/>
      </w:pPr>
      <w:r w:rsidRPr="00060050">
        <w:t>повестка дня;</w:t>
      </w:r>
    </w:p>
    <w:p w:rsidR="003F2AFA" w:rsidRPr="00060050" w:rsidRDefault="003F2AFA" w:rsidP="003F2AFA">
      <w:pPr>
        <w:ind w:firstLine="708"/>
        <w:jc w:val="both"/>
      </w:pPr>
      <w:r w:rsidRPr="00060050">
        <w:t>фамилия, имя, отчество председательствующего на заседании;</w:t>
      </w:r>
    </w:p>
    <w:p w:rsidR="00FD5908" w:rsidRDefault="003F2AFA" w:rsidP="003F2AFA">
      <w:pPr>
        <w:ind w:firstLine="708"/>
        <w:jc w:val="both"/>
      </w:pPr>
      <w:r w:rsidRPr="00060050">
        <w:t>фамилия, имя, отчество членов Комиссии и других лиц,</w:t>
      </w:r>
      <w:r>
        <w:t xml:space="preserve"> </w:t>
      </w:r>
      <w:r w:rsidRPr="00060050">
        <w:t>присутствующих на заседании Комиссии;</w:t>
      </w:r>
    </w:p>
    <w:p w:rsidR="003F2AFA" w:rsidRDefault="003F2AFA" w:rsidP="003F2AFA">
      <w:pPr>
        <w:ind w:firstLine="708"/>
        <w:jc w:val="both"/>
      </w:pPr>
      <w:r w:rsidRPr="00060050">
        <w:t>результаты голосования по каждому вопросу повестки дня заседания и</w:t>
      </w:r>
      <w:r>
        <w:t xml:space="preserve"> </w:t>
      </w:r>
      <w:r w:rsidR="00264507">
        <w:t>принятые решения;</w:t>
      </w:r>
    </w:p>
    <w:p w:rsidR="00264507" w:rsidRPr="00060050" w:rsidRDefault="00264507" w:rsidP="003F2AFA">
      <w:pPr>
        <w:ind w:firstLine="708"/>
        <w:jc w:val="both"/>
      </w:pPr>
      <w:r w:rsidRPr="00060050">
        <w:t>Каждый член</w:t>
      </w:r>
      <w:r>
        <w:t xml:space="preserve"> </w:t>
      </w:r>
      <w:r w:rsidRPr="00060050">
        <w:t>Комиссии вправе изложить особое мнение по рассматриваемому вопросу,</w:t>
      </w:r>
      <w:r>
        <w:t xml:space="preserve"> </w:t>
      </w:r>
      <w:r w:rsidRPr="00060050">
        <w:t xml:space="preserve">которое </w:t>
      </w:r>
      <w:r>
        <w:t>фиксируется в протоколе</w:t>
      </w:r>
      <w:r>
        <w:t>.</w:t>
      </w:r>
    </w:p>
    <w:p w:rsidR="003F2AFA" w:rsidRPr="00060050" w:rsidRDefault="003F2AFA" w:rsidP="003F2AFA">
      <w:pPr>
        <w:ind w:firstLine="708"/>
        <w:jc w:val="both"/>
      </w:pPr>
      <w:r w:rsidRPr="00060050">
        <w:t>5.2. Оформление протокола осуществляет секретарь Комиссии в</w:t>
      </w:r>
      <w:r>
        <w:t xml:space="preserve"> течение</w:t>
      </w:r>
      <w:r w:rsidRPr="00060050">
        <w:t xml:space="preserve"> </w:t>
      </w:r>
      <w:r w:rsidR="00B53E4C">
        <w:t xml:space="preserve">пяти </w:t>
      </w:r>
      <w:r w:rsidRPr="00060050">
        <w:t xml:space="preserve">рабочих дней после заседания </w:t>
      </w:r>
      <w:r w:rsidR="00B53E4C" w:rsidRPr="00060050">
        <w:t>Комиссии.</w:t>
      </w:r>
    </w:p>
    <w:p w:rsidR="003F2AFA" w:rsidRPr="00060050" w:rsidRDefault="003F2AFA" w:rsidP="003F2AFA">
      <w:pPr>
        <w:ind w:firstLine="708"/>
        <w:jc w:val="both"/>
      </w:pPr>
      <w:r w:rsidRPr="00060050">
        <w:t>5.3. Протокол заседания подписывается председателем и секретарем</w:t>
      </w:r>
      <w:r>
        <w:t xml:space="preserve"> </w:t>
      </w:r>
      <w:r w:rsidRPr="00060050">
        <w:t>Комиссии.</w:t>
      </w:r>
    </w:p>
    <w:p w:rsidR="003F2AFA" w:rsidRPr="00060050" w:rsidRDefault="003F2AFA" w:rsidP="003F2AFA">
      <w:pPr>
        <w:ind w:firstLine="708"/>
        <w:jc w:val="both"/>
      </w:pPr>
      <w:r w:rsidRPr="00060050">
        <w:t>5.4. Оформленный протокол заседания секретарь комиссии</w:t>
      </w:r>
      <w:r>
        <w:t xml:space="preserve"> </w:t>
      </w:r>
      <w:r w:rsidR="00264507">
        <w:t>направляет</w:t>
      </w:r>
      <w:r w:rsidRPr="00060050">
        <w:t xml:space="preserve"> главе </w:t>
      </w:r>
      <w:r w:rsidR="00B53E4C">
        <w:t xml:space="preserve">городского поселения «Поселок Айхал» муниципального района «Мирнинский </w:t>
      </w:r>
      <w:r w:rsidR="00264507">
        <w:t xml:space="preserve">район» Республики Саха (Якутия) </w:t>
      </w:r>
      <w:r w:rsidRPr="00060050">
        <w:t>для принятия соответствующего решения.</w:t>
      </w:r>
    </w:p>
    <w:p w:rsidR="00B53E4C" w:rsidRDefault="003F2AFA" w:rsidP="003F2AFA">
      <w:pPr>
        <w:ind w:firstLine="708"/>
        <w:jc w:val="both"/>
      </w:pPr>
      <w:r w:rsidRPr="00060050">
        <w:t xml:space="preserve">5.5. Протоколы и дело с материалами заседаний хранятся в администрации </w:t>
      </w:r>
      <w:r w:rsidR="00B53E4C">
        <w:t>городского поселения «Поселок Айхал» муниципального района «Мирнинский район» Республики Саха (Якутия)</w:t>
      </w:r>
    </w:p>
    <w:p w:rsidR="00B53E4C" w:rsidRDefault="00B53E4C" w:rsidP="003F2AFA">
      <w:pPr>
        <w:ind w:firstLine="708"/>
        <w:jc w:val="both"/>
      </w:pPr>
    </w:p>
    <w:p w:rsidR="003F2AFA" w:rsidRDefault="003F2AFA" w:rsidP="003F2AFA">
      <w:pPr>
        <w:ind w:firstLine="708"/>
        <w:jc w:val="both"/>
        <w:rPr>
          <w:b/>
        </w:rPr>
      </w:pPr>
      <w:r w:rsidRPr="000E1BE5">
        <w:rPr>
          <w:b/>
        </w:rPr>
        <w:t>6. Обжалование решений Комиссии</w:t>
      </w:r>
    </w:p>
    <w:p w:rsidR="003F2AFA" w:rsidRPr="00F82290" w:rsidRDefault="003F2AFA" w:rsidP="003F2AFA">
      <w:pPr>
        <w:ind w:firstLine="708"/>
        <w:jc w:val="both"/>
        <w:rPr>
          <w:b/>
          <w:sz w:val="12"/>
        </w:rPr>
      </w:pPr>
    </w:p>
    <w:p w:rsidR="003F2AFA" w:rsidRDefault="003F2AFA" w:rsidP="003F2AFA">
      <w:pPr>
        <w:jc w:val="both"/>
      </w:pPr>
      <w:r w:rsidRPr="00060050">
        <w:t>6.1. Решения Комиссии могут быть обжалованы заинтересованными</w:t>
      </w:r>
      <w:r>
        <w:t xml:space="preserve"> </w:t>
      </w:r>
      <w:r w:rsidRPr="00060050">
        <w:t>лицами в судебном порядке, установленном действующим процессуальным</w:t>
      </w:r>
      <w:r>
        <w:t xml:space="preserve"> </w:t>
      </w:r>
      <w:r w:rsidRPr="00060050">
        <w:t>законодательством для оспаривания ненормативных правовых актов органов</w:t>
      </w:r>
      <w:r>
        <w:t xml:space="preserve"> </w:t>
      </w:r>
      <w:r w:rsidRPr="00060050">
        <w:t>местного самоуправления.</w:t>
      </w:r>
    </w:p>
    <w:p w:rsidR="003F2AFA" w:rsidRDefault="003F2AFA" w:rsidP="003F2AFA">
      <w:pPr>
        <w:jc w:val="both"/>
      </w:pPr>
    </w:p>
    <w:p w:rsidR="003F2AFA" w:rsidRDefault="003F2AFA" w:rsidP="003F2AFA">
      <w:pPr>
        <w:jc w:val="both"/>
      </w:pPr>
    </w:p>
    <w:p w:rsidR="003F2AFA" w:rsidRDefault="003F2AFA" w:rsidP="003F2AFA">
      <w:pPr>
        <w:jc w:val="both"/>
      </w:pPr>
    </w:p>
    <w:p w:rsidR="003F2AFA" w:rsidRDefault="003F2AFA" w:rsidP="003F2AFA">
      <w:pPr>
        <w:jc w:val="right"/>
      </w:pPr>
    </w:p>
    <w:p w:rsidR="00B53E4C" w:rsidRDefault="00B53E4C" w:rsidP="003F2AFA">
      <w:pPr>
        <w:jc w:val="right"/>
      </w:pPr>
    </w:p>
    <w:p w:rsidR="00B53E4C" w:rsidRDefault="00B53E4C" w:rsidP="003F2AFA">
      <w:pPr>
        <w:jc w:val="right"/>
      </w:pPr>
    </w:p>
    <w:p w:rsidR="00B53E4C" w:rsidRDefault="00B53E4C" w:rsidP="003F2AFA">
      <w:pPr>
        <w:jc w:val="right"/>
      </w:pPr>
    </w:p>
    <w:p w:rsidR="00B53E4C" w:rsidRDefault="00B53E4C" w:rsidP="003F2AFA">
      <w:pPr>
        <w:jc w:val="right"/>
      </w:pPr>
    </w:p>
    <w:p w:rsidR="00B53E4C" w:rsidRDefault="00B53E4C" w:rsidP="003F2AFA">
      <w:pPr>
        <w:jc w:val="right"/>
      </w:pPr>
    </w:p>
    <w:p w:rsidR="00B53E4C" w:rsidRDefault="00B53E4C" w:rsidP="003F2AFA">
      <w:pPr>
        <w:jc w:val="right"/>
      </w:pPr>
    </w:p>
    <w:p w:rsidR="00B53E4C" w:rsidRDefault="00B53E4C" w:rsidP="003F2AFA">
      <w:pPr>
        <w:jc w:val="right"/>
      </w:pPr>
    </w:p>
    <w:p w:rsidR="00B53E4C" w:rsidRDefault="00B53E4C" w:rsidP="003F2AFA">
      <w:pPr>
        <w:jc w:val="right"/>
      </w:pPr>
    </w:p>
    <w:sectPr w:rsidR="00B53E4C" w:rsidSect="002D28B5">
      <w:pgSz w:w="11906" w:h="16838"/>
      <w:pgMar w:top="1134" w:right="1133" w:bottom="1134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7F3" w:rsidRDefault="000307F3" w:rsidP="00F91389">
      <w:r>
        <w:separator/>
      </w:r>
    </w:p>
  </w:endnote>
  <w:endnote w:type="continuationSeparator" w:id="0">
    <w:p w:rsidR="000307F3" w:rsidRDefault="000307F3" w:rsidP="00F9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7F3" w:rsidRDefault="000307F3" w:rsidP="00F91389">
      <w:r>
        <w:separator/>
      </w:r>
    </w:p>
  </w:footnote>
  <w:footnote w:type="continuationSeparator" w:id="0">
    <w:p w:rsidR="000307F3" w:rsidRDefault="000307F3" w:rsidP="00F91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0626E"/>
    <w:multiLevelType w:val="hybridMultilevel"/>
    <w:tmpl w:val="E618C478"/>
    <w:lvl w:ilvl="0" w:tplc="2EA01E76">
      <w:start w:val="9"/>
      <w:numFmt w:val="decimal"/>
      <w:lvlText w:val="1.3.%1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BE0F4C"/>
    <w:multiLevelType w:val="hybridMultilevel"/>
    <w:tmpl w:val="7C009F36"/>
    <w:lvl w:ilvl="0" w:tplc="A9FA54C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D2E561B"/>
    <w:multiLevelType w:val="hybridMultilevel"/>
    <w:tmpl w:val="3F2E4DE0"/>
    <w:lvl w:ilvl="0" w:tplc="A9FA54C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15349EC"/>
    <w:multiLevelType w:val="hybridMultilevel"/>
    <w:tmpl w:val="B69E6FC8"/>
    <w:lvl w:ilvl="0" w:tplc="7B26BE40">
      <w:start w:val="1"/>
      <w:numFmt w:val="decimal"/>
      <w:lvlText w:val="2.2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2F56881"/>
    <w:multiLevelType w:val="hybridMultilevel"/>
    <w:tmpl w:val="34ECC142"/>
    <w:lvl w:ilvl="0" w:tplc="D0EEEC84">
      <w:start w:val="1"/>
      <w:numFmt w:val="decimal"/>
      <w:lvlText w:val="5.3.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3D290F"/>
    <w:multiLevelType w:val="hybridMultilevel"/>
    <w:tmpl w:val="9BF47BA4"/>
    <w:lvl w:ilvl="0" w:tplc="A9FA54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652B55"/>
    <w:multiLevelType w:val="hybridMultilevel"/>
    <w:tmpl w:val="7FFA3862"/>
    <w:lvl w:ilvl="0" w:tplc="2C5ADB92">
      <w:start w:val="1"/>
      <w:numFmt w:val="decimal"/>
      <w:lvlText w:val="2.16.%1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EF007D"/>
    <w:multiLevelType w:val="hybridMultilevel"/>
    <w:tmpl w:val="B072B83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F9315B"/>
    <w:multiLevelType w:val="hybridMultilevel"/>
    <w:tmpl w:val="01F6B150"/>
    <w:lvl w:ilvl="0" w:tplc="BF9C5930">
      <w:start w:val="1"/>
      <w:numFmt w:val="decimal"/>
      <w:lvlText w:val="2.19.%1"/>
      <w:lvlJc w:val="left"/>
      <w:pPr>
        <w:ind w:left="1287" w:hanging="360"/>
      </w:pPr>
      <w:rPr>
        <w:rFonts w:cs="Times New Roman" w:hint="default"/>
      </w:rPr>
    </w:lvl>
    <w:lvl w:ilvl="1" w:tplc="675C92D0">
      <w:start w:val="1"/>
      <w:numFmt w:val="decimal"/>
      <w:lvlText w:val="%2)"/>
      <w:lvlJc w:val="left"/>
      <w:pPr>
        <w:ind w:left="2142" w:hanging="49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 w15:restartNumberingAfterBreak="0">
    <w:nsid w:val="1DEF04AE"/>
    <w:multiLevelType w:val="hybridMultilevel"/>
    <w:tmpl w:val="82300478"/>
    <w:lvl w:ilvl="0" w:tplc="A7944860">
      <w:start w:val="1"/>
      <w:numFmt w:val="decimal"/>
      <w:lvlText w:val="2.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21B0154F"/>
    <w:multiLevelType w:val="hybridMultilevel"/>
    <w:tmpl w:val="E7B23C00"/>
    <w:lvl w:ilvl="0" w:tplc="C4AC75FA">
      <w:start w:val="1"/>
      <w:numFmt w:val="decimal"/>
      <w:lvlText w:val="5.1.%1"/>
      <w:lvlJc w:val="left"/>
      <w:pPr>
        <w:ind w:left="12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1" w15:restartNumberingAfterBreak="0">
    <w:nsid w:val="26857578"/>
    <w:multiLevelType w:val="hybridMultilevel"/>
    <w:tmpl w:val="EEDAA6AC"/>
    <w:lvl w:ilvl="0" w:tplc="6A7C99FC">
      <w:start w:val="1"/>
      <w:numFmt w:val="decimal"/>
      <w:lvlText w:val="3.4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271E58A6"/>
    <w:multiLevelType w:val="hybridMultilevel"/>
    <w:tmpl w:val="3E06BB8A"/>
    <w:lvl w:ilvl="0" w:tplc="FA2AB33A">
      <w:start w:val="1"/>
      <w:numFmt w:val="decimal"/>
      <w:lvlText w:val="2.9.%1"/>
      <w:lvlJc w:val="left"/>
      <w:pPr>
        <w:ind w:left="2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160B5A"/>
    <w:multiLevelType w:val="hybridMultilevel"/>
    <w:tmpl w:val="419A1636"/>
    <w:lvl w:ilvl="0" w:tplc="590ED656">
      <w:start w:val="1"/>
      <w:numFmt w:val="decimal"/>
      <w:lvlText w:val="2.15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DCE03C7"/>
    <w:multiLevelType w:val="hybridMultilevel"/>
    <w:tmpl w:val="3B56D834"/>
    <w:lvl w:ilvl="0" w:tplc="A9FA54C8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15" w15:restartNumberingAfterBreak="0">
    <w:nsid w:val="30D17F3E"/>
    <w:multiLevelType w:val="hybridMultilevel"/>
    <w:tmpl w:val="485C8454"/>
    <w:lvl w:ilvl="0" w:tplc="00FE60F8">
      <w:start w:val="1"/>
      <w:numFmt w:val="decimal"/>
      <w:lvlText w:val="5.4.%1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6" w15:restartNumberingAfterBreak="0">
    <w:nsid w:val="32397C1A"/>
    <w:multiLevelType w:val="hybridMultilevel"/>
    <w:tmpl w:val="0FD0EBE4"/>
    <w:lvl w:ilvl="0" w:tplc="CD6643FA">
      <w:start w:val="1"/>
      <w:numFmt w:val="decimal"/>
      <w:lvlText w:val="4.1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37EB6D43"/>
    <w:multiLevelType w:val="hybridMultilevel"/>
    <w:tmpl w:val="D7C651A6"/>
    <w:lvl w:ilvl="0" w:tplc="A9FA54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E11C2E"/>
    <w:multiLevelType w:val="hybridMultilevel"/>
    <w:tmpl w:val="6B2C0054"/>
    <w:lvl w:ilvl="0" w:tplc="E91C8634">
      <w:start w:val="1"/>
      <w:numFmt w:val="decimal"/>
      <w:lvlText w:val="4.4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4C0D4A32"/>
    <w:multiLevelType w:val="hybridMultilevel"/>
    <w:tmpl w:val="901ACC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0" w15:restartNumberingAfterBreak="0">
    <w:nsid w:val="4CB7415D"/>
    <w:multiLevelType w:val="multilevel"/>
    <w:tmpl w:val="3CE8EAFA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53BA42D7"/>
    <w:multiLevelType w:val="hybridMultilevel"/>
    <w:tmpl w:val="E124A738"/>
    <w:lvl w:ilvl="0" w:tplc="735E6E8E">
      <w:start w:val="1"/>
      <w:numFmt w:val="decimal"/>
      <w:lvlText w:val="3.6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45346F6"/>
    <w:multiLevelType w:val="hybridMultilevel"/>
    <w:tmpl w:val="0F941A5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7C32F82"/>
    <w:multiLevelType w:val="hybridMultilevel"/>
    <w:tmpl w:val="86AACD6A"/>
    <w:lvl w:ilvl="0" w:tplc="4C048AD4">
      <w:start w:val="1"/>
      <w:numFmt w:val="decimal"/>
      <w:lvlText w:val="2.18.%1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AD1763"/>
    <w:multiLevelType w:val="hybridMultilevel"/>
    <w:tmpl w:val="D7F8F5AC"/>
    <w:lvl w:ilvl="0" w:tplc="7E8EA58E">
      <w:start w:val="1"/>
      <w:numFmt w:val="decimal"/>
      <w:lvlText w:val="2.17.%1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DFE1A73"/>
    <w:multiLevelType w:val="hybridMultilevel"/>
    <w:tmpl w:val="A8E01C48"/>
    <w:lvl w:ilvl="0" w:tplc="D6C4A8EC">
      <w:start w:val="1"/>
      <w:numFmt w:val="decimal"/>
      <w:lvlText w:val="5.2.%1"/>
      <w:lvlJc w:val="left"/>
      <w:pPr>
        <w:ind w:left="720" w:hanging="360"/>
      </w:pPr>
      <w:rPr>
        <w:rFonts w:cs="Times New Roman" w:hint="default"/>
      </w:rPr>
    </w:lvl>
    <w:lvl w:ilvl="1" w:tplc="A9FA54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441B3C"/>
    <w:multiLevelType w:val="hybridMultilevel"/>
    <w:tmpl w:val="8AB6DA10"/>
    <w:lvl w:ilvl="0" w:tplc="4AFACB6E">
      <w:start w:val="1"/>
      <w:numFmt w:val="decimal"/>
      <w:lvlText w:val="3.3.%1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F284BCB"/>
    <w:multiLevelType w:val="hybridMultilevel"/>
    <w:tmpl w:val="83C6E928"/>
    <w:lvl w:ilvl="0" w:tplc="F95A917A">
      <w:start w:val="1"/>
      <w:numFmt w:val="decimal"/>
      <w:lvlText w:val="4.2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 w15:restartNumberingAfterBreak="0">
    <w:nsid w:val="61D56811"/>
    <w:multiLevelType w:val="hybridMultilevel"/>
    <w:tmpl w:val="E24073E0"/>
    <w:lvl w:ilvl="0" w:tplc="EA1CFA24">
      <w:start w:val="1"/>
      <w:numFmt w:val="decimal"/>
      <w:lvlText w:val="1.1.%1"/>
      <w:lvlJc w:val="left"/>
      <w:pPr>
        <w:ind w:left="1429" w:hanging="360"/>
      </w:pPr>
      <w:rPr>
        <w:rFonts w:cs="Times New Roman" w:hint="default"/>
      </w:rPr>
    </w:lvl>
    <w:lvl w:ilvl="1" w:tplc="27D8FA70">
      <w:start w:val="1"/>
      <w:numFmt w:val="decimal"/>
      <w:lvlText w:val="1.2.%2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 w15:restartNumberingAfterBreak="0">
    <w:nsid w:val="621B73AF"/>
    <w:multiLevelType w:val="hybridMultilevel"/>
    <w:tmpl w:val="B3A07578"/>
    <w:lvl w:ilvl="0" w:tplc="EA1CFA24">
      <w:start w:val="1"/>
      <w:numFmt w:val="decimal"/>
      <w:lvlText w:val="1.1.%1"/>
      <w:lvlJc w:val="left"/>
      <w:pPr>
        <w:ind w:left="1440" w:hanging="360"/>
      </w:pPr>
      <w:rPr>
        <w:rFonts w:cs="Times New Roman" w:hint="default"/>
      </w:rPr>
    </w:lvl>
    <w:lvl w:ilvl="1" w:tplc="86726B60">
      <w:start w:val="1"/>
      <w:numFmt w:val="decimal"/>
      <w:lvlText w:val="1.1.%2"/>
      <w:lvlJc w:val="left"/>
      <w:pPr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2411FC9"/>
    <w:multiLevelType w:val="hybridMultilevel"/>
    <w:tmpl w:val="24CE4578"/>
    <w:lvl w:ilvl="0" w:tplc="BB3ECDBC">
      <w:start w:val="1"/>
      <w:numFmt w:val="decimal"/>
      <w:lvlText w:val="1.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36C666C"/>
    <w:multiLevelType w:val="hybridMultilevel"/>
    <w:tmpl w:val="39F6F73C"/>
    <w:lvl w:ilvl="0" w:tplc="BE3C803C">
      <w:start w:val="1"/>
      <w:numFmt w:val="decimal"/>
      <w:lvlText w:val="5.5.%1"/>
      <w:lvlJc w:val="left"/>
      <w:pPr>
        <w:ind w:left="1260" w:hanging="360"/>
      </w:pPr>
      <w:rPr>
        <w:rFonts w:cs="Times New Roman" w:hint="default"/>
      </w:rPr>
    </w:lvl>
    <w:lvl w:ilvl="1" w:tplc="A9FA54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4CB0308"/>
    <w:multiLevelType w:val="hybridMultilevel"/>
    <w:tmpl w:val="8EF6E114"/>
    <w:lvl w:ilvl="0" w:tplc="8C643EE2">
      <w:start w:val="1"/>
      <w:numFmt w:val="decimal"/>
      <w:lvlText w:val="2.10.%1"/>
      <w:lvlJc w:val="left"/>
      <w:pPr>
        <w:ind w:left="2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6010C0B"/>
    <w:multiLevelType w:val="hybridMultilevel"/>
    <w:tmpl w:val="3CE2F304"/>
    <w:lvl w:ilvl="0" w:tplc="D6C4A8EC">
      <w:start w:val="1"/>
      <w:numFmt w:val="decimal"/>
      <w:lvlText w:val="5.2.%1"/>
      <w:lvlJc w:val="left"/>
      <w:pPr>
        <w:ind w:left="1260" w:hanging="360"/>
      </w:pPr>
      <w:rPr>
        <w:rFonts w:cs="Times New Roman" w:hint="default"/>
      </w:rPr>
    </w:lvl>
    <w:lvl w:ilvl="1" w:tplc="CAF81D8A">
      <w:start w:val="1"/>
      <w:numFmt w:val="decimal"/>
      <w:lvlText w:val="%2)"/>
      <w:lvlJc w:val="left"/>
      <w:pPr>
        <w:ind w:left="1980" w:hanging="360"/>
      </w:pPr>
      <w:rPr>
        <w:rFonts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4" w15:restartNumberingAfterBreak="0">
    <w:nsid w:val="67754EAF"/>
    <w:multiLevelType w:val="hybridMultilevel"/>
    <w:tmpl w:val="B2E0D956"/>
    <w:lvl w:ilvl="0" w:tplc="B96E587A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5" w15:restartNumberingAfterBreak="0">
    <w:nsid w:val="67D63B54"/>
    <w:multiLevelType w:val="multilevel"/>
    <w:tmpl w:val="A2D8AAD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84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36" w15:restartNumberingAfterBreak="0">
    <w:nsid w:val="6AAA4074"/>
    <w:multiLevelType w:val="hybridMultilevel"/>
    <w:tmpl w:val="A3B4D0CE"/>
    <w:lvl w:ilvl="0" w:tplc="105E6730">
      <w:start w:val="1"/>
      <w:numFmt w:val="decimal"/>
      <w:lvlText w:val="2.7.%1"/>
      <w:lvlJc w:val="left"/>
      <w:pPr>
        <w:ind w:left="270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37" w15:restartNumberingAfterBreak="0">
    <w:nsid w:val="6CC461ED"/>
    <w:multiLevelType w:val="hybridMultilevel"/>
    <w:tmpl w:val="6D861108"/>
    <w:lvl w:ilvl="0" w:tplc="41B06BAE">
      <w:start w:val="1"/>
      <w:numFmt w:val="decimal"/>
      <w:lvlText w:val="3.5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 w15:restartNumberingAfterBreak="0">
    <w:nsid w:val="6F10000E"/>
    <w:multiLevelType w:val="hybridMultilevel"/>
    <w:tmpl w:val="84A663BC"/>
    <w:lvl w:ilvl="0" w:tplc="BE3C803C">
      <w:start w:val="1"/>
      <w:numFmt w:val="decimal"/>
      <w:lvlText w:val="5.5.%1"/>
      <w:lvlJc w:val="left"/>
      <w:pPr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6363487"/>
    <w:multiLevelType w:val="hybridMultilevel"/>
    <w:tmpl w:val="6EBEDD38"/>
    <w:lvl w:ilvl="0" w:tplc="6818CAA6">
      <w:start w:val="1"/>
      <w:numFmt w:val="decimal"/>
      <w:lvlText w:val="1.3.%1"/>
      <w:lvlJc w:val="left"/>
      <w:pPr>
        <w:ind w:left="1440" w:hanging="360"/>
      </w:pPr>
      <w:rPr>
        <w:rFonts w:cs="Times New Roman" w:hint="default"/>
      </w:rPr>
    </w:lvl>
    <w:lvl w:ilvl="1" w:tplc="2624A01C">
      <w:start w:val="1"/>
      <w:numFmt w:val="decimal"/>
      <w:lvlText w:val="1.3.%2"/>
      <w:lvlJc w:val="left"/>
      <w:pPr>
        <w:ind w:left="1211" w:hanging="360"/>
      </w:pPr>
      <w:rPr>
        <w:rFonts w:cs="Times New Roman" w:hint="default"/>
        <w:b w:val="0"/>
        <w:i w:val="0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7E96597"/>
    <w:multiLevelType w:val="multilevel"/>
    <w:tmpl w:val="4EDCCD3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78C31889"/>
    <w:multiLevelType w:val="hybridMultilevel"/>
    <w:tmpl w:val="DA44F028"/>
    <w:lvl w:ilvl="0" w:tplc="133E9B58">
      <w:start w:val="1"/>
      <w:numFmt w:val="decimal"/>
      <w:lvlText w:val="3.7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A6673C7"/>
    <w:multiLevelType w:val="hybridMultilevel"/>
    <w:tmpl w:val="A4421402"/>
    <w:lvl w:ilvl="0" w:tplc="A9FA54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 w15:restartNumberingAfterBreak="0">
    <w:nsid w:val="7AAD194D"/>
    <w:multiLevelType w:val="hybridMultilevel"/>
    <w:tmpl w:val="BF36ED70"/>
    <w:lvl w:ilvl="0" w:tplc="C1D0E5A8">
      <w:start w:val="1"/>
      <w:numFmt w:val="decimal"/>
      <w:lvlText w:val="3.2.%1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9"/>
  </w:num>
  <w:num w:numId="3">
    <w:abstractNumId w:val="28"/>
  </w:num>
  <w:num w:numId="4">
    <w:abstractNumId w:val="39"/>
  </w:num>
  <w:num w:numId="5">
    <w:abstractNumId w:val="42"/>
  </w:num>
  <w:num w:numId="6">
    <w:abstractNumId w:val="0"/>
  </w:num>
  <w:num w:numId="7">
    <w:abstractNumId w:val="22"/>
  </w:num>
  <w:num w:numId="8">
    <w:abstractNumId w:val="30"/>
  </w:num>
  <w:num w:numId="9">
    <w:abstractNumId w:val="17"/>
  </w:num>
  <w:num w:numId="10">
    <w:abstractNumId w:val="3"/>
  </w:num>
  <w:num w:numId="11">
    <w:abstractNumId w:val="36"/>
  </w:num>
  <w:num w:numId="12">
    <w:abstractNumId w:val="14"/>
  </w:num>
  <w:num w:numId="13">
    <w:abstractNumId w:val="12"/>
  </w:num>
  <w:num w:numId="14">
    <w:abstractNumId w:val="32"/>
  </w:num>
  <w:num w:numId="15">
    <w:abstractNumId w:val="13"/>
  </w:num>
  <w:num w:numId="16">
    <w:abstractNumId w:val="19"/>
  </w:num>
  <w:num w:numId="17">
    <w:abstractNumId w:val="5"/>
  </w:num>
  <w:num w:numId="18">
    <w:abstractNumId w:val="6"/>
  </w:num>
  <w:num w:numId="19">
    <w:abstractNumId w:val="24"/>
  </w:num>
  <w:num w:numId="20">
    <w:abstractNumId w:val="23"/>
  </w:num>
  <w:num w:numId="21">
    <w:abstractNumId w:val="8"/>
  </w:num>
  <w:num w:numId="22">
    <w:abstractNumId w:val="7"/>
  </w:num>
  <w:num w:numId="23">
    <w:abstractNumId w:val="43"/>
  </w:num>
  <w:num w:numId="24">
    <w:abstractNumId w:val="26"/>
  </w:num>
  <w:num w:numId="25">
    <w:abstractNumId w:val="11"/>
  </w:num>
  <w:num w:numId="26">
    <w:abstractNumId w:val="37"/>
  </w:num>
  <w:num w:numId="27">
    <w:abstractNumId w:val="21"/>
  </w:num>
  <w:num w:numId="28">
    <w:abstractNumId w:val="41"/>
  </w:num>
  <w:num w:numId="29">
    <w:abstractNumId w:val="16"/>
  </w:num>
  <w:num w:numId="30">
    <w:abstractNumId w:val="27"/>
  </w:num>
  <w:num w:numId="31">
    <w:abstractNumId w:val="18"/>
  </w:num>
  <w:num w:numId="32">
    <w:abstractNumId w:val="10"/>
  </w:num>
  <w:num w:numId="33">
    <w:abstractNumId w:val="33"/>
  </w:num>
  <w:num w:numId="34">
    <w:abstractNumId w:val="2"/>
  </w:num>
  <w:num w:numId="35">
    <w:abstractNumId w:val="4"/>
  </w:num>
  <w:num w:numId="36">
    <w:abstractNumId w:val="25"/>
  </w:num>
  <w:num w:numId="37">
    <w:abstractNumId w:val="15"/>
  </w:num>
  <w:num w:numId="38">
    <w:abstractNumId w:val="38"/>
  </w:num>
  <w:num w:numId="39">
    <w:abstractNumId w:val="31"/>
  </w:num>
  <w:num w:numId="40">
    <w:abstractNumId w:val="9"/>
  </w:num>
  <w:num w:numId="41">
    <w:abstractNumId w:val="20"/>
  </w:num>
  <w:num w:numId="42">
    <w:abstractNumId w:val="35"/>
  </w:num>
  <w:num w:numId="43">
    <w:abstractNumId w:val="40"/>
  </w:num>
  <w:num w:numId="44">
    <w:abstractNumId w:val="3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972"/>
    <w:rsid w:val="000146FF"/>
    <w:rsid w:val="0001558A"/>
    <w:rsid w:val="0001695F"/>
    <w:rsid w:val="00020FB6"/>
    <w:rsid w:val="00021860"/>
    <w:rsid w:val="00027749"/>
    <w:rsid w:val="000307F3"/>
    <w:rsid w:val="00041C86"/>
    <w:rsid w:val="000429A4"/>
    <w:rsid w:val="0006089D"/>
    <w:rsid w:val="0008204F"/>
    <w:rsid w:val="00083D72"/>
    <w:rsid w:val="000956C9"/>
    <w:rsid w:val="000A1785"/>
    <w:rsid w:val="000A4FFA"/>
    <w:rsid w:val="000B262E"/>
    <w:rsid w:val="000B2D9C"/>
    <w:rsid w:val="000C5577"/>
    <w:rsid w:val="000D3C18"/>
    <w:rsid w:val="000D6B50"/>
    <w:rsid w:val="000F4527"/>
    <w:rsid w:val="001212ED"/>
    <w:rsid w:val="00123371"/>
    <w:rsid w:val="00131B1C"/>
    <w:rsid w:val="001676D2"/>
    <w:rsid w:val="00180E6D"/>
    <w:rsid w:val="0019339C"/>
    <w:rsid w:val="0019445B"/>
    <w:rsid w:val="00196B6A"/>
    <w:rsid w:val="00197076"/>
    <w:rsid w:val="001D2817"/>
    <w:rsid w:val="001D3603"/>
    <w:rsid w:val="001D6CDE"/>
    <w:rsid w:val="00204C53"/>
    <w:rsid w:val="00232E54"/>
    <w:rsid w:val="002422E3"/>
    <w:rsid w:val="00264507"/>
    <w:rsid w:val="002709DF"/>
    <w:rsid w:val="002A0338"/>
    <w:rsid w:val="002A07FB"/>
    <w:rsid w:val="002A30AE"/>
    <w:rsid w:val="002A44BF"/>
    <w:rsid w:val="002A71AF"/>
    <w:rsid w:val="002B44AD"/>
    <w:rsid w:val="002C38D0"/>
    <w:rsid w:val="002C5B0E"/>
    <w:rsid w:val="002D28B5"/>
    <w:rsid w:val="002D522B"/>
    <w:rsid w:val="002E64A6"/>
    <w:rsid w:val="003058F9"/>
    <w:rsid w:val="00313BE9"/>
    <w:rsid w:val="00337CED"/>
    <w:rsid w:val="00337EE9"/>
    <w:rsid w:val="00341D10"/>
    <w:rsid w:val="00352804"/>
    <w:rsid w:val="00354829"/>
    <w:rsid w:val="003705E0"/>
    <w:rsid w:val="00377E82"/>
    <w:rsid w:val="0038474E"/>
    <w:rsid w:val="00390F59"/>
    <w:rsid w:val="003D0A61"/>
    <w:rsid w:val="003E62D4"/>
    <w:rsid w:val="003F2AFA"/>
    <w:rsid w:val="004103AC"/>
    <w:rsid w:val="00446E6F"/>
    <w:rsid w:val="004716FB"/>
    <w:rsid w:val="00480A40"/>
    <w:rsid w:val="00481252"/>
    <w:rsid w:val="00487F5F"/>
    <w:rsid w:val="00495367"/>
    <w:rsid w:val="004A48F2"/>
    <w:rsid w:val="004B1AD6"/>
    <w:rsid w:val="004C6104"/>
    <w:rsid w:val="004E1012"/>
    <w:rsid w:val="004E446B"/>
    <w:rsid w:val="004F3108"/>
    <w:rsid w:val="00510FC2"/>
    <w:rsid w:val="00514011"/>
    <w:rsid w:val="00541455"/>
    <w:rsid w:val="005426A8"/>
    <w:rsid w:val="0054717F"/>
    <w:rsid w:val="005547FF"/>
    <w:rsid w:val="005657C1"/>
    <w:rsid w:val="00584F7A"/>
    <w:rsid w:val="00585AD1"/>
    <w:rsid w:val="00586089"/>
    <w:rsid w:val="0059682D"/>
    <w:rsid w:val="00597819"/>
    <w:rsid w:val="005A1A8F"/>
    <w:rsid w:val="005A2305"/>
    <w:rsid w:val="005A53EA"/>
    <w:rsid w:val="005C0D8F"/>
    <w:rsid w:val="005C1F94"/>
    <w:rsid w:val="005F23D8"/>
    <w:rsid w:val="00601A93"/>
    <w:rsid w:val="00604DDB"/>
    <w:rsid w:val="00624997"/>
    <w:rsid w:val="00636801"/>
    <w:rsid w:val="00640200"/>
    <w:rsid w:val="00641549"/>
    <w:rsid w:val="00642660"/>
    <w:rsid w:val="0064360B"/>
    <w:rsid w:val="006460E6"/>
    <w:rsid w:val="0067055F"/>
    <w:rsid w:val="00674F36"/>
    <w:rsid w:val="00695037"/>
    <w:rsid w:val="00696721"/>
    <w:rsid w:val="00697137"/>
    <w:rsid w:val="006B2F3D"/>
    <w:rsid w:val="006E630B"/>
    <w:rsid w:val="006F701A"/>
    <w:rsid w:val="007030E2"/>
    <w:rsid w:val="007042D4"/>
    <w:rsid w:val="007706E6"/>
    <w:rsid w:val="007713F4"/>
    <w:rsid w:val="007B0B0D"/>
    <w:rsid w:val="007B2635"/>
    <w:rsid w:val="007B2A0D"/>
    <w:rsid w:val="008258AE"/>
    <w:rsid w:val="00827F04"/>
    <w:rsid w:val="00833BC6"/>
    <w:rsid w:val="0085212C"/>
    <w:rsid w:val="008537AE"/>
    <w:rsid w:val="0086186A"/>
    <w:rsid w:val="00861FAE"/>
    <w:rsid w:val="00863D2E"/>
    <w:rsid w:val="00866115"/>
    <w:rsid w:val="00872EC7"/>
    <w:rsid w:val="008770DF"/>
    <w:rsid w:val="00891614"/>
    <w:rsid w:val="008A1820"/>
    <w:rsid w:val="008A199D"/>
    <w:rsid w:val="008C750A"/>
    <w:rsid w:val="008D4D05"/>
    <w:rsid w:val="00912133"/>
    <w:rsid w:val="009127A2"/>
    <w:rsid w:val="009137F6"/>
    <w:rsid w:val="00920F4D"/>
    <w:rsid w:val="00930B91"/>
    <w:rsid w:val="00932AEB"/>
    <w:rsid w:val="00940545"/>
    <w:rsid w:val="009426A1"/>
    <w:rsid w:val="00944694"/>
    <w:rsid w:val="00957308"/>
    <w:rsid w:val="00963DF6"/>
    <w:rsid w:val="0096494B"/>
    <w:rsid w:val="009813C1"/>
    <w:rsid w:val="00993831"/>
    <w:rsid w:val="009A1D04"/>
    <w:rsid w:val="009B5422"/>
    <w:rsid w:val="009C136F"/>
    <w:rsid w:val="009C2149"/>
    <w:rsid w:val="009C4D3E"/>
    <w:rsid w:val="009C5CFE"/>
    <w:rsid w:val="009D38B9"/>
    <w:rsid w:val="009E4F6D"/>
    <w:rsid w:val="009F6529"/>
    <w:rsid w:val="00A05FC0"/>
    <w:rsid w:val="00A074D8"/>
    <w:rsid w:val="00A2332F"/>
    <w:rsid w:val="00A374C3"/>
    <w:rsid w:val="00A40304"/>
    <w:rsid w:val="00A53077"/>
    <w:rsid w:val="00A64B8E"/>
    <w:rsid w:val="00A65C5A"/>
    <w:rsid w:val="00A70A69"/>
    <w:rsid w:val="00A77C64"/>
    <w:rsid w:val="00AA01D5"/>
    <w:rsid w:val="00AB1F4B"/>
    <w:rsid w:val="00AC4B3D"/>
    <w:rsid w:val="00AC6952"/>
    <w:rsid w:val="00AE3D4E"/>
    <w:rsid w:val="00B01FFE"/>
    <w:rsid w:val="00B02979"/>
    <w:rsid w:val="00B06A88"/>
    <w:rsid w:val="00B16529"/>
    <w:rsid w:val="00B21103"/>
    <w:rsid w:val="00B30EB7"/>
    <w:rsid w:val="00B32147"/>
    <w:rsid w:val="00B36194"/>
    <w:rsid w:val="00B378AE"/>
    <w:rsid w:val="00B53E4C"/>
    <w:rsid w:val="00B64B70"/>
    <w:rsid w:val="00B64F8F"/>
    <w:rsid w:val="00B83798"/>
    <w:rsid w:val="00B8416B"/>
    <w:rsid w:val="00B932FF"/>
    <w:rsid w:val="00BB26D6"/>
    <w:rsid w:val="00BB360D"/>
    <w:rsid w:val="00BC0541"/>
    <w:rsid w:val="00BC1658"/>
    <w:rsid w:val="00BD67A5"/>
    <w:rsid w:val="00BD7E00"/>
    <w:rsid w:val="00BF230B"/>
    <w:rsid w:val="00BF2D44"/>
    <w:rsid w:val="00BF3C9B"/>
    <w:rsid w:val="00C071F3"/>
    <w:rsid w:val="00C109E0"/>
    <w:rsid w:val="00C1775B"/>
    <w:rsid w:val="00C3163D"/>
    <w:rsid w:val="00C44659"/>
    <w:rsid w:val="00C64AE9"/>
    <w:rsid w:val="00C668E6"/>
    <w:rsid w:val="00C8203E"/>
    <w:rsid w:val="00C92495"/>
    <w:rsid w:val="00CA40D7"/>
    <w:rsid w:val="00CD7256"/>
    <w:rsid w:val="00CF0FA3"/>
    <w:rsid w:val="00CF4FB4"/>
    <w:rsid w:val="00D2373A"/>
    <w:rsid w:val="00D2472C"/>
    <w:rsid w:val="00D278EE"/>
    <w:rsid w:val="00D4163B"/>
    <w:rsid w:val="00D42B92"/>
    <w:rsid w:val="00D525D3"/>
    <w:rsid w:val="00D61B7C"/>
    <w:rsid w:val="00D71FC4"/>
    <w:rsid w:val="00D8289D"/>
    <w:rsid w:val="00DA2D29"/>
    <w:rsid w:val="00DA5E77"/>
    <w:rsid w:val="00DC1CBD"/>
    <w:rsid w:val="00DD0D7C"/>
    <w:rsid w:val="00DD1ACF"/>
    <w:rsid w:val="00DE6300"/>
    <w:rsid w:val="00E3119B"/>
    <w:rsid w:val="00E62112"/>
    <w:rsid w:val="00E6552B"/>
    <w:rsid w:val="00E77CC5"/>
    <w:rsid w:val="00EB1C9F"/>
    <w:rsid w:val="00EE1357"/>
    <w:rsid w:val="00EE3B12"/>
    <w:rsid w:val="00EF0AE2"/>
    <w:rsid w:val="00EF0DFF"/>
    <w:rsid w:val="00F052C3"/>
    <w:rsid w:val="00F32E52"/>
    <w:rsid w:val="00F34CD6"/>
    <w:rsid w:val="00F43716"/>
    <w:rsid w:val="00F516CE"/>
    <w:rsid w:val="00F70990"/>
    <w:rsid w:val="00F768CA"/>
    <w:rsid w:val="00F846B3"/>
    <w:rsid w:val="00F91389"/>
    <w:rsid w:val="00F91977"/>
    <w:rsid w:val="00F928D3"/>
    <w:rsid w:val="00F935F8"/>
    <w:rsid w:val="00FD5908"/>
    <w:rsid w:val="00FF1972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F5799956-9985-49FC-9250-6743D1129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97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1972"/>
    <w:pPr>
      <w:keepNext/>
      <w:outlineLvl w:val="0"/>
    </w:pPr>
    <w:rPr>
      <w:b/>
      <w:i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C3163D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548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3548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qFormat/>
    <w:rsid w:val="0035482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35482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rsid w:val="0002186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qFormat/>
    <w:rsid w:val="00944694"/>
    <w:pPr>
      <w:jc w:val="both"/>
    </w:pPr>
  </w:style>
  <w:style w:type="character" w:customStyle="1" w:styleId="a7">
    <w:name w:val="Основной текст Знак"/>
    <w:basedOn w:val="a0"/>
    <w:link w:val="a6"/>
    <w:uiPriority w:val="99"/>
    <w:rsid w:val="00944694"/>
    <w:rPr>
      <w:sz w:val="24"/>
      <w:szCs w:val="24"/>
    </w:rPr>
  </w:style>
  <w:style w:type="paragraph" w:styleId="a8">
    <w:name w:val="List Paragraph"/>
    <w:basedOn w:val="a"/>
    <w:uiPriority w:val="1"/>
    <w:qFormat/>
    <w:rsid w:val="008770DF"/>
    <w:pPr>
      <w:ind w:left="720"/>
      <w:contextualSpacing/>
    </w:pPr>
  </w:style>
  <w:style w:type="character" w:styleId="a9">
    <w:name w:val="Hyperlink"/>
    <w:basedOn w:val="a0"/>
    <w:uiPriority w:val="99"/>
    <w:rsid w:val="005A2305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rsid w:val="00F913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91389"/>
    <w:rPr>
      <w:sz w:val="24"/>
      <w:szCs w:val="24"/>
    </w:rPr>
  </w:style>
  <w:style w:type="paragraph" w:styleId="ac">
    <w:name w:val="footer"/>
    <w:basedOn w:val="a"/>
    <w:link w:val="ad"/>
    <w:uiPriority w:val="99"/>
    <w:rsid w:val="00F913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91389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3163D"/>
    <w:rPr>
      <w:rFonts w:asciiTheme="majorHAnsi" w:eastAsiaTheme="majorEastAsia" w:hAnsiTheme="majorHAnsi"/>
      <w:color w:val="365F91" w:themeColor="accent1" w:themeShade="BF"/>
      <w:sz w:val="26"/>
      <w:szCs w:val="26"/>
    </w:rPr>
  </w:style>
  <w:style w:type="character" w:styleId="ae">
    <w:name w:val="Emphasis"/>
    <w:basedOn w:val="a0"/>
    <w:qFormat/>
    <w:rsid w:val="009C4D3E"/>
    <w:rPr>
      <w:i/>
      <w:iCs/>
    </w:rPr>
  </w:style>
  <w:style w:type="paragraph" w:styleId="af">
    <w:name w:val="Normal (Web)"/>
    <w:basedOn w:val="a"/>
    <w:uiPriority w:val="99"/>
    <w:unhideWhenUsed/>
    <w:rsid w:val="004C6104"/>
    <w:pPr>
      <w:spacing w:before="100" w:beforeAutospacing="1" w:after="100" w:afterAutospacing="1"/>
    </w:pPr>
    <w:rPr>
      <w:color w:val="000000"/>
    </w:rPr>
  </w:style>
  <w:style w:type="character" w:customStyle="1" w:styleId="40">
    <w:name w:val="Заголовок 4 Знак"/>
    <w:basedOn w:val="a0"/>
    <w:link w:val="4"/>
    <w:uiPriority w:val="9"/>
    <w:rsid w:val="0035482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5482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35482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354829"/>
    <w:rPr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354829"/>
    <w:rPr>
      <w:b/>
      <w:i/>
      <w:sz w:val="28"/>
    </w:rPr>
  </w:style>
  <w:style w:type="character" w:customStyle="1" w:styleId="a5">
    <w:name w:val="Текст выноски Знак"/>
    <w:link w:val="a4"/>
    <w:uiPriority w:val="99"/>
    <w:rsid w:val="00354829"/>
    <w:rPr>
      <w:rFonts w:ascii="Tahoma" w:hAnsi="Tahoma" w:cs="Tahoma"/>
      <w:sz w:val="16"/>
      <w:szCs w:val="16"/>
    </w:rPr>
  </w:style>
  <w:style w:type="paragraph" w:styleId="af0">
    <w:name w:val="Plain Text"/>
    <w:basedOn w:val="a"/>
    <w:link w:val="af1"/>
    <w:semiHidden/>
    <w:unhideWhenUsed/>
    <w:rsid w:val="00354829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semiHidden/>
    <w:rsid w:val="00354829"/>
    <w:rPr>
      <w:rFonts w:ascii="Courier New" w:hAnsi="Courier New"/>
    </w:rPr>
  </w:style>
  <w:style w:type="paragraph" w:styleId="af2">
    <w:name w:val="Subtitle"/>
    <w:basedOn w:val="a"/>
    <w:next w:val="a"/>
    <w:link w:val="af3"/>
    <w:qFormat/>
    <w:rsid w:val="003548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Подзаголовок Знак"/>
    <w:basedOn w:val="a0"/>
    <w:link w:val="af2"/>
    <w:rsid w:val="0035482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af4">
    <w:name w:val="Strong"/>
    <w:basedOn w:val="a0"/>
    <w:uiPriority w:val="22"/>
    <w:qFormat/>
    <w:rsid w:val="00354829"/>
    <w:rPr>
      <w:b/>
      <w:bCs/>
    </w:rPr>
  </w:style>
  <w:style w:type="paragraph" w:styleId="af5">
    <w:name w:val="No Spacing"/>
    <w:uiPriority w:val="1"/>
    <w:qFormat/>
    <w:rsid w:val="00354829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354829"/>
    <w:pPr>
      <w:ind w:left="708"/>
      <w:jc w:val="both"/>
    </w:pPr>
    <w:rPr>
      <w:rFonts w:ascii="Arial" w:hAnsi="Arial"/>
      <w:bCs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54829"/>
    <w:rPr>
      <w:rFonts w:ascii="Arial" w:hAnsi="Arial"/>
      <w:bCs/>
      <w:sz w:val="24"/>
      <w:szCs w:val="24"/>
    </w:rPr>
  </w:style>
  <w:style w:type="paragraph" w:styleId="31">
    <w:name w:val="Body Text Indent 3"/>
    <w:basedOn w:val="a"/>
    <w:link w:val="32"/>
    <w:uiPriority w:val="99"/>
    <w:rsid w:val="00354829"/>
    <w:pPr>
      <w:ind w:left="-360" w:firstLine="540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rsid w:val="00354829"/>
    <w:rPr>
      <w:sz w:val="24"/>
      <w:szCs w:val="24"/>
    </w:rPr>
  </w:style>
  <w:style w:type="paragraph" w:styleId="af6">
    <w:name w:val="Body Text Indent"/>
    <w:basedOn w:val="a"/>
    <w:link w:val="af7"/>
    <w:uiPriority w:val="99"/>
    <w:rsid w:val="00354829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354829"/>
    <w:rPr>
      <w:sz w:val="24"/>
      <w:szCs w:val="24"/>
    </w:rPr>
  </w:style>
  <w:style w:type="paragraph" w:customStyle="1" w:styleId="ConsPlusNonformat">
    <w:name w:val="ConsPlusNonformat"/>
    <w:uiPriority w:val="99"/>
    <w:rsid w:val="00354829"/>
    <w:pPr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Normal">
    <w:name w:val="ConsPlusNormal"/>
    <w:rsid w:val="0035482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11">
    <w:name w:val="Текст сноски1"/>
    <w:basedOn w:val="a"/>
    <w:next w:val="af8"/>
    <w:link w:val="af9"/>
    <w:uiPriority w:val="99"/>
    <w:semiHidden/>
    <w:unhideWhenUsed/>
    <w:rsid w:val="00354829"/>
    <w:rPr>
      <w:sz w:val="20"/>
      <w:szCs w:val="20"/>
    </w:rPr>
  </w:style>
  <w:style w:type="paragraph" w:styleId="af8">
    <w:name w:val="footnote text"/>
    <w:basedOn w:val="a"/>
    <w:link w:val="12"/>
    <w:uiPriority w:val="99"/>
    <w:unhideWhenUsed/>
    <w:rsid w:val="00354829"/>
    <w:rPr>
      <w:rFonts w:asciiTheme="minorHAnsi" w:eastAsiaTheme="minorEastAsia" w:hAnsiTheme="minorHAnsi" w:cstheme="minorBidi"/>
      <w:sz w:val="20"/>
      <w:szCs w:val="20"/>
    </w:rPr>
  </w:style>
  <w:style w:type="character" w:customStyle="1" w:styleId="af9">
    <w:name w:val="Текст сноски Знак"/>
    <w:basedOn w:val="a0"/>
    <w:link w:val="11"/>
    <w:uiPriority w:val="99"/>
    <w:semiHidden/>
    <w:rsid w:val="00354829"/>
  </w:style>
  <w:style w:type="character" w:customStyle="1" w:styleId="12">
    <w:name w:val="Текст сноски Знак1"/>
    <w:basedOn w:val="a0"/>
    <w:link w:val="af8"/>
    <w:uiPriority w:val="99"/>
    <w:rsid w:val="00354829"/>
    <w:rPr>
      <w:rFonts w:asciiTheme="minorHAnsi" w:eastAsiaTheme="minorEastAsia" w:hAnsiTheme="minorHAnsi" w:cstheme="minorBidi"/>
    </w:rPr>
  </w:style>
  <w:style w:type="character" w:styleId="afa">
    <w:name w:val="footnote reference"/>
    <w:basedOn w:val="a0"/>
    <w:uiPriority w:val="99"/>
    <w:unhideWhenUsed/>
    <w:rsid w:val="00354829"/>
    <w:rPr>
      <w:vertAlign w:val="superscript"/>
    </w:rPr>
  </w:style>
  <w:style w:type="table" w:customStyle="1" w:styleId="13">
    <w:name w:val="Сетка таблицы1"/>
    <w:basedOn w:val="a1"/>
    <w:next w:val="a3"/>
    <w:uiPriority w:val="39"/>
    <w:rsid w:val="0035482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uiPriority w:val="99"/>
    <w:rsid w:val="0035482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35482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styleId="afb">
    <w:name w:val="endnote text"/>
    <w:basedOn w:val="a"/>
    <w:link w:val="afc"/>
    <w:uiPriority w:val="99"/>
    <w:unhideWhenUsed/>
    <w:rsid w:val="0035482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c">
    <w:name w:val="Текст концевой сноски Знак"/>
    <w:basedOn w:val="a0"/>
    <w:link w:val="afb"/>
    <w:uiPriority w:val="99"/>
    <w:rsid w:val="00354829"/>
    <w:rPr>
      <w:rFonts w:asciiTheme="minorHAnsi" w:eastAsiaTheme="minorHAnsi" w:hAnsiTheme="minorHAnsi" w:cstheme="minorBidi"/>
      <w:lang w:eastAsia="en-US"/>
    </w:rPr>
  </w:style>
  <w:style w:type="character" w:styleId="afd">
    <w:name w:val="endnote reference"/>
    <w:basedOn w:val="a0"/>
    <w:uiPriority w:val="99"/>
    <w:unhideWhenUsed/>
    <w:rsid w:val="00354829"/>
    <w:rPr>
      <w:vertAlign w:val="superscript"/>
    </w:rPr>
  </w:style>
  <w:style w:type="character" w:customStyle="1" w:styleId="afe">
    <w:name w:val="Гипертекстовая ссылка"/>
    <w:uiPriority w:val="99"/>
    <w:rsid w:val="00354829"/>
    <w:rPr>
      <w:b/>
      <w:color w:val="008000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354829"/>
    <w:rPr>
      <w:rFonts w:asciiTheme="minorHAnsi" w:eastAsiaTheme="minorEastAsia" w:hAnsiTheme="minorHAnsi"/>
    </w:rPr>
  </w:style>
  <w:style w:type="paragraph" w:styleId="aff0">
    <w:name w:val="annotation text"/>
    <w:basedOn w:val="a"/>
    <w:link w:val="aff"/>
    <w:uiPriority w:val="99"/>
    <w:semiHidden/>
    <w:unhideWhenUsed/>
    <w:rsid w:val="00354829"/>
    <w:pPr>
      <w:spacing w:after="200"/>
    </w:pPr>
    <w:rPr>
      <w:rFonts w:asciiTheme="minorHAnsi" w:eastAsiaTheme="minorEastAsia" w:hAnsiTheme="minorHAnsi"/>
      <w:sz w:val="20"/>
      <w:szCs w:val="20"/>
    </w:rPr>
  </w:style>
  <w:style w:type="character" w:customStyle="1" w:styleId="14">
    <w:name w:val="Текст примечания Знак1"/>
    <w:basedOn w:val="a0"/>
    <w:semiHidden/>
    <w:rsid w:val="00354829"/>
  </w:style>
  <w:style w:type="character" w:customStyle="1" w:styleId="aff1">
    <w:name w:val="Тема примечания Знак"/>
    <w:basedOn w:val="aff"/>
    <w:link w:val="aff2"/>
    <w:uiPriority w:val="99"/>
    <w:semiHidden/>
    <w:rsid w:val="00354829"/>
    <w:rPr>
      <w:rFonts w:asciiTheme="minorHAnsi" w:eastAsiaTheme="minorEastAsia" w:hAnsiTheme="minorHAnsi"/>
      <w:b/>
      <w:bCs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354829"/>
    <w:rPr>
      <w:b/>
      <w:bCs/>
    </w:rPr>
  </w:style>
  <w:style w:type="character" w:customStyle="1" w:styleId="15">
    <w:name w:val="Тема примечания Знак1"/>
    <w:basedOn w:val="14"/>
    <w:semiHidden/>
    <w:rsid w:val="00354829"/>
    <w:rPr>
      <w:b/>
      <w:bCs/>
    </w:rPr>
  </w:style>
  <w:style w:type="paragraph" w:customStyle="1" w:styleId="aff3">
    <w:name w:val="Нормальный (таблица)"/>
    <w:basedOn w:val="a"/>
    <w:next w:val="a"/>
    <w:uiPriority w:val="99"/>
    <w:rsid w:val="00354829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4">
    <w:name w:val="Прижатый влево"/>
    <w:basedOn w:val="a"/>
    <w:next w:val="a"/>
    <w:uiPriority w:val="99"/>
    <w:rsid w:val="00354829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354829"/>
    <w:rPr>
      <w:rFonts w:cs="Times New Roman"/>
    </w:rPr>
  </w:style>
  <w:style w:type="paragraph" w:customStyle="1" w:styleId="s1">
    <w:name w:val="s_1"/>
    <w:basedOn w:val="a"/>
    <w:rsid w:val="0035482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3548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54829"/>
    <w:rPr>
      <w:rFonts w:ascii="Courier New" w:hAnsi="Courier New" w:cs="Courier New"/>
    </w:rPr>
  </w:style>
  <w:style w:type="character" w:customStyle="1" w:styleId="FontStyle47">
    <w:name w:val="Font Style47"/>
    <w:basedOn w:val="a0"/>
    <w:rsid w:val="00354829"/>
    <w:rPr>
      <w:rFonts w:ascii="Times New Roman" w:hAnsi="Times New Roman" w:cs="Times New Roman"/>
      <w:sz w:val="22"/>
      <w:szCs w:val="22"/>
    </w:rPr>
  </w:style>
  <w:style w:type="character" w:customStyle="1" w:styleId="s102">
    <w:name w:val="s_102"/>
    <w:basedOn w:val="a0"/>
    <w:rsid w:val="00354829"/>
    <w:rPr>
      <w:rFonts w:cs="Times New Roman"/>
      <w:b/>
      <w:bCs/>
      <w:color w:val="000080"/>
    </w:rPr>
  </w:style>
  <w:style w:type="paragraph" w:customStyle="1" w:styleId="aff5">
    <w:name w:val="Вертикальный отступ"/>
    <w:basedOn w:val="a"/>
    <w:rsid w:val="00354829"/>
    <w:pPr>
      <w:jc w:val="center"/>
    </w:pPr>
    <w:rPr>
      <w:sz w:val="28"/>
      <w:szCs w:val="28"/>
      <w:lang w:val="en-US"/>
    </w:rPr>
  </w:style>
  <w:style w:type="character" w:customStyle="1" w:styleId="FontStyle46">
    <w:name w:val="Font Style46"/>
    <w:rsid w:val="00354829"/>
    <w:rPr>
      <w:rFonts w:ascii="Times New Roman" w:hAnsi="Times New Roman"/>
      <w:sz w:val="22"/>
    </w:rPr>
  </w:style>
  <w:style w:type="paragraph" w:customStyle="1" w:styleId="Style16">
    <w:name w:val="Style16"/>
    <w:basedOn w:val="a"/>
    <w:rsid w:val="00354829"/>
    <w:pPr>
      <w:widowControl w:val="0"/>
      <w:autoSpaceDE w:val="0"/>
      <w:autoSpaceDN w:val="0"/>
      <w:adjustRightInd w:val="0"/>
    </w:pPr>
  </w:style>
  <w:style w:type="paragraph" w:styleId="aff6">
    <w:name w:val="Title"/>
    <w:basedOn w:val="a"/>
    <w:link w:val="aff7"/>
    <w:uiPriority w:val="10"/>
    <w:qFormat/>
    <w:rsid w:val="00354829"/>
    <w:pPr>
      <w:jc w:val="center"/>
    </w:pPr>
    <w:rPr>
      <w:b/>
      <w:sz w:val="32"/>
    </w:rPr>
  </w:style>
  <w:style w:type="character" w:customStyle="1" w:styleId="aff7">
    <w:name w:val="Название Знак"/>
    <w:basedOn w:val="a0"/>
    <w:link w:val="aff6"/>
    <w:uiPriority w:val="10"/>
    <w:rsid w:val="00354829"/>
    <w:rPr>
      <w:b/>
      <w:sz w:val="32"/>
      <w:szCs w:val="24"/>
    </w:rPr>
  </w:style>
  <w:style w:type="character" w:customStyle="1" w:styleId="s111">
    <w:name w:val="s_111"/>
    <w:basedOn w:val="a0"/>
    <w:rsid w:val="00354829"/>
    <w:rPr>
      <w:rFonts w:cs="Times New Roman"/>
    </w:rPr>
  </w:style>
  <w:style w:type="paragraph" w:customStyle="1" w:styleId="aff8">
    <w:name w:val="Содержимое таблицы"/>
    <w:basedOn w:val="a"/>
    <w:rsid w:val="00354829"/>
    <w:pPr>
      <w:widowControl w:val="0"/>
      <w:suppressLineNumbers/>
      <w:suppressAutoHyphens/>
    </w:pPr>
    <w:rPr>
      <w:rFonts w:ascii="Arial" w:hAnsi="Arial"/>
      <w:kern w:val="1"/>
      <w:sz w:val="20"/>
    </w:rPr>
  </w:style>
  <w:style w:type="character" w:customStyle="1" w:styleId="blk">
    <w:name w:val="blk"/>
    <w:basedOn w:val="a0"/>
    <w:rsid w:val="00354829"/>
    <w:rPr>
      <w:rFonts w:cs="Times New Roman"/>
    </w:rPr>
  </w:style>
  <w:style w:type="paragraph" w:customStyle="1" w:styleId="headertext">
    <w:name w:val="headertext"/>
    <w:basedOn w:val="a"/>
    <w:rsid w:val="00354829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354829"/>
    <w:pPr>
      <w:spacing w:before="100" w:beforeAutospacing="1" w:after="100" w:afterAutospacing="1"/>
    </w:pPr>
  </w:style>
  <w:style w:type="paragraph" w:customStyle="1" w:styleId="s3">
    <w:name w:val="s_3"/>
    <w:basedOn w:val="a"/>
    <w:rsid w:val="00354829"/>
    <w:pPr>
      <w:spacing w:before="100" w:beforeAutospacing="1" w:after="100" w:afterAutospacing="1"/>
    </w:pPr>
  </w:style>
  <w:style w:type="paragraph" w:customStyle="1" w:styleId="s16">
    <w:name w:val="s_16"/>
    <w:basedOn w:val="a"/>
    <w:rsid w:val="00354829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354829"/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54829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ff9">
    <w:name w:val="Цветовое выделение"/>
    <w:uiPriority w:val="99"/>
    <w:rsid w:val="00354829"/>
    <w:rPr>
      <w:b/>
      <w:color w:val="26282F"/>
    </w:rPr>
  </w:style>
  <w:style w:type="paragraph" w:customStyle="1" w:styleId="affa">
    <w:name w:val="Комментарий"/>
    <w:basedOn w:val="a"/>
    <w:next w:val="a"/>
    <w:uiPriority w:val="99"/>
    <w:rsid w:val="0035482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ffb">
    <w:name w:val="Таблицы (моноширинный)"/>
    <w:basedOn w:val="a"/>
    <w:next w:val="a"/>
    <w:uiPriority w:val="99"/>
    <w:rsid w:val="0035482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fontstyle21">
    <w:name w:val="fontstyle21"/>
    <w:basedOn w:val="a0"/>
    <w:rsid w:val="00354829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a0"/>
    <w:rsid w:val="00354829"/>
    <w:rPr>
      <w:rFonts w:ascii="Calibri" w:hAnsi="Calibri" w:cs="Calibri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tekstob">
    <w:name w:val="tekstob"/>
    <w:basedOn w:val="a"/>
    <w:rsid w:val="003F2A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8B72D-F6EC-4066-A7C1-18DDA6241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4</Pages>
  <Words>923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Саха Республиката</vt:lpstr>
    </vt:vector>
  </TitlesOfParts>
  <Company>***</Company>
  <LinksUpToDate>false</LinksUpToDate>
  <CharactersWithSpaces>8042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 Республиката</dc:title>
  <dc:creator>**</dc:creator>
  <cp:lastModifiedBy>Заикина ВС</cp:lastModifiedBy>
  <cp:revision>8</cp:revision>
  <cp:lastPrinted>2026-04-29T07:43:00Z</cp:lastPrinted>
  <dcterms:created xsi:type="dcterms:W3CDTF">2026-04-22T05:55:00Z</dcterms:created>
  <dcterms:modified xsi:type="dcterms:W3CDTF">2026-04-29T07:56:00Z</dcterms:modified>
</cp:coreProperties>
</file>