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872" w:rsidRPr="006A3872" w:rsidRDefault="006A3872" w:rsidP="006A3872">
      <w:pPr>
        <w:keepNext/>
        <w:spacing w:after="0" w:line="360" w:lineRule="auto"/>
        <w:jc w:val="center"/>
        <w:outlineLvl w:val="1"/>
        <w:rPr>
          <w:rFonts w:ascii="Times New Roman" w:eastAsia="Times New Roman" w:hAnsi="Times New Roman" w:cs="Times New Roman"/>
          <w:bCs/>
          <w:sz w:val="24"/>
          <w:szCs w:val="24"/>
        </w:rPr>
      </w:pPr>
    </w:p>
    <w:p w:rsidR="006A3872" w:rsidRPr="006A3872" w:rsidRDefault="006A3872" w:rsidP="006A3872">
      <w:pPr>
        <w:keepNext/>
        <w:spacing w:after="0" w:line="360" w:lineRule="auto"/>
        <w:jc w:val="center"/>
        <w:outlineLvl w:val="1"/>
        <w:rPr>
          <w:rFonts w:ascii="Times New Roman" w:eastAsia="Times New Roman" w:hAnsi="Times New Roman" w:cs="Times New Roman"/>
          <w:bCs/>
          <w:sz w:val="24"/>
          <w:szCs w:val="24"/>
        </w:rPr>
      </w:pPr>
      <w:r w:rsidRPr="006A3872">
        <w:rPr>
          <w:rFonts w:ascii="Times New Roman" w:eastAsia="Times New Roman" w:hAnsi="Times New Roman" w:cs="Times New Roman"/>
          <w:bCs/>
          <w:sz w:val="24"/>
          <w:szCs w:val="24"/>
        </w:rPr>
        <w:t>РОССИЙСКАЯ ФЕДЕРАЦИЯ (РОССИЯ)</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РЕСПУБЛИКА САХА (ЯКУТИЯ)</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МИРНИНСКИЙ РАЙОН</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ГОРОДСКОЕ ПОСЕЛЕНИЕ «ПОСЕЛОК АЙХ</w:t>
      </w:r>
      <w:bookmarkStart w:id="0" w:name="_GoBack"/>
      <w:bookmarkEnd w:id="0"/>
      <w:r w:rsidRPr="006A3872">
        <w:rPr>
          <w:rFonts w:ascii="Times New Roman" w:eastAsia="Times New Roman" w:hAnsi="Times New Roman" w:cs="Times New Roman"/>
          <w:sz w:val="24"/>
          <w:szCs w:val="24"/>
        </w:rPr>
        <w:t>АЛ»</w:t>
      </w:r>
    </w:p>
    <w:p w:rsidR="006A3872" w:rsidRPr="006A3872" w:rsidRDefault="006A3872" w:rsidP="006A3872">
      <w:pPr>
        <w:spacing w:after="0" w:line="360" w:lineRule="auto"/>
        <w:jc w:val="center"/>
        <w:rPr>
          <w:rFonts w:ascii="Times New Roman" w:eastAsia="Times New Roman" w:hAnsi="Times New Roman" w:cs="Times New Roman"/>
          <w:sz w:val="24"/>
          <w:szCs w:val="24"/>
        </w:rPr>
      </w:pPr>
      <w:r w:rsidRPr="006A3872">
        <w:rPr>
          <w:rFonts w:ascii="Times New Roman" w:eastAsia="Times New Roman" w:hAnsi="Times New Roman" w:cs="Times New Roman"/>
          <w:sz w:val="24"/>
          <w:szCs w:val="24"/>
        </w:rPr>
        <w:t>ПОСЕЛКОВЫЙ СОВЕТ ДЕПУТАТОВ</w:t>
      </w:r>
    </w:p>
    <w:p w:rsidR="006A3872" w:rsidRPr="006A3872" w:rsidRDefault="00590675" w:rsidP="006A387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XLIX</w:t>
      </w:r>
      <w:r w:rsidR="006A3872" w:rsidRPr="006A3872">
        <w:rPr>
          <w:rFonts w:ascii="Times New Roman" w:eastAsia="Times New Roman" w:hAnsi="Times New Roman" w:cs="Times New Roman"/>
          <w:sz w:val="24"/>
          <w:szCs w:val="24"/>
        </w:rPr>
        <w:t xml:space="preserve"> СЕССИЯ</w:t>
      </w:r>
    </w:p>
    <w:p w:rsidR="006A3872" w:rsidRPr="006A3872" w:rsidRDefault="006A3872" w:rsidP="006A3872">
      <w:pPr>
        <w:spacing w:after="0" w:line="360" w:lineRule="auto"/>
        <w:jc w:val="center"/>
        <w:rPr>
          <w:rFonts w:ascii="Times New Roman" w:eastAsia="Times New Roman" w:hAnsi="Times New Roman" w:cs="Times New Roman"/>
          <w:bCs/>
          <w:sz w:val="24"/>
          <w:szCs w:val="24"/>
        </w:rPr>
      </w:pPr>
      <w:r w:rsidRPr="006A3872">
        <w:rPr>
          <w:rFonts w:ascii="Times New Roman" w:eastAsia="Times New Roman" w:hAnsi="Times New Roman" w:cs="Times New Roman"/>
          <w:bCs/>
          <w:sz w:val="24"/>
          <w:szCs w:val="24"/>
        </w:rPr>
        <w:t>РЕШЕНИЕ</w:t>
      </w:r>
    </w:p>
    <w:tbl>
      <w:tblPr>
        <w:tblW w:w="0" w:type="auto"/>
        <w:tblInd w:w="-108" w:type="dxa"/>
        <w:tblLook w:val="04A0"/>
      </w:tblPr>
      <w:tblGrid>
        <w:gridCol w:w="4945"/>
        <w:gridCol w:w="4909"/>
      </w:tblGrid>
      <w:tr w:rsidR="006A3872" w:rsidRPr="006A3872" w:rsidTr="00D066A8">
        <w:tc>
          <w:tcPr>
            <w:tcW w:w="4945" w:type="dxa"/>
          </w:tcPr>
          <w:p w:rsidR="006A3872" w:rsidRPr="006A3872" w:rsidRDefault="00AA378B" w:rsidP="00A524AE">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A524AE">
              <w:rPr>
                <w:rFonts w:ascii="Times New Roman" w:eastAsia="Times New Roman" w:hAnsi="Times New Roman" w:cs="Times New Roman"/>
                <w:bCs/>
                <w:sz w:val="24"/>
                <w:szCs w:val="24"/>
              </w:rPr>
              <w:t>23</w:t>
            </w:r>
            <w:r w:rsidR="006A3872" w:rsidRPr="006A3872">
              <w:rPr>
                <w:rFonts w:ascii="Times New Roman" w:eastAsia="Times New Roman" w:hAnsi="Times New Roman" w:cs="Times New Roman"/>
                <w:bCs/>
                <w:sz w:val="24"/>
                <w:szCs w:val="24"/>
              </w:rPr>
              <w:t xml:space="preserve">» </w:t>
            </w:r>
            <w:r w:rsidR="00B27EA4">
              <w:rPr>
                <w:rFonts w:ascii="Times New Roman" w:eastAsia="Times New Roman" w:hAnsi="Times New Roman" w:cs="Times New Roman"/>
                <w:bCs/>
                <w:sz w:val="24"/>
                <w:szCs w:val="24"/>
              </w:rPr>
              <w:t>апреля</w:t>
            </w:r>
            <w:r w:rsidR="006A3872" w:rsidRPr="006A3872">
              <w:rPr>
                <w:rFonts w:ascii="Times New Roman" w:eastAsia="Times New Roman" w:hAnsi="Times New Roman" w:cs="Times New Roman"/>
                <w:bCs/>
                <w:sz w:val="24"/>
                <w:szCs w:val="24"/>
              </w:rPr>
              <w:t xml:space="preserve"> </w:t>
            </w:r>
            <w:r w:rsidR="00B27EA4">
              <w:rPr>
                <w:rFonts w:ascii="Times New Roman" w:eastAsia="Times New Roman" w:hAnsi="Times New Roman" w:cs="Times New Roman"/>
                <w:bCs/>
                <w:sz w:val="24"/>
                <w:szCs w:val="24"/>
              </w:rPr>
              <w:t>202</w:t>
            </w:r>
            <w:r w:rsidR="00B73E7F">
              <w:rPr>
                <w:rFonts w:ascii="Times New Roman" w:eastAsia="Times New Roman" w:hAnsi="Times New Roman" w:cs="Times New Roman"/>
                <w:bCs/>
                <w:sz w:val="24"/>
                <w:szCs w:val="24"/>
              </w:rPr>
              <w:t>6</w:t>
            </w:r>
            <w:r w:rsidR="006A3872" w:rsidRPr="006A3872">
              <w:rPr>
                <w:rFonts w:ascii="Times New Roman" w:eastAsia="Times New Roman" w:hAnsi="Times New Roman" w:cs="Times New Roman"/>
                <w:bCs/>
                <w:sz w:val="24"/>
                <w:szCs w:val="24"/>
              </w:rPr>
              <w:t xml:space="preserve"> года</w:t>
            </w:r>
          </w:p>
        </w:tc>
        <w:tc>
          <w:tcPr>
            <w:tcW w:w="4909" w:type="dxa"/>
          </w:tcPr>
          <w:p w:rsidR="006A3872" w:rsidRPr="006A3872" w:rsidRDefault="006A3872" w:rsidP="00590675">
            <w:pPr>
              <w:spacing w:after="0" w:line="240" w:lineRule="auto"/>
              <w:jc w:val="right"/>
              <w:rPr>
                <w:rFonts w:ascii="Times New Roman" w:eastAsia="Times New Roman" w:hAnsi="Times New Roman" w:cs="Times New Roman"/>
                <w:bCs/>
                <w:sz w:val="24"/>
                <w:szCs w:val="24"/>
              </w:rPr>
            </w:pPr>
            <w:r w:rsidRPr="006A3872">
              <w:rPr>
                <w:rFonts w:ascii="Times New Roman" w:eastAsia="Times New Roman" w:hAnsi="Times New Roman" w:cs="Times New Roman"/>
                <w:sz w:val="24"/>
                <w:szCs w:val="24"/>
                <w:lang w:val="en-US"/>
              </w:rPr>
              <w:t>V</w:t>
            </w:r>
            <w:r w:rsidRPr="006A3872">
              <w:rPr>
                <w:rFonts w:ascii="Times New Roman" w:eastAsia="Times New Roman" w:hAnsi="Times New Roman" w:cs="Times New Roman"/>
                <w:sz w:val="24"/>
                <w:szCs w:val="24"/>
              </w:rPr>
              <w:t xml:space="preserve">-№ </w:t>
            </w:r>
            <w:r w:rsidR="00590675">
              <w:rPr>
                <w:rFonts w:ascii="Times New Roman" w:eastAsia="Times New Roman" w:hAnsi="Times New Roman" w:cs="Times New Roman"/>
                <w:sz w:val="24"/>
                <w:szCs w:val="24"/>
              </w:rPr>
              <w:t>49-4</w:t>
            </w:r>
          </w:p>
        </w:tc>
      </w:tr>
    </w:tbl>
    <w:p w:rsidR="00A6418F" w:rsidRDefault="00A6418F" w:rsidP="00A6418F">
      <w:pPr>
        <w:spacing w:after="0" w:line="240" w:lineRule="auto"/>
        <w:ind w:firstLine="708"/>
        <w:jc w:val="center"/>
        <w:rPr>
          <w:rFonts w:ascii="Times New Roman" w:hAnsi="Times New Roman" w:cs="Times New Roman"/>
          <w:b/>
          <w:bCs/>
          <w:sz w:val="26"/>
          <w:szCs w:val="26"/>
        </w:rPr>
      </w:pPr>
    </w:p>
    <w:p w:rsidR="00AA378B" w:rsidRPr="00922866" w:rsidRDefault="00AA378B" w:rsidP="00A6418F">
      <w:pPr>
        <w:spacing w:after="0" w:line="240" w:lineRule="auto"/>
        <w:ind w:firstLine="708"/>
        <w:jc w:val="center"/>
        <w:rPr>
          <w:rFonts w:ascii="Times New Roman" w:hAnsi="Times New Roman" w:cs="Times New Roman"/>
          <w:b/>
          <w:bCs/>
          <w:sz w:val="26"/>
          <w:szCs w:val="26"/>
        </w:rPr>
      </w:pPr>
    </w:p>
    <w:p w:rsidR="0016135C" w:rsidRPr="0016135C" w:rsidRDefault="0016135C" w:rsidP="0016135C">
      <w:pPr>
        <w:spacing w:after="0" w:line="240" w:lineRule="auto"/>
        <w:ind w:firstLine="720"/>
        <w:jc w:val="center"/>
        <w:rPr>
          <w:rFonts w:ascii="Times New Roman" w:eastAsia="Times New Roman" w:hAnsi="Times New Roman" w:cs="Times New Roman"/>
          <w:b/>
          <w:bCs/>
          <w:sz w:val="24"/>
          <w:szCs w:val="24"/>
        </w:rPr>
      </w:pPr>
      <w:r w:rsidRPr="0016135C">
        <w:rPr>
          <w:rFonts w:ascii="Times New Roman" w:eastAsia="Times New Roman" w:hAnsi="Times New Roman" w:cs="Times New Roman"/>
          <w:b/>
          <w:bCs/>
          <w:sz w:val="24"/>
          <w:szCs w:val="24"/>
        </w:rPr>
        <w:t xml:space="preserve">Об итогах социально-экономического развития </w:t>
      </w:r>
      <w:r w:rsidR="000A1D00">
        <w:rPr>
          <w:rFonts w:ascii="Times New Roman" w:eastAsia="Times New Roman" w:hAnsi="Times New Roman" w:cs="Times New Roman"/>
          <w:b/>
          <w:bCs/>
          <w:sz w:val="24"/>
          <w:szCs w:val="24"/>
        </w:rPr>
        <w:t>городского поселения</w:t>
      </w:r>
      <w:r w:rsidRPr="0016135C">
        <w:rPr>
          <w:rFonts w:ascii="Times New Roman" w:eastAsia="Times New Roman" w:hAnsi="Times New Roman" w:cs="Times New Roman"/>
          <w:b/>
          <w:bCs/>
          <w:sz w:val="24"/>
          <w:szCs w:val="24"/>
        </w:rPr>
        <w:t xml:space="preserve"> «Поселок Айхал» </w:t>
      </w:r>
      <w:r w:rsidR="000A1D00">
        <w:rPr>
          <w:rFonts w:ascii="Times New Roman" w:eastAsia="Times New Roman" w:hAnsi="Times New Roman" w:cs="Times New Roman"/>
          <w:b/>
          <w:bCs/>
          <w:sz w:val="24"/>
          <w:szCs w:val="24"/>
        </w:rPr>
        <w:t>муниципального района «</w:t>
      </w:r>
      <w:r w:rsidRPr="0016135C">
        <w:rPr>
          <w:rFonts w:ascii="Times New Roman" w:eastAsia="Times New Roman" w:hAnsi="Times New Roman" w:cs="Times New Roman"/>
          <w:b/>
          <w:bCs/>
          <w:sz w:val="24"/>
          <w:szCs w:val="24"/>
        </w:rPr>
        <w:t>Мирнинск</w:t>
      </w:r>
      <w:r w:rsidR="000A1D00">
        <w:rPr>
          <w:rFonts w:ascii="Times New Roman" w:eastAsia="Times New Roman" w:hAnsi="Times New Roman" w:cs="Times New Roman"/>
          <w:b/>
          <w:bCs/>
          <w:sz w:val="24"/>
          <w:szCs w:val="24"/>
        </w:rPr>
        <w:t>ий</w:t>
      </w:r>
      <w:r w:rsidRPr="0016135C">
        <w:rPr>
          <w:rFonts w:ascii="Times New Roman" w:eastAsia="Times New Roman" w:hAnsi="Times New Roman" w:cs="Times New Roman"/>
          <w:b/>
          <w:bCs/>
          <w:sz w:val="24"/>
          <w:szCs w:val="24"/>
        </w:rPr>
        <w:t xml:space="preserve"> район</w:t>
      </w:r>
      <w:r w:rsidR="000A1D00">
        <w:rPr>
          <w:rFonts w:ascii="Times New Roman" w:eastAsia="Times New Roman" w:hAnsi="Times New Roman" w:cs="Times New Roman"/>
          <w:b/>
          <w:bCs/>
          <w:sz w:val="24"/>
          <w:szCs w:val="24"/>
        </w:rPr>
        <w:t>»</w:t>
      </w:r>
      <w:r w:rsidRPr="0016135C">
        <w:rPr>
          <w:rFonts w:ascii="Times New Roman" w:eastAsia="Times New Roman" w:hAnsi="Times New Roman" w:cs="Times New Roman"/>
          <w:b/>
          <w:bCs/>
          <w:sz w:val="24"/>
          <w:szCs w:val="24"/>
        </w:rPr>
        <w:t xml:space="preserve"> Республики Саха (Якутия) за 202</w:t>
      </w:r>
      <w:r w:rsidR="00B73E7F">
        <w:rPr>
          <w:rFonts w:ascii="Times New Roman" w:eastAsia="Times New Roman" w:hAnsi="Times New Roman" w:cs="Times New Roman"/>
          <w:b/>
          <w:bCs/>
          <w:sz w:val="24"/>
          <w:szCs w:val="24"/>
        </w:rPr>
        <w:t>5</w:t>
      </w:r>
      <w:r w:rsidRPr="0016135C">
        <w:rPr>
          <w:rFonts w:ascii="Times New Roman" w:eastAsia="Times New Roman" w:hAnsi="Times New Roman" w:cs="Times New Roman"/>
          <w:b/>
          <w:bCs/>
          <w:sz w:val="24"/>
          <w:szCs w:val="24"/>
        </w:rPr>
        <w:t xml:space="preserve"> год</w:t>
      </w:r>
    </w:p>
    <w:p w:rsidR="0016135C" w:rsidRPr="0016135C" w:rsidRDefault="0016135C" w:rsidP="0016135C">
      <w:pPr>
        <w:spacing w:after="0" w:line="240" w:lineRule="auto"/>
        <w:ind w:firstLine="720"/>
        <w:jc w:val="both"/>
        <w:rPr>
          <w:rFonts w:ascii="Times New Roman" w:eastAsia="Times New Roman" w:hAnsi="Times New Roman" w:cs="Times New Roman"/>
          <w:b/>
          <w:sz w:val="24"/>
          <w:szCs w:val="24"/>
        </w:rPr>
      </w:pPr>
    </w:p>
    <w:p w:rsidR="0016135C" w:rsidRPr="0016135C" w:rsidRDefault="0016135C" w:rsidP="0016135C">
      <w:pPr>
        <w:spacing w:after="0" w:line="240" w:lineRule="auto"/>
        <w:ind w:firstLine="720"/>
        <w:jc w:val="both"/>
        <w:rPr>
          <w:rFonts w:ascii="Times New Roman" w:eastAsia="Times New Roman" w:hAnsi="Times New Roman" w:cs="Times New Roman"/>
          <w:sz w:val="24"/>
          <w:szCs w:val="24"/>
        </w:rPr>
      </w:pPr>
      <w:r w:rsidRPr="0016135C">
        <w:rPr>
          <w:rFonts w:ascii="Times New Roman" w:eastAsia="Times New Roman" w:hAnsi="Times New Roman" w:cs="Times New Roman"/>
          <w:sz w:val="24"/>
          <w:szCs w:val="24"/>
        </w:rPr>
        <w:t xml:space="preserve">Заслушав и обсудив информацию главного специалиста – экономиста администрации поселка В.С. Лукомской, Председателя </w:t>
      </w:r>
      <w:r w:rsidRPr="0016135C">
        <w:rPr>
          <w:rFonts w:ascii="Times New Roman" w:eastAsia="Times New Roman" w:hAnsi="Times New Roman" w:cs="Times New Roman"/>
          <w:bCs/>
          <w:sz w:val="24"/>
          <w:szCs w:val="24"/>
        </w:rPr>
        <w:t xml:space="preserve">Комиссии </w:t>
      </w:r>
      <w:r w:rsidRPr="0016135C">
        <w:rPr>
          <w:rFonts w:ascii="Times New Roman" w:eastAsia="Times New Roman" w:hAnsi="Times New Roman" w:cs="Times New Roman"/>
          <w:sz w:val="24"/>
          <w:szCs w:val="24"/>
        </w:rPr>
        <w:t xml:space="preserve">по бюджету, налоговой политике, землепользованию, собственности В.И. Севостьянова, руководствуясь Федеральным законом от </w:t>
      </w:r>
      <w:r w:rsidR="00B73E7F">
        <w:rPr>
          <w:rFonts w:ascii="Times New Roman" w:eastAsia="Times New Roman" w:hAnsi="Times New Roman" w:cs="Times New Roman"/>
          <w:sz w:val="24"/>
          <w:szCs w:val="24"/>
        </w:rPr>
        <w:t>20</w:t>
      </w:r>
      <w:r w:rsidRPr="0016135C">
        <w:rPr>
          <w:rFonts w:ascii="Times New Roman" w:eastAsia="Times New Roman" w:hAnsi="Times New Roman" w:cs="Times New Roman"/>
          <w:sz w:val="24"/>
          <w:szCs w:val="24"/>
        </w:rPr>
        <w:t>.</w:t>
      </w:r>
      <w:r w:rsidR="00B73E7F">
        <w:rPr>
          <w:rFonts w:ascii="Times New Roman" w:eastAsia="Times New Roman" w:hAnsi="Times New Roman" w:cs="Times New Roman"/>
          <w:sz w:val="24"/>
          <w:szCs w:val="24"/>
        </w:rPr>
        <w:t>03</w:t>
      </w:r>
      <w:r w:rsidRPr="0016135C">
        <w:rPr>
          <w:rFonts w:ascii="Times New Roman" w:eastAsia="Times New Roman" w:hAnsi="Times New Roman" w:cs="Times New Roman"/>
          <w:sz w:val="24"/>
          <w:szCs w:val="24"/>
        </w:rPr>
        <w:t>.20</w:t>
      </w:r>
      <w:r w:rsidR="00B73E7F">
        <w:rPr>
          <w:rFonts w:ascii="Times New Roman" w:eastAsia="Times New Roman" w:hAnsi="Times New Roman" w:cs="Times New Roman"/>
          <w:sz w:val="24"/>
          <w:szCs w:val="24"/>
        </w:rPr>
        <w:t>25</w:t>
      </w:r>
      <w:r w:rsidRPr="0016135C">
        <w:rPr>
          <w:rFonts w:ascii="Times New Roman" w:eastAsia="Times New Roman" w:hAnsi="Times New Roman" w:cs="Times New Roman"/>
          <w:sz w:val="24"/>
          <w:szCs w:val="24"/>
        </w:rPr>
        <w:t xml:space="preserve"> № </w:t>
      </w:r>
      <w:r w:rsidR="00B73E7F">
        <w:rPr>
          <w:rFonts w:ascii="Times New Roman" w:eastAsia="Times New Roman" w:hAnsi="Times New Roman" w:cs="Times New Roman"/>
          <w:sz w:val="24"/>
          <w:szCs w:val="24"/>
        </w:rPr>
        <w:t>33</w:t>
      </w:r>
      <w:r w:rsidRPr="0016135C">
        <w:rPr>
          <w:rFonts w:ascii="Times New Roman" w:eastAsia="Times New Roman" w:hAnsi="Times New Roman" w:cs="Times New Roman"/>
          <w:sz w:val="24"/>
          <w:szCs w:val="24"/>
        </w:rPr>
        <w:t xml:space="preserve">-ФЗ «Об общих принципах организации </w:t>
      </w:r>
      <w:r w:rsidR="00B73E7F">
        <w:rPr>
          <w:rFonts w:ascii="Times New Roman" w:eastAsia="Times New Roman" w:hAnsi="Times New Roman" w:cs="Times New Roman"/>
          <w:sz w:val="24"/>
          <w:szCs w:val="24"/>
        </w:rPr>
        <w:t>местного самоуправления в единой системе публичной власти</w:t>
      </w:r>
      <w:r w:rsidRPr="0016135C">
        <w:rPr>
          <w:rFonts w:ascii="Times New Roman" w:eastAsia="Times New Roman" w:hAnsi="Times New Roman" w:cs="Times New Roman"/>
          <w:sz w:val="24"/>
          <w:szCs w:val="24"/>
        </w:rPr>
        <w:t xml:space="preserve">», Уставом </w:t>
      </w:r>
      <w:r w:rsidR="000A1D00">
        <w:rPr>
          <w:rFonts w:ascii="Times New Roman" w:eastAsia="Times New Roman" w:hAnsi="Times New Roman" w:cs="Times New Roman"/>
          <w:sz w:val="24"/>
          <w:szCs w:val="24"/>
        </w:rPr>
        <w:t>городского поселения</w:t>
      </w:r>
      <w:r w:rsidRPr="0016135C">
        <w:rPr>
          <w:rFonts w:ascii="Times New Roman" w:eastAsia="Times New Roman" w:hAnsi="Times New Roman" w:cs="Times New Roman"/>
          <w:sz w:val="24"/>
          <w:szCs w:val="24"/>
        </w:rPr>
        <w:t xml:space="preserve"> «Поселок Айхал» </w:t>
      </w:r>
      <w:r w:rsidR="000A1D00">
        <w:rPr>
          <w:rFonts w:ascii="Times New Roman" w:eastAsia="Times New Roman" w:hAnsi="Times New Roman" w:cs="Times New Roman"/>
          <w:sz w:val="24"/>
          <w:szCs w:val="24"/>
        </w:rPr>
        <w:t>муниципального района «</w:t>
      </w:r>
      <w:r w:rsidRPr="0016135C">
        <w:rPr>
          <w:rFonts w:ascii="Times New Roman" w:eastAsia="Times New Roman" w:hAnsi="Times New Roman" w:cs="Times New Roman"/>
          <w:sz w:val="24"/>
          <w:szCs w:val="24"/>
        </w:rPr>
        <w:t>Мирнинск</w:t>
      </w:r>
      <w:r w:rsidR="000A1D00">
        <w:rPr>
          <w:rFonts w:ascii="Times New Roman" w:eastAsia="Times New Roman" w:hAnsi="Times New Roman" w:cs="Times New Roman"/>
          <w:sz w:val="24"/>
          <w:szCs w:val="24"/>
        </w:rPr>
        <w:t>ий</w:t>
      </w:r>
      <w:r w:rsidRPr="0016135C">
        <w:rPr>
          <w:rFonts w:ascii="Times New Roman" w:eastAsia="Times New Roman" w:hAnsi="Times New Roman" w:cs="Times New Roman"/>
          <w:sz w:val="24"/>
          <w:szCs w:val="24"/>
        </w:rPr>
        <w:t xml:space="preserve"> район</w:t>
      </w:r>
      <w:r w:rsidR="000A1D00">
        <w:rPr>
          <w:rFonts w:ascii="Times New Roman" w:eastAsia="Times New Roman" w:hAnsi="Times New Roman" w:cs="Times New Roman"/>
          <w:sz w:val="24"/>
          <w:szCs w:val="24"/>
        </w:rPr>
        <w:t>»</w:t>
      </w:r>
      <w:r w:rsidRPr="0016135C">
        <w:rPr>
          <w:rFonts w:ascii="Times New Roman" w:eastAsia="Times New Roman" w:hAnsi="Times New Roman" w:cs="Times New Roman"/>
          <w:sz w:val="24"/>
          <w:szCs w:val="24"/>
        </w:rPr>
        <w:t xml:space="preserve"> Республики Саха (Якутия), </w:t>
      </w:r>
      <w:r w:rsidRPr="0016135C">
        <w:rPr>
          <w:rFonts w:ascii="Times New Roman" w:eastAsia="Times New Roman" w:hAnsi="Times New Roman" w:cs="Times New Roman"/>
          <w:b/>
          <w:sz w:val="24"/>
          <w:szCs w:val="24"/>
        </w:rPr>
        <w:t>поселковый Совет депутатов решил:</w:t>
      </w:r>
    </w:p>
    <w:p w:rsidR="0016135C" w:rsidRPr="0016135C" w:rsidRDefault="0016135C" w:rsidP="0016135C">
      <w:pPr>
        <w:spacing w:after="0" w:line="240" w:lineRule="auto"/>
        <w:ind w:firstLine="720"/>
        <w:jc w:val="both"/>
        <w:rPr>
          <w:rFonts w:ascii="Times New Roman" w:eastAsia="Times New Roman" w:hAnsi="Times New Roman" w:cs="Times New Roman"/>
          <w:sz w:val="24"/>
          <w:szCs w:val="24"/>
        </w:rPr>
      </w:pPr>
    </w:p>
    <w:p w:rsidR="000A1D00" w:rsidRPr="000A1D00" w:rsidRDefault="0016135C" w:rsidP="00DB0CD8">
      <w:pPr>
        <w:pStyle w:val="a3"/>
        <w:numPr>
          <w:ilvl w:val="0"/>
          <w:numId w:val="1"/>
        </w:numPr>
        <w:tabs>
          <w:tab w:val="left" w:pos="851"/>
        </w:tabs>
        <w:spacing w:after="0" w:line="240" w:lineRule="auto"/>
        <w:ind w:left="0" w:firstLine="567"/>
        <w:jc w:val="both"/>
        <w:rPr>
          <w:rFonts w:ascii="Times New Roman" w:eastAsia="Times New Roman" w:hAnsi="Times New Roman" w:cs="Times New Roman"/>
          <w:sz w:val="24"/>
          <w:szCs w:val="24"/>
        </w:rPr>
      </w:pPr>
      <w:r w:rsidRPr="000A1D00">
        <w:rPr>
          <w:rFonts w:ascii="Times New Roman" w:eastAsia="Times New Roman" w:hAnsi="Times New Roman" w:cs="Times New Roman"/>
          <w:sz w:val="24"/>
          <w:szCs w:val="24"/>
        </w:rPr>
        <w:t xml:space="preserve">Информацию </w:t>
      </w:r>
      <w:r w:rsidRPr="000A1D00">
        <w:rPr>
          <w:rFonts w:ascii="Times New Roman" w:eastAsia="Times New Roman" w:hAnsi="Times New Roman" w:cs="Times New Roman"/>
          <w:bCs/>
          <w:sz w:val="24"/>
          <w:szCs w:val="24"/>
        </w:rPr>
        <w:t xml:space="preserve">об итогах социально-экономического развития </w:t>
      </w:r>
      <w:r w:rsidR="000A1D00">
        <w:rPr>
          <w:rFonts w:ascii="Times New Roman" w:eastAsia="Times New Roman" w:hAnsi="Times New Roman" w:cs="Times New Roman"/>
          <w:bCs/>
          <w:sz w:val="24"/>
          <w:szCs w:val="24"/>
        </w:rPr>
        <w:t>городского поселения</w:t>
      </w:r>
      <w:r w:rsidRPr="000A1D00">
        <w:rPr>
          <w:rFonts w:ascii="Times New Roman" w:eastAsia="Times New Roman" w:hAnsi="Times New Roman" w:cs="Times New Roman"/>
          <w:bCs/>
          <w:sz w:val="24"/>
          <w:szCs w:val="24"/>
        </w:rPr>
        <w:t xml:space="preserve"> «Поселок Айхал» </w:t>
      </w:r>
      <w:r w:rsidR="000A1D00">
        <w:rPr>
          <w:rFonts w:ascii="Times New Roman" w:eastAsia="Times New Roman" w:hAnsi="Times New Roman" w:cs="Times New Roman"/>
          <w:bCs/>
          <w:sz w:val="24"/>
          <w:szCs w:val="24"/>
        </w:rPr>
        <w:t>муниципального района «</w:t>
      </w:r>
      <w:r w:rsidRPr="000A1D00">
        <w:rPr>
          <w:rFonts w:ascii="Times New Roman" w:eastAsia="Times New Roman" w:hAnsi="Times New Roman" w:cs="Times New Roman"/>
          <w:bCs/>
          <w:sz w:val="24"/>
          <w:szCs w:val="24"/>
        </w:rPr>
        <w:t>Мирнинск</w:t>
      </w:r>
      <w:r w:rsidR="000A1D00">
        <w:rPr>
          <w:rFonts w:ascii="Times New Roman" w:eastAsia="Times New Roman" w:hAnsi="Times New Roman" w:cs="Times New Roman"/>
          <w:bCs/>
          <w:sz w:val="24"/>
          <w:szCs w:val="24"/>
        </w:rPr>
        <w:t>ий</w:t>
      </w:r>
      <w:r w:rsidRPr="000A1D00">
        <w:rPr>
          <w:rFonts w:ascii="Times New Roman" w:eastAsia="Times New Roman" w:hAnsi="Times New Roman" w:cs="Times New Roman"/>
          <w:bCs/>
          <w:sz w:val="24"/>
          <w:szCs w:val="24"/>
        </w:rPr>
        <w:t xml:space="preserve"> район</w:t>
      </w:r>
      <w:r w:rsidR="000A1D00">
        <w:rPr>
          <w:rFonts w:ascii="Times New Roman" w:eastAsia="Times New Roman" w:hAnsi="Times New Roman" w:cs="Times New Roman"/>
          <w:bCs/>
          <w:sz w:val="24"/>
          <w:szCs w:val="24"/>
        </w:rPr>
        <w:t>»</w:t>
      </w:r>
      <w:r w:rsidRPr="000A1D00">
        <w:rPr>
          <w:rFonts w:ascii="Times New Roman" w:eastAsia="Times New Roman" w:hAnsi="Times New Roman" w:cs="Times New Roman"/>
          <w:bCs/>
          <w:sz w:val="24"/>
          <w:szCs w:val="24"/>
        </w:rPr>
        <w:t xml:space="preserve"> Республики Саха (Якутия) за 202</w:t>
      </w:r>
      <w:r w:rsidR="00B73E7F">
        <w:rPr>
          <w:rFonts w:ascii="Times New Roman" w:eastAsia="Times New Roman" w:hAnsi="Times New Roman" w:cs="Times New Roman"/>
          <w:bCs/>
          <w:sz w:val="24"/>
          <w:szCs w:val="24"/>
        </w:rPr>
        <w:t>5</w:t>
      </w:r>
      <w:r w:rsidRPr="000A1D00">
        <w:rPr>
          <w:rFonts w:ascii="Times New Roman" w:eastAsia="Times New Roman" w:hAnsi="Times New Roman" w:cs="Times New Roman"/>
          <w:bCs/>
          <w:sz w:val="24"/>
          <w:szCs w:val="24"/>
        </w:rPr>
        <w:t xml:space="preserve"> год </w:t>
      </w:r>
      <w:r w:rsidRPr="000A1D00">
        <w:rPr>
          <w:rFonts w:ascii="Times New Roman" w:eastAsia="Times New Roman" w:hAnsi="Times New Roman" w:cs="Times New Roman"/>
          <w:sz w:val="24"/>
          <w:szCs w:val="24"/>
        </w:rPr>
        <w:t>принять к сведению.</w:t>
      </w:r>
    </w:p>
    <w:p w:rsidR="0016135C" w:rsidRPr="000A1D00" w:rsidRDefault="0016135C" w:rsidP="00DB0CD8">
      <w:pPr>
        <w:pStyle w:val="a3"/>
        <w:numPr>
          <w:ilvl w:val="0"/>
          <w:numId w:val="1"/>
        </w:numPr>
        <w:tabs>
          <w:tab w:val="left" w:pos="851"/>
        </w:tabs>
        <w:spacing w:after="0" w:line="240" w:lineRule="auto"/>
        <w:ind w:left="0" w:firstLine="567"/>
        <w:jc w:val="both"/>
        <w:rPr>
          <w:rFonts w:ascii="Times New Roman" w:eastAsia="Times New Roman" w:hAnsi="Times New Roman" w:cs="Times New Roman"/>
          <w:sz w:val="24"/>
          <w:szCs w:val="24"/>
        </w:rPr>
      </w:pPr>
      <w:r w:rsidRPr="000A1D00">
        <w:rPr>
          <w:rFonts w:ascii="Times New Roman" w:eastAsia="Times New Roman" w:hAnsi="Times New Roman" w:cs="Times New Roman"/>
          <w:sz w:val="24"/>
          <w:szCs w:val="24"/>
        </w:rPr>
        <w:t xml:space="preserve">Оценить итоги социально-экономического </w:t>
      </w:r>
      <w:r w:rsidRPr="000A1D00">
        <w:rPr>
          <w:rFonts w:ascii="Times New Roman" w:eastAsia="Times New Roman" w:hAnsi="Times New Roman" w:cs="Times New Roman"/>
          <w:bCs/>
          <w:sz w:val="24"/>
          <w:szCs w:val="24"/>
        </w:rPr>
        <w:t xml:space="preserve">развития </w:t>
      </w:r>
      <w:r w:rsidR="000A1D00">
        <w:rPr>
          <w:rFonts w:ascii="Times New Roman" w:eastAsia="Times New Roman" w:hAnsi="Times New Roman" w:cs="Times New Roman"/>
          <w:bCs/>
          <w:sz w:val="24"/>
          <w:szCs w:val="24"/>
        </w:rPr>
        <w:t>городского поселения</w:t>
      </w:r>
      <w:r w:rsidR="000A1D00" w:rsidRPr="000A1D00">
        <w:rPr>
          <w:rFonts w:ascii="Times New Roman" w:eastAsia="Times New Roman" w:hAnsi="Times New Roman" w:cs="Times New Roman"/>
          <w:bCs/>
          <w:sz w:val="24"/>
          <w:szCs w:val="24"/>
        </w:rPr>
        <w:t xml:space="preserve"> «Поселок Айхал» </w:t>
      </w:r>
      <w:r w:rsidR="000A1D00">
        <w:rPr>
          <w:rFonts w:ascii="Times New Roman" w:eastAsia="Times New Roman" w:hAnsi="Times New Roman" w:cs="Times New Roman"/>
          <w:bCs/>
          <w:sz w:val="24"/>
          <w:szCs w:val="24"/>
        </w:rPr>
        <w:t>муниципального района «</w:t>
      </w:r>
      <w:r w:rsidR="000A1D00" w:rsidRPr="000A1D00">
        <w:rPr>
          <w:rFonts w:ascii="Times New Roman" w:eastAsia="Times New Roman" w:hAnsi="Times New Roman" w:cs="Times New Roman"/>
          <w:bCs/>
          <w:sz w:val="24"/>
          <w:szCs w:val="24"/>
        </w:rPr>
        <w:t>Мирнинск</w:t>
      </w:r>
      <w:r w:rsidR="000A1D00">
        <w:rPr>
          <w:rFonts w:ascii="Times New Roman" w:eastAsia="Times New Roman" w:hAnsi="Times New Roman" w:cs="Times New Roman"/>
          <w:bCs/>
          <w:sz w:val="24"/>
          <w:szCs w:val="24"/>
        </w:rPr>
        <w:t>ий</w:t>
      </w:r>
      <w:r w:rsidR="000A1D00" w:rsidRPr="000A1D00">
        <w:rPr>
          <w:rFonts w:ascii="Times New Roman" w:eastAsia="Times New Roman" w:hAnsi="Times New Roman" w:cs="Times New Roman"/>
          <w:bCs/>
          <w:sz w:val="24"/>
          <w:szCs w:val="24"/>
        </w:rPr>
        <w:t xml:space="preserve"> район</w:t>
      </w:r>
      <w:r w:rsidR="000A1D00">
        <w:rPr>
          <w:rFonts w:ascii="Times New Roman" w:eastAsia="Times New Roman" w:hAnsi="Times New Roman" w:cs="Times New Roman"/>
          <w:bCs/>
          <w:sz w:val="24"/>
          <w:szCs w:val="24"/>
        </w:rPr>
        <w:t>»</w:t>
      </w:r>
      <w:r w:rsidR="000A1D00" w:rsidRPr="000A1D00">
        <w:rPr>
          <w:rFonts w:ascii="Times New Roman" w:eastAsia="Times New Roman" w:hAnsi="Times New Roman" w:cs="Times New Roman"/>
          <w:bCs/>
          <w:sz w:val="24"/>
          <w:szCs w:val="24"/>
        </w:rPr>
        <w:t xml:space="preserve"> Республики Саха (Якутия) за 202</w:t>
      </w:r>
      <w:r w:rsidR="00B73E7F">
        <w:rPr>
          <w:rFonts w:ascii="Times New Roman" w:eastAsia="Times New Roman" w:hAnsi="Times New Roman" w:cs="Times New Roman"/>
          <w:bCs/>
          <w:sz w:val="24"/>
          <w:szCs w:val="24"/>
        </w:rPr>
        <w:t>5</w:t>
      </w:r>
      <w:r w:rsidR="000A1D00" w:rsidRPr="000A1D00">
        <w:rPr>
          <w:rFonts w:ascii="Times New Roman" w:eastAsia="Times New Roman" w:hAnsi="Times New Roman" w:cs="Times New Roman"/>
          <w:bCs/>
          <w:sz w:val="24"/>
          <w:szCs w:val="24"/>
        </w:rPr>
        <w:t xml:space="preserve"> год </w:t>
      </w:r>
      <w:r w:rsidRPr="000A1D00">
        <w:rPr>
          <w:rFonts w:ascii="Times New Roman" w:eastAsia="Times New Roman" w:hAnsi="Times New Roman" w:cs="Times New Roman"/>
          <w:bCs/>
          <w:sz w:val="24"/>
          <w:szCs w:val="24"/>
        </w:rPr>
        <w:t>удовлетворительно.</w:t>
      </w:r>
    </w:p>
    <w:p w:rsidR="0016135C" w:rsidRPr="0016135C" w:rsidRDefault="0016135C" w:rsidP="000A1D00">
      <w:pPr>
        <w:tabs>
          <w:tab w:val="left" w:pos="0"/>
          <w:tab w:val="left" w:pos="851"/>
        </w:tabs>
        <w:spacing w:after="0" w:line="240" w:lineRule="auto"/>
        <w:ind w:firstLine="567"/>
        <w:jc w:val="both"/>
        <w:rPr>
          <w:rFonts w:ascii="Times New Roman" w:eastAsia="Times New Roman" w:hAnsi="Times New Roman" w:cs="Times New Roman"/>
          <w:bCs/>
          <w:sz w:val="24"/>
          <w:szCs w:val="24"/>
        </w:rPr>
      </w:pPr>
      <w:r w:rsidRPr="0016135C">
        <w:rPr>
          <w:rFonts w:ascii="Times New Roman" w:eastAsia="Times New Roman" w:hAnsi="Times New Roman" w:cs="Times New Roman"/>
          <w:bCs/>
          <w:sz w:val="24"/>
          <w:szCs w:val="24"/>
        </w:rPr>
        <w:t>3.</w:t>
      </w:r>
      <w:r w:rsidRPr="0016135C">
        <w:rPr>
          <w:rFonts w:ascii="Times New Roman" w:eastAsia="Times New Roman" w:hAnsi="Times New Roman" w:cs="Times New Roman"/>
          <w:bCs/>
          <w:sz w:val="24"/>
          <w:szCs w:val="24"/>
        </w:rPr>
        <w:tab/>
        <w:t>Настоящее решение вступает в силу с даты принятия.</w:t>
      </w:r>
    </w:p>
    <w:p w:rsidR="0016135C" w:rsidRPr="0016135C" w:rsidRDefault="0016135C" w:rsidP="000A1D00">
      <w:pPr>
        <w:tabs>
          <w:tab w:val="left" w:pos="0"/>
          <w:tab w:val="left" w:pos="851"/>
        </w:tabs>
        <w:spacing w:after="0" w:line="240" w:lineRule="auto"/>
        <w:ind w:firstLine="567"/>
        <w:jc w:val="both"/>
        <w:rPr>
          <w:rFonts w:ascii="Times New Roman" w:eastAsia="Times New Roman" w:hAnsi="Times New Roman" w:cs="Times New Roman"/>
          <w:bCs/>
          <w:sz w:val="24"/>
          <w:szCs w:val="24"/>
        </w:rPr>
      </w:pPr>
      <w:r w:rsidRPr="0016135C">
        <w:rPr>
          <w:rFonts w:ascii="Times New Roman" w:eastAsia="Times New Roman" w:hAnsi="Times New Roman" w:cs="Times New Roman"/>
          <w:bCs/>
          <w:sz w:val="24"/>
          <w:szCs w:val="24"/>
        </w:rPr>
        <w:t>4.</w:t>
      </w:r>
      <w:r w:rsidRPr="0016135C">
        <w:rPr>
          <w:rFonts w:ascii="Times New Roman" w:eastAsia="Times New Roman" w:hAnsi="Times New Roman" w:cs="Times New Roman"/>
          <w:bCs/>
          <w:sz w:val="24"/>
          <w:szCs w:val="24"/>
        </w:rPr>
        <w:tab/>
      </w:r>
      <w:r w:rsidR="007105A2" w:rsidRPr="007A22EB">
        <w:rPr>
          <w:rFonts w:ascii="Times New Roman" w:hAnsi="Times New Roman" w:cs="Times New Roman"/>
          <w:sz w:val="24"/>
          <w:szCs w:val="24"/>
        </w:rPr>
        <w:t xml:space="preserve">Настоящее решение подлежит обнародованию в порядке, установленном Уставом городского поселения </w:t>
      </w:r>
      <w:r w:rsidR="007105A2">
        <w:rPr>
          <w:rFonts w:ascii="Times New Roman" w:hAnsi="Times New Roman" w:cs="Times New Roman"/>
          <w:sz w:val="24"/>
          <w:szCs w:val="24"/>
        </w:rPr>
        <w:t>«</w:t>
      </w:r>
      <w:r w:rsidR="007105A2" w:rsidRPr="007A22EB">
        <w:rPr>
          <w:rFonts w:ascii="Times New Roman" w:hAnsi="Times New Roman" w:cs="Times New Roman"/>
          <w:sz w:val="24"/>
          <w:szCs w:val="24"/>
        </w:rPr>
        <w:t>Поселок Айхал</w:t>
      </w:r>
      <w:r w:rsidR="007105A2">
        <w:rPr>
          <w:rFonts w:ascii="Times New Roman" w:hAnsi="Times New Roman" w:cs="Times New Roman"/>
          <w:sz w:val="24"/>
          <w:szCs w:val="24"/>
        </w:rPr>
        <w:t>»</w:t>
      </w:r>
      <w:r w:rsidR="007105A2" w:rsidRPr="007A22EB">
        <w:rPr>
          <w:rFonts w:ascii="Times New Roman" w:hAnsi="Times New Roman" w:cs="Times New Roman"/>
          <w:sz w:val="24"/>
          <w:szCs w:val="24"/>
        </w:rPr>
        <w:t xml:space="preserve"> муниципального района «Мирнинский район» Республики Саха (Якутия)</w:t>
      </w:r>
      <w:r w:rsidRPr="0016135C">
        <w:rPr>
          <w:rFonts w:ascii="Times New Roman" w:eastAsia="Times New Roman" w:hAnsi="Times New Roman" w:cs="Times New Roman"/>
          <w:bCs/>
          <w:sz w:val="24"/>
          <w:szCs w:val="24"/>
        </w:rPr>
        <w:t>.</w:t>
      </w:r>
    </w:p>
    <w:p w:rsidR="0016135C" w:rsidRPr="0016135C" w:rsidRDefault="0016135C" w:rsidP="000A1D00">
      <w:pPr>
        <w:tabs>
          <w:tab w:val="left" w:pos="0"/>
          <w:tab w:val="left" w:pos="851"/>
        </w:tabs>
        <w:spacing w:after="0" w:line="240" w:lineRule="auto"/>
        <w:ind w:firstLine="567"/>
        <w:jc w:val="both"/>
        <w:rPr>
          <w:rFonts w:ascii="Times New Roman" w:eastAsia="Times New Roman" w:hAnsi="Times New Roman" w:cs="Times New Roman"/>
          <w:sz w:val="24"/>
          <w:szCs w:val="24"/>
        </w:rPr>
      </w:pPr>
      <w:r w:rsidRPr="0016135C">
        <w:rPr>
          <w:rFonts w:ascii="Times New Roman" w:eastAsia="Times New Roman" w:hAnsi="Times New Roman" w:cs="Times New Roman"/>
          <w:bCs/>
          <w:sz w:val="24"/>
          <w:szCs w:val="24"/>
        </w:rPr>
        <w:t>5.</w:t>
      </w:r>
      <w:r w:rsidRPr="0016135C">
        <w:rPr>
          <w:rFonts w:ascii="Times New Roman" w:eastAsia="Times New Roman" w:hAnsi="Times New Roman" w:cs="Times New Roman"/>
          <w:bCs/>
          <w:sz w:val="24"/>
          <w:szCs w:val="24"/>
        </w:rPr>
        <w:tab/>
        <w:t xml:space="preserve">Контроль исполнения настоящего решения возложить на Комиссию </w:t>
      </w:r>
      <w:r w:rsidRPr="0016135C">
        <w:rPr>
          <w:rFonts w:ascii="Times New Roman" w:eastAsia="Times New Roman" w:hAnsi="Times New Roman" w:cs="Times New Roman"/>
          <w:sz w:val="24"/>
          <w:szCs w:val="24"/>
        </w:rPr>
        <w:t>по бюджету, налоговой политике, землепользованию, собственности, Комиссию по социальным вопросам.</w:t>
      </w:r>
    </w:p>
    <w:p w:rsidR="00AA378B" w:rsidRPr="00AA378B" w:rsidRDefault="00AA378B" w:rsidP="00AA378B">
      <w:pPr>
        <w:spacing w:after="0" w:line="240" w:lineRule="auto"/>
        <w:ind w:firstLine="720"/>
        <w:jc w:val="both"/>
        <w:rPr>
          <w:rFonts w:ascii="Times New Roman" w:eastAsia="Times New Roman" w:hAnsi="Times New Roman" w:cs="Times New Roman"/>
          <w:sz w:val="24"/>
          <w:szCs w:val="24"/>
        </w:rPr>
      </w:pPr>
    </w:p>
    <w:tbl>
      <w:tblPr>
        <w:tblW w:w="0" w:type="auto"/>
        <w:tblLook w:val="04A0"/>
      </w:tblPr>
      <w:tblGrid>
        <w:gridCol w:w="4784"/>
        <w:gridCol w:w="4786"/>
      </w:tblGrid>
      <w:tr w:rsidR="00590675" w:rsidRPr="00590675" w:rsidTr="00590675">
        <w:tc>
          <w:tcPr>
            <w:tcW w:w="4784" w:type="dxa"/>
          </w:tcPr>
          <w:p w:rsidR="00A524AE" w:rsidRDefault="00A524AE"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Исполняющий</w:t>
            </w:r>
            <w:proofErr w:type="gramEnd"/>
            <w:r>
              <w:rPr>
                <w:rFonts w:ascii="Times New Roman" w:eastAsia="Times New Roman" w:hAnsi="Times New Roman" w:cs="Times New Roman"/>
                <w:b/>
                <w:sz w:val="24"/>
                <w:szCs w:val="24"/>
              </w:rPr>
              <w:t xml:space="preserve"> обязанности</w:t>
            </w:r>
          </w:p>
          <w:p w:rsidR="00590675" w:rsidRPr="00590675" w:rsidRDefault="00A524AE"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w:t>
            </w:r>
            <w:r w:rsidR="00590675" w:rsidRPr="00590675">
              <w:rPr>
                <w:rFonts w:ascii="Times New Roman" w:eastAsia="Times New Roman" w:hAnsi="Times New Roman" w:cs="Times New Roman"/>
                <w:b/>
                <w:sz w:val="24"/>
                <w:szCs w:val="24"/>
              </w:rPr>
              <w:t>лав</w:t>
            </w:r>
            <w:r>
              <w:rPr>
                <w:rFonts w:ascii="Times New Roman" w:eastAsia="Times New Roman" w:hAnsi="Times New Roman" w:cs="Times New Roman"/>
                <w:b/>
                <w:sz w:val="24"/>
                <w:szCs w:val="24"/>
              </w:rPr>
              <w:t>ы</w:t>
            </w:r>
            <w:r w:rsidR="00590675" w:rsidRPr="00590675">
              <w:rPr>
                <w:rFonts w:ascii="Times New Roman" w:eastAsia="Times New Roman" w:hAnsi="Times New Roman" w:cs="Times New Roman"/>
                <w:b/>
                <w:sz w:val="24"/>
                <w:szCs w:val="24"/>
              </w:rPr>
              <w:t xml:space="preserve"> поселка</w:t>
            </w:r>
          </w:p>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sidRPr="00590675">
              <w:rPr>
                <w:rFonts w:ascii="Times New Roman" w:eastAsia="Times New Roman" w:hAnsi="Times New Roman" w:cs="Times New Roman"/>
                <w:b/>
                <w:sz w:val="24"/>
                <w:szCs w:val="24"/>
              </w:rPr>
              <w:t xml:space="preserve">______________________ </w:t>
            </w:r>
            <w:r w:rsidR="00A524AE">
              <w:rPr>
                <w:rFonts w:ascii="Times New Roman" w:eastAsia="Times New Roman" w:hAnsi="Times New Roman" w:cs="Times New Roman"/>
                <w:b/>
                <w:sz w:val="24"/>
                <w:szCs w:val="24"/>
              </w:rPr>
              <w:t xml:space="preserve">Д.А. </w:t>
            </w:r>
            <w:proofErr w:type="spellStart"/>
            <w:r w:rsidR="00A524AE">
              <w:rPr>
                <w:rFonts w:ascii="Times New Roman" w:eastAsia="Times New Roman" w:hAnsi="Times New Roman" w:cs="Times New Roman"/>
                <w:b/>
                <w:sz w:val="24"/>
                <w:szCs w:val="24"/>
              </w:rPr>
              <w:t>Чухарев</w:t>
            </w:r>
            <w:proofErr w:type="spellEnd"/>
          </w:p>
        </w:tc>
        <w:tc>
          <w:tcPr>
            <w:tcW w:w="4786" w:type="dxa"/>
          </w:tcPr>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sidRPr="00590675">
              <w:rPr>
                <w:rFonts w:ascii="Times New Roman" w:eastAsia="Times New Roman" w:hAnsi="Times New Roman" w:cs="Times New Roman"/>
                <w:b/>
                <w:sz w:val="24"/>
                <w:szCs w:val="24"/>
              </w:rPr>
              <w:t>Председатель</w:t>
            </w:r>
          </w:p>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sidRPr="00590675">
              <w:rPr>
                <w:rFonts w:ascii="Times New Roman" w:eastAsia="Times New Roman" w:hAnsi="Times New Roman" w:cs="Times New Roman"/>
                <w:b/>
                <w:sz w:val="24"/>
                <w:szCs w:val="24"/>
              </w:rPr>
              <w:t>поселкового Совета депутатов</w:t>
            </w:r>
          </w:p>
          <w:p w:rsid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A524AE" w:rsidRPr="00590675" w:rsidRDefault="00A524AE"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p>
          <w:p w:rsidR="00590675" w:rsidRPr="00590675" w:rsidRDefault="00590675" w:rsidP="00590675">
            <w:pPr>
              <w:tabs>
                <w:tab w:val="left" w:pos="5655"/>
                <w:tab w:val="left" w:pos="5730"/>
                <w:tab w:val="left" w:pos="6525"/>
              </w:tabs>
              <w:spacing w:after="0" w:line="240" w:lineRule="auto"/>
              <w:jc w:val="both"/>
              <w:rPr>
                <w:rFonts w:ascii="Times New Roman" w:eastAsia="Times New Roman" w:hAnsi="Times New Roman" w:cs="Times New Roman"/>
                <w:b/>
                <w:sz w:val="24"/>
                <w:szCs w:val="24"/>
              </w:rPr>
            </w:pPr>
            <w:r w:rsidRPr="00590675">
              <w:rPr>
                <w:rFonts w:ascii="Times New Roman" w:eastAsia="Times New Roman" w:hAnsi="Times New Roman" w:cs="Times New Roman"/>
                <w:b/>
                <w:sz w:val="24"/>
                <w:szCs w:val="24"/>
              </w:rPr>
              <w:t>________________________А.М. Бочаров</w:t>
            </w:r>
          </w:p>
        </w:tc>
      </w:tr>
    </w:tbl>
    <w:p w:rsidR="000C69F1" w:rsidRDefault="000C69F1" w:rsidP="00AA378B">
      <w:pPr>
        <w:spacing w:after="0" w:line="240" w:lineRule="auto"/>
        <w:jc w:val="center"/>
        <w:rPr>
          <w:rFonts w:ascii="Times New Roman" w:hAnsi="Times New Roman" w:cs="Times New Roman"/>
          <w:sz w:val="24"/>
          <w:szCs w:val="24"/>
        </w:rPr>
      </w:pPr>
    </w:p>
    <w:p w:rsidR="0016135C" w:rsidRDefault="0016135C" w:rsidP="00AA378B">
      <w:pPr>
        <w:spacing w:after="0" w:line="240" w:lineRule="auto"/>
        <w:jc w:val="center"/>
        <w:rPr>
          <w:rFonts w:ascii="Times New Roman" w:hAnsi="Times New Roman" w:cs="Times New Roman"/>
          <w:sz w:val="24"/>
          <w:szCs w:val="24"/>
        </w:rPr>
      </w:pPr>
    </w:p>
    <w:p w:rsidR="0016135C" w:rsidRDefault="0016135C" w:rsidP="00AA378B">
      <w:pPr>
        <w:spacing w:after="0" w:line="240" w:lineRule="auto"/>
        <w:jc w:val="center"/>
        <w:rPr>
          <w:rFonts w:ascii="Times New Roman" w:hAnsi="Times New Roman" w:cs="Times New Roman"/>
          <w:sz w:val="24"/>
          <w:szCs w:val="24"/>
        </w:rPr>
        <w:sectPr w:rsidR="0016135C" w:rsidSect="00EF09F5">
          <w:headerReference w:type="first" r:id="rId8"/>
          <w:pgSz w:w="11905" w:h="16838"/>
          <w:pgMar w:top="1134" w:right="850" w:bottom="1134" w:left="1418" w:header="567" w:footer="567" w:gutter="0"/>
          <w:cols w:space="720"/>
          <w:noEndnote/>
          <w:titlePg/>
          <w:docGrid w:linePitch="299"/>
        </w:sectPr>
      </w:pPr>
    </w:p>
    <w:p w:rsidR="00DB0CD8" w:rsidRPr="00DB0CD8" w:rsidRDefault="00DB0CD8" w:rsidP="00DB0CD8">
      <w:pPr>
        <w:spacing w:after="0" w:line="240" w:lineRule="auto"/>
        <w:jc w:val="right"/>
        <w:rPr>
          <w:rFonts w:ascii="Times New Roman" w:eastAsia="Times New Roman" w:hAnsi="Times New Roman" w:cs="Times New Roman"/>
          <w:sz w:val="24"/>
          <w:szCs w:val="24"/>
        </w:rPr>
      </w:pPr>
      <w:r w:rsidRPr="00DB0CD8">
        <w:rPr>
          <w:rFonts w:ascii="Times New Roman" w:eastAsia="Times New Roman" w:hAnsi="Times New Roman" w:cs="Times New Roman"/>
          <w:sz w:val="24"/>
          <w:szCs w:val="24"/>
        </w:rPr>
        <w:lastRenderedPageBreak/>
        <w:t>Приложение</w:t>
      </w:r>
    </w:p>
    <w:p w:rsidR="00DB0CD8" w:rsidRPr="00DB0CD8" w:rsidRDefault="00DB0CD8" w:rsidP="00DB0CD8">
      <w:pPr>
        <w:spacing w:after="0" w:line="240" w:lineRule="auto"/>
        <w:jc w:val="right"/>
        <w:rPr>
          <w:rFonts w:ascii="Times New Roman" w:eastAsia="Times New Roman" w:hAnsi="Times New Roman" w:cs="Times New Roman"/>
          <w:sz w:val="24"/>
          <w:szCs w:val="24"/>
        </w:rPr>
      </w:pPr>
      <w:r w:rsidRPr="00DB0CD8">
        <w:rPr>
          <w:rFonts w:ascii="Times New Roman" w:eastAsia="Times New Roman" w:hAnsi="Times New Roman" w:cs="Times New Roman"/>
          <w:sz w:val="24"/>
          <w:szCs w:val="24"/>
        </w:rPr>
        <w:t xml:space="preserve">к решению поселкового Совета депутатов </w:t>
      </w:r>
    </w:p>
    <w:p w:rsidR="00DB0CD8" w:rsidRPr="00DB0CD8" w:rsidRDefault="00DB0CD8" w:rsidP="00DB0CD8">
      <w:pPr>
        <w:spacing w:after="0" w:line="240" w:lineRule="auto"/>
        <w:jc w:val="right"/>
        <w:rPr>
          <w:rFonts w:ascii="Times New Roman" w:eastAsia="Times New Roman" w:hAnsi="Times New Roman" w:cs="Times New Roman"/>
          <w:sz w:val="24"/>
          <w:szCs w:val="24"/>
        </w:rPr>
      </w:pPr>
      <w:r w:rsidRPr="00DB0CD8">
        <w:rPr>
          <w:rFonts w:ascii="Times New Roman" w:eastAsia="Times New Roman" w:hAnsi="Times New Roman" w:cs="Times New Roman"/>
          <w:sz w:val="24"/>
          <w:szCs w:val="24"/>
        </w:rPr>
        <w:t>от «</w:t>
      </w:r>
      <w:r w:rsidR="00A524AE">
        <w:rPr>
          <w:rFonts w:ascii="Times New Roman" w:eastAsia="Times New Roman" w:hAnsi="Times New Roman" w:cs="Times New Roman"/>
          <w:sz w:val="24"/>
          <w:szCs w:val="24"/>
        </w:rPr>
        <w:t>23</w:t>
      </w:r>
      <w:r w:rsidRPr="00DB0CD8">
        <w:rPr>
          <w:rFonts w:ascii="Times New Roman" w:eastAsia="Times New Roman" w:hAnsi="Times New Roman" w:cs="Times New Roman"/>
          <w:sz w:val="24"/>
          <w:szCs w:val="24"/>
        </w:rPr>
        <w:t xml:space="preserve">» </w:t>
      </w:r>
      <w:r w:rsidR="00B27EA4">
        <w:rPr>
          <w:rFonts w:ascii="Times New Roman" w:eastAsia="Times New Roman" w:hAnsi="Times New Roman" w:cs="Times New Roman"/>
          <w:sz w:val="24"/>
          <w:szCs w:val="24"/>
        </w:rPr>
        <w:t>апреля</w:t>
      </w:r>
      <w:r w:rsidRPr="00DB0CD8">
        <w:rPr>
          <w:rFonts w:ascii="Times New Roman" w:eastAsia="Times New Roman" w:hAnsi="Times New Roman" w:cs="Times New Roman"/>
          <w:sz w:val="24"/>
          <w:szCs w:val="24"/>
        </w:rPr>
        <w:t xml:space="preserve"> </w:t>
      </w:r>
      <w:r w:rsidR="00B27EA4">
        <w:rPr>
          <w:rFonts w:ascii="Times New Roman" w:eastAsia="Times New Roman" w:hAnsi="Times New Roman" w:cs="Times New Roman"/>
          <w:sz w:val="24"/>
          <w:szCs w:val="24"/>
        </w:rPr>
        <w:t>202</w:t>
      </w:r>
      <w:r w:rsidR="007105A2">
        <w:rPr>
          <w:rFonts w:ascii="Times New Roman" w:eastAsia="Times New Roman" w:hAnsi="Times New Roman" w:cs="Times New Roman"/>
          <w:sz w:val="24"/>
          <w:szCs w:val="24"/>
        </w:rPr>
        <w:t>6</w:t>
      </w:r>
      <w:r w:rsidRPr="00DB0CD8">
        <w:rPr>
          <w:rFonts w:ascii="Times New Roman" w:eastAsia="Times New Roman" w:hAnsi="Times New Roman" w:cs="Times New Roman"/>
          <w:sz w:val="24"/>
          <w:szCs w:val="24"/>
        </w:rPr>
        <w:t xml:space="preserve"> </w:t>
      </w:r>
      <w:r w:rsidRPr="00DB0CD8">
        <w:rPr>
          <w:rFonts w:ascii="Times New Roman" w:eastAsia="Times New Roman" w:hAnsi="Times New Roman" w:cs="Times New Roman"/>
          <w:sz w:val="24"/>
          <w:szCs w:val="24"/>
          <w:lang w:val="en-US"/>
        </w:rPr>
        <w:t>V</w:t>
      </w:r>
      <w:r w:rsidRPr="00DB0CD8">
        <w:rPr>
          <w:rFonts w:ascii="Times New Roman" w:eastAsia="Times New Roman" w:hAnsi="Times New Roman" w:cs="Times New Roman"/>
          <w:sz w:val="24"/>
          <w:szCs w:val="24"/>
        </w:rPr>
        <w:t xml:space="preserve">-№ </w:t>
      </w:r>
      <w:r w:rsidR="00590675">
        <w:rPr>
          <w:rFonts w:ascii="Times New Roman" w:eastAsia="Times New Roman" w:hAnsi="Times New Roman" w:cs="Times New Roman"/>
          <w:sz w:val="24"/>
          <w:szCs w:val="24"/>
        </w:rPr>
        <w:t>49-4</w:t>
      </w:r>
    </w:p>
    <w:p w:rsidR="00DB0CD8" w:rsidRPr="00DB0CD8" w:rsidRDefault="00DB0CD8" w:rsidP="00DB0CD8">
      <w:pPr>
        <w:spacing w:after="0" w:line="240" w:lineRule="auto"/>
        <w:contextualSpacing/>
        <w:jc w:val="center"/>
        <w:rPr>
          <w:rFonts w:ascii="Times New Roman" w:eastAsia="Times New Roman" w:hAnsi="Times New Roman" w:cs="Times New Roman"/>
          <w:b/>
          <w:color w:val="000000"/>
          <w:sz w:val="24"/>
          <w:szCs w:val="24"/>
        </w:rPr>
      </w:pPr>
    </w:p>
    <w:p w:rsidR="00DB0CD8" w:rsidRPr="004B4027" w:rsidRDefault="00DB0CD8" w:rsidP="00DB0CD8">
      <w:pPr>
        <w:spacing w:after="0" w:line="240" w:lineRule="auto"/>
        <w:ind w:firstLine="720"/>
        <w:jc w:val="center"/>
        <w:rPr>
          <w:rFonts w:ascii="Times New Roman" w:eastAsia="Times New Roman" w:hAnsi="Times New Roman" w:cs="Times New Roman"/>
          <w:b/>
          <w:bCs/>
          <w:sz w:val="24"/>
          <w:szCs w:val="24"/>
        </w:rPr>
      </w:pPr>
      <w:r w:rsidRPr="004B4027">
        <w:rPr>
          <w:rFonts w:ascii="Times New Roman" w:eastAsia="Times New Roman" w:hAnsi="Times New Roman" w:cs="Times New Roman"/>
          <w:b/>
          <w:bCs/>
          <w:sz w:val="24"/>
          <w:szCs w:val="24"/>
        </w:rPr>
        <w:t>Об итогах социально-экономического развития городского поселения «Поселок Айхал» муниципального района «Мирнинский район» Республики Саха (Якутия) за 202</w:t>
      </w:r>
      <w:r w:rsidR="007105A2" w:rsidRPr="004B4027">
        <w:rPr>
          <w:rFonts w:ascii="Times New Roman" w:eastAsia="Times New Roman" w:hAnsi="Times New Roman" w:cs="Times New Roman"/>
          <w:b/>
          <w:bCs/>
          <w:sz w:val="24"/>
          <w:szCs w:val="24"/>
        </w:rPr>
        <w:t>5</w:t>
      </w:r>
      <w:r w:rsidRPr="004B4027">
        <w:rPr>
          <w:rFonts w:ascii="Times New Roman" w:eastAsia="Times New Roman" w:hAnsi="Times New Roman" w:cs="Times New Roman"/>
          <w:b/>
          <w:bCs/>
          <w:sz w:val="24"/>
          <w:szCs w:val="24"/>
        </w:rPr>
        <w:t xml:space="preserve"> год</w:t>
      </w:r>
    </w:p>
    <w:p w:rsidR="0016135C" w:rsidRPr="004B4027" w:rsidRDefault="0016135C" w:rsidP="00AA378B">
      <w:pPr>
        <w:spacing w:after="0" w:line="240" w:lineRule="auto"/>
        <w:jc w:val="center"/>
        <w:rPr>
          <w:rFonts w:ascii="Times New Roman" w:hAnsi="Times New Roman" w:cs="Times New Roman"/>
          <w:sz w:val="24"/>
          <w:szCs w:val="24"/>
        </w:rPr>
      </w:pPr>
    </w:p>
    <w:p w:rsidR="004B4027" w:rsidRPr="004B4027" w:rsidRDefault="004B4027" w:rsidP="004B4027">
      <w:pPr>
        <w:spacing w:before="240" w:after="0" w:line="240" w:lineRule="auto"/>
        <w:contextualSpacing/>
        <w:jc w:val="center"/>
        <w:rPr>
          <w:rFonts w:ascii="Times New Roman" w:eastAsia="Times New Roman" w:hAnsi="Times New Roman" w:cs="Times New Roman"/>
          <w:b/>
          <w:sz w:val="24"/>
          <w:szCs w:val="24"/>
        </w:rPr>
      </w:pPr>
      <w:bookmarkStart w:id="1" w:name="_Hlk124945759"/>
      <w:r w:rsidRPr="004B4027">
        <w:rPr>
          <w:rFonts w:ascii="Times New Roman" w:eastAsia="Times New Roman" w:hAnsi="Times New Roman" w:cs="Times New Roman"/>
          <w:b/>
          <w:sz w:val="24"/>
          <w:szCs w:val="24"/>
        </w:rPr>
        <w:t>Айхал в 2025 году.</w:t>
      </w:r>
    </w:p>
    <w:bookmarkEnd w:id="1"/>
    <w:p w:rsidR="004B4027" w:rsidRPr="004B4027" w:rsidRDefault="004B4027" w:rsidP="004B4027">
      <w:pPr>
        <w:spacing w:before="240" w:after="0" w:line="240" w:lineRule="auto"/>
        <w:ind w:firstLine="426"/>
        <w:contextualSpacing/>
        <w:jc w:val="both"/>
        <w:rPr>
          <w:rFonts w:ascii="Times New Roman" w:eastAsia="Times New Roman" w:hAnsi="Times New Roman" w:cs="Times New Roman"/>
          <w:sz w:val="24"/>
          <w:szCs w:val="24"/>
        </w:rPr>
      </w:pPr>
      <w:r w:rsidRPr="004B4027">
        <w:rPr>
          <w:rFonts w:ascii="Times New Roman" w:eastAsia="Times New Roman" w:hAnsi="Times New Roman" w:cs="Times New Roman"/>
          <w:sz w:val="24"/>
          <w:szCs w:val="24"/>
        </w:rPr>
        <w:t>2025-ый год для нашего поселка прошел под знаком важнейших государственных и исторических дат. Мы объединили наши усилия под эгидой Года защитника Отечества и Защитника Родины, и, конечно же, 80-летия Великой Победы. Большинство общественных событий, торжеств и акций были посвящены чествованию этих священных для каждого из нас тем, памяти героев и воспитанию патриотизма у молодежи.</w:t>
      </w:r>
    </w:p>
    <w:p w:rsidR="004B4027" w:rsidRPr="004B4027" w:rsidRDefault="004B4027" w:rsidP="004B4027">
      <w:pPr>
        <w:spacing w:before="240" w:after="0" w:line="240" w:lineRule="auto"/>
        <w:ind w:firstLine="426"/>
        <w:contextualSpacing/>
        <w:jc w:val="both"/>
        <w:rPr>
          <w:rFonts w:ascii="Times New Roman" w:eastAsia="Times New Roman" w:hAnsi="Times New Roman" w:cs="Times New Roman"/>
          <w:sz w:val="24"/>
          <w:szCs w:val="24"/>
        </w:rPr>
      </w:pPr>
      <w:r w:rsidRPr="004B4027">
        <w:rPr>
          <w:rFonts w:ascii="Times New Roman" w:eastAsia="Times New Roman" w:hAnsi="Times New Roman" w:cs="Times New Roman"/>
          <w:sz w:val="24"/>
          <w:szCs w:val="24"/>
        </w:rPr>
        <w:t>Параллельно с этой содержательной работой Администрация планомерно и в полном объеме исполняла свои полномочия в сферах местного значения, установленные федеральным и региональным законодательством.</w:t>
      </w:r>
    </w:p>
    <w:p w:rsidR="004B4027" w:rsidRPr="004B4027" w:rsidRDefault="004B4027" w:rsidP="004B4027">
      <w:pPr>
        <w:spacing w:before="240" w:after="0" w:line="240" w:lineRule="auto"/>
        <w:ind w:left="720" w:firstLine="426"/>
        <w:contextualSpacing/>
        <w:jc w:val="center"/>
        <w:rPr>
          <w:rFonts w:ascii="Times New Roman" w:eastAsia="Times New Roman" w:hAnsi="Times New Roman" w:cs="Times New Roman"/>
          <w:sz w:val="24"/>
          <w:szCs w:val="24"/>
        </w:rPr>
      </w:pPr>
    </w:p>
    <w:p w:rsidR="004B4027" w:rsidRPr="004B4027" w:rsidRDefault="004B4027" w:rsidP="004B4027">
      <w:pPr>
        <w:spacing w:before="240" w:after="0" w:line="240" w:lineRule="auto"/>
        <w:ind w:firstLine="426"/>
        <w:contextualSpacing/>
        <w:jc w:val="center"/>
        <w:rPr>
          <w:rFonts w:ascii="Times New Roman" w:eastAsia="Times New Roman" w:hAnsi="Times New Roman" w:cs="Times New Roman"/>
          <w:b/>
          <w:sz w:val="24"/>
          <w:szCs w:val="24"/>
        </w:rPr>
      </w:pPr>
      <w:r w:rsidRPr="004B4027">
        <w:rPr>
          <w:rFonts w:ascii="Times New Roman" w:eastAsia="Times New Roman" w:hAnsi="Times New Roman" w:cs="Times New Roman"/>
          <w:b/>
          <w:sz w:val="24"/>
          <w:szCs w:val="24"/>
        </w:rPr>
        <w:t>Бюджет ГП «Поселок Айхал».</w:t>
      </w:r>
    </w:p>
    <w:p w:rsidR="004B4027" w:rsidRPr="004B4027" w:rsidRDefault="004B4027" w:rsidP="004B4027">
      <w:pPr>
        <w:spacing w:after="0"/>
        <w:ind w:firstLine="426"/>
        <w:jc w:val="both"/>
        <w:rPr>
          <w:rFonts w:ascii="Times New Roman" w:hAnsi="Times New Roman" w:cs="Times New Roman"/>
          <w:sz w:val="24"/>
          <w:szCs w:val="24"/>
        </w:rPr>
      </w:pPr>
      <w:r w:rsidRPr="004B4027">
        <w:rPr>
          <w:rFonts w:ascii="Times New Roman" w:hAnsi="Times New Roman" w:cs="Times New Roman"/>
          <w:sz w:val="24"/>
          <w:szCs w:val="24"/>
        </w:rPr>
        <w:t>Бюджет городского поселения «Поселок Айхал» муниципального района «Мирнинский район» Республики Саха (Якутия) (далее – ГП «Поселок Айхал») на 2025 год был утвержден решением сессии поселкового Совета депутатов от 24 декабря 2024 г. V-№31-4 «О бюджете муниципального образования «Поселок Айхал» Мирнинского района Республики Саха (Якутия) на 2025 год и на плановый период 2026 и 2027 годов» (с изменениями и дополнениями). По состоянию на 31.12.2025 плановые показатели по доходной части бюджета составляют 284 589 677,49 руб., в том числе безвозмездные поступления в сумме 67 014 160,69 руб., плановые показатели по расходной части – 410 649 675,14 руб. Дефицит бюджета – 126 059 997,65 руб.</w:t>
      </w:r>
    </w:p>
    <w:p w:rsidR="004B4027" w:rsidRPr="004B4027" w:rsidRDefault="004B4027" w:rsidP="004B4027">
      <w:pPr>
        <w:spacing w:after="0" w:line="240" w:lineRule="auto"/>
        <w:ind w:firstLine="426"/>
        <w:jc w:val="both"/>
        <w:rPr>
          <w:rFonts w:ascii="Times New Roman" w:eastAsia="Times New Roman" w:hAnsi="Times New Roman" w:cs="Times New Roman"/>
          <w:sz w:val="24"/>
          <w:szCs w:val="24"/>
        </w:rPr>
      </w:pPr>
    </w:p>
    <w:p w:rsidR="001B2A9D" w:rsidRPr="001B2A9D" w:rsidRDefault="001B2A9D" w:rsidP="001B2A9D">
      <w:pPr>
        <w:spacing w:after="0"/>
        <w:ind w:right="141" w:firstLine="567"/>
        <w:jc w:val="center"/>
        <w:rPr>
          <w:rFonts w:ascii="Times New Roman" w:hAnsi="Times New Roman" w:cs="Times New Roman"/>
          <w:b/>
          <w:sz w:val="24"/>
          <w:szCs w:val="24"/>
        </w:rPr>
      </w:pPr>
      <w:r w:rsidRPr="001B2A9D">
        <w:rPr>
          <w:rFonts w:ascii="Times New Roman" w:hAnsi="Times New Roman" w:cs="Times New Roman"/>
          <w:b/>
          <w:sz w:val="24"/>
          <w:szCs w:val="24"/>
        </w:rPr>
        <w:t>Анализ исполнения доходов местного бюджета за 2025 год</w:t>
      </w:r>
    </w:p>
    <w:p w:rsidR="001B2A9D" w:rsidRPr="001B2A9D" w:rsidRDefault="001B2A9D" w:rsidP="001B2A9D">
      <w:pPr>
        <w:overflowPunct w:val="0"/>
        <w:autoSpaceDE w:val="0"/>
        <w:autoSpaceDN w:val="0"/>
        <w:adjustRightInd w:val="0"/>
        <w:spacing w:after="0" w:line="240" w:lineRule="auto"/>
        <w:ind w:right="141"/>
        <w:jc w:val="right"/>
        <w:textAlignment w:val="baseline"/>
        <w:rPr>
          <w:rFonts w:ascii="Times New Roman" w:eastAsia="Times New Roman" w:hAnsi="Times New Roman" w:cs="Times New Roman"/>
          <w:sz w:val="24"/>
          <w:szCs w:val="24"/>
        </w:rPr>
      </w:pPr>
      <w:r w:rsidRPr="001B2A9D">
        <w:rPr>
          <w:rFonts w:ascii="Times New Roman" w:eastAsia="Times New Roman" w:hAnsi="Times New Roman" w:cs="Times New Roman"/>
          <w:sz w:val="24"/>
          <w:szCs w:val="24"/>
        </w:rPr>
        <w:t>(тыс. руб.)</w:t>
      </w:r>
    </w:p>
    <w:tbl>
      <w:tblPr>
        <w:tblW w:w="10065" w:type="dxa"/>
        <w:tblInd w:w="108" w:type="dxa"/>
        <w:tblLayout w:type="fixed"/>
        <w:tblLook w:val="04A0"/>
      </w:tblPr>
      <w:tblGrid>
        <w:gridCol w:w="2835"/>
        <w:gridCol w:w="1701"/>
        <w:gridCol w:w="1418"/>
        <w:gridCol w:w="1417"/>
        <w:gridCol w:w="1276"/>
        <w:gridCol w:w="1418"/>
      </w:tblGrid>
      <w:tr w:rsidR="001B2A9D" w:rsidRPr="001B2A9D" w:rsidTr="001B2A9D">
        <w:trPr>
          <w:trHeight w:val="1020"/>
        </w:trPr>
        <w:tc>
          <w:tcPr>
            <w:tcW w:w="2835" w:type="dxa"/>
            <w:tcBorders>
              <w:top w:val="single" w:sz="4" w:space="0" w:color="auto"/>
              <w:left w:val="single" w:sz="4" w:space="0" w:color="auto"/>
              <w:bottom w:val="single" w:sz="4" w:space="0" w:color="auto"/>
              <w:right w:val="single" w:sz="4" w:space="0" w:color="auto"/>
            </w:tcBorders>
            <w:vAlign w:val="center"/>
            <w:hideMark/>
          </w:tcPr>
          <w:p w:rsidR="001B2A9D" w:rsidRPr="001B2A9D" w:rsidRDefault="001B2A9D" w:rsidP="001B2A9D">
            <w:pPr>
              <w:spacing w:after="0"/>
              <w:ind w:left="72"/>
              <w:jc w:val="center"/>
              <w:rPr>
                <w:rFonts w:ascii="Times New Roman" w:hAnsi="Times New Roman" w:cs="Times New Roman"/>
                <w:b/>
                <w:bCs/>
                <w:sz w:val="20"/>
                <w:szCs w:val="20"/>
              </w:rPr>
            </w:pPr>
            <w:r w:rsidRPr="001B2A9D">
              <w:rPr>
                <w:rFonts w:ascii="Times New Roman" w:hAnsi="Times New Roman" w:cs="Times New Roman"/>
                <w:b/>
                <w:bCs/>
                <w:sz w:val="20"/>
                <w:szCs w:val="20"/>
              </w:rPr>
              <w:t>Наименование доходов</w:t>
            </w:r>
          </w:p>
        </w:tc>
        <w:tc>
          <w:tcPr>
            <w:tcW w:w="1701" w:type="dxa"/>
            <w:tcBorders>
              <w:top w:val="single" w:sz="4" w:space="0" w:color="auto"/>
              <w:left w:val="nil"/>
              <w:bottom w:val="single" w:sz="4" w:space="0" w:color="auto"/>
              <w:right w:val="single" w:sz="4" w:space="0" w:color="auto"/>
            </w:tcBorders>
            <w:vAlign w:val="center"/>
            <w:hideMark/>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Утвержденный план</w:t>
            </w:r>
          </w:p>
        </w:tc>
        <w:tc>
          <w:tcPr>
            <w:tcW w:w="1418" w:type="dxa"/>
            <w:tcBorders>
              <w:top w:val="single" w:sz="4" w:space="0" w:color="auto"/>
              <w:left w:val="nil"/>
              <w:bottom w:val="single" w:sz="4" w:space="0" w:color="auto"/>
              <w:right w:val="single" w:sz="4" w:space="0" w:color="auto"/>
            </w:tcBorders>
            <w:vAlign w:val="center"/>
            <w:hideMark/>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Сумма уточнения по решениям</w:t>
            </w:r>
          </w:p>
        </w:tc>
        <w:tc>
          <w:tcPr>
            <w:tcW w:w="1417" w:type="dxa"/>
            <w:tcBorders>
              <w:top w:val="single" w:sz="4" w:space="0" w:color="auto"/>
              <w:left w:val="nil"/>
              <w:bottom w:val="single" w:sz="4" w:space="0" w:color="auto"/>
              <w:right w:val="single" w:sz="4" w:space="0" w:color="auto"/>
            </w:tcBorders>
            <w:vAlign w:val="center"/>
            <w:hideMark/>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Уточненный план</w:t>
            </w:r>
          </w:p>
        </w:tc>
        <w:tc>
          <w:tcPr>
            <w:tcW w:w="1276" w:type="dxa"/>
            <w:tcBorders>
              <w:top w:val="single" w:sz="4" w:space="0" w:color="auto"/>
              <w:left w:val="nil"/>
              <w:bottom w:val="single" w:sz="4" w:space="0" w:color="auto"/>
              <w:right w:val="single" w:sz="4" w:space="0" w:color="auto"/>
            </w:tcBorders>
            <w:vAlign w:val="center"/>
            <w:hideMark/>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Исполнено</w:t>
            </w:r>
          </w:p>
        </w:tc>
        <w:tc>
          <w:tcPr>
            <w:tcW w:w="1418" w:type="dxa"/>
            <w:tcBorders>
              <w:top w:val="single" w:sz="4" w:space="0" w:color="auto"/>
              <w:left w:val="nil"/>
              <w:bottom w:val="single" w:sz="4" w:space="0" w:color="auto"/>
              <w:right w:val="single" w:sz="4" w:space="0" w:color="auto"/>
            </w:tcBorders>
            <w:vAlign w:val="center"/>
            <w:hideMark/>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 исполнения к уточненному плану</w:t>
            </w:r>
          </w:p>
        </w:tc>
      </w:tr>
      <w:tr w:rsidR="001B2A9D" w:rsidRPr="001B2A9D" w:rsidTr="001B2A9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B2A9D" w:rsidRPr="001B2A9D" w:rsidRDefault="001B2A9D" w:rsidP="001B2A9D">
            <w:pPr>
              <w:spacing w:after="0"/>
              <w:rPr>
                <w:rFonts w:ascii="Times New Roman" w:hAnsi="Times New Roman" w:cs="Times New Roman"/>
                <w:b/>
                <w:bCs/>
                <w:sz w:val="20"/>
                <w:szCs w:val="20"/>
              </w:rPr>
            </w:pPr>
            <w:r w:rsidRPr="001B2A9D">
              <w:rPr>
                <w:rFonts w:ascii="Times New Roman" w:hAnsi="Times New Roman" w:cs="Times New Roman"/>
                <w:b/>
                <w:bCs/>
                <w:sz w:val="20"/>
                <w:szCs w:val="20"/>
              </w:rPr>
              <w:t>Налоговые доходы</w:t>
            </w:r>
          </w:p>
        </w:tc>
        <w:tc>
          <w:tcPr>
            <w:tcW w:w="1701"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183 343,0</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183 343,0</w:t>
            </w:r>
          </w:p>
        </w:tc>
        <w:tc>
          <w:tcPr>
            <w:tcW w:w="1276"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187 098,8</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102,0</w:t>
            </w:r>
          </w:p>
        </w:tc>
      </w:tr>
      <w:tr w:rsidR="001B2A9D" w:rsidRPr="001B2A9D" w:rsidTr="001B2A9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B2A9D" w:rsidRPr="001B2A9D" w:rsidRDefault="001B2A9D" w:rsidP="001B2A9D">
            <w:pPr>
              <w:spacing w:after="0"/>
              <w:rPr>
                <w:rFonts w:ascii="Times New Roman" w:hAnsi="Times New Roman" w:cs="Times New Roman"/>
                <w:sz w:val="20"/>
                <w:szCs w:val="20"/>
              </w:rPr>
            </w:pPr>
            <w:r w:rsidRPr="001B2A9D">
              <w:rPr>
                <w:rFonts w:ascii="Times New Roman" w:hAnsi="Times New Roman" w:cs="Times New Roman"/>
                <w:sz w:val="20"/>
                <w:szCs w:val="20"/>
              </w:rPr>
              <w:t>В том числе по видам налогов</w:t>
            </w:r>
          </w:p>
        </w:tc>
        <w:tc>
          <w:tcPr>
            <w:tcW w:w="1701"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Налог на доходы физических лиц</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164 939,2</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164 939,2</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167 148,6</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ind w:left="72" w:hanging="72"/>
              <w:jc w:val="center"/>
              <w:rPr>
                <w:rFonts w:ascii="Times New Roman" w:hAnsi="Times New Roman" w:cs="Times New Roman"/>
                <w:bCs/>
                <w:i/>
                <w:sz w:val="20"/>
                <w:szCs w:val="20"/>
              </w:rPr>
            </w:pPr>
            <w:r w:rsidRPr="001B2A9D">
              <w:rPr>
                <w:rFonts w:ascii="Times New Roman" w:hAnsi="Times New Roman" w:cs="Times New Roman"/>
                <w:bCs/>
                <w:i/>
                <w:sz w:val="20"/>
                <w:szCs w:val="20"/>
              </w:rPr>
              <w:t>101,3</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Налоги на товары (работы, услуги) реализуемые на территории РФ</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564,9</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564,9</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557,7</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ind w:left="72" w:hanging="72"/>
              <w:jc w:val="center"/>
              <w:rPr>
                <w:rFonts w:ascii="Times New Roman" w:hAnsi="Times New Roman" w:cs="Times New Roman"/>
                <w:bCs/>
                <w:i/>
                <w:sz w:val="20"/>
                <w:szCs w:val="20"/>
              </w:rPr>
            </w:pPr>
            <w:r w:rsidRPr="001B2A9D">
              <w:rPr>
                <w:rFonts w:ascii="Times New Roman" w:hAnsi="Times New Roman" w:cs="Times New Roman"/>
                <w:bCs/>
                <w:i/>
                <w:sz w:val="20"/>
                <w:szCs w:val="20"/>
              </w:rPr>
              <w:t>98,7</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Налог на имущество физических лиц</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3 080,3</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ind w:left="-288" w:firstLine="360"/>
              <w:jc w:val="center"/>
              <w:rPr>
                <w:rFonts w:ascii="Times New Roman" w:hAnsi="Times New Roman" w:cs="Times New Roman"/>
                <w:i/>
                <w:iCs/>
                <w:sz w:val="20"/>
                <w:szCs w:val="20"/>
              </w:rPr>
            </w:pPr>
            <w:r w:rsidRPr="001B2A9D">
              <w:rPr>
                <w:rFonts w:ascii="Times New Roman" w:hAnsi="Times New Roman" w:cs="Times New Roman"/>
                <w:i/>
                <w:iCs/>
                <w:sz w:val="20"/>
                <w:szCs w:val="20"/>
              </w:rPr>
              <w:t>3 080,3</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3 625,2</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117,7</w:t>
            </w:r>
          </w:p>
        </w:tc>
      </w:tr>
      <w:tr w:rsidR="001B2A9D" w:rsidRPr="001B2A9D" w:rsidTr="001B2A9D">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Земельный налог</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14 758,6</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14 758,6</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15 767,3</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106,8</w:t>
            </w:r>
          </w:p>
        </w:tc>
      </w:tr>
      <w:tr w:rsidR="001B2A9D" w:rsidRPr="001B2A9D" w:rsidTr="001B2A9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B2A9D" w:rsidRPr="001B2A9D" w:rsidRDefault="001B2A9D" w:rsidP="001B2A9D">
            <w:pPr>
              <w:spacing w:after="0"/>
              <w:rPr>
                <w:rFonts w:ascii="Times New Roman" w:hAnsi="Times New Roman" w:cs="Times New Roman"/>
                <w:b/>
                <w:bCs/>
                <w:sz w:val="20"/>
                <w:szCs w:val="20"/>
              </w:rPr>
            </w:pPr>
            <w:r w:rsidRPr="001B2A9D">
              <w:rPr>
                <w:rFonts w:ascii="Times New Roman" w:hAnsi="Times New Roman" w:cs="Times New Roman"/>
                <w:b/>
                <w:bCs/>
                <w:sz w:val="20"/>
                <w:szCs w:val="20"/>
              </w:rPr>
              <w:t>Неналоговые доходы</w:t>
            </w:r>
          </w:p>
        </w:tc>
        <w:tc>
          <w:tcPr>
            <w:tcW w:w="1701"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33 756,4</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476,1</w:t>
            </w:r>
          </w:p>
        </w:tc>
        <w:tc>
          <w:tcPr>
            <w:tcW w:w="1417"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34 232,5</w:t>
            </w:r>
          </w:p>
        </w:tc>
        <w:tc>
          <w:tcPr>
            <w:tcW w:w="1276"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30 318,7</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88,6</w:t>
            </w:r>
          </w:p>
        </w:tc>
      </w:tr>
      <w:tr w:rsidR="001B2A9D" w:rsidRPr="001B2A9D" w:rsidTr="001B2A9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B2A9D" w:rsidRPr="001B2A9D" w:rsidRDefault="001B2A9D" w:rsidP="001B2A9D">
            <w:pPr>
              <w:spacing w:after="0"/>
              <w:rPr>
                <w:rFonts w:ascii="Times New Roman" w:hAnsi="Times New Roman" w:cs="Times New Roman"/>
                <w:sz w:val="20"/>
                <w:szCs w:val="20"/>
              </w:rPr>
            </w:pPr>
            <w:r w:rsidRPr="001B2A9D">
              <w:rPr>
                <w:rFonts w:ascii="Times New Roman" w:hAnsi="Times New Roman" w:cs="Times New Roman"/>
                <w:sz w:val="20"/>
                <w:szCs w:val="20"/>
              </w:rPr>
              <w:t>по видам доходов</w:t>
            </w:r>
          </w:p>
        </w:tc>
        <w:tc>
          <w:tcPr>
            <w:tcW w:w="1701"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sz w:val="20"/>
                <w:szCs w:val="20"/>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 xml:space="preserve">Доходы, получаемые в виде арендной платы за земельные участки, государственная собственность на которые не разграничена и которые </w:t>
            </w:r>
            <w:r w:rsidRPr="001B2A9D">
              <w:rPr>
                <w:rFonts w:ascii="Times New Roman" w:hAnsi="Times New Roman" w:cs="Times New Roman"/>
                <w:i/>
                <w:iCs/>
                <w:sz w:val="20"/>
                <w:szCs w:val="20"/>
              </w:rPr>
              <w:lastRenderedPageBreak/>
              <w:t>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lastRenderedPageBreak/>
              <w:t>11 332,7</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11 332,7</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11 983,4</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105,7</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228,0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242,4</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470,4</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620,3</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131,9</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Доходы от сдачи в аренду имущества, составляющего казну городских поселений (за исключением земельных участков)</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11 083,5</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11 083,5</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10 488,2</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94,6</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1 569,0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1 569,0</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1 113,9</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71,0</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Прочие доходы от компенсации затрат бюджетов городских поселений</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8 543,2</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8 543,2</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4 848,7</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56,8</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1 000,0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1 000,0</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233,7</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233,7</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264,4</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r w:rsidRPr="001B2A9D">
              <w:rPr>
                <w:rFonts w:ascii="Times New Roman" w:hAnsi="Times New Roman" w:cs="Times New Roman"/>
                <w:bCs/>
                <w:i/>
                <w:sz w:val="20"/>
                <w:szCs w:val="20"/>
              </w:rPr>
              <w:t>113,1</w:t>
            </w: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hideMark/>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271,6</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p>
        </w:tc>
      </w:tr>
      <w:tr w:rsidR="001B2A9D" w:rsidRPr="001B2A9D" w:rsidTr="007F02CB">
        <w:trPr>
          <w:trHeight w:val="255"/>
        </w:trPr>
        <w:tc>
          <w:tcPr>
            <w:tcW w:w="2835" w:type="dxa"/>
            <w:tcBorders>
              <w:top w:val="nil"/>
              <w:left w:val="single" w:sz="4" w:space="0" w:color="auto"/>
              <w:bottom w:val="single" w:sz="4" w:space="0" w:color="auto"/>
              <w:right w:val="single" w:sz="4" w:space="0" w:color="auto"/>
            </w:tcBorders>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718,0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bCs/>
                <w:i/>
                <w:sz w:val="20"/>
                <w:szCs w:val="20"/>
              </w:rPr>
            </w:pPr>
          </w:p>
        </w:tc>
      </w:tr>
      <w:tr w:rsidR="001B2A9D" w:rsidRPr="001B2A9D" w:rsidTr="001B2A9D">
        <w:trPr>
          <w:trHeight w:val="255"/>
        </w:trPr>
        <w:tc>
          <w:tcPr>
            <w:tcW w:w="2835" w:type="dxa"/>
            <w:tcBorders>
              <w:top w:val="nil"/>
              <w:left w:val="single" w:sz="4" w:space="0" w:color="auto"/>
              <w:bottom w:val="single" w:sz="4" w:space="0" w:color="auto"/>
              <w:right w:val="single" w:sz="4" w:space="0" w:color="auto"/>
            </w:tcBorders>
          </w:tcPr>
          <w:p w:rsidR="001B2A9D" w:rsidRPr="001B2A9D" w:rsidRDefault="001B2A9D" w:rsidP="001B2A9D">
            <w:pPr>
              <w:spacing w:after="0"/>
              <w:rPr>
                <w:rFonts w:ascii="Times New Roman" w:hAnsi="Times New Roman" w:cs="Times New Roman"/>
                <w:i/>
                <w:iCs/>
                <w:sz w:val="20"/>
                <w:szCs w:val="20"/>
              </w:rPr>
            </w:pPr>
            <w:r w:rsidRPr="001B2A9D">
              <w:rPr>
                <w:rFonts w:ascii="Times New Roman" w:hAnsi="Times New Roman" w:cs="Times New Roman"/>
                <w:i/>
                <w:iCs/>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городских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701"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417"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0,0</w:t>
            </w:r>
          </w:p>
        </w:tc>
        <w:tc>
          <w:tcPr>
            <w:tcW w:w="1276"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r w:rsidRPr="001B2A9D">
              <w:rPr>
                <w:rFonts w:ascii="Times New Roman" w:hAnsi="Times New Roman" w:cs="Times New Roman"/>
                <w:i/>
                <w:iCs/>
                <w:sz w:val="20"/>
                <w:szCs w:val="20"/>
              </w:rPr>
              <w:t>10,2</w:t>
            </w:r>
          </w:p>
        </w:tc>
        <w:tc>
          <w:tcPr>
            <w:tcW w:w="1418" w:type="dxa"/>
            <w:tcBorders>
              <w:top w:val="nil"/>
              <w:left w:val="nil"/>
              <w:bottom w:val="single" w:sz="4" w:space="0" w:color="auto"/>
              <w:right w:val="single" w:sz="4" w:space="0" w:color="auto"/>
            </w:tcBorders>
            <w:vAlign w:val="center"/>
          </w:tcPr>
          <w:p w:rsidR="001B2A9D" w:rsidRPr="001B2A9D" w:rsidRDefault="001B2A9D" w:rsidP="001B2A9D">
            <w:pPr>
              <w:spacing w:after="0"/>
              <w:jc w:val="center"/>
              <w:rPr>
                <w:rFonts w:ascii="Times New Roman" w:hAnsi="Times New Roman" w:cs="Times New Roman"/>
                <w:i/>
                <w:iCs/>
                <w:sz w:val="20"/>
                <w:szCs w:val="20"/>
              </w:rPr>
            </w:pPr>
          </w:p>
        </w:tc>
      </w:tr>
      <w:tr w:rsidR="001B2A9D" w:rsidRPr="001B2A9D" w:rsidTr="001B2A9D">
        <w:trPr>
          <w:trHeight w:val="52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B2A9D" w:rsidRPr="001B2A9D" w:rsidRDefault="001B2A9D" w:rsidP="001B2A9D">
            <w:pPr>
              <w:spacing w:after="0"/>
              <w:rPr>
                <w:rFonts w:ascii="Times New Roman" w:hAnsi="Times New Roman" w:cs="Times New Roman"/>
                <w:b/>
                <w:bCs/>
                <w:sz w:val="20"/>
                <w:szCs w:val="20"/>
              </w:rPr>
            </w:pPr>
            <w:r w:rsidRPr="001B2A9D">
              <w:rPr>
                <w:rFonts w:ascii="Times New Roman" w:hAnsi="Times New Roman" w:cs="Times New Roman"/>
                <w:b/>
                <w:bCs/>
                <w:sz w:val="20"/>
                <w:szCs w:val="20"/>
              </w:rPr>
              <w:t>Безвозмездные поступления от других бюджетов бюджетной системы Российской Федерации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8 919,9</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11 247,5</w:t>
            </w:r>
          </w:p>
        </w:tc>
        <w:tc>
          <w:tcPr>
            <w:tcW w:w="1417"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20 167,4</w:t>
            </w:r>
          </w:p>
        </w:tc>
        <w:tc>
          <w:tcPr>
            <w:tcW w:w="1276"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20 167,4</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100</w:t>
            </w:r>
          </w:p>
        </w:tc>
      </w:tr>
      <w:tr w:rsidR="001B2A9D" w:rsidRPr="001B2A9D" w:rsidTr="001B2A9D">
        <w:trPr>
          <w:trHeight w:val="52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B2A9D" w:rsidRPr="001B2A9D" w:rsidRDefault="001B2A9D" w:rsidP="001B2A9D">
            <w:pPr>
              <w:spacing w:after="0"/>
              <w:rPr>
                <w:rFonts w:ascii="Times New Roman" w:hAnsi="Times New Roman" w:cs="Times New Roman"/>
                <w:b/>
                <w:bCs/>
                <w:sz w:val="20"/>
                <w:szCs w:val="20"/>
              </w:rPr>
            </w:pPr>
            <w:r w:rsidRPr="001B2A9D">
              <w:rPr>
                <w:rFonts w:ascii="Times New Roman" w:hAnsi="Times New Roman" w:cs="Times New Roman"/>
                <w:b/>
                <w:bCs/>
                <w:sz w:val="20"/>
                <w:szCs w:val="20"/>
              </w:rPr>
              <w:t>Прочие безвозмездные поступления в бюджеты поселений</w:t>
            </w:r>
          </w:p>
        </w:tc>
        <w:tc>
          <w:tcPr>
            <w:tcW w:w="1701"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0,0</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46 846,7</w:t>
            </w:r>
          </w:p>
        </w:tc>
        <w:tc>
          <w:tcPr>
            <w:tcW w:w="1417"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46 846,7</w:t>
            </w:r>
          </w:p>
        </w:tc>
        <w:tc>
          <w:tcPr>
            <w:tcW w:w="1276"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46 846,7</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100</w:t>
            </w:r>
          </w:p>
        </w:tc>
      </w:tr>
      <w:tr w:rsidR="001B2A9D" w:rsidRPr="001B2A9D" w:rsidTr="001B2A9D">
        <w:trPr>
          <w:trHeight w:val="25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1B2A9D" w:rsidRPr="001B2A9D" w:rsidRDefault="001B2A9D" w:rsidP="001B2A9D">
            <w:pPr>
              <w:spacing w:after="0"/>
              <w:rPr>
                <w:rFonts w:ascii="Times New Roman" w:hAnsi="Times New Roman" w:cs="Times New Roman"/>
                <w:b/>
                <w:bCs/>
                <w:sz w:val="20"/>
                <w:szCs w:val="20"/>
              </w:rPr>
            </w:pPr>
            <w:r w:rsidRPr="001B2A9D">
              <w:rPr>
                <w:rFonts w:ascii="Times New Roman" w:hAnsi="Times New Roman" w:cs="Times New Roman"/>
                <w:b/>
                <w:bCs/>
                <w:sz w:val="20"/>
                <w:szCs w:val="20"/>
              </w:rPr>
              <w:t>Итого доходов</w:t>
            </w:r>
          </w:p>
        </w:tc>
        <w:tc>
          <w:tcPr>
            <w:tcW w:w="1701"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226 019,2</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58 570,6</w:t>
            </w:r>
          </w:p>
        </w:tc>
        <w:tc>
          <w:tcPr>
            <w:tcW w:w="1417"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284 589,8</w:t>
            </w:r>
          </w:p>
        </w:tc>
        <w:tc>
          <w:tcPr>
            <w:tcW w:w="1276"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284 431,6</w:t>
            </w:r>
          </w:p>
        </w:tc>
        <w:tc>
          <w:tcPr>
            <w:tcW w:w="1418" w:type="dxa"/>
            <w:tcBorders>
              <w:top w:val="single" w:sz="4" w:space="0" w:color="auto"/>
              <w:left w:val="nil"/>
              <w:bottom w:val="single" w:sz="4" w:space="0" w:color="auto"/>
              <w:right w:val="single" w:sz="4" w:space="0" w:color="auto"/>
            </w:tcBorders>
            <w:shd w:val="clear" w:color="auto" w:fill="auto"/>
            <w:vAlign w:val="center"/>
          </w:tcPr>
          <w:p w:rsidR="001B2A9D" w:rsidRPr="001B2A9D" w:rsidRDefault="001B2A9D" w:rsidP="001B2A9D">
            <w:pPr>
              <w:spacing w:after="0"/>
              <w:jc w:val="center"/>
              <w:rPr>
                <w:rFonts w:ascii="Times New Roman" w:hAnsi="Times New Roman" w:cs="Times New Roman"/>
                <w:b/>
                <w:bCs/>
                <w:sz w:val="20"/>
                <w:szCs w:val="20"/>
              </w:rPr>
            </w:pPr>
            <w:r w:rsidRPr="001B2A9D">
              <w:rPr>
                <w:rFonts w:ascii="Times New Roman" w:hAnsi="Times New Roman" w:cs="Times New Roman"/>
                <w:b/>
                <w:bCs/>
                <w:sz w:val="20"/>
                <w:szCs w:val="20"/>
              </w:rPr>
              <w:t>99,9</w:t>
            </w:r>
          </w:p>
        </w:tc>
      </w:tr>
    </w:tbl>
    <w:p w:rsidR="004B4027" w:rsidRPr="00842564" w:rsidRDefault="004B4027" w:rsidP="004B4027">
      <w:pPr>
        <w:spacing w:after="0" w:line="240" w:lineRule="auto"/>
        <w:jc w:val="both"/>
        <w:rPr>
          <w:rFonts w:ascii="Times New Roman" w:eastAsia="Times New Roman" w:hAnsi="Times New Roman" w:cs="Times New Roman"/>
          <w:sz w:val="24"/>
          <w:szCs w:val="24"/>
        </w:rPr>
      </w:pPr>
    </w:p>
    <w:p w:rsidR="004B4027" w:rsidRPr="00842564" w:rsidRDefault="004B4027" w:rsidP="004B4027">
      <w:pPr>
        <w:spacing w:after="0" w:line="240" w:lineRule="auto"/>
        <w:jc w:val="center"/>
        <w:rPr>
          <w:rFonts w:ascii="Times New Roman" w:eastAsia="Times New Roman" w:hAnsi="Times New Roman" w:cs="Times New Roman"/>
          <w:b/>
          <w:sz w:val="24"/>
          <w:szCs w:val="24"/>
        </w:rPr>
      </w:pPr>
      <w:r w:rsidRPr="00842564">
        <w:rPr>
          <w:rFonts w:ascii="Times New Roman" w:eastAsia="Times New Roman" w:hAnsi="Times New Roman" w:cs="Times New Roman"/>
          <w:b/>
          <w:sz w:val="24"/>
          <w:szCs w:val="24"/>
        </w:rPr>
        <w:t>2. Демографическая политика</w:t>
      </w:r>
    </w:p>
    <w:p w:rsidR="004B4027" w:rsidRPr="00842564" w:rsidRDefault="004B4027" w:rsidP="004B4027">
      <w:pPr>
        <w:spacing w:after="0" w:line="240" w:lineRule="auto"/>
        <w:jc w:val="center"/>
        <w:rPr>
          <w:rFonts w:ascii="Times New Roman" w:eastAsia="Times New Roman" w:hAnsi="Times New Roman" w:cs="Times New Roman"/>
          <w:sz w:val="24"/>
          <w:szCs w:val="24"/>
        </w:rPr>
      </w:pPr>
      <w:bookmarkStart w:id="2" w:name="_Hlk28962536"/>
      <w:r w:rsidRPr="00842564">
        <w:rPr>
          <w:rFonts w:ascii="Times New Roman" w:eastAsia="Times New Roman" w:hAnsi="Times New Roman" w:cs="Times New Roman"/>
          <w:sz w:val="24"/>
          <w:szCs w:val="24"/>
        </w:rPr>
        <w:t xml:space="preserve">Количественный анализ актов гражданского состояния за 2025 год </w:t>
      </w:r>
    </w:p>
    <w:p w:rsidR="004B4027" w:rsidRPr="00842564" w:rsidRDefault="004B4027" w:rsidP="004B4027">
      <w:pPr>
        <w:spacing w:after="12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(в сравнении с предыдущими годами)</w:t>
      </w:r>
    </w:p>
    <w:tbl>
      <w:tblPr>
        <w:tblW w:w="100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3"/>
        <w:gridCol w:w="1134"/>
        <w:gridCol w:w="1134"/>
        <w:gridCol w:w="1134"/>
        <w:gridCol w:w="1134"/>
        <w:gridCol w:w="1140"/>
      </w:tblGrid>
      <w:tr w:rsidR="00842564" w:rsidRPr="00842564" w:rsidTr="00842564">
        <w:trPr>
          <w:trHeight w:val="309"/>
        </w:trPr>
        <w:tc>
          <w:tcPr>
            <w:tcW w:w="4423" w:type="dxa"/>
            <w:tcBorders>
              <w:top w:val="single" w:sz="4" w:space="0" w:color="auto"/>
              <w:left w:val="single" w:sz="4" w:space="0" w:color="auto"/>
              <w:bottom w:val="single" w:sz="4" w:space="0" w:color="auto"/>
              <w:right w:val="single" w:sz="4" w:space="0" w:color="auto"/>
            </w:tcBorders>
            <w:vAlign w:val="center"/>
          </w:tcPr>
          <w:p w:rsidR="004B4027" w:rsidRPr="00842564" w:rsidRDefault="004B4027" w:rsidP="004B4027">
            <w:pPr>
              <w:spacing w:after="0" w:line="256" w:lineRule="auto"/>
              <w:rPr>
                <w:rFonts w:ascii="Times New Roman" w:eastAsia="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b/>
                <w:sz w:val="24"/>
                <w:szCs w:val="24"/>
                <w:lang w:eastAsia="en-US"/>
              </w:rPr>
              <w:t>2025</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b/>
                <w:sz w:val="24"/>
                <w:szCs w:val="24"/>
                <w:lang w:eastAsia="en-US"/>
              </w:rPr>
              <w:t>2024</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b/>
                <w:sz w:val="24"/>
                <w:szCs w:val="24"/>
                <w:lang w:eastAsia="en-US"/>
              </w:rPr>
              <w:t>2023</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b/>
                <w:sz w:val="24"/>
                <w:szCs w:val="24"/>
                <w:lang w:eastAsia="en-US"/>
              </w:rPr>
              <w:t>2022</w:t>
            </w:r>
          </w:p>
        </w:tc>
        <w:tc>
          <w:tcPr>
            <w:tcW w:w="1140"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b/>
                <w:sz w:val="24"/>
                <w:szCs w:val="24"/>
                <w:lang w:eastAsia="en-US"/>
              </w:rPr>
              <w:t>2021</w:t>
            </w:r>
          </w:p>
        </w:tc>
      </w:tr>
      <w:tr w:rsidR="00842564" w:rsidRPr="00842564" w:rsidTr="00842564">
        <w:trPr>
          <w:trHeight w:val="389"/>
        </w:trPr>
        <w:tc>
          <w:tcPr>
            <w:tcW w:w="4423" w:type="dxa"/>
            <w:tcBorders>
              <w:top w:val="single" w:sz="4" w:space="0" w:color="auto"/>
              <w:left w:val="single" w:sz="4" w:space="0" w:color="auto"/>
              <w:bottom w:val="single" w:sz="4" w:space="0" w:color="auto"/>
              <w:right w:val="single" w:sz="4" w:space="0" w:color="auto"/>
            </w:tcBorders>
            <w:vAlign w:val="center"/>
            <w:hideMark/>
          </w:tcPr>
          <w:p w:rsidR="004B4027" w:rsidRPr="00842564" w:rsidRDefault="004B4027" w:rsidP="00842564">
            <w:pPr>
              <w:spacing w:after="0" w:line="256" w:lineRule="auto"/>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sz w:val="24"/>
                <w:szCs w:val="24"/>
                <w:lang w:eastAsia="en-US"/>
              </w:rPr>
              <w:t xml:space="preserve">Регистрация </w:t>
            </w:r>
            <w:r w:rsidR="00842564" w:rsidRPr="00842564">
              <w:rPr>
                <w:rFonts w:ascii="Times New Roman" w:eastAsia="Times New Roman" w:hAnsi="Times New Roman" w:cs="Times New Roman"/>
                <w:sz w:val="24"/>
                <w:szCs w:val="24"/>
                <w:lang w:eastAsia="en-US"/>
              </w:rPr>
              <w:t>брака</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57</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51</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60</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73</w:t>
            </w:r>
          </w:p>
        </w:tc>
        <w:tc>
          <w:tcPr>
            <w:tcW w:w="1140"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52</w:t>
            </w:r>
          </w:p>
        </w:tc>
      </w:tr>
      <w:tr w:rsidR="00842564" w:rsidRPr="00842564" w:rsidTr="00842564">
        <w:trPr>
          <w:trHeight w:val="252"/>
        </w:trPr>
        <w:tc>
          <w:tcPr>
            <w:tcW w:w="4423" w:type="dxa"/>
            <w:tcBorders>
              <w:top w:val="single" w:sz="4" w:space="0" w:color="auto"/>
              <w:left w:val="single" w:sz="4" w:space="0" w:color="auto"/>
              <w:bottom w:val="single" w:sz="4" w:space="0" w:color="auto"/>
              <w:right w:val="single" w:sz="4" w:space="0" w:color="auto"/>
            </w:tcBorders>
            <w:vAlign w:val="center"/>
            <w:hideMark/>
          </w:tcPr>
          <w:p w:rsidR="004B4027" w:rsidRPr="00842564" w:rsidRDefault="004B4027" w:rsidP="00842564">
            <w:pPr>
              <w:spacing w:after="0" w:line="256" w:lineRule="auto"/>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sz w:val="24"/>
                <w:szCs w:val="24"/>
                <w:lang w:eastAsia="en-US"/>
              </w:rPr>
              <w:t>Регистрация рождения</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58</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59</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69</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75</w:t>
            </w:r>
          </w:p>
        </w:tc>
        <w:tc>
          <w:tcPr>
            <w:tcW w:w="1140"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66</w:t>
            </w:r>
          </w:p>
        </w:tc>
      </w:tr>
      <w:tr w:rsidR="00842564" w:rsidRPr="00842564" w:rsidTr="00842564">
        <w:trPr>
          <w:trHeight w:val="394"/>
        </w:trPr>
        <w:tc>
          <w:tcPr>
            <w:tcW w:w="4423" w:type="dxa"/>
            <w:tcBorders>
              <w:top w:val="single" w:sz="4" w:space="0" w:color="auto"/>
              <w:left w:val="single" w:sz="4" w:space="0" w:color="auto"/>
              <w:bottom w:val="single" w:sz="4" w:space="0" w:color="auto"/>
              <w:right w:val="single" w:sz="4" w:space="0" w:color="auto"/>
            </w:tcBorders>
            <w:vAlign w:val="center"/>
            <w:hideMark/>
          </w:tcPr>
          <w:p w:rsidR="004B4027" w:rsidRPr="00842564" w:rsidRDefault="004B4027" w:rsidP="00842564">
            <w:pPr>
              <w:spacing w:after="0" w:line="256" w:lineRule="auto"/>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sz w:val="24"/>
                <w:szCs w:val="24"/>
                <w:lang w:eastAsia="en-US"/>
              </w:rPr>
              <w:t>Регистрация расторжения брака</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48</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68</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62</w:t>
            </w:r>
          </w:p>
        </w:tc>
        <w:tc>
          <w:tcPr>
            <w:tcW w:w="1140"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63</w:t>
            </w:r>
          </w:p>
        </w:tc>
      </w:tr>
      <w:tr w:rsidR="00842564" w:rsidRPr="00842564" w:rsidTr="00842564">
        <w:trPr>
          <w:trHeight w:val="338"/>
        </w:trPr>
        <w:tc>
          <w:tcPr>
            <w:tcW w:w="4423" w:type="dxa"/>
            <w:tcBorders>
              <w:top w:val="single" w:sz="4" w:space="0" w:color="auto"/>
              <w:left w:val="single" w:sz="4" w:space="0" w:color="auto"/>
              <w:bottom w:val="single" w:sz="4" w:space="0" w:color="auto"/>
              <w:right w:val="single" w:sz="4" w:space="0" w:color="auto"/>
            </w:tcBorders>
            <w:vAlign w:val="center"/>
            <w:hideMark/>
          </w:tcPr>
          <w:p w:rsidR="004B4027" w:rsidRPr="00842564" w:rsidRDefault="004B4027" w:rsidP="00842564">
            <w:pPr>
              <w:spacing w:after="0" w:line="256" w:lineRule="auto"/>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sz w:val="24"/>
                <w:szCs w:val="24"/>
                <w:lang w:eastAsia="en-US"/>
              </w:rPr>
              <w:t>Регистрация установления отцовства</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12</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11</w:t>
            </w:r>
          </w:p>
        </w:tc>
        <w:tc>
          <w:tcPr>
            <w:tcW w:w="1140"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10</w:t>
            </w:r>
          </w:p>
        </w:tc>
      </w:tr>
      <w:tr w:rsidR="00842564" w:rsidRPr="00842564" w:rsidTr="00842564">
        <w:trPr>
          <w:trHeight w:val="70"/>
        </w:trPr>
        <w:tc>
          <w:tcPr>
            <w:tcW w:w="4423" w:type="dxa"/>
            <w:tcBorders>
              <w:top w:val="single" w:sz="4" w:space="0" w:color="auto"/>
              <w:left w:val="single" w:sz="4" w:space="0" w:color="auto"/>
              <w:bottom w:val="single" w:sz="4" w:space="0" w:color="auto"/>
              <w:right w:val="single" w:sz="4" w:space="0" w:color="auto"/>
            </w:tcBorders>
            <w:vAlign w:val="center"/>
            <w:hideMark/>
          </w:tcPr>
          <w:p w:rsidR="004B4027" w:rsidRPr="00842564" w:rsidRDefault="004B4027" w:rsidP="00842564">
            <w:pPr>
              <w:spacing w:after="0" w:line="256" w:lineRule="auto"/>
              <w:rPr>
                <w:rFonts w:ascii="Times New Roman" w:eastAsia="Times New Roman" w:hAnsi="Times New Roman" w:cs="Times New Roman"/>
                <w:b/>
                <w:sz w:val="24"/>
                <w:szCs w:val="24"/>
                <w:lang w:eastAsia="en-US"/>
              </w:rPr>
            </w:pPr>
            <w:r w:rsidRPr="00842564">
              <w:rPr>
                <w:rFonts w:ascii="Times New Roman" w:eastAsia="Times New Roman" w:hAnsi="Times New Roman" w:cs="Times New Roman"/>
                <w:sz w:val="24"/>
                <w:szCs w:val="24"/>
                <w:lang w:eastAsia="en-US"/>
              </w:rPr>
              <w:t>Регистрация смерти</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40" w:lineRule="auto"/>
              <w:jc w:val="center"/>
              <w:rPr>
                <w:rFonts w:ascii="Times New Roman" w:eastAsia="Times New Roman" w:hAnsi="Times New Roman" w:cs="Times New Roman"/>
                <w:sz w:val="24"/>
                <w:szCs w:val="24"/>
              </w:rPr>
            </w:pPr>
            <w:r w:rsidRPr="00842564">
              <w:rPr>
                <w:rFonts w:ascii="Times New Roman" w:eastAsia="Times New Roman" w:hAnsi="Times New Roman" w:cs="Times New Roman"/>
                <w:sz w:val="24"/>
                <w:szCs w:val="24"/>
              </w:rPr>
              <w:t>19</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23</w:t>
            </w:r>
          </w:p>
        </w:tc>
        <w:tc>
          <w:tcPr>
            <w:tcW w:w="1134"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20</w:t>
            </w:r>
          </w:p>
        </w:tc>
        <w:tc>
          <w:tcPr>
            <w:tcW w:w="1140" w:type="dxa"/>
            <w:tcBorders>
              <w:top w:val="single" w:sz="4" w:space="0" w:color="auto"/>
              <w:left w:val="single" w:sz="4" w:space="0" w:color="auto"/>
              <w:bottom w:val="single" w:sz="4" w:space="0" w:color="auto"/>
              <w:right w:val="single" w:sz="4" w:space="0" w:color="auto"/>
            </w:tcBorders>
          </w:tcPr>
          <w:p w:rsidR="004B4027" w:rsidRPr="00842564" w:rsidRDefault="004B4027" w:rsidP="004B4027">
            <w:pPr>
              <w:spacing w:after="0" w:line="256" w:lineRule="auto"/>
              <w:jc w:val="center"/>
              <w:rPr>
                <w:rFonts w:ascii="Times New Roman" w:eastAsia="Times New Roman" w:hAnsi="Times New Roman" w:cs="Times New Roman"/>
                <w:sz w:val="24"/>
                <w:szCs w:val="24"/>
                <w:lang w:eastAsia="en-US"/>
              </w:rPr>
            </w:pPr>
            <w:r w:rsidRPr="00842564">
              <w:rPr>
                <w:rFonts w:ascii="Times New Roman" w:eastAsia="Times New Roman" w:hAnsi="Times New Roman" w:cs="Times New Roman"/>
                <w:sz w:val="24"/>
                <w:szCs w:val="24"/>
                <w:lang w:eastAsia="en-US"/>
              </w:rPr>
              <w:t>47</w:t>
            </w:r>
          </w:p>
        </w:tc>
      </w:tr>
    </w:tbl>
    <w:p w:rsidR="004B4027" w:rsidRDefault="004B4027" w:rsidP="004B4027">
      <w:pPr>
        <w:spacing w:after="0" w:line="240" w:lineRule="auto"/>
        <w:ind w:firstLine="708"/>
        <w:jc w:val="both"/>
        <w:rPr>
          <w:rFonts w:ascii="Times New Roman" w:eastAsia="Times New Roman" w:hAnsi="Times New Roman" w:cs="Times New Roman"/>
          <w:sz w:val="24"/>
          <w:szCs w:val="24"/>
        </w:rPr>
      </w:pPr>
    </w:p>
    <w:p w:rsidR="00DC64F9" w:rsidRPr="007E3478" w:rsidRDefault="00DC64F9" w:rsidP="007E3478">
      <w:pPr>
        <w:spacing w:after="0" w:line="240" w:lineRule="auto"/>
        <w:jc w:val="center"/>
        <w:rPr>
          <w:rFonts w:ascii="Times New Roman" w:eastAsia="Times New Roman" w:hAnsi="Times New Roman" w:cs="Times New Roman"/>
          <w:b/>
          <w:sz w:val="24"/>
          <w:szCs w:val="24"/>
        </w:rPr>
      </w:pPr>
      <w:r w:rsidRPr="007E3478">
        <w:rPr>
          <w:rFonts w:ascii="Times New Roman" w:eastAsia="Times New Roman" w:hAnsi="Times New Roman" w:cs="Times New Roman"/>
          <w:b/>
          <w:sz w:val="24"/>
          <w:szCs w:val="24"/>
        </w:rPr>
        <w:t>Жилищно – коммунальное хозяйство</w:t>
      </w:r>
    </w:p>
    <w:bookmarkEnd w:id="2"/>
    <w:p w:rsidR="004B4027" w:rsidRPr="00DC64F9" w:rsidRDefault="004B4027" w:rsidP="001C002B">
      <w:pPr>
        <w:spacing w:before="120" w:after="0" w:line="240" w:lineRule="auto"/>
        <w:jc w:val="center"/>
        <w:rPr>
          <w:rFonts w:ascii="Times New Roman" w:eastAsia="Times New Roman" w:hAnsi="Times New Roman" w:cs="Times New Roman"/>
          <w:b/>
          <w:i/>
          <w:sz w:val="24"/>
          <w:szCs w:val="24"/>
        </w:rPr>
      </w:pPr>
      <w:r w:rsidRPr="00DC64F9">
        <w:rPr>
          <w:rFonts w:ascii="Times New Roman" w:eastAsia="Times New Roman" w:hAnsi="Times New Roman" w:cs="Times New Roman"/>
          <w:b/>
          <w:i/>
          <w:sz w:val="24"/>
          <w:szCs w:val="24"/>
        </w:rPr>
        <w:t>Благоустройство</w:t>
      </w:r>
    </w:p>
    <w:p w:rsidR="004B4027" w:rsidRPr="00DC64F9" w:rsidRDefault="004B4027" w:rsidP="00DC64F9">
      <w:pPr>
        <w:spacing w:after="0" w:line="240" w:lineRule="auto"/>
        <w:ind w:firstLine="426"/>
        <w:contextualSpacing/>
        <w:jc w:val="both"/>
        <w:rPr>
          <w:rFonts w:ascii="Times New Roman" w:eastAsia="Calibri" w:hAnsi="Times New Roman" w:cs="Times New Roman"/>
          <w:b/>
          <w:sz w:val="24"/>
          <w:szCs w:val="24"/>
          <w:u w:val="single"/>
          <w:lang w:eastAsia="en-US"/>
        </w:rPr>
      </w:pPr>
      <w:bookmarkStart w:id="3" w:name="_Hlk534469905"/>
      <w:r w:rsidRPr="00DC64F9">
        <w:rPr>
          <w:rFonts w:ascii="Times New Roman" w:eastAsia="Calibri" w:hAnsi="Times New Roman" w:cs="Times New Roman"/>
          <w:bCs/>
          <w:sz w:val="24"/>
          <w:szCs w:val="24"/>
          <w:lang w:eastAsia="en-US"/>
        </w:rPr>
        <w:t xml:space="preserve">В рамках реализации муниципальной программы </w:t>
      </w:r>
      <w:r w:rsidRPr="00DC64F9">
        <w:rPr>
          <w:rFonts w:ascii="Times New Roman" w:eastAsia="Calibri" w:hAnsi="Times New Roman" w:cs="Times New Roman"/>
          <w:b/>
          <w:bCs/>
          <w:sz w:val="24"/>
          <w:szCs w:val="24"/>
          <w:lang w:eastAsia="en-US"/>
        </w:rPr>
        <w:t>«Благоустройство территории поселка Айхал на 2022-2027 годы»</w:t>
      </w:r>
      <w:r w:rsidRPr="00DC64F9">
        <w:rPr>
          <w:rFonts w:ascii="Times New Roman" w:eastAsia="Calibri" w:hAnsi="Times New Roman" w:cs="Times New Roman"/>
          <w:bCs/>
          <w:sz w:val="24"/>
          <w:szCs w:val="24"/>
          <w:lang w:eastAsia="en-US"/>
        </w:rPr>
        <w:t xml:space="preserve"> в 2025 году заключены муниципальные контракты на:</w:t>
      </w:r>
    </w:p>
    <w:p w:rsidR="004B4027" w:rsidRPr="00DC64F9" w:rsidRDefault="004B4027" w:rsidP="00DC64F9">
      <w:pPr>
        <w:pStyle w:val="a3"/>
        <w:numPr>
          <w:ilvl w:val="0"/>
          <w:numId w:val="37"/>
        </w:numPr>
        <w:spacing w:after="0" w:line="240" w:lineRule="auto"/>
        <w:ind w:left="0" w:firstLine="426"/>
        <w:rPr>
          <w:rFonts w:ascii="Times New Roman" w:eastAsia="Calibri" w:hAnsi="Times New Roman" w:cs="Times New Roman"/>
          <w:sz w:val="24"/>
          <w:szCs w:val="24"/>
          <w:lang w:eastAsia="en-US"/>
        </w:rPr>
      </w:pPr>
      <w:r w:rsidRPr="00DC64F9">
        <w:rPr>
          <w:rFonts w:ascii="Times New Roman" w:eastAsia="Calibri" w:hAnsi="Times New Roman" w:cs="Times New Roman"/>
          <w:sz w:val="24"/>
          <w:szCs w:val="24"/>
          <w:lang w:eastAsia="en-US"/>
        </w:rPr>
        <w:t xml:space="preserve">содержание и обслуживание территорий общего пользования; </w:t>
      </w:r>
    </w:p>
    <w:p w:rsidR="004B4027" w:rsidRPr="00DC64F9" w:rsidRDefault="004B4027" w:rsidP="00DC64F9">
      <w:pPr>
        <w:pStyle w:val="a3"/>
        <w:numPr>
          <w:ilvl w:val="0"/>
          <w:numId w:val="37"/>
        </w:numPr>
        <w:spacing w:after="0" w:line="240" w:lineRule="auto"/>
        <w:ind w:left="0" w:firstLine="426"/>
        <w:rPr>
          <w:rFonts w:ascii="Times New Roman" w:eastAsia="Calibri" w:hAnsi="Times New Roman" w:cs="Times New Roman"/>
          <w:sz w:val="24"/>
          <w:szCs w:val="24"/>
          <w:lang w:eastAsia="en-US"/>
        </w:rPr>
      </w:pPr>
      <w:r w:rsidRPr="00DC64F9">
        <w:rPr>
          <w:rFonts w:ascii="Times New Roman" w:eastAsia="Calibri" w:hAnsi="Times New Roman" w:cs="Times New Roman"/>
          <w:sz w:val="24"/>
          <w:szCs w:val="24"/>
          <w:lang w:eastAsia="en-US"/>
        </w:rPr>
        <w:t xml:space="preserve">содержание и обслуживание непридомовых территорий п. Айхал; </w:t>
      </w:r>
    </w:p>
    <w:p w:rsidR="004B4027" w:rsidRPr="00DC64F9" w:rsidRDefault="004B4027" w:rsidP="00DC64F9">
      <w:pPr>
        <w:pStyle w:val="a3"/>
        <w:numPr>
          <w:ilvl w:val="0"/>
          <w:numId w:val="37"/>
        </w:numPr>
        <w:spacing w:after="0" w:line="240" w:lineRule="auto"/>
        <w:ind w:left="0" w:firstLine="426"/>
        <w:rPr>
          <w:rFonts w:ascii="Times New Roman" w:eastAsia="Calibri" w:hAnsi="Times New Roman" w:cs="Times New Roman"/>
          <w:sz w:val="24"/>
          <w:szCs w:val="24"/>
          <w:lang w:eastAsia="en-US"/>
        </w:rPr>
      </w:pPr>
      <w:r w:rsidRPr="00DC64F9">
        <w:rPr>
          <w:rFonts w:ascii="Times New Roman" w:eastAsia="Calibri" w:hAnsi="Times New Roman" w:cs="Times New Roman"/>
          <w:sz w:val="24"/>
          <w:szCs w:val="24"/>
          <w:lang w:eastAsia="en-US"/>
        </w:rPr>
        <w:t>обслуживание уличного освещения ГП «Поселок Айхал»;</w:t>
      </w:r>
    </w:p>
    <w:p w:rsidR="004B4027" w:rsidRPr="00DC64F9" w:rsidRDefault="004B4027" w:rsidP="00DC64F9">
      <w:pPr>
        <w:pStyle w:val="a3"/>
        <w:numPr>
          <w:ilvl w:val="0"/>
          <w:numId w:val="37"/>
        </w:numPr>
        <w:spacing w:after="0" w:line="240" w:lineRule="auto"/>
        <w:ind w:left="0" w:firstLine="426"/>
        <w:rPr>
          <w:rFonts w:ascii="Times New Roman" w:eastAsia="Calibri" w:hAnsi="Times New Roman" w:cs="Times New Roman"/>
          <w:sz w:val="24"/>
          <w:szCs w:val="24"/>
          <w:lang w:eastAsia="en-US"/>
        </w:rPr>
      </w:pPr>
      <w:r w:rsidRPr="00DC64F9">
        <w:rPr>
          <w:rFonts w:ascii="Times New Roman" w:eastAsia="Calibri" w:hAnsi="Times New Roman" w:cs="Times New Roman"/>
          <w:sz w:val="24"/>
          <w:szCs w:val="24"/>
          <w:lang w:eastAsia="en-US"/>
        </w:rPr>
        <w:t>содержание мест захоронений;</w:t>
      </w:r>
    </w:p>
    <w:p w:rsidR="004B4027" w:rsidRPr="00DC64F9" w:rsidRDefault="004B4027" w:rsidP="00DC64F9">
      <w:pPr>
        <w:spacing w:after="0" w:line="240" w:lineRule="auto"/>
        <w:ind w:firstLine="426"/>
        <w:contextualSpacing/>
        <w:jc w:val="both"/>
        <w:rPr>
          <w:rFonts w:ascii="Times New Roman" w:eastAsia="Calibri" w:hAnsi="Times New Roman" w:cs="Times New Roman"/>
          <w:bCs/>
          <w:sz w:val="24"/>
          <w:szCs w:val="24"/>
          <w:lang w:eastAsia="en-US"/>
        </w:rPr>
      </w:pPr>
      <w:r w:rsidRPr="00DC64F9">
        <w:rPr>
          <w:rFonts w:ascii="Times New Roman" w:eastAsia="Calibri" w:hAnsi="Times New Roman" w:cs="Times New Roman"/>
          <w:bCs/>
          <w:sz w:val="24"/>
          <w:szCs w:val="24"/>
          <w:lang w:eastAsia="en-US"/>
        </w:rPr>
        <w:t>В целях офор</w:t>
      </w:r>
      <w:r w:rsidR="00DC64F9" w:rsidRPr="00DC64F9">
        <w:rPr>
          <w:rFonts w:ascii="Times New Roman" w:eastAsia="Calibri" w:hAnsi="Times New Roman" w:cs="Times New Roman"/>
          <w:bCs/>
          <w:sz w:val="24"/>
          <w:szCs w:val="24"/>
          <w:lang w:eastAsia="en-US"/>
        </w:rPr>
        <w:t>мления внешнего облика поселка:</w:t>
      </w:r>
    </w:p>
    <w:p w:rsidR="004B4027" w:rsidRPr="00DC64F9" w:rsidRDefault="004B4027" w:rsidP="00DC64F9">
      <w:pPr>
        <w:pStyle w:val="a3"/>
        <w:numPr>
          <w:ilvl w:val="0"/>
          <w:numId w:val="37"/>
        </w:numPr>
        <w:spacing w:after="120" w:line="240" w:lineRule="auto"/>
        <w:ind w:left="0" w:firstLine="426"/>
        <w:jc w:val="both"/>
        <w:rPr>
          <w:rFonts w:ascii="Times New Roman" w:eastAsia="Calibri" w:hAnsi="Times New Roman" w:cs="Times New Roman"/>
          <w:bCs/>
          <w:sz w:val="24"/>
          <w:szCs w:val="24"/>
          <w:lang w:eastAsia="en-US"/>
        </w:rPr>
      </w:pPr>
      <w:r w:rsidRPr="00DC64F9">
        <w:rPr>
          <w:rFonts w:ascii="Times New Roman" w:eastAsia="Calibri" w:hAnsi="Times New Roman" w:cs="Times New Roman"/>
          <w:bCs/>
          <w:sz w:val="24"/>
          <w:szCs w:val="24"/>
          <w:lang w:eastAsia="en-US"/>
        </w:rPr>
        <w:t>в летний период выполнены работы по озеленению по</w:t>
      </w:r>
      <w:r w:rsidR="00DC64F9" w:rsidRPr="00DC64F9">
        <w:rPr>
          <w:rFonts w:ascii="Times New Roman" w:eastAsia="Calibri" w:hAnsi="Times New Roman" w:cs="Times New Roman"/>
          <w:bCs/>
          <w:sz w:val="24"/>
          <w:szCs w:val="24"/>
          <w:lang w:eastAsia="en-US"/>
        </w:rPr>
        <w:t>селка – высажено 3 232 растения;</w:t>
      </w:r>
    </w:p>
    <w:p w:rsidR="00DC64F9" w:rsidRPr="00DC64F9" w:rsidRDefault="004B4027" w:rsidP="00DC64F9">
      <w:pPr>
        <w:pStyle w:val="a3"/>
        <w:numPr>
          <w:ilvl w:val="0"/>
          <w:numId w:val="37"/>
        </w:numPr>
        <w:spacing w:after="0" w:line="240" w:lineRule="auto"/>
        <w:ind w:left="0" w:firstLine="426"/>
        <w:jc w:val="both"/>
        <w:rPr>
          <w:rFonts w:ascii="Times New Roman" w:eastAsia="Calibri" w:hAnsi="Times New Roman" w:cs="Times New Roman"/>
          <w:bCs/>
          <w:sz w:val="24"/>
          <w:szCs w:val="24"/>
          <w:lang w:eastAsia="en-US"/>
        </w:rPr>
      </w:pPr>
      <w:r w:rsidRPr="00DC64F9">
        <w:rPr>
          <w:rFonts w:ascii="Times New Roman" w:eastAsia="Calibri" w:hAnsi="Times New Roman" w:cs="Times New Roman"/>
          <w:bCs/>
          <w:sz w:val="24"/>
          <w:szCs w:val="24"/>
          <w:lang w:eastAsia="en-US"/>
        </w:rPr>
        <w:t xml:space="preserve">произведены работы по оформлению </w:t>
      </w:r>
      <w:r w:rsidR="00DC64F9" w:rsidRPr="00DC64F9">
        <w:rPr>
          <w:rFonts w:ascii="Times New Roman" w:eastAsia="Calibri" w:hAnsi="Times New Roman" w:cs="Times New Roman"/>
          <w:bCs/>
          <w:sz w:val="24"/>
          <w:szCs w:val="24"/>
          <w:lang w:eastAsia="en-US"/>
        </w:rPr>
        <w:t>улиц и площадей поселка флагами;</w:t>
      </w:r>
    </w:p>
    <w:p w:rsidR="00DC64F9" w:rsidRPr="00DC64F9" w:rsidRDefault="00DC64F9" w:rsidP="00DC64F9">
      <w:pPr>
        <w:pStyle w:val="a3"/>
        <w:numPr>
          <w:ilvl w:val="0"/>
          <w:numId w:val="37"/>
        </w:numPr>
        <w:spacing w:after="0" w:line="240" w:lineRule="auto"/>
        <w:ind w:left="0" w:firstLine="426"/>
        <w:jc w:val="both"/>
        <w:rPr>
          <w:rFonts w:ascii="Times New Roman" w:eastAsia="Calibri" w:hAnsi="Times New Roman" w:cs="Times New Roman"/>
          <w:bCs/>
          <w:sz w:val="24"/>
          <w:szCs w:val="24"/>
          <w:lang w:eastAsia="en-US"/>
        </w:rPr>
      </w:pPr>
      <w:r w:rsidRPr="00DC64F9">
        <w:rPr>
          <w:rFonts w:ascii="Times New Roman" w:eastAsia="Calibri" w:hAnsi="Times New Roman" w:cs="Times New Roman"/>
          <w:bCs/>
          <w:sz w:val="24"/>
          <w:szCs w:val="24"/>
          <w:lang w:eastAsia="en-US"/>
        </w:rPr>
        <w:t>р</w:t>
      </w:r>
      <w:r w:rsidR="004B4027" w:rsidRPr="00DC64F9">
        <w:rPr>
          <w:rFonts w:ascii="Times New Roman" w:eastAsia="Calibri" w:hAnsi="Times New Roman" w:cs="Times New Roman"/>
          <w:bCs/>
          <w:sz w:val="24"/>
          <w:szCs w:val="24"/>
          <w:lang w:eastAsia="en-US"/>
        </w:rPr>
        <w:t>азработана проектно-сметная документация на объект «Создание скейт-площадки» по адре</w:t>
      </w:r>
      <w:r w:rsidRPr="00DC64F9">
        <w:rPr>
          <w:rFonts w:ascii="Times New Roman" w:eastAsia="Calibri" w:hAnsi="Times New Roman" w:cs="Times New Roman"/>
          <w:bCs/>
          <w:sz w:val="24"/>
          <w:szCs w:val="24"/>
          <w:lang w:eastAsia="en-US"/>
        </w:rPr>
        <w:t>су ул. Спортивная (СОК «Алмаз»);</w:t>
      </w:r>
    </w:p>
    <w:p w:rsidR="00DC64F9" w:rsidRPr="00DC64F9" w:rsidRDefault="00DC64F9" w:rsidP="00DC64F9">
      <w:pPr>
        <w:pStyle w:val="a3"/>
        <w:numPr>
          <w:ilvl w:val="0"/>
          <w:numId w:val="37"/>
        </w:numPr>
        <w:spacing w:after="0" w:line="240" w:lineRule="auto"/>
        <w:ind w:left="0" w:firstLine="426"/>
        <w:jc w:val="both"/>
        <w:rPr>
          <w:rFonts w:ascii="Times New Roman" w:eastAsia="Calibri" w:hAnsi="Times New Roman" w:cs="Times New Roman"/>
          <w:bCs/>
          <w:sz w:val="24"/>
          <w:szCs w:val="24"/>
          <w:lang w:eastAsia="en-US"/>
        </w:rPr>
      </w:pPr>
      <w:r w:rsidRPr="00DC64F9">
        <w:rPr>
          <w:rFonts w:ascii="Times New Roman" w:eastAsia="Calibri" w:hAnsi="Times New Roman" w:cs="Times New Roman"/>
          <w:bCs/>
          <w:sz w:val="24"/>
          <w:szCs w:val="24"/>
          <w:lang w:eastAsia="en-US"/>
        </w:rPr>
        <w:t>н</w:t>
      </w:r>
      <w:r w:rsidR="004B4027" w:rsidRPr="00DC64F9">
        <w:rPr>
          <w:rFonts w:ascii="Times New Roman" w:eastAsia="Calibri" w:hAnsi="Times New Roman" w:cs="Times New Roman"/>
          <w:bCs/>
          <w:sz w:val="24"/>
          <w:szCs w:val="24"/>
          <w:lang w:eastAsia="en-US"/>
        </w:rPr>
        <w:t xml:space="preserve">а площади Фонтанной установлен новый детский игровой комплекс </w:t>
      </w:r>
      <w:r w:rsidRPr="00DC64F9">
        <w:rPr>
          <w:rFonts w:ascii="Times New Roman" w:eastAsia="Calibri" w:hAnsi="Times New Roman" w:cs="Times New Roman"/>
          <w:bCs/>
          <w:sz w:val="24"/>
          <w:szCs w:val="24"/>
          <w:lang w:eastAsia="en-US"/>
        </w:rPr>
        <w:t xml:space="preserve">в рамках договора целевого </w:t>
      </w:r>
      <w:r w:rsidR="004B4027" w:rsidRPr="00DC64F9">
        <w:rPr>
          <w:rFonts w:ascii="Times New Roman" w:eastAsia="Calibri" w:hAnsi="Times New Roman" w:cs="Times New Roman"/>
          <w:bCs/>
          <w:sz w:val="24"/>
          <w:szCs w:val="24"/>
          <w:lang w:eastAsia="en-US"/>
        </w:rPr>
        <w:t>финансировани</w:t>
      </w:r>
      <w:r w:rsidRPr="00DC64F9">
        <w:rPr>
          <w:rFonts w:ascii="Times New Roman" w:eastAsia="Calibri" w:hAnsi="Times New Roman" w:cs="Times New Roman"/>
          <w:bCs/>
          <w:sz w:val="24"/>
          <w:szCs w:val="24"/>
          <w:lang w:eastAsia="en-US"/>
        </w:rPr>
        <w:t>я с АК «АЛРОСА»;</w:t>
      </w:r>
    </w:p>
    <w:p w:rsidR="00DC64F9" w:rsidRPr="00DC64F9" w:rsidRDefault="00DC64F9" w:rsidP="00DC64F9">
      <w:pPr>
        <w:pStyle w:val="a3"/>
        <w:numPr>
          <w:ilvl w:val="0"/>
          <w:numId w:val="37"/>
        </w:numPr>
        <w:spacing w:after="0" w:line="240" w:lineRule="auto"/>
        <w:ind w:left="0" w:firstLine="426"/>
        <w:jc w:val="both"/>
        <w:rPr>
          <w:rFonts w:ascii="Times New Roman" w:eastAsia="Calibri" w:hAnsi="Times New Roman" w:cs="Times New Roman"/>
          <w:bCs/>
          <w:sz w:val="24"/>
          <w:szCs w:val="24"/>
          <w:lang w:eastAsia="en-US"/>
        </w:rPr>
      </w:pPr>
      <w:r w:rsidRPr="00DC64F9">
        <w:rPr>
          <w:rFonts w:ascii="Times New Roman" w:eastAsia="Calibri" w:hAnsi="Times New Roman" w:cs="Times New Roman"/>
          <w:bCs/>
          <w:sz w:val="24"/>
          <w:szCs w:val="24"/>
          <w:lang w:eastAsia="en-US"/>
        </w:rPr>
        <w:t xml:space="preserve">в </w:t>
      </w:r>
      <w:r w:rsidR="004B4027" w:rsidRPr="00DC64F9">
        <w:rPr>
          <w:rFonts w:ascii="Times New Roman" w:eastAsia="Calibri" w:hAnsi="Times New Roman" w:cs="Times New Roman"/>
          <w:bCs/>
          <w:sz w:val="24"/>
          <w:szCs w:val="24"/>
          <w:lang w:eastAsia="en-US"/>
        </w:rPr>
        <w:t>парке «Здоровье» установлен тренажёр для занятий спортом</w:t>
      </w:r>
      <w:r w:rsidRPr="00DC64F9">
        <w:rPr>
          <w:rFonts w:ascii="Times New Roman" w:eastAsia="Calibri" w:hAnsi="Times New Roman" w:cs="Times New Roman"/>
          <w:bCs/>
          <w:sz w:val="24"/>
          <w:szCs w:val="24"/>
          <w:lang w:eastAsia="en-US"/>
        </w:rPr>
        <w:t>;</w:t>
      </w:r>
    </w:p>
    <w:p w:rsidR="004B4027" w:rsidRPr="00C6128B" w:rsidRDefault="00DC64F9" w:rsidP="00DC64F9">
      <w:pPr>
        <w:pStyle w:val="a3"/>
        <w:numPr>
          <w:ilvl w:val="0"/>
          <w:numId w:val="37"/>
        </w:numPr>
        <w:spacing w:after="0" w:line="240" w:lineRule="auto"/>
        <w:ind w:left="0" w:firstLine="426"/>
        <w:jc w:val="both"/>
        <w:rPr>
          <w:rFonts w:ascii="Times New Roman" w:eastAsia="Calibri" w:hAnsi="Times New Roman" w:cs="Times New Roman"/>
          <w:bCs/>
          <w:sz w:val="24"/>
          <w:szCs w:val="24"/>
          <w:lang w:eastAsia="en-US"/>
        </w:rPr>
      </w:pPr>
      <w:r w:rsidRPr="00DC64F9">
        <w:rPr>
          <w:rFonts w:ascii="Times New Roman" w:eastAsia="Calibri" w:hAnsi="Times New Roman" w:cs="Times New Roman"/>
          <w:bCs/>
          <w:sz w:val="24"/>
          <w:szCs w:val="24"/>
          <w:lang w:eastAsia="en-US"/>
        </w:rPr>
        <w:t>п</w:t>
      </w:r>
      <w:r w:rsidR="004B4027" w:rsidRPr="00DC64F9">
        <w:rPr>
          <w:rFonts w:ascii="Times New Roman" w:eastAsia="Calibri" w:hAnsi="Times New Roman" w:cs="Times New Roman"/>
          <w:bCs/>
          <w:sz w:val="24"/>
          <w:szCs w:val="24"/>
          <w:lang w:eastAsia="en-US"/>
        </w:rPr>
        <w:t xml:space="preserve">риобретена огнебиозащитная пропитка для обработки деревянных элементов на ЛЭК </w:t>
      </w:r>
      <w:r w:rsidR="004B4027" w:rsidRPr="00C6128B">
        <w:rPr>
          <w:rFonts w:ascii="Times New Roman" w:eastAsia="Calibri" w:hAnsi="Times New Roman" w:cs="Times New Roman"/>
          <w:bCs/>
          <w:sz w:val="24"/>
          <w:szCs w:val="24"/>
          <w:lang w:eastAsia="en-US"/>
        </w:rPr>
        <w:t>«Дружба народов».</w:t>
      </w:r>
    </w:p>
    <w:p w:rsidR="004B4027" w:rsidRPr="00C6128B" w:rsidRDefault="004B4027" w:rsidP="004B4027">
      <w:pPr>
        <w:spacing w:after="0" w:line="240" w:lineRule="auto"/>
        <w:ind w:left="720" w:hanging="11"/>
        <w:contextualSpacing/>
        <w:jc w:val="both"/>
        <w:rPr>
          <w:rFonts w:ascii="Times New Roman" w:eastAsia="Calibri" w:hAnsi="Times New Roman" w:cs="Times New Roman"/>
          <w:bCs/>
          <w:sz w:val="24"/>
          <w:szCs w:val="24"/>
          <w:lang w:eastAsia="en-US"/>
        </w:rPr>
      </w:pPr>
    </w:p>
    <w:p w:rsidR="004B4027" w:rsidRPr="00C6128B" w:rsidRDefault="004B4027" w:rsidP="001C002B">
      <w:pPr>
        <w:spacing w:after="160" w:line="240" w:lineRule="auto"/>
        <w:contextualSpacing/>
        <w:jc w:val="center"/>
        <w:rPr>
          <w:rFonts w:ascii="Times New Roman" w:eastAsia="Calibri" w:hAnsi="Times New Roman" w:cs="Times New Roman"/>
          <w:b/>
          <w:sz w:val="24"/>
          <w:szCs w:val="24"/>
          <w:lang w:eastAsia="en-US"/>
        </w:rPr>
      </w:pPr>
      <w:r w:rsidRPr="00C6128B">
        <w:rPr>
          <w:rFonts w:ascii="Times New Roman" w:eastAsia="Calibri" w:hAnsi="Times New Roman" w:cs="Times New Roman"/>
          <w:b/>
          <w:sz w:val="24"/>
          <w:szCs w:val="24"/>
          <w:lang w:eastAsia="en-US"/>
        </w:rPr>
        <w:t>Санитарная очистка и ликвидация свалок ТКО</w:t>
      </w:r>
    </w:p>
    <w:p w:rsidR="004B4027" w:rsidRPr="00C6128B" w:rsidRDefault="000C2BBB" w:rsidP="00767233">
      <w:pPr>
        <w:spacing w:after="120" w:line="240" w:lineRule="auto"/>
        <w:ind w:firstLine="426"/>
        <w:contextualSpacing/>
        <w:jc w:val="both"/>
        <w:rPr>
          <w:rFonts w:ascii="Times New Roman" w:eastAsia="Calibri" w:hAnsi="Times New Roman" w:cs="Times New Roman"/>
          <w:bCs/>
          <w:sz w:val="24"/>
          <w:szCs w:val="24"/>
          <w:lang w:eastAsia="en-US"/>
        </w:rPr>
      </w:pPr>
      <w:r w:rsidRPr="00C6128B">
        <w:rPr>
          <w:rFonts w:ascii="Times New Roman" w:eastAsia="Calibri" w:hAnsi="Times New Roman" w:cs="Times New Roman"/>
          <w:bCs/>
          <w:sz w:val="24"/>
          <w:szCs w:val="24"/>
          <w:lang w:eastAsia="en-US"/>
        </w:rPr>
        <w:t>В рамках реализации муниципальной программы «Экология и охрана окружающей среды в ГП «Поселок Айхал» на 2022-2027 годы» с</w:t>
      </w:r>
      <w:r w:rsidR="004B4027" w:rsidRPr="00C6128B">
        <w:rPr>
          <w:rFonts w:ascii="Times New Roman" w:eastAsia="Calibri" w:hAnsi="Times New Roman" w:cs="Times New Roman"/>
          <w:bCs/>
          <w:sz w:val="24"/>
          <w:szCs w:val="24"/>
          <w:lang w:eastAsia="en-US"/>
        </w:rPr>
        <w:t xml:space="preserve"> марта по сентябрь на территории поселка прошли мероприятия по санитарной очистке, в рамках которых проведена ликвидация несанкционированных свалок ТКО, крупногабаритного мусора и металлолома в том числе сбор и вывоз разук</w:t>
      </w:r>
      <w:r w:rsidR="00C6128B" w:rsidRPr="00C6128B">
        <w:rPr>
          <w:rFonts w:ascii="Times New Roman" w:eastAsia="Calibri" w:hAnsi="Times New Roman" w:cs="Times New Roman"/>
          <w:bCs/>
          <w:sz w:val="24"/>
          <w:szCs w:val="24"/>
          <w:lang w:eastAsia="en-US"/>
        </w:rPr>
        <w:t xml:space="preserve">омплектованного автотранспорта. </w:t>
      </w:r>
      <w:r w:rsidR="004B4027" w:rsidRPr="00C6128B">
        <w:rPr>
          <w:rFonts w:ascii="Times New Roman" w:eastAsia="Calibri" w:hAnsi="Times New Roman" w:cs="Times New Roman"/>
          <w:bCs/>
          <w:sz w:val="24"/>
          <w:szCs w:val="24"/>
          <w:lang w:eastAsia="en-US"/>
        </w:rPr>
        <w:t>По результатам санитарной очистки территории поселка</w:t>
      </w:r>
      <w:r w:rsidR="00C6128B" w:rsidRPr="00C6128B">
        <w:rPr>
          <w:rFonts w:ascii="Times New Roman" w:eastAsia="Calibri" w:hAnsi="Times New Roman" w:cs="Times New Roman"/>
          <w:bCs/>
          <w:sz w:val="24"/>
          <w:szCs w:val="24"/>
          <w:lang w:eastAsia="en-US"/>
        </w:rPr>
        <w:t xml:space="preserve"> ликвидированы свалки твердых коммунальных отходов </w:t>
      </w:r>
      <w:r w:rsidR="004B4027" w:rsidRPr="00C6128B">
        <w:rPr>
          <w:rFonts w:ascii="Times New Roman" w:eastAsia="Calibri" w:hAnsi="Times New Roman" w:cs="Times New Roman"/>
          <w:bCs/>
          <w:sz w:val="24"/>
          <w:szCs w:val="24"/>
          <w:lang w:eastAsia="en-US"/>
        </w:rPr>
        <w:t>-</w:t>
      </w:r>
      <w:r w:rsidR="00C6128B" w:rsidRPr="00C6128B">
        <w:rPr>
          <w:rFonts w:ascii="Times New Roman" w:eastAsia="Calibri" w:hAnsi="Times New Roman" w:cs="Times New Roman"/>
          <w:bCs/>
          <w:sz w:val="24"/>
          <w:szCs w:val="24"/>
          <w:lang w:eastAsia="en-US"/>
        </w:rPr>
        <w:t xml:space="preserve"> </w:t>
      </w:r>
      <w:r w:rsidR="004B4027" w:rsidRPr="00C6128B">
        <w:rPr>
          <w:rFonts w:ascii="Times New Roman" w:eastAsia="Calibri" w:hAnsi="Times New Roman" w:cs="Times New Roman"/>
          <w:bCs/>
          <w:sz w:val="24"/>
          <w:szCs w:val="24"/>
          <w:lang w:eastAsia="en-US"/>
        </w:rPr>
        <w:t xml:space="preserve">555 м3, крупногабаритных отходов - 445 м3, </w:t>
      </w:r>
      <w:r w:rsidR="00C6128B" w:rsidRPr="00C6128B">
        <w:rPr>
          <w:rFonts w:ascii="Times New Roman" w:eastAsia="Calibri" w:hAnsi="Times New Roman" w:cs="Times New Roman"/>
          <w:bCs/>
          <w:sz w:val="24"/>
          <w:szCs w:val="24"/>
          <w:lang w:eastAsia="en-US"/>
        </w:rPr>
        <w:t xml:space="preserve">металлолома </w:t>
      </w:r>
      <w:r w:rsidR="004B4027" w:rsidRPr="00C6128B">
        <w:rPr>
          <w:rFonts w:ascii="Times New Roman" w:eastAsia="Calibri" w:hAnsi="Times New Roman" w:cs="Times New Roman"/>
          <w:bCs/>
          <w:sz w:val="24"/>
          <w:szCs w:val="24"/>
          <w:lang w:eastAsia="en-US"/>
        </w:rPr>
        <w:t>- 220 тонн</w:t>
      </w:r>
      <w:r w:rsidR="00C6128B" w:rsidRPr="00C6128B">
        <w:rPr>
          <w:rFonts w:ascii="Times New Roman" w:eastAsia="Calibri" w:hAnsi="Times New Roman" w:cs="Times New Roman"/>
          <w:bCs/>
          <w:sz w:val="24"/>
          <w:szCs w:val="24"/>
          <w:lang w:eastAsia="en-US"/>
        </w:rPr>
        <w:t xml:space="preserve">, автокузовов - </w:t>
      </w:r>
      <w:r w:rsidR="004B4027" w:rsidRPr="00C6128B">
        <w:rPr>
          <w:rFonts w:ascii="Times New Roman" w:eastAsia="Calibri" w:hAnsi="Times New Roman" w:cs="Times New Roman"/>
          <w:bCs/>
          <w:sz w:val="24"/>
          <w:szCs w:val="24"/>
          <w:lang w:eastAsia="en-US"/>
        </w:rPr>
        <w:t xml:space="preserve"> 20 </w:t>
      </w:r>
      <w:r w:rsidRPr="00C6128B">
        <w:rPr>
          <w:rFonts w:ascii="Times New Roman" w:eastAsia="Calibri" w:hAnsi="Times New Roman" w:cs="Times New Roman"/>
          <w:bCs/>
          <w:sz w:val="24"/>
          <w:szCs w:val="24"/>
          <w:lang w:eastAsia="en-US"/>
        </w:rPr>
        <w:t>шт.</w:t>
      </w:r>
    </w:p>
    <w:p w:rsidR="004B4027" w:rsidRPr="00D8114C" w:rsidRDefault="004B4027" w:rsidP="00767233">
      <w:pPr>
        <w:spacing w:after="120" w:line="240" w:lineRule="auto"/>
        <w:ind w:firstLine="426"/>
        <w:contextualSpacing/>
        <w:jc w:val="both"/>
        <w:rPr>
          <w:rFonts w:ascii="Times New Roman" w:eastAsia="Calibri" w:hAnsi="Times New Roman" w:cs="Times New Roman"/>
          <w:bCs/>
          <w:sz w:val="24"/>
          <w:szCs w:val="24"/>
          <w:lang w:eastAsia="en-US"/>
        </w:rPr>
      </w:pPr>
      <w:r w:rsidRPr="00C6128B">
        <w:rPr>
          <w:rFonts w:ascii="Times New Roman" w:eastAsia="Calibri" w:hAnsi="Times New Roman" w:cs="Times New Roman"/>
          <w:bCs/>
          <w:sz w:val="24"/>
          <w:szCs w:val="24"/>
          <w:lang w:eastAsia="en-US"/>
        </w:rPr>
        <w:t xml:space="preserve">Также в рамках мероприятий по санитарной очистке, были проведены поселковые субботники и субботники трудовых коллективов. Всего состоялось 8 субботников, в которых </w:t>
      </w:r>
      <w:r w:rsidRPr="00D8114C">
        <w:rPr>
          <w:rFonts w:ascii="Times New Roman" w:eastAsia="Calibri" w:hAnsi="Times New Roman" w:cs="Times New Roman"/>
          <w:bCs/>
          <w:sz w:val="24"/>
          <w:szCs w:val="24"/>
          <w:lang w:eastAsia="en-US"/>
        </w:rPr>
        <w:t xml:space="preserve">приняли участие 5 организаций, было собрано и </w:t>
      </w:r>
      <w:r w:rsidR="000C2BBB" w:rsidRPr="00D8114C">
        <w:rPr>
          <w:rFonts w:ascii="Times New Roman" w:eastAsia="Calibri" w:hAnsi="Times New Roman" w:cs="Times New Roman"/>
          <w:bCs/>
          <w:sz w:val="24"/>
          <w:szCs w:val="24"/>
          <w:lang w:eastAsia="en-US"/>
        </w:rPr>
        <w:t>вывезено 18 м3 бытового мусора.</w:t>
      </w:r>
    </w:p>
    <w:p w:rsidR="000C2BBB" w:rsidRPr="00D8114C" w:rsidRDefault="000C2BBB" w:rsidP="00767233">
      <w:pPr>
        <w:spacing w:after="120" w:line="240" w:lineRule="auto"/>
        <w:ind w:firstLine="426"/>
        <w:contextualSpacing/>
        <w:jc w:val="both"/>
        <w:rPr>
          <w:rFonts w:ascii="Times New Roman" w:eastAsia="Calibri" w:hAnsi="Times New Roman" w:cs="Times New Roman"/>
          <w:bCs/>
          <w:sz w:val="24"/>
          <w:szCs w:val="24"/>
          <w:lang w:eastAsia="en-US"/>
        </w:rPr>
      </w:pPr>
    </w:p>
    <w:p w:rsidR="004B4027" w:rsidRPr="00D8114C" w:rsidRDefault="004B4027" w:rsidP="001C002B">
      <w:pPr>
        <w:spacing w:after="0" w:line="240" w:lineRule="auto"/>
        <w:jc w:val="center"/>
        <w:rPr>
          <w:rFonts w:ascii="Times New Roman" w:eastAsia="Times New Roman" w:hAnsi="Times New Roman" w:cs="Times New Roman"/>
          <w:b/>
          <w:bCs/>
          <w:sz w:val="24"/>
          <w:szCs w:val="24"/>
        </w:rPr>
      </w:pPr>
      <w:r w:rsidRPr="00D8114C">
        <w:rPr>
          <w:rFonts w:ascii="Times New Roman" w:eastAsia="Times New Roman" w:hAnsi="Times New Roman" w:cs="Times New Roman"/>
          <w:b/>
          <w:bCs/>
          <w:sz w:val="24"/>
          <w:szCs w:val="24"/>
        </w:rPr>
        <w:t>Энергетика</w:t>
      </w:r>
    </w:p>
    <w:p w:rsidR="004B4027" w:rsidRPr="00D8114C" w:rsidRDefault="00D8114C" w:rsidP="00D8114C">
      <w:pPr>
        <w:spacing w:after="0" w:line="240" w:lineRule="auto"/>
        <w:ind w:firstLine="426"/>
        <w:jc w:val="both"/>
        <w:rPr>
          <w:rFonts w:ascii="Times New Roman" w:eastAsia="Times New Roman" w:hAnsi="Times New Roman" w:cs="Times New Roman"/>
          <w:sz w:val="24"/>
          <w:szCs w:val="24"/>
        </w:rPr>
      </w:pPr>
      <w:r w:rsidRPr="00D8114C">
        <w:rPr>
          <w:rFonts w:ascii="Times New Roman" w:eastAsia="Times New Roman" w:hAnsi="Times New Roman" w:cs="Times New Roman"/>
          <w:sz w:val="24"/>
          <w:szCs w:val="24"/>
        </w:rPr>
        <w:t>В сфере энергетики на территории</w:t>
      </w:r>
      <w:r w:rsidR="004B4027" w:rsidRPr="00D8114C">
        <w:rPr>
          <w:rFonts w:ascii="Times New Roman" w:eastAsia="Times New Roman" w:hAnsi="Times New Roman" w:cs="Times New Roman"/>
          <w:sz w:val="24"/>
          <w:szCs w:val="24"/>
        </w:rPr>
        <w:t xml:space="preserve"> ГП «Поселок Айхал» действует муниципальная программа «Энергосбережение и повышение энергетической эффективности ГП «Поселок Айхал» на 2022-2027 г.г.», в рамках которой выполнены следующие мероприятия:</w:t>
      </w:r>
    </w:p>
    <w:p w:rsidR="00D8114C" w:rsidRPr="00D8114C" w:rsidRDefault="00D8114C" w:rsidP="00D8114C">
      <w:pPr>
        <w:pStyle w:val="a3"/>
        <w:numPr>
          <w:ilvl w:val="0"/>
          <w:numId w:val="37"/>
        </w:numPr>
        <w:tabs>
          <w:tab w:val="left" w:pos="709"/>
        </w:tabs>
        <w:spacing w:after="0" w:line="240" w:lineRule="auto"/>
        <w:ind w:left="0" w:firstLine="426"/>
        <w:jc w:val="both"/>
        <w:rPr>
          <w:rFonts w:ascii="Times New Roman" w:eastAsia="Times New Roman" w:hAnsi="Times New Roman" w:cs="Times New Roman"/>
          <w:sz w:val="24"/>
          <w:szCs w:val="24"/>
        </w:rPr>
      </w:pPr>
      <w:r w:rsidRPr="00D8114C">
        <w:rPr>
          <w:rFonts w:ascii="Times New Roman" w:eastAsia="Times New Roman" w:hAnsi="Times New Roman" w:cs="Times New Roman"/>
          <w:sz w:val="24"/>
          <w:szCs w:val="24"/>
        </w:rPr>
        <w:t>о</w:t>
      </w:r>
      <w:r w:rsidR="004B4027" w:rsidRPr="00D8114C">
        <w:rPr>
          <w:rFonts w:ascii="Times New Roman" w:eastAsia="Times New Roman" w:hAnsi="Times New Roman" w:cs="Times New Roman"/>
          <w:sz w:val="24"/>
          <w:szCs w:val="24"/>
        </w:rPr>
        <w:t>существлено круглогодичное содержание сетей уличного о</w:t>
      </w:r>
      <w:r w:rsidRPr="00D8114C">
        <w:rPr>
          <w:rFonts w:ascii="Times New Roman" w:eastAsia="Times New Roman" w:hAnsi="Times New Roman" w:cs="Times New Roman"/>
          <w:sz w:val="24"/>
          <w:szCs w:val="24"/>
        </w:rPr>
        <w:t>свещения на всей территории посе</w:t>
      </w:r>
      <w:r w:rsidR="004B4027" w:rsidRPr="00D8114C">
        <w:rPr>
          <w:rFonts w:ascii="Times New Roman" w:eastAsia="Times New Roman" w:hAnsi="Times New Roman" w:cs="Times New Roman"/>
          <w:sz w:val="24"/>
          <w:szCs w:val="24"/>
        </w:rPr>
        <w:t>лка</w:t>
      </w:r>
      <w:r w:rsidRPr="00D8114C">
        <w:rPr>
          <w:rFonts w:ascii="Times New Roman" w:eastAsia="Times New Roman" w:hAnsi="Times New Roman" w:cs="Times New Roman"/>
          <w:sz w:val="24"/>
          <w:szCs w:val="24"/>
        </w:rPr>
        <w:t>;</w:t>
      </w:r>
    </w:p>
    <w:p w:rsidR="00D8114C" w:rsidRPr="00D8114C" w:rsidRDefault="00D8114C" w:rsidP="00D8114C">
      <w:pPr>
        <w:pStyle w:val="a3"/>
        <w:numPr>
          <w:ilvl w:val="0"/>
          <w:numId w:val="37"/>
        </w:numPr>
        <w:tabs>
          <w:tab w:val="left" w:pos="709"/>
        </w:tabs>
        <w:spacing w:after="0" w:line="240" w:lineRule="auto"/>
        <w:ind w:left="0" w:firstLine="426"/>
        <w:jc w:val="both"/>
        <w:rPr>
          <w:rFonts w:ascii="Times New Roman" w:eastAsia="Times New Roman" w:hAnsi="Times New Roman" w:cs="Times New Roman"/>
          <w:sz w:val="24"/>
          <w:szCs w:val="24"/>
        </w:rPr>
      </w:pPr>
      <w:r w:rsidRPr="00D8114C">
        <w:rPr>
          <w:rFonts w:ascii="Times New Roman" w:eastAsia="Times New Roman" w:hAnsi="Times New Roman" w:cs="Times New Roman"/>
          <w:sz w:val="24"/>
          <w:szCs w:val="24"/>
        </w:rPr>
        <w:t>з</w:t>
      </w:r>
      <w:r w:rsidR="004B4027" w:rsidRPr="00D8114C">
        <w:rPr>
          <w:rFonts w:ascii="Times New Roman" w:eastAsia="Times New Roman" w:hAnsi="Times New Roman" w:cs="Times New Roman"/>
          <w:sz w:val="24"/>
          <w:szCs w:val="24"/>
        </w:rPr>
        <w:t>акуплено и поставлено 72 современных энергоэффективных светодиодных светильника для замены устаревшего оборудования</w:t>
      </w:r>
      <w:r w:rsidRPr="00D8114C">
        <w:rPr>
          <w:rFonts w:ascii="Times New Roman" w:eastAsia="Times New Roman" w:hAnsi="Times New Roman" w:cs="Times New Roman"/>
          <w:sz w:val="24"/>
          <w:szCs w:val="24"/>
        </w:rPr>
        <w:t>;</w:t>
      </w:r>
    </w:p>
    <w:p w:rsidR="00D8114C" w:rsidRPr="00D8114C" w:rsidRDefault="00D8114C" w:rsidP="00D8114C">
      <w:pPr>
        <w:pStyle w:val="a3"/>
        <w:numPr>
          <w:ilvl w:val="0"/>
          <w:numId w:val="37"/>
        </w:numPr>
        <w:tabs>
          <w:tab w:val="left" w:pos="709"/>
        </w:tabs>
        <w:spacing w:after="0" w:line="240" w:lineRule="auto"/>
        <w:ind w:left="0" w:firstLine="426"/>
        <w:jc w:val="both"/>
        <w:rPr>
          <w:rFonts w:ascii="Times New Roman" w:eastAsia="Times New Roman" w:hAnsi="Times New Roman" w:cs="Times New Roman"/>
          <w:sz w:val="24"/>
          <w:szCs w:val="24"/>
        </w:rPr>
      </w:pPr>
      <w:r w:rsidRPr="00D8114C">
        <w:rPr>
          <w:rFonts w:ascii="Times New Roman" w:eastAsia="Times New Roman" w:hAnsi="Times New Roman" w:cs="Times New Roman"/>
          <w:sz w:val="24"/>
          <w:szCs w:val="24"/>
        </w:rPr>
        <w:t>п</w:t>
      </w:r>
      <w:r w:rsidR="004B4027" w:rsidRPr="00D8114C">
        <w:rPr>
          <w:rFonts w:ascii="Times New Roman" w:eastAsia="Times New Roman" w:hAnsi="Times New Roman" w:cs="Times New Roman"/>
          <w:sz w:val="24"/>
          <w:szCs w:val="24"/>
        </w:rPr>
        <w:t>риобретены и подготовлены к установке 17 комплектов уличного освещения для монтажа на улице Юбилейной</w:t>
      </w:r>
      <w:r w:rsidRPr="00D8114C">
        <w:rPr>
          <w:rFonts w:ascii="Times New Roman" w:eastAsia="Times New Roman" w:hAnsi="Times New Roman" w:cs="Times New Roman"/>
          <w:sz w:val="24"/>
          <w:szCs w:val="24"/>
        </w:rPr>
        <w:t>;</w:t>
      </w:r>
    </w:p>
    <w:p w:rsidR="00D8114C" w:rsidRPr="00D8114C" w:rsidRDefault="00D8114C" w:rsidP="00D8114C">
      <w:pPr>
        <w:pStyle w:val="a3"/>
        <w:numPr>
          <w:ilvl w:val="0"/>
          <w:numId w:val="37"/>
        </w:numPr>
        <w:tabs>
          <w:tab w:val="left" w:pos="709"/>
        </w:tabs>
        <w:spacing w:after="0" w:line="240" w:lineRule="auto"/>
        <w:ind w:left="0" w:firstLine="426"/>
        <w:jc w:val="both"/>
        <w:rPr>
          <w:rFonts w:ascii="Times New Roman" w:eastAsia="Times New Roman" w:hAnsi="Times New Roman" w:cs="Times New Roman"/>
          <w:sz w:val="24"/>
          <w:szCs w:val="24"/>
        </w:rPr>
      </w:pPr>
      <w:r w:rsidRPr="00D8114C">
        <w:rPr>
          <w:rFonts w:ascii="Times New Roman" w:eastAsia="Times New Roman" w:hAnsi="Times New Roman" w:cs="Times New Roman"/>
          <w:sz w:val="24"/>
          <w:szCs w:val="24"/>
        </w:rPr>
        <w:t>п</w:t>
      </w:r>
      <w:r w:rsidR="004B4027" w:rsidRPr="00D8114C">
        <w:rPr>
          <w:rFonts w:ascii="Times New Roman" w:eastAsia="Times New Roman" w:hAnsi="Times New Roman" w:cs="Times New Roman"/>
          <w:sz w:val="24"/>
          <w:szCs w:val="24"/>
        </w:rPr>
        <w:t>роведена актуализация технической документации для систем центрального водоснабжения, водоотведения и теплоснабжения в рамках подготовки к долгосрочной программе модернизации</w:t>
      </w:r>
      <w:r w:rsidRPr="00D8114C">
        <w:rPr>
          <w:rFonts w:ascii="Times New Roman" w:eastAsia="Times New Roman" w:hAnsi="Times New Roman" w:cs="Times New Roman"/>
          <w:sz w:val="24"/>
          <w:szCs w:val="24"/>
        </w:rPr>
        <w:t>;</w:t>
      </w:r>
    </w:p>
    <w:p w:rsidR="008D18FE" w:rsidRPr="008D18FE" w:rsidRDefault="00D8114C" w:rsidP="008D18FE">
      <w:pPr>
        <w:pStyle w:val="a3"/>
        <w:numPr>
          <w:ilvl w:val="0"/>
          <w:numId w:val="37"/>
        </w:numPr>
        <w:tabs>
          <w:tab w:val="left" w:pos="709"/>
        </w:tabs>
        <w:spacing w:after="0" w:line="240" w:lineRule="auto"/>
        <w:ind w:left="0" w:firstLine="426"/>
        <w:jc w:val="both"/>
        <w:rPr>
          <w:rFonts w:ascii="Times New Roman" w:eastAsia="Times New Roman" w:hAnsi="Times New Roman" w:cs="Times New Roman"/>
          <w:sz w:val="24"/>
          <w:szCs w:val="24"/>
        </w:rPr>
      </w:pPr>
      <w:r w:rsidRPr="00D8114C">
        <w:rPr>
          <w:rFonts w:ascii="Times New Roman" w:eastAsia="Times New Roman" w:hAnsi="Times New Roman" w:cs="Times New Roman"/>
          <w:sz w:val="24"/>
          <w:szCs w:val="24"/>
        </w:rPr>
        <w:lastRenderedPageBreak/>
        <w:t>в</w:t>
      </w:r>
      <w:r w:rsidR="004B4027" w:rsidRPr="00D8114C">
        <w:rPr>
          <w:rFonts w:ascii="Times New Roman" w:eastAsia="Times New Roman" w:hAnsi="Times New Roman" w:cs="Times New Roman"/>
          <w:sz w:val="24"/>
          <w:szCs w:val="24"/>
        </w:rPr>
        <w:t>озмещены затраты на установку общедомовых приборов учёта тепловой энергии и воды в 6 многоквартирных домах (ул. Алмазная д.4а, ул. Энтузиастов д.1, ул. Энтузиастов д.2, ул. Энтузиастов д.3,</w:t>
      </w:r>
      <w:r w:rsidRPr="00D8114C">
        <w:rPr>
          <w:rFonts w:ascii="Times New Roman" w:eastAsia="Times New Roman" w:hAnsi="Times New Roman" w:cs="Times New Roman"/>
          <w:sz w:val="24"/>
          <w:szCs w:val="24"/>
        </w:rPr>
        <w:t xml:space="preserve"> </w:t>
      </w:r>
      <w:r w:rsidR="004B4027" w:rsidRPr="00D8114C">
        <w:rPr>
          <w:rFonts w:ascii="Times New Roman" w:eastAsia="Times New Roman" w:hAnsi="Times New Roman" w:cs="Times New Roman"/>
          <w:sz w:val="24"/>
          <w:szCs w:val="24"/>
        </w:rPr>
        <w:t>ул. Юбилейн</w:t>
      </w:r>
      <w:r w:rsidR="008D18FE">
        <w:rPr>
          <w:rFonts w:ascii="Times New Roman" w:eastAsia="Times New Roman" w:hAnsi="Times New Roman" w:cs="Times New Roman"/>
          <w:sz w:val="24"/>
          <w:szCs w:val="24"/>
        </w:rPr>
        <w:t>ая д.13</w:t>
      </w:r>
      <w:r w:rsidR="008D18FE" w:rsidRPr="008D18FE">
        <w:rPr>
          <w:rFonts w:ascii="Times New Roman" w:eastAsia="Times New Roman" w:hAnsi="Times New Roman" w:cs="Times New Roman"/>
          <w:sz w:val="24"/>
          <w:szCs w:val="24"/>
        </w:rPr>
        <w:t>, ул. Промышленная д.28);</w:t>
      </w:r>
    </w:p>
    <w:p w:rsidR="004B4027" w:rsidRPr="008D18FE" w:rsidRDefault="008D18FE" w:rsidP="008D18FE">
      <w:pPr>
        <w:pStyle w:val="a3"/>
        <w:numPr>
          <w:ilvl w:val="0"/>
          <w:numId w:val="37"/>
        </w:numPr>
        <w:tabs>
          <w:tab w:val="left" w:pos="709"/>
        </w:tabs>
        <w:spacing w:after="0" w:line="240" w:lineRule="auto"/>
        <w:ind w:left="0" w:firstLine="426"/>
        <w:jc w:val="both"/>
        <w:rPr>
          <w:rFonts w:ascii="Times New Roman" w:eastAsia="Times New Roman" w:hAnsi="Times New Roman" w:cs="Times New Roman"/>
          <w:sz w:val="24"/>
          <w:szCs w:val="24"/>
        </w:rPr>
      </w:pPr>
      <w:r w:rsidRPr="008D18FE">
        <w:rPr>
          <w:rFonts w:ascii="Times New Roman" w:eastAsia="Times New Roman" w:hAnsi="Times New Roman" w:cs="Times New Roman"/>
          <w:sz w:val="24"/>
          <w:szCs w:val="24"/>
        </w:rPr>
        <w:t>в</w:t>
      </w:r>
      <w:r w:rsidR="004B4027" w:rsidRPr="008D18FE">
        <w:rPr>
          <w:rFonts w:ascii="Times New Roman" w:eastAsia="Times New Roman" w:hAnsi="Times New Roman" w:cs="Times New Roman"/>
          <w:sz w:val="24"/>
          <w:szCs w:val="24"/>
        </w:rPr>
        <w:t>ыполнен комплексный ремонт сетей теплоснабжения, водоснабжения и водоотведения на участке</w:t>
      </w:r>
      <w:r w:rsidRPr="008D18FE">
        <w:rPr>
          <w:rFonts w:ascii="Times New Roman" w:eastAsia="Times New Roman" w:hAnsi="Times New Roman" w:cs="Times New Roman"/>
          <w:sz w:val="24"/>
          <w:szCs w:val="24"/>
        </w:rPr>
        <w:t xml:space="preserve"> улицы Попугаевой (дома 25–29).</w:t>
      </w:r>
    </w:p>
    <w:p w:rsidR="004B4027" w:rsidRPr="00D2131F" w:rsidRDefault="004B4027" w:rsidP="008D18FE">
      <w:pPr>
        <w:spacing w:after="0" w:line="240" w:lineRule="auto"/>
        <w:ind w:firstLine="426"/>
        <w:jc w:val="both"/>
        <w:rPr>
          <w:rFonts w:ascii="Times New Roman" w:eastAsia="Times New Roman" w:hAnsi="Times New Roman" w:cs="Times New Roman"/>
          <w:sz w:val="24"/>
          <w:szCs w:val="24"/>
        </w:rPr>
      </w:pPr>
      <w:r w:rsidRPr="008D18FE">
        <w:rPr>
          <w:rFonts w:ascii="Times New Roman" w:eastAsia="Times New Roman" w:hAnsi="Times New Roman" w:cs="Times New Roman"/>
          <w:sz w:val="24"/>
          <w:szCs w:val="24"/>
        </w:rPr>
        <w:t>Все мероприятия направлены на повышение над</w:t>
      </w:r>
      <w:r w:rsidR="008D18FE" w:rsidRPr="008D18FE">
        <w:rPr>
          <w:rFonts w:ascii="Times New Roman" w:eastAsia="Times New Roman" w:hAnsi="Times New Roman" w:cs="Times New Roman"/>
          <w:sz w:val="24"/>
          <w:szCs w:val="24"/>
        </w:rPr>
        <w:t>е</w:t>
      </w:r>
      <w:r w:rsidRPr="008D18FE">
        <w:rPr>
          <w:rFonts w:ascii="Times New Roman" w:eastAsia="Times New Roman" w:hAnsi="Times New Roman" w:cs="Times New Roman"/>
          <w:sz w:val="24"/>
          <w:szCs w:val="24"/>
        </w:rPr>
        <w:t>жности коммунальной инфраструктуры, энергосбережение и создание комфортных условий для жителей</w:t>
      </w:r>
      <w:r w:rsidR="008D18FE" w:rsidRPr="008D18FE">
        <w:rPr>
          <w:rFonts w:ascii="Times New Roman" w:eastAsia="Times New Roman" w:hAnsi="Times New Roman" w:cs="Times New Roman"/>
          <w:sz w:val="24"/>
          <w:szCs w:val="24"/>
        </w:rPr>
        <w:t>. Работы профинансированы за сче</w:t>
      </w:r>
      <w:r w:rsidRPr="008D18FE">
        <w:rPr>
          <w:rFonts w:ascii="Times New Roman" w:eastAsia="Times New Roman" w:hAnsi="Times New Roman" w:cs="Times New Roman"/>
          <w:sz w:val="24"/>
          <w:szCs w:val="24"/>
        </w:rPr>
        <w:t xml:space="preserve">т средств местного бюджета и </w:t>
      </w:r>
      <w:r w:rsidRPr="00D2131F">
        <w:rPr>
          <w:rFonts w:ascii="Times New Roman" w:eastAsia="Times New Roman" w:hAnsi="Times New Roman" w:cs="Times New Roman"/>
          <w:sz w:val="24"/>
          <w:szCs w:val="24"/>
        </w:rPr>
        <w:t>привлеч</w:t>
      </w:r>
      <w:r w:rsidR="008D18FE" w:rsidRPr="00D2131F">
        <w:rPr>
          <w:rFonts w:ascii="Times New Roman" w:eastAsia="Times New Roman" w:hAnsi="Times New Roman" w:cs="Times New Roman"/>
          <w:sz w:val="24"/>
          <w:szCs w:val="24"/>
        </w:rPr>
        <w:t>е</w:t>
      </w:r>
      <w:r w:rsidRPr="00D2131F">
        <w:rPr>
          <w:rFonts w:ascii="Times New Roman" w:eastAsia="Times New Roman" w:hAnsi="Times New Roman" w:cs="Times New Roman"/>
          <w:sz w:val="24"/>
          <w:szCs w:val="24"/>
        </w:rPr>
        <w:t>нных межбюджетных трансфертов.</w:t>
      </w:r>
    </w:p>
    <w:p w:rsidR="008D18FE" w:rsidRPr="00D2131F" w:rsidRDefault="008D18FE" w:rsidP="004B4027">
      <w:pPr>
        <w:spacing w:before="120" w:after="120" w:line="240" w:lineRule="auto"/>
        <w:contextualSpacing/>
        <w:jc w:val="center"/>
        <w:rPr>
          <w:rFonts w:ascii="Times New Roman" w:eastAsia="Times New Roman" w:hAnsi="Times New Roman" w:cs="Times New Roman"/>
          <w:b/>
          <w:bCs/>
          <w:sz w:val="24"/>
          <w:szCs w:val="24"/>
        </w:rPr>
      </w:pPr>
    </w:p>
    <w:p w:rsidR="004B4027" w:rsidRPr="00D2131F" w:rsidRDefault="004B4027" w:rsidP="00D2131F">
      <w:pPr>
        <w:spacing w:before="120" w:after="120" w:line="240" w:lineRule="auto"/>
        <w:contextualSpacing/>
        <w:jc w:val="center"/>
        <w:rPr>
          <w:rFonts w:ascii="Times New Roman" w:eastAsia="Times New Roman" w:hAnsi="Times New Roman" w:cs="Times New Roman"/>
          <w:b/>
          <w:bCs/>
          <w:sz w:val="24"/>
          <w:szCs w:val="24"/>
        </w:rPr>
      </w:pPr>
      <w:r w:rsidRPr="00D2131F">
        <w:rPr>
          <w:rFonts w:ascii="Times New Roman" w:eastAsia="Times New Roman" w:hAnsi="Times New Roman" w:cs="Times New Roman"/>
          <w:b/>
          <w:bCs/>
          <w:sz w:val="24"/>
          <w:szCs w:val="24"/>
        </w:rPr>
        <w:t>Капитальный и текущий ремонт жилых помещений</w:t>
      </w:r>
    </w:p>
    <w:p w:rsidR="004B4027" w:rsidRPr="00D2131F" w:rsidRDefault="004B4027" w:rsidP="004B4027">
      <w:pPr>
        <w:spacing w:before="120" w:after="120" w:line="240" w:lineRule="auto"/>
        <w:ind w:firstLine="708"/>
        <w:contextualSpacing/>
        <w:jc w:val="both"/>
        <w:rPr>
          <w:rFonts w:ascii="Times New Roman" w:eastAsia="Times New Roman" w:hAnsi="Times New Roman" w:cs="Times New Roman"/>
          <w:bCs/>
          <w:sz w:val="24"/>
          <w:szCs w:val="24"/>
        </w:rPr>
      </w:pPr>
      <w:r w:rsidRPr="00D2131F">
        <w:rPr>
          <w:rFonts w:ascii="Times New Roman" w:eastAsia="Times New Roman" w:hAnsi="Times New Roman" w:cs="Times New Roman"/>
          <w:bCs/>
          <w:sz w:val="24"/>
          <w:szCs w:val="24"/>
        </w:rPr>
        <w:t xml:space="preserve">В рамках реализации муниципальной программы «Капитальный и текущий ремонт жилых помещений, принадлежащих </w:t>
      </w:r>
      <w:r w:rsidR="00D2131F" w:rsidRPr="00D2131F">
        <w:rPr>
          <w:rFonts w:ascii="Times New Roman" w:eastAsia="Times New Roman" w:hAnsi="Times New Roman" w:cs="Times New Roman"/>
          <w:bCs/>
          <w:sz w:val="24"/>
          <w:szCs w:val="24"/>
        </w:rPr>
        <w:t>ГП «</w:t>
      </w:r>
      <w:r w:rsidRPr="00D2131F">
        <w:rPr>
          <w:rFonts w:ascii="Times New Roman" w:eastAsia="Times New Roman" w:hAnsi="Times New Roman" w:cs="Times New Roman"/>
          <w:bCs/>
          <w:sz w:val="24"/>
          <w:szCs w:val="24"/>
        </w:rPr>
        <w:t>Поселок Айхал» на 2022-2027 г. г.» в 2025 году были выполнены следующие работы по текущему ремонту жилых помещений муниципального жилищного фонда:</w:t>
      </w:r>
    </w:p>
    <w:p w:rsidR="00D2131F" w:rsidRPr="00D2131F" w:rsidRDefault="004B4027" w:rsidP="00D2131F">
      <w:pPr>
        <w:pStyle w:val="a3"/>
        <w:numPr>
          <w:ilvl w:val="0"/>
          <w:numId w:val="37"/>
        </w:numPr>
        <w:spacing w:before="120" w:after="120" w:line="240" w:lineRule="auto"/>
        <w:ind w:left="0" w:firstLine="426"/>
        <w:jc w:val="both"/>
        <w:rPr>
          <w:rFonts w:ascii="Times New Roman" w:eastAsia="Times New Roman" w:hAnsi="Times New Roman" w:cs="Times New Roman"/>
          <w:bCs/>
          <w:sz w:val="24"/>
          <w:szCs w:val="24"/>
        </w:rPr>
      </w:pPr>
      <w:r w:rsidRPr="00D2131F">
        <w:rPr>
          <w:rFonts w:ascii="Times New Roman" w:eastAsia="Times New Roman" w:hAnsi="Times New Roman" w:cs="Times New Roman"/>
          <w:bCs/>
          <w:sz w:val="24"/>
          <w:szCs w:val="24"/>
        </w:rPr>
        <w:t>выполнены работы по замене окон в жилом помещении</w:t>
      </w:r>
      <w:r w:rsidR="00D2131F" w:rsidRPr="00D2131F">
        <w:rPr>
          <w:rFonts w:ascii="Times New Roman" w:eastAsia="Times New Roman" w:hAnsi="Times New Roman" w:cs="Times New Roman"/>
          <w:bCs/>
          <w:sz w:val="24"/>
          <w:szCs w:val="24"/>
        </w:rPr>
        <w:t xml:space="preserve"> муниципального жилищного фонда;</w:t>
      </w:r>
    </w:p>
    <w:p w:rsidR="004B4027" w:rsidRPr="0092045C" w:rsidRDefault="004B4027" w:rsidP="00D2131F">
      <w:pPr>
        <w:pStyle w:val="a3"/>
        <w:numPr>
          <w:ilvl w:val="0"/>
          <w:numId w:val="37"/>
        </w:numPr>
        <w:spacing w:before="120" w:after="120" w:line="240" w:lineRule="auto"/>
        <w:ind w:left="0" w:firstLine="426"/>
        <w:jc w:val="both"/>
        <w:rPr>
          <w:rFonts w:ascii="Times New Roman" w:eastAsia="Times New Roman" w:hAnsi="Times New Roman" w:cs="Times New Roman"/>
          <w:bCs/>
          <w:sz w:val="24"/>
          <w:szCs w:val="24"/>
        </w:rPr>
      </w:pPr>
      <w:r w:rsidRPr="0092045C">
        <w:rPr>
          <w:rFonts w:ascii="Times New Roman" w:eastAsia="Times New Roman" w:hAnsi="Times New Roman" w:cs="Times New Roman"/>
          <w:bCs/>
          <w:sz w:val="24"/>
          <w:szCs w:val="24"/>
        </w:rPr>
        <w:t>выполнены работы по текущему ремонту жилого помещения</w:t>
      </w:r>
      <w:r w:rsidR="00D2131F" w:rsidRPr="0092045C">
        <w:rPr>
          <w:rFonts w:ascii="Times New Roman" w:eastAsia="Times New Roman" w:hAnsi="Times New Roman" w:cs="Times New Roman"/>
          <w:bCs/>
          <w:sz w:val="24"/>
          <w:szCs w:val="24"/>
        </w:rPr>
        <w:t>.</w:t>
      </w:r>
    </w:p>
    <w:p w:rsidR="004B4027" w:rsidRPr="0092045C" w:rsidRDefault="004B4027" w:rsidP="004B4027">
      <w:pPr>
        <w:spacing w:before="120" w:after="120" w:line="240" w:lineRule="auto"/>
        <w:contextualSpacing/>
        <w:jc w:val="both"/>
        <w:rPr>
          <w:rFonts w:ascii="Times New Roman" w:eastAsia="Times New Roman" w:hAnsi="Times New Roman" w:cs="Times New Roman"/>
          <w:bCs/>
          <w:sz w:val="24"/>
          <w:szCs w:val="24"/>
        </w:rPr>
      </w:pPr>
    </w:p>
    <w:p w:rsidR="00D2131F" w:rsidRPr="007E3478" w:rsidRDefault="0092045C" w:rsidP="007E3478">
      <w:pPr>
        <w:spacing w:after="0" w:line="240" w:lineRule="auto"/>
        <w:jc w:val="center"/>
        <w:rPr>
          <w:rFonts w:ascii="Times New Roman" w:eastAsia="Times New Roman" w:hAnsi="Times New Roman" w:cs="Times New Roman"/>
          <w:b/>
          <w:sz w:val="24"/>
          <w:szCs w:val="24"/>
        </w:rPr>
      </w:pPr>
      <w:r w:rsidRPr="007E3478">
        <w:rPr>
          <w:rFonts w:ascii="Times New Roman" w:eastAsia="Times New Roman" w:hAnsi="Times New Roman" w:cs="Times New Roman"/>
          <w:b/>
          <w:sz w:val="24"/>
          <w:szCs w:val="24"/>
        </w:rPr>
        <w:t>Дорожная деятельность</w:t>
      </w:r>
    </w:p>
    <w:p w:rsidR="004B4027" w:rsidRPr="0092045C" w:rsidRDefault="004B4027" w:rsidP="0092045C">
      <w:pPr>
        <w:tabs>
          <w:tab w:val="left" w:pos="851"/>
        </w:tabs>
        <w:spacing w:after="120" w:line="240" w:lineRule="auto"/>
        <w:ind w:firstLine="426"/>
        <w:contextualSpacing/>
        <w:jc w:val="both"/>
        <w:rPr>
          <w:rFonts w:ascii="Times New Roman" w:eastAsia="Times New Roman" w:hAnsi="Times New Roman" w:cs="Times New Roman"/>
          <w:sz w:val="24"/>
          <w:szCs w:val="24"/>
          <w:bdr w:val="none" w:sz="0" w:space="0" w:color="auto" w:frame="1"/>
          <w:lang w:eastAsia="en-US"/>
        </w:rPr>
      </w:pPr>
      <w:r w:rsidRPr="0092045C">
        <w:rPr>
          <w:rFonts w:ascii="Times New Roman" w:eastAsia="Times New Roman" w:hAnsi="Times New Roman" w:cs="Times New Roman"/>
          <w:sz w:val="24"/>
          <w:szCs w:val="24"/>
          <w:bdr w:val="none" w:sz="0" w:space="0" w:color="auto" w:frame="1"/>
          <w:lang w:eastAsia="en-US"/>
        </w:rPr>
        <w:t>В отчетный период 2025 года на территории ГП «Поселок Айхал» в рамках реализации муниципальной программы «Комплексное развитие транспортной инфраструктуры ГП «Поселок Айхал» на 2022-2027 годы» выполнены следующие мероприятия:</w:t>
      </w:r>
    </w:p>
    <w:p w:rsidR="0092045C" w:rsidRPr="0092045C" w:rsidRDefault="0092045C" w:rsidP="0092045C">
      <w:pPr>
        <w:pStyle w:val="a3"/>
        <w:numPr>
          <w:ilvl w:val="0"/>
          <w:numId w:val="38"/>
        </w:numPr>
        <w:tabs>
          <w:tab w:val="left" w:pos="709"/>
        </w:tabs>
        <w:spacing w:after="120" w:line="240" w:lineRule="auto"/>
        <w:ind w:left="0" w:firstLine="426"/>
        <w:jc w:val="both"/>
        <w:rPr>
          <w:rFonts w:ascii="Times New Roman" w:eastAsia="Times New Roman" w:hAnsi="Times New Roman" w:cs="Times New Roman"/>
          <w:sz w:val="24"/>
          <w:szCs w:val="24"/>
          <w:bdr w:val="none" w:sz="0" w:space="0" w:color="auto" w:frame="1"/>
          <w:lang w:eastAsia="en-US"/>
        </w:rPr>
      </w:pPr>
      <w:r w:rsidRPr="0092045C">
        <w:rPr>
          <w:rFonts w:ascii="Times New Roman" w:eastAsia="Times New Roman" w:hAnsi="Times New Roman" w:cs="Times New Roman"/>
          <w:sz w:val="24"/>
          <w:szCs w:val="24"/>
          <w:bdr w:val="none" w:sz="0" w:space="0" w:color="auto" w:frame="1"/>
          <w:lang w:eastAsia="en-US"/>
        </w:rPr>
        <w:t>выполнены</w:t>
      </w:r>
      <w:r w:rsidR="004B4027" w:rsidRPr="0092045C">
        <w:rPr>
          <w:rFonts w:ascii="Times New Roman" w:eastAsia="Times New Roman" w:hAnsi="Times New Roman" w:cs="Times New Roman"/>
          <w:sz w:val="24"/>
          <w:szCs w:val="24"/>
          <w:bdr w:val="none" w:sz="0" w:space="0" w:color="auto" w:frame="1"/>
          <w:lang w:eastAsia="en-US"/>
        </w:rPr>
        <w:t xml:space="preserve"> работ</w:t>
      </w:r>
      <w:r w:rsidRPr="0092045C">
        <w:rPr>
          <w:rFonts w:ascii="Times New Roman" w:eastAsia="Times New Roman" w:hAnsi="Times New Roman" w:cs="Times New Roman"/>
          <w:sz w:val="24"/>
          <w:szCs w:val="24"/>
          <w:bdr w:val="none" w:sz="0" w:space="0" w:color="auto" w:frame="1"/>
          <w:lang w:eastAsia="en-US"/>
        </w:rPr>
        <w:t>ы</w:t>
      </w:r>
      <w:r w:rsidR="004B4027" w:rsidRPr="0092045C">
        <w:rPr>
          <w:rFonts w:ascii="Times New Roman" w:eastAsia="Times New Roman" w:hAnsi="Times New Roman" w:cs="Times New Roman"/>
          <w:sz w:val="24"/>
          <w:szCs w:val="24"/>
          <w:bdr w:val="none" w:sz="0" w:space="0" w:color="auto" w:frame="1"/>
          <w:lang w:eastAsia="en-US"/>
        </w:rPr>
        <w:t xml:space="preserve"> по содержанию тротуаров и автомобильных дорог общего пользования местного значения улично-дорожной сети ГП «Поселок Айхал»;</w:t>
      </w:r>
    </w:p>
    <w:p w:rsidR="004B4027" w:rsidRPr="0092045C" w:rsidRDefault="0092045C" w:rsidP="0092045C">
      <w:pPr>
        <w:pStyle w:val="a3"/>
        <w:numPr>
          <w:ilvl w:val="0"/>
          <w:numId w:val="38"/>
        </w:numPr>
        <w:tabs>
          <w:tab w:val="left" w:pos="709"/>
        </w:tabs>
        <w:spacing w:after="120" w:line="240" w:lineRule="auto"/>
        <w:ind w:left="0" w:firstLine="426"/>
        <w:jc w:val="both"/>
        <w:rPr>
          <w:rFonts w:ascii="Times New Roman" w:eastAsia="Times New Roman" w:hAnsi="Times New Roman" w:cs="Times New Roman"/>
          <w:sz w:val="24"/>
          <w:szCs w:val="24"/>
          <w:bdr w:val="none" w:sz="0" w:space="0" w:color="auto" w:frame="1"/>
          <w:lang w:eastAsia="en-US"/>
        </w:rPr>
      </w:pPr>
      <w:r w:rsidRPr="0092045C">
        <w:rPr>
          <w:rFonts w:ascii="Times New Roman" w:eastAsia="Times New Roman" w:hAnsi="Times New Roman" w:cs="Times New Roman"/>
          <w:sz w:val="24"/>
          <w:szCs w:val="24"/>
          <w:bdr w:val="none" w:sz="0" w:space="0" w:color="auto" w:frame="1"/>
          <w:lang w:eastAsia="en-US"/>
        </w:rPr>
        <w:t>и</w:t>
      </w:r>
      <w:r w:rsidR="004B4027" w:rsidRPr="0092045C">
        <w:rPr>
          <w:rFonts w:ascii="Times New Roman" w:eastAsia="Times New Roman" w:hAnsi="Times New Roman" w:cs="Times New Roman"/>
          <w:sz w:val="24"/>
          <w:szCs w:val="24"/>
          <w:bdr w:val="none" w:sz="0" w:space="0" w:color="auto" w:frame="1"/>
          <w:lang w:eastAsia="en-US"/>
        </w:rPr>
        <w:t>зготовлен и установлен теплый остановочный павильон «Мирком» по ул. Юбилейная</w:t>
      </w:r>
      <w:r w:rsidRPr="0092045C">
        <w:rPr>
          <w:rFonts w:ascii="Times New Roman" w:eastAsia="Times New Roman" w:hAnsi="Times New Roman" w:cs="Times New Roman"/>
          <w:sz w:val="24"/>
          <w:szCs w:val="24"/>
          <w:bdr w:val="none" w:sz="0" w:space="0" w:color="auto" w:frame="1"/>
          <w:lang w:eastAsia="en-US"/>
        </w:rPr>
        <w:t xml:space="preserve">, </w:t>
      </w:r>
      <w:r w:rsidR="004B4027" w:rsidRPr="0092045C">
        <w:rPr>
          <w:rFonts w:ascii="Times New Roman" w:eastAsia="Times New Roman" w:hAnsi="Times New Roman" w:cs="Times New Roman"/>
          <w:sz w:val="24"/>
          <w:szCs w:val="24"/>
          <w:bdr w:val="none" w:sz="0" w:space="0" w:color="auto" w:frame="1"/>
          <w:lang w:eastAsia="en-US"/>
        </w:rPr>
        <w:t>общей площадью</w:t>
      </w:r>
      <w:r w:rsidRPr="0092045C">
        <w:rPr>
          <w:rFonts w:ascii="Times New Roman" w:eastAsia="Times New Roman" w:hAnsi="Times New Roman" w:cs="Times New Roman"/>
          <w:sz w:val="24"/>
          <w:szCs w:val="24"/>
          <w:bdr w:val="none" w:sz="0" w:space="0" w:color="auto" w:frame="1"/>
          <w:lang w:eastAsia="en-US"/>
        </w:rPr>
        <w:t xml:space="preserve"> </w:t>
      </w:r>
      <w:r w:rsidR="004B4027" w:rsidRPr="0092045C">
        <w:rPr>
          <w:rFonts w:ascii="Times New Roman" w:eastAsia="Times New Roman" w:hAnsi="Times New Roman" w:cs="Times New Roman"/>
          <w:sz w:val="24"/>
          <w:szCs w:val="24"/>
          <w:bdr w:val="none" w:sz="0" w:space="0" w:color="auto" w:frame="1"/>
          <w:lang w:eastAsia="en-US"/>
        </w:rPr>
        <w:t>14.4м2, согласно дизайн-кода п. Айхал;</w:t>
      </w:r>
    </w:p>
    <w:p w:rsidR="004B4027" w:rsidRPr="0092045C" w:rsidRDefault="0092045C" w:rsidP="0092045C">
      <w:pPr>
        <w:pStyle w:val="a3"/>
        <w:numPr>
          <w:ilvl w:val="0"/>
          <w:numId w:val="38"/>
        </w:numPr>
        <w:tabs>
          <w:tab w:val="left" w:pos="709"/>
        </w:tabs>
        <w:spacing w:after="120" w:line="240" w:lineRule="auto"/>
        <w:ind w:left="0" w:firstLine="426"/>
        <w:jc w:val="both"/>
        <w:rPr>
          <w:rFonts w:ascii="Times New Roman" w:eastAsia="Times New Roman" w:hAnsi="Times New Roman" w:cs="Times New Roman"/>
          <w:sz w:val="24"/>
          <w:szCs w:val="24"/>
          <w:bdr w:val="none" w:sz="0" w:space="0" w:color="auto" w:frame="1"/>
          <w:lang w:eastAsia="en-US"/>
        </w:rPr>
      </w:pPr>
      <w:r w:rsidRPr="0092045C">
        <w:rPr>
          <w:rFonts w:ascii="Times New Roman" w:eastAsia="Times New Roman" w:hAnsi="Times New Roman" w:cs="Times New Roman"/>
          <w:sz w:val="24"/>
          <w:szCs w:val="24"/>
          <w:bdr w:val="none" w:sz="0" w:space="0" w:color="auto" w:frame="1"/>
          <w:lang w:eastAsia="en-US"/>
        </w:rPr>
        <w:t>в</w:t>
      </w:r>
      <w:r w:rsidR="004B4027" w:rsidRPr="0092045C">
        <w:rPr>
          <w:rFonts w:ascii="Times New Roman" w:eastAsia="Times New Roman" w:hAnsi="Times New Roman" w:cs="Times New Roman"/>
          <w:sz w:val="24"/>
          <w:szCs w:val="24"/>
          <w:bdr w:val="none" w:sz="0" w:space="0" w:color="auto" w:frame="1"/>
          <w:lang w:eastAsia="en-US"/>
        </w:rPr>
        <w:t>ыполнен ямочный ремонт асфальтного покрытия на дорогах общего пользования п. Айхал – 300 м2;</w:t>
      </w:r>
    </w:p>
    <w:p w:rsidR="004B4027" w:rsidRPr="0092045C" w:rsidRDefault="0092045C" w:rsidP="0092045C">
      <w:pPr>
        <w:pStyle w:val="a3"/>
        <w:numPr>
          <w:ilvl w:val="0"/>
          <w:numId w:val="38"/>
        </w:numPr>
        <w:tabs>
          <w:tab w:val="left" w:pos="709"/>
        </w:tabs>
        <w:spacing w:after="120" w:line="240" w:lineRule="auto"/>
        <w:ind w:left="0" w:firstLine="426"/>
        <w:jc w:val="both"/>
        <w:rPr>
          <w:rFonts w:ascii="Times New Roman" w:eastAsia="Times New Roman" w:hAnsi="Times New Roman" w:cs="Times New Roman"/>
          <w:sz w:val="24"/>
          <w:szCs w:val="24"/>
          <w:bdr w:val="none" w:sz="0" w:space="0" w:color="auto" w:frame="1"/>
          <w:lang w:eastAsia="en-US"/>
        </w:rPr>
      </w:pPr>
      <w:r w:rsidRPr="0092045C">
        <w:rPr>
          <w:rFonts w:ascii="Times New Roman" w:eastAsia="Times New Roman" w:hAnsi="Times New Roman" w:cs="Times New Roman"/>
          <w:sz w:val="24"/>
          <w:szCs w:val="24"/>
          <w:bdr w:val="none" w:sz="0" w:space="0" w:color="auto" w:frame="1"/>
          <w:lang w:eastAsia="en-US"/>
        </w:rPr>
        <w:t>з</w:t>
      </w:r>
      <w:r w:rsidR="004B4027" w:rsidRPr="0092045C">
        <w:rPr>
          <w:rFonts w:ascii="Times New Roman" w:eastAsia="Times New Roman" w:hAnsi="Times New Roman" w:cs="Times New Roman"/>
          <w:sz w:val="24"/>
          <w:szCs w:val="24"/>
          <w:bdr w:val="none" w:sz="0" w:space="0" w:color="auto" w:frame="1"/>
          <w:lang w:eastAsia="en-US"/>
        </w:rPr>
        <w:t>акуплено 28 дорожных знаков;</w:t>
      </w:r>
    </w:p>
    <w:p w:rsidR="0092045C" w:rsidRPr="0092045C" w:rsidRDefault="0092045C" w:rsidP="0092045C">
      <w:pPr>
        <w:pStyle w:val="a3"/>
        <w:numPr>
          <w:ilvl w:val="0"/>
          <w:numId w:val="38"/>
        </w:numPr>
        <w:tabs>
          <w:tab w:val="left" w:pos="709"/>
        </w:tabs>
        <w:spacing w:after="120" w:line="240" w:lineRule="auto"/>
        <w:ind w:left="0" w:firstLine="426"/>
        <w:jc w:val="both"/>
        <w:rPr>
          <w:rFonts w:ascii="Times New Roman" w:eastAsia="Times New Roman" w:hAnsi="Times New Roman" w:cs="Times New Roman"/>
          <w:sz w:val="24"/>
          <w:szCs w:val="24"/>
          <w:bdr w:val="none" w:sz="0" w:space="0" w:color="auto" w:frame="1"/>
          <w:lang w:eastAsia="en-US"/>
        </w:rPr>
      </w:pPr>
      <w:r w:rsidRPr="0092045C">
        <w:rPr>
          <w:rFonts w:ascii="Times New Roman" w:eastAsia="Times New Roman" w:hAnsi="Times New Roman" w:cs="Times New Roman"/>
          <w:sz w:val="24"/>
          <w:szCs w:val="24"/>
          <w:bdr w:val="none" w:sz="0" w:space="0" w:color="auto" w:frame="1"/>
          <w:lang w:eastAsia="en-US"/>
        </w:rPr>
        <w:t>з</w:t>
      </w:r>
      <w:r w:rsidR="004B4027" w:rsidRPr="0092045C">
        <w:rPr>
          <w:rFonts w:ascii="Times New Roman" w:eastAsia="Times New Roman" w:hAnsi="Times New Roman" w:cs="Times New Roman"/>
          <w:sz w:val="24"/>
          <w:szCs w:val="24"/>
          <w:bdr w:val="none" w:sz="0" w:space="0" w:color="auto" w:frame="1"/>
          <w:lang w:eastAsia="en-US"/>
        </w:rPr>
        <w:t>аключен контракт по разработке проекта организации дорожного движения и мест дислокации дорожных знаков в п. Айхал;</w:t>
      </w:r>
    </w:p>
    <w:p w:rsidR="004B4027" w:rsidRPr="00C1522B" w:rsidRDefault="0092045C" w:rsidP="0092045C">
      <w:pPr>
        <w:pStyle w:val="a3"/>
        <w:numPr>
          <w:ilvl w:val="0"/>
          <w:numId w:val="38"/>
        </w:numPr>
        <w:tabs>
          <w:tab w:val="left" w:pos="709"/>
        </w:tabs>
        <w:spacing w:after="120" w:line="240" w:lineRule="auto"/>
        <w:ind w:left="0" w:firstLine="426"/>
        <w:jc w:val="both"/>
        <w:rPr>
          <w:rFonts w:ascii="Times New Roman" w:eastAsia="Times New Roman" w:hAnsi="Times New Roman" w:cs="Times New Roman"/>
          <w:sz w:val="24"/>
          <w:szCs w:val="24"/>
          <w:bdr w:val="none" w:sz="0" w:space="0" w:color="auto" w:frame="1"/>
          <w:lang w:eastAsia="en-US"/>
        </w:rPr>
      </w:pPr>
      <w:r w:rsidRPr="0092045C">
        <w:rPr>
          <w:rFonts w:ascii="Times New Roman" w:eastAsia="Times New Roman" w:hAnsi="Times New Roman" w:cs="Times New Roman"/>
          <w:sz w:val="24"/>
          <w:szCs w:val="24"/>
          <w:bdr w:val="none" w:sz="0" w:space="0" w:color="auto" w:frame="1"/>
          <w:lang w:eastAsia="en-US"/>
        </w:rPr>
        <w:t>з</w:t>
      </w:r>
      <w:r w:rsidR="004B4027" w:rsidRPr="0092045C">
        <w:rPr>
          <w:rFonts w:ascii="Times New Roman" w:eastAsia="Times New Roman" w:hAnsi="Times New Roman" w:cs="Times New Roman"/>
          <w:sz w:val="24"/>
          <w:szCs w:val="24"/>
          <w:bdr w:val="none" w:sz="0" w:space="0" w:color="auto" w:frame="1"/>
          <w:lang w:eastAsia="en-US"/>
        </w:rPr>
        <w:t>аключен муниципальный контракт по асфальтированию дорог по ул. Юбилейная – 4</w:t>
      </w:r>
      <w:r w:rsidRPr="0092045C">
        <w:rPr>
          <w:rFonts w:ascii="Times New Roman" w:eastAsia="Times New Roman" w:hAnsi="Times New Roman" w:cs="Times New Roman"/>
          <w:sz w:val="24"/>
          <w:szCs w:val="24"/>
          <w:bdr w:val="none" w:sz="0" w:space="0" w:color="auto" w:frame="1"/>
          <w:lang w:eastAsia="en-US"/>
        </w:rPr>
        <w:t xml:space="preserve"> </w:t>
      </w:r>
      <w:r w:rsidR="004B4027" w:rsidRPr="00C1522B">
        <w:rPr>
          <w:rFonts w:ascii="Times New Roman" w:eastAsia="Times New Roman" w:hAnsi="Times New Roman" w:cs="Times New Roman"/>
          <w:sz w:val="24"/>
          <w:szCs w:val="24"/>
          <w:bdr w:val="none" w:sz="0" w:space="0" w:color="auto" w:frame="1"/>
          <w:lang w:eastAsia="en-US"/>
        </w:rPr>
        <w:t>050м2, 1</w:t>
      </w:r>
      <w:r w:rsidRPr="00C1522B">
        <w:rPr>
          <w:rFonts w:ascii="Times New Roman" w:eastAsia="Times New Roman" w:hAnsi="Times New Roman" w:cs="Times New Roman"/>
          <w:sz w:val="24"/>
          <w:szCs w:val="24"/>
          <w:bdr w:val="none" w:sz="0" w:space="0" w:color="auto" w:frame="1"/>
          <w:lang w:eastAsia="en-US"/>
        </w:rPr>
        <w:t xml:space="preserve"> </w:t>
      </w:r>
      <w:r w:rsidR="004B4027" w:rsidRPr="00C1522B">
        <w:rPr>
          <w:rFonts w:ascii="Times New Roman" w:eastAsia="Times New Roman" w:hAnsi="Times New Roman" w:cs="Times New Roman"/>
          <w:sz w:val="24"/>
          <w:szCs w:val="24"/>
          <w:bdr w:val="none" w:sz="0" w:space="0" w:color="auto" w:frame="1"/>
          <w:lang w:eastAsia="en-US"/>
        </w:rPr>
        <w:t>800 м2 – тротуары.</w:t>
      </w:r>
    </w:p>
    <w:p w:rsidR="0092045C" w:rsidRPr="00C1522B" w:rsidRDefault="0092045C" w:rsidP="0092045C">
      <w:pPr>
        <w:tabs>
          <w:tab w:val="left" w:pos="851"/>
        </w:tabs>
        <w:spacing w:after="120" w:line="240" w:lineRule="auto"/>
        <w:contextualSpacing/>
        <w:jc w:val="both"/>
        <w:rPr>
          <w:rFonts w:ascii="Times New Roman" w:eastAsia="Times New Roman" w:hAnsi="Times New Roman" w:cs="Times New Roman"/>
          <w:sz w:val="24"/>
          <w:szCs w:val="24"/>
          <w:bdr w:val="none" w:sz="0" w:space="0" w:color="auto" w:frame="1"/>
          <w:lang w:eastAsia="en-US"/>
        </w:rPr>
      </w:pPr>
    </w:p>
    <w:p w:rsidR="004B4027" w:rsidRPr="007E3478" w:rsidRDefault="004B4027" w:rsidP="007E3478">
      <w:pPr>
        <w:spacing w:after="0" w:line="240" w:lineRule="auto"/>
        <w:jc w:val="center"/>
        <w:rPr>
          <w:rFonts w:ascii="Times New Roman" w:eastAsia="Times New Roman" w:hAnsi="Times New Roman" w:cs="Times New Roman"/>
          <w:b/>
          <w:sz w:val="24"/>
          <w:szCs w:val="24"/>
        </w:rPr>
      </w:pPr>
      <w:r w:rsidRPr="007E3478">
        <w:rPr>
          <w:rFonts w:ascii="Times New Roman" w:eastAsia="Times New Roman" w:hAnsi="Times New Roman" w:cs="Times New Roman"/>
          <w:b/>
          <w:sz w:val="24"/>
          <w:szCs w:val="24"/>
        </w:rPr>
        <w:t>Жилищная политика</w:t>
      </w:r>
    </w:p>
    <w:bookmarkEnd w:id="3"/>
    <w:p w:rsidR="004B4027" w:rsidRPr="00C1522B" w:rsidRDefault="004B4027" w:rsidP="00C1522B">
      <w:pPr>
        <w:spacing w:after="0" w:line="240" w:lineRule="auto"/>
        <w:ind w:firstLine="426"/>
        <w:jc w:val="both"/>
        <w:rPr>
          <w:rFonts w:ascii="Times New Roman" w:eastAsia="Times New Roman" w:hAnsi="Times New Roman" w:cs="Times New Roman"/>
          <w:sz w:val="24"/>
          <w:szCs w:val="24"/>
        </w:rPr>
      </w:pPr>
      <w:r w:rsidRPr="00C1522B">
        <w:rPr>
          <w:rFonts w:ascii="Times New Roman" w:eastAsia="Times New Roman" w:hAnsi="Times New Roman" w:cs="Times New Roman"/>
          <w:sz w:val="24"/>
          <w:szCs w:val="24"/>
        </w:rPr>
        <w:t>За 2025 год передано квартир, комнат в собственность граждан – 4.</w:t>
      </w:r>
    </w:p>
    <w:p w:rsidR="004B4027" w:rsidRPr="00C1522B" w:rsidRDefault="004B4027" w:rsidP="00C1522B">
      <w:pPr>
        <w:spacing w:after="0" w:line="240" w:lineRule="auto"/>
        <w:ind w:firstLine="426"/>
        <w:jc w:val="both"/>
        <w:rPr>
          <w:rFonts w:ascii="Times New Roman" w:eastAsia="Times New Roman" w:hAnsi="Times New Roman" w:cs="Times New Roman"/>
          <w:sz w:val="24"/>
          <w:szCs w:val="24"/>
        </w:rPr>
      </w:pPr>
      <w:r w:rsidRPr="00C1522B">
        <w:rPr>
          <w:rFonts w:ascii="Times New Roman" w:eastAsia="Times New Roman" w:hAnsi="Times New Roman" w:cs="Times New Roman"/>
          <w:sz w:val="24"/>
          <w:szCs w:val="24"/>
        </w:rPr>
        <w:t>Заключено договоров социального найма жилых помещений – 12.</w:t>
      </w:r>
    </w:p>
    <w:p w:rsidR="004B4027" w:rsidRPr="00C1522B" w:rsidRDefault="004B4027" w:rsidP="00C1522B">
      <w:pPr>
        <w:spacing w:after="0" w:line="240" w:lineRule="auto"/>
        <w:ind w:firstLine="426"/>
        <w:jc w:val="both"/>
        <w:rPr>
          <w:rFonts w:ascii="Times New Roman" w:eastAsia="Times New Roman" w:hAnsi="Times New Roman" w:cs="Times New Roman"/>
          <w:sz w:val="24"/>
          <w:szCs w:val="24"/>
        </w:rPr>
      </w:pPr>
      <w:r w:rsidRPr="00C1522B">
        <w:rPr>
          <w:rFonts w:ascii="Times New Roman" w:eastAsia="Times New Roman" w:hAnsi="Times New Roman" w:cs="Times New Roman"/>
          <w:sz w:val="24"/>
          <w:szCs w:val="24"/>
        </w:rPr>
        <w:t>Заключено договоров найма жилых помещений маневренного фонда – 3.</w:t>
      </w:r>
    </w:p>
    <w:p w:rsidR="004B4027" w:rsidRPr="00C1522B" w:rsidRDefault="004B4027" w:rsidP="00C1522B">
      <w:pPr>
        <w:spacing w:after="0" w:line="240" w:lineRule="auto"/>
        <w:ind w:firstLine="426"/>
        <w:jc w:val="both"/>
        <w:rPr>
          <w:rFonts w:ascii="Times New Roman" w:eastAsia="Times New Roman" w:hAnsi="Times New Roman" w:cs="Times New Roman"/>
          <w:sz w:val="24"/>
          <w:szCs w:val="24"/>
        </w:rPr>
      </w:pPr>
      <w:r w:rsidRPr="00C1522B">
        <w:rPr>
          <w:rFonts w:ascii="Times New Roman" w:eastAsia="Times New Roman" w:hAnsi="Times New Roman" w:cs="Times New Roman"/>
          <w:sz w:val="24"/>
          <w:szCs w:val="24"/>
        </w:rPr>
        <w:t>Заключено договоров найма служебных жилых помещений - 1.</w:t>
      </w:r>
    </w:p>
    <w:p w:rsidR="004B4027" w:rsidRPr="00C1522B" w:rsidRDefault="004B4027" w:rsidP="00C1522B">
      <w:pPr>
        <w:spacing w:after="0" w:line="240" w:lineRule="auto"/>
        <w:ind w:firstLine="426"/>
        <w:jc w:val="both"/>
        <w:rPr>
          <w:rFonts w:ascii="Times New Roman" w:eastAsia="Times New Roman" w:hAnsi="Times New Roman" w:cs="Times New Roman"/>
          <w:sz w:val="24"/>
          <w:szCs w:val="24"/>
        </w:rPr>
      </w:pPr>
      <w:r w:rsidRPr="00C1522B">
        <w:rPr>
          <w:rFonts w:ascii="Times New Roman" w:eastAsia="Times New Roman" w:hAnsi="Times New Roman" w:cs="Times New Roman"/>
          <w:sz w:val="24"/>
          <w:szCs w:val="24"/>
        </w:rPr>
        <w:t>Заключено договоров коммерческого найма жилых помещений муниципального жилищного фонда – 34.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0"/>
        <w:gridCol w:w="1710"/>
        <w:gridCol w:w="1491"/>
        <w:gridCol w:w="1493"/>
        <w:gridCol w:w="1491"/>
        <w:gridCol w:w="1643"/>
        <w:gridCol w:w="1483"/>
      </w:tblGrid>
      <w:tr w:rsidR="00C1522B" w:rsidRPr="00C1522B" w:rsidTr="00C1522B">
        <w:trPr>
          <w:trHeight w:val="264"/>
        </w:trPr>
        <w:tc>
          <w:tcPr>
            <w:tcW w:w="472" w:type="pct"/>
            <w:vMerge w:val="restart"/>
            <w:shd w:val="clear" w:color="auto" w:fill="auto"/>
            <w:vAlign w:val="center"/>
            <w:hideMark/>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Год</w:t>
            </w:r>
          </w:p>
        </w:tc>
        <w:tc>
          <w:tcPr>
            <w:tcW w:w="3807" w:type="pct"/>
            <w:gridSpan w:val="5"/>
            <w:shd w:val="clear" w:color="auto" w:fill="auto"/>
            <w:vAlign w:val="center"/>
            <w:hideMark/>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 xml:space="preserve">Заключенные договоры  </w:t>
            </w:r>
          </w:p>
        </w:tc>
        <w:tc>
          <w:tcPr>
            <w:tcW w:w="721" w:type="pct"/>
            <w:vMerge w:val="restart"/>
            <w:shd w:val="clear" w:color="auto" w:fill="auto"/>
            <w:vAlign w:val="center"/>
            <w:hideMark/>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Выдано сертификатов молодым семьям</w:t>
            </w:r>
          </w:p>
        </w:tc>
      </w:tr>
      <w:tr w:rsidR="00C1522B" w:rsidRPr="00C1522B" w:rsidTr="00C1522B">
        <w:trPr>
          <w:trHeight w:val="1043"/>
        </w:trPr>
        <w:tc>
          <w:tcPr>
            <w:tcW w:w="472" w:type="pct"/>
            <w:vMerge/>
            <w:shd w:val="clear" w:color="auto" w:fill="auto"/>
            <w:vAlign w:val="center"/>
          </w:tcPr>
          <w:p w:rsidR="00C1522B" w:rsidRPr="00C1522B" w:rsidRDefault="00C1522B" w:rsidP="004B4027">
            <w:pPr>
              <w:spacing w:after="0" w:line="240" w:lineRule="auto"/>
              <w:jc w:val="center"/>
              <w:rPr>
                <w:rFonts w:ascii="Times New Roman" w:eastAsia="Times New Roman" w:hAnsi="Times New Roman" w:cs="Times New Roman"/>
                <w:b/>
                <w:sz w:val="18"/>
                <w:szCs w:val="18"/>
              </w:rPr>
            </w:pPr>
          </w:p>
        </w:tc>
        <w:tc>
          <w:tcPr>
            <w:tcW w:w="832" w:type="pct"/>
            <w:shd w:val="clear" w:color="auto" w:fill="auto"/>
            <w:vAlign w:val="center"/>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приватизации</w:t>
            </w:r>
          </w:p>
        </w:tc>
        <w:tc>
          <w:tcPr>
            <w:tcW w:w="725" w:type="pct"/>
            <w:shd w:val="clear" w:color="auto" w:fill="auto"/>
            <w:vAlign w:val="center"/>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социального найма</w:t>
            </w:r>
          </w:p>
        </w:tc>
        <w:tc>
          <w:tcPr>
            <w:tcW w:w="726" w:type="pct"/>
            <w:shd w:val="clear" w:color="auto" w:fill="auto"/>
            <w:vAlign w:val="center"/>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наймы служебных жилых помещений</w:t>
            </w:r>
          </w:p>
        </w:tc>
        <w:tc>
          <w:tcPr>
            <w:tcW w:w="725" w:type="pct"/>
            <w:shd w:val="clear" w:color="auto" w:fill="auto"/>
            <w:vAlign w:val="center"/>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найма жилых помещений маневренного фонда</w:t>
            </w:r>
          </w:p>
        </w:tc>
        <w:tc>
          <w:tcPr>
            <w:tcW w:w="799" w:type="pct"/>
            <w:shd w:val="clear" w:color="auto" w:fill="auto"/>
            <w:vAlign w:val="center"/>
          </w:tcPr>
          <w:p w:rsidR="00C1522B" w:rsidRPr="00C1522B" w:rsidRDefault="00C1522B" w:rsidP="004B4027">
            <w:pPr>
              <w:spacing w:after="0" w:line="240" w:lineRule="auto"/>
              <w:jc w:val="center"/>
              <w:rPr>
                <w:rFonts w:ascii="Times New Roman" w:eastAsia="Times New Roman" w:hAnsi="Times New Roman" w:cs="Times New Roman"/>
                <w:b/>
                <w:sz w:val="18"/>
                <w:szCs w:val="18"/>
              </w:rPr>
            </w:pPr>
            <w:r w:rsidRPr="00C1522B">
              <w:rPr>
                <w:rFonts w:ascii="Times New Roman" w:eastAsia="Times New Roman" w:hAnsi="Times New Roman" w:cs="Times New Roman"/>
                <w:b/>
                <w:sz w:val="18"/>
                <w:szCs w:val="18"/>
              </w:rPr>
              <w:t>коммерческого найма</w:t>
            </w:r>
          </w:p>
        </w:tc>
        <w:tc>
          <w:tcPr>
            <w:tcW w:w="721" w:type="pct"/>
            <w:vMerge/>
            <w:shd w:val="clear" w:color="auto" w:fill="auto"/>
            <w:vAlign w:val="center"/>
          </w:tcPr>
          <w:p w:rsidR="00C1522B" w:rsidRPr="00C1522B" w:rsidRDefault="00C1522B" w:rsidP="004B4027">
            <w:pPr>
              <w:spacing w:after="0" w:line="240" w:lineRule="auto"/>
              <w:jc w:val="center"/>
              <w:rPr>
                <w:rFonts w:ascii="Times New Roman" w:eastAsia="Times New Roman" w:hAnsi="Times New Roman" w:cs="Times New Roman"/>
                <w:b/>
                <w:sz w:val="18"/>
                <w:szCs w:val="18"/>
              </w:rPr>
            </w:pPr>
          </w:p>
        </w:tc>
      </w:tr>
      <w:tr w:rsidR="00C1522B" w:rsidRPr="00C1522B" w:rsidTr="00C1522B">
        <w:trPr>
          <w:trHeight w:val="310"/>
        </w:trPr>
        <w:tc>
          <w:tcPr>
            <w:tcW w:w="472" w:type="pct"/>
            <w:shd w:val="clear" w:color="auto" w:fill="auto"/>
            <w:vAlign w:val="center"/>
            <w:hideMark/>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2024</w:t>
            </w:r>
          </w:p>
        </w:tc>
        <w:tc>
          <w:tcPr>
            <w:tcW w:w="832" w:type="pct"/>
            <w:shd w:val="clear" w:color="auto" w:fill="auto"/>
            <w:vAlign w:val="center"/>
            <w:hideMark/>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8</w:t>
            </w:r>
          </w:p>
        </w:tc>
        <w:tc>
          <w:tcPr>
            <w:tcW w:w="725" w:type="pct"/>
            <w:shd w:val="clear" w:color="auto" w:fill="auto"/>
            <w:vAlign w:val="center"/>
            <w:hideMark/>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4</w:t>
            </w:r>
          </w:p>
        </w:tc>
        <w:tc>
          <w:tcPr>
            <w:tcW w:w="726" w:type="pct"/>
            <w:shd w:val="clear" w:color="auto" w:fill="auto"/>
            <w:vAlign w:val="center"/>
            <w:hideMark/>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1</w:t>
            </w:r>
          </w:p>
        </w:tc>
        <w:tc>
          <w:tcPr>
            <w:tcW w:w="725" w:type="pct"/>
            <w:shd w:val="clear" w:color="auto" w:fill="auto"/>
            <w:vAlign w:val="center"/>
            <w:hideMark/>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1</w:t>
            </w:r>
          </w:p>
        </w:tc>
        <w:tc>
          <w:tcPr>
            <w:tcW w:w="799" w:type="pct"/>
            <w:shd w:val="clear" w:color="auto" w:fill="auto"/>
            <w:vAlign w:val="center"/>
            <w:hideMark/>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29</w:t>
            </w:r>
          </w:p>
        </w:tc>
        <w:tc>
          <w:tcPr>
            <w:tcW w:w="721" w:type="pct"/>
            <w:shd w:val="clear" w:color="auto" w:fill="auto"/>
            <w:vAlign w:val="center"/>
            <w:hideMark/>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3</w:t>
            </w:r>
          </w:p>
        </w:tc>
      </w:tr>
      <w:tr w:rsidR="00C1522B" w:rsidRPr="00C1522B" w:rsidTr="00C1522B">
        <w:trPr>
          <w:trHeight w:val="310"/>
        </w:trPr>
        <w:tc>
          <w:tcPr>
            <w:tcW w:w="472" w:type="pct"/>
            <w:shd w:val="clear" w:color="auto" w:fill="auto"/>
            <w:vAlign w:val="center"/>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2025</w:t>
            </w:r>
          </w:p>
        </w:tc>
        <w:tc>
          <w:tcPr>
            <w:tcW w:w="832" w:type="pct"/>
            <w:shd w:val="clear" w:color="auto" w:fill="auto"/>
            <w:vAlign w:val="center"/>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4</w:t>
            </w:r>
          </w:p>
        </w:tc>
        <w:tc>
          <w:tcPr>
            <w:tcW w:w="725" w:type="pct"/>
            <w:shd w:val="clear" w:color="auto" w:fill="auto"/>
            <w:vAlign w:val="center"/>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12</w:t>
            </w:r>
          </w:p>
        </w:tc>
        <w:tc>
          <w:tcPr>
            <w:tcW w:w="726" w:type="pct"/>
            <w:shd w:val="clear" w:color="auto" w:fill="auto"/>
            <w:vAlign w:val="center"/>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1</w:t>
            </w:r>
          </w:p>
        </w:tc>
        <w:tc>
          <w:tcPr>
            <w:tcW w:w="725" w:type="pct"/>
            <w:shd w:val="clear" w:color="auto" w:fill="auto"/>
            <w:vAlign w:val="center"/>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3</w:t>
            </w:r>
          </w:p>
        </w:tc>
        <w:tc>
          <w:tcPr>
            <w:tcW w:w="799" w:type="pct"/>
            <w:shd w:val="clear" w:color="auto" w:fill="auto"/>
            <w:vAlign w:val="center"/>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34</w:t>
            </w:r>
          </w:p>
        </w:tc>
        <w:tc>
          <w:tcPr>
            <w:tcW w:w="721" w:type="pct"/>
            <w:shd w:val="clear" w:color="auto" w:fill="auto"/>
            <w:vAlign w:val="center"/>
          </w:tcPr>
          <w:p w:rsidR="004B4027" w:rsidRPr="00C1522B" w:rsidRDefault="004B4027" w:rsidP="004B4027">
            <w:pPr>
              <w:spacing w:after="0" w:line="240" w:lineRule="auto"/>
              <w:jc w:val="center"/>
              <w:rPr>
                <w:rFonts w:ascii="Times New Roman" w:eastAsia="Times New Roman" w:hAnsi="Times New Roman" w:cs="Times New Roman"/>
                <w:sz w:val="20"/>
                <w:szCs w:val="20"/>
              </w:rPr>
            </w:pPr>
            <w:r w:rsidRPr="00C1522B">
              <w:rPr>
                <w:rFonts w:ascii="Times New Roman" w:eastAsia="Times New Roman" w:hAnsi="Times New Roman" w:cs="Times New Roman"/>
                <w:sz w:val="20"/>
                <w:szCs w:val="20"/>
              </w:rPr>
              <w:t>4</w:t>
            </w:r>
          </w:p>
        </w:tc>
      </w:tr>
    </w:tbl>
    <w:p w:rsidR="00C1522B" w:rsidRPr="00C1522B" w:rsidRDefault="00C1522B" w:rsidP="00C1522B">
      <w:pPr>
        <w:spacing w:after="0" w:line="240" w:lineRule="auto"/>
        <w:ind w:firstLine="426"/>
        <w:jc w:val="both"/>
        <w:rPr>
          <w:rFonts w:ascii="Times New Roman" w:eastAsia="Times New Roman" w:hAnsi="Times New Roman" w:cs="Times New Roman"/>
          <w:sz w:val="24"/>
          <w:szCs w:val="24"/>
        </w:rPr>
      </w:pPr>
      <w:r w:rsidRPr="00C1522B">
        <w:rPr>
          <w:rFonts w:ascii="Times New Roman" w:eastAsia="Times New Roman" w:hAnsi="Times New Roman" w:cs="Times New Roman"/>
          <w:sz w:val="24"/>
          <w:szCs w:val="24"/>
        </w:rPr>
        <w:t xml:space="preserve">В рамках реализации муниципальной программы «Обеспечение жильем молодых семей на 2025 – 2030 годы» в 2025 году 4 молодые семьи получили свидетельства о праве на получение социальной выплаты на приобретение (строительство) жилья: три молодые семьи реализовали </w:t>
      </w:r>
      <w:r w:rsidRPr="00C1522B">
        <w:rPr>
          <w:rFonts w:ascii="Times New Roman" w:eastAsia="Times New Roman" w:hAnsi="Times New Roman" w:cs="Times New Roman"/>
          <w:sz w:val="24"/>
          <w:szCs w:val="24"/>
        </w:rPr>
        <w:lastRenderedPageBreak/>
        <w:t>социальную выплату на погашение действующего ипотечного кредита и одна молодая семья реализовала социальную выплату на приобретение жилого помещения.</w:t>
      </w:r>
    </w:p>
    <w:p w:rsidR="00C1522B" w:rsidRPr="007214F5" w:rsidRDefault="00C1522B" w:rsidP="004B4027">
      <w:pPr>
        <w:spacing w:before="120" w:after="120" w:line="240" w:lineRule="auto"/>
        <w:contextualSpacing/>
        <w:jc w:val="center"/>
        <w:rPr>
          <w:rFonts w:ascii="Times New Roman" w:eastAsia="Times New Roman" w:hAnsi="Times New Roman" w:cs="Times New Roman"/>
          <w:b/>
          <w:sz w:val="24"/>
          <w:szCs w:val="24"/>
        </w:rPr>
      </w:pPr>
    </w:p>
    <w:p w:rsidR="004B4027" w:rsidRPr="007E3478" w:rsidRDefault="004B4027" w:rsidP="007E3478">
      <w:pPr>
        <w:spacing w:after="0" w:line="240" w:lineRule="auto"/>
        <w:jc w:val="center"/>
        <w:rPr>
          <w:rFonts w:ascii="Times New Roman" w:eastAsia="Times New Roman" w:hAnsi="Times New Roman" w:cs="Times New Roman"/>
          <w:b/>
          <w:sz w:val="24"/>
          <w:szCs w:val="24"/>
        </w:rPr>
      </w:pPr>
      <w:bookmarkStart w:id="4" w:name="_Hlk63087878"/>
      <w:r w:rsidRPr="007E3478">
        <w:rPr>
          <w:rFonts w:ascii="Times New Roman" w:eastAsia="Times New Roman" w:hAnsi="Times New Roman" w:cs="Times New Roman"/>
          <w:b/>
          <w:sz w:val="24"/>
          <w:szCs w:val="24"/>
        </w:rPr>
        <w:t>Социальная политика</w:t>
      </w:r>
      <w:bookmarkEnd w:id="4"/>
    </w:p>
    <w:p w:rsidR="004B4027" w:rsidRPr="007214F5" w:rsidRDefault="007214F5" w:rsidP="007214F5">
      <w:pPr>
        <w:spacing w:line="240" w:lineRule="auto"/>
        <w:ind w:firstLine="426"/>
        <w:contextualSpacing/>
        <w:jc w:val="both"/>
        <w:rPr>
          <w:rFonts w:ascii="Times New Roman" w:eastAsia="Times New Roman" w:hAnsi="Times New Roman" w:cs="Times New Roman"/>
          <w:sz w:val="24"/>
          <w:szCs w:val="24"/>
        </w:rPr>
      </w:pPr>
      <w:r w:rsidRPr="007214F5">
        <w:rPr>
          <w:rFonts w:ascii="Times New Roman" w:eastAsia="Times New Roman" w:hAnsi="Times New Roman" w:cs="Times New Roman"/>
          <w:sz w:val="24"/>
          <w:szCs w:val="24"/>
        </w:rPr>
        <w:t>На территории ГП «Поселок Айхал» действует м</w:t>
      </w:r>
      <w:r w:rsidR="004B4027" w:rsidRPr="007214F5">
        <w:rPr>
          <w:rFonts w:ascii="Times New Roman" w:eastAsia="Times New Roman" w:hAnsi="Times New Roman" w:cs="Times New Roman"/>
          <w:sz w:val="24"/>
          <w:szCs w:val="24"/>
        </w:rPr>
        <w:t>униципальн</w:t>
      </w:r>
      <w:r w:rsidRPr="007214F5">
        <w:rPr>
          <w:rFonts w:ascii="Times New Roman" w:eastAsia="Times New Roman" w:hAnsi="Times New Roman" w:cs="Times New Roman"/>
          <w:sz w:val="24"/>
          <w:szCs w:val="24"/>
        </w:rPr>
        <w:t>ая</w:t>
      </w:r>
      <w:r w:rsidR="004B4027" w:rsidRPr="007214F5">
        <w:rPr>
          <w:rFonts w:ascii="Times New Roman" w:eastAsia="Times New Roman" w:hAnsi="Times New Roman" w:cs="Times New Roman"/>
          <w:sz w:val="24"/>
          <w:szCs w:val="24"/>
        </w:rPr>
        <w:t xml:space="preserve"> программ</w:t>
      </w:r>
      <w:r w:rsidRPr="007214F5">
        <w:rPr>
          <w:rFonts w:ascii="Times New Roman" w:eastAsia="Times New Roman" w:hAnsi="Times New Roman" w:cs="Times New Roman"/>
          <w:sz w:val="24"/>
          <w:szCs w:val="24"/>
        </w:rPr>
        <w:t>а</w:t>
      </w:r>
      <w:r w:rsidR="004B4027" w:rsidRPr="007214F5">
        <w:rPr>
          <w:rFonts w:ascii="Times New Roman" w:eastAsia="Times New Roman" w:hAnsi="Times New Roman" w:cs="Times New Roman"/>
          <w:sz w:val="24"/>
          <w:szCs w:val="24"/>
        </w:rPr>
        <w:t xml:space="preserve"> «Обеспечение общественного порядка и профилактики правонарушений на территории городского поселения «Поселок Айхал» муниципального района «Мирнинский район» Республики Са</w:t>
      </w:r>
      <w:r w:rsidRPr="007214F5">
        <w:rPr>
          <w:rFonts w:ascii="Times New Roman" w:eastAsia="Times New Roman" w:hAnsi="Times New Roman" w:cs="Times New Roman"/>
          <w:sz w:val="24"/>
          <w:szCs w:val="24"/>
        </w:rPr>
        <w:t>ха (Якутия) на 2025– 2030 годы», в рамках которой проводятся мероприятия по организации</w:t>
      </w:r>
      <w:r w:rsidR="004B4027" w:rsidRPr="007214F5">
        <w:rPr>
          <w:rFonts w:ascii="Times New Roman" w:eastAsia="Times New Roman" w:hAnsi="Times New Roman" w:cs="Times New Roman"/>
          <w:sz w:val="24"/>
          <w:szCs w:val="24"/>
        </w:rPr>
        <w:t xml:space="preserve"> отдыха, оздоровления, занятости детей и подростков в летний период</w:t>
      </w:r>
      <w:r w:rsidRPr="007214F5">
        <w:rPr>
          <w:rFonts w:ascii="Times New Roman" w:eastAsia="Times New Roman" w:hAnsi="Times New Roman" w:cs="Times New Roman"/>
          <w:sz w:val="24"/>
          <w:szCs w:val="24"/>
        </w:rPr>
        <w:t>.</w:t>
      </w:r>
      <w:r w:rsidR="004B4027" w:rsidRPr="007214F5">
        <w:rPr>
          <w:rFonts w:ascii="Times New Roman" w:eastAsia="Times New Roman" w:hAnsi="Times New Roman" w:cs="Times New Roman"/>
          <w:sz w:val="24"/>
          <w:szCs w:val="24"/>
        </w:rPr>
        <w:t xml:space="preserve"> Это «зона» особого внимания к ребенку, его социальная защита, время оздоровления.</w:t>
      </w:r>
    </w:p>
    <w:p w:rsidR="004B4027" w:rsidRPr="007214F5" w:rsidRDefault="004B4027" w:rsidP="007214F5">
      <w:pPr>
        <w:spacing w:after="0" w:line="240" w:lineRule="auto"/>
        <w:ind w:firstLine="426"/>
        <w:jc w:val="both"/>
        <w:rPr>
          <w:rFonts w:ascii="Times New Roman" w:eastAsia="Times New Roman" w:hAnsi="Times New Roman" w:cs="Times New Roman"/>
          <w:sz w:val="24"/>
          <w:szCs w:val="24"/>
        </w:rPr>
      </w:pPr>
      <w:r w:rsidRPr="007214F5">
        <w:rPr>
          <w:rFonts w:ascii="Times New Roman" w:eastAsia="Times New Roman" w:hAnsi="Times New Roman" w:cs="Times New Roman"/>
          <w:sz w:val="24"/>
          <w:szCs w:val="24"/>
        </w:rPr>
        <w:t>С целью создания условий для организации отдыха, оздоровления, занятости детей и подростков, в том числе детей «группы социального риска</w:t>
      </w:r>
      <w:r w:rsidR="007214F5" w:rsidRPr="007214F5">
        <w:rPr>
          <w:rFonts w:ascii="Times New Roman" w:eastAsia="Times New Roman" w:hAnsi="Times New Roman" w:cs="Times New Roman"/>
          <w:sz w:val="24"/>
          <w:szCs w:val="24"/>
        </w:rPr>
        <w:t>»</w:t>
      </w:r>
      <w:r w:rsidRPr="007214F5">
        <w:rPr>
          <w:rFonts w:ascii="Times New Roman" w:eastAsia="Times New Roman" w:hAnsi="Times New Roman" w:cs="Times New Roman"/>
          <w:sz w:val="24"/>
          <w:szCs w:val="24"/>
        </w:rPr>
        <w:t>, в период летних каникул на базе МБОУ «СОШ № 5» функционировало два лагеря:</w:t>
      </w:r>
    </w:p>
    <w:p w:rsidR="004B4027" w:rsidRPr="007214F5" w:rsidRDefault="004B4027" w:rsidP="007214F5">
      <w:pPr>
        <w:pStyle w:val="a3"/>
        <w:numPr>
          <w:ilvl w:val="0"/>
          <w:numId w:val="39"/>
        </w:numPr>
        <w:spacing w:after="0" w:line="240" w:lineRule="auto"/>
        <w:ind w:left="0" w:firstLine="426"/>
        <w:jc w:val="both"/>
        <w:rPr>
          <w:rFonts w:ascii="Times New Roman" w:eastAsia="Times New Roman" w:hAnsi="Times New Roman" w:cs="Times New Roman"/>
          <w:sz w:val="24"/>
          <w:szCs w:val="24"/>
        </w:rPr>
      </w:pPr>
      <w:r w:rsidRPr="007214F5">
        <w:rPr>
          <w:rFonts w:ascii="Times New Roman" w:eastAsia="Times New Roman" w:hAnsi="Times New Roman" w:cs="Times New Roman"/>
          <w:sz w:val="24"/>
          <w:szCs w:val="24"/>
        </w:rPr>
        <w:t>лагерь дневного пребывания детей (шестидневный режим работы с 8.30 до 14.30 часов, с организацией 2-разового питания (завтрак и обед));</w:t>
      </w:r>
    </w:p>
    <w:p w:rsidR="004B4027" w:rsidRPr="007214F5" w:rsidRDefault="004B4027" w:rsidP="007214F5">
      <w:pPr>
        <w:pStyle w:val="a3"/>
        <w:numPr>
          <w:ilvl w:val="0"/>
          <w:numId w:val="39"/>
        </w:numPr>
        <w:spacing w:after="0" w:line="240" w:lineRule="auto"/>
        <w:ind w:left="0" w:firstLine="426"/>
        <w:jc w:val="both"/>
        <w:rPr>
          <w:rFonts w:ascii="Times New Roman" w:eastAsia="Times New Roman" w:hAnsi="Times New Roman" w:cs="Times New Roman"/>
          <w:sz w:val="24"/>
          <w:szCs w:val="24"/>
        </w:rPr>
      </w:pPr>
      <w:r w:rsidRPr="007214F5">
        <w:rPr>
          <w:rFonts w:ascii="Times New Roman" w:eastAsia="Times New Roman" w:hAnsi="Times New Roman" w:cs="Times New Roman"/>
          <w:sz w:val="24"/>
          <w:szCs w:val="24"/>
        </w:rPr>
        <w:t>лагерь дневного пребывания детей с продленным режимом работы (шестидневный режим работы с 8.30 до 18.00 часов с обязательной организацией дневного сна и 3-разовым питанием (завтрак, обед, полдник)).</w:t>
      </w:r>
    </w:p>
    <w:p w:rsidR="004B4027" w:rsidRPr="007214F5" w:rsidRDefault="004B4027" w:rsidP="007214F5">
      <w:pPr>
        <w:spacing w:after="0" w:line="240" w:lineRule="auto"/>
        <w:ind w:firstLine="426"/>
        <w:jc w:val="both"/>
        <w:rPr>
          <w:rFonts w:ascii="Times New Roman" w:eastAsia="Times New Roman" w:hAnsi="Times New Roman" w:cs="Times New Roman"/>
          <w:sz w:val="24"/>
          <w:szCs w:val="24"/>
        </w:rPr>
      </w:pPr>
      <w:r w:rsidRPr="007214F5">
        <w:rPr>
          <w:rFonts w:ascii="Times New Roman" w:eastAsia="Times New Roman" w:hAnsi="Times New Roman" w:cs="Times New Roman"/>
          <w:sz w:val="24"/>
          <w:szCs w:val="24"/>
        </w:rPr>
        <w:t>Всего в летний период в лагерях отдохнуло 350 детей.</w:t>
      </w:r>
    </w:p>
    <w:p w:rsidR="004B4027" w:rsidRPr="007214F5" w:rsidRDefault="007214F5" w:rsidP="007214F5">
      <w:pPr>
        <w:spacing w:after="0" w:line="240" w:lineRule="auto"/>
        <w:ind w:firstLine="426"/>
        <w:jc w:val="both"/>
        <w:rPr>
          <w:rFonts w:ascii="Times New Roman" w:eastAsia="Times New Roman" w:hAnsi="Times New Roman" w:cs="Times New Roman"/>
          <w:sz w:val="24"/>
          <w:szCs w:val="24"/>
        </w:rPr>
      </w:pPr>
      <w:r w:rsidRPr="007214F5">
        <w:rPr>
          <w:rFonts w:ascii="Times New Roman" w:eastAsia="Times New Roman" w:hAnsi="Times New Roman" w:cs="Times New Roman"/>
          <w:sz w:val="24"/>
          <w:szCs w:val="24"/>
        </w:rPr>
        <w:t>Был организован</w:t>
      </w:r>
      <w:r w:rsidR="004B4027" w:rsidRPr="007214F5">
        <w:rPr>
          <w:rFonts w:ascii="Times New Roman" w:eastAsia="Times New Roman" w:hAnsi="Times New Roman" w:cs="Times New Roman"/>
          <w:sz w:val="24"/>
          <w:szCs w:val="24"/>
        </w:rPr>
        <w:t xml:space="preserve"> летн</w:t>
      </w:r>
      <w:r w:rsidRPr="007214F5">
        <w:rPr>
          <w:rFonts w:ascii="Times New Roman" w:eastAsia="Times New Roman" w:hAnsi="Times New Roman" w:cs="Times New Roman"/>
          <w:sz w:val="24"/>
          <w:szCs w:val="24"/>
        </w:rPr>
        <w:t>ий</w:t>
      </w:r>
      <w:r w:rsidR="004B4027" w:rsidRPr="007214F5">
        <w:rPr>
          <w:rFonts w:ascii="Times New Roman" w:eastAsia="Times New Roman" w:hAnsi="Times New Roman" w:cs="Times New Roman"/>
          <w:sz w:val="24"/>
          <w:szCs w:val="24"/>
        </w:rPr>
        <w:t xml:space="preserve"> отдых детей из малоимущих многодетных семей, семей, находящихся в социально опасном положении, семей, находящихся в трудной жизненной ситуации</w:t>
      </w:r>
      <w:r w:rsidRPr="007214F5">
        <w:rPr>
          <w:rFonts w:ascii="Times New Roman" w:eastAsia="Times New Roman" w:hAnsi="Times New Roman" w:cs="Times New Roman"/>
          <w:sz w:val="24"/>
          <w:szCs w:val="24"/>
        </w:rPr>
        <w:t>:</w:t>
      </w:r>
    </w:p>
    <w:p w:rsidR="007214F5" w:rsidRPr="007214F5" w:rsidRDefault="004B4027" w:rsidP="007214F5">
      <w:pPr>
        <w:pStyle w:val="a3"/>
        <w:numPr>
          <w:ilvl w:val="0"/>
          <w:numId w:val="39"/>
        </w:numPr>
        <w:spacing w:after="0" w:line="240" w:lineRule="auto"/>
        <w:ind w:left="0" w:firstLine="426"/>
        <w:jc w:val="both"/>
        <w:rPr>
          <w:rFonts w:ascii="Times New Roman" w:eastAsia="Times New Roman" w:hAnsi="Times New Roman" w:cs="Times New Roman"/>
          <w:sz w:val="24"/>
          <w:szCs w:val="24"/>
        </w:rPr>
      </w:pPr>
      <w:r w:rsidRPr="007214F5">
        <w:rPr>
          <w:rFonts w:ascii="Times New Roman" w:eastAsia="Times New Roman" w:hAnsi="Times New Roman" w:cs="Times New Roman"/>
          <w:sz w:val="24"/>
          <w:szCs w:val="24"/>
        </w:rPr>
        <w:t>оплата проезда к месту отдыха и обратно в ДОЛ «Орленок»</w:t>
      </w:r>
      <w:r w:rsidR="007214F5" w:rsidRPr="007214F5">
        <w:rPr>
          <w:rFonts w:ascii="Times New Roman" w:eastAsia="Times New Roman" w:hAnsi="Times New Roman" w:cs="Times New Roman"/>
          <w:sz w:val="24"/>
          <w:szCs w:val="24"/>
        </w:rPr>
        <w:t>;</w:t>
      </w:r>
    </w:p>
    <w:p w:rsidR="004B4027" w:rsidRPr="00B924F3" w:rsidRDefault="004B4027" w:rsidP="007214F5">
      <w:pPr>
        <w:pStyle w:val="a3"/>
        <w:numPr>
          <w:ilvl w:val="0"/>
          <w:numId w:val="39"/>
        </w:numPr>
        <w:spacing w:after="0" w:line="240" w:lineRule="auto"/>
        <w:ind w:left="0" w:firstLine="426"/>
        <w:jc w:val="both"/>
        <w:rPr>
          <w:rFonts w:ascii="Times New Roman" w:eastAsia="Times New Roman" w:hAnsi="Times New Roman" w:cs="Times New Roman"/>
          <w:sz w:val="24"/>
          <w:szCs w:val="24"/>
        </w:rPr>
      </w:pPr>
      <w:r w:rsidRPr="00B924F3">
        <w:rPr>
          <w:rFonts w:ascii="Times New Roman" w:eastAsia="Times New Roman" w:hAnsi="Times New Roman" w:cs="Times New Roman"/>
          <w:sz w:val="24"/>
          <w:szCs w:val="24"/>
        </w:rPr>
        <w:t>оплата путевок в лагерь дневного пребывания на базе МБОУ «СОШ № 5».</w:t>
      </w:r>
    </w:p>
    <w:p w:rsidR="004B4027" w:rsidRPr="00B924F3" w:rsidRDefault="004B4027" w:rsidP="007214F5">
      <w:pPr>
        <w:spacing w:after="0"/>
        <w:ind w:firstLine="426"/>
        <w:jc w:val="both"/>
        <w:rPr>
          <w:rFonts w:ascii="Times New Roman" w:eastAsia="Times New Roman" w:hAnsi="Times New Roman" w:cs="Times New Roman"/>
          <w:sz w:val="24"/>
          <w:szCs w:val="24"/>
        </w:rPr>
      </w:pPr>
      <w:r w:rsidRPr="00B924F3">
        <w:rPr>
          <w:rFonts w:ascii="Times New Roman" w:eastAsia="Times New Roman" w:hAnsi="Times New Roman" w:cs="Times New Roman"/>
          <w:sz w:val="24"/>
          <w:szCs w:val="24"/>
        </w:rPr>
        <w:t>В рамках реализации программы 70 детям</w:t>
      </w:r>
      <w:r w:rsidRPr="00B924F3">
        <w:rPr>
          <w:rFonts w:ascii="Times New Roman" w:eastAsia="Calibri" w:hAnsi="Times New Roman" w:cs="Times New Roman"/>
          <w:sz w:val="24"/>
          <w:szCs w:val="24"/>
          <w:lang w:eastAsia="en-US"/>
        </w:rPr>
        <w:t xml:space="preserve"> из малоимущих многодетных семей, </w:t>
      </w:r>
      <w:r w:rsidRPr="00B924F3">
        <w:rPr>
          <w:rFonts w:ascii="Times New Roman" w:eastAsia="Times New Roman" w:hAnsi="Times New Roman" w:cs="Times New Roman"/>
          <w:sz w:val="24"/>
          <w:szCs w:val="24"/>
        </w:rPr>
        <w:t>семей, находящиеся в социально опасном положении</w:t>
      </w:r>
      <w:r w:rsidRPr="00B924F3">
        <w:rPr>
          <w:rFonts w:ascii="Times New Roman" w:eastAsia="Calibri" w:hAnsi="Times New Roman" w:cs="Times New Roman"/>
          <w:sz w:val="24"/>
          <w:szCs w:val="24"/>
          <w:lang w:eastAsia="en-US"/>
        </w:rPr>
        <w:t xml:space="preserve"> и семей, находящихся в </w:t>
      </w:r>
      <w:r w:rsidR="00B924F3" w:rsidRPr="00B924F3">
        <w:rPr>
          <w:rFonts w:ascii="Times New Roman" w:eastAsia="Calibri" w:hAnsi="Times New Roman" w:cs="Times New Roman"/>
          <w:sz w:val="24"/>
          <w:szCs w:val="24"/>
          <w:lang w:eastAsia="en-US"/>
        </w:rPr>
        <w:t>трудной жизненной ситуации,</w:t>
      </w:r>
      <w:r w:rsidRPr="00B924F3">
        <w:rPr>
          <w:rFonts w:ascii="Times New Roman" w:eastAsia="Times New Roman" w:hAnsi="Times New Roman" w:cs="Times New Roman"/>
          <w:sz w:val="24"/>
          <w:szCs w:val="24"/>
        </w:rPr>
        <w:t xml:space="preserve"> были предоставлены наборы канцелярских принадлежностей ко Дню знаний.</w:t>
      </w:r>
    </w:p>
    <w:p w:rsidR="004B4027" w:rsidRPr="00B924F3" w:rsidRDefault="004B4027" w:rsidP="007214F5">
      <w:pPr>
        <w:spacing w:after="0" w:line="240" w:lineRule="auto"/>
        <w:ind w:firstLine="426"/>
        <w:jc w:val="both"/>
        <w:rPr>
          <w:rFonts w:ascii="Calibri" w:eastAsia="Times New Roman" w:hAnsi="Calibri" w:cs="Times New Roman"/>
          <w:sz w:val="24"/>
          <w:szCs w:val="24"/>
        </w:rPr>
      </w:pPr>
      <w:r w:rsidRPr="00B924F3">
        <w:rPr>
          <w:rFonts w:ascii="Times New Roman" w:eastAsia="Times New Roman" w:hAnsi="Times New Roman" w:cs="Times New Roman"/>
          <w:sz w:val="24"/>
          <w:szCs w:val="24"/>
        </w:rPr>
        <w:t xml:space="preserve">На территории </w:t>
      </w:r>
      <w:r w:rsidR="00B924F3" w:rsidRPr="00B924F3">
        <w:rPr>
          <w:rFonts w:ascii="Times New Roman" w:eastAsia="Times New Roman" w:hAnsi="Times New Roman" w:cs="Times New Roman"/>
          <w:sz w:val="24"/>
          <w:szCs w:val="24"/>
        </w:rPr>
        <w:t>ГП</w:t>
      </w:r>
      <w:r w:rsidRPr="00B924F3">
        <w:rPr>
          <w:rFonts w:ascii="Times New Roman" w:eastAsia="Times New Roman" w:hAnsi="Times New Roman" w:cs="Times New Roman"/>
          <w:sz w:val="24"/>
          <w:szCs w:val="24"/>
        </w:rPr>
        <w:t xml:space="preserve"> «Поселок Айхал» осуществляет мероприятия по охране общественного порядка добровольная народная дружина «Айхальский дружинник» (ДНД). </w:t>
      </w:r>
    </w:p>
    <w:p w:rsidR="004B4027" w:rsidRPr="00B924F3" w:rsidRDefault="004B4027" w:rsidP="007214F5">
      <w:pPr>
        <w:suppressAutoHyphens/>
        <w:spacing w:after="0" w:line="240" w:lineRule="auto"/>
        <w:ind w:left="45" w:firstLine="426"/>
        <w:jc w:val="both"/>
        <w:rPr>
          <w:rFonts w:ascii="Times New Roman" w:eastAsia="Times New Roman" w:hAnsi="Times New Roman" w:cs="Times New Roman"/>
          <w:sz w:val="24"/>
          <w:szCs w:val="24"/>
        </w:rPr>
      </w:pPr>
      <w:r w:rsidRPr="00B924F3">
        <w:rPr>
          <w:rFonts w:ascii="Times New Roman" w:eastAsia="Times New Roman" w:hAnsi="Times New Roman" w:cs="Times New Roman"/>
          <w:sz w:val="24"/>
          <w:szCs w:val="24"/>
        </w:rPr>
        <w:t xml:space="preserve">Дежурство ДНД осуществляется в пятницу, субботу, воскресенье с 19.00ч. до 23.00ч. в соответствии с графиком дежурств.  </w:t>
      </w:r>
    </w:p>
    <w:p w:rsidR="00B924F3" w:rsidRPr="00AF7724" w:rsidRDefault="004B4027" w:rsidP="00B924F3">
      <w:pPr>
        <w:spacing w:after="0" w:line="240" w:lineRule="auto"/>
        <w:ind w:firstLine="426"/>
        <w:jc w:val="both"/>
        <w:rPr>
          <w:rFonts w:ascii="Times New Roman" w:eastAsia="Times New Roman" w:hAnsi="Times New Roman" w:cs="Times New Roman"/>
          <w:sz w:val="24"/>
          <w:szCs w:val="24"/>
        </w:rPr>
      </w:pPr>
      <w:r w:rsidRPr="00B924F3">
        <w:rPr>
          <w:rFonts w:ascii="Times New Roman" w:eastAsia="Times New Roman" w:hAnsi="Times New Roman" w:cs="Times New Roman"/>
          <w:sz w:val="24"/>
          <w:szCs w:val="24"/>
        </w:rPr>
        <w:t xml:space="preserve">В соответствии с графиком дежурств добровольной народной дружиной, совместно с сотрудниками полиции, осуществляется патрулирование улиц, а именно проверяются места концентрации граждан, распивающих спиртные напитки. Также, члены ДНД принимают участие в обеспечении общественного порядка при проведении культурно-массовых, общественно-политических и спортивных мероприятиях, проводимых на территории нашего поселения, таких как: 1 мая – день, посвященный Празднику Весны и Труда, 9 мая – день Победы советского народа в Великой Отечественной войне, День города и Алмазодобывающей </w:t>
      </w:r>
      <w:r w:rsidRPr="00AF7724">
        <w:rPr>
          <w:rFonts w:ascii="Times New Roman" w:eastAsia="Times New Roman" w:hAnsi="Times New Roman" w:cs="Times New Roman"/>
          <w:sz w:val="24"/>
          <w:szCs w:val="24"/>
        </w:rPr>
        <w:t>промышленности.</w:t>
      </w:r>
    </w:p>
    <w:p w:rsidR="004B4027" w:rsidRPr="00AF7724" w:rsidRDefault="004B4027" w:rsidP="00AF7724">
      <w:pPr>
        <w:spacing w:after="0"/>
        <w:ind w:firstLine="426"/>
        <w:jc w:val="both"/>
        <w:rPr>
          <w:rFonts w:ascii="Times New Roman" w:eastAsia="Times New Roman" w:hAnsi="Times New Roman" w:cs="Times New Roman"/>
          <w:sz w:val="24"/>
          <w:szCs w:val="24"/>
        </w:rPr>
      </w:pPr>
      <w:r w:rsidRPr="00AF7724">
        <w:rPr>
          <w:rFonts w:ascii="Times New Roman" w:eastAsia="Times New Roman" w:hAnsi="Times New Roman" w:cs="Times New Roman"/>
          <w:sz w:val="24"/>
          <w:szCs w:val="24"/>
        </w:rPr>
        <w:t>В целях поддержания развития социально-ориентированных некоммерческих организаций</w:t>
      </w:r>
      <w:r w:rsidR="00AF7724" w:rsidRPr="00AF7724">
        <w:rPr>
          <w:rFonts w:ascii="Times New Roman" w:eastAsia="Times New Roman" w:hAnsi="Times New Roman" w:cs="Times New Roman"/>
          <w:sz w:val="24"/>
          <w:szCs w:val="24"/>
        </w:rPr>
        <w:t xml:space="preserve"> на территории ГП «Поселок Айхал» действует муниципальная программа «</w:t>
      </w:r>
      <w:r w:rsidR="00AF7724" w:rsidRPr="00AF7724">
        <w:rPr>
          <w:rFonts w:ascii="Times New Roman" w:hAnsi="Times New Roman" w:cs="Times New Roman"/>
          <w:sz w:val="24"/>
          <w:szCs w:val="24"/>
        </w:rPr>
        <w:t>Поддержка социально ориентированных некоммерческих организаций городского поселения «Поселок Айхал» муниципального района «Мирнинский район» Республики Саха (Якутия) на 2025-2030 годы». В</w:t>
      </w:r>
      <w:r w:rsidRPr="00AF7724">
        <w:rPr>
          <w:rFonts w:ascii="Times New Roman" w:eastAsia="Times New Roman" w:hAnsi="Times New Roman" w:cs="Times New Roman"/>
          <w:sz w:val="24"/>
          <w:szCs w:val="24"/>
        </w:rPr>
        <w:t xml:space="preserve"> 2025 году на субсидирование</w:t>
      </w:r>
      <w:r w:rsidR="00AF7724" w:rsidRPr="00AF7724">
        <w:rPr>
          <w:rFonts w:ascii="Times New Roman" w:eastAsia="Times New Roman" w:hAnsi="Times New Roman" w:cs="Times New Roman"/>
          <w:sz w:val="24"/>
          <w:szCs w:val="24"/>
        </w:rPr>
        <w:t xml:space="preserve"> затрат были представлены</w:t>
      </w:r>
      <w:r w:rsidRPr="00AF7724">
        <w:rPr>
          <w:rFonts w:ascii="Times New Roman" w:eastAsia="Times New Roman" w:hAnsi="Times New Roman" w:cs="Times New Roman"/>
          <w:sz w:val="24"/>
          <w:szCs w:val="24"/>
        </w:rPr>
        <w:t xml:space="preserve"> </w:t>
      </w:r>
      <w:r w:rsidR="00AF7724" w:rsidRPr="00AF7724">
        <w:rPr>
          <w:rFonts w:ascii="Times New Roman" w:eastAsia="Times New Roman" w:hAnsi="Times New Roman" w:cs="Times New Roman"/>
          <w:sz w:val="24"/>
          <w:szCs w:val="24"/>
        </w:rPr>
        <w:t>2 заявки:</w:t>
      </w:r>
    </w:p>
    <w:p w:rsidR="00AF7724" w:rsidRDefault="00AF7724" w:rsidP="00AF7724">
      <w:pPr>
        <w:pStyle w:val="a3"/>
        <w:numPr>
          <w:ilvl w:val="0"/>
          <w:numId w:val="40"/>
        </w:numPr>
        <w:spacing w:after="0"/>
        <w:ind w:left="0" w:firstLine="426"/>
        <w:jc w:val="both"/>
        <w:rPr>
          <w:rFonts w:ascii="Times New Roman" w:hAnsi="Times New Roman" w:cs="Times New Roman"/>
          <w:sz w:val="24"/>
          <w:szCs w:val="24"/>
        </w:rPr>
      </w:pPr>
      <w:r w:rsidRPr="00AF7724">
        <w:rPr>
          <w:rFonts w:ascii="Times New Roman" w:hAnsi="Times New Roman" w:cs="Times New Roman"/>
          <w:sz w:val="24"/>
          <w:szCs w:val="24"/>
        </w:rPr>
        <w:t>на реализацию проекта «Айхальские Хатико» (для оплаты услуг сторожа, рабочего по уборке территории, рабочих по уходу за животными, изготовления утепленных будок, закупки корма для животных, закупки лекарственных препаратов для профилактики инфекционных заболеваний). НКО «Приют для бездомных животных «Верный друг»;</w:t>
      </w:r>
    </w:p>
    <w:p w:rsidR="00AF7724" w:rsidRPr="00AF7724" w:rsidRDefault="00AF7724" w:rsidP="00AF7724">
      <w:pPr>
        <w:pStyle w:val="a3"/>
        <w:numPr>
          <w:ilvl w:val="0"/>
          <w:numId w:val="40"/>
        </w:numPr>
        <w:spacing w:after="0"/>
        <w:ind w:left="0" w:firstLine="426"/>
        <w:jc w:val="both"/>
        <w:rPr>
          <w:rFonts w:ascii="Times New Roman" w:hAnsi="Times New Roman" w:cs="Times New Roman"/>
          <w:sz w:val="24"/>
          <w:szCs w:val="24"/>
        </w:rPr>
      </w:pPr>
      <w:r w:rsidRPr="00AF7724">
        <w:rPr>
          <w:rFonts w:ascii="Times New Roman" w:hAnsi="Times New Roman" w:cs="Times New Roman"/>
          <w:sz w:val="24"/>
          <w:szCs w:val="24"/>
        </w:rPr>
        <w:t>на реализацию проекта «Безбарьерная среда для инвалидов и других маломобильных групп населения» (для приобретения и установки пандуса). НКО «Местная религиозная организация Православный Приход Храма в честь рождества Христова в п. Айхал».</w:t>
      </w:r>
    </w:p>
    <w:p w:rsidR="004B4027" w:rsidRPr="00A2738A" w:rsidRDefault="004B4027" w:rsidP="00A2738A">
      <w:pPr>
        <w:spacing w:after="0"/>
        <w:jc w:val="both"/>
        <w:rPr>
          <w:rFonts w:ascii="Times New Roman" w:eastAsia="Times New Roman" w:hAnsi="Times New Roman" w:cs="Times New Roman"/>
          <w:sz w:val="24"/>
          <w:szCs w:val="24"/>
        </w:rPr>
      </w:pPr>
    </w:p>
    <w:p w:rsidR="00A2738A" w:rsidRDefault="00A2738A" w:rsidP="00A2738A">
      <w:pPr>
        <w:spacing w:after="0"/>
        <w:ind w:firstLine="426"/>
        <w:jc w:val="both"/>
        <w:rPr>
          <w:rFonts w:ascii="Times New Roman" w:hAnsi="Times New Roman" w:cs="Times New Roman"/>
          <w:bCs/>
          <w:sz w:val="24"/>
          <w:szCs w:val="24"/>
        </w:rPr>
      </w:pPr>
      <w:r w:rsidRPr="00A2738A">
        <w:rPr>
          <w:rFonts w:ascii="Times New Roman" w:hAnsi="Times New Roman" w:cs="Times New Roman"/>
          <w:bCs/>
          <w:sz w:val="24"/>
          <w:szCs w:val="24"/>
        </w:rPr>
        <w:lastRenderedPageBreak/>
        <w:t>В рамках реализации муниципальной программы «Социальная поддержка населения городского поселения «Поселок Айхал» муниципального района «Мирнинский район» Республики С</w:t>
      </w:r>
      <w:r>
        <w:rPr>
          <w:rFonts w:ascii="Times New Roman" w:hAnsi="Times New Roman" w:cs="Times New Roman"/>
          <w:bCs/>
          <w:sz w:val="24"/>
          <w:szCs w:val="24"/>
        </w:rPr>
        <w:t>аха (Якутия) на 2025-2030 годы»:</w:t>
      </w:r>
    </w:p>
    <w:p w:rsidR="00A2738A" w:rsidRPr="00A2738A" w:rsidRDefault="00A2738A" w:rsidP="00A2738A">
      <w:pPr>
        <w:pStyle w:val="a3"/>
        <w:numPr>
          <w:ilvl w:val="0"/>
          <w:numId w:val="40"/>
        </w:numPr>
        <w:spacing w:after="0"/>
        <w:ind w:left="0" w:firstLine="426"/>
        <w:jc w:val="both"/>
        <w:rPr>
          <w:rFonts w:ascii="Times New Roman" w:hAnsi="Times New Roman" w:cs="Times New Roman"/>
          <w:bCs/>
          <w:sz w:val="24"/>
          <w:szCs w:val="24"/>
        </w:rPr>
      </w:pPr>
      <w:r w:rsidRPr="00A2738A">
        <w:rPr>
          <w:rFonts w:ascii="Times New Roman" w:hAnsi="Times New Roman" w:cs="Times New Roman"/>
          <w:bCs/>
          <w:sz w:val="24"/>
          <w:szCs w:val="24"/>
        </w:rPr>
        <w:t>обеспечение транспортными услугами людей с ограниченными возможностями;</w:t>
      </w:r>
    </w:p>
    <w:p w:rsidR="00A2738A" w:rsidRPr="00A2738A" w:rsidRDefault="00A2738A" w:rsidP="00A2738A">
      <w:pPr>
        <w:pStyle w:val="a3"/>
        <w:numPr>
          <w:ilvl w:val="0"/>
          <w:numId w:val="40"/>
        </w:numPr>
        <w:spacing w:after="0"/>
        <w:ind w:left="0" w:firstLine="426"/>
        <w:jc w:val="both"/>
        <w:rPr>
          <w:rFonts w:ascii="Times New Roman" w:hAnsi="Times New Roman" w:cs="Times New Roman"/>
          <w:sz w:val="24"/>
          <w:szCs w:val="24"/>
        </w:rPr>
      </w:pPr>
      <w:r w:rsidRPr="00A2738A">
        <w:rPr>
          <w:rFonts w:ascii="Times New Roman" w:hAnsi="Times New Roman" w:cs="Times New Roman"/>
          <w:sz w:val="24"/>
          <w:szCs w:val="24"/>
        </w:rPr>
        <w:t>приобретение сувенирной и подарочной продукции;</w:t>
      </w:r>
    </w:p>
    <w:p w:rsidR="00A2738A" w:rsidRPr="00A2738A" w:rsidRDefault="00A2738A" w:rsidP="00A2738A">
      <w:pPr>
        <w:pStyle w:val="a3"/>
        <w:numPr>
          <w:ilvl w:val="0"/>
          <w:numId w:val="40"/>
        </w:numPr>
        <w:spacing w:after="0"/>
        <w:ind w:left="0" w:firstLine="426"/>
        <w:jc w:val="both"/>
        <w:rPr>
          <w:rFonts w:ascii="Times New Roman" w:hAnsi="Times New Roman" w:cs="Times New Roman"/>
          <w:sz w:val="24"/>
          <w:szCs w:val="24"/>
        </w:rPr>
      </w:pPr>
      <w:r w:rsidRPr="00A2738A">
        <w:rPr>
          <w:rFonts w:ascii="Times New Roman" w:hAnsi="Times New Roman" w:cs="Times New Roman"/>
          <w:sz w:val="24"/>
          <w:szCs w:val="24"/>
        </w:rPr>
        <w:t>оказание адресной социальной помощи гражданам из числа малоимущих и социально незащищенных категорий населения, помощи семьям военнослужащих.</w:t>
      </w:r>
    </w:p>
    <w:p w:rsidR="004B4027" w:rsidRPr="00A2738A" w:rsidRDefault="004B4027" w:rsidP="00A2738A">
      <w:pPr>
        <w:tabs>
          <w:tab w:val="left" w:pos="2070"/>
          <w:tab w:val="center" w:pos="4677"/>
        </w:tabs>
        <w:spacing w:after="0" w:line="240" w:lineRule="auto"/>
        <w:ind w:firstLine="426"/>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В социальном отделе Администрации ГП «Поселок Айхал» на учете стоит 1</w:t>
      </w:r>
      <w:r w:rsidR="00A2738A" w:rsidRPr="00A2738A">
        <w:rPr>
          <w:rFonts w:ascii="Times New Roman" w:eastAsia="Calibri" w:hAnsi="Times New Roman" w:cs="Times New Roman"/>
          <w:sz w:val="24"/>
          <w:szCs w:val="24"/>
          <w:lang w:eastAsia="en-US"/>
        </w:rPr>
        <w:t xml:space="preserve"> </w:t>
      </w:r>
      <w:r w:rsidRPr="00A2738A">
        <w:rPr>
          <w:rFonts w:ascii="Times New Roman" w:eastAsia="Calibri" w:hAnsi="Times New Roman" w:cs="Times New Roman"/>
          <w:sz w:val="24"/>
          <w:szCs w:val="24"/>
          <w:lang w:eastAsia="en-US"/>
        </w:rPr>
        <w:t>996 жителей поселка, являющихся льготниками, из них:</w:t>
      </w:r>
    </w:p>
    <w:p w:rsidR="004B4027" w:rsidRPr="00A2738A" w:rsidRDefault="004B4027" w:rsidP="00A2738A">
      <w:pPr>
        <w:pStyle w:val="a3"/>
        <w:numPr>
          <w:ilvl w:val="0"/>
          <w:numId w:val="40"/>
        </w:numPr>
        <w:tabs>
          <w:tab w:val="left" w:pos="709"/>
          <w:tab w:val="center" w:pos="4677"/>
        </w:tabs>
        <w:spacing w:after="0" w:line="240" w:lineRule="auto"/>
        <w:ind w:left="0" w:firstLine="426"/>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на федеральном уровне - 423</w:t>
      </w:r>
    </w:p>
    <w:p w:rsidR="004B4027" w:rsidRPr="00A2738A" w:rsidRDefault="004B4027" w:rsidP="00A2738A">
      <w:pPr>
        <w:pStyle w:val="a3"/>
        <w:numPr>
          <w:ilvl w:val="0"/>
          <w:numId w:val="40"/>
        </w:numPr>
        <w:tabs>
          <w:tab w:val="left" w:pos="709"/>
          <w:tab w:val="left" w:pos="2070"/>
          <w:tab w:val="center" w:pos="4677"/>
        </w:tabs>
        <w:spacing w:after="0"/>
        <w:ind w:left="0" w:firstLine="426"/>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на республиканском уровне – 1</w:t>
      </w:r>
      <w:r w:rsidR="00A2738A" w:rsidRPr="00A2738A">
        <w:rPr>
          <w:rFonts w:ascii="Times New Roman" w:eastAsia="Calibri" w:hAnsi="Times New Roman" w:cs="Times New Roman"/>
          <w:sz w:val="24"/>
          <w:szCs w:val="24"/>
          <w:lang w:eastAsia="en-US"/>
        </w:rPr>
        <w:t xml:space="preserve"> </w:t>
      </w:r>
      <w:r w:rsidRPr="00A2738A">
        <w:rPr>
          <w:rFonts w:ascii="Times New Roman" w:eastAsia="Calibri" w:hAnsi="Times New Roman" w:cs="Times New Roman"/>
          <w:sz w:val="24"/>
          <w:szCs w:val="24"/>
          <w:lang w:eastAsia="en-US"/>
        </w:rPr>
        <w:t>573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5557"/>
        <w:gridCol w:w="3373"/>
      </w:tblGrid>
      <w:tr w:rsidR="00A2738A" w:rsidRPr="00A2738A" w:rsidTr="00A2738A">
        <w:trPr>
          <w:trHeight w:val="354"/>
        </w:trPr>
        <w:tc>
          <w:tcPr>
            <w:tcW w:w="851" w:type="dxa"/>
          </w:tcPr>
          <w:p w:rsidR="004B4027" w:rsidRPr="00A2738A" w:rsidRDefault="004B4027" w:rsidP="00A2738A">
            <w:pPr>
              <w:tabs>
                <w:tab w:val="left" w:pos="2070"/>
                <w:tab w:val="center" w:pos="4677"/>
              </w:tabs>
              <w:spacing w:after="0"/>
              <w:ind w:left="142"/>
              <w:jc w:val="center"/>
              <w:rPr>
                <w:rFonts w:ascii="Times New Roman" w:eastAsia="Calibri" w:hAnsi="Times New Roman" w:cs="Times New Roman"/>
                <w:b/>
                <w:sz w:val="24"/>
                <w:szCs w:val="24"/>
                <w:lang w:eastAsia="en-US"/>
              </w:rPr>
            </w:pPr>
            <w:r w:rsidRPr="00A2738A">
              <w:rPr>
                <w:rFonts w:ascii="Times New Roman" w:eastAsia="Calibri" w:hAnsi="Times New Roman" w:cs="Times New Roman"/>
                <w:b/>
                <w:sz w:val="24"/>
                <w:szCs w:val="24"/>
                <w:lang w:eastAsia="en-US"/>
              </w:rPr>
              <w:t>№</w:t>
            </w:r>
          </w:p>
        </w:tc>
        <w:tc>
          <w:tcPr>
            <w:tcW w:w="5557" w:type="dxa"/>
          </w:tcPr>
          <w:p w:rsidR="004B4027" w:rsidRPr="00A2738A" w:rsidRDefault="004B4027" w:rsidP="00A2738A">
            <w:pPr>
              <w:tabs>
                <w:tab w:val="left" w:pos="2070"/>
                <w:tab w:val="center" w:pos="4677"/>
              </w:tabs>
              <w:spacing w:after="0"/>
              <w:ind w:left="142"/>
              <w:jc w:val="center"/>
              <w:rPr>
                <w:rFonts w:ascii="Times New Roman" w:eastAsia="Calibri" w:hAnsi="Times New Roman" w:cs="Times New Roman"/>
                <w:b/>
                <w:sz w:val="24"/>
                <w:szCs w:val="24"/>
                <w:lang w:eastAsia="en-US"/>
              </w:rPr>
            </w:pPr>
            <w:r w:rsidRPr="00A2738A">
              <w:rPr>
                <w:rFonts w:ascii="Times New Roman" w:eastAsia="Calibri" w:hAnsi="Times New Roman" w:cs="Times New Roman"/>
                <w:b/>
                <w:sz w:val="24"/>
                <w:szCs w:val="24"/>
                <w:lang w:eastAsia="en-US"/>
              </w:rPr>
              <w:t>Категория</w:t>
            </w:r>
          </w:p>
        </w:tc>
        <w:tc>
          <w:tcPr>
            <w:tcW w:w="3373" w:type="dxa"/>
          </w:tcPr>
          <w:p w:rsidR="004B4027" w:rsidRPr="00A2738A" w:rsidRDefault="004B4027" w:rsidP="00A2738A">
            <w:pPr>
              <w:tabs>
                <w:tab w:val="left" w:pos="2070"/>
                <w:tab w:val="center" w:pos="4677"/>
              </w:tabs>
              <w:spacing w:after="0"/>
              <w:ind w:left="142"/>
              <w:jc w:val="center"/>
              <w:rPr>
                <w:rFonts w:ascii="Times New Roman" w:eastAsia="Calibri" w:hAnsi="Times New Roman" w:cs="Times New Roman"/>
                <w:b/>
                <w:sz w:val="24"/>
                <w:szCs w:val="24"/>
                <w:lang w:eastAsia="en-US"/>
              </w:rPr>
            </w:pPr>
            <w:r w:rsidRPr="00A2738A">
              <w:rPr>
                <w:rFonts w:ascii="Times New Roman" w:eastAsia="Calibri" w:hAnsi="Times New Roman" w:cs="Times New Roman"/>
                <w:b/>
                <w:sz w:val="24"/>
                <w:szCs w:val="24"/>
                <w:lang w:eastAsia="en-US"/>
              </w:rPr>
              <w:t>Количество</w:t>
            </w:r>
          </w:p>
        </w:tc>
      </w:tr>
      <w:tr w:rsidR="00A2738A" w:rsidRPr="00A2738A" w:rsidTr="00A2738A">
        <w:trPr>
          <w:trHeight w:val="346"/>
        </w:trPr>
        <w:tc>
          <w:tcPr>
            <w:tcW w:w="6408" w:type="dxa"/>
            <w:gridSpan w:val="2"/>
          </w:tcPr>
          <w:p w:rsidR="004B4027" w:rsidRPr="00A2738A" w:rsidRDefault="004B4027" w:rsidP="004B4027">
            <w:pPr>
              <w:tabs>
                <w:tab w:val="left" w:pos="2070"/>
                <w:tab w:val="center" w:pos="4677"/>
              </w:tabs>
              <w:spacing w:after="0" w:line="240" w:lineRule="auto"/>
              <w:ind w:left="142"/>
              <w:jc w:val="both"/>
              <w:rPr>
                <w:rFonts w:ascii="Times New Roman" w:eastAsia="Calibri" w:hAnsi="Times New Roman" w:cs="Times New Roman"/>
                <w:bCs/>
                <w:sz w:val="24"/>
                <w:szCs w:val="24"/>
                <w:lang w:eastAsia="en-US"/>
              </w:rPr>
            </w:pPr>
            <w:r w:rsidRPr="00A2738A">
              <w:rPr>
                <w:rFonts w:ascii="Times New Roman" w:eastAsia="Calibri" w:hAnsi="Times New Roman" w:cs="Times New Roman"/>
                <w:bCs/>
                <w:sz w:val="24"/>
                <w:szCs w:val="24"/>
                <w:lang w:eastAsia="en-US"/>
              </w:rPr>
              <w:t>Федеральные выплаты</w:t>
            </w:r>
          </w:p>
        </w:tc>
        <w:tc>
          <w:tcPr>
            <w:tcW w:w="3373"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На учете пользуются</w:t>
            </w:r>
            <w:r w:rsidR="00A2738A" w:rsidRPr="00A2738A">
              <w:rPr>
                <w:rFonts w:ascii="Times New Roman" w:eastAsia="Calibri" w:hAnsi="Times New Roman" w:cs="Times New Roman"/>
                <w:sz w:val="24"/>
                <w:szCs w:val="24"/>
                <w:lang w:eastAsia="en-US"/>
              </w:rPr>
              <w:t xml:space="preserve"> </w:t>
            </w:r>
            <w:r w:rsidRPr="00A2738A">
              <w:rPr>
                <w:rFonts w:ascii="Times New Roman" w:eastAsia="Calibri" w:hAnsi="Times New Roman" w:cs="Times New Roman"/>
                <w:sz w:val="24"/>
                <w:szCs w:val="24"/>
                <w:lang w:eastAsia="en-US"/>
              </w:rPr>
              <w:t>льготой</w:t>
            </w:r>
          </w:p>
        </w:tc>
      </w:tr>
      <w:tr w:rsidR="00A2738A" w:rsidRPr="00A2738A" w:rsidTr="00A2738A">
        <w:trPr>
          <w:trHeight w:val="398"/>
        </w:trPr>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1.</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Ветераны ВОВ</w:t>
            </w:r>
          </w:p>
        </w:tc>
        <w:tc>
          <w:tcPr>
            <w:tcW w:w="3373" w:type="dxa"/>
          </w:tcPr>
          <w:p w:rsidR="004B4027" w:rsidRPr="00A2738A" w:rsidRDefault="004B4027" w:rsidP="00A2738A">
            <w:pPr>
              <w:tabs>
                <w:tab w:val="left" w:pos="2070"/>
                <w:tab w:val="center" w:pos="4677"/>
              </w:tabs>
              <w:spacing w:after="0"/>
              <w:ind w:left="142"/>
              <w:jc w:val="center"/>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2.</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Ветераны боевых действий</w:t>
            </w:r>
          </w:p>
        </w:tc>
        <w:tc>
          <w:tcPr>
            <w:tcW w:w="3373" w:type="dxa"/>
          </w:tcPr>
          <w:p w:rsidR="004B4027" w:rsidRPr="00A2738A" w:rsidRDefault="004B4027"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123</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4.</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Инвалиды 1 гр.</w:t>
            </w:r>
          </w:p>
        </w:tc>
        <w:tc>
          <w:tcPr>
            <w:tcW w:w="3373" w:type="dxa"/>
          </w:tcPr>
          <w:p w:rsidR="004B4027" w:rsidRPr="00A2738A" w:rsidRDefault="004B4027"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22</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5.</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Инвалиды 2 гр.</w:t>
            </w:r>
          </w:p>
        </w:tc>
        <w:tc>
          <w:tcPr>
            <w:tcW w:w="3373" w:type="dxa"/>
          </w:tcPr>
          <w:p w:rsidR="004B4027" w:rsidRPr="00A2738A" w:rsidRDefault="00A2738A"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64</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6.</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Инвалиды 3 гр.</w:t>
            </w:r>
          </w:p>
        </w:tc>
        <w:tc>
          <w:tcPr>
            <w:tcW w:w="3373" w:type="dxa"/>
          </w:tcPr>
          <w:p w:rsidR="004B4027" w:rsidRPr="00A2738A" w:rsidRDefault="00A2738A"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153</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7.</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Семьи с детьми инвалидами до 18 лет.</w:t>
            </w:r>
          </w:p>
        </w:tc>
        <w:tc>
          <w:tcPr>
            <w:tcW w:w="3373" w:type="dxa"/>
          </w:tcPr>
          <w:p w:rsidR="004B4027" w:rsidRPr="00A2738A" w:rsidRDefault="00A2738A"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39</w:t>
            </w:r>
          </w:p>
        </w:tc>
      </w:tr>
      <w:tr w:rsidR="00A2738A" w:rsidRPr="00A2738A" w:rsidTr="00A2738A">
        <w:trPr>
          <w:trHeight w:val="381"/>
        </w:trPr>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8.</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Ликвидаторы ЧАЭС</w:t>
            </w:r>
          </w:p>
        </w:tc>
        <w:tc>
          <w:tcPr>
            <w:tcW w:w="3373" w:type="dxa"/>
          </w:tcPr>
          <w:p w:rsidR="004B4027" w:rsidRPr="00A2738A" w:rsidRDefault="00A2738A"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6</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9.</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Почетные доноры</w:t>
            </w:r>
          </w:p>
        </w:tc>
        <w:tc>
          <w:tcPr>
            <w:tcW w:w="3373" w:type="dxa"/>
          </w:tcPr>
          <w:p w:rsidR="004B4027" w:rsidRPr="00A2738A" w:rsidRDefault="00A2738A"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8</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10.</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Жертвы политических репрессий</w:t>
            </w:r>
          </w:p>
        </w:tc>
        <w:tc>
          <w:tcPr>
            <w:tcW w:w="3373" w:type="dxa"/>
          </w:tcPr>
          <w:p w:rsidR="004B4027" w:rsidRPr="00A2738A" w:rsidRDefault="00A2738A"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8</w:t>
            </w: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b/>
                <w:sz w:val="24"/>
                <w:szCs w:val="24"/>
                <w:lang w:eastAsia="en-US"/>
              </w:rPr>
            </w:pP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b/>
                <w:sz w:val="24"/>
                <w:szCs w:val="24"/>
                <w:lang w:eastAsia="en-US"/>
              </w:rPr>
            </w:pPr>
            <w:r w:rsidRPr="00A2738A">
              <w:rPr>
                <w:rFonts w:ascii="Times New Roman" w:eastAsia="Calibri" w:hAnsi="Times New Roman" w:cs="Times New Roman"/>
                <w:b/>
                <w:sz w:val="24"/>
                <w:szCs w:val="24"/>
                <w:lang w:eastAsia="en-US"/>
              </w:rPr>
              <w:t>Республиканские выплаты</w:t>
            </w:r>
          </w:p>
        </w:tc>
        <w:tc>
          <w:tcPr>
            <w:tcW w:w="3373" w:type="dxa"/>
          </w:tcPr>
          <w:p w:rsidR="004B4027" w:rsidRPr="00A2738A" w:rsidRDefault="004B4027" w:rsidP="00A2738A">
            <w:pPr>
              <w:spacing w:after="0" w:line="240" w:lineRule="auto"/>
              <w:jc w:val="center"/>
              <w:rPr>
                <w:rFonts w:ascii="Times New Roman" w:eastAsia="Times New Roman" w:hAnsi="Times New Roman" w:cs="Times New Roman"/>
                <w:sz w:val="24"/>
                <w:szCs w:val="24"/>
              </w:rPr>
            </w:pPr>
          </w:p>
        </w:tc>
      </w:tr>
      <w:tr w:rsidR="00A2738A" w:rsidRPr="00A2738A" w:rsidTr="00A2738A">
        <w:tc>
          <w:tcPr>
            <w:tcW w:w="851" w:type="dxa"/>
          </w:tcPr>
          <w:p w:rsidR="004B4027" w:rsidRPr="00A2738A" w:rsidRDefault="004B4027" w:rsidP="004B4027">
            <w:pPr>
              <w:tabs>
                <w:tab w:val="left" w:pos="2070"/>
                <w:tab w:val="center" w:pos="4677"/>
              </w:tabs>
              <w:spacing w:after="0"/>
              <w:ind w:left="142"/>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11.</w:t>
            </w:r>
          </w:p>
        </w:tc>
        <w:tc>
          <w:tcPr>
            <w:tcW w:w="5557" w:type="dxa"/>
          </w:tcPr>
          <w:p w:rsidR="004B4027" w:rsidRPr="00A2738A"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A2738A">
              <w:rPr>
                <w:rFonts w:ascii="Times New Roman" w:eastAsia="Calibri" w:hAnsi="Times New Roman" w:cs="Times New Roman"/>
                <w:sz w:val="24"/>
                <w:szCs w:val="24"/>
                <w:lang w:eastAsia="en-US"/>
              </w:rPr>
              <w:t>Ветераны труда</w:t>
            </w:r>
          </w:p>
        </w:tc>
        <w:tc>
          <w:tcPr>
            <w:tcW w:w="3373" w:type="dxa"/>
          </w:tcPr>
          <w:p w:rsidR="004B4027" w:rsidRPr="00A2738A" w:rsidRDefault="004B4027" w:rsidP="00A2738A">
            <w:pPr>
              <w:spacing w:after="0" w:line="240" w:lineRule="auto"/>
              <w:jc w:val="center"/>
              <w:rPr>
                <w:rFonts w:ascii="Times New Roman" w:eastAsia="Times New Roman" w:hAnsi="Times New Roman" w:cs="Times New Roman"/>
                <w:sz w:val="24"/>
                <w:szCs w:val="24"/>
              </w:rPr>
            </w:pPr>
            <w:r w:rsidRPr="00A2738A">
              <w:rPr>
                <w:rFonts w:ascii="Times New Roman" w:eastAsia="Times New Roman" w:hAnsi="Times New Roman" w:cs="Times New Roman"/>
                <w:sz w:val="24"/>
                <w:szCs w:val="24"/>
              </w:rPr>
              <w:t>1</w:t>
            </w:r>
            <w:r w:rsidR="00A2738A" w:rsidRPr="00A2738A">
              <w:rPr>
                <w:rFonts w:ascii="Times New Roman" w:eastAsia="Times New Roman" w:hAnsi="Times New Roman" w:cs="Times New Roman"/>
                <w:sz w:val="24"/>
                <w:szCs w:val="24"/>
              </w:rPr>
              <w:t xml:space="preserve"> </w:t>
            </w:r>
            <w:r w:rsidRPr="00A2738A">
              <w:rPr>
                <w:rFonts w:ascii="Times New Roman" w:eastAsia="Times New Roman" w:hAnsi="Times New Roman" w:cs="Times New Roman"/>
                <w:sz w:val="24"/>
                <w:szCs w:val="24"/>
              </w:rPr>
              <w:t>572</w:t>
            </w:r>
          </w:p>
        </w:tc>
      </w:tr>
      <w:tr w:rsidR="00197C0B" w:rsidRPr="00197C0B" w:rsidTr="00A2738A">
        <w:tc>
          <w:tcPr>
            <w:tcW w:w="851" w:type="dxa"/>
          </w:tcPr>
          <w:p w:rsidR="004B4027" w:rsidRPr="00197C0B" w:rsidRDefault="004B4027" w:rsidP="00A2738A">
            <w:pPr>
              <w:tabs>
                <w:tab w:val="left" w:pos="2070"/>
                <w:tab w:val="center" w:pos="4677"/>
              </w:tabs>
              <w:spacing w:after="0"/>
              <w:ind w:left="142"/>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1</w:t>
            </w:r>
            <w:r w:rsidR="00A2738A" w:rsidRPr="00197C0B">
              <w:rPr>
                <w:rFonts w:ascii="Times New Roman" w:eastAsia="Calibri" w:hAnsi="Times New Roman" w:cs="Times New Roman"/>
                <w:sz w:val="24"/>
                <w:szCs w:val="24"/>
                <w:lang w:eastAsia="en-US"/>
              </w:rPr>
              <w:t>2</w:t>
            </w:r>
            <w:r w:rsidRPr="00197C0B">
              <w:rPr>
                <w:rFonts w:ascii="Times New Roman" w:eastAsia="Calibri" w:hAnsi="Times New Roman" w:cs="Times New Roman"/>
                <w:sz w:val="24"/>
                <w:szCs w:val="24"/>
                <w:lang w:eastAsia="en-US"/>
              </w:rPr>
              <w:t>.</w:t>
            </w:r>
          </w:p>
        </w:tc>
        <w:tc>
          <w:tcPr>
            <w:tcW w:w="5557" w:type="dxa"/>
          </w:tcPr>
          <w:p w:rsidR="004B4027" w:rsidRPr="00197C0B" w:rsidRDefault="004B4027" w:rsidP="00A2738A">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Сирота ВОВ</w:t>
            </w:r>
          </w:p>
        </w:tc>
        <w:tc>
          <w:tcPr>
            <w:tcW w:w="3373" w:type="dxa"/>
          </w:tcPr>
          <w:p w:rsidR="004B4027" w:rsidRPr="00197C0B" w:rsidRDefault="004B4027" w:rsidP="00A2738A">
            <w:pPr>
              <w:spacing w:after="0" w:line="240" w:lineRule="auto"/>
              <w:jc w:val="center"/>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1</w:t>
            </w:r>
          </w:p>
        </w:tc>
      </w:tr>
    </w:tbl>
    <w:p w:rsidR="004B4027" w:rsidRPr="00197C0B" w:rsidRDefault="004B4027" w:rsidP="004D2CB7">
      <w:pPr>
        <w:tabs>
          <w:tab w:val="left" w:pos="2070"/>
          <w:tab w:val="center" w:pos="4677"/>
        </w:tabs>
        <w:spacing w:after="0" w:line="240" w:lineRule="auto"/>
        <w:ind w:firstLine="426"/>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Социальная семейная инфраструктура поселка состоит из следующих категорий граждан, нуждающихся в социальной поддержке:</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9"/>
        <w:gridCol w:w="4282"/>
      </w:tblGrid>
      <w:tr w:rsidR="00197C0B" w:rsidRPr="00197C0B" w:rsidTr="004D2CB7">
        <w:trPr>
          <w:trHeight w:val="270"/>
        </w:trPr>
        <w:tc>
          <w:tcPr>
            <w:tcW w:w="5499" w:type="dxa"/>
            <w:vAlign w:val="center"/>
          </w:tcPr>
          <w:p w:rsidR="004B4027" w:rsidRPr="00197C0B" w:rsidRDefault="004D2CB7" w:rsidP="004D2CB7">
            <w:pPr>
              <w:tabs>
                <w:tab w:val="left" w:pos="2070"/>
                <w:tab w:val="center" w:pos="4677"/>
              </w:tabs>
              <w:spacing w:after="0"/>
              <w:jc w:val="center"/>
              <w:rPr>
                <w:rFonts w:ascii="Times New Roman" w:eastAsia="Calibri" w:hAnsi="Times New Roman" w:cs="Times New Roman"/>
                <w:b/>
                <w:sz w:val="24"/>
                <w:szCs w:val="24"/>
                <w:lang w:eastAsia="en-US"/>
              </w:rPr>
            </w:pPr>
            <w:r w:rsidRPr="00197C0B">
              <w:rPr>
                <w:rFonts w:ascii="Times New Roman" w:eastAsia="Calibri" w:hAnsi="Times New Roman" w:cs="Times New Roman"/>
                <w:b/>
                <w:sz w:val="24"/>
                <w:szCs w:val="24"/>
                <w:lang w:eastAsia="en-US"/>
              </w:rPr>
              <w:t>Категория</w:t>
            </w:r>
          </w:p>
        </w:tc>
        <w:tc>
          <w:tcPr>
            <w:tcW w:w="4282" w:type="dxa"/>
            <w:vAlign w:val="center"/>
          </w:tcPr>
          <w:p w:rsidR="004B4027" w:rsidRPr="00197C0B" w:rsidRDefault="004D2CB7" w:rsidP="004D2CB7">
            <w:pPr>
              <w:tabs>
                <w:tab w:val="left" w:pos="2070"/>
                <w:tab w:val="center" w:pos="4677"/>
              </w:tabs>
              <w:spacing w:after="0"/>
              <w:jc w:val="center"/>
              <w:rPr>
                <w:rFonts w:ascii="Times New Roman" w:eastAsia="Calibri" w:hAnsi="Times New Roman" w:cs="Times New Roman"/>
                <w:b/>
                <w:sz w:val="24"/>
                <w:szCs w:val="24"/>
                <w:lang w:eastAsia="en-US"/>
              </w:rPr>
            </w:pPr>
            <w:r w:rsidRPr="00197C0B">
              <w:rPr>
                <w:rFonts w:ascii="Times New Roman" w:eastAsia="Calibri" w:hAnsi="Times New Roman" w:cs="Times New Roman"/>
                <w:b/>
                <w:sz w:val="24"/>
                <w:szCs w:val="24"/>
                <w:lang w:eastAsia="en-US"/>
              </w:rPr>
              <w:t>Количество</w:t>
            </w:r>
          </w:p>
        </w:tc>
      </w:tr>
      <w:tr w:rsidR="00197C0B" w:rsidRPr="00197C0B" w:rsidTr="004D2CB7">
        <w:tc>
          <w:tcPr>
            <w:tcW w:w="5499" w:type="dxa"/>
            <w:vAlign w:val="center"/>
          </w:tcPr>
          <w:p w:rsidR="004B4027" w:rsidRPr="00197C0B" w:rsidRDefault="004B4027" w:rsidP="004B4027">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Многодетные семьи</w:t>
            </w:r>
          </w:p>
          <w:p w:rsidR="004B4027" w:rsidRPr="00197C0B" w:rsidRDefault="004B4027" w:rsidP="004B4027">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из них:</w:t>
            </w:r>
          </w:p>
          <w:p w:rsidR="004B4027" w:rsidRPr="00197C0B" w:rsidRDefault="004B4027" w:rsidP="004B4027">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с 3 детьми</w:t>
            </w:r>
          </w:p>
          <w:p w:rsidR="004B4027" w:rsidRPr="00197C0B" w:rsidRDefault="004B4027" w:rsidP="004B4027">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с 4 детьми</w:t>
            </w:r>
          </w:p>
          <w:p w:rsidR="004B4027" w:rsidRPr="00197C0B" w:rsidRDefault="004B4027" w:rsidP="004B4027">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с 5 детьми</w:t>
            </w:r>
          </w:p>
          <w:p w:rsidR="004B4027" w:rsidRPr="00197C0B" w:rsidRDefault="004B4027" w:rsidP="004B4027">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с 6 детьми</w:t>
            </w:r>
          </w:p>
          <w:p w:rsidR="004B4027" w:rsidRPr="00197C0B" w:rsidRDefault="004B4027" w:rsidP="004B4027">
            <w:pPr>
              <w:tabs>
                <w:tab w:val="left" w:pos="2070"/>
                <w:tab w:val="center" w:pos="4677"/>
              </w:tabs>
              <w:spacing w:after="0" w:line="240" w:lineRule="auto"/>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с 7 детьми</w:t>
            </w:r>
          </w:p>
        </w:tc>
        <w:tc>
          <w:tcPr>
            <w:tcW w:w="4282" w:type="dxa"/>
            <w:vAlign w:val="center"/>
          </w:tcPr>
          <w:p w:rsidR="004B4027" w:rsidRPr="00197C0B" w:rsidRDefault="004B4027" w:rsidP="004D2CB7">
            <w:pPr>
              <w:tabs>
                <w:tab w:val="left" w:pos="2070"/>
                <w:tab w:val="center" w:pos="4677"/>
              </w:tabs>
              <w:spacing w:after="0" w:line="240" w:lineRule="auto"/>
              <w:jc w:val="center"/>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203</w:t>
            </w:r>
          </w:p>
          <w:p w:rsidR="004B4027" w:rsidRPr="00197C0B" w:rsidRDefault="004B4027" w:rsidP="004D2CB7">
            <w:pPr>
              <w:tabs>
                <w:tab w:val="left" w:pos="2070"/>
                <w:tab w:val="center" w:pos="4677"/>
              </w:tabs>
              <w:spacing w:after="0" w:line="240" w:lineRule="auto"/>
              <w:jc w:val="center"/>
              <w:rPr>
                <w:rFonts w:ascii="Times New Roman" w:eastAsia="Calibri" w:hAnsi="Times New Roman" w:cs="Times New Roman"/>
                <w:sz w:val="24"/>
                <w:szCs w:val="24"/>
                <w:lang w:eastAsia="en-US"/>
              </w:rPr>
            </w:pPr>
          </w:p>
          <w:p w:rsidR="004B4027" w:rsidRPr="00197C0B" w:rsidRDefault="004B4027" w:rsidP="004D2CB7">
            <w:pPr>
              <w:tabs>
                <w:tab w:val="left" w:pos="2070"/>
                <w:tab w:val="center" w:pos="4677"/>
              </w:tabs>
              <w:spacing w:after="0" w:line="240" w:lineRule="auto"/>
              <w:jc w:val="center"/>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155</w:t>
            </w:r>
          </w:p>
          <w:p w:rsidR="004B4027" w:rsidRPr="00197C0B" w:rsidRDefault="004B4027" w:rsidP="004D2CB7">
            <w:pPr>
              <w:tabs>
                <w:tab w:val="left" w:pos="2070"/>
                <w:tab w:val="center" w:pos="4677"/>
              </w:tabs>
              <w:spacing w:after="0" w:line="240" w:lineRule="auto"/>
              <w:jc w:val="center"/>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39</w:t>
            </w:r>
          </w:p>
          <w:p w:rsidR="004B4027" w:rsidRPr="00197C0B" w:rsidRDefault="004B4027" w:rsidP="004D2CB7">
            <w:pPr>
              <w:tabs>
                <w:tab w:val="left" w:pos="2070"/>
                <w:tab w:val="center" w:pos="4677"/>
              </w:tabs>
              <w:spacing w:after="0" w:line="240" w:lineRule="auto"/>
              <w:jc w:val="center"/>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9</w:t>
            </w:r>
          </w:p>
          <w:p w:rsidR="004B4027" w:rsidRPr="00197C0B" w:rsidRDefault="004B4027" w:rsidP="004D2CB7">
            <w:pPr>
              <w:tabs>
                <w:tab w:val="left" w:pos="2070"/>
                <w:tab w:val="center" w:pos="4677"/>
              </w:tabs>
              <w:spacing w:after="0" w:line="240" w:lineRule="auto"/>
              <w:jc w:val="center"/>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w:t>
            </w:r>
          </w:p>
          <w:p w:rsidR="004B4027" w:rsidRPr="00197C0B" w:rsidRDefault="004B4027" w:rsidP="004D2CB7">
            <w:pPr>
              <w:tabs>
                <w:tab w:val="left" w:pos="2070"/>
                <w:tab w:val="center" w:pos="4677"/>
              </w:tabs>
              <w:spacing w:after="0" w:line="240" w:lineRule="auto"/>
              <w:jc w:val="center"/>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w:t>
            </w:r>
          </w:p>
        </w:tc>
      </w:tr>
    </w:tbl>
    <w:p w:rsidR="004B4027" w:rsidRPr="00197C0B" w:rsidRDefault="004B4027" w:rsidP="004D2CB7">
      <w:pPr>
        <w:tabs>
          <w:tab w:val="left" w:pos="0"/>
          <w:tab w:val="center" w:pos="4677"/>
        </w:tabs>
        <w:spacing w:after="0" w:line="240" w:lineRule="auto"/>
        <w:ind w:firstLine="426"/>
        <w:jc w:val="both"/>
        <w:rPr>
          <w:rFonts w:ascii="Times New Roman" w:eastAsia="Calibri" w:hAnsi="Times New Roman" w:cs="Times New Roman"/>
          <w:sz w:val="24"/>
          <w:szCs w:val="24"/>
          <w:lang w:eastAsia="en-US"/>
        </w:rPr>
      </w:pPr>
      <w:r w:rsidRPr="00197C0B">
        <w:rPr>
          <w:rFonts w:ascii="Times New Roman" w:eastAsia="Calibri" w:hAnsi="Times New Roman" w:cs="Times New Roman"/>
          <w:sz w:val="24"/>
          <w:szCs w:val="24"/>
          <w:lang w:eastAsia="en-US"/>
        </w:rPr>
        <w:tab/>
        <w:t xml:space="preserve">При администрации поселка работает комиссия по оказанию адресной материальной помощи жителям поселка. В течении 2025 года проведено 17 заседаний комиссии. </w:t>
      </w:r>
      <w:r w:rsidRPr="00197C0B">
        <w:rPr>
          <w:rFonts w:ascii="Times New Roman" w:eastAsia="Calibri" w:hAnsi="Times New Roman" w:cs="Times New Roman"/>
          <w:bCs/>
          <w:sz w:val="24"/>
          <w:szCs w:val="24"/>
          <w:lang w:eastAsia="en-US"/>
        </w:rPr>
        <w:t>Всего в рамках реализации муниципальной программы «</w:t>
      </w:r>
      <w:r w:rsidRPr="00197C0B">
        <w:rPr>
          <w:rFonts w:ascii="Times New Roman" w:eastAsia="Times New Roman" w:hAnsi="Times New Roman" w:cs="Times New Roman"/>
          <w:sz w:val="24"/>
          <w:szCs w:val="24"/>
        </w:rPr>
        <w:t>Социальная поддержка населения городского поселения «Поселок Айхал» муниципального района «Мирнинский район» Республики Саха (Якутия)на 2025-2030 годы</w:t>
      </w:r>
      <w:r w:rsidRPr="00197C0B">
        <w:rPr>
          <w:rFonts w:ascii="Times New Roman" w:eastAsia="Calibri" w:hAnsi="Times New Roman" w:cs="Times New Roman"/>
          <w:bCs/>
          <w:sz w:val="24"/>
          <w:szCs w:val="24"/>
          <w:lang w:eastAsia="en-US"/>
        </w:rPr>
        <w:t>» была оказана материальная помощь гражданам и организовано мероприятий на сумму 5 700 000 руб., в том числе:</w:t>
      </w:r>
    </w:p>
    <w:p w:rsidR="004B4027" w:rsidRPr="00197C0B" w:rsidRDefault="004B4027" w:rsidP="004D2CB7">
      <w:pPr>
        <w:tabs>
          <w:tab w:val="left" w:pos="2070"/>
          <w:tab w:val="center" w:pos="4677"/>
        </w:tabs>
        <w:spacing w:after="0" w:line="240" w:lineRule="auto"/>
        <w:ind w:firstLine="426"/>
        <w:jc w:val="both"/>
        <w:rPr>
          <w:rFonts w:ascii="Times New Roman" w:eastAsia="Calibri" w:hAnsi="Times New Roman" w:cs="Times New Roman"/>
          <w:sz w:val="24"/>
          <w:szCs w:val="24"/>
          <w:lang w:eastAsia="en-US"/>
        </w:rPr>
      </w:pPr>
      <w:r w:rsidRPr="00197C0B">
        <w:rPr>
          <w:rFonts w:ascii="Times New Roman" w:eastAsia="Calibri" w:hAnsi="Times New Roman" w:cs="Times New Roman"/>
          <w:bCs/>
          <w:sz w:val="24"/>
          <w:szCs w:val="24"/>
          <w:lang w:eastAsia="en-US"/>
        </w:rPr>
        <w:t>В</w:t>
      </w:r>
      <w:r w:rsidRPr="00197C0B">
        <w:rPr>
          <w:rFonts w:ascii="Times New Roman" w:eastAsia="Calibri" w:hAnsi="Times New Roman" w:cs="Times New Roman"/>
          <w:b/>
          <w:sz w:val="24"/>
          <w:szCs w:val="24"/>
          <w:lang w:eastAsia="en-US"/>
        </w:rPr>
        <w:t xml:space="preserve"> </w:t>
      </w:r>
      <w:r w:rsidRPr="00197C0B">
        <w:rPr>
          <w:rFonts w:ascii="Times New Roman" w:eastAsia="Calibri" w:hAnsi="Times New Roman" w:cs="Times New Roman"/>
          <w:sz w:val="24"/>
          <w:szCs w:val="24"/>
          <w:lang w:eastAsia="en-US"/>
        </w:rPr>
        <w:t>отделении социальной помощи на дому обслуживаются 31 человек: инвалиды и одинокие престарелые граждане.</w:t>
      </w:r>
    </w:p>
    <w:p w:rsidR="0091031E" w:rsidRPr="00197C0B" w:rsidRDefault="0091031E" w:rsidP="004D2CB7">
      <w:pPr>
        <w:tabs>
          <w:tab w:val="left" w:pos="2070"/>
          <w:tab w:val="center" w:pos="4677"/>
        </w:tabs>
        <w:spacing w:after="0" w:line="240" w:lineRule="auto"/>
        <w:ind w:firstLine="426"/>
        <w:jc w:val="both"/>
        <w:rPr>
          <w:rFonts w:ascii="Times New Roman" w:eastAsia="Calibri" w:hAnsi="Times New Roman" w:cs="Times New Roman"/>
          <w:sz w:val="24"/>
          <w:szCs w:val="24"/>
          <w:lang w:eastAsia="en-US"/>
        </w:rPr>
      </w:pPr>
    </w:p>
    <w:p w:rsidR="004B4027" w:rsidRPr="007E3478" w:rsidRDefault="004B4027" w:rsidP="007E3478">
      <w:pPr>
        <w:spacing w:after="0" w:line="240" w:lineRule="auto"/>
        <w:jc w:val="center"/>
        <w:rPr>
          <w:rFonts w:ascii="Times New Roman" w:eastAsia="Times New Roman" w:hAnsi="Times New Roman" w:cs="Times New Roman"/>
          <w:b/>
          <w:sz w:val="24"/>
          <w:szCs w:val="24"/>
        </w:rPr>
      </w:pPr>
      <w:r w:rsidRPr="007E3478">
        <w:rPr>
          <w:rFonts w:ascii="Times New Roman" w:eastAsia="Times New Roman" w:hAnsi="Times New Roman" w:cs="Times New Roman"/>
          <w:b/>
          <w:sz w:val="24"/>
          <w:szCs w:val="24"/>
        </w:rPr>
        <w:t>Работа с военнослужащими – участниками СВО и их семьями</w:t>
      </w:r>
    </w:p>
    <w:p w:rsidR="004B4027" w:rsidRPr="00BF6E9F" w:rsidRDefault="004B4027" w:rsidP="0091031E">
      <w:pPr>
        <w:tabs>
          <w:tab w:val="left" w:pos="825"/>
          <w:tab w:val="left" w:pos="2925"/>
        </w:tabs>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За период с 22 сентября 2022 и по настоящее время Администрацией ГП «Поселок Айхал» оказываются следующие меры поддержки семей участников специальной военной операции.</w:t>
      </w:r>
    </w:p>
    <w:p w:rsidR="0091031E" w:rsidRPr="00BF6E9F" w:rsidRDefault="004B4027" w:rsidP="0091031E">
      <w:pPr>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 xml:space="preserve">В 2025 году в адрес Администрации поступило 53 обращения от членов семей участников специальной военной операции об оказании адресной материальной помощи. Все обращения </w:t>
      </w:r>
      <w:r w:rsidRPr="00BF6E9F">
        <w:rPr>
          <w:rFonts w:ascii="Times New Roman" w:eastAsia="Times New Roman" w:hAnsi="Times New Roman" w:cs="Times New Roman"/>
          <w:sz w:val="24"/>
          <w:szCs w:val="24"/>
        </w:rPr>
        <w:lastRenderedPageBreak/>
        <w:t>рассмотрены, семьям оказана адресная материальная помощь</w:t>
      </w:r>
      <w:r w:rsidR="0091031E" w:rsidRPr="00BF6E9F">
        <w:rPr>
          <w:rFonts w:ascii="Times New Roman" w:eastAsia="Times New Roman" w:hAnsi="Times New Roman" w:cs="Times New Roman"/>
          <w:sz w:val="24"/>
          <w:szCs w:val="24"/>
        </w:rPr>
        <w:t xml:space="preserve">. </w:t>
      </w:r>
      <w:r w:rsidRPr="00BF6E9F">
        <w:rPr>
          <w:rFonts w:ascii="Times New Roman" w:eastAsia="Times New Roman" w:hAnsi="Times New Roman" w:cs="Times New Roman"/>
          <w:sz w:val="24"/>
          <w:szCs w:val="24"/>
        </w:rPr>
        <w:t>Все обращения от членов семей участников специальной военной операции в предоставлении выплат адресной материальной помощи рассмотрены, по всем обращениям вынесен</w:t>
      </w:r>
      <w:r w:rsidR="0091031E" w:rsidRPr="00BF6E9F">
        <w:rPr>
          <w:rFonts w:ascii="Times New Roman" w:eastAsia="Times New Roman" w:hAnsi="Times New Roman" w:cs="Times New Roman"/>
          <w:sz w:val="24"/>
          <w:szCs w:val="24"/>
        </w:rPr>
        <w:t>ы</w:t>
      </w:r>
      <w:r w:rsidRPr="00BF6E9F">
        <w:rPr>
          <w:rFonts w:ascii="Times New Roman" w:eastAsia="Times New Roman" w:hAnsi="Times New Roman" w:cs="Times New Roman"/>
          <w:sz w:val="24"/>
          <w:szCs w:val="24"/>
        </w:rPr>
        <w:t xml:space="preserve"> положительн</w:t>
      </w:r>
      <w:r w:rsidR="0091031E" w:rsidRPr="00BF6E9F">
        <w:rPr>
          <w:rFonts w:ascii="Times New Roman" w:eastAsia="Times New Roman" w:hAnsi="Times New Roman" w:cs="Times New Roman"/>
          <w:sz w:val="24"/>
          <w:szCs w:val="24"/>
        </w:rPr>
        <w:t>ые решения</w:t>
      </w:r>
      <w:r w:rsidRPr="00BF6E9F">
        <w:rPr>
          <w:rFonts w:ascii="Times New Roman" w:eastAsia="Times New Roman" w:hAnsi="Times New Roman" w:cs="Times New Roman"/>
          <w:sz w:val="24"/>
          <w:szCs w:val="24"/>
        </w:rPr>
        <w:t>.</w:t>
      </w:r>
    </w:p>
    <w:p w:rsidR="0091031E" w:rsidRPr="00BF6E9F" w:rsidRDefault="004B4027" w:rsidP="0091031E">
      <w:pPr>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Оказана помощь в сборе и предоставлении документов в ГКУ «Мирнинское управление социальной защиты населения и труда при Министерстве труда и социального развития Республики Саха (Якутия)» для оказания семьям государственной социальной помощи на основе социального контракта. 8 семьям оказана помощь на основе социального контракта</w:t>
      </w:r>
      <w:r w:rsidR="0091031E" w:rsidRPr="00BF6E9F">
        <w:rPr>
          <w:rFonts w:ascii="Times New Roman" w:eastAsia="Times New Roman" w:hAnsi="Times New Roman" w:cs="Times New Roman"/>
          <w:sz w:val="24"/>
          <w:szCs w:val="24"/>
        </w:rPr>
        <w:t>.</w:t>
      </w:r>
    </w:p>
    <w:p w:rsidR="0091031E" w:rsidRPr="00BF6E9F" w:rsidRDefault="004B4027" w:rsidP="0091031E">
      <w:pPr>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 xml:space="preserve">Выделены 4 жилых помещения </w:t>
      </w:r>
      <w:r w:rsidR="0091031E" w:rsidRPr="00BF6E9F">
        <w:rPr>
          <w:rFonts w:ascii="Times New Roman" w:eastAsia="Times New Roman" w:hAnsi="Times New Roman" w:cs="Times New Roman"/>
          <w:sz w:val="24"/>
          <w:szCs w:val="24"/>
        </w:rPr>
        <w:t>для семьи</w:t>
      </w:r>
      <w:r w:rsidRPr="00BF6E9F">
        <w:rPr>
          <w:rFonts w:ascii="Times New Roman" w:eastAsia="Times New Roman" w:hAnsi="Times New Roman" w:cs="Times New Roman"/>
          <w:sz w:val="24"/>
          <w:szCs w:val="24"/>
        </w:rPr>
        <w:t xml:space="preserve"> участнико</w:t>
      </w:r>
      <w:r w:rsidR="0091031E" w:rsidRPr="00BF6E9F">
        <w:rPr>
          <w:rFonts w:ascii="Times New Roman" w:eastAsia="Times New Roman" w:hAnsi="Times New Roman" w:cs="Times New Roman"/>
          <w:sz w:val="24"/>
          <w:szCs w:val="24"/>
        </w:rPr>
        <w:t>в специальной военной операции.</w:t>
      </w:r>
    </w:p>
    <w:p w:rsidR="0091031E" w:rsidRPr="00BF6E9F" w:rsidRDefault="004B4027" w:rsidP="0091031E">
      <w:pPr>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Оказано содействие по трудоустройству</w:t>
      </w:r>
      <w:r w:rsidR="0091031E" w:rsidRPr="00BF6E9F">
        <w:rPr>
          <w:rFonts w:ascii="Times New Roman" w:eastAsia="Times New Roman" w:hAnsi="Times New Roman" w:cs="Times New Roman"/>
          <w:sz w:val="24"/>
          <w:szCs w:val="24"/>
        </w:rPr>
        <w:t xml:space="preserve"> 1 члену семей мобилизованных.</w:t>
      </w:r>
    </w:p>
    <w:p w:rsidR="0091031E" w:rsidRPr="00BF6E9F" w:rsidRDefault="004B4027" w:rsidP="0091031E">
      <w:pPr>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Оказание мер поддержки семьям моби</w:t>
      </w:r>
      <w:r w:rsidR="0091031E" w:rsidRPr="00BF6E9F">
        <w:rPr>
          <w:rFonts w:ascii="Times New Roman" w:eastAsia="Times New Roman" w:hAnsi="Times New Roman" w:cs="Times New Roman"/>
          <w:sz w:val="24"/>
          <w:szCs w:val="24"/>
        </w:rPr>
        <w:t>лизованных по бытовым вопросам:</w:t>
      </w:r>
    </w:p>
    <w:p w:rsidR="004B4027" w:rsidRPr="00BF6E9F" w:rsidRDefault="0091031E" w:rsidP="0091031E">
      <w:pPr>
        <w:pStyle w:val="a3"/>
        <w:numPr>
          <w:ilvl w:val="0"/>
          <w:numId w:val="41"/>
        </w:numPr>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замена труб водоснабжения</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у</w:t>
      </w:r>
      <w:r w:rsidR="004B4027" w:rsidRPr="00BF6E9F">
        <w:rPr>
          <w:rFonts w:ascii="Times New Roman" w:eastAsia="Times New Roman" w:hAnsi="Times New Roman" w:cs="Times New Roman"/>
          <w:sz w:val="24"/>
          <w:szCs w:val="24"/>
        </w:rPr>
        <w:t>тепление стен в жилом помещении, где проживает семья мобилизованного</w:t>
      </w:r>
      <w:r w:rsidRPr="00BF6E9F">
        <w:rPr>
          <w:rFonts w:ascii="Times New Roman" w:eastAsia="Times New Roman" w:hAnsi="Times New Roman" w:cs="Times New Roman"/>
          <w:sz w:val="24"/>
          <w:szCs w:val="24"/>
        </w:rPr>
        <w:t>;</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р</w:t>
      </w:r>
      <w:r w:rsidR="004B4027" w:rsidRPr="00BF6E9F">
        <w:rPr>
          <w:rFonts w:ascii="Times New Roman" w:eastAsia="Times New Roman" w:hAnsi="Times New Roman" w:cs="Times New Roman"/>
          <w:sz w:val="24"/>
          <w:szCs w:val="24"/>
        </w:rPr>
        <w:t>емонт входной двери и установка нового замка</w:t>
      </w:r>
      <w:r w:rsidRPr="00BF6E9F">
        <w:rPr>
          <w:rFonts w:ascii="Times New Roman" w:eastAsia="Times New Roman" w:hAnsi="Times New Roman" w:cs="Times New Roman"/>
          <w:sz w:val="24"/>
          <w:szCs w:val="24"/>
        </w:rPr>
        <w:t>;</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у</w:t>
      </w:r>
      <w:r w:rsidR="004B4027" w:rsidRPr="00BF6E9F">
        <w:rPr>
          <w:rFonts w:ascii="Times New Roman" w:eastAsia="Times New Roman" w:hAnsi="Times New Roman" w:cs="Times New Roman"/>
          <w:sz w:val="24"/>
          <w:szCs w:val="24"/>
        </w:rPr>
        <w:t>становка приборов учета</w:t>
      </w:r>
      <w:r w:rsidRPr="00BF6E9F">
        <w:rPr>
          <w:rFonts w:ascii="Times New Roman" w:eastAsia="Times New Roman" w:hAnsi="Times New Roman" w:cs="Times New Roman"/>
          <w:sz w:val="24"/>
          <w:szCs w:val="24"/>
        </w:rPr>
        <w:t>;</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з</w:t>
      </w:r>
      <w:r w:rsidR="004B4027" w:rsidRPr="00BF6E9F">
        <w:rPr>
          <w:rFonts w:ascii="Times New Roman" w:eastAsia="Times New Roman" w:hAnsi="Times New Roman" w:cs="Times New Roman"/>
          <w:sz w:val="24"/>
          <w:szCs w:val="24"/>
        </w:rPr>
        <w:t>амена электроприборов (розетки)</w:t>
      </w:r>
      <w:r w:rsidRPr="00BF6E9F">
        <w:rPr>
          <w:rFonts w:ascii="Times New Roman" w:eastAsia="Times New Roman" w:hAnsi="Times New Roman" w:cs="Times New Roman"/>
          <w:sz w:val="24"/>
          <w:szCs w:val="24"/>
        </w:rPr>
        <w:t>;</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р</w:t>
      </w:r>
      <w:r w:rsidR="004B4027" w:rsidRPr="00BF6E9F">
        <w:rPr>
          <w:rFonts w:ascii="Times New Roman" w:eastAsia="Times New Roman" w:hAnsi="Times New Roman" w:cs="Times New Roman"/>
          <w:sz w:val="24"/>
          <w:szCs w:val="24"/>
        </w:rPr>
        <w:t>емонт сантехники, отопительных приборов</w:t>
      </w:r>
      <w:r w:rsidRPr="00BF6E9F">
        <w:rPr>
          <w:rFonts w:ascii="Times New Roman" w:eastAsia="Times New Roman" w:hAnsi="Times New Roman" w:cs="Times New Roman"/>
          <w:sz w:val="24"/>
          <w:szCs w:val="24"/>
        </w:rPr>
        <w:t>;</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к</w:t>
      </w:r>
      <w:r w:rsidR="004B4027" w:rsidRPr="00BF6E9F">
        <w:rPr>
          <w:rFonts w:ascii="Times New Roman" w:eastAsia="Times New Roman" w:hAnsi="Times New Roman" w:cs="Times New Roman"/>
          <w:sz w:val="24"/>
          <w:szCs w:val="24"/>
        </w:rPr>
        <w:t>осметический ремонт (покраска потолков, стен)</w:t>
      </w:r>
      <w:r w:rsidRPr="00BF6E9F">
        <w:rPr>
          <w:rFonts w:ascii="Times New Roman" w:eastAsia="Times New Roman" w:hAnsi="Times New Roman" w:cs="Times New Roman"/>
          <w:sz w:val="24"/>
          <w:szCs w:val="24"/>
        </w:rPr>
        <w:t>;</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п</w:t>
      </w:r>
      <w:r w:rsidR="004B4027" w:rsidRPr="00BF6E9F">
        <w:rPr>
          <w:rFonts w:ascii="Times New Roman" w:eastAsia="Times New Roman" w:hAnsi="Times New Roman" w:cs="Times New Roman"/>
          <w:sz w:val="24"/>
          <w:szCs w:val="24"/>
        </w:rPr>
        <w:t>еревозка мебели</w:t>
      </w:r>
      <w:r w:rsidRPr="00BF6E9F">
        <w:rPr>
          <w:rFonts w:ascii="Times New Roman" w:eastAsia="Times New Roman" w:hAnsi="Times New Roman" w:cs="Times New Roman"/>
          <w:sz w:val="24"/>
          <w:szCs w:val="24"/>
        </w:rPr>
        <w:t>;</w:t>
      </w:r>
    </w:p>
    <w:p w:rsidR="0091031E"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п</w:t>
      </w:r>
      <w:r w:rsidR="004B4027" w:rsidRPr="00BF6E9F">
        <w:rPr>
          <w:rFonts w:ascii="Times New Roman" w:eastAsia="Times New Roman" w:hAnsi="Times New Roman" w:cs="Times New Roman"/>
          <w:sz w:val="24"/>
          <w:szCs w:val="24"/>
        </w:rPr>
        <w:t>ереезд</w:t>
      </w:r>
      <w:r w:rsidRPr="00BF6E9F">
        <w:rPr>
          <w:rFonts w:ascii="Times New Roman" w:eastAsia="Times New Roman" w:hAnsi="Times New Roman" w:cs="Times New Roman"/>
          <w:sz w:val="24"/>
          <w:szCs w:val="24"/>
        </w:rPr>
        <w:t>;</w:t>
      </w:r>
    </w:p>
    <w:p w:rsidR="004B4027" w:rsidRPr="00BF6E9F" w:rsidRDefault="0091031E" w:rsidP="0091031E">
      <w:pPr>
        <w:pStyle w:val="a3"/>
        <w:numPr>
          <w:ilvl w:val="0"/>
          <w:numId w:val="41"/>
        </w:numPr>
        <w:tabs>
          <w:tab w:val="left" w:pos="825"/>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о</w:t>
      </w:r>
      <w:r w:rsidR="004B4027" w:rsidRPr="00BF6E9F">
        <w:rPr>
          <w:rFonts w:ascii="Times New Roman" w:eastAsia="Times New Roman" w:hAnsi="Times New Roman" w:cs="Times New Roman"/>
          <w:sz w:val="24"/>
          <w:szCs w:val="24"/>
        </w:rPr>
        <w:t>казание помощи в транспортировке тела умершего родственника из г. Мирный</w:t>
      </w:r>
      <w:r w:rsidRPr="00BF6E9F">
        <w:rPr>
          <w:rFonts w:ascii="Times New Roman" w:eastAsia="Times New Roman" w:hAnsi="Times New Roman" w:cs="Times New Roman"/>
          <w:sz w:val="24"/>
          <w:szCs w:val="24"/>
        </w:rPr>
        <w:t>.</w:t>
      </w:r>
    </w:p>
    <w:p w:rsidR="0091031E" w:rsidRPr="00BF6E9F" w:rsidRDefault="004B4027" w:rsidP="0091031E">
      <w:pPr>
        <w:tabs>
          <w:tab w:val="left" w:pos="825"/>
          <w:tab w:val="left" w:pos="2925"/>
        </w:tabs>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Членам семей военнослужащих, призванных на военную службу по мобилизации постоянно оказывается консультационная помощь.</w:t>
      </w:r>
    </w:p>
    <w:p w:rsidR="004B4027" w:rsidRPr="00BF6E9F" w:rsidRDefault="004B4027" w:rsidP="0091031E">
      <w:pPr>
        <w:tabs>
          <w:tab w:val="left" w:pos="825"/>
          <w:tab w:val="left" w:pos="2925"/>
        </w:tabs>
        <w:spacing w:after="0" w:line="240" w:lineRule="auto"/>
        <w:ind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Администрация при содей</w:t>
      </w:r>
      <w:r w:rsidR="0091031E" w:rsidRPr="00BF6E9F">
        <w:rPr>
          <w:rFonts w:ascii="Times New Roman" w:eastAsia="Times New Roman" w:hAnsi="Times New Roman" w:cs="Times New Roman"/>
          <w:sz w:val="24"/>
          <w:szCs w:val="24"/>
        </w:rPr>
        <w:t>ствии КСК, ЦДО «Надежда» проводи</w:t>
      </w:r>
      <w:r w:rsidRPr="00BF6E9F">
        <w:rPr>
          <w:rFonts w:ascii="Times New Roman" w:eastAsia="Times New Roman" w:hAnsi="Times New Roman" w:cs="Times New Roman"/>
          <w:sz w:val="24"/>
          <w:szCs w:val="24"/>
        </w:rPr>
        <w:t>т мероприятия с приглашением семей (детей) военнослужащих:</w:t>
      </w:r>
    </w:p>
    <w:p w:rsidR="0091031E" w:rsidRPr="00BF6E9F" w:rsidRDefault="0091031E" w:rsidP="0091031E">
      <w:pPr>
        <w:pStyle w:val="a3"/>
        <w:numPr>
          <w:ilvl w:val="0"/>
          <w:numId w:val="41"/>
        </w:numPr>
        <w:tabs>
          <w:tab w:val="left" w:pos="426"/>
          <w:tab w:val="left" w:pos="851"/>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новогодний утренник;</w:t>
      </w:r>
    </w:p>
    <w:p w:rsidR="004B4027" w:rsidRPr="00BF6E9F" w:rsidRDefault="0091031E" w:rsidP="0091031E">
      <w:pPr>
        <w:pStyle w:val="a3"/>
        <w:numPr>
          <w:ilvl w:val="0"/>
          <w:numId w:val="41"/>
        </w:numPr>
        <w:tabs>
          <w:tab w:val="left" w:pos="426"/>
          <w:tab w:val="left" w:pos="851"/>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у</w:t>
      </w:r>
      <w:r w:rsidR="004B4027" w:rsidRPr="00BF6E9F">
        <w:rPr>
          <w:rFonts w:ascii="Times New Roman" w:eastAsia="Times New Roman" w:hAnsi="Times New Roman" w:cs="Times New Roman"/>
          <w:sz w:val="24"/>
          <w:szCs w:val="24"/>
        </w:rPr>
        <w:t>тренник «Рождественские посиделки»;</w:t>
      </w:r>
    </w:p>
    <w:p w:rsidR="004B4027" w:rsidRPr="00BF6E9F" w:rsidRDefault="0091031E" w:rsidP="0091031E">
      <w:pPr>
        <w:pStyle w:val="a3"/>
        <w:numPr>
          <w:ilvl w:val="0"/>
          <w:numId w:val="41"/>
        </w:numPr>
        <w:tabs>
          <w:tab w:val="left" w:pos="426"/>
          <w:tab w:val="left" w:pos="851"/>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р</w:t>
      </w:r>
      <w:r w:rsidR="004B4027" w:rsidRPr="00BF6E9F">
        <w:rPr>
          <w:rFonts w:ascii="Times New Roman" w:eastAsia="Times New Roman" w:hAnsi="Times New Roman" w:cs="Times New Roman"/>
          <w:sz w:val="24"/>
          <w:szCs w:val="24"/>
        </w:rPr>
        <w:t>еализация проекта «Вместе с защитниками» (круглогодично на базе ЦДО);</w:t>
      </w:r>
    </w:p>
    <w:p w:rsidR="004B4027" w:rsidRPr="00BF6E9F" w:rsidRDefault="004B4027" w:rsidP="0091031E">
      <w:pPr>
        <w:pStyle w:val="a3"/>
        <w:numPr>
          <w:ilvl w:val="0"/>
          <w:numId w:val="41"/>
        </w:numPr>
        <w:tabs>
          <w:tab w:val="left" w:pos="426"/>
          <w:tab w:val="left" w:pos="851"/>
          <w:tab w:val="left" w:pos="2925"/>
        </w:tabs>
        <w:spacing w:after="0" w:line="240" w:lineRule="auto"/>
        <w:ind w:left="0" w:firstLine="426"/>
        <w:jc w:val="both"/>
        <w:rPr>
          <w:rFonts w:ascii="Times New Roman" w:eastAsia="Times New Roman" w:hAnsi="Times New Roman" w:cs="Times New Roman"/>
          <w:sz w:val="24"/>
          <w:szCs w:val="24"/>
        </w:rPr>
      </w:pPr>
      <w:r w:rsidRPr="00BF6E9F">
        <w:rPr>
          <w:rFonts w:ascii="Times New Roman" w:eastAsia="Times New Roman" w:hAnsi="Times New Roman" w:cs="Times New Roman"/>
          <w:sz w:val="24"/>
          <w:szCs w:val="24"/>
        </w:rPr>
        <w:t>игровая программа «Здравствуй лето»</w:t>
      </w:r>
      <w:r w:rsidR="0091031E" w:rsidRPr="00BF6E9F">
        <w:rPr>
          <w:rFonts w:ascii="Times New Roman" w:eastAsia="Times New Roman" w:hAnsi="Times New Roman" w:cs="Times New Roman"/>
          <w:sz w:val="24"/>
          <w:szCs w:val="24"/>
        </w:rPr>
        <w:t>;</w:t>
      </w:r>
    </w:p>
    <w:p w:rsidR="004B4027" w:rsidRPr="00197C0B" w:rsidRDefault="004B4027" w:rsidP="0091031E">
      <w:pPr>
        <w:pStyle w:val="a3"/>
        <w:numPr>
          <w:ilvl w:val="0"/>
          <w:numId w:val="41"/>
        </w:numPr>
        <w:tabs>
          <w:tab w:val="left" w:pos="426"/>
          <w:tab w:val="left" w:pos="851"/>
          <w:tab w:val="left" w:pos="2925"/>
        </w:tabs>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акция «Соберемся в школу вместе» (выдача канцелярских наборов)</w:t>
      </w:r>
      <w:r w:rsidR="0091031E" w:rsidRPr="00197C0B">
        <w:rPr>
          <w:rFonts w:ascii="Times New Roman" w:eastAsia="Times New Roman" w:hAnsi="Times New Roman" w:cs="Times New Roman"/>
          <w:sz w:val="24"/>
          <w:szCs w:val="24"/>
        </w:rPr>
        <w:t>.</w:t>
      </w:r>
    </w:p>
    <w:p w:rsidR="0091031E" w:rsidRPr="00197C0B" w:rsidRDefault="0091031E" w:rsidP="004B4027">
      <w:pPr>
        <w:tabs>
          <w:tab w:val="left" w:pos="825"/>
          <w:tab w:val="left" w:pos="2925"/>
        </w:tabs>
        <w:spacing w:after="0" w:line="240" w:lineRule="auto"/>
        <w:jc w:val="both"/>
        <w:rPr>
          <w:rFonts w:ascii="Times New Roman" w:eastAsia="Times New Roman" w:hAnsi="Times New Roman" w:cs="Times New Roman"/>
          <w:sz w:val="24"/>
          <w:szCs w:val="24"/>
        </w:rPr>
      </w:pPr>
    </w:p>
    <w:p w:rsidR="004B4027" w:rsidRPr="007E3478" w:rsidRDefault="004B4027" w:rsidP="007E3478">
      <w:pPr>
        <w:spacing w:after="0" w:line="240" w:lineRule="auto"/>
        <w:jc w:val="center"/>
        <w:rPr>
          <w:rFonts w:ascii="Times New Roman" w:eastAsia="Times New Roman" w:hAnsi="Times New Roman" w:cs="Times New Roman"/>
          <w:b/>
          <w:sz w:val="24"/>
          <w:szCs w:val="24"/>
        </w:rPr>
      </w:pPr>
      <w:bookmarkStart w:id="5" w:name="_Hlk29056448"/>
      <w:r w:rsidRPr="007E3478">
        <w:rPr>
          <w:rFonts w:ascii="Times New Roman" w:eastAsia="Times New Roman" w:hAnsi="Times New Roman" w:cs="Times New Roman"/>
          <w:b/>
          <w:sz w:val="24"/>
          <w:szCs w:val="24"/>
        </w:rPr>
        <w:t>Культура, спорт и молодежная политика</w:t>
      </w:r>
    </w:p>
    <w:bookmarkEnd w:id="5"/>
    <w:p w:rsidR="004B4027" w:rsidRPr="00197C0B" w:rsidRDefault="004B4027" w:rsidP="006654F1">
      <w:pPr>
        <w:spacing w:after="0" w:line="240" w:lineRule="auto"/>
        <w:ind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В рамках реализации муниципальной программы «Развитие культуры и социокультурного пространства в п. Айхал на 2022-2026 годы», а также программы «Приоритетные направления по молодежной политике в поселке Айхал на 2022-2026 годы» большинство культурно-массовых мероприятий были посвя</w:t>
      </w:r>
      <w:r w:rsidR="006654F1" w:rsidRPr="00197C0B">
        <w:rPr>
          <w:rFonts w:ascii="Times New Roman" w:eastAsia="Times New Roman" w:hAnsi="Times New Roman" w:cs="Times New Roman"/>
          <w:sz w:val="24"/>
          <w:szCs w:val="24"/>
        </w:rPr>
        <w:t>щены Году семьи и Году детства.</w:t>
      </w:r>
    </w:p>
    <w:p w:rsidR="004B4027" w:rsidRPr="00197C0B" w:rsidRDefault="004B4027" w:rsidP="006654F1">
      <w:pPr>
        <w:spacing w:after="0" w:line="240" w:lineRule="auto"/>
        <w:ind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Мероприятия, проведенные на территории п. Айхал в 2025 году:</w:t>
      </w:r>
    </w:p>
    <w:p w:rsidR="004B4027" w:rsidRPr="00197C0B" w:rsidRDefault="006654F1"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п</w:t>
      </w:r>
      <w:r w:rsidR="004B4027" w:rsidRPr="00197C0B">
        <w:rPr>
          <w:rFonts w:ascii="Times New Roman" w:eastAsia="Times New Roman" w:hAnsi="Times New Roman" w:cs="Times New Roman"/>
          <w:sz w:val="24"/>
          <w:szCs w:val="24"/>
        </w:rPr>
        <w:t>оселковый конкурс песни и строя, смотр-конкурс знаменных групп;</w:t>
      </w:r>
    </w:p>
    <w:p w:rsidR="004B4027" w:rsidRPr="00197C0B" w:rsidRDefault="006654F1"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б</w:t>
      </w:r>
      <w:r w:rsidR="004B4027" w:rsidRPr="00197C0B">
        <w:rPr>
          <w:rFonts w:ascii="Times New Roman" w:eastAsia="Times New Roman" w:hAnsi="Times New Roman" w:cs="Times New Roman"/>
          <w:sz w:val="24"/>
          <w:szCs w:val="24"/>
        </w:rPr>
        <w:t>лаготворительный концерт «Вместе с Защитниками»;</w:t>
      </w:r>
    </w:p>
    <w:p w:rsidR="004B4027" w:rsidRPr="00197C0B" w:rsidRDefault="006654F1"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к</w:t>
      </w:r>
      <w:r w:rsidR="004B4027" w:rsidRPr="00197C0B">
        <w:rPr>
          <w:rFonts w:ascii="Times New Roman" w:eastAsia="Times New Roman" w:hAnsi="Times New Roman" w:cs="Times New Roman"/>
          <w:sz w:val="24"/>
          <w:szCs w:val="24"/>
        </w:rPr>
        <w:t>онкурсная программа «Мама и весна», посвященная Международному женскому Дню;</w:t>
      </w:r>
    </w:p>
    <w:p w:rsidR="004B4027" w:rsidRPr="00197C0B" w:rsidRDefault="006654F1"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ф</w:t>
      </w:r>
      <w:r w:rsidR="004B4027" w:rsidRPr="00197C0B">
        <w:rPr>
          <w:rFonts w:ascii="Times New Roman" w:eastAsia="Times New Roman" w:hAnsi="Times New Roman" w:cs="Times New Roman"/>
          <w:sz w:val="24"/>
          <w:szCs w:val="24"/>
        </w:rPr>
        <w:t>естиваль детского творчества «Планета детства»;</w:t>
      </w:r>
    </w:p>
    <w:p w:rsidR="004B4027" w:rsidRPr="00197C0B" w:rsidRDefault="006654F1"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т</w:t>
      </w:r>
      <w:r w:rsidR="004B4027" w:rsidRPr="00197C0B">
        <w:rPr>
          <w:rFonts w:ascii="Times New Roman" w:eastAsia="Times New Roman" w:hAnsi="Times New Roman" w:cs="Times New Roman"/>
          <w:sz w:val="24"/>
          <w:szCs w:val="24"/>
        </w:rPr>
        <w:t>оржественный концерт, посвященный Дню Республики Саха (Якутия);</w:t>
      </w:r>
    </w:p>
    <w:p w:rsidR="004B4027" w:rsidRPr="00197C0B" w:rsidRDefault="006654F1"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п</w:t>
      </w:r>
      <w:r w:rsidR="004B4027" w:rsidRPr="00197C0B">
        <w:rPr>
          <w:rFonts w:ascii="Times New Roman" w:eastAsia="Times New Roman" w:hAnsi="Times New Roman" w:cs="Times New Roman"/>
          <w:sz w:val="24"/>
          <w:szCs w:val="24"/>
        </w:rPr>
        <w:t>оселковый конкурс детского творчества «Пасха красная»;</w:t>
      </w:r>
    </w:p>
    <w:p w:rsidR="004B4027" w:rsidRPr="00197C0B" w:rsidRDefault="004B4027"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народная акция «Поем всем двором»</w:t>
      </w:r>
    </w:p>
    <w:p w:rsidR="004B4027" w:rsidRPr="00197C0B" w:rsidRDefault="006654F1"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м</w:t>
      </w:r>
      <w:r w:rsidR="004B4027" w:rsidRPr="00197C0B">
        <w:rPr>
          <w:rFonts w:ascii="Times New Roman" w:eastAsia="Times New Roman" w:hAnsi="Times New Roman" w:cs="Times New Roman"/>
          <w:sz w:val="24"/>
          <w:szCs w:val="24"/>
        </w:rPr>
        <w:t>ероприятия, посвященные Дню Великой Победы, в которые входили такие акции как: шествие «Бессмертный полк», акция «Блокадный хлеб», ретроспектива «Военная галерея», выставка «Неизвестные факты о Войне», «Солдатская каша», автопробег «Спасибо деду за Победу»;</w:t>
      </w:r>
    </w:p>
    <w:p w:rsidR="004B4027" w:rsidRPr="00197C0B" w:rsidRDefault="004B4027"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концертно-игровая программа, посвященная Дню защиты детей;</w:t>
      </w:r>
    </w:p>
    <w:p w:rsidR="004B4027" w:rsidRPr="00197C0B" w:rsidRDefault="004B4027"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мероприятия, посвященные Дню России;</w:t>
      </w:r>
    </w:p>
    <w:p w:rsidR="004B4027" w:rsidRPr="00197C0B" w:rsidRDefault="004B4027"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мероприятия, посвященные национальному празднику «Ысыах» на ЛЭК «Дружба народов»;</w:t>
      </w:r>
    </w:p>
    <w:p w:rsidR="004B4027" w:rsidRPr="00197C0B" w:rsidRDefault="00197C0B"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к</w:t>
      </w:r>
      <w:r w:rsidR="004B4027" w:rsidRPr="00197C0B">
        <w:rPr>
          <w:rFonts w:ascii="Times New Roman" w:eastAsia="Times New Roman" w:hAnsi="Times New Roman" w:cs="Times New Roman"/>
          <w:sz w:val="24"/>
          <w:szCs w:val="24"/>
        </w:rPr>
        <w:t>ультурно-массовые мероприятия, посвященные Дню города и Дню алмазодобытчика</w:t>
      </w:r>
    </w:p>
    <w:p w:rsidR="004B4027" w:rsidRPr="00197C0B" w:rsidRDefault="004B4027"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lastRenderedPageBreak/>
        <w:t>акция «Флаг моего Государства»;</w:t>
      </w:r>
    </w:p>
    <w:p w:rsidR="004B4027" w:rsidRPr="00197C0B" w:rsidRDefault="00197C0B"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в</w:t>
      </w:r>
      <w:r w:rsidR="004B4027" w:rsidRPr="00197C0B">
        <w:rPr>
          <w:rFonts w:ascii="Times New Roman" w:eastAsia="Times New Roman" w:hAnsi="Times New Roman" w:cs="Times New Roman"/>
          <w:sz w:val="24"/>
          <w:szCs w:val="24"/>
        </w:rPr>
        <w:t>ыставка подворий «В семье единой», гала-концерт «Нить традиций»;</w:t>
      </w:r>
    </w:p>
    <w:p w:rsidR="004B4027" w:rsidRPr="00197C0B" w:rsidRDefault="00197C0B"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197C0B">
        <w:rPr>
          <w:rFonts w:ascii="Times New Roman" w:eastAsia="Times New Roman" w:hAnsi="Times New Roman" w:cs="Times New Roman"/>
          <w:sz w:val="24"/>
          <w:szCs w:val="24"/>
        </w:rPr>
        <w:t>п</w:t>
      </w:r>
      <w:r w:rsidR="004B4027" w:rsidRPr="00197C0B">
        <w:rPr>
          <w:rFonts w:ascii="Times New Roman" w:eastAsia="Times New Roman" w:hAnsi="Times New Roman" w:cs="Times New Roman"/>
          <w:sz w:val="24"/>
          <w:szCs w:val="24"/>
        </w:rPr>
        <w:t>оселковая премия «Время реальных героев», посвященная закрытию Года Защитника Отечества и Защитника Родины;</w:t>
      </w:r>
    </w:p>
    <w:p w:rsidR="004B4027" w:rsidRPr="007B61EE" w:rsidRDefault="00197C0B"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п</w:t>
      </w:r>
      <w:r w:rsidR="004B4027" w:rsidRPr="007B61EE">
        <w:rPr>
          <w:rFonts w:ascii="Times New Roman" w:eastAsia="Times New Roman" w:hAnsi="Times New Roman" w:cs="Times New Roman"/>
          <w:sz w:val="24"/>
          <w:szCs w:val="24"/>
        </w:rPr>
        <w:t>оселковая акция «Елка добра»;</w:t>
      </w:r>
    </w:p>
    <w:p w:rsidR="004B4027" w:rsidRPr="007B61EE" w:rsidRDefault="00197C0B" w:rsidP="00197C0B">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ф</w:t>
      </w:r>
      <w:r w:rsidR="004B4027" w:rsidRPr="007B61EE">
        <w:rPr>
          <w:rFonts w:ascii="Times New Roman" w:eastAsia="Times New Roman" w:hAnsi="Times New Roman" w:cs="Times New Roman"/>
          <w:sz w:val="24"/>
          <w:szCs w:val="24"/>
        </w:rPr>
        <w:t>естиваль «Зима начинается с Якутии».</w:t>
      </w:r>
    </w:p>
    <w:p w:rsidR="004B4027" w:rsidRPr="007B61EE" w:rsidRDefault="004B4027" w:rsidP="006654F1">
      <w:pPr>
        <w:spacing w:after="0" w:line="240" w:lineRule="auto"/>
        <w:ind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На территории поселка с успехом организуют свою деятельность 10 национальных объединений. Администрация поселка оказывает содействие в организации мероприятий, направленных на</w:t>
      </w:r>
      <w:r w:rsidR="007B61EE" w:rsidRPr="007B61EE">
        <w:rPr>
          <w:rFonts w:ascii="Times New Roman" w:eastAsia="Times New Roman" w:hAnsi="Times New Roman" w:cs="Times New Roman"/>
          <w:sz w:val="24"/>
          <w:szCs w:val="24"/>
        </w:rPr>
        <w:t xml:space="preserve"> сохранение традиций и обычаев.</w:t>
      </w:r>
    </w:p>
    <w:p w:rsidR="004B4027" w:rsidRPr="007B61EE" w:rsidRDefault="004B4027" w:rsidP="006654F1">
      <w:pPr>
        <w:spacing w:after="0" w:line="240" w:lineRule="auto"/>
        <w:ind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Развивается добровольчество. По итогам 2025 года насчитывается 9 добровольческих объединений:</w:t>
      </w:r>
    </w:p>
    <w:p w:rsidR="004B4027" w:rsidRPr="007B61EE" w:rsidRDefault="007B61EE"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с</w:t>
      </w:r>
      <w:r w:rsidR="004B4027" w:rsidRPr="007B61EE">
        <w:rPr>
          <w:rFonts w:ascii="Times New Roman" w:eastAsia="Times New Roman" w:hAnsi="Times New Roman" w:cs="Times New Roman"/>
          <w:sz w:val="24"/>
          <w:szCs w:val="24"/>
        </w:rPr>
        <w:t>овет молодежи п. Айхал</w:t>
      </w:r>
    </w:p>
    <w:p w:rsidR="004B4027" w:rsidRPr="007B61EE" w:rsidRDefault="007B61EE"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с</w:t>
      </w:r>
      <w:r w:rsidR="004B4027" w:rsidRPr="007B61EE">
        <w:rPr>
          <w:rFonts w:ascii="Times New Roman" w:eastAsia="Times New Roman" w:hAnsi="Times New Roman" w:cs="Times New Roman"/>
          <w:sz w:val="24"/>
          <w:szCs w:val="24"/>
        </w:rPr>
        <w:t>овет молодых специалистов Айхальского ГОК</w:t>
      </w:r>
    </w:p>
    <w:p w:rsidR="004B4027" w:rsidRPr="007B61EE" w:rsidRDefault="004B4027"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волонтерская группа «Горячие сердца»</w:t>
      </w:r>
    </w:p>
    <w:p w:rsidR="004B4027" w:rsidRPr="007B61EE" w:rsidRDefault="004B4027"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волонтерская группа «Импульс»</w:t>
      </w:r>
    </w:p>
    <w:p w:rsidR="004B4027" w:rsidRPr="007B61EE" w:rsidRDefault="004B4027"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добровольческое объединение «Юность»</w:t>
      </w:r>
    </w:p>
    <w:p w:rsidR="004B4027" w:rsidRPr="007B61EE" w:rsidRDefault="004B4027"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группа «Эко-сталкер»</w:t>
      </w:r>
    </w:p>
    <w:p w:rsidR="004B4027" w:rsidRPr="007B61EE" w:rsidRDefault="004B4027"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штаб волонтеров «Своих не бросаем»</w:t>
      </w:r>
    </w:p>
    <w:p w:rsidR="004B4027" w:rsidRPr="007B61EE" w:rsidRDefault="004B4027"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группа «Народный актив»</w:t>
      </w:r>
    </w:p>
    <w:p w:rsidR="004B4027" w:rsidRPr="007B61EE" w:rsidRDefault="004B4027" w:rsidP="007B61EE">
      <w:pPr>
        <w:pStyle w:val="a3"/>
        <w:numPr>
          <w:ilvl w:val="0"/>
          <w:numId w:val="42"/>
        </w:numPr>
        <w:spacing w:after="0" w:line="240" w:lineRule="auto"/>
        <w:ind w:left="0"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волонтерский штаб «Клуб солдатских жен и матерей», в актив которого входят родственники участников СВО п. Айхал.</w:t>
      </w:r>
    </w:p>
    <w:p w:rsidR="004B4027" w:rsidRPr="00051F55" w:rsidRDefault="004B4027" w:rsidP="006654F1">
      <w:pPr>
        <w:spacing w:after="0" w:line="240" w:lineRule="auto"/>
        <w:ind w:firstLine="426"/>
        <w:jc w:val="both"/>
        <w:rPr>
          <w:rFonts w:ascii="Times New Roman" w:eastAsia="Times New Roman" w:hAnsi="Times New Roman" w:cs="Times New Roman"/>
          <w:sz w:val="24"/>
          <w:szCs w:val="24"/>
        </w:rPr>
      </w:pPr>
      <w:r w:rsidRPr="007B61EE">
        <w:rPr>
          <w:rFonts w:ascii="Times New Roman" w:eastAsia="Times New Roman" w:hAnsi="Times New Roman" w:cs="Times New Roman"/>
          <w:sz w:val="24"/>
          <w:szCs w:val="24"/>
        </w:rPr>
        <w:t xml:space="preserve">Кроме того, наряду с добровольческими объединениями ведут свою деятельность военно-патриотические </w:t>
      </w:r>
      <w:r w:rsidRPr="00051F55">
        <w:rPr>
          <w:rFonts w:ascii="Times New Roman" w:eastAsia="Times New Roman" w:hAnsi="Times New Roman" w:cs="Times New Roman"/>
          <w:sz w:val="24"/>
          <w:szCs w:val="24"/>
        </w:rPr>
        <w:t>клубы - «России верные сыны», а также отделение Российск</w:t>
      </w:r>
      <w:r w:rsidR="007B61EE" w:rsidRPr="00051F55">
        <w:rPr>
          <w:rFonts w:ascii="Times New Roman" w:eastAsia="Times New Roman" w:hAnsi="Times New Roman" w:cs="Times New Roman"/>
          <w:sz w:val="24"/>
          <w:szCs w:val="24"/>
        </w:rPr>
        <w:t>ого движения «Боевое братство».</w:t>
      </w:r>
    </w:p>
    <w:p w:rsidR="007B61EE" w:rsidRPr="00051F55" w:rsidRDefault="007B61EE" w:rsidP="006654F1">
      <w:pPr>
        <w:spacing w:after="0" w:line="240" w:lineRule="auto"/>
        <w:ind w:firstLine="426"/>
        <w:jc w:val="both"/>
        <w:rPr>
          <w:rFonts w:ascii="Times New Roman" w:eastAsia="Times New Roman" w:hAnsi="Times New Roman" w:cs="Times New Roman"/>
          <w:sz w:val="24"/>
          <w:szCs w:val="24"/>
        </w:rPr>
      </w:pPr>
    </w:p>
    <w:p w:rsidR="004B4027" w:rsidRPr="00051F55" w:rsidRDefault="004B4027" w:rsidP="006654F1">
      <w:pPr>
        <w:spacing w:after="0" w:line="240" w:lineRule="auto"/>
        <w:ind w:firstLine="426"/>
        <w:jc w:val="both"/>
        <w:rPr>
          <w:rFonts w:ascii="Times New Roman" w:eastAsia="Times New Roman" w:hAnsi="Times New Roman" w:cs="Times New Roman"/>
          <w:sz w:val="24"/>
          <w:szCs w:val="24"/>
        </w:rPr>
      </w:pPr>
      <w:r w:rsidRPr="00051F55">
        <w:rPr>
          <w:rFonts w:ascii="Times New Roman" w:eastAsia="Times New Roman" w:hAnsi="Times New Roman" w:cs="Times New Roman"/>
          <w:sz w:val="24"/>
          <w:szCs w:val="24"/>
        </w:rPr>
        <w:t xml:space="preserve">Большое внимание Администрация поселка совместно с руководством КСК АК «АЛРОСА» (ПАО) уделяет массовым видам спорта. </w:t>
      </w:r>
    </w:p>
    <w:p w:rsidR="004B4027" w:rsidRPr="00051F55" w:rsidRDefault="004B4027" w:rsidP="006654F1">
      <w:pPr>
        <w:spacing w:after="0" w:line="240" w:lineRule="auto"/>
        <w:ind w:firstLine="426"/>
        <w:jc w:val="both"/>
        <w:rPr>
          <w:rFonts w:ascii="Times New Roman" w:eastAsia="Times New Roman" w:hAnsi="Times New Roman" w:cs="Times New Roman"/>
          <w:sz w:val="24"/>
          <w:szCs w:val="24"/>
        </w:rPr>
      </w:pPr>
      <w:r w:rsidRPr="00051F55">
        <w:rPr>
          <w:rFonts w:ascii="Times New Roman" w:eastAsia="Times New Roman" w:hAnsi="Times New Roman" w:cs="Times New Roman"/>
          <w:sz w:val="24"/>
          <w:szCs w:val="24"/>
        </w:rPr>
        <w:t xml:space="preserve">Спортивная жизнь поселка разнообразна проведением турниров, соревнований, первенств. Проводятся соревнования на Кубок Главы поселка по игровым видам спорта. Также популярны в поселке и массовые старты - проведена легкоатлетическая эстафета, масс старт «Кросс наций», масс-старт «Лыжня России». В ноябре в рамках празднования Дня народного </w:t>
      </w:r>
      <w:r w:rsidR="00051F55" w:rsidRPr="00051F55">
        <w:rPr>
          <w:rFonts w:ascii="Times New Roman" w:eastAsia="Times New Roman" w:hAnsi="Times New Roman" w:cs="Times New Roman"/>
          <w:sz w:val="24"/>
          <w:szCs w:val="24"/>
        </w:rPr>
        <w:t>единства проведена спартакиада.</w:t>
      </w:r>
    </w:p>
    <w:p w:rsidR="004B4027" w:rsidRPr="00051F55" w:rsidRDefault="004B4027" w:rsidP="006654F1">
      <w:pPr>
        <w:spacing w:after="0" w:line="240" w:lineRule="auto"/>
        <w:ind w:firstLine="426"/>
        <w:jc w:val="both"/>
        <w:rPr>
          <w:rFonts w:ascii="Times New Roman" w:eastAsia="Times New Roman" w:hAnsi="Times New Roman" w:cs="Times New Roman"/>
          <w:sz w:val="24"/>
          <w:szCs w:val="24"/>
        </w:rPr>
      </w:pPr>
      <w:r w:rsidRPr="00051F55">
        <w:rPr>
          <w:rFonts w:ascii="Times New Roman" w:eastAsia="Times New Roman" w:hAnsi="Times New Roman" w:cs="Times New Roman"/>
          <w:sz w:val="24"/>
          <w:szCs w:val="24"/>
        </w:rPr>
        <w:t>В рамках популяризации игровых видов спорта организованны мастер классов по видам спорта (футбол, хоккей, волейбол, баскетбол) – охват более 100 чел</w:t>
      </w:r>
      <w:r w:rsidR="00051F55" w:rsidRPr="00051F55">
        <w:rPr>
          <w:rFonts w:ascii="Times New Roman" w:eastAsia="Times New Roman" w:hAnsi="Times New Roman" w:cs="Times New Roman"/>
          <w:sz w:val="24"/>
          <w:szCs w:val="24"/>
        </w:rPr>
        <w:t>овек</w:t>
      </w:r>
      <w:r w:rsidRPr="00051F55">
        <w:rPr>
          <w:rFonts w:ascii="Times New Roman" w:eastAsia="Times New Roman" w:hAnsi="Times New Roman" w:cs="Times New Roman"/>
          <w:sz w:val="24"/>
          <w:szCs w:val="24"/>
        </w:rPr>
        <w:t>.</w:t>
      </w:r>
    </w:p>
    <w:p w:rsidR="00051F55" w:rsidRPr="00051F55" w:rsidRDefault="004B4027" w:rsidP="006654F1">
      <w:pPr>
        <w:spacing w:after="0" w:line="240" w:lineRule="auto"/>
        <w:ind w:firstLine="426"/>
        <w:jc w:val="both"/>
        <w:rPr>
          <w:rFonts w:ascii="Times New Roman" w:eastAsia="Times New Roman" w:hAnsi="Times New Roman" w:cs="Times New Roman"/>
          <w:sz w:val="24"/>
          <w:szCs w:val="24"/>
        </w:rPr>
      </w:pPr>
      <w:r w:rsidRPr="00051F55">
        <w:rPr>
          <w:rFonts w:ascii="Times New Roman" w:eastAsia="Times New Roman" w:hAnsi="Times New Roman" w:cs="Times New Roman"/>
          <w:sz w:val="24"/>
          <w:szCs w:val="24"/>
        </w:rPr>
        <w:t>Программные мероприятия включают в себя средства на оплату проезда айхальских спортсменов для участия в соре</w:t>
      </w:r>
      <w:r w:rsidR="00051F55" w:rsidRPr="00051F55">
        <w:rPr>
          <w:rFonts w:ascii="Times New Roman" w:eastAsia="Times New Roman" w:hAnsi="Times New Roman" w:cs="Times New Roman"/>
          <w:sz w:val="24"/>
          <w:szCs w:val="24"/>
        </w:rPr>
        <w:t>внованиях за пределами поселка.</w:t>
      </w:r>
    </w:p>
    <w:p w:rsidR="004B4027" w:rsidRDefault="004B4027" w:rsidP="006654F1">
      <w:pPr>
        <w:spacing w:after="0" w:line="240" w:lineRule="auto"/>
        <w:ind w:firstLine="426"/>
        <w:jc w:val="both"/>
        <w:rPr>
          <w:rFonts w:ascii="Times New Roman" w:eastAsia="Times New Roman" w:hAnsi="Times New Roman" w:cs="Times New Roman"/>
          <w:sz w:val="24"/>
          <w:szCs w:val="24"/>
        </w:rPr>
      </w:pPr>
      <w:r w:rsidRPr="00051F55">
        <w:rPr>
          <w:rFonts w:ascii="Times New Roman" w:eastAsia="Times New Roman" w:hAnsi="Times New Roman" w:cs="Times New Roman"/>
          <w:sz w:val="24"/>
          <w:szCs w:val="24"/>
        </w:rPr>
        <w:t xml:space="preserve">В рамках реализации </w:t>
      </w:r>
      <w:r w:rsidR="00051F55" w:rsidRPr="00051F55">
        <w:rPr>
          <w:rFonts w:ascii="Times New Roman" w:eastAsia="Times New Roman" w:hAnsi="Times New Roman" w:cs="Times New Roman"/>
          <w:sz w:val="24"/>
          <w:szCs w:val="24"/>
        </w:rPr>
        <w:t>муниципальной программы</w:t>
      </w:r>
      <w:r w:rsidRPr="00051F55">
        <w:rPr>
          <w:rFonts w:ascii="Times New Roman" w:eastAsia="Times New Roman" w:hAnsi="Times New Roman" w:cs="Times New Roman"/>
          <w:sz w:val="24"/>
          <w:szCs w:val="24"/>
        </w:rPr>
        <w:t xml:space="preserve"> «Развитие физической культуры и спорта в п. Айхал на 2022-2026 г</w:t>
      </w:r>
      <w:r w:rsidR="00051F55" w:rsidRPr="00051F55">
        <w:rPr>
          <w:rFonts w:ascii="Times New Roman" w:eastAsia="Times New Roman" w:hAnsi="Times New Roman" w:cs="Times New Roman"/>
          <w:sz w:val="24"/>
          <w:szCs w:val="24"/>
        </w:rPr>
        <w:t>.</w:t>
      </w:r>
      <w:r w:rsidRPr="00051F55">
        <w:rPr>
          <w:rFonts w:ascii="Times New Roman" w:eastAsia="Times New Roman" w:hAnsi="Times New Roman" w:cs="Times New Roman"/>
          <w:sz w:val="24"/>
          <w:szCs w:val="24"/>
        </w:rPr>
        <w:t>г</w:t>
      </w:r>
      <w:r w:rsidR="00051F55" w:rsidRPr="00051F55">
        <w:rPr>
          <w:rFonts w:ascii="Times New Roman" w:eastAsia="Times New Roman" w:hAnsi="Times New Roman" w:cs="Times New Roman"/>
          <w:sz w:val="24"/>
          <w:szCs w:val="24"/>
        </w:rPr>
        <w:t>.</w:t>
      </w:r>
      <w:r w:rsidRPr="00051F55">
        <w:rPr>
          <w:rFonts w:ascii="Times New Roman" w:eastAsia="Times New Roman" w:hAnsi="Times New Roman" w:cs="Times New Roman"/>
          <w:sz w:val="24"/>
          <w:szCs w:val="24"/>
        </w:rPr>
        <w:t>» при финансовом обеспечении АК «АЛРОСА» (ПАО), прошел конкурс «Лучший тренер». По результатам протокола комиссии лучшими результативными тренерами Мирнинского района признаны Таушанкова О.Н. и Козлов А.В. Хетагуров Т.М. - победитель в номинации «За активное участие в развитии спорта», Тавгазов С.Г. - победитель в номинации «За преданность профессии».</w:t>
      </w:r>
    </w:p>
    <w:p w:rsidR="00246453" w:rsidRPr="00051F55" w:rsidRDefault="00246453" w:rsidP="006654F1">
      <w:pPr>
        <w:spacing w:after="0" w:line="240" w:lineRule="auto"/>
        <w:ind w:firstLine="426"/>
        <w:jc w:val="both"/>
        <w:rPr>
          <w:rFonts w:ascii="Times New Roman" w:eastAsia="Times New Roman" w:hAnsi="Times New Roman" w:cs="Times New Roman"/>
          <w:sz w:val="24"/>
          <w:szCs w:val="24"/>
        </w:rPr>
      </w:pPr>
    </w:p>
    <w:p w:rsidR="004B4027" w:rsidRPr="007E3478" w:rsidRDefault="004B4027" w:rsidP="007E3478">
      <w:pPr>
        <w:spacing w:after="0" w:line="240" w:lineRule="auto"/>
        <w:jc w:val="center"/>
        <w:rPr>
          <w:rFonts w:ascii="Times New Roman" w:eastAsia="Times New Roman" w:hAnsi="Times New Roman" w:cs="Times New Roman"/>
          <w:b/>
          <w:sz w:val="24"/>
          <w:szCs w:val="24"/>
        </w:rPr>
      </w:pPr>
      <w:r w:rsidRPr="007E3478">
        <w:rPr>
          <w:rFonts w:ascii="Times New Roman" w:eastAsia="Times New Roman" w:hAnsi="Times New Roman" w:cs="Times New Roman"/>
          <w:b/>
          <w:sz w:val="24"/>
          <w:szCs w:val="24"/>
        </w:rPr>
        <w:t>Потребительский рынок и малое предпринимательство</w:t>
      </w:r>
    </w:p>
    <w:p w:rsidR="004B4027" w:rsidRPr="00143DB5" w:rsidRDefault="004B4027" w:rsidP="00246453">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 xml:space="preserve">Для обеспечения доступа субъектов малого и среднего предпринимательства к финансовой поддержке действует муниципальная программа «Поддержка и развитие субъектов малого и среднего предпринимательства на территории </w:t>
      </w:r>
      <w:r w:rsidR="00246453" w:rsidRPr="00143DB5">
        <w:rPr>
          <w:rFonts w:ascii="Times New Roman" w:eastAsia="Times New Roman" w:hAnsi="Times New Roman" w:cs="Times New Roman"/>
          <w:sz w:val="24"/>
          <w:szCs w:val="24"/>
        </w:rPr>
        <w:t>ГП «</w:t>
      </w:r>
      <w:r w:rsidRPr="00143DB5">
        <w:rPr>
          <w:rFonts w:ascii="Times New Roman" w:eastAsia="Times New Roman" w:hAnsi="Times New Roman" w:cs="Times New Roman"/>
          <w:sz w:val="24"/>
          <w:szCs w:val="24"/>
        </w:rPr>
        <w:t>Поселок Айхал». В декабре 2025 года проведен конкурс по отбору субъектов малого и среднего предпринимательства для предоставления финансовых средств.</w:t>
      </w:r>
    </w:p>
    <w:p w:rsidR="004B4027" w:rsidRPr="00143DB5" w:rsidRDefault="004B4027" w:rsidP="00246453">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Всего финансовую поддержку получили 3 субъе</w:t>
      </w:r>
      <w:r w:rsidR="00246453" w:rsidRPr="00143DB5">
        <w:rPr>
          <w:rFonts w:ascii="Times New Roman" w:eastAsia="Times New Roman" w:hAnsi="Times New Roman" w:cs="Times New Roman"/>
          <w:sz w:val="24"/>
          <w:szCs w:val="24"/>
        </w:rPr>
        <w:t>кта малого предпринимательства.</w:t>
      </w:r>
    </w:p>
    <w:tbl>
      <w:tblPr>
        <w:tblW w:w="10201" w:type="dxa"/>
        <w:tblLook w:val="04A0"/>
      </w:tblPr>
      <w:tblGrid>
        <w:gridCol w:w="760"/>
        <w:gridCol w:w="2212"/>
        <w:gridCol w:w="3402"/>
        <w:gridCol w:w="2126"/>
        <w:gridCol w:w="1701"/>
      </w:tblGrid>
      <w:tr w:rsidR="00143DB5" w:rsidRPr="007E3478" w:rsidTr="007E3478">
        <w:trPr>
          <w:trHeight w:val="415"/>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center"/>
              <w:rPr>
                <w:rFonts w:ascii="Times New Roman" w:eastAsia="Times New Roman" w:hAnsi="Times New Roman" w:cs="Times New Roman"/>
                <w:b/>
                <w:bCs/>
                <w:sz w:val="20"/>
                <w:szCs w:val="20"/>
              </w:rPr>
            </w:pPr>
            <w:r w:rsidRPr="007E3478">
              <w:rPr>
                <w:rFonts w:ascii="Times New Roman" w:eastAsia="Times New Roman" w:hAnsi="Times New Roman" w:cs="Times New Roman"/>
                <w:b/>
                <w:bCs/>
                <w:sz w:val="20"/>
                <w:szCs w:val="20"/>
              </w:rPr>
              <w:t>№ п/п</w:t>
            </w:r>
          </w:p>
        </w:tc>
        <w:tc>
          <w:tcPr>
            <w:tcW w:w="2212" w:type="dxa"/>
            <w:tcBorders>
              <w:top w:val="single" w:sz="4" w:space="0" w:color="auto"/>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center"/>
              <w:rPr>
                <w:rFonts w:ascii="Times New Roman" w:eastAsia="Times New Roman" w:hAnsi="Times New Roman" w:cs="Times New Roman"/>
                <w:b/>
                <w:bCs/>
                <w:sz w:val="20"/>
                <w:szCs w:val="20"/>
              </w:rPr>
            </w:pPr>
            <w:r w:rsidRPr="007E3478">
              <w:rPr>
                <w:rFonts w:ascii="Times New Roman" w:eastAsia="Times New Roman" w:hAnsi="Times New Roman" w:cs="Times New Roman"/>
                <w:b/>
                <w:bCs/>
                <w:sz w:val="20"/>
                <w:szCs w:val="20"/>
              </w:rPr>
              <w:t xml:space="preserve">Наименование юридического лица, фамилия, имя и отчество (при </w:t>
            </w:r>
            <w:r w:rsidRPr="007E3478">
              <w:rPr>
                <w:rFonts w:ascii="Times New Roman" w:eastAsia="Times New Roman" w:hAnsi="Times New Roman" w:cs="Times New Roman"/>
                <w:b/>
                <w:bCs/>
                <w:sz w:val="20"/>
                <w:szCs w:val="20"/>
              </w:rPr>
              <w:lastRenderedPageBreak/>
              <w:t>наличии) физического лица</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center"/>
              <w:rPr>
                <w:rFonts w:ascii="Times New Roman" w:eastAsia="Times New Roman" w:hAnsi="Times New Roman" w:cs="Times New Roman"/>
                <w:b/>
                <w:bCs/>
                <w:sz w:val="20"/>
                <w:szCs w:val="20"/>
              </w:rPr>
            </w:pPr>
            <w:r w:rsidRPr="007E3478">
              <w:rPr>
                <w:rFonts w:ascii="Times New Roman" w:eastAsia="Times New Roman" w:hAnsi="Times New Roman" w:cs="Times New Roman"/>
                <w:b/>
                <w:bCs/>
                <w:sz w:val="20"/>
                <w:szCs w:val="20"/>
              </w:rPr>
              <w:lastRenderedPageBreak/>
              <w:t>Вид получателя поддержки на дату принятия решения о предоставлении поддержки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center"/>
              <w:rPr>
                <w:rFonts w:ascii="Times New Roman" w:eastAsia="Times New Roman" w:hAnsi="Times New Roman" w:cs="Times New Roman"/>
                <w:b/>
                <w:bCs/>
                <w:sz w:val="20"/>
                <w:szCs w:val="20"/>
              </w:rPr>
            </w:pPr>
            <w:r w:rsidRPr="007E3478">
              <w:rPr>
                <w:rFonts w:ascii="Times New Roman" w:eastAsia="Times New Roman" w:hAnsi="Times New Roman" w:cs="Times New Roman"/>
                <w:b/>
                <w:bCs/>
                <w:sz w:val="20"/>
                <w:szCs w:val="20"/>
              </w:rPr>
              <w:t>Вид предоставленной поддержки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center"/>
              <w:rPr>
                <w:rFonts w:ascii="Times New Roman" w:eastAsia="Times New Roman" w:hAnsi="Times New Roman" w:cs="Times New Roman"/>
                <w:b/>
                <w:bCs/>
                <w:sz w:val="20"/>
                <w:szCs w:val="20"/>
              </w:rPr>
            </w:pPr>
            <w:r w:rsidRPr="007E3478">
              <w:rPr>
                <w:rFonts w:ascii="Times New Roman" w:eastAsia="Times New Roman" w:hAnsi="Times New Roman" w:cs="Times New Roman"/>
                <w:b/>
                <w:bCs/>
                <w:sz w:val="20"/>
                <w:szCs w:val="20"/>
              </w:rPr>
              <w:t>Размер поддержки (рубли)</w:t>
            </w:r>
          </w:p>
        </w:tc>
      </w:tr>
      <w:tr w:rsidR="00143DB5" w:rsidRPr="007E3478" w:rsidTr="007E3478">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B4027" w:rsidRPr="007E3478" w:rsidRDefault="004B4027" w:rsidP="004B4027">
            <w:pPr>
              <w:spacing w:after="0" w:line="240" w:lineRule="auto"/>
              <w:jc w:val="center"/>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lastRenderedPageBreak/>
              <w:t>1</w:t>
            </w:r>
          </w:p>
        </w:tc>
        <w:tc>
          <w:tcPr>
            <w:tcW w:w="2212" w:type="dxa"/>
            <w:tcBorders>
              <w:top w:val="nil"/>
              <w:left w:val="nil"/>
              <w:bottom w:val="single" w:sz="4" w:space="0" w:color="auto"/>
              <w:right w:val="single" w:sz="4" w:space="0" w:color="auto"/>
            </w:tcBorders>
            <w:shd w:val="clear" w:color="auto" w:fill="auto"/>
            <w:vAlign w:val="center"/>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Сабанов Чермен Петрович</w:t>
            </w:r>
          </w:p>
        </w:tc>
        <w:tc>
          <w:tcPr>
            <w:tcW w:w="3402" w:type="dxa"/>
            <w:tcBorders>
              <w:top w:val="nil"/>
              <w:left w:val="nil"/>
              <w:bottom w:val="single" w:sz="4" w:space="0" w:color="auto"/>
              <w:right w:val="single" w:sz="4" w:space="0" w:color="auto"/>
            </w:tcBorders>
            <w:shd w:val="clear" w:color="auto" w:fill="auto"/>
            <w:vAlign w:val="center"/>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Индивидуальный предприниматель</w:t>
            </w:r>
          </w:p>
        </w:tc>
        <w:tc>
          <w:tcPr>
            <w:tcW w:w="2126" w:type="dxa"/>
            <w:tcBorders>
              <w:top w:val="nil"/>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Предоставление субсидий и грантов</w:t>
            </w:r>
          </w:p>
        </w:tc>
        <w:tc>
          <w:tcPr>
            <w:tcW w:w="1701" w:type="dxa"/>
            <w:tcBorders>
              <w:top w:val="nil"/>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right"/>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74 000,00</w:t>
            </w:r>
          </w:p>
        </w:tc>
      </w:tr>
      <w:tr w:rsidR="00143DB5" w:rsidRPr="007E3478" w:rsidTr="007E3478">
        <w:trPr>
          <w:trHeight w:val="447"/>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B4027" w:rsidRPr="007E3478" w:rsidRDefault="004B4027" w:rsidP="004B4027">
            <w:pPr>
              <w:spacing w:after="0" w:line="240" w:lineRule="auto"/>
              <w:jc w:val="center"/>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2</w:t>
            </w:r>
          </w:p>
        </w:tc>
        <w:tc>
          <w:tcPr>
            <w:tcW w:w="2212" w:type="dxa"/>
            <w:tcBorders>
              <w:top w:val="nil"/>
              <w:left w:val="nil"/>
              <w:bottom w:val="single" w:sz="4" w:space="0" w:color="auto"/>
              <w:right w:val="single" w:sz="4" w:space="0" w:color="auto"/>
            </w:tcBorders>
            <w:shd w:val="clear" w:color="auto" w:fill="auto"/>
            <w:vAlign w:val="center"/>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Рыкалин Евгений Викторович</w:t>
            </w:r>
          </w:p>
        </w:tc>
        <w:tc>
          <w:tcPr>
            <w:tcW w:w="3402" w:type="dxa"/>
            <w:tcBorders>
              <w:top w:val="nil"/>
              <w:left w:val="nil"/>
              <w:bottom w:val="single" w:sz="4" w:space="0" w:color="auto"/>
              <w:right w:val="single" w:sz="4" w:space="0" w:color="auto"/>
            </w:tcBorders>
            <w:shd w:val="clear" w:color="auto" w:fill="auto"/>
            <w:vAlign w:val="center"/>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Индивидуальный предприниматель</w:t>
            </w:r>
          </w:p>
        </w:tc>
        <w:tc>
          <w:tcPr>
            <w:tcW w:w="2126" w:type="dxa"/>
            <w:tcBorders>
              <w:top w:val="nil"/>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Предоставление субсидий и грантов</w:t>
            </w:r>
          </w:p>
        </w:tc>
        <w:tc>
          <w:tcPr>
            <w:tcW w:w="1701" w:type="dxa"/>
            <w:tcBorders>
              <w:top w:val="nil"/>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right"/>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200 000,00</w:t>
            </w:r>
          </w:p>
        </w:tc>
      </w:tr>
      <w:tr w:rsidR="00143DB5" w:rsidRPr="007E3478" w:rsidTr="007E3478">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4B4027" w:rsidRPr="007E3478" w:rsidRDefault="004B4027" w:rsidP="004B4027">
            <w:pPr>
              <w:spacing w:after="0" w:line="240" w:lineRule="auto"/>
              <w:jc w:val="center"/>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3</w:t>
            </w:r>
          </w:p>
        </w:tc>
        <w:tc>
          <w:tcPr>
            <w:tcW w:w="2212" w:type="dxa"/>
            <w:tcBorders>
              <w:top w:val="nil"/>
              <w:left w:val="nil"/>
              <w:bottom w:val="single" w:sz="4" w:space="0" w:color="auto"/>
              <w:right w:val="single" w:sz="4" w:space="0" w:color="auto"/>
            </w:tcBorders>
            <w:shd w:val="clear" w:color="auto" w:fill="auto"/>
            <w:vAlign w:val="center"/>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ООО «Медицинский центр Веккер»</w:t>
            </w:r>
          </w:p>
        </w:tc>
        <w:tc>
          <w:tcPr>
            <w:tcW w:w="3402" w:type="dxa"/>
            <w:tcBorders>
              <w:top w:val="nil"/>
              <w:left w:val="nil"/>
              <w:bottom w:val="single" w:sz="4" w:space="0" w:color="auto"/>
              <w:right w:val="single" w:sz="4" w:space="0" w:color="auto"/>
            </w:tcBorders>
            <w:shd w:val="clear" w:color="auto" w:fill="auto"/>
            <w:vAlign w:val="center"/>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Юридическое лицо</w:t>
            </w:r>
          </w:p>
        </w:tc>
        <w:tc>
          <w:tcPr>
            <w:tcW w:w="2126" w:type="dxa"/>
            <w:tcBorders>
              <w:top w:val="nil"/>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Предоставление субсидий и грантов</w:t>
            </w:r>
          </w:p>
        </w:tc>
        <w:tc>
          <w:tcPr>
            <w:tcW w:w="1701" w:type="dxa"/>
            <w:tcBorders>
              <w:top w:val="nil"/>
              <w:left w:val="nil"/>
              <w:bottom w:val="single" w:sz="4" w:space="0" w:color="auto"/>
              <w:right w:val="single" w:sz="4" w:space="0" w:color="auto"/>
            </w:tcBorders>
            <w:shd w:val="clear" w:color="auto" w:fill="auto"/>
            <w:vAlign w:val="center"/>
            <w:hideMark/>
          </w:tcPr>
          <w:p w:rsidR="004B4027" w:rsidRPr="007E3478" w:rsidRDefault="004B4027" w:rsidP="004B4027">
            <w:pPr>
              <w:spacing w:after="0" w:line="240" w:lineRule="auto"/>
              <w:jc w:val="right"/>
              <w:rPr>
                <w:rFonts w:ascii="Times New Roman" w:eastAsia="Times New Roman" w:hAnsi="Times New Roman" w:cs="Times New Roman"/>
                <w:sz w:val="20"/>
                <w:szCs w:val="20"/>
              </w:rPr>
            </w:pPr>
            <w:r w:rsidRPr="007E3478">
              <w:rPr>
                <w:rFonts w:ascii="Times New Roman" w:eastAsia="Times New Roman" w:hAnsi="Times New Roman" w:cs="Times New Roman"/>
                <w:sz w:val="20"/>
                <w:szCs w:val="20"/>
              </w:rPr>
              <w:t>200 000,00</w:t>
            </w:r>
          </w:p>
        </w:tc>
      </w:tr>
    </w:tbl>
    <w:p w:rsidR="004B4027" w:rsidRPr="00143DB5" w:rsidRDefault="004B4027" w:rsidP="004B4027">
      <w:pPr>
        <w:spacing w:after="0" w:line="240" w:lineRule="auto"/>
        <w:jc w:val="both"/>
        <w:rPr>
          <w:rFonts w:ascii="Times New Roman" w:eastAsia="Times New Roman" w:hAnsi="Times New Roman" w:cs="Times New Roman"/>
          <w:sz w:val="24"/>
          <w:szCs w:val="24"/>
          <w:u w:val="single"/>
        </w:rPr>
      </w:pPr>
    </w:p>
    <w:p w:rsidR="00143DB5" w:rsidRPr="00143DB5" w:rsidRDefault="00246453" w:rsidP="00143DB5">
      <w:pPr>
        <w:spacing w:after="0" w:line="240" w:lineRule="auto"/>
        <w:jc w:val="center"/>
        <w:rPr>
          <w:rFonts w:ascii="Times New Roman" w:eastAsia="Times New Roman" w:hAnsi="Times New Roman" w:cs="Times New Roman"/>
          <w:sz w:val="24"/>
          <w:szCs w:val="24"/>
          <w:u w:val="single"/>
        </w:rPr>
      </w:pPr>
      <w:r w:rsidRPr="00143DB5">
        <w:rPr>
          <w:rFonts w:ascii="Times New Roman" w:eastAsia="Times New Roman" w:hAnsi="Times New Roman" w:cs="Times New Roman"/>
          <w:b/>
          <w:sz w:val="24"/>
          <w:szCs w:val="24"/>
          <w:u w:val="single"/>
        </w:rPr>
        <w:t>Имущественная поддержка субъектов малого и среднего предпринимательства</w:t>
      </w:r>
      <w:bookmarkStart w:id="6" w:name="_Toc474406064"/>
    </w:p>
    <w:p w:rsidR="004B4027" w:rsidRPr="00143DB5" w:rsidRDefault="004B4027" w:rsidP="00143DB5">
      <w:pPr>
        <w:spacing w:after="0" w:line="240" w:lineRule="auto"/>
        <w:ind w:firstLine="426"/>
        <w:jc w:val="both"/>
        <w:rPr>
          <w:rFonts w:ascii="Times New Roman" w:eastAsia="Times New Roman" w:hAnsi="Times New Roman" w:cs="Times New Roman"/>
          <w:sz w:val="24"/>
          <w:szCs w:val="24"/>
          <w:u w:val="single"/>
        </w:rPr>
      </w:pPr>
      <w:r w:rsidRPr="00143DB5">
        <w:rPr>
          <w:rFonts w:ascii="Times New Roman" w:eastAsia="Times New Roman" w:hAnsi="Times New Roman" w:cs="Times New Roman"/>
          <w:sz w:val="24"/>
          <w:szCs w:val="24"/>
        </w:rPr>
        <w:t>Ежегодно в соответствии с Постановлением Правительства Республики Саха (Якутия) от 06.11.2008 № 468 «О Перечне государственного имущества Республики Саха (Якутия), предназначенного для предоставления в аренду субъектам малого и среднего предпринимательства и организациям, образующим инфраструктуру поддержки малого и среднего предпринимательства», утверждается Перечень муниципального имущества ГП «Поселок Айхал», передаваемого в аренду субъектам малого и среднего предпринимательства и организациям, организующим инфраструктуру поддержки малого и среднего предпринимательства.</w:t>
      </w:r>
    </w:p>
    <w:p w:rsidR="004B4027" w:rsidRPr="00143DB5" w:rsidRDefault="004B4027" w:rsidP="00143DB5">
      <w:pPr>
        <w:spacing w:after="0" w:line="240" w:lineRule="auto"/>
        <w:jc w:val="center"/>
        <w:rPr>
          <w:rFonts w:ascii="Times New Roman" w:eastAsia="Times New Roman" w:hAnsi="Times New Roman" w:cs="Times New Roman"/>
          <w:b/>
          <w:sz w:val="24"/>
          <w:szCs w:val="24"/>
          <w:u w:val="single"/>
        </w:rPr>
      </w:pPr>
      <w:r w:rsidRPr="00143DB5">
        <w:rPr>
          <w:rFonts w:ascii="Times New Roman" w:eastAsia="Times New Roman" w:hAnsi="Times New Roman" w:cs="Times New Roman"/>
          <w:b/>
          <w:sz w:val="24"/>
          <w:szCs w:val="24"/>
          <w:u w:val="single"/>
        </w:rPr>
        <w:t>Потребительский рынок</w:t>
      </w:r>
      <w:bookmarkEnd w:id="6"/>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По состоянию на 1 января 2025 г</w:t>
      </w:r>
      <w:r w:rsidR="00143DB5" w:rsidRPr="00143DB5">
        <w:rPr>
          <w:rFonts w:ascii="Times New Roman" w:eastAsia="Times New Roman" w:hAnsi="Times New Roman" w:cs="Times New Roman"/>
          <w:sz w:val="24"/>
          <w:szCs w:val="24"/>
        </w:rPr>
        <w:t>ода функционируе</w:t>
      </w:r>
      <w:r w:rsidRPr="00143DB5">
        <w:rPr>
          <w:rFonts w:ascii="Times New Roman" w:eastAsia="Times New Roman" w:hAnsi="Times New Roman" w:cs="Times New Roman"/>
          <w:sz w:val="24"/>
          <w:szCs w:val="24"/>
        </w:rPr>
        <w:t>т 68 торговых объекта (38 – продовольственные, 30 – промышленные), в посел</w:t>
      </w:r>
      <w:r w:rsidR="00143DB5" w:rsidRPr="00143DB5">
        <w:rPr>
          <w:rFonts w:ascii="Times New Roman" w:eastAsia="Times New Roman" w:hAnsi="Times New Roman" w:cs="Times New Roman"/>
          <w:sz w:val="24"/>
          <w:szCs w:val="24"/>
        </w:rPr>
        <w:t>ке работают два торговых центра.</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Десять объектов торговл</w:t>
      </w:r>
      <w:r w:rsidR="00143DB5" w:rsidRPr="00143DB5">
        <w:rPr>
          <w:rFonts w:ascii="Times New Roman" w:eastAsia="Times New Roman" w:hAnsi="Times New Roman" w:cs="Times New Roman"/>
          <w:sz w:val="24"/>
          <w:szCs w:val="24"/>
        </w:rPr>
        <w:t>и реализуют аптечную продукцию.</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В сфере платных услуг одним из важных вопросов является обеспечение населения поселка качественным бытовым обслуживанием.</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Одиннадцать индивидуальных предпринимателей предоставляют парикмахерские услуги и услуги салонов красоты.</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Ремонтом обуви, одежды, текстильных изделий и электронной бытовой техники занимаются шесть предпринимателей.</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Производством хлебобулочной и кондитерской продукции занимаются 2 субъекта малого и среднего предпринимательства (ИП Мхоян, ИП Кокорина И.П.)</w:t>
      </w:r>
      <w:r w:rsidR="00143DB5" w:rsidRPr="00143DB5">
        <w:rPr>
          <w:rFonts w:ascii="Times New Roman" w:eastAsia="Times New Roman" w:hAnsi="Times New Roman" w:cs="Times New Roman"/>
          <w:sz w:val="24"/>
          <w:szCs w:val="24"/>
        </w:rPr>
        <w:t>,</w:t>
      </w:r>
      <w:r w:rsidRPr="00143DB5">
        <w:rPr>
          <w:rFonts w:ascii="Times New Roman" w:eastAsia="Times New Roman" w:hAnsi="Times New Roman" w:cs="Times New Roman"/>
          <w:sz w:val="24"/>
          <w:szCs w:val="24"/>
        </w:rPr>
        <w:t xml:space="preserve"> которые в полном объеме обеспечивают население п. Айхал данным видом продукции. Качество данной продукции на высоком уровне. Немаловажную роль в этом играет конкуренция производителей. В сфере общественног</w:t>
      </w:r>
      <w:r w:rsidR="00143DB5" w:rsidRPr="00143DB5">
        <w:rPr>
          <w:rFonts w:ascii="Times New Roman" w:eastAsia="Times New Roman" w:hAnsi="Times New Roman" w:cs="Times New Roman"/>
          <w:sz w:val="24"/>
          <w:szCs w:val="24"/>
        </w:rPr>
        <w:t>о питания работают 12 объектов.</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Работает цех по переработке и консервированию рыбы ООО «Холбо» (Козлов Е.В.)</w:t>
      </w:r>
      <w:r w:rsidR="00143DB5" w:rsidRPr="00143DB5">
        <w:rPr>
          <w:rFonts w:ascii="Times New Roman" w:eastAsia="Times New Roman" w:hAnsi="Times New Roman" w:cs="Times New Roman"/>
          <w:sz w:val="24"/>
          <w:szCs w:val="24"/>
        </w:rPr>
        <w:t>.</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 xml:space="preserve">Запущен тепличный комплекс по выращиванию овощей, входящий в инвестиционный паспорт </w:t>
      </w:r>
      <w:r w:rsidR="00143DB5" w:rsidRPr="00143DB5">
        <w:rPr>
          <w:rFonts w:ascii="Times New Roman" w:eastAsia="Times New Roman" w:hAnsi="Times New Roman" w:cs="Times New Roman"/>
          <w:sz w:val="24"/>
          <w:szCs w:val="24"/>
        </w:rPr>
        <w:t>МР</w:t>
      </w:r>
      <w:r w:rsidRPr="00143DB5">
        <w:rPr>
          <w:rFonts w:ascii="Times New Roman" w:eastAsia="Times New Roman" w:hAnsi="Times New Roman" w:cs="Times New Roman"/>
          <w:sz w:val="24"/>
          <w:szCs w:val="24"/>
        </w:rPr>
        <w:t xml:space="preserve"> «Мирнинский район» (КФХ Бородин И.В)</w:t>
      </w:r>
      <w:r w:rsidR="00143DB5" w:rsidRPr="00143DB5">
        <w:rPr>
          <w:rFonts w:ascii="Times New Roman" w:eastAsia="Times New Roman" w:hAnsi="Times New Roman" w:cs="Times New Roman"/>
          <w:sz w:val="24"/>
          <w:szCs w:val="24"/>
        </w:rPr>
        <w:t>.</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ИП Медведь И.С. занимается содержанием сельскохозяйственных животных, в настоящий момент поголовье насчитывает 8 лошадей якутской</w:t>
      </w:r>
      <w:r w:rsidR="00143DB5" w:rsidRPr="00143DB5">
        <w:rPr>
          <w:rFonts w:ascii="Times New Roman" w:eastAsia="Times New Roman" w:hAnsi="Times New Roman" w:cs="Times New Roman"/>
          <w:sz w:val="24"/>
          <w:szCs w:val="24"/>
        </w:rPr>
        <w:t xml:space="preserve"> породы.</w:t>
      </w:r>
    </w:p>
    <w:p w:rsidR="00143DB5"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Производство непродовольственных потребительских товаров представлено полиграфической продукцией (ООО «ТехСтройСервис», ООО «Эталон»), сувенирной продукцией (ИП Будашеева А.Н.). Другое производство непродовольственных потребительских товаров отсу</w:t>
      </w:r>
      <w:r w:rsidR="00143DB5" w:rsidRPr="00143DB5">
        <w:rPr>
          <w:rFonts w:ascii="Times New Roman" w:eastAsia="Times New Roman" w:hAnsi="Times New Roman" w:cs="Times New Roman"/>
          <w:sz w:val="24"/>
          <w:szCs w:val="24"/>
        </w:rPr>
        <w:t>тствует.</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Для Администрации поселка одним из приоритетных направлений является н</w:t>
      </w:r>
      <w:r w:rsidR="00143DB5" w:rsidRPr="00143DB5">
        <w:rPr>
          <w:rFonts w:ascii="Times New Roman" w:eastAsia="Times New Roman" w:hAnsi="Times New Roman" w:cs="Times New Roman"/>
          <w:sz w:val="24"/>
          <w:szCs w:val="24"/>
        </w:rPr>
        <w:t xml:space="preserve">аращивание предпринимательского </w:t>
      </w:r>
      <w:r w:rsidRPr="00143DB5">
        <w:rPr>
          <w:rFonts w:ascii="Times New Roman" w:eastAsia="Times New Roman" w:hAnsi="Times New Roman" w:cs="Times New Roman"/>
          <w:sz w:val="24"/>
          <w:szCs w:val="24"/>
        </w:rPr>
        <w:t>ресурса.</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В целях обеспечения эффективного взаимодействия органов местного самоуправления и субъектов предпринимательской деятельности, создания благоприятных условий для развития предпринимательства на территории ГП «Поселок Айхал» и выработки муниципальной политики поддержки и развития предпринимательства работает Координационный совет по поддержке предпринимательства при администрации п. Айхал.</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В связи с введением на территории Р</w:t>
      </w:r>
      <w:r w:rsidR="00143DB5" w:rsidRPr="00143DB5">
        <w:rPr>
          <w:rFonts w:ascii="Times New Roman" w:eastAsia="Times New Roman" w:hAnsi="Times New Roman" w:cs="Times New Roman"/>
          <w:sz w:val="24"/>
          <w:szCs w:val="24"/>
        </w:rPr>
        <w:t xml:space="preserve">еспублики </w:t>
      </w:r>
      <w:r w:rsidRPr="00143DB5">
        <w:rPr>
          <w:rFonts w:ascii="Times New Roman" w:eastAsia="Times New Roman" w:hAnsi="Times New Roman" w:cs="Times New Roman"/>
          <w:sz w:val="24"/>
          <w:szCs w:val="24"/>
        </w:rPr>
        <w:t>С</w:t>
      </w:r>
      <w:r w:rsidR="00143DB5" w:rsidRPr="00143DB5">
        <w:rPr>
          <w:rFonts w:ascii="Times New Roman" w:eastAsia="Times New Roman" w:hAnsi="Times New Roman" w:cs="Times New Roman"/>
          <w:sz w:val="24"/>
          <w:szCs w:val="24"/>
        </w:rPr>
        <w:t>аха</w:t>
      </w:r>
      <w:r w:rsidRPr="00143DB5">
        <w:rPr>
          <w:rFonts w:ascii="Times New Roman" w:eastAsia="Times New Roman" w:hAnsi="Times New Roman" w:cs="Times New Roman"/>
          <w:sz w:val="24"/>
          <w:szCs w:val="24"/>
        </w:rPr>
        <w:t xml:space="preserve"> (Я</w:t>
      </w:r>
      <w:r w:rsidR="00143DB5" w:rsidRPr="00143DB5">
        <w:rPr>
          <w:rFonts w:ascii="Times New Roman" w:eastAsia="Times New Roman" w:hAnsi="Times New Roman" w:cs="Times New Roman"/>
          <w:sz w:val="24"/>
          <w:szCs w:val="24"/>
        </w:rPr>
        <w:t>кутия</w:t>
      </w:r>
      <w:r w:rsidRPr="00143DB5">
        <w:rPr>
          <w:rFonts w:ascii="Times New Roman" w:eastAsia="Times New Roman" w:hAnsi="Times New Roman" w:cs="Times New Roman"/>
          <w:sz w:val="24"/>
          <w:szCs w:val="24"/>
        </w:rPr>
        <w:t xml:space="preserve">) организационно-правовой формы «самозанятые», а также совместной направленной работы по искоренению незаконной предпринимательской деятельности с органами полиции и МРИ ФНС по РС(Я) № 1 произошло увеличение СМСП и «самозанятых», предлагающих услуги в сфере бытового обслуживания и торговли. В данном направлении ведется разъяснительная работа среди жителей поселка о </w:t>
      </w:r>
      <w:r w:rsidRPr="00143DB5">
        <w:rPr>
          <w:rFonts w:ascii="Times New Roman" w:eastAsia="Times New Roman" w:hAnsi="Times New Roman" w:cs="Times New Roman"/>
          <w:sz w:val="24"/>
          <w:szCs w:val="24"/>
        </w:rPr>
        <w:lastRenderedPageBreak/>
        <w:t>последствиях незаконной предпринимательской деятельности, а также о последствиях потребления таких услуг.</w:t>
      </w:r>
    </w:p>
    <w:p w:rsidR="004B4027" w:rsidRPr="00143DB5"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В целях насыщения потребительского рынка п. Айхал проводится организация сезонной мелкорозничной торговли.</w:t>
      </w:r>
    </w:p>
    <w:p w:rsidR="004B4027" w:rsidRDefault="004B4027" w:rsidP="00143DB5">
      <w:pPr>
        <w:spacing w:after="0" w:line="240" w:lineRule="auto"/>
        <w:ind w:firstLine="426"/>
        <w:jc w:val="both"/>
        <w:rPr>
          <w:rFonts w:ascii="Times New Roman" w:eastAsia="Times New Roman" w:hAnsi="Times New Roman" w:cs="Times New Roman"/>
          <w:sz w:val="24"/>
          <w:szCs w:val="24"/>
        </w:rPr>
      </w:pPr>
      <w:r w:rsidRPr="00143DB5">
        <w:rPr>
          <w:rFonts w:ascii="Times New Roman" w:eastAsia="Times New Roman" w:hAnsi="Times New Roman" w:cs="Times New Roman"/>
          <w:sz w:val="24"/>
          <w:szCs w:val="24"/>
        </w:rPr>
        <w:t xml:space="preserve">Одним из важнейших направлений деятельности предприятий потребительского рынка является </w:t>
      </w:r>
      <w:r w:rsidR="00143DB5" w:rsidRPr="00143DB5">
        <w:rPr>
          <w:rFonts w:ascii="Times New Roman" w:eastAsia="Times New Roman" w:hAnsi="Times New Roman" w:cs="Times New Roman"/>
          <w:sz w:val="24"/>
          <w:szCs w:val="24"/>
        </w:rPr>
        <w:t>исполнение Федерального Закона «</w:t>
      </w:r>
      <w:r w:rsidRPr="00143DB5">
        <w:rPr>
          <w:rFonts w:ascii="Times New Roman" w:eastAsia="Times New Roman" w:hAnsi="Times New Roman" w:cs="Times New Roman"/>
          <w:sz w:val="24"/>
          <w:szCs w:val="24"/>
        </w:rPr>
        <w:t>О защите прав потребителей</w:t>
      </w:r>
      <w:r w:rsidR="00143DB5" w:rsidRPr="00143DB5">
        <w:rPr>
          <w:rFonts w:ascii="Times New Roman" w:eastAsia="Times New Roman" w:hAnsi="Times New Roman" w:cs="Times New Roman"/>
          <w:sz w:val="24"/>
          <w:szCs w:val="24"/>
        </w:rPr>
        <w:t>»</w:t>
      </w:r>
      <w:r w:rsidRPr="00143DB5">
        <w:rPr>
          <w:rFonts w:ascii="Times New Roman" w:eastAsia="Times New Roman" w:hAnsi="Times New Roman" w:cs="Times New Roman"/>
          <w:sz w:val="24"/>
          <w:szCs w:val="24"/>
        </w:rPr>
        <w:t xml:space="preserve">. Администрацией ГП «Поселок Айхал» осуществляется целенаправленная политика в сфере защиты прав потребителей в виде проведения разъяснительной работы среди СМСП, а также консультирования населения для обращения в надзорные органы в связи с нарушением </w:t>
      </w:r>
      <w:r w:rsidR="00143DB5" w:rsidRPr="00143DB5">
        <w:rPr>
          <w:rFonts w:ascii="Times New Roman" w:eastAsia="Times New Roman" w:hAnsi="Times New Roman" w:cs="Times New Roman"/>
          <w:sz w:val="24"/>
          <w:szCs w:val="24"/>
        </w:rPr>
        <w:t>их прав.</w:t>
      </w:r>
    </w:p>
    <w:p w:rsidR="00A80790" w:rsidRPr="00143DB5" w:rsidRDefault="00A80790" w:rsidP="00143DB5">
      <w:pPr>
        <w:spacing w:after="0" w:line="240" w:lineRule="auto"/>
        <w:ind w:firstLine="426"/>
        <w:jc w:val="both"/>
        <w:rPr>
          <w:rFonts w:ascii="Times New Roman" w:eastAsia="Times New Roman" w:hAnsi="Times New Roman" w:cs="Times New Roman"/>
          <w:sz w:val="24"/>
          <w:szCs w:val="24"/>
        </w:rPr>
      </w:pPr>
    </w:p>
    <w:p w:rsidR="004B4027" w:rsidRPr="007E3478" w:rsidRDefault="004B4027" w:rsidP="007E3478">
      <w:pPr>
        <w:spacing w:after="0" w:line="240" w:lineRule="auto"/>
        <w:jc w:val="center"/>
        <w:rPr>
          <w:rFonts w:ascii="Times New Roman" w:eastAsia="Times New Roman" w:hAnsi="Times New Roman" w:cs="Times New Roman"/>
          <w:b/>
          <w:sz w:val="24"/>
          <w:szCs w:val="24"/>
        </w:rPr>
      </w:pPr>
      <w:r w:rsidRPr="007E3478">
        <w:rPr>
          <w:rFonts w:ascii="Times New Roman" w:eastAsia="Times New Roman" w:hAnsi="Times New Roman" w:cs="Times New Roman"/>
          <w:b/>
          <w:sz w:val="24"/>
          <w:szCs w:val="24"/>
        </w:rPr>
        <w:t>Управление муниципальным имуществом</w:t>
      </w:r>
    </w:p>
    <w:p w:rsidR="00260D2E" w:rsidRPr="00260D2E" w:rsidRDefault="00260D2E" w:rsidP="00260D2E">
      <w:pPr>
        <w:spacing w:after="0" w:line="240" w:lineRule="auto"/>
        <w:ind w:firstLine="426"/>
        <w:jc w:val="both"/>
        <w:rPr>
          <w:rFonts w:ascii="Times New Roman" w:eastAsia="Times New Roman" w:hAnsi="Times New Roman" w:cs="Times New Roman"/>
          <w:sz w:val="24"/>
          <w:szCs w:val="24"/>
        </w:rPr>
      </w:pPr>
      <w:r w:rsidRPr="00260D2E">
        <w:rPr>
          <w:rFonts w:ascii="Times New Roman" w:eastAsia="Times New Roman" w:hAnsi="Times New Roman" w:cs="Times New Roman"/>
          <w:sz w:val="24"/>
          <w:szCs w:val="24"/>
        </w:rPr>
        <w:t>В 2025 году предоставлено 2 муниципальных преференции в виде льгот по снижению арендной платы за аренду муниципального имущества.</w:t>
      </w:r>
    </w:p>
    <w:p w:rsidR="00260D2E" w:rsidRPr="00260D2E" w:rsidRDefault="00260D2E" w:rsidP="00260D2E">
      <w:pPr>
        <w:spacing w:after="0" w:line="240" w:lineRule="auto"/>
        <w:ind w:firstLine="426"/>
        <w:jc w:val="both"/>
        <w:rPr>
          <w:rFonts w:ascii="Times New Roman" w:eastAsia="Times New Roman" w:hAnsi="Times New Roman" w:cs="Times New Roman"/>
          <w:sz w:val="24"/>
          <w:szCs w:val="24"/>
        </w:rPr>
      </w:pPr>
      <w:r w:rsidRPr="00260D2E">
        <w:rPr>
          <w:rFonts w:ascii="Times New Roman" w:eastAsia="Times New Roman" w:hAnsi="Times New Roman" w:cs="Arial"/>
          <w:bCs/>
          <w:kern w:val="32"/>
          <w:sz w:val="24"/>
          <w:szCs w:val="24"/>
          <w:lang w:eastAsia="en-US"/>
        </w:rPr>
        <w:t>В целях поддержки некоммерческих организации, для осуществления деятельности на территории нашего поселения заключены 2 договора безвозмездного пользования на нежилые объекты.</w:t>
      </w:r>
    </w:p>
    <w:p w:rsidR="00260D2E" w:rsidRPr="00260D2E" w:rsidRDefault="00260D2E" w:rsidP="00260D2E">
      <w:pPr>
        <w:spacing w:after="0" w:line="240" w:lineRule="auto"/>
        <w:ind w:firstLine="426"/>
        <w:jc w:val="both"/>
        <w:rPr>
          <w:rFonts w:ascii="Times New Roman" w:eastAsia="Times New Roman" w:hAnsi="Times New Roman" w:cs="Times New Roman"/>
          <w:sz w:val="24"/>
          <w:szCs w:val="24"/>
        </w:rPr>
      </w:pPr>
      <w:r w:rsidRPr="00260D2E">
        <w:rPr>
          <w:rFonts w:ascii="Times New Roman" w:eastAsia="Times New Roman" w:hAnsi="Times New Roman" w:cs="Arial"/>
          <w:bCs/>
          <w:kern w:val="32"/>
          <w:sz w:val="24"/>
          <w:szCs w:val="24"/>
          <w:lang w:eastAsia="en-US"/>
        </w:rPr>
        <w:t>В региональную государственную информационную систему «Управление земельными ресурсами и имуществом на территории Республики Саха (Якутия)» внесен электронный паспорт муниципальных объектов ГП «Поселок Айхал».</w:t>
      </w:r>
    </w:p>
    <w:p w:rsidR="00260D2E" w:rsidRPr="00260D2E" w:rsidRDefault="00260D2E" w:rsidP="00260D2E">
      <w:pPr>
        <w:spacing w:after="0" w:line="240" w:lineRule="auto"/>
        <w:ind w:firstLine="426"/>
        <w:jc w:val="both"/>
        <w:rPr>
          <w:rFonts w:ascii="Times New Roman" w:eastAsia="Times New Roman" w:hAnsi="Times New Roman" w:cs="Times New Roman"/>
          <w:sz w:val="24"/>
          <w:szCs w:val="24"/>
        </w:rPr>
      </w:pPr>
      <w:r w:rsidRPr="00260D2E">
        <w:rPr>
          <w:rFonts w:ascii="Times New Roman" w:eastAsia="Times New Roman" w:hAnsi="Times New Roman" w:cs="Arial"/>
          <w:bCs/>
          <w:kern w:val="32"/>
          <w:sz w:val="24"/>
          <w:szCs w:val="24"/>
          <w:lang w:eastAsia="en-US"/>
        </w:rPr>
        <w:t>За 2025 год выявлено 9 бесхозяйных объектов, решением Суда все объекты признаны в муниципальную собственность, часть из них вовлечена в хозяйственный оборот.</w:t>
      </w:r>
    </w:p>
    <w:p w:rsidR="00260D2E" w:rsidRPr="002D7110" w:rsidRDefault="00260D2E" w:rsidP="00260D2E">
      <w:pPr>
        <w:spacing w:after="0" w:line="240" w:lineRule="auto"/>
        <w:jc w:val="both"/>
        <w:rPr>
          <w:rFonts w:ascii="Times New Roman" w:eastAsia="Times New Roman" w:hAnsi="Times New Roman" w:cs="Times New Roman"/>
          <w:sz w:val="24"/>
          <w:szCs w:val="24"/>
        </w:rPr>
      </w:pPr>
    </w:p>
    <w:p w:rsidR="004B4027" w:rsidRPr="007E3478" w:rsidRDefault="004B4027" w:rsidP="007E3478">
      <w:pPr>
        <w:spacing w:after="0" w:line="240" w:lineRule="auto"/>
        <w:jc w:val="center"/>
        <w:rPr>
          <w:rFonts w:ascii="Times New Roman" w:eastAsia="Times New Roman" w:hAnsi="Times New Roman" w:cs="Times New Roman"/>
          <w:b/>
          <w:sz w:val="24"/>
          <w:szCs w:val="24"/>
        </w:rPr>
      </w:pPr>
      <w:r w:rsidRPr="007E3478">
        <w:rPr>
          <w:rFonts w:ascii="Times New Roman" w:eastAsia="Times New Roman" w:hAnsi="Times New Roman" w:cs="Times New Roman"/>
          <w:b/>
          <w:sz w:val="24"/>
          <w:szCs w:val="24"/>
        </w:rPr>
        <w:t>Землепользование</w:t>
      </w:r>
    </w:p>
    <w:p w:rsidR="004B4027" w:rsidRPr="002D7110" w:rsidRDefault="004B4027" w:rsidP="001C0DAA">
      <w:pPr>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 xml:space="preserve">В 2025 году </w:t>
      </w:r>
      <w:r w:rsidR="001C0DAA" w:rsidRPr="002D7110">
        <w:rPr>
          <w:rFonts w:ascii="Times New Roman" w:eastAsia="Times New Roman" w:hAnsi="Times New Roman" w:cs="Times New Roman"/>
          <w:sz w:val="24"/>
          <w:szCs w:val="24"/>
        </w:rPr>
        <w:t>п</w:t>
      </w:r>
      <w:r w:rsidRPr="002D7110">
        <w:rPr>
          <w:rFonts w:ascii="Times New Roman" w:eastAsia="Times New Roman" w:hAnsi="Times New Roman" w:cs="Times New Roman"/>
          <w:sz w:val="24"/>
          <w:szCs w:val="24"/>
        </w:rPr>
        <w:t>роведено 25 заседани</w:t>
      </w:r>
      <w:r w:rsidR="001C0DAA" w:rsidRPr="002D7110">
        <w:rPr>
          <w:rFonts w:ascii="Times New Roman" w:eastAsia="Times New Roman" w:hAnsi="Times New Roman" w:cs="Times New Roman"/>
          <w:sz w:val="24"/>
          <w:szCs w:val="24"/>
        </w:rPr>
        <w:t>й</w:t>
      </w:r>
      <w:r w:rsidRPr="002D7110">
        <w:rPr>
          <w:rFonts w:ascii="Times New Roman" w:eastAsia="Times New Roman" w:hAnsi="Times New Roman" w:cs="Times New Roman"/>
          <w:sz w:val="24"/>
          <w:szCs w:val="24"/>
        </w:rPr>
        <w:t xml:space="preserve"> комиссии по землепользованию и застройки территории ГП «Поселок Айхал», на которых рассмотрено 203 вопроса.</w:t>
      </w:r>
    </w:p>
    <w:p w:rsidR="004B4027" w:rsidRPr="002D7110" w:rsidRDefault="004B4027" w:rsidP="001C0DAA">
      <w:pPr>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Подготовлено:</w:t>
      </w:r>
    </w:p>
    <w:tbl>
      <w:tblPr>
        <w:tblStyle w:val="5"/>
        <w:tblW w:w="10201" w:type="dxa"/>
        <w:tblLook w:val="04A0"/>
      </w:tblPr>
      <w:tblGrid>
        <w:gridCol w:w="594"/>
        <w:gridCol w:w="7765"/>
        <w:gridCol w:w="1842"/>
      </w:tblGrid>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rPr>
              <w:t>№ п/п</w:t>
            </w:r>
          </w:p>
        </w:tc>
        <w:tc>
          <w:tcPr>
            <w:tcW w:w="7765" w:type="dxa"/>
            <w:vAlign w:val="center"/>
          </w:tcPr>
          <w:p w:rsidR="004B4027" w:rsidRPr="002D7110" w:rsidRDefault="004B4027" w:rsidP="004B4027">
            <w:pPr>
              <w:jc w:val="center"/>
              <w:rPr>
                <w:sz w:val="24"/>
                <w:szCs w:val="24"/>
              </w:rPr>
            </w:pPr>
            <w:r w:rsidRPr="002D7110">
              <w:rPr>
                <w:sz w:val="24"/>
                <w:szCs w:val="24"/>
              </w:rPr>
              <w:t>Наименование документов</w:t>
            </w:r>
          </w:p>
        </w:tc>
        <w:tc>
          <w:tcPr>
            <w:tcW w:w="1842" w:type="dxa"/>
            <w:vAlign w:val="center"/>
          </w:tcPr>
          <w:p w:rsidR="004B4027" w:rsidRPr="002D7110" w:rsidRDefault="004B4027" w:rsidP="004B4027">
            <w:pPr>
              <w:jc w:val="center"/>
              <w:rPr>
                <w:sz w:val="24"/>
                <w:szCs w:val="24"/>
              </w:rPr>
            </w:pPr>
            <w:r w:rsidRPr="002D7110">
              <w:rPr>
                <w:sz w:val="24"/>
                <w:szCs w:val="24"/>
              </w:rPr>
              <w:t>количество</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rPr>
              <w:t>1.</w:t>
            </w:r>
          </w:p>
        </w:tc>
        <w:tc>
          <w:tcPr>
            <w:tcW w:w="7765" w:type="dxa"/>
            <w:vAlign w:val="center"/>
          </w:tcPr>
          <w:p w:rsidR="004B4027" w:rsidRPr="002D7110" w:rsidRDefault="004B4027" w:rsidP="002D7110">
            <w:pPr>
              <w:jc w:val="both"/>
              <w:rPr>
                <w:sz w:val="24"/>
                <w:szCs w:val="24"/>
              </w:rPr>
            </w:pPr>
            <w:r w:rsidRPr="002D7110">
              <w:rPr>
                <w:sz w:val="24"/>
                <w:szCs w:val="24"/>
              </w:rPr>
              <w:t xml:space="preserve">Постановления  </w:t>
            </w:r>
          </w:p>
        </w:tc>
        <w:tc>
          <w:tcPr>
            <w:tcW w:w="1842" w:type="dxa"/>
            <w:vAlign w:val="center"/>
          </w:tcPr>
          <w:p w:rsidR="004B4027" w:rsidRPr="002D7110" w:rsidRDefault="004B4027" w:rsidP="004B4027">
            <w:pPr>
              <w:jc w:val="center"/>
              <w:rPr>
                <w:sz w:val="24"/>
                <w:szCs w:val="24"/>
              </w:rPr>
            </w:pPr>
            <w:r w:rsidRPr="002D7110">
              <w:rPr>
                <w:sz w:val="24"/>
                <w:szCs w:val="24"/>
              </w:rPr>
              <w:t>121</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rPr>
              <w:t>2.</w:t>
            </w:r>
          </w:p>
        </w:tc>
        <w:tc>
          <w:tcPr>
            <w:tcW w:w="7765" w:type="dxa"/>
            <w:vAlign w:val="center"/>
          </w:tcPr>
          <w:p w:rsidR="004B4027" w:rsidRPr="002D7110" w:rsidRDefault="004B4027" w:rsidP="002D7110">
            <w:pPr>
              <w:jc w:val="both"/>
              <w:rPr>
                <w:sz w:val="24"/>
                <w:szCs w:val="24"/>
              </w:rPr>
            </w:pPr>
            <w:r w:rsidRPr="002D7110">
              <w:rPr>
                <w:sz w:val="24"/>
                <w:szCs w:val="24"/>
              </w:rPr>
              <w:t>Договоров аренды земли на неразграниченные земельные участки/через аукцион</w:t>
            </w:r>
          </w:p>
        </w:tc>
        <w:tc>
          <w:tcPr>
            <w:tcW w:w="1842" w:type="dxa"/>
            <w:vAlign w:val="center"/>
          </w:tcPr>
          <w:p w:rsidR="004B4027" w:rsidRPr="002D7110" w:rsidRDefault="004B4027" w:rsidP="002D7110">
            <w:pPr>
              <w:jc w:val="center"/>
              <w:rPr>
                <w:sz w:val="24"/>
                <w:szCs w:val="24"/>
              </w:rPr>
            </w:pPr>
            <w:r w:rsidRPr="002D7110">
              <w:rPr>
                <w:sz w:val="24"/>
                <w:szCs w:val="24"/>
              </w:rPr>
              <w:t>21/0</w:t>
            </w:r>
          </w:p>
        </w:tc>
      </w:tr>
      <w:tr w:rsidR="002D7110" w:rsidRPr="002D7110" w:rsidTr="002D7110">
        <w:tc>
          <w:tcPr>
            <w:tcW w:w="594" w:type="dxa"/>
            <w:vAlign w:val="center"/>
          </w:tcPr>
          <w:p w:rsidR="004B4027" w:rsidRPr="002D7110" w:rsidRDefault="004B4027" w:rsidP="002D7110">
            <w:pPr>
              <w:jc w:val="center"/>
              <w:rPr>
                <w:sz w:val="24"/>
                <w:szCs w:val="24"/>
              </w:rPr>
            </w:pPr>
            <w:r w:rsidRPr="002D7110">
              <w:rPr>
                <w:sz w:val="24"/>
                <w:szCs w:val="24"/>
              </w:rPr>
              <w:t>3.</w:t>
            </w:r>
          </w:p>
        </w:tc>
        <w:tc>
          <w:tcPr>
            <w:tcW w:w="7765" w:type="dxa"/>
            <w:vAlign w:val="center"/>
          </w:tcPr>
          <w:p w:rsidR="004B4027" w:rsidRPr="002D7110" w:rsidRDefault="004B4027" w:rsidP="002D7110">
            <w:pPr>
              <w:jc w:val="both"/>
              <w:rPr>
                <w:sz w:val="24"/>
                <w:szCs w:val="24"/>
              </w:rPr>
            </w:pPr>
            <w:r w:rsidRPr="002D7110">
              <w:rPr>
                <w:sz w:val="24"/>
                <w:szCs w:val="24"/>
              </w:rPr>
              <w:t>Договоров купли - продажи неразграниченных земельных участков</w:t>
            </w:r>
          </w:p>
        </w:tc>
        <w:tc>
          <w:tcPr>
            <w:tcW w:w="1842" w:type="dxa"/>
            <w:vAlign w:val="center"/>
          </w:tcPr>
          <w:p w:rsidR="004B4027" w:rsidRPr="002D7110" w:rsidRDefault="004B4027" w:rsidP="004B4027">
            <w:pPr>
              <w:jc w:val="center"/>
              <w:rPr>
                <w:sz w:val="24"/>
                <w:szCs w:val="24"/>
              </w:rPr>
            </w:pPr>
            <w:r w:rsidRPr="002D7110">
              <w:rPr>
                <w:sz w:val="24"/>
                <w:szCs w:val="24"/>
              </w:rPr>
              <w:t>17</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lang w:val="en-US"/>
              </w:rPr>
              <w:t>4</w:t>
            </w:r>
            <w:r w:rsidRPr="002D7110">
              <w:rPr>
                <w:sz w:val="24"/>
                <w:szCs w:val="24"/>
              </w:rPr>
              <w:t>.</w:t>
            </w:r>
          </w:p>
        </w:tc>
        <w:tc>
          <w:tcPr>
            <w:tcW w:w="7765" w:type="dxa"/>
            <w:vAlign w:val="center"/>
          </w:tcPr>
          <w:p w:rsidR="004B4027" w:rsidRPr="002D7110" w:rsidRDefault="004B4027" w:rsidP="002D7110">
            <w:pPr>
              <w:jc w:val="both"/>
              <w:rPr>
                <w:sz w:val="24"/>
                <w:szCs w:val="24"/>
              </w:rPr>
            </w:pPr>
            <w:r w:rsidRPr="002D7110">
              <w:rPr>
                <w:sz w:val="24"/>
                <w:szCs w:val="24"/>
              </w:rPr>
              <w:t>Договоры безвозмездного пользования из них</w:t>
            </w:r>
          </w:p>
          <w:p w:rsidR="004B4027" w:rsidRPr="002D7110" w:rsidRDefault="002D7110" w:rsidP="002D7110">
            <w:pPr>
              <w:jc w:val="both"/>
              <w:rPr>
                <w:sz w:val="24"/>
                <w:szCs w:val="24"/>
              </w:rPr>
            </w:pPr>
            <w:r w:rsidRPr="002D7110">
              <w:rPr>
                <w:sz w:val="24"/>
                <w:szCs w:val="24"/>
              </w:rPr>
              <w:t>о</w:t>
            </w:r>
            <w:r w:rsidR="004F078A" w:rsidRPr="002D7110">
              <w:rPr>
                <w:sz w:val="24"/>
                <w:szCs w:val="24"/>
              </w:rPr>
              <w:t xml:space="preserve">т 1 </w:t>
            </w:r>
            <w:r w:rsidRPr="002D7110">
              <w:rPr>
                <w:sz w:val="24"/>
                <w:szCs w:val="24"/>
              </w:rPr>
              <w:t xml:space="preserve">по 119-ФЗ от </w:t>
            </w:r>
            <w:r w:rsidR="004B4027" w:rsidRPr="002D7110">
              <w:rPr>
                <w:sz w:val="24"/>
                <w:szCs w:val="24"/>
              </w:rPr>
              <w:t>1</w:t>
            </w:r>
            <w:r w:rsidRPr="002D7110">
              <w:rPr>
                <w:sz w:val="24"/>
                <w:szCs w:val="24"/>
              </w:rPr>
              <w:t xml:space="preserve"> мая </w:t>
            </w:r>
            <w:r w:rsidR="004B4027" w:rsidRPr="002D7110">
              <w:rPr>
                <w:sz w:val="24"/>
                <w:szCs w:val="24"/>
              </w:rPr>
              <w:t>2016</w:t>
            </w:r>
            <w:r w:rsidRPr="002D7110">
              <w:rPr>
                <w:sz w:val="24"/>
                <w:szCs w:val="24"/>
              </w:rPr>
              <w:t xml:space="preserve"> </w:t>
            </w:r>
            <w:r w:rsidR="004B4027" w:rsidRPr="002D7110">
              <w:rPr>
                <w:sz w:val="24"/>
                <w:szCs w:val="24"/>
              </w:rPr>
              <w:t>года</w:t>
            </w:r>
          </w:p>
        </w:tc>
        <w:tc>
          <w:tcPr>
            <w:tcW w:w="1842" w:type="dxa"/>
            <w:vAlign w:val="center"/>
          </w:tcPr>
          <w:p w:rsidR="004B4027" w:rsidRPr="002D7110" w:rsidRDefault="004B4027" w:rsidP="004B4027">
            <w:pPr>
              <w:jc w:val="center"/>
              <w:rPr>
                <w:sz w:val="24"/>
                <w:szCs w:val="24"/>
              </w:rPr>
            </w:pPr>
            <w:r w:rsidRPr="002D7110">
              <w:rPr>
                <w:sz w:val="24"/>
                <w:szCs w:val="24"/>
              </w:rPr>
              <w:t>0/2</w:t>
            </w:r>
          </w:p>
        </w:tc>
      </w:tr>
      <w:tr w:rsidR="002D7110" w:rsidRPr="002D7110" w:rsidTr="002D7110">
        <w:trPr>
          <w:trHeight w:val="1078"/>
        </w:trPr>
        <w:tc>
          <w:tcPr>
            <w:tcW w:w="594" w:type="dxa"/>
            <w:vAlign w:val="center"/>
          </w:tcPr>
          <w:p w:rsidR="004B4027" w:rsidRPr="002D7110" w:rsidRDefault="004B4027" w:rsidP="004B4027">
            <w:pPr>
              <w:jc w:val="center"/>
              <w:rPr>
                <w:sz w:val="24"/>
                <w:szCs w:val="24"/>
              </w:rPr>
            </w:pPr>
            <w:r w:rsidRPr="002D7110">
              <w:rPr>
                <w:sz w:val="24"/>
                <w:szCs w:val="24"/>
                <w:lang w:val="en-US"/>
              </w:rPr>
              <w:t>5</w:t>
            </w:r>
            <w:r w:rsidRPr="002D7110">
              <w:rPr>
                <w:sz w:val="24"/>
                <w:szCs w:val="24"/>
              </w:rPr>
              <w:t>.</w:t>
            </w:r>
          </w:p>
        </w:tc>
        <w:tc>
          <w:tcPr>
            <w:tcW w:w="7765" w:type="dxa"/>
            <w:vAlign w:val="center"/>
          </w:tcPr>
          <w:p w:rsidR="004B4027" w:rsidRPr="002D7110" w:rsidRDefault="004B4027" w:rsidP="002D7110">
            <w:pPr>
              <w:jc w:val="both"/>
              <w:rPr>
                <w:sz w:val="24"/>
                <w:szCs w:val="24"/>
              </w:rPr>
            </w:pPr>
            <w:r w:rsidRPr="002D7110">
              <w:rPr>
                <w:sz w:val="24"/>
                <w:szCs w:val="24"/>
              </w:rPr>
              <w:t>Предоставление земельного участка в собственность бесплатно согласно Федеральному закону от 5 апреля 2021</w:t>
            </w:r>
            <w:r w:rsidR="002D7110" w:rsidRPr="002D7110">
              <w:rPr>
                <w:sz w:val="24"/>
                <w:szCs w:val="24"/>
              </w:rPr>
              <w:t xml:space="preserve"> </w:t>
            </w:r>
            <w:r w:rsidRPr="002D7110">
              <w:rPr>
                <w:sz w:val="24"/>
                <w:szCs w:val="24"/>
              </w:rPr>
              <w:t>г</w:t>
            </w:r>
            <w:r w:rsidR="002D7110" w:rsidRPr="002D7110">
              <w:rPr>
                <w:sz w:val="24"/>
                <w:szCs w:val="24"/>
              </w:rPr>
              <w:t>ода</w:t>
            </w:r>
            <w:r w:rsidRPr="002D7110">
              <w:rPr>
                <w:sz w:val="24"/>
                <w:szCs w:val="24"/>
              </w:rPr>
              <w:t xml:space="preserve"> </w:t>
            </w:r>
            <w:r w:rsidR="002D7110" w:rsidRPr="002D7110">
              <w:rPr>
                <w:sz w:val="24"/>
                <w:szCs w:val="24"/>
              </w:rPr>
              <w:t xml:space="preserve">№ </w:t>
            </w:r>
            <w:r w:rsidRPr="002D7110">
              <w:rPr>
                <w:sz w:val="24"/>
                <w:szCs w:val="24"/>
              </w:rPr>
              <w:t>79-ФЗ</w:t>
            </w:r>
            <w:r w:rsidR="002D7110" w:rsidRPr="002D7110">
              <w:rPr>
                <w:sz w:val="24"/>
                <w:szCs w:val="24"/>
              </w:rPr>
              <w:t xml:space="preserve"> «</w:t>
            </w:r>
            <w:r w:rsidRPr="002D7110">
              <w:rPr>
                <w:sz w:val="24"/>
                <w:szCs w:val="24"/>
              </w:rPr>
              <w:t>О внесении изменений в отдельные законодательные акты Российской Федерации</w:t>
            </w:r>
            <w:r w:rsidR="002D7110" w:rsidRPr="002D7110">
              <w:rPr>
                <w:sz w:val="24"/>
                <w:szCs w:val="24"/>
              </w:rPr>
              <w:t>»</w:t>
            </w:r>
            <w:r w:rsidRPr="002D7110">
              <w:rPr>
                <w:sz w:val="24"/>
                <w:szCs w:val="24"/>
              </w:rPr>
              <w:t xml:space="preserve"> «Гаражная амнистия»</w:t>
            </w:r>
          </w:p>
        </w:tc>
        <w:tc>
          <w:tcPr>
            <w:tcW w:w="1842" w:type="dxa"/>
            <w:vAlign w:val="center"/>
          </w:tcPr>
          <w:p w:rsidR="004B4027" w:rsidRPr="002D7110" w:rsidRDefault="004B4027" w:rsidP="004B4027">
            <w:pPr>
              <w:jc w:val="center"/>
              <w:rPr>
                <w:sz w:val="24"/>
                <w:szCs w:val="24"/>
              </w:rPr>
            </w:pPr>
            <w:r w:rsidRPr="002D7110">
              <w:rPr>
                <w:sz w:val="24"/>
                <w:szCs w:val="24"/>
              </w:rPr>
              <w:t>18</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lang w:val="en-US"/>
              </w:rPr>
              <w:t>6</w:t>
            </w:r>
            <w:r w:rsidRPr="002D7110">
              <w:rPr>
                <w:sz w:val="24"/>
                <w:szCs w:val="24"/>
              </w:rPr>
              <w:t>.</w:t>
            </w:r>
          </w:p>
        </w:tc>
        <w:tc>
          <w:tcPr>
            <w:tcW w:w="7765" w:type="dxa"/>
            <w:vAlign w:val="center"/>
          </w:tcPr>
          <w:p w:rsidR="004B4027" w:rsidRPr="002D7110" w:rsidRDefault="004B4027" w:rsidP="002D7110">
            <w:pPr>
              <w:jc w:val="both"/>
              <w:rPr>
                <w:sz w:val="24"/>
                <w:szCs w:val="24"/>
              </w:rPr>
            </w:pPr>
            <w:r w:rsidRPr="002D7110">
              <w:rPr>
                <w:sz w:val="24"/>
                <w:szCs w:val="24"/>
              </w:rPr>
              <w:t>Предоставление земельного участка в собственность бесплатно согласно Федеральному закону от 1 мая 2016</w:t>
            </w:r>
            <w:r w:rsidR="002D7110" w:rsidRPr="002D7110">
              <w:rPr>
                <w:sz w:val="24"/>
                <w:szCs w:val="24"/>
              </w:rPr>
              <w:t xml:space="preserve"> года</w:t>
            </w:r>
            <w:r w:rsidRPr="002D7110">
              <w:rPr>
                <w:sz w:val="24"/>
                <w:szCs w:val="24"/>
              </w:rPr>
              <w:t xml:space="preserve"> </w:t>
            </w:r>
            <w:r w:rsidR="002D7110" w:rsidRPr="002D7110">
              <w:rPr>
                <w:sz w:val="24"/>
                <w:szCs w:val="24"/>
              </w:rPr>
              <w:t xml:space="preserve">№ </w:t>
            </w:r>
            <w:r w:rsidRPr="002D7110">
              <w:rPr>
                <w:sz w:val="24"/>
                <w:szCs w:val="24"/>
              </w:rPr>
              <w:t>119-ФЗ</w:t>
            </w:r>
            <w:r w:rsidR="002D7110" w:rsidRPr="002D7110">
              <w:rPr>
                <w:sz w:val="24"/>
                <w:szCs w:val="24"/>
              </w:rPr>
              <w:t xml:space="preserve"> «</w:t>
            </w:r>
            <w:r w:rsidRPr="002D7110">
              <w:rPr>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002D7110" w:rsidRPr="002D7110">
              <w:rPr>
                <w:sz w:val="24"/>
                <w:szCs w:val="24"/>
              </w:rPr>
              <w:t>»</w:t>
            </w:r>
          </w:p>
        </w:tc>
        <w:tc>
          <w:tcPr>
            <w:tcW w:w="1842" w:type="dxa"/>
            <w:vAlign w:val="center"/>
          </w:tcPr>
          <w:p w:rsidR="004B4027" w:rsidRPr="002D7110" w:rsidRDefault="004B4027" w:rsidP="004B4027">
            <w:pPr>
              <w:jc w:val="center"/>
              <w:rPr>
                <w:sz w:val="24"/>
                <w:szCs w:val="24"/>
              </w:rPr>
            </w:pPr>
            <w:r w:rsidRPr="002D7110">
              <w:rPr>
                <w:sz w:val="24"/>
                <w:szCs w:val="24"/>
              </w:rPr>
              <w:t>0</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lang w:val="en-US"/>
              </w:rPr>
              <w:t>7</w:t>
            </w:r>
            <w:r w:rsidRPr="002D7110">
              <w:rPr>
                <w:sz w:val="24"/>
                <w:szCs w:val="24"/>
              </w:rPr>
              <w:t>.</w:t>
            </w:r>
          </w:p>
        </w:tc>
        <w:tc>
          <w:tcPr>
            <w:tcW w:w="7765" w:type="dxa"/>
            <w:vAlign w:val="center"/>
          </w:tcPr>
          <w:p w:rsidR="004B4027" w:rsidRPr="002D7110" w:rsidRDefault="004B4027" w:rsidP="004B4027">
            <w:pPr>
              <w:rPr>
                <w:sz w:val="24"/>
                <w:szCs w:val="24"/>
              </w:rPr>
            </w:pPr>
            <w:r w:rsidRPr="002D7110">
              <w:rPr>
                <w:sz w:val="24"/>
                <w:szCs w:val="24"/>
              </w:rPr>
              <w:t>Соглашения о расторжении договоров аренды земельных участков</w:t>
            </w:r>
          </w:p>
        </w:tc>
        <w:tc>
          <w:tcPr>
            <w:tcW w:w="1842" w:type="dxa"/>
            <w:shd w:val="clear" w:color="auto" w:fill="auto"/>
            <w:vAlign w:val="center"/>
          </w:tcPr>
          <w:p w:rsidR="004B4027" w:rsidRPr="002D7110" w:rsidRDefault="004B4027" w:rsidP="004B4027">
            <w:pPr>
              <w:jc w:val="center"/>
              <w:rPr>
                <w:sz w:val="24"/>
                <w:szCs w:val="24"/>
              </w:rPr>
            </w:pPr>
            <w:r w:rsidRPr="002D7110">
              <w:rPr>
                <w:sz w:val="24"/>
                <w:szCs w:val="24"/>
              </w:rPr>
              <w:t>34</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lang w:val="en-US"/>
              </w:rPr>
              <w:t>8</w:t>
            </w:r>
            <w:r w:rsidRPr="002D7110">
              <w:rPr>
                <w:sz w:val="24"/>
                <w:szCs w:val="24"/>
              </w:rPr>
              <w:t>.</w:t>
            </w:r>
          </w:p>
        </w:tc>
        <w:tc>
          <w:tcPr>
            <w:tcW w:w="7765" w:type="dxa"/>
            <w:vAlign w:val="center"/>
          </w:tcPr>
          <w:p w:rsidR="004B4027" w:rsidRPr="002D7110" w:rsidRDefault="004B4027" w:rsidP="002D7110">
            <w:pPr>
              <w:rPr>
                <w:sz w:val="24"/>
                <w:szCs w:val="24"/>
              </w:rPr>
            </w:pPr>
            <w:r w:rsidRPr="002D7110">
              <w:rPr>
                <w:sz w:val="24"/>
                <w:szCs w:val="24"/>
              </w:rPr>
              <w:t>Дополнительные соглашения к договорам аренды земельных участков</w:t>
            </w:r>
          </w:p>
        </w:tc>
        <w:tc>
          <w:tcPr>
            <w:tcW w:w="1842" w:type="dxa"/>
            <w:vAlign w:val="center"/>
          </w:tcPr>
          <w:p w:rsidR="004B4027" w:rsidRPr="002D7110" w:rsidRDefault="004B4027" w:rsidP="002D7110">
            <w:pPr>
              <w:jc w:val="center"/>
              <w:rPr>
                <w:sz w:val="24"/>
                <w:szCs w:val="24"/>
              </w:rPr>
            </w:pPr>
            <w:r w:rsidRPr="002D7110">
              <w:rPr>
                <w:sz w:val="24"/>
                <w:szCs w:val="24"/>
                <w:lang w:val="en-US"/>
              </w:rPr>
              <w:t>1</w:t>
            </w:r>
            <w:r w:rsidRPr="002D7110">
              <w:rPr>
                <w:sz w:val="24"/>
                <w:szCs w:val="24"/>
              </w:rPr>
              <w:t>4</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lang w:val="en-US"/>
              </w:rPr>
              <w:t>9</w:t>
            </w:r>
            <w:r w:rsidRPr="002D7110">
              <w:rPr>
                <w:sz w:val="24"/>
                <w:szCs w:val="24"/>
              </w:rPr>
              <w:t>.</w:t>
            </w:r>
          </w:p>
        </w:tc>
        <w:tc>
          <w:tcPr>
            <w:tcW w:w="7765" w:type="dxa"/>
            <w:vAlign w:val="center"/>
          </w:tcPr>
          <w:p w:rsidR="004B4027" w:rsidRPr="002D7110" w:rsidRDefault="004B4027" w:rsidP="002D7110">
            <w:pPr>
              <w:jc w:val="both"/>
              <w:rPr>
                <w:sz w:val="24"/>
                <w:szCs w:val="24"/>
              </w:rPr>
            </w:pPr>
            <w:r w:rsidRPr="002D7110">
              <w:rPr>
                <w:sz w:val="24"/>
                <w:szCs w:val="24"/>
              </w:rPr>
              <w:t>Разрешение на использование земель, земельного участка или его части, расположенных на земельных участках муниципального образования «Поселок Айхал» Мирнинского района Республики Саха (Якутия), государственная собственность которые не разграничена, без предоставления земельных участков и установления сервитута</w:t>
            </w:r>
          </w:p>
        </w:tc>
        <w:tc>
          <w:tcPr>
            <w:tcW w:w="1842" w:type="dxa"/>
            <w:vAlign w:val="center"/>
          </w:tcPr>
          <w:p w:rsidR="004B4027" w:rsidRPr="002D7110" w:rsidRDefault="004B4027" w:rsidP="004B4027">
            <w:pPr>
              <w:jc w:val="center"/>
              <w:rPr>
                <w:sz w:val="24"/>
                <w:szCs w:val="24"/>
              </w:rPr>
            </w:pPr>
            <w:r w:rsidRPr="002D7110">
              <w:rPr>
                <w:sz w:val="24"/>
                <w:szCs w:val="24"/>
              </w:rPr>
              <w:t>10</w:t>
            </w:r>
          </w:p>
        </w:tc>
      </w:tr>
      <w:tr w:rsidR="002D7110" w:rsidRPr="002D7110" w:rsidTr="002D7110">
        <w:tc>
          <w:tcPr>
            <w:tcW w:w="594" w:type="dxa"/>
            <w:vAlign w:val="center"/>
          </w:tcPr>
          <w:p w:rsidR="004B4027" w:rsidRPr="002D7110" w:rsidRDefault="004B4027" w:rsidP="004B4027">
            <w:pPr>
              <w:jc w:val="center"/>
              <w:rPr>
                <w:sz w:val="24"/>
                <w:szCs w:val="24"/>
              </w:rPr>
            </w:pPr>
            <w:r w:rsidRPr="002D7110">
              <w:rPr>
                <w:sz w:val="24"/>
                <w:szCs w:val="24"/>
              </w:rPr>
              <w:lastRenderedPageBreak/>
              <w:t>10</w:t>
            </w:r>
          </w:p>
        </w:tc>
        <w:tc>
          <w:tcPr>
            <w:tcW w:w="7765" w:type="dxa"/>
            <w:vAlign w:val="center"/>
          </w:tcPr>
          <w:p w:rsidR="004B4027" w:rsidRPr="002D7110" w:rsidRDefault="004B4027" w:rsidP="002D7110">
            <w:pPr>
              <w:jc w:val="both"/>
              <w:rPr>
                <w:sz w:val="24"/>
                <w:szCs w:val="24"/>
              </w:rPr>
            </w:pPr>
            <w:r w:rsidRPr="002D7110">
              <w:rPr>
                <w:sz w:val="24"/>
                <w:szCs w:val="24"/>
              </w:rPr>
              <w:t>Количество земельных участков, поставленных на кадастровый учет</w:t>
            </w:r>
          </w:p>
        </w:tc>
        <w:tc>
          <w:tcPr>
            <w:tcW w:w="1842" w:type="dxa"/>
            <w:vAlign w:val="center"/>
          </w:tcPr>
          <w:p w:rsidR="004B4027" w:rsidRPr="002D7110" w:rsidRDefault="004B4027" w:rsidP="004B4027">
            <w:pPr>
              <w:jc w:val="center"/>
              <w:rPr>
                <w:sz w:val="24"/>
                <w:szCs w:val="24"/>
              </w:rPr>
            </w:pPr>
            <w:r w:rsidRPr="002D7110">
              <w:rPr>
                <w:sz w:val="24"/>
                <w:szCs w:val="24"/>
              </w:rPr>
              <w:t>33</w:t>
            </w:r>
          </w:p>
        </w:tc>
      </w:tr>
      <w:tr w:rsidR="002D7110" w:rsidRPr="002D7110" w:rsidTr="002D7110">
        <w:trPr>
          <w:trHeight w:val="862"/>
        </w:trPr>
        <w:tc>
          <w:tcPr>
            <w:tcW w:w="594" w:type="dxa"/>
            <w:vAlign w:val="center"/>
          </w:tcPr>
          <w:p w:rsidR="004B4027" w:rsidRPr="002D7110" w:rsidRDefault="004B4027" w:rsidP="004B4027">
            <w:pPr>
              <w:jc w:val="center"/>
              <w:rPr>
                <w:sz w:val="24"/>
                <w:szCs w:val="24"/>
              </w:rPr>
            </w:pPr>
            <w:r w:rsidRPr="002D7110">
              <w:rPr>
                <w:sz w:val="24"/>
                <w:szCs w:val="24"/>
              </w:rPr>
              <w:t>11.</w:t>
            </w:r>
          </w:p>
        </w:tc>
        <w:tc>
          <w:tcPr>
            <w:tcW w:w="7765" w:type="dxa"/>
            <w:vAlign w:val="center"/>
          </w:tcPr>
          <w:p w:rsidR="004B4027" w:rsidRPr="002D7110" w:rsidRDefault="002D7110" w:rsidP="002D7110">
            <w:pPr>
              <w:jc w:val="both"/>
              <w:rPr>
                <w:sz w:val="24"/>
                <w:szCs w:val="24"/>
              </w:rPr>
            </w:pPr>
            <w:r w:rsidRPr="002D7110">
              <w:rPr>
                <w:sz w:val="24"/>
                <w:szCs w:val="24"/>
              </w:rPr>
              <w:t>Г</w:t>
            </w:r>
            <w:r w:rsidR="004B4027" w:rsidRPr="002D7110">
              <w:rPr>
                <w:sz w:val="24"/>
                <w:szCs w:val="24"/>
              </w:rPr>
              <w:t xml:space="preserve">раждан, имеющих трех и более детей, реализовавших право на предоставление земельного участка в собственность бесплатно в пользу единовременной денежной выплаты согласно постановлению Правительства РС(Я) от 01.09.2025 № 345 </w:t>
            </w:r>
          </w:p>
        </w:tc>
        <w:tc>
          <w:tcPr>
            <w:tcW w:w="1842" w:type="dxa"/>
            <w:vAlign w:val="center"/>
          </w:tcPr>
          <w:p w:rsidR="004B4027" w:rsidRPr="002D7110" w:rsidRDefault="004B4027" w:rsidP="002D7110">
            <w:pPr>
              <w:jc w:val="center"/>
              <w:rPr>
                <w:sz w:val="24"/>
                <w:szCs w:val="24"/>
              </w:rPr>
            </w:pPr>
            <w:r w:rsidRPr="002D7110">
              <w:rPr>
                <w:sz w:val="24"/>
                <w:szCs w:val="24"/>
              </w:rPr>
              <w:t>24 семьи получили ЕДВ на общую сумму 7</w:t>
            </w:r>
            <w:r w:rsidR="002D7110" w:rsidRPr="002D7110">
              <w:rPr>
                <w:sz w:val="24"/>
                <w:szCs w:val="24"/>
              </w:rPr>
              <w:t> </w:t>
            </w:r>
            <w:r w:rsidRPr="002D7110">
              <w:rPr>
                <w:sz w:val="24"/>
                <w:szCs w:val="24"/>
              </w:rPr>
              <w:t>600</w:t>
            </w:r>
            <w:r w:rsidR="002D7110" w:rsidRPr="002D7110">
              <w:rPr>
                <w:sz w:val="24"/>
                <w:szCs w:val="24"/>
              </w:rPr>
              <w:t>,0 тыс. руб.</w:t>
            </w:r>
          </w:p>
        </w:tc>
      </w:tr>
    </w:tbl>
    <w:p w:rsidR="004B4027" w:rsidRPr="002D7110" w:rsidRDefault="004B4027" w:rsidP="002D7110">
      <w:pPr>
        <w:tabs>
          <w:tab w:val="left" w:pos="993"/>
        </w:tabs>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Проводится работа:</w:t>
      </w:r>
    </w:p>
    <w:p w:rsidR="004B4027" w:rsidRPr="002D7110" w:rsidRDefault="004B4027" w:rsidP="002D7110">
      <w:pPr>
        <w:pStyle w:val="a3"/>
        <w:numPr>
          <w:ilvl w:val="0"/>
          <w:numId w:val="43"/>
        </w:numPr>
        <w:tabs>
          <w:tab w:val="left" w:pos="709"/>
        </w:tabs>
        <w:spacing w:after="0" w:line="240" w:lineRule="auto"/>
        <w:ind w:left="0"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в р</w:t>
      </w:r>
      <w:r w:rsidR="002D7110" w:rsidRPr="002D7110">
        <w:rPr>
          <w:rFonts w:ascii="Times New Roman" w:eastAsia="Times New Roman" w:hAnsi="Times New Roman" w:cs="Times New Roman"/>
          <w:sz w:val="24"/>
          <w:szCs w:val="24"/>
        </w:rPr>
        <w:t xml:space="preserve">амках Федерального Закона от 1 мая </w:t>
      </w:r>
      <w:r w:rsidRPr="002D7110">
        <w:rPr>
          <w:rFonts w:ascii="Times New Roman" w:eastAsia="Times New Roman" w:hAnsi="Times New Roman" w:cs="Times New Roman"/>
          <w:sz w:val="24"/>
          <w:szCs w:val="24"/>
        </w:rPr>
        <w:t>2016 года №</w:t>
      </w:r>
      <w:r w:rsidR="002D7110" w:rsidRPr="002D7110">
        <w:rPr>
          <w:rFonts w:ascii="Times New Roman" w:eastAsia="Times New Roman" w:hAnsi="Times New Roman" w:cs="Times New Roman"/>
          <w:sz w:val="24"/>
          <w:szCs w:val="24"/>
        </w:rPr>
        <w:t xml:space="preserve"> </w:t>
      </w:r>
      <w:r w:rsidRPr="002D7110">
        <w:rPr>
          <w:rFonts w:ascii="Times New Roman" w:eastAsia="Times New Roman" w:hAnsi="Times New Roman" w:cs="Times New Roman"/>
          <w:sz w:val="24"/>
          <w:szCs w:val="24"/>
        </w:rPr>
        <w:t>119-ФЗ «Об особенностях предоставления гражданам земельных участков, находящихся в государственной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4B4027" w:rsidRPr="002D7110" w:rsidRDefault="004B4027" w:rsidP="002D7110">
      <w:pPr>
        <w:pStyle w:val="a3"/>
        <w:numPr>
          <w:ilvl w:val="0"/>
          <w:numId w:val="43"/>
        </w:numPr>
        <w:tabs>
          <w:tab w:val="left" w:pos="709"/>
        </w:tabs>
        <w:spacing w:after="0" w:line="240" w:lineRule="auto"/>
        <w:ind w:left="0"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закона от 5 апреля 2021</w:t>
      </w:r>
      <w:r w:rsidR="002D7110" w:rsidRPr="002D7110">
        <w:rPr>
          <w:rFonts w:ascii="Times New Roman" w:eastAsia="Times New Roman" w:hAnsi="Times New Roman" w:cs="Times New Roman"/>
          <w:sz w:val="24"/>
          <w:szCs w:val="24"/>
        </w:rPr>
        <w:t xml:space="preserve"> года</w:t>
      </w:r>
      <w:r w:rsidRPr="002D7110">
        <w:rPr>
          <w:rFonts w:ascii="Times New Roman" w:eastAsia="Times New Roman" w:hAnsi="Times New Roman" w:cs="Times New Roman"/>
          <w:sz w:val="24"/>
          <w:szCs w:val="24"/>
        </w:rPr>
        <w:t xml:space="preserve"> </w:t>
      </w:r>
      <w:r w:rsidR="002D7110" w:rsidRPr="002D7110">
        <w:rPr>
          <w:rFonts w:ascii="Times New Roman" w:eastAsia="Times New Roman" w:hAnsi="Times New Roman" w:cs="Times New Roman"/>
          <w:sz w:val="24"/>
          <w:szCs w:val="24"/>
        </w:rPr>
        <w:t xml:space="preserve">№ </w:t>
      </w:r>
      <w:r w:rsidRPr="002D7110">
        <w:rPr>
          <w:rFonts w:ascii="Times New Roman" w:eastAsia="Times New Roman" w:hAnsi="Times New Roman" w:cs="Times New Roman"/>
          <w:sz w:val="24"/>
          <w:szCs w:val="24"/>
        </w:rPr>
        <w:t>79-ФЗ</w:t>
      </w:r>
      <w:r w:rsidR="002D7110" w:rsidRPr="002D7110">
        <w:rPr>
          <w:rFonts w:ascii="Times New Roman" w:eastAsia="Times New Roman" w:hAnsi="Times New Roman" w:cs="Times New Roman"/>
          <w:sz w:val="24"/>
          <w:szCs w:val="24"/>
        </w:rPr>
        <w:t xml:space="preserve"> «</w:t>
      </w:r>
      <w:r w:rsidRPr="002D7110">
        <w:rPr>
          <w:rFonts w:ascii="Times New Roman" w:eastAsia="Times New Roman" w:hAnsi="Times New Roman" w:cs="Times New Roman"/>
          <w:sz w:val="24"/>
          <w:szCs w:val="24"/>
        </w:rPr>
        <w:t>О внесении изменений в отдельные законодательные акты Российской Федерации «Гаражная амнистия»</w:t>
      </w:r>
      <w:r w:rsidR="002D7110" w:rsidRPr="002D7110">
        <w:rPr>
          <w:rFonts w:ascii="Times New Roman" w:eastAsia="Times New Roman" w:hAnsi="Times New Roman" w:cs="Times New Roman"/>
          <w:sz w:val="24"/>
          <w:szCs w:val="24"/>
        </w:rPr>
        <w:t>»</w:t>
      </w:r>
      <w:r w:rsidRPr="002D7110">
        <w:rPr>
          <w:rFonts w:ascii="Times New Roman" w:eastAsia="Times New Roman" w:hAnsi="Times New Roman" w:cs="Times New Roman"/>
          <w:sz w:val="24"/>
          <w:szCs w:val="24"/>
        </w:rPr>
        <w:t>;</w:t>
      </w:r>
    </w:p>
    <w:p w:rsidR="004B4027" w:rsidRPr="002D7110" w:rsidRDefault="004B4027" w:rsidP="002D7110">
      <w:pPr>
        <w:pStyle w:val="a3"/>
        <w:numPr>
          <w:ilvl w:val="0"/>
          <w:numId w:val="43"/>
        </w:numPr>
        <w:tabs>
          <w:tab w:val="left" w:pos="709"/>
        </w:tabs>
        <w:spacing w:after="0" w:line="240" w:lineRule="auto"/>
        <w:ind w:left="0"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по инвентаризации земельных участков под индивидуальной жилой застройкой, гаражных кооперативов, отдельно стоящими гаражными боксами, торговыми точками;</w:t>
      </w:r>
    </w:p>
    <w:p w:rsidR="004B4027" w:rsidRPr="002D7110" w:rsidRDefault="004B4027" w:rsidP="002D7110">
      <w:pPr>
        <w:pStyle w:val="a3"/>
        <w:numPr>
          <w:ilvl w:val="0"/>
          <w:numId w:val="43"/>
        </w:numPr>
        <w:tabs>
          <w:tab w:val="left" w:pos="709"/>
        </w:tabs>
        <w:spacing w:after="0" w:line="240" w:lineRule="auto"/>
        <w:ind w:left="0"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ведется разъяснительная работа в средствах массовой информации, а также индивидуальная разъяснительная работа посредством проведения консультаций, рассылок уведо</w:t>
      </w:r>
      <w:r w:rsidR="002D7110" w:rsidRPr="002D7110">
        <w:rPr>
          <w:rFonts w:ascii="Times New Roman" w:eastAsia="Times New Roman" w:hAnsi="Times New Roman" w:cs="Times New Roman"/>
          <w:sz w:val="24"/>
          <w:szCs w:val="24"/>
        </w:rPr>
        <w:t>млений, объявлений по вопросам:</w:t>
      </w:r>
    </w:p>
    <w:p w:rsidR="004B4027" w:rsidRPr="002D7110" w:rsidRDefault="004B4027" w:rsidP="002D7110">
      <w:pPr>
        <w:tabs>
          <w:tab w:val="left" w:pos="993"/>
        </w:tabs>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предоставления, оформления, переоформления земельных участков;</w:t>
      </w:r>
    </w:p>
    <w:p w:rsidR="004B4027" w:rsidRPr="002D7110" w:rsidRDefault="004B4027" w:rsidP="002D7110">
      <w:pPr>
        <w:tabs>
          <w:tab w:val="left" w:pos="993"/>
        </w:tabs>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санитарной очистке территорий;</w:t>
      </w:r>
    </w:p>
    <w:p w:rsidR="004B4027" w:rsidRPr="002D7110" w:rsidRDefault="004B4027" w:rsidP="002D7110">
      <w:pPr>
        <w:tabs>
          <w:tab w:val="left" w:pos="993"/>
        </w:tabs>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озеленению территорий.</w:t>
      </w:r>
    </w:p>
    <w:p w:rsidR="004B4027" w:rsidRPr="002D7110" w:rsidRDefault="004B4027" w:rsidP="002D7110">
      <w:pPr>
        <w:tabs>
          <w:tab w:val="left" w:pos="993"/>
        </w:tabs>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сбору арендных платежей за земельные участки.</w:t>
      </w:r>
    </w:p>
    <w:p w:rsidR="002D7110" w:rsidRPr="002D7110" w:rsidRDefault="004B4027" w:rsidP="002D7110">
      <w:pPr>
        <w:tabs>
          <w:tab w:val="left" w:pos="993"/>
        </w:tabs>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Проводятся профилактические мероприятия в рамках муни</w:t>
      </w:r>
      <w:r w:rsidR="002D7110" w:rsidRPr="002D7110">
        <w:rPr>
          <w:rFonts w:ascii="Times New Roman" w:eastAsia="Times New Roman" w:hAnsi="Times New Roman" w:cs="Times New Roman"/>
          <w:sz w:val="24"/>
          <w:szCs w:val="24"/>
        </w:rPr>
        <w:t>ципального земельного контроля.</w:t>
      </w:r>
    </w:p>
    <w:p w:rsidR="004B4027" w:rsidRPr="002D7110" w:rsidRDefault="002D7110" w:rsidP="002D7110">
      <w:pPr>
        <w:tabs>
          <w:tab w:val="left" w:pos="993"/>
        </w:tabs>
        <w:spacing w:after="0" w:line="240" w:lineRule="auto"/>
        <w:ind w:firstLine="426"/>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 xml:space="preserve">В </w:t>
      </w:r>
      <w:r w:rsidR="004B4027" w:rsidRPr="002D7110">
        <w:rPr>
          <w:rFonts w:ascii="Times New Roman" w:eastAsia="Times New Roman" w:hAnsi="Times New Roman" w:cs="Times New Roman"/>
          <w:sz w:val="24"/>
          <w:szCs w:val="24"/>
        </w:rPr>
        <w:t>2025 год</w:t>
      </w:r>
      <w:r w:rsidRPr="002D7110">
        <w:rPr>
          <w:rFonts w:ascii="Times New Roman" w:eastAsia="Times New Roman" w:hAnsi="Times New Roman" w:cs="Times New Roman"/>
          <w:sz w:val="24"/>
          <w:szCs w:val="24"/>
        </w:rPr>
        <w:t>у</w:t>
      </w:r>
      <w:r w:rsidR="004B4027" w:rsidRPr="002D7110">
        <w:rPr>
          <w:rFonts w:ascii="Times New Roman" w:eastAsia="Times New Roman" w:hAnsi="Times New Roman" w:cs="Times New Roman"/>
          <w:sz w:val="24"/>
          <w:szCs w:val="24"/>
        </w:rPr>
        <w:t xml:space="preserve"> предоставлены преференции по аренде земельных участков:</w:t>
      </w:r>
    </w:p>
    <w:p w:rsidR="004B4027" w:rsidRPr="002D7110" w:rsidRDefault="004B4027" w:rsidP="002D7110">
      <w:pPr>
        <w:pStyle w:val="a3"/>
        <w:numPr>
          <w:ilvl w:val="0"/>
          <w:numId w:val="43"/>
        </w:numPr>
        <w:spacing w:after="0" w:line="240" w:lineRule="auto"/>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АК «АЛРОСА» (ПАО) КСК</w:t>
      </w:r>
      <w:r w:rsidR="002D7110" w:rsidRPr="002D7110">
        <w:rPr>
          <w:rFonts w:ascii="Times New Roman" w:eastAsia="Times New Roman" w:hAnsi="Times New Roman" w:cs="Times New Roman"/>
          <w:sz w:val="24"/>
          <w:szCs w:val="24"/>
        </w:rPr>
        <w:t>;</w:t>
      </w:r>
    </w:p>
    <w:p w:rsidR="004B4027" w:rsidRPr="002D7110" w:rsidRDefault="004B4027" w:rsidP="002D7110">
      <w:pPr>
        <w:pStyle w:val="a3"/>
        <w:numPr>
          <w:ilvl w:val="0"/>
          <w:numId w:val="43"/>
        </w:numPr>
        <w:spacing w:after="0" w:line="240" w:lineRule="auto"/>
        <w:jc w:val="both"/>
        <w:rPr>
          <w:rFonts w:ascii="Times New Roman" w:eastAsia="Times New Roman" w:hAnsi="Times New Roman" w:cs="Times New Roman"/>
          <w:sz w:val="24"/>
          <w:szCs w:val="24"/>
        </w:rPr>
      </w:pPr>
      <w:r w:rsidRPr="002D7110">
        <w:rPr>
          <w:rFonts w:ascii="Times New Roman" w:eastAsia="Times New Roman" w:hAnsi="Times New Roman" w:cs="Times New Roman"/>
          <w:sz w:val="24"/>
          <w:szCs w:val="24"/>
        </w:rPr>
        <w:t>ОО ПБЖ «</w:t>
      </w:r>
      <w:r w:rsidR="002D7110" w:rsidRPr="002D7110">
        <w:rPr>
          <w:rFonts w:ascii="Times New Roman" w:eastAsia="Times New Roman" w:hAnsi="Times New Roman" w:cs="Times New Roman"/>
          <w:sz w:val="24"/>
          <w:szCs w:val="24"/>
        </w:rPr>
        <w:t>Верный друг»</w:t>
      </w:r>
      <w:r w:rsidRPr="002D7110">
        <w:rPr>
          <w:rFonts w:ascii="Times New Roman" w:eastAsia="Times New Roman" w:hAnsi="Times New Roman" w:cs="Times New Roman"/>
          <w:sz w:val="24"/>
          <w:szCs w:val="24"/>
        </w:rPr>
        <w:t>.</w:t>
      </w:r>
    </w:p>
    <w:p w:rsidR="004B4027" w:rsidRPr="00607A8D" w:rsidRDefault="004B4027" w:rsidP="004B4027">
      <w:pPr>
        <w:spacing w:after="0" w:line="240" w:lineRule="auto"/>
        <w:jc w:val="both"/>
        <w:rPr>
          <w:rFonts w:ascii="Times New Roman" w:eastAsia="Times New Roman" w:hAnsi="Times New Roman" w:cs="Times New Roman"/>
          <w:bCs/>
          <w:sz w:val="24"/>
          <w:szCs w:val="24"/>
        </w:rPr>
      </w:pPr>
    </w:p>
    <w:p w:rsidR="004B4027" w:rsidRPr="00607A8D" w:rsidRDefault="004B4027" w:rsidP="007E3478">
      <w:pPr>
        <w:tabs>
          <w:tab w:val="left" w:pos="426"/>
        </w:tabs>
        <w:spacing w:after="120" w:line="240" w:lineRule="auto"/>
        <w:contextualSpacing/>
        <w:jc w:val="center"/>
        <w:rPr>
          <w:rFonts w:ascii="Times New Roman" w:eastAsia="Times New Roman" w:hAnsi="Times New Roman" w:cs="Times New Roman"/>
          <w:b/>
          <w:bCs/>
          <w:sz w:val="24"/>
          <w:szCs w:val="24"/>
        </w:rPr>
      </w:pPr>
      <w:r w:rsidRPr="00607A8D">
        <w:rPr>
          <w:rFonts w:ascii="Times New Roman" w:eastAsia="Times New Roman" w:hAnsi="Times New Roman" w:cs="Times New Roman"/>
          <w:b/>
          <w:bCs/>
          <w:sz w:val="24"/>
          <w:szCs w:val="24"/>
        </w:rPr>
        <w:t>Гражданская оборона и пожарная безопасность</w:t>
      </w:r>
    </w:p>
    <w:p w:rsidR="004B4027" w:rsidRPr="00607A8D" w:rsidRDefault="004B4027" w:rsidP="004B4027">
      <w:pPr>
        <w:spacing w:after="0" w:line="240" w:lineRule="auto"/>
        <w:ind w:firstLine="360"/>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В 2025 году работа по ГО, ЧС и ПБ была направлена на реализацию и дальнейшее совершенствование мероприятий в области гражданской обороны, защиты населения и территорий от чрезвычайных ситуаций, повышения уровня пожарной безопасности, и осуществлялась по следующим основным направлениям:</w:t>
      </w:r>
    </w:p>
    <w:p w:rsidR="004B4027" w:rsidRPr="00607A8D" w:rsidRDefault="004B4027" w:rsidP="00607A8D">
      <w:pPr>
        <w:numPr>
          <w:ilvl w:val="0"/>
          <w:numId w:val="3"/>
        </w:numPr>
        <w:spacing w:after="16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предупреждение и ликвидация последствий чрезвычайных ситуаций;</w:t>
      </w:r>
    </w:p>
    <w:p w:rsidR="004B4027" w:rsidRPr="00607A8D" w:rsidRDefault="004B4027" w:rsidP="00607A8D">
      <w:pPr>
        <w:numPr>
          <w:ilvl w:val="0"/>
          <w:numId w:val="3"/>
        </w:numPr>
        <w:spacing w:after="16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противопожарная защита территории ГП «Поселок Айхал»;</w:t>
      </w:r>
    </w:p>
    <w:p w:rsidR="004B4027" w:rsidRPr="00607A8D" w:rsidRDefault="004B4027" w:rsidP="00607A8D">
      <w:pPr>
        <w:numPr>
          <w:ilvl w:val="0"/>
          <w:numId w:val="3"/>
        </w:numPr>
        <w:spacing w:after="16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совершенствование законодательной и нормативной правовой базы в области ГО и ЧС.</w:t>
      </w:r>
    </w:p>
    <w:p w:rsidR="004B4027" w:rsidRPr="00607A8D" w:rsidRDefault="004B4027" w:rsidP="00607A8D">
      <w:pPr>
        <w:spacing w:after="0" w:line="240" w:lineRule="auto"/>
        <w:ind w:firstLine="426"/>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В целях предупреждения и ликвидации чрезвычайных ситуаций проводилась следующая работа:</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организация деятельности Комиссии по предупреждению и ликвидации ЧС и обеспечению пожарной безопасности. Проведено 17 совещаний комиссии;</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мероприятия по безопасному пропуску паводковых вод на территории ГП «Поселок Айхал»;</w:t>
      </w:r>
    </w:p>
    <w:p w:rsidR="004B4027" w:rsidRPr="00607A8D" w:rsidRDefault="00607A8D"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проведена Акция «</w:t>
      </w:r>
      <w:r w:rsidR="004B4027" w:rsidRPr="00607A8D">
        <w:rPr>
          <w:rFonts w:ascii="Times New Roman" w:eastAsia="Calibri" w:hAnsi="Times New Roman" w:cs="Times New Roman"/>
          <w:sz w:val="24"/>
          <w:szCs w:val="24"/>
          <w:lang w:eastAsia="en-US"/>
        </w:rPr>
        <w:t>Вода-безопасная территория</w:t>
      </w:r>
      <w:r w:rsidRPr="00607A8D">
        <w:rPr>
          <w:rFonts w:ascii="Times New Roman" w:eastAsia="Calibri" w:hAnsi="Times New Roman" w:cs="Times New Roman"/>
          <w:sz w:val="24"/>
          <w:szCs w:val="24"/>
          <w:lang w:eastAsia="en-US"/>
        </w:rPr>
        <w:t>»</w:t>
      </w:r>
      <w:r w:rsidR="004B4027" w:rsidRPr="00607A8D">
        <w:rPr>
          <w:rFonts w:ascii="Times New Roman" w:eastAsia="Calibri" w:hAnsi="Times New Roman" w:cs="Times New Roman"/>
          <w:sz w:val="24"/>
          <w:szCs w:val="24"/>
          <w:lang w:eastAsia="en-US"/>
        </w:rPr>
        <w:t>;</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проведена профилактическая акция «Безопасные окна»;</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в пожароопасный период 2025 года проводились регулярные рейдовые мероприятия патрульных групп (представители Айхальского отделения полиции, ПЧ-6, добровольной народной дружины) по предупреждению лесных пожаров;</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установлены тематические баннеры;</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проведено распространение тематических памяток;</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проведен месячник пожарной безопасности;</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bCs/>
          <w:sz w:val="24"/>
          <w:szCs w:val="24"/>
          <w:lang w:eastAsia="en-US"/>
        </w:rPr>
        <w:t xml:space="preserve">совместно с членами МПТК проведены рейдовые мероприятия по соблюдению правил пожарной безопасности; </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проведе</w:t>
      </w:r>
      <w:r w:rsidR="00607A8D" w:rsidRPr="00607A8D">
        <w:rPr>
          <w:rFonts w:ascii="Times New Roman" w:eastAsia="Calibri" w:hAnsi="Times New Roman" w:cs="Times New Roman"/>
          <w:sz w:val="24"/>
          <w:szCs w:val="24"/>
          <w:lang w:eastAsia="en-US"/>
        </w:rPr>
        <w:t>на профилактическая операция – «</w:t>
      </w:r>
      <w:r w:rsidRPr="00607A8D">
        <w:rPr>
          <w:rFonts w:ascii="Times New Roman" w:eastAsia="Calibri" w:hAnsi="Times New Roman" w:cs="Times New Roman"/>
          <w:sz w:val="24"/>
          <w:szCs w:val="24"/>
          <w:lang w:eastAsia="en-US"/>
        </w:rPr>
        <w:t>Жилище-2025</w:t>
      </w:r>
      <w:r w:rsidR="00607A8D" w:rsidRPr="00607A8D">
        <w:rPr>
          <w:rFonts w:ascii="Times New Roman" w:eastAsia="Calibri" w:hAnsi="Times New Roman" w:cs="Times New Roman"/>
          <w:sz w:val="24"/>
          <w:szCs w:val="24"/>
          <w:lang w:eastAsia="en-US"/>
        </w:rPr>
        <w:t>»</w:t>
      </w:r>
      <w:r w:rsidRPr="00607A8D">
        <w:rPr>
          <w:rFonts w:ascii="Times New Roman" w:eastAsia="Calibri" w:hAnsi="Times New Roman" w:cs="Times New Roman"/>
          <w:sz w:val="24"/>
          <w:szCs w:val="24"/>
          <w:lang w:eastAsia="en-US"/>
        </w:rPr>
        <w:t>;</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bCs/>
          <w:sz w:val="24"/>
          <w:szCs w:val="24"/>
          <w:lang w:eastAsia="en-US"/>
        </w:rPr>
        <w:lastRenderedPageBreak/>
        <w:t>проведена акция «Осторожно, Новогодняя ёлка»;</w:t>
      </w:r>
    </w:p>
    <w:p w:rsidR="004B4027" w:rsidRPr="00607A8D"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 xml:space="preserve">установлены 57 автономных пожарных </w:t>
      </w:r>
      <w:r w:rsidR="00607A8D" w:rsidRPr="00607A8D">
        <w:rPr>
          <w:rFonts w:ascii="Times New Roman" w:eastAsia="Calibri" w:hAnsi="Times New Roman" w:cs="Times New Roman"/>
          <w:sz w:val="24"/>
          <w:szCs w:val="24"/>
          <w:lang w:eastAsia="en-US"/>
        </w:rPr>
        <w:t>извещателей</w:t>
      </w:r>
      <w:r w:rsidRPr="00607A8D">
        <w:rPr>
          <w:rFonts w:ascii="Times New Roman" w:eastAsia="Calibri" w:hAnsi="Times New Roman" w:cs="Times New Roman"/>
          <w:sz w:val="24"/>
          <w:szCs w:val="24"/>
          <w:lang w:eastAsia="en-US"/>
        </w:rPr>
        <w:t xml:space="preserve"> в 22 жилых помещени</w:t>
      </w:r>
      <w:r w:rsidR="00607A8D" w:rsidRPr="00607A8D">
        <w:rPr>
          <w:rFonts w:ascii="Times New Roman" w:eastAsia="Calibri" w:hAnsi="Times New Roman" w:cs="Times New Roman"/>
          <w:sz w:val="24"/>
          <w:szCs w:val="24"/>
          <w:lang w:eastAsia="en-US"/>
        </w:rPr>
        <w:t>ях граждан отдельных категорий;</w:t>
      </w:r>
    </w:p>
    <w:p w:rsidR="004B4027" w:rsidRPr="00516237" w:rsidRDefault="004B4027" w:rsidP="00607A8D">
      <w:pPr>
        <w:numPr>
          <w:ilvl w:val="0"/>
          <w:numId w:val="7"/>
        </w:numPr>
        <w:spacing w:after="0" w:line="240" w:lineRule="auto"/>
        <w:ind w:left="0" w:firstLine="426"/>
        <w:contextualSpacing/>
        <w:jc w:val="both"/>
        <w:rPr>
          <w:rFonts w:ascii="Times New Roman" w:eastAsia="Calibri" w:hAnsi="Times New Roman" w:cs="Times New Roman"/>
          <w:sz w:val="24"/>
          <w:szCs w:val="24"/>
          <w:lang w:eastAsia="en-US"/>
        </w:rPr>
      </w:pPr>
      <w:r w:rsidRPr="00607A8D">
        <w:rPr>
          <w:rFonts w:ascii="Times New Roman" w:eastAsia="Calibri" w:hAnsi="Times New Roman" w:cs="Times New Roman"/>
          <w:sz w:val="24"/>
          <w:szCs w:val="24"/>
          <w:lang w:eastAsia="en-US"/>
        </w:rPr>
        <w:t>проводились проверки работоспособности наружных источников п</w:t>
      </w:r>
      <w:r w:rsidR="00607A8D" w:rsidRPr="00607A8D">
        <w:rPr>
          <w:rFonts w:ascii="Times New Roman" w:eastAsia="Calibri" w:hAnsi="Times New Roman" w:cs="Times New Roman"/>
          <w:sz w:val="24"/>
          <w:szCs w:val="24"/>
          <w:lang w:eastAsia="en-US"/>
        </w:rPr>
        <w:t>ротивопожарного водоснабжения.</w:t>
      </w:r>
    </w:p>
    <w:p w:rsidR="004B4027" w:rsidRPr="00516237" w:rsidRDefault="004B4027" w:rsidP="004B402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В пожароопасный период 2025 года вблизи территорий ГП «Поселок Айхал» был зафиксирован лесной пожар, на который направлены были граждане (добровольцы) из числа населения п. Айхал. Добровольцы были обеспечены всем необходимым оборудованием,</w:t>
      </w:r>
      <w:r w:rsidR="00607A8D" w:rsidRPr="00516237">
        <w:rPr>
          <w:rFonts w:ascii="Times New Roman" w:eastAsia="Calibri" w:hAnsi="Times New Roman" w:cs="Times New Roman"/>
          <w:sz w:val="24"/>
          <w:szCs w:val="24"/>
          <w:lang w:eastAsia="en-US"/>
        </w:rPr>
        <w:t xml:space="preserve"> СИЗ, продуктами питания.</w:t>
      </w:r>
    </w:p>
    <w:p w:rsidR="004B4027" w:rsidRPr="00516237" w:rsidRDefault="00516237" w:rsidP="004B4027">
      <w:pPr>
        <w:spacing w:after="0" w:line="240" w:lineRule="auto"/>
        <w:ind w:left="709" w:hanging="426"/>
        <w:contextualSpacing/>
        <w:jc w:val="center"/>
        <w:rPr>
          <w:rFonts w:ascii="Times New Roman" w:eastAsia="Calibri" w:hAnsi="Times New Roman" w:cs="Times New Roman"/>
          <w:b/>
          <w:sz w:val="24"/>
          <w:szCs w:val="24"/>
          <w:lang w:eastAsia="en-US"/>
        </w:rPr>
      </w:pPr>
      <w:r w:rsidRPr="00516237">
        <w:rPr>
          <w:rFonts w:ascii="Times New Roman" w:eastAsia="Calibri" w:hAnsi="Times New Roman" w:cs="Times New Roman"/>
          <w:b/>
          <w:sz w:val="24"/>
          <w:szCs w:val="24"/>
          <w:lang w:eastAsia="en-US"/>
        </w:rPr>
        <w:t>Гражданская оборона</w:t>
      </w:r>
    </w:p>
    <w:p w:rsidR="00516237" w:rsidRPr="00516237"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 xml:space="preserve">В связи изменениями в нормативных правовых актах Российской Федерации в 2025 году проводилась работа по корректировке планирующих документов в области гражданской обороны, приведении в соответствие нормативных правовых актов </w:t>
      </w:r>
      <w:r w:rsidR="00516237" w:rsidRPr="00516237">
        <w:rPr>
          <w:rFonts w:ascii="Times New Roman" w:eastAsia="Calibri" w:hAnsi="Times New Roman" w:cs="Times New Roman"/>
          <w:sz w:val="24"/>
          <w:szCs w:val="24"/>
          <w:lang w:eastAsia="en-US"/>
        </w:rPr>
        <w:t>ГП</w:t>
      </w:r>
      <w:r w:rsidRPr="00516237">
        <w:rPr>
          <w:rFonts w:ascii="Times New Roman" w:eastAsia="Calibri" w:hAnsi="Times New Roman" w:cs="Times New Roman"/>
          <w:sz w:val="24"/>
          <w:szCs w:val="24"/>
          <w:lang w:eastAsia="en-US"/>
        </w:rPr>
        <w:t xml:space="preserve"> «Поселок Айхал</w:t>
      </w:r>
      <w:r w:rsidR="00516237" w:rsidRPr="00516237">
        <w:rPr>
          <w:rFonts w:ascii="Times New Roman" w:eastAsia="Calibri" w:hAnsi="Times New Roman" w:cs="Times New Roman"/>
          <w:sz w:val="24"/>
          <w:szCs w:val="24"/>
          <w:lang w:eastAsia="en-US"/>
        </w:rPr>
        <w:t xml:space="preserve"> в области гражданской обороны.</w:t>
      </w:r>
    </w:p>
    <w:p w:rsidR="00516237" w:rsidRPr="00516237"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Проведен месячник гражданской обор</w:t>
      </w:r>
      <w:r w:rsidR="00516237" w:rsidRPr="00516237">
        <w:rPr>
          <w:rFonts w:ascii="Times New Roman" w:eastAsia="Calibri" w:hAnsi="Times New Roman" w:cs="Times New Roman"/>
          <w:sz w:val="24"/>
          <w:szCs w:val="24"/>
          <w:lang w:eastAsia="en-US"/>
        </w:rPr>
        <w:t>оны.</w:t>
      </w:r>
    </w:p>
    <w:p w:rsidR="00516237" w:rsidRPr="00516237"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Принято участие во всероссийской штабной тре</w:t>
      </w:r>
      <w:r w:rsidR="00516237" w:rsidRPr="00516237">
        <w:rPr>
          <w:rFonts w:ascii="Times New Roman" w:eastAsia="Calibri" w:hAnsi="Times New Roman" w:cs="Times New Roman"/>
          <w:sz w:val="24"/>
          <w:szCs w:val="24"/>
          <w:lang w:eastAsia="en-US"/>
        </w:rPr>
        <w:t>нировке по гражданской обороне.</w:t>
      </w:r>
    </w:p>
    <w:p w:rsidR="00516237" w:rsidRPr="00516237"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Проведены проверки готовност</w:t>
      </w:r>
      <w:r w:rsidR="00516237" w:rsidRPr="00516237">
        <w:rPr>
          <w:rFonts w:ascii="Times New Roman" w:eastAsia="Calibri" w:hAnsi="Times New Roman" w:cs="Times New Roman"/>
          <w:sz w:val="24"/>
          <w:szCs w:val="24"/>
          <w:lang w:eastAsia="en-US"/>
        </w:rPr>
        <w:t>и системы оповещения населения.</w:t>
      </w:r>
    </w:p>
    <w:p w:rsidR="00516237" w:rsidRPr="00516237"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Проведена учебная тренировка МБ</w:t>
      </w:r>
      <w:r w:rsidR="00516237" w:rsidRPr="00516237">
        <w:rPr>
          <w:rFonts w:ascii="Times New Roman" w:eastAsia="Calibri" w:hAnsi="Times New Roman" w:cs="Times New Roman"/>
          <w:sz w:val="24"/>
          <w:szCs w:val="24"/>
          <w:lang w:eastAsia="en-US"/>
        </w:rPr>
        <w:t>ОУ «СОШ № 23 им. Г.А. Кадзова».</w:t>
      </w:r>
    </w:p>
    <w:p w:rsidR="00516237" w:rsidRPr="00516237"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При содействии ГБУ РС (Я) «Айхальская городская больница», врачом – реаниматологом на базе учебно-консультационного пункта по ГО и ЧС проведено занятие с населением (в т. ч. неработающим) по оказанию первой медицинской помощи пострадавшим.</w:t>
      </w:r>
    </w:p>
    <w:p w:rsidR="00516237" w:rsidRPr="00516237"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Проведен открытый тематический урок по действия при получении сигнала «Внимание всем!».</w:t>
      </w:r>
    </w:p>
    <w:p w:rsidR="004B4027" w:rsidRPr="004C55AD" w:rsidRDefault="004B4027" w:rsidP="00516237">
      <w:pPr>
        <w:spacing w:after="0" w:line="240" w:lineRule="auto"/>
        <w:ind w:firstLine="426"/>
        <w:jc w:val="both"/>
        <w:rPr>
          <w:rFonts w:ascii="Times New Roman" w:eastAsia="Calibri" w:hAnsi="Times New Roman" w:cs="Times New Roman"/>
          <w:sz w:val="24"/>
          <w:szCs w:val="24"/>
          <w:lang w:eastAsia="en-US"/>
        </w:rPr>
      </w:pPr>
      <w:r w:rsidRPr="00516237">
        <w:rPr>
          <w:rFonts w:ascii="Times New Roman" w:eastAsia="Calibri" w:hAnsi="Times New Roman" w:cs="Times New Roman"/>
          <w:sz w:val="24"/>
          <w:szCs w:val="24"/>
          <w:lang w:eastAsia="en-US"/>
        </w:rPr>
        <w:t xml:space="preserve">Проведено развертывание пункта временного размещения и питания эвакуируемого </w:t>
      </w:r>
      <w:r w:rsidRPr="004C55AD">
        <w:rPr>
          <w:rFonts w:ascii="Times New Roman" w:eastAsia="Calibri" w:hAnsi="Times New Roman" w:cs="Times New Roman"/>
          <w:sz w:val="24"/>
          <w:szCs w:val="24"/>
          <w:lang w:eastAsia="en-US"/>
        </w:rPr>
        <w:t>н</w:t>
      </w:r>
      <w:r w:rsidR="004C55AD" w:rsidRPr="004C55AD">
        <w:rPr>
          <w:rFonts w:ascii="Times New Roman" w:eastAsia="Calibri" w:hAnsi="Times New Roman" w:cs="Times New Roman"/>
          <w:sz w:val="24"/>
          <w:szCs w:val="24"/>
          <w:lang w:eastAsia="en-US"/>
        </w:rPr>
        <w:t>аселения на базе МАОУ «СОШ №5».</w:t>
      </w:r>
    </w:p>
    <w:p w:rsidR="004B4027" w:rsidRPr="004C55AD" w:rsidRDefault="004B4027" w:rsidP="004B4027">
      <w:pPr>
        <w:spacing w:after="0" w:line="240" w:lineRule="auto"/>
        <w:jc w:val="center"/>
        <w:rPr>
          <w:rFonts w:ascii="Times New Roman" w:eastAsia="Calibri" w:hAnsi="Times New Roman" w:cs="Times New Roman"/>
          <w:sz w:val="24"/>
          <w:szCs w:val="24"/>
          <w:lang w:eastAsia="en-US"/>
        </w:rPr>
      </w:pPr>
    </w:p>
    <w:p w:rsidR="004B4027" w:rsidRPr="004C55AD" w:rsidRDefault="004B4027" w:rsidP="004B4027">
      <w:pPr>
        <w:spacing w:after="0" w:line="240" w:lineRule="auto"/>
        <w:ind w:left="142" w:hanging="142"/>
        <w:jc w:val="center"/>
        <w:rPr>
          <w:rFonts w:ascii="Times New Roman" w:eastAsia="Calibri" w:hAnsi="Times New Roman" w:cs="Times New Roman"/>
          <w:b/>
          <w:sz w:val="24"/>
          <w:szCs w:val="24"/>
          <w:lang w:eastAsia="en-US"/>
        </w:rPr>
      </w:pPr>
      <w:r w:rsidRPr="004C55AD">
        <w:rPr>
          <w:rFonts w:ascii="Times New Roman" w:eastAsia="Calibri" w:hAnsi="Times New Roman" w:cs="Times New Roman"/>
          <w:b/>
          <w:sz w:val="24"/>
          <w:szCs w:val="24"/>
          <w:lang w:eastAsia="en-US"/>
        </w:rPr>
        <w:t>Обращение с животными без владельцев</w:t>
      </w:r>
    </w:p>
    <w:p w:rsidR="004C55AD" w:rsidRPr="004C55AD" w:rsidRDefault="004B4027" w:rsidP="004C55AD">
      <w:pPr>
        <w:spacing w:after="160" w:line="240" w:lineRule="auto"/>
        <w:ind w:firstLine="426"/>
        <w:contextualSpacing/>
        <w:jc w:val="both"/>
        <w:rPr>
          <w:rFonts w:ascii="Times New Roman" w:eastAsia="Calibri" w:hAnsi="Times New Roman" w:cs="Times New Roman"/>
          <w:sz w:val="24"/>
          <w:szCs w:val="24"/>
          <w:lang w:eastAsia="en-US"/>
        </w:rPr>
      </w:pPr>
      <w:r w:rsidRPr="004C55AD">
        <w:rPr>
          <w:rFonts w:ascii="Times New Roman" w:eastAsia="Calibri" w:hAnsi="Times New Roman" w:cs="Times New Roman"/>
          <w:sz w:val="24"/>
          <w:szCs w:val="24"/>
          <w:shd w:val="clear" w:color="auto" w:fill="FFFFFF"/>
          <w:lang w:eastAsia="en-US"/>
        </w:rPr>
        <w:t xml:space="preserve">В рамках </w:t>
      </w:r>
      <w:r w:rsidR="004C55AD" w:rsidRPr="004C55AD">
        <w:rPr>
          <w:rFonts w:ascii="Times New Roman" w:hAnsi="Times New Roman" w:cs="Times New Roman"/>
          <w:sz w:val="24"/>
          <w:szCs w:val="24"/>
        </w:rPr>
        <w:t xml:space="preserve">муниципальной программы «Осуществление деятельности по обращению с животными без владельцев на территории городского поселения «Поселок Айхал» муниципального района «Мирнинский район» Республики Саха (Якутия) на 2025-2030 годы» проведены мероприятия </w:t>
      </w:r>
      <w:r w:rsidRPr="004C55AD">
        <w:rPr>
          <w:rFonts w:ascii="Times New Roman" w:eastAsia="Calibri" w:hAnsi="Times New Roman" w:cs="Times New Roman"/>
          <w:bCs/>
          <w:sz w:val="24"/>
          <w:szCs w:val="24"/>
          <w:lang w:eastAsia="en-US"/>
        </w:rPr>
        <w:t xml:space="preserve">по организации деятельности по обращению с животными без </w:t>
      </w:r>
      <w:r w:rsidR="004C55AD" w:rsidRPr="004C55AD">
        <w:rPr>
          <w:rFonts w:ascii="Times New Roman" w:eastAsia="Calibri" w:hAnsi="Times New Roman" w:cs="Times New Roman"/>
          <w:bCs/>
          <w:sz w:val="24"/>
          <w:szCs w:val="24"/>
          <w:lang w:eastAsia="en-US"/>
        </w:rPr>
        <w:t>(</w:t>
      </w:r>
      <w:r w:rsidRPr="004C55AD">
        <w:rPr>
          <w:rFonts w:ascii="Times New Roman" w:eastAsia="Calibri" w:hAnsi="Times New Roman" w:cs="Times New Roman"/>
          <w:sz w:val="24"/>
          <w:szCs w:val="24"/>
          <w:lang w:eastAsia="en-US"/>
        </w:rPr>
        <w:t>оказание услуг по отлову, транспортировке, содержанию безнадзорных животных на территории ГП «Поселок Айхал</w:t>
      </w:r>
      <w:r w:rsidR="004C55AD" w:rsidRPr="004C55AD">
        <w:rPr>
          <w:rFonts w:ascii="Times New Roman" w:eastAsia="Calibri" w:hAnsi="Times New Roman" w:cs="Times New Roman"/>
          <w:sz w:val="24"/>
          <w:szCs w:val="24"/>
          <w:lang w:eastAsia="en-US"/>
        </w:rPr>
        <w:t>».</w:t>
      </w:r>
    </w:p>
    <w:p w:rsidR="004C55AD" w:rsidRPr="004C55AD" w:rsidRDefault="004B4027" w:rsidP="004C55AD">
      <w:pPr>
        <w:spacing w:after="160" w:line="240" w:lineRule="auto"/>
        <w:ind w:firstLine="426"/>
        <w:contextualSpacing/>
        <w:jc w:val="both"/>
        <w:rPr>
          <w:rFonts w:ascii="Times New Roman" w:eastAsia="Calibri" w:hAnsi="Times New Roman" w:cs="Times New Roman"/>
          <w:bCs/>
          <w:sz w:val="24"/>
          <w:szCs w:val="24"/>
          <w:lang w:eastAsia="en-US"/>
        </w:rPr>
      </w:pPr>
      <w:r w:rsidRPr="004C55AD">
        <w:rPr>
          <w:rFonts w:ascii="Times New Roman" w:eastAsia="Calibri" w:hAnsi="Times New Roman" w:cs="Times New Roman"/>
          <w:bCs/>
          <w:sz w:val="24"/>
          <w:szCs w:val="24"/>
          <w:lang w:eastAsia="en-US"/>
        </w:rPr>
        <w:t>За отчетный период 2025 года произведен отлов 33 безнадзорных собак с территорий п. Айхал.</w:t>
      </w:r>
    </w:p>
    <w:p w:rsidR="004C55AD" w:rsidRPr="004C55AD" w:rsidRDefault="004B4027" w:rsidP="004C55AD">
      <w:pPr>
        <w:spacing w:after="160" w:line="240" w:lineRule="auto"/>
        <w:ind w:firstLine="426"/>
        <w:contextualSpacing/>
        <w:jc w:val="both"/>
        <w:rPr>
          <w:rFonts w:ascii="Times New Roman" w:eastAsia="Calibri" w:hAnsi="Times New Roman" w:cs="Times New Roman"/>
          <w:sz w:val="24"/>
          <w:szCs w:val="24"/>
          <w:lang w:eastAsia="en-US"/>
        </w:rPr>
      </w:pPr>
      <w:r w:rsidRPr="004C55AD">
        <w:rPr>
          <w:rFonts w:ascii="Times New Roman" w:eastAsia="Calibri" w:hAnsi="Times New Roman" w:cs="Times New Roman"/>
          <w:sz w:val="24"/>
          <w:szCs w:val="24"/>
          <w:lang w:eastAsia="en-US"/>
        </w:rPr>
        <w:t>Администрацией ГП «Поселок Айхал» проводились рейдовые мероприятий по территории п. Айхал с целью выявления безнадзорных животных.</w:t>
      </w:r>
    </w:p>
    <w:p w:rsidR="004B4027" w:rsidRPr="00126A95" w:rsidRDefault="004B4027" w:rsidP="004C55AD">
      <w:pPr>
        <w:spacing w:after="160" w:line="240" w:lineRule="auto"/>
        <w:ind w:firstLine="426"/>
        <w:contextualSpacing/>
        <w:jc w:val="both"/>
        <w:rPr>
          <w:rFonts w:ascii="Times New Roman" w:eastAsia="Calibri" w:hAnsi="Times New Roman" w:cs="Times New Roman"/>
          <w:sz w:val="24"/>
          <w:szCs w:val="24"/>
          <w:shd w:val="clear" w:color="auto" w:fill="FFFFFF"/>
          <w:lang w:eastAsia="en-US"/>
        </w:rPr>
      </w:pPr>
      <w:r w:rsidRPr="004C55AD">
        <w:rPr>
          <w:rFonts w:ascii="Times New Roman" w:eastAsia="Calibri" w:hAnsi="Times New Roman" w:cs="Times New Roman"/>
          <w:sz w:val="24"/>
          <w:szCs w:val="24"/>
          <w:lang w:eastAsia="en-US"/>
        </w:rPr>
        <w:t>Проводилось и</w:t>
      </w:r>
      <w:r w:rsidRPr="004C55AD">
        <w:rPr>
          <w:rFonts w:ascii="Times New Roman" w:eastAsia="Calibri" w:hAnsi="Times New Roman" w:cs="Times New Roman"/>
          <w:sz w:val="24"/>
          <w:szCs w:val="24"/>
          <w:shd w:val="clear" w:color="auto" w:fill="FFFFFF"/>
          <w:lang w:eastAsia="en-US"/>
        </w:rPr>
        <w:t xml:space="preserve">нформирование граждан о соблюдении правил содержания домашних животных, путем </w:t>
      </w:r>
      <w:r w:rsidRPr="00126A95">
        <w:rPr>
          <w:rFonts w:ascii="Times New Roman" w:eastAsia="Calibri" w:hAnsi="Times New Roman" w:cs="Times New Roman"/>
          <w:sz w:val="24"/>
          <w:szCs w:val="24"/>
          <w:shd w:val="clear" w:color="auto" w:fill="FFFFFF"/>
          <w:lang w:eastAsia="en-US"/>
        </w:rPr>
        <w:t>публикации информации на сайте администрации, в мессенджерах. Также уведомление граждан проведено по средствам разрешения памяток на информационных стендах в многоквартирных домах.</w:t>
      </w:r>
    </w:p>
    <w:p w:rsidR="004C55AD" w:rsidRPr="00126A95" w:rsidRDefault="004C55AD" w:rsidP="004C55AD">
      <w:pPr>
        <w:spacing w:after="160" w:line="240" w:lineRule="auto"/>
        <w:ind w:firstLine="426"/>
        <w:contextualSpacing/>
        <w:jc w:val="both"/>
        <w:rPr>
          <w:rFonts w:ascii="Times New Roman" w:eastAsia="Calibri" w:hAnsi="Times New Roman" w:cs="Times New Roman"/>
          <w:sz w:val="24"/>
          <w:szCs w:val="24"/>
          <w:shd w:val="clear" w:color="auto" w:fill="FFFFFF"/>
          <w:lang w:eastAsia="en-US"/>
        </w:rPr>
      </w:pPr>
    </w:p>
    <w:p w:rsidR="004B4027" w:rsidRPr="00126A95" w:rsidRDefault="004B4027" w:rsidP="00E57B6E">
      <w:pPr>
        <w:spacing w:after="0" w:line="240" w:lineRule="auto"/>
        <w:jc w:val="center"/>
        <w:rPr>
          <w:rFonts w:ascii="Times New Roman" w:eastAsia="Calibri" w:hAnsi="Times New Roman" w:cs="Times New Roman"/>
          <w:b/>
          <w:sz w:val="24"/>
          <w:szCs w:val="24"/>
          <w:lang w:eastAsia="en-US"/>
        </w:rPr>
      </w:pPr>
      <w:r w:rsidRPr="00126A95">
        <w:rPr>
          <w:rFonts w:ascii="Times New Roman" w:eastAsia="Calibri" w:hAnsi="Times New Roman" w:cs="Times New Roman"/>
          <w:b/>
          <w:sz w:val="24"/>
          <w:szCs w:val="24"/>
          <w:lang w:eastAsia="en-US"/>
        </w:rPr>
        <w:t>Профилактика терроризма и экстремизма</w:t>
      </w:r>
    </w:p>
    <w:p w:rsidR="004B4027" w:rsidRPr="00B047FE" w:rsidRDefault="00E57B6E" w:rsidP="00E57B6E">
      <w:pPr>
        <w:spacing w:after="0" w:line="240" w:lineRule="auto"/>
        <w:ind w:firstLine="426"/>
        <w:jc w:val="both"/>
        <w:rPr>
          <w:rFonts w:ascii="Times New Roman" w:eastAsia="Calibri" w:hAnsi="Times New Roman" w:cs="Times New Roman"/>
          <w:sz w:val="24"/>
          <w:szCs w:val="24"/>
          <w:lang w:eastAsia="en-US"/>
        </w:rPr>
      </w:pPr>
      <w:r w:rsidRPr="00126A95">
        <w:rPr>
          <w:rFonts w:ascii="Times New Roman" w:eastAsia="Calibri" w:hAnsi="Times New Roman" w:cs="Times New Roman"/>
          <w:sz w:val="24"/>
          <w:szCs w:val="24"/>
          <w:lang w:eastAsia="en-US"/>
        </w:rPr>
        <w:t>Целью м</w:t>
      </w:r>
      <w:r w:rsidR="004B4027" w:rsidRPr="00126A95">
        <w:rPr>
          <w:rFonts w:ascii="Times New Roman" w:eastAsia="Calibri" w:hAnsi="Times New Roman" w:cs="Times New Roman"/>
          <w:sz w:val="24"/>
          <w:szCs w:val="24"/>
          <w:lang w:eastAsia="en-US"/>
        </w:rPr>
        <w:t>униципальн</w:t>
      </w:r>
      <w:r w:rsidRPr="00126A95">
        <w:rPr>
          <w:rFonts w:ascii="Times New Roman" w:eastAsia="Calibri" w:hAnsi="Times New Roman" w:cs="Times New Roman"/>
          <w:sz w:val="24"/>
          <w:szCs w:val="24"/>
          <w:lang w:eastAsia="en-US"/>
        </w:rPr>
        <w:t>ой программы</w:t>
      </w:r>
      <w:r w:rsidR="004B4027" w:rsidRPr="00126A95">
        <w:rPr>
          <w:rFonts w:ascii="Times New Roman" w:eastAsia="Calibri" w:hAnsi="Times New Roman" w:cs="Times New Roman"/>
          <w:sz w:val="24"/>
          <w:szCs w:val="24"/>
          <w:lang w:eastAsia="en-US"/>
        </w:rPr>
        <w:t xml:space="preserve"> «Профилактика терроризма и экстремизма на территории ГП «Поселок Айхал» муниципального района </w:t>
      </w:r>
      <w:r w:rsidRPr="00126A95">
        <w:rPr>
          <w:rFonts w:ascii="Times New Roman" w:eastAsia="Calibri" w:hAnsi="Times New Roman" w:cs="Times New Roman"/>
          <w:sz w:val="24"/>
          <w:szCs w:val="24"/>
          <w:lang w:eastAsia="en-US"/>
        </w:rPr>
        <w:t>«</w:t>
      </w:r>
      <w:r w:rsidR="004B4027" w:rsidRPr="00126A95">
        <w:rPr>
          <w:rFonts w:ascii="Times New Roman" w:eastAsia="Calibri" w:hAnsi="Times New Roman" w:cs="Times New Roman"/>
          <w:sz w:val="24"/>
          <w:szCs w:val="24"/>
          <w:lang w:eastAsia="en-US"/>
        </w:rPr>
        <w:t>Мирнинский район</w:t>
      </w:r>
      <w:r w:rsidRPr="00126A95">
        <w:rPr>
          <w:rFonts w:ascii="Times New Roman" w:eastAsia="Calibri" w:hAnsi="Times New Roman" w:cs="Times New Roman"/>
          <w:sz w:val="24"/>
          <w:szCs w:val="24"/>
          <w:lang w:eastAsia="en-US"/>
        </w:rPr>
        <w:t>»</w:t>
      </w:r>
      <w:r w:rsidR="004B4027" w:rsidRPr="00126A95">
        <w:rPr>
          <w:rFonts w:ascii="Times New Roman" w:eastAsia="Calibri" w:hAnsi="Times New Roman" w:cs="Times New Roman"/>
          <w:sz w:val="24"/>
          <w:szCs w:val="24"/>
          <w:lang w:eastAsia="en-US"/>
        </w:rPr>
        <w:t xml:space="preserve"> Республики Саха (Якутия) на 2025-2030 годы» является обеспечение безопасности населения городского поселения «Поселок </w:t>
      </w:r>
      <w:r w:rsidR="004B4027" w:rsidRPr="00B047FE">
        <w:rPr>
          <w:rFonts w:ascii="Times New Roman" w:eastAsia="Calibri" w:hAnsi="Times New Roman" w:cs="Times New Roman"/>
          <w:sz w:val="24"/>
          <w:szCs w:val="24"/>
          <w:lang w:eastAsia="en-US"/>
        </w:rPr>
        <w:t xml:space="preserve">Айхал» </w:t>
      </w:r>
      <w:r w:rsidRPr="00B047FE">
        <w:rPr>
          <w:rFonts w:ascii="Times New Roman" w:eastAsia="Calibri" w:hAnsi="Times New Roman" w:cs="Times New Roman"/>
          <w:sz w:val="24"/>
          <w:szCs w:val="24"/>
          <w:lang w:eastAsia="en-US"/>
        </w:rPr>
        <w:t>муниципального района «</w:t>
      </w:r>
      <w:r w:rsidR="004B4027" w:rsidRPr="00B047FE">
        <w:rPr>
          <w:rFonts w:ascii="Times New Roman" w:eastAsia="Calibri" w:hAnsi="Times New Roman" w:cs="Times New Roman"/>
          <w:sz w:val="24"/>
          <w:szCs w:val="24"/>
          <w:lang w:eastAsia="en-US"/>
        </w:rPr>
        <w:t>Мирнинский район</w:t>
      </w:r>
      <w:r w:rsidRPr="00B047FE">
        <w:rPr>
          <w:rFonts w:ascii="Times New Roman" w:eastAsia="Calibri" w:hAnsi="Times New Roman" w:cs="Times New Roman"/>
          <w:sz w:val="24"/>
          <w:szCs w:val="24"/>
          <w:lang w:eastAsia="en-US"/>
        </w:rPr>
        <w:t>»</w:t>
      </w:r>
      <w:r w:rsidR="004B4027" w:rsidRPr="00B047FE">
        <w:rPr>
          <w:rFonts w:ascii="Times New Roman" w:eastAsia="Calibri" w:hAnsi="Times New Roman" w:cs="Times New Roman"/>
          <w:sz w:val="24"/>
          <w:szCs w:val="24"/>
          <w:lang w:eastAsia="en-US"/>
        </w:rPr>
        <w:t xml:space="preserve"> Республики Саха (Якутия) от угроз террористического и экстремистского характера.</w:t>
      </w:r>
    </w:p>
    <w:p w:rsidR="0058330F" w:rsidRDefault="004B4027" w:rsidP="0058330F">
      <w:pPr>
        <w:tabs>
          <w:tab w:val="left" w:pos="142"/>
        </w:tabs>
        <w:spacing w:after="0" w:line="240" w:lineRule="auto"/>
        <w:ind w:firstLine="567"/>
        <w:jc w:val="both"/>
        <w:rPr>
          <w:rFonts w:ascii="Times New Roman" w:eastAsia="Calibri" w:hAnsi="Times New Roman" w:cs="Times New Roman"/>
          <w:sz w:val="24"/>
          <w:szCs w:val="24"/>
          <w:lang w:eastAsia="en-US"/>
        </w:rPr>
      </w:pPr>
      <w:r w:rsidRPr="00B047FE">
        <w:rPr>
          <w:rFonts w:ascii="Times New Roman" w:eastAsia="Calibri" w:hAnsi="Times New Roman" w:cs="Times New Roman"/>
          <w:sz w:val="24"/>
          <w:szCs w:val="24"/>
          <w:lang w:eastAsia="en-US"/>
        </w:rPr>
        <w:t xml:space="preserve">В рамках </w:t>
      </w:r>
      <w:r w:rsidR="00B047FE" w:rsidRPr="00B047FE">
        <w:rPr>
          <w:rFonts w:ascii="Times New Roman" w:eastAsia="Calibri" w:hAnsi="Times New Roman" w:cs="Times New Roman"/>
          <w:sz w:val="24"/>
          <w:szCs w:val="24"/>
          <w:lang w:eastAsia="en-US"/>
        </w:rPr>
        <w:t>данной</w:t>
      </w:r>
      <w:r w:rsidRPr="00B047FE">
        <w:rPr>
          <w:rFonts w:ascii="Times New Roman" w:eastAsia="Calibri" w:hAnsi="Times New Roman" w:cs="Times New Roman"/>
          <w:sz w:val="24"/>
          <w:szCs w:val="24"/>
          <w:lang w:eastAsia="en-US"/>
        </w:rPr>
        <w:t xml:space="preserve"> </w:t>
      </w:r>
      <w:r w:rsidR="00E57B6E" w:rsidRPr="00B047FE">
        <w:rPr>
          <w:rFonts w:ascii="Times New Roman" w:eastAsia="Calibri" w:hAnsi="Times New Roman" w:cs="Times New Roman"/>
          <w:sz w:val="24"/>
          <w:szCs w:val="24"/>
          <w:lang w:eastAsia="en-US"/>
        </w:rPr>
        <w:t>программы</w:t>
      </w:r>
      <w:r w:rsidRPr="00B047FE">
        <w:rPr>
          <w:rFonts w:ascii="Times New Roman" w:eastAsia="Calibri" w:hAnsi="Times New Roman" w:cs="Times New Roman"/>
          <w:sz w:val="24"/>
          <w:szCs w:val="24"/>
          <w:lang w:eastAsia="en-US"/>
        </w:rPr>
        <w:t xml:space="preserve"> </w:t>
      </w:r>
      <w:r w:rsidR="00B047FE" w:rsidRPr="00B047FE">
        <w:rPr>
          <w:rFonts w:ascii="Times New Roman" w:eastAsia="Calibri" w:hAnsi="Times New Roman" w:cs="Times New Roman"/>
          <w:sz w:val="24"/>
          <w:szCs w:val="24"/>
          <w:lang w:eastAsia="en-US"/>
        </w:rPr>
        <w:t xml:space="preserve">проводилась </w:t>
      </w:r>
      <w:r w:rsidRPr="00B047FE">
        <w:rPr>
          <w:rFonts w:ascii="Times New Roman" w:eastAsia="Calibri" w:hAnsi="Times New Roman" w:cs="Times New Roman"/>
          <w:sz w:val="24"/>
          <w:szCs w:val="24"/>
          <w:lang w:eastAsia="en-US"/>
        </w:rPr>
        <w:t>воспитательн</w:t>
      </w:r>
      <w:r w:rsidR="00B047FE" w:rsidRPr="00B047FE">
        <w:rPr>
          <w:rFonts w:ascii="Times New Roman" w:eastAsia="Calibri" w:hAnsi="Times New Roman" w:cs="Times New Roman"/>
          <w:sz w:val="24"/>
          <w:szCs w:val="24"/>
          <w:lang w:eastAsia="en-US"/>
        </w:rPr>
        <w:t>ая</w:t>
      </w:r>
      <w:r w:rsidRPr="00B047FE">
        <w:rPr>
          <w:rFonts w:ascii="Times New Roman" w:eastAsia="Calibri" w:hAnsi="Times New Roman" w:cs="Times New Roman"/>
          <w:sz w:val="24"/>
          <w:szCs w:val="24"/>
          <w:lang w:eastAsia="en-US"/>
        </w:rPr>
        <w:t>, пропагандистск</w:t>
      </w:r>
      <w:r w:rsidR="00B047FE" w:rsidRPr="00B047FE">
        <w:rPr>
          <w:rFonts w:ascii="Times New Roman" w:eastAsia="Calibri" w:hAnsi="Times New Roman" w:cs="Times New Roman"/>
          <w:sz w:val="24"/>
          <w:szCs w:val="24"/>
          <w:lang w:eastAsia="en-US"/>
        </w:rPr>
        <w:t>ая</w:t>
      </w:r>
      <w:r w:rsidRPr="00B047FE">
        <w:rPr>
          <w:rFonts w:ascii="Times New Roman" w:eastAsia="Calibri" w:hAnsi="Times New Roman" w:cs="Times New Roman"/>
          <w:sz w:val="24"/>
          <w:szCs w:val="24"/>
          <w:lang w:eastAsia="en-US"/>
        </w:rPr>
        <w:t xml:space="preserve"> работ</w:t>
      </w:r>
      <w:r w:rsidR="00B047FE" w:rsidRPr="00B047FE">
        <w:rPr>
          <w:rFonts w:ascii="Times New Roman" w:eastAsia="Calibri" w:hAnsi="Times New Roman" w:cs="Times New Roman"/>
          <w:sz w:val="24"/>
          <w:szCs w:val="24"/>
          <w:lang w:eastAsia="en-US"/>
        </w:rPr>
        <w:t>а</w:t>
      </w:r>
      <w:r w:rsidRPr="00B047FE">
        <w:rPr>
          <w:rFonts w:ascii="Times New Roman" w:eastAsia="Calibri" w:hAnsi="Times New Roman" w:cs="Times New Roman"/>
          <w:sz w:val="24"/>
          <w:szCs w:val="24"/>
          <w:lang w:eastAsia="en-US"/>
        </w:rPr>
        <w:t xml:space="preserve"> с населением ГП «Поселок Айхал», среди детей, направленной на предупреждение террористической и экстремист</w:t>
      </w:r>
      <w:r w:rsidRPr="00B047FE">
        <w:rPr>
          <w:rFonts w:ascii="Times New Roman" w:eastAsia="Calibri" w:hAnsi="Times New Roman" w:cs="Times New Roman"/>
          <w:sz w:val="24"/>
          <w:szCs w:val="24"/>
          <w:lang w:val="en-US" w:eastAsia="en-US"/>
        </w:rPr>
        <w:t>c</w:t>
      </w:r>
      <w:r w:rsidRPr="00B047FE">
        <w:rPr>
          <w:rFonts w:ascii="Times New Roman" w:eastAsia="Calibri" w:hAnsi="Times New Roman" w:cs="Times New Roman"/>
          <w:sz w:val="24"/>
          <w:szCs w:val="24"/>
          <w:lang w:eastAsia="en-US"/>
        </w:rPr>
        <w:t xml:space="preserve">кой деятельности, повышение бдительности приобретены и распространены буклеты «Памятка по противодействию терроризма и экстремизма», «Памятка для иностранного гражданина». Также проводились тематические беседы в образовательных </w:t>
      </w:r>
      <w:r w:rsidRPr="00B047FE">
        <w:rPr>
          <w:rFonts w:ascii="Times New Roman" w:eastAsia="Calibri" w:hAnsi="Times New Roman" w:cs="Times New Roman"/>
          <w:sz w:val="24"/>
          <w:szCs w:val="24"/>
          <w:lang w:eastAsia="en-US"/>
        </w:rPr>
        <w:lastRenderedPageBreak/>
        <w:t xml:space="preserve">учреждениях. Организована система видеонаблюдения в общественных местах. Проведен круглый стол «Айхал - территория межнационального и </w:t>
      </w:r>
      <w:r w:rsidR="00B047FE" w:rsidRPr="00B047FE">
        <w:rPr>
          <w:rFonts w:ascii="Times New Roman" w:eastAsia="Calibri" w:hAnsi="Times New Roman" w:cs="Times New Roman"/>
          <w:sz w:val="24"/>
          <w:szCs w:val="24"/>
          <w:lang w:eastAsia="en-US"/>
        </w:rPr>
        <w:t>межконфессионального согласия».</w:t>
      </w:r>
    </w:p>
    <w:p w:rsidR="0058330F" w:rsidRDefault="0058330F" w:rsidP="0058330F">
      <w:pPr>
        <w:tabs>
          <w:tab w:val="left" w:pos="142"/>
        </w:tabs>
        <w:spacing w:after="0" w:line="240" w:lineRule="auto"/>
        <w:ind w:firstLine="567"/>
        <w:jc w:val="both"/>
        <w:rPr>
          <w:rFonts w:ascii="Times New Roman" w:eastAsia="Calibri" w:hAnsi="Times New Roman" w:cs="Times New Roman"/>
          <w:sz w:val="24"/>
          <w:szCs w:val="24"/>
          <w:lang w:eastAsia="en-US"/>
        </w:rPr>
      </w:pPr>
    </w:p>
    <w:p w:rsidR="004B4027" w:rsidRPr="0058330F" w:rsidRDefault="0058330F" w:rsidP="0058330F">
      <w:pPr>
        <w:tabs>
          <w:tab w:val="left" w:pos="142"/>
        </w:tabs>
        <w:spacing w:after="0" w:line="240" w:lineRule="auto"/>
        <w:ind w:firstLine="567"/>
        <w:jc w:val="center"/>
        <w:rPr>
          <w:rFonts w:ascii="Times New Roman" w:eastAsia="Calibri" w:hAnsi="Times New Roman" w:cs="Times New Roman"/>
          <w:sz w:val="24"/>
          <w:szCs w:val="24"/>
          <w:lang w:eastAsia="en-US"/>
        </w:rPr>
      </w:pPr>
      <w:r w:rsidRPr="0058330F">
        <w:rPr>
          <w:rFonts w:ascii="Times New Roman" w:eastAsia="Times New Roman" w:hAnsi="Times New Roman" w:cs="Times New Roman"/>
          <w:b/>
          <w:bCs/>
          <w:kern w:val="32"/>
          <w:sz w:val="24"/>
          <w:szCs w:val="24"/>
          <w:lang w:eastAsia="en-US"/>
        </w:rPr>
        <w:t>Основные задачи на 202</w:t>
      </w:r>
      <w:r w:rsidR="001A5F1B">
        <w:rPr>
          <w:rFonts w:ascii="Times New Roman" w:eastAsia="Times New Roman" w:hAnsi="Times New Roman" w:cs="Times New Roman"/>
          <w:b/>
          <w:bCs/>
          <w:kern w:val="32"/>
          <w:sz w:val="24"/>
          <w:szCs w:val="24"/>
          <w:lang w:eastAsia="en-US"/>
        </w:rPr>
        <w:t>6</w:t>
      </w:r>
      <w:r w:rsidRPr="0058330F">
        <w:rPr>
          <w:rFonts w:ascii="Times New Roman" w:eastAsia="Times New Roman" w:hAnsi="Times New Roman" w:cs="Times New Roman"/>
          <w:b/>
          <w:bCs/>
          <w:kern w:val="32"/>
          <w:sz w:val="24"/>
          <w:szCs w:val="24"/>
          <w:lang w:eastAsia="en-US"/>
        </w:rPr>
        <w:t xml:space="preserve"> год</w:t>
      </w:r>
    </w:p>
    <w:p w:rsidR="004B4027" w:rsidRPr="0058330F" w:rsidRDefault="004B4027" w:rsidP="0058330F">
      <w:pPr>
        <w:tabs>
          <w:tab w:val="left" w:pos="851"/>
          <w:tab w:val="left" w:pos="993"/>
          <w:tab w:val="left" w:pos="1134"/>
        </w:tabs>
        <w:spacing w:after="0" w:line="240" w:lineRule="auto"/>
        <w:ind w:firstLine="426"/>
        <w:contextualSpacing/>
        <w:jc w:val="both"/>
        <w:rPr>
          <w:rFonts w:ascii="Times New Roman" w:eastAsia="Times New Roman" w:hAnsi="Times New Roman" w:cs="Times New Roman"/>
          <w:sz w:val="24"/>
          <w:szCs w:val="24"/>
          <w:lang w:eastAsia="en-US"/>
        </w:rPr>
      </w:pPr>
      <w:r w:rsidRPr="0058330F">
        <w:rPr>
          <w:rFonts w:ascii="Times New Roman" w:eastAsia="Times New Roman" w:hAnsi="Times New Roman" w:cs="Times New Roman"/>
          <w:sz w:val="24"/>
          <w:szCs w:val="24"/>
          <w:lang w:eastAsia="en-US"/>
        </w:rPr>
        <w:t>Достойно провести юбилейные мероприятия, посвященные празднованию 65-летия со дня образования поселка Айхал, 40-летия со дня образования Айхальского горно-обогатительного комбината АК «АЛРОСА» (ПАО).</w:t>
      </w:r>
    </w:p>
    <w:p w:rsidR="004B4027" w:rsidRPr="0058330F" w:rsidRDefault="004B4027" w:rsidP="0058330F">
      <w:pPr>
        <w:tabs>
          <w:tab w:val="left" w:pos="993"/>
        </w:tabs>
        <w:spacing w:after="0" w:line="240" w:lineRule="auto"/>
        <w:ind w:firstLine="426"/>
        <w:contextualSpacing/>
        <w:jc w:val="both"/>
        <w:rPr>
          <w:rFonts w:ascii="Times New Roman" w:eastAsia="Times New Roman" w:hAnsi="Times New Roman" w:cs="Times New Roman"/>
          <w:sz w:val="24"/>
          <w:szCs w:val="24"/>
          <w:lang w:eastAsia="en-US"/>
        </w:rPr>
      </w:pPr>
      <w:r w:rsidRPr="0058330F">
        <w:rPr>
          <w:rFonts w:ascii="Times New Roman" w:eastAsia="Times New Roman" w:hAnsi="Times New Roman" w:cs="Times New Roman"/>
          <w:sz w:val="24"/>
          <w:szCs w:val="24"/>
          <w:lang w:eastAsia="en-US"/>
        </w:rPr>
        <w:t>Продолжить реализацию проекта по капитальному ремонту и реконструкции здания ресторана «Кристалл» в Семейный центр.</w:t>
      </w:r>
    </w:p>
    <w:p w:rsidR="004B4027" w:rsidRPr="0058330F" w:rsidRDefault="004B4027" w:rsidP="0058330F">
      <w:pPr>
        <w:tabs>
          <w:tab w:val="left" w:pos="993"/>
        </w:tabs>
        <w:spacing w:after="0" w:line="240" w:lineRule="auto"/>
        <w:ind w:firstLine="426"/>
        <w:contextualSpacing/>
        <w:jc w:val="both"/>
        <w:rPr>
          <w:rFonts w:ascii="Times New Roman" w:eastAsia="Times New Roman" w:hAnsi="Times New Roman" w:cs="Times New Roman"/>
          <w:sz w:val="24"/>
          <w:szCs w:val="24"/>
          <w:lang w:eastAsia="en-US"/>
        </w:rPr>
      </w:pPr>
      <w:r w:rsidRPr="0058330F">
        <w:rPr>
          <w:rFonts w:ascii="Times New Roman" w:eastAsia="Times New Roman" w:hAnsi="Times New Roman" w:cs="Times New Roman"/>
          <w:sz w:val="24"/>
          <w:szCs w:val="24"/>
          <w:lang w:eastAsia="en-US"/>
        </w:rPr>
        <w:t>Приступить к реализации муниципальной программы по расселению аварийного жилого дома по адресу Полярная д.6.</w:t>
      </w:r>
    </w:p>
    <w:p w:rsidR="004B4027" w:rsidRPr="0058330F" w:rsidRDefault="004B4027" w:rsidP="0058330F">
      <w:pPr>
        <w:tabs>
          <w:tab w:val="left" w:pos="993"/>
        </w:tabs>
        <w:spacing w:after="0" w:line="240" w:lineRule="auto"/>
        <w:ind w:firstLine="426"/>
        <w:contextualSpacing/>
        <w:jc w:val="both"/>
        <w:rPr>
          <w:rFonts w:ascii="Times New Roman" w:eastAsia="Times New Roman" w:hAnsi="Times New Roman" w:cs="Times New Roman"/>
          <w:sz w:val="24"/>
          <w:szCs w:val="24"/>
          <w:lang w:eastAsia="en-US"/>
        </w:rPr>
      </w:pPr>
      <w:r w:rsidRPr="0058330F">
        <w:rPr>
          <w:rFonts w:ascii="Times New Roman" w:eastAsia="Times New Roman" w:hAnsi="Times New Roman" w:cs="Times New Roman"/>
          <w:sz w:val="24"/>
          <w:szCs w:val="24"/>
          <w:lang w:eastAsia="en-US"/>
        </w:rPr>
        <w:t>Продолжить реализацию проекта по строительству скейт-площадки путем участия в федеральных, республиканских и иных конкурсах и программах.</w:t>
      </w:r>
    </w:p>
    <w:p w:rsidR="004B4027" w:rsidRPr="0058330F" w:rsidRDefault="004B4027" w:rsidP="0058330F">
      <w:pPr>
        <w:tabs>
          <w:tab w:val="left" w:pos="993"/>
        </w:tabs>
        <w:spacing w:after="0" w:line="240" w:lineRule="auto"/>
        <w:ind w:firstLine="426"/>
        <w:contextualSpacing/>
        <w:jc w:val="both"/>
        <w:rPr>
          <w:rFonts w:ascii="Times New Roman" w:eastAsia="Times New Roman" w:hAnsi="Times New Roman" w:cs="Times New Roman"/>
          <w:sz w:val="24"/>
          <w:szCs w:val="24"/>
          <w:lang w:eastAsia="en-US"/>
        </w:rPr>
      </w:pPr>
      <w:r w:rsidRPr="0058330F">
        <w:rPr>
          <w:rFonts w:ascii="Times New Roman" w:eastAsia="Times New Roman" w:hAnsi="Times New Roman" w:cs="Times New Roman"/>
          <w:sz w:val="24"/>
          <w:szCs w:val="24"/>
          <w:lang w:eastAsia="en-US"/>
        </w:rPr>
        <w:t>Продолжить комплекс мероприятий по реализации программы по мерзлотному контролю.</w:t>
      </w:r>
    </w:p>
    <w:p w:rsidR="004B4027" w:rsidRPr="0058330F" w:rsidRDefault="004B4027" w:rsidP="0058330F">
      <w:pPr>
        <w:tabs>
          <w:tab w:val="left" w:pos="993"/>
        </w:tabs>
        <w:spacing w:after="0" w:line="240" w:lineRule="auto"/>
        <w:ind w:firstLine="426"/>
        <w:contextualSpacing/>
        <w:jc w:val="both"/>
        <w:rPr>
          <w:rFonts w:ascii="Times New Roman" w:eastAsia="Times New Roman" w:hAnsi="Times New Roman" w:cs="Times New Roman"/>
          <w:sz w:val="24"/>
          <w:szCs w:val="24"/>
          <w:lang w:eastAsia="en-US"/>
        </w:rPr>
      </w:pPr>
      <w:r w:rsidRPr="0058330F">
        <w:rPr>
          <w:rFonts w:ascii="Times New Roman" w:eastAsia="Times New Roman" w:hAnsi="Times New Roman" w:cs="Times New Roman"/>
          <w:sz w:val="24"/>
          <w:szCs w:val="24"/>
          <w:lang w:eastAsia="en-US"/>
        </w:rPr>
        <w:t>Продолжить работу в рамках полномочий в сфере обращения с животными без владельцев.</w:t>
      </w:r>
    </w:p>
    <w:p w:rsidR="004B4027" w:rsidRPr="0058330F" w:rsidRDefault="004B4027" w:rsidP="0058330F">
      <w:pPr>
        <w:tabs>
          <w:tab w:val="left" w:pos="993"/>
        </w:tabs>
        <w:spacing w:after="0" w:line="240" w:lineRule="auto"/>
        <w:ind w:firstLine="426"/>
        <w:contextualSpacing/>
        <w:jc w:val="both"/>
        <w:rPr>
          <w:rFonts w:ascii="Times New Roman" w:eastAsia="Times New Roman" w:hAnsi="Times New Roman" w:cs="Times New Roman"/>
          <w:sz w:val="24"/>
          <w:szCs w:val="24"/>
          <w:lang w:eastAsia="en-US"/>
        </w:rPr>
      </w:pPr>
      <w:r w:rsidRPr="0058330F">
        <w:rPr>
          <w:rFonts w:ascii="Times New Roman" w:eastAsia="Times New Roman" w:hAnsi="Times New Roman" w:cs="Times New Roman"/>
          <w:sz w:val="24"/>
          <w:szCs w:val="24"/>
          <w:lang w:eastAsia="en-US"/>
        </w:rPr>
        <w:t>Продолжить работу по поддержке военнослужащих СВО и их семей.</w:t>
      </w:r>
    </w:p>
    <w:sectPr w:rsidR="004B4027" w:rsidRPr="0058330F" w:rsidSect="00143DB5">
      <w:pgSz w:w="11905" w:h="16838"/>
      <w:pgMar w:top="1134" w:right="706" w:bottom="709" w:left="1134" w:header="567" w:footer="567"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041" w:rsidRDefault="00653041" w:rsidP="00A6418F">
      <w:pPr>
        <w:spacing w:after="0" w:line="240" w:lineRule="auto"/>
      </w:pPr>
      <w:r>
        <w:separator/>
      </w:r>
    </w:p>
  </w:endnote>
  <w:endnote w:type="continuationSeparator" w:id="0">
    <w:p w:rsidR="00653041" w:rsidRDefault="00653041" w:rsidP="00A64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imbus Sans L">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041" w:rsidRDefault="00653041" w:rsidP="00A6418F">
      <w:pPr>
        <w:spacing w:after="0" w:line="240" w:lineRule="auto"/>
      </w:pPr>
      <w:r>
        <w:separator/>
      </w:r>
    </w:p>
  </w:footnote>
  <w:footnote w:type="continuationSeparator" w:id="0">
    <w:p w:rsidR="00653041" w:rsidRDefault="00653041" w:rsidP="00A641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2CB" w:rsidRDefault="007F02CB">
    <w:pPr>
      <w:pStyle w:val="af2"/>
      <w:jc w:val="center"/>
    </w:pPr>
  </w:p>
  <w:p w:rsidR="007F02CB" w:rsidRDefault="007F02CB">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663B9"/>
    <w:multiLevelType w:val="hybridMultilevel"/>
    <w:tmpl w:val="CB4CAF6E"/>
    <w:lvl w:ilvl="0" w:tplc="40709272">
      <w:start w:val="13"/>
      <w:numFmt w:val="decimal"/>
      <w:lvlText w:val="%1."/>
      <w:lvlJc w:val="left"/>
      <w:pPr>
        <w:ind w:left="5904" w:hanging="375"/>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1">
    <w:nsid w:val="0E504DF3"/>
    <w:multiLevelType w:val="hybridMultilevel"/>
    <w:tmpl w:val="398860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0E13983"/>
    <w:multiLevelType w:val="hybridMultilevel"/>
    <w:tmpl w:val="0096E6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FB270C"/>
    <w:multiLevelType w:val="hybridMultilevel"/>
    <w:tmpl w:val="205CC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8A7DAF"/>
    <w:multiLevelType w:val="multilevel"/>
    <w:tmpl w:val="CFA47C4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A8B05FE"/>
    <w:multiLevelType w:val="hybridMultilevel"/>
    <w:tmpl w:val="13F62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AA0C70"/>
    <w:multiLevelType w:val="hybridMultilevel"/>
    <w:tmpl w:val="C7128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C34870"/>
    <w:multiLevelType w:val="hybridMultilevel"/>
    <w:tmpl w:val="48EC074A"/>
    <w:lvl w:ilvl="0" w:tplc="44F6FC3E">
      <w:start w:val="12"/>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E01259"/>
    <w:multiLevelType w:val="hybridMultilevel"/>
    <w:tmpl w:val="DBC6D972"/>
    <w:lvl w:ilvl="0" w:tplc="FFFFFFFF">
      <w:start w:val="1"/>
      <w:numFmt w:val="decimal"/>
      <w:lvlText w:val="%1."/>
      <w:lvlJc w:val="left"/>
      <w:pPr>
        <w:tabs>
          <w:tab w:val="num" w:pos="720"/>
        </w:tabs>
        <w:ind w:left="720" w:hanging="360"/>
      </w:pPr>
      <w:rPr>
        <w:rFonts w:cs="Times New Roman"/>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b/>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
    <w:nsid w:val="1CB5713A"/>
    <w:multiLevelType w:val="hybridMultilevel"/>
    <w:tmpl w:val="98428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B919A5"/>
    <w:multiLevelType w:val="hybridMultilevel"/>
    <w:tmpl w:val="0FE4F156"/>
    <w:lvl w:ilvl="0" w:tplc="27B22D2A">
      <w:start w:val="1"/>
      <w:numFmt w:val="decimal"/>
      <w:lvlText w:val="%1."/>
      <w:lvlJc w:val="left"/>
      <w:pPr>
        <w:ind w:left="540" w:hanging="360"/>
      </w:pPr>
      <w:rPr>
        <w:rFonts w:hint="default"/>
        <w:color w:val="000000" w:themeColor="text1"/>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1">
    <w:nsid w:val="20F86F30"/>
    <w:multiLevelType w:val="hybridMultilevel"/>
    <w:tmpl w:val="B80C566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2">
    <w:nsid w:val="232E5AD1"/>
    <w:multiLevelType w:val="hybridMultilevel"/>
    <w:tmpl w:val="91469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8A365D"/>
    <w:multiLevelType w:val="hybridMultilevel"/>
    <w:tmpl w:val="BCA47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6D7F84"/>
    <w:multiLevelType w:val="hybridMultilevel"/>
    <w:tmpl w:val="37540890"/>
    <w:lvl w:ilvl="0" w:tplc="955EC6AE">
      <w:start w:val="1"/>
      <w:numFmt w:val="decimal"/>
      <w:lvlText w:val="%1."/>
      <w:lvlJc w:val="left"/>
      <w:pPr>
        <w:tabs>
          <w:tab w:val="num" w:pos="720"/>
        </w:tabs>
        <w:ind w:left="720" w:hanging="360"/>
      </w:pPr>
      <w:rPr>
        <w:rFonts w:cs="Times New Roman"/>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4130189A">
      <w:start w:val="1"/>
      <w:numFmt w:val="decimal"/>
      <w:lvlText w:val="%4."/>
      <w:lvlJc w:val="left"/>
      <w:pPr>
        <w:tabs>
          <w:tab w:val="num" w:pos="2880"/>
        </w:tabs>
        <w:ind w:left="2880" w:hanging="360"/>
      </w:pPr>
      <w:rPr>
        <w:rFonts w:cs="Times New Roman"/>
        <w:b/>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D717D9C"/>
    <w:multiLevelType w:val="hybridMultilevel"/>
    <w:tmpl w:val="82A8F84A"/>
    <w:lvl w:ilvl="0" w:tplc="E74A8FAE">
      <w:start w:val="1"/>
      <w:numFmt w:val="decimal"/>
      <w:lvlText w:val="%1."/>
      <w:lvlJc w:val="left"/>
      <w:pPr>
        <w:ind w:left="644" w:hanging="360"/>
      </w:pPr>
      <w:rPr>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DCB71C3"/>
    <w:multiLevelType w:val="hybridMultilevel"/>
    <w:tmpl w:val="C0F869D4"/>
    <w:lvl w:ilvl="0" w:tplc="C012EF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E0F2220"/>
    <w:multiLevelType w:val="hybridMultilevel"/>
    <w:tmpl w:val="D618D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07532A"/>
    <w:multiLevelType w:val="hybridMultilevel"/>
    <w:tmpl w:val="CF9C393E"/>
    <w:lvl w:ilvl="0" w:tplc="306C0F4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0675D8"/>
    <w:multiLevelType w:val="hybridMultilevel"/>
    <w:tmpl w:val="F2BCA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D5711B"/>
    <w:multiLevelType w:val="hybridMultilevel"/>
    <w:tmpl w:val="A7666E12"/>
    <w:lvl w:ilvl="0" w:tplc="F306D15E">
      <w:start w:val="14"/>
      <w:numFmt w:val="decimal"/>
      <w:lvlText w:val="%1."/>
      <w:lvlJc w:val="left"/>
      <w:pPr>
        <w:ind w:left="2219" w:hanging="375"/>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1">
    <w:nsid w:val="35F11CF6"/>
    <w:multiLevelType w:val="hybridMultilevel"/>
    <w:tmpl w:val="F7DE8136"/>
    <w:lvl w:ilvl="0" w:tplc="6AD29C6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04596"/>
    <w:multiLevelType w:val="hybridMultilevel"/>
    <w:tmpl w:val="88522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3A6F3C"/>
    <w:multiLevelType w:val="hybridMultilevel"/>
    <w:tmpl w:val="58204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50020D"/>
    <w:multiLevelType w:val="hybridMultilevel"/>
    <w:tmpl w:val="78C69E50"/>
    <w:lvl w:ilvl="0" w:tplc="EDBE2342">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457D0ADC"/>
    <w:multiLevelType w:val="hybridMultilevel"/>
    <w:tmpl w:val="150A9C3C"/>
    <w:lvl w:ilvl="0" w:tplc="3BCEE138">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45A0511F"/>
    <w:multiLevelType w:val="hybridMultilevel"/>
    <w:tmpl w:val="16DEA7E6"/>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8846CF"/>
    <w:multiLevelType w:val="hybridMultilevel"/>
    <w:tmpl w:val="14F42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184596"/>
    <w:multiLevelType w:val="hybridMultilevel"/>
    <w:tmpl w:val="B0A65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0A0076"/>
    <w:multiLevelType w:val="hybridMultilevel"/>
    <w:tmpl w:val="24F8AA5C"/>
    <w:lvl w:ilvl="0" w:tplc="4C1AFB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9AB3C3E"/>
    <w:multiLevelType w:val="hybridMultilevel"/>
    <w:tmpl w:val="D07E18F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CF31FF8"/>
    <w:multiLevelType w:val="hybridMultilevel"/>
    <w:tmpl w:val="C6DA4622"/>
    <w:lvl w:ilvl="0" w:tplc="E6DC1F4C">
      <w:start w:val="1"/>
      <w:numFmt w:val="decimal"/>
      <w:lvlText w:val="%1."/>
      <w:lvlJc w:val="left"/>
      <w:pPr>
        <w:ind w:left="928" w:hanging="360"/>
      </w:pPr>
      <w:rPr>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5F977C4E"/>
    <w:multiLevelType w:val="hybridMultilevel"/>
    <w:tmpl w:val="6B4A7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153F8B"/>
    <w:multiLevelType w:val="hybridMultilevel"/>
    <w:tmpl w:val="0DBEAA42"/>
    <w:lvl w:ilvl="0" w:tplc="23D6512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5F378DC"/>
    <w:multiLevelType w:val="hybridMultilevel"/>
    <w:tmpl w:val="E4B69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72959FA"/>
    <w:multiLevelType w:val="hybridMultilevel"/>
    <w:tmpl w:val="A54AB37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36">
    <w:nsid w:val="68F85157"/>
    <w:multiLevelType w:val="hybridMultilevel"/>
    <w:tmpl w:val="83048F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nsid w:val="69CE4FE4"/>
    <w:multiLevelType w:val="hybridMultilevel"/>
    <w:tmpl w:val="65C0D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630952"/>
    <w:multiLevelType w:val="hybridMultilevel"/>
    <w:tmpl w:val="7200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893B96"/>
    <w:multiLevelType w:val="hybridMultilevel"/>
    <w:tmpl w:val="F0F6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BF244D"/>
    <w:multiLevelType w:val="hybridMultilevel"/>
    <w:tmpl w:val="A09859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EB73802"/>
    <w:multiLevelType w:val="hybridMultilevel"/>
    <w:tmpl w:val="A4E45074"/>
    <w:lvl w:ilvl="0" w:tplc="0596897C">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B84935"/>
    <w:multiLevelType w:val="hybridMultilevel"/>
    <w:tmpl w:val="D87CB368"/>
    <w:lvl w:ilvl="0" w:tplc="4C46733A">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9"/>
  </w:num>
  <w:num w:numId="2">
    <w:abstractNumId w:val="36"/>
  </w:num>
  <w:num w:numId="3">
    <w:abstractNumId w:val="6"/>
  </w:num>
  <w:num w:numId="4">
    <w:abstractNumId w:val="34"/>
  </w:num>
  <w:num w:numId="5">
    <w:abstractNumId w:val="7"/>
  </w:num>
  <w:num w:numId="6">
    <w:abstractNumId w:val="16"/>
  </w:num>
  <w:num w:numId="7">
    <w:abstractNumId w:val="37"/>
  </w:num>
  <w:num w:numId="8">
    <w:abstractNumId w:val="14"/>
  </w:num>
  <w:num w:numId="9">
    <w:abstractNumId w:val="20"/>
  </w:num>
  <w:num w:numId="10">
    <w:abstractNumId w:val="33"/>
  </w:num>
  <w:num w:numId="11">
    <w:abstractNumId w:val="40"/>
  </w:num>
  <w:num w:numId="12">
    <w:abstractNumId w:val="0"/>
  </w:num>
  <w:num w:numId="13">
    <w:abstractNumId w:val="11"/>
  </w:num>
  <w:num w:numId="14">
    <w:abstractNumId w:val="15"/>
  </w:num>
  <w:num w:numId="15">
    <w:abstractNumId w:val="35"/>
  </w:num>
  <w:num w:numId="16">
    <w:abstractNumId w:val="38"/>
  </w:num>
  <w:num w:numId="17">
    <w:abstractNumId w:val="26"/>
  </w:num>
  <w:num w:numId="18">
    <w:abstractNumId w:val="42"/>
  </w:num>
  <w:num w:numId="19">
    <w:abstractNumId w:val="12"/>
  </w:num>
  <w:num w:numId="20">
    <w:abstractNumId w:val="30"/>
  </w:num>
  <w:num w:numId="21">
    <w:abstractNumId w:val="4"/>
  </w:num>
  <w:num w:numId="22">
    <w:abstractNumId w:val="24"/>
  </w:num>
  <w:num w:numId="23">
    <w:abstractNumId w:val="5"/>
  </w:num>
  <w:num w:numId="24">
    <w:abstractNumId w:val="2"/>
  </w:num>
  <w:num w:numId="25">
    <w:abstractNumId w:val="31"/>
  </w:num>
  <w:num w:numId="26">
    <w:abstractNumId w:val="3"/>
  </w:num>
  <w:num w:numId="27">
    <w:abstractNumId w:val="28"/>
  </w:num>
  <w:num w:numId="28">
    <w:abstractNumId w:val="23"/>
  </w:num>
  <w:num w:numId="29">
    <w:abstractNumId w:val="8"/>
  </w:num>
  <w:num w:numId="30">
    <w:abstractNumId w:val="13"/>
  </w:num>
  <w:num w:numId="31">
    <w:abstractNumId w:val="41"/>
  </w:num>
  <w:num w:numId="32">
    <w:abstractNumId w:val="1"/>
  </w:num>
  <w:num w:numId="33">
    <w:abstractNumId w:val="21"/>
  </w:num>
  <w:num w:numId="34">
    <w:abstractNumId w:val="10"/>
  </w:num>
  <w:num w:numId="35">
    <w:abstractNumId w:val="18"/>
  </w:num>
  <w:num w:numId="36">
    <w:abstractNumId w:val="25"/>
  </w:num>
  <w:num w:numId="37">
    <w:abstractNumId w:val="22"/>
  </w:num>
  <w:num w:numId="38">
    <w:abstractNumId w:val="17"/>
  </w:num>
  <w:num w:numId="39">
    <w:abstractNumId w:val="27"/>
  </w:num>
  <w:num w:numId="40">
    <w:abstractNumId w:val="19"/>
  </w:num>
  <w:num w:numId="41">
    <w:abstractNumId w:val="9"/>
  </w:num>
  <w:num w:numId="42">
    <w:abstractNumId w:val="32"/>
  </w:num>
  <w:num w:numId="43">
    <w:abstractNumId w:val="3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51750"/>
    <w:rsid w:val="00010D2C"/>
    <w:rsid w:val="000113A0"/>
    <w:rsid w:val="00022B57"/>
    <w:rsid w:val="0003133B"/>
    <w:rsid w:val="00033F2D"/>
    <w:rsid w:val="00044233"/>
    <w:rsid w:val="00044F8F"/>
    <w:rsid w:val="00051F55"/>
    <w:rsid w:val="000522B2"/>
    <w:rsid w:val="00062772"/>
    <w:rsid w:val="00065811"/>
    <w:rsid w:val="00073D4D"/>
    <w:rsid w:val="00081B49"/>
    <w:rsid w:val="00084708"/>
    <w:rsid w:val="0009032B"/>
    <w:rsid w:val="000A1D00"/>
    <w:rsid w:val="000A365F"/>
    <w:rsid w:val="000B5149"/>
    <w:rsid w:val="000C2BBB"/>
    <w:rsid w:val="000C3D02"/>
    <w:rsid w:val="000C3E74"/>
    <w:rsid w:val="000C594B"/>
    <w:rsid w:val="000C69F1"/>
    <w:rsid w:val="000D4516"/>
    <w:rsid w:val="000F5C9B"/>
    <w:rsid w:val="000F7C26"/>
    <w:rsid w:val="00111F6A"/>
    <w:rsid w:val="00123E2E"/>
    <w:rsid w:val="00126A95"/>
    <w:rsid w:val="00132A59"/>
    <w:rsid w:val="00132B7F"/>
    <w:rsid w:val="0014081E"/>
    <w:rsid w:val="00143DB5"/>
    <w:rsid w:val="00146A19"/>
    <w:rsid w:val="00146D65"/>
    <w:rsid w:val="0016135C"/>
    <w:rsid w:val="00172F28"/>
    <w:rsid w:val="0017652B"/>
    <w:rsid w:val="00176D78"/>
    <w:rsid w:val="00180ED1"/>
    <w:rsid w:val="00182A9E"/>
    <w:rsid w:val="00197C0B"/>
    <w:rsid w:val="001A0209"/>
    <w:rsid w:val="001A35E9"/>
    <w:rsid w:val="001A3EE0"/>
    <w:rsid w:val="001A5F1B"/>
    <w:rsid w:val="001B2164"/>
    <w:rsid w:val="001B2A9D"/>
    <w:rsid w:val="001C002B"/>
    <w:rsid w:val="001C0DAA"/>
    <w:rsid w:val="001C40F4"/>
    <w:rsid w:val="001C42A9"/>
    <w:rsid w:val="001D6A4F"/>
    <w:rsid w:val="001E0FDB"/>
    <w:rsid w:val="00205573"/>
    <w:rsid w:val="00206A10"/>
    <w:rsid w:val="002143F1"/>
    <w:rsid w:val="00221919"/>
    <w:rsid w:val="00224ECD"/>
    <w:rsid w:val="00236CB9"/>
    <w:rsid w:val="00240DD0"/>
    <w:rsid w:val="00245CC6"/>
    <w:rsid w:val="00246453"/>
    <w:rsid w:val="00247313"/>
    <w:rsid w:val="00255277"/>
    <w:rsid w:val="002578AE"/>
    <w:rsid w:val="00260D2E"/>
    <w:rsid w:val="00271327"/>
    <w:rsid w:val="00273DFC"/>
    <w:rsid w:val="00274195"/>
    <w:rsid w:val="00275D5B"/>
    <w:rsid w:val="00285DEF"/>
    <w:rsid w:val="002B2618"/>
    <w:rsid w:val="002B38EE"/>
    <w:rsid w:val="002D1FBA"/>
    <w:rsid w:val="002D7110"/>
    <w:rsid w:val="002E5EE8"/>
    <w:rsid w:val="002F3C9B"/>
    <w:rsid w:val="00300D2A"/>
    <w:rsid w:val="00304F7B"/>
    <w:rsid w:val="00336320"/>
    <w:rsid w:val="00337A82"/>
    <w:rsid w:val="00346045"/>
    <w:rsid w:val="00351993"/>
    <w:rsid w:val="00377EEB"/>
    <w:rsid w:val="00380321"/>
    <w:rsid w:val="00386279"/>
    <w:rsid w:val="00395954"/>
    <w:rsid w:val="003A505E"/>
    <w:rsid w:val="003B0268"/>
    <w:rsid w:val="003C533E"/>
    <w:rsid w:val="003F02D8"/>
    <w:rsid w:val="003F72F3"/>
    <w:rsid w:val="00407EC3"/>
    <w:rsid w:val="00416F68"/>
    <w:rsid w:val="00422848"/>
    <w:rsid w:val="0042719D"/>
    <w:rsid w:val="004278EA"/>
    <w:rsid w:val="004325E1"/>
    <w:rsid w:val="0044067E"/>
    <w:rsid w:val="004443BC"/>
    <w:rsid w:val="004544DC"/>
    <w:rsid w:val="00477389"/>
    <w:rsid w:val="004B2AA7"/>
    <w:rsid w:val="004B4027"/>
    <w:rsid w:val="004C55AD"/>
    <w:rsid w:val="004D2CB7"/>
    <w:rsid w:val="004D7535"/>
    <w:rsid w:val="004D775E"/>
    <w:rsid w:val="004E5286"/>
    <w:rsid w:val="004F078A"/>
    <w:rsid w:val="004F5631"/>
    <w:rsid w:val="00503968"/>
    <w:rsid w:val="00504514"/>
    <w:rsid w:val="0051233A"/>
    <w:rsid w:val="005136FE"/>
    <w:rsid w:val="00516237"/>
    <w:rsid w:val="00543F2E"/>
    <w:rsid w:val="00550A79"/>
    <w:rsid w:val="00551750"/>
    <w:rsid w:val="00551C8A"/>
    <w:rsid w:val="00555091"/>
    <w:rsid w:val="0056232A"/>
    <w:rsid w:val="005679A6"/>
    <w:rsid w:val="00583290"/>
    <w:rsid w:val="0058330F"/>
    <w:rsid w:val="00590675"/>
    <w:rsid w:val="00591064"/>
    <w:rsid w:val="0059126E"/>
    <w:rsid w:val="00594447"/>
    <w:rsid w:val="0059528D"/>
    <w:rsid w:val="005A408F"/>
    <w:rsid w:val="005C1733"/>
    <w:rsid w:val="005C79F8"/>
    <w:rsid w:val="005D016A"/>
    <w:rsid w:val="005D300E"/>
    <w:rsid w:val="005D592C"/>
    <w:rsid w:val="005F025A"/>
    <w:rsid w:val="005F5061"/>
    <w:rsid w:val="006017C6"/>
    <w:rsid w:val="00607A8D"/>
    <w:rsid w:val="006122BA"/>
    <w:rsid w:val="006218E1"/>
    <w:rsid w:val="00632154"/>
    <w:rsid w:val="0063551D"/>
    <w:rsid w:val="0065223C"/>
    <w:rsid w:val="00653041"/>
    <w:rsid w:val="006654F1"/>
    <w:rsid w:val="00676E88"/>
    <w:rsid w:val="006823D8"/>
    <w:rsid w:val="006902D3"/>
    <w:rsid w:val="00694CFC"/>
    <w:rsid w:val="00697B8B"/>
    <w:rsid w:val="006A3872"/>
    <w:rsid w:val="006A5C35"/>
    <w:rsid w:val="006A74C8"/>
    <w:rsid w:val="006B12D8"/>
    <w:rsid w:val="006C4C91"/>
    <w:rsid w:val="006D5966"/>
    <w:rsid w:val="006F4122"/>
    <w:rsid w:val="007105A2"/>
    <w:rsid w:val="007175A2"/>
    <w:rsid w:val="007214F5"/>
    <w:rsid w:val="00726507"/>
    <w:rsid w:val="0074171E"/>
    <w:rsid w:val="00767233"/>
    <w:rsid w:val="007823A0"/>
    <w:rsid w:val="00786F2F"/>
    <w:rsid w:val="007A3C55"/>
    <w:rsid w:val="007B43DA"/>
    <w:rsid w:val="007B61EE"/>
    <w:rsid w:val="007C2F62"/>
    <w:rsid w:val="007E2ED9"/>
    <w:rsid w:val="007E3478"/>
    <w:rsid w:val="007F02CB"/>
    <w:rsid w:val="00806E33"/>
    <w:rsid w:val="00830BFF"/>
    <w:rsid w:val="00833000"/>
    <w:rsid w:val="00842564"/>
    <w:rsid w:val="008475D1"/>
    <w:rsid w:val="00847837"/>
    <w:rsid w:val="00866C95"/>
    <w:rsid w:val="00870DD1"/>
    <w:rsid w:val="008732BD"/>
    <w:rsid w:val="008A4335"/>
    <w:rsid w:val="008A7003"/>
    <w:rsid w:val="008B560B"/>
    <w:rsid w:val="008B76D5"/>
    <w:rsid w:val="008D18FE"/>
    <w:rsid w:val="0091031E"/>
    <w:rsid w:val="00914A40"/>
    <w:rsid w:val="00914B40"/>
    <w:rsid w:val="00914DD3"/>
    <w:rsid w:val="00916427"/>
    <w:rsid w:val="00916EC1"/>
    <w:rsid w:val="0092045C"/>
    <w:rsid w:val="00922866"/>
    <w:rsid w:val="00927EA5"/>
    <w:rsid w:val="0093159D"/>
    <w:rsid w:val="009347D8"/>
    <w:rsid w:val="009B2661"/>
    <w:rsid w:val="009B2C48"/>
    <w:rsid w:val="009B4E97"/>
    <w:rsid w:val="009B5226"/>
    <w:rsid w:val="009B7387"/>
    <w:rsid w:val="009D587E"/>
    <w:rsid w:val="009E4250"/>
    <w:rsid w:val="009F0A19"/>
    <w:rsid w:val="009F4D30"/>
    <w:rsid w:val="00A00C35"/>
    <w:rsid w:val="00A13055"/>
    <w:rsid w:val="00A13495"/>
    <w:rsid w:val="00A140B5"/>
    <w:rsid w:val="00A23FBE"/>
    <w:rsid w:val="00A25D4C"/>
    <w:rsid w:val="00A260A1"/>
    <w:rsid w:val="00A2738A"/>
    <w:rsid w:val="00A278FF"/>
    <w:rsid w:val="00A300EA"/>
    <w:rsid w:val="00A523A4"/>
    <w:rsid w:val="00A524AE"/>
    <w:rsid w:val="00A6418F"/>
    <w:rsid w:val="00A67DDC"/>
    <w:rsid w:val="00A80790"/>
    <w:rsid w:val="00A812C4"/>
    <w:rsid w:val="00A81DDE"/>
    <w:rsid w:val="00A81F4A"/>
    <w:rsid w:val="00A97F81"/>
    <w:rsid w:val="00AA378B"/>
    <w:rsid w:val="00AA77BB"/>
    <w:rsid w:val="00AD0D13"/>
    <w:rsid w:val="00AD3169"/>
    <w:rsid w:val="00AD4D64"/>
    <w:rsid w:val="00AD7219"/>
    <w:rsid w:val="00AE499C"/>
    <w:rsid w:val="00AF11F5"/>
    <w:rsid w:val="00AF7724"/>
    <w:rsid w:val="00B03305"/>
    <w:rsid w:val="00B047FE"/>
    <w:rsid w:val="00B27EA4"/>
    <w:rsid w:val="00B326E5"/>
    <w:rsid w:val="00B33512"/>
    <w:rsid w:val="00B41B0F"/>
    <w:rsid w:val="00B42061"/>
    <w:rsid w:val="00B45B79"/>
    <w:rsid w:val="00B5343B"/>
    <w:rsid w:val="00B57C2F"/>
    <w:rsid w:val="00B60F1F"/>
    <w:rsid w:val="00B67F50"/>
    <w:rsid w:val="00B73E7F"/>
    <w:rsid w:val="00B75594"/>
    <w:rsid w:val="00B91C03"/>
    <w:rsid w:val="00B924F3"/>
    <w:rsid w:val="00BB19F6"/>
    <w:rsid w:val="00BD0308"/>
    <w:rsid w:val="00BE60FA"/>
    <w:rsid w:val="00BF1E02"/>
    <w:rsid w:val="00BF2C7E"/>
    <w:rsid w:val="00BF6E9F"/>
    <w:rsid w:val="00C017EF"/>
    <w:rsid w:val="00C02BB2"/>
    <w:rsid w:val="00C06413"/>
    <w:rsid w:val="00C110AE"/>
    <w:rsid w:val="00C1176D"/>
    <w:rsid w:val="00C1522B"/>
    <w:rsid w:val="00C17186"/>
    <w:rsid w:val="00C270A2"/>
    <w:rsid w:val="00C6128B"/>
    <w:rsid w:val="00C8028B"/>
    <w:rsid w:val="00C80423"/>
    <w:rsid w:val="00C817E6"/>
    <w:rsid w:val="00C82B1A"/>
    <w:rsid w:val="00C90CE1"/>
    <w:rsid w:val="00CB1632"/>
    <w:rsid w:val="00CC0ED7"/>
    <w:rsid w:val="00CD3442"/>
    <w:rsid w:val="00CE2559"/>
    <w:rsid w:val="00CF5270"/>
    <w:rsid w:val="00D02DA9"/>
    <w:rsid w:val="00D066A8"/>
    <w:rsid w:val="00D1034B"/>
    <w:rsid w:val="00D2131F"/>
    <w:rsid w:val="00D253F2"/>
    <w:rsid w:val="00D4363E"/>
    <w:rsid w:val="00D43DEB"/>
    <w:rsid w:val="00D46761"/>
    <w:rsid w:val="00D54CD0"/>
    <w:rsid w:val="00D76851"/>
    <w:rsid w:val="00D8114C"/>
    <w:rsid w:val="00D87D6C"/>
    <w:rsid w:val="00D925F2"/>
    <w:rsid w:val="00DA5897"/>
    <w:rsid w:val="00DA6A0D"/>
    <w:rsid w:val="00DB0CD8"/>
    <w:rsid w:val="00DC27C7"/>
    <w:rsid w:val="00DC64F9"/>
    <w:rsid w:val="00DF6A3A"/>
    <w:rsid w:val="00E007B6"/>
    <w:rsid w:val="00E019AB"/>
    <w:rsid w:val="00E125D9"/>
    <w:rsid w:val="00E13668"/>
    <w:rsid w:val="00E17475"/>
    <w:rsid w:val="00E215C9"/>
    <w:rsid w:val="00E22277"/>
    <w:rsid w:val="00E328D7"/>
    <w:rsid w:val="00E35FF8"/>
    <w:rsid w:val="00E422A6"/>
    <w:rsid w:val="00E50B9C"/>
    <w:rsid w:val="00E50BE9"/>
    <w:rsid w:val="00E525FF"/>
    <w:rsid w:val="00E53F86"/>
    <w:rsid w:val="00E57B6E"/>
    <w:rsid w:val="00E92F3A"/>
    <w:rsid w:val="00E93DAE"/>
    <w:rsid w:val="00EB427B"/>
    <w:rsid w:val="00EC39E3"/>
    <w:rsid w:val="00EE6B3E"/>
    <w:rsid w:val="00EF09F5"/>
    <w:rsid w:val="00EF14B3"/>
    <w:rsid w:val="00EF5170"/>
    <w:rsid w:val="00F0266C"/>
    <w:rsid w:val="00F07670"/>
    <w:rsid w:val="00F31D41"/>
    <w:rsid w:val="00F50176"/>
    <w:rsid w:val="00F5521A"/>
    <w:rsid w:val="00F60645"/>
    <w:rsid w:val="00F615E0"/>
    <w:rsid w:val="00F6308B"/>
    <w:rsid w:val="00F64A34"/>
    <w:rsid w:val="00F65C44"/>
    <w:rsid w:val="00F80329"/>
    <w:rsid w:val="00F826A7"/>
    <w:rsid w:val="00F82FC8"/>
    <w:rsid w:val="00F86E2C"/>
    <w:rsid w:val="00F944DA"/>
    <w:rsid w:val="00FA3524"/>
    <w:rsid w:val="00FB3313"/>
    <w:rsid w:val="00FE0B5F"/>
    <w:rsid w:val="00FE4B50"/>
    <w:rsid w:val="00FF33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D78"/>
  </w:style>
  <w:style w:type="paragraph" w:styleId="1">
    <w:name w:val="heading 1"/>
    <w:basedOn w:val="a"/>
    <w:next w:val="a"/>
    <w:link w:val="10"/>
    <w:qFormat/>
    <w:rsid w:val="00DB0CD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1C42A9"/>
    <w:pPr>
      <w:keepNext/>
      <w:spacing w:after="0" w:line="360" w:lineRule="auto"/>
      <w:ind w:left="1416" w:firstLine="708"/>
      <w:jc w:val="both"/>
      <w:outlineLvl w:val="1"/>
    </w:pPr>
    <w:rPr>
      <w:rFonts w:ascii="Times New Roman" w:eastAsia="Times New Roman" w:hAnsi="Times New Roman" w:cs="Times New Roman"/>
      <w:b/>
      <w:bCs/>
      <w:sz w:val="24"/>
      <w:szCs w:val="24"/>
    </w:rPr>
  </w:style>
  <w:style w:type="paragraph" w:styleId="6">
    <w:name w:val="heading 6"/>
    <w:basedOn w:val="a"/>
    <w:next w:val="a"/>
    <w:link w:val="60"/>
    <w:uiPriority w:val="9"/>
    <w:semiHidden/>
    <w:unhideWhenUsed/>
    <w:qFormat/>
    <w:rsid w:val="00DB0CD8"/>
    <w:pPr>
      <w:keepNext/>
      <w:keepLines/>
      <w:spacing w:before="40" w:after="0"/>
      <w:outlineLvl w:val="5"/>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42A9"/>
    <w:rPr>
      <w:rFonts w:ascii="Times New Roman" w:eastAsia="Times New Roman" w:hAnsi="Times New Roman" w:cs="Times New Roman"/>
      <w:b/>
      <w:bCs/>
      <w:sz w:val="24"/>
      <w:szCs w:val="24"/>
    </w:rPr>
  </w:style>
  <w:style w:type="paragraph" w:styleId="a3">
    <w:name w:val="List Paragraph"/>
    <w:basedOn w:val="a"/>
    <w:link w:val="a4"/>
    <w:uiPriority w:val="34"/>
    <w:qFormat/>
    <w:rsid w:val="001C42A9"/>
    <w:pPr>
      <w:ind w:left="720"/>
      <w:contextualSpacing/>
    </w:pPr>
  </w:style>
  <w:style w:type="character" w:styleId="a5">
    <w:name w:val="Hyperlink"/>
    <w:basedOn w:val="a0"/>
    <w:rsid w:val="001C42A9"/>
    <w:rPr>
      <w:color w:val="0000FF"/>
      <w:u w:val="single"/>
    </w:rPr>
  </w:style>
  <w:style w:type="table" w:styleId="a6">
    <w:name w:val="Table Grid"/>
    <w:basedOn w:val="a1"/>
    <w:uiPriority w:val="59"/>
    <w:rsid w:val="00081B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06581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7">
    <w:name w:val="Гипертекстовая ссылка"/>
    <w:basedOn w:val="a0"/>
    <w:uiPriority w:val="99"/>
    <w:rsid w:val="00245CC6"/>
    <w:rPr>
      <w:color w:val="106BBE"/>
    </w:rPr>
  </w:style>
  <w:style w:type="character" w:customStyle="1" w:styleId="a8">
    <w:name w:val="Сравнение редакций. Добавленный фрагмент"/>
    <w:uiPriority w:val="99"/>
    <w:rsid w:val="00245CC6"/>
    <w:rPr>
      <w:color w:val="000000"/>
      <w:shd w:val="clear" w:color="auto" w:fill="C1D7FF"/>
    </w:rPr>
  </w:style>
  <w:style w:type="character" w:customStyle="1" w:styleId="a9">
    <w:name w:val="Цветовое выделение"/>
    <w:uiPriority w:val="99"/>
    <w:rsid w:val="00A67DDC"/>
    <w:rPr>
      <w:b/>
      <w:bCs/>
      <w:color w:val="26282F"/>
    </w:rPr>
  </w:style>
  <w:style w:type="paragraph" w:customStyle="1" w:styleId="aa">
    <w:name w:val="Заголовок статьи"/>
    <w:basedOn w:val="a"/>
    <w:next w:val="a"/>
    <w:uiPriority w:val="99"/>
    <w:rsid w:val="006017C6"/>
    <w:pPr>
      <w:autoSpaceDE w:val="0"/>
      <w:autoSpaceDN w:val="0"/>
      <w:adjustRightInd w:val="0"/>
      <w:spacing w:after="0" w:line="240" w:lineRule="auto"/>
      <w:ind w:left="1612" w:hanging="892"/>
      <w:jc w:val="both"/>
    </w:pPr>
    <w:rPr>
      <w:rFonts w:ascii="Arial" w:hAnsi="Arial" w:cs="Arial"/>
      <w:sz w:val="24"/>
      <w:szCs w:val="24"/>
    </w:rPr>
  </w:style>
  <w:style w:type="paragraph" w:styleId="21">
    <w:name w:val="Body Text Indent 2"/>
    <w:basedOn w:val="a"/>
    <w:link w:val="22"/>
    <w:rsid w:val="00C02BB2"/>
    <w:pPr>
      <w:autoSpaceDE w:val="0"/>
      <w:autoSpaceDN w:val="0"/>
      <w:adjustRightInd w:val="0"/>
      <w:spacing w:after="0" w:line="240" w:lineRule="auto"/>
      <w:ind w:firstLine="540"/>
      <w:jc w:val="both"/>
    </w:pPr>
    <w:rPr>
      <w:rFonts w:ascii="Arial" w:eastAsia="Times New Roman" w:hAnsi="Arial" w:cs="Arial"/>
      <w:sz w:val="24"/>
      <w:szCs w:val="24"/>
    </w:rPr>
  </w:style>
  <w:style w:type="character" w:customStyle="1" w:styleId="22">
    <w:name w:val="Основной текст с отступом 2 Знак"/>
    <w:basedOn w:val="a0"/>
    <w:link w:val="21"/>
    <w:rsid w:val="00C02BB2"/>
    <w:rPr>
      <w:rFonts w:ascii="Arial" w:eastAsia="Times New Roman" w:hAnsi="Arial" w:cs="Arial"/>
      <w:sz w:val="24"/>
      <w:szCs w:val="24"/>
    </w:rPr>
  </w:style>
  <w:style w:type="character" w:customStyle="1" w:styleId="4">
    <w:name w:val="Основной текст (4)_"/>
    <w:link w:val="41"/>
    <w:uiPriority w:val="99"/>
    <w:locked/>
    <w:rsid w:val="00022B57"/>
    <w:rPr>
      <w:rFonts w:cs="Times New Roman"/>
      <w:b/>
      <w:bCs/>
      <w:spacing w:val="10"/>
      <w:shd w:val="clear" w:color="auto" w:fill="FFFFFF"/>
    </w:rPr>
  </w:style>
  <w:style w:type="paragraph" w:customStyle="1" w:styleId="41">
    <w:name w:val="Основной текст (4)1"/>
    <w:basedOn w:val="a"/>
    <w:link w:val="4"/>
    <w:uiPriority w:val="99"/>
    <w:rsid w:val="00022B57"/>
    <w:pPr>
      <w:widowControl w:val="0"/>
      <w:shd w:val="clear" w:color="auto" w:fill="FFFFFF"/>
      <w:spacing w:before="240" w:after="240" w:line="240" w:lineRule="atLeast"/>
      <w:jc w:val="center"/>
    </w:pPr>
    <w:rPr>
      <w:rFonts w:cs="Times New Roman"/>
      <w:b/>
      <w:bCs/>
      <w:spacing w:val="10"/>
    </w:rPr>
  </w:style>
  <w:style w:type="paragraph" w:styleId="ab">
    <w:name w:val="Balloon Text"/>
    <w:basedOn w:val="a"/>
    <w:link w:val="ac"/>
    <w:uiPriority w:val="99"/>
    <w:semiHidden/>
    <w:unhideWhenUsed/>
    <w:rsid w:val="005C79F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C79F8"/>
    <w:rPr>
      <w:rFonts w:ascii="Segoe UI" w:hAnsi="Segoe UI" w:cs="Segoe UI"/>
      <w:sz w:val="18"/>
      <w:szCs w:val="18"/>
    </w:rPr>
  </w:style>
  <w:style w:type="character" w:styleId="ad">
    <w:name w:val="annotation reference"/>
    <w:basedOn w:val="a0"/>
    <w:uiPriority w:val="99"/>
    <w:semiHidden/>
    <w:unhideWhenUsed/>
    <w:rsid w:val="001A0209"/>
    <w:rPr>
      <w:sz w:val="16"/>
      <w:szCs w:val="16"/>
    </w:rPr>
  </w:style>
  <w:style w:type="paragraph" w:styleId="ae">
    <w:name w:val="annotation text"/>
    <w:basedOn w:val="a"/>
    <w:link w:val="af"/>
    <w:uiPriority w:val="99"/>
    <w:semiHidden/>
    <w:unhideWhenUsed/>
    <w:rsid w:val="001A0209"/>
    <w:pPr>
      <w:spacing w:line="240" w:lineRule="auto"/>
    </w:pPr>
    <w:rPr>
      <w:sz w:val="20"/>
      <w:szCs w:val="20"/>
    </w:rPr>
  </w:style>
  <w:style w:type="character" w:customStyle="1" w:styleId="af">
    <w:name w:val="Текст примечания Знак"/>
    <w:basedOn w:val="a0"/>
    <w:link w:val="ae"/>
    <w:uiPriority w:val="99"/>
    <w:semiHidden/>
    <w:rsid w:val="001A0209"/>
    <w:rPr>
      <w:sz w:val="20"/>
      <w:szCs w:val="20"/>
    </w:rPr>
  </w:style>
  <w:style w:type="paragraph" w:styleId="af0">
    <w:name w:val="annotation subject"/>
    <w:basedOn w:val="ae"/>
    <w:next w:val="ae"/>
    <w:link w:val="af1"/>
    <w:uiPriority w:val="99"/>
    <w:semiHidden/>
    <w:unhideWhenUsed/>
    <w:rsid w:val="001A0209"/>
    <w:rPr>
      <w:b/>
      <w:bCs/>
    </w:rPr>
  </w:style>
  <w:style w:type="character" w:customStyle="1" w:styleId="af1">
    <w:name w:val="Тема примечания Знак"/>
    <w:basedOn w:val="af"/>
    <w:link w:val="af0"/>
    <w:uiPriority w:val="99"/>
    <w:semiHidden/>
    <w:rsid w:val="001A0209"/>
    <w:rPr>
      <w:b/>
      <w:bCs/>
      <w:sz w:val="20"/>
      <w:szCs w:val="20"/>
    </w:rPr>
  </w:style>
  <w:style w:type="paragraph" w:styleId="af2">
    <w:name w:val="header"/>
    <w:basedOn w:val="a"/>
    <w:link w:val="af3"/>
    <w:uiPriority w:val="99"/>
    <w:unhideWhenUsed/>
    <w:rsid w:val="00A6418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6418F"/>
  </w:style>
  <w:style w:type="paragraph" w:styleId="af4">
    <w:name w:val="footer"/>
    <w:basedOn w:val="a"/>
    <w:link w:val="af5"/>
    <w:uiPriority w:val="99"/>
    <w:unhideWhenUsed/>
    <w:rsid w:val="00A6418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6418F"/>
  </w:style>
  <w:style w:type="paragraph" w:styleId="af6">
    <w:name w:val="footnote text"/>
    <w:basedOn w:val="a"/>
    <w:link w:val="af7"/>
    <w:uiPriority w:val="99"/>
    <w:unhideWhenUsed/>
    <w:rsid w:val="00550A79"/>
    <w:pPr>
      <w:spacing w:after="0" w:line="240" w:lineRule="auto"/>
    </w:pPr>
    <w:rPr>
      <w:rFonts w:ascii="Times New Roman" w:eastAsia="Times New Roman" w:hAnsi="Times New Roman" w:cs="Times New Roman"/>
      <w:sz w:val="20"/>
      <w:szCs w:val="20"/>
    </w:rPr>
  </w:style>
  <w:style w:type="character" w:customStyle="1" w:styleId="af7">
    <w:name w:val="Текст сноски Знак"/>
    <w:basedOn w:val="a0"/>
    <w:link w:val="af6"/>
    <w:uiPriority w:val="99"/>
    <w:rsid w:val="00550A79"/>
    <w:rPr>
      <w:rFonts w:ascii="Times New Roman" w:eastAsia="Times New Roman" w:hAnsi="Times New Roman" w:cs="Times New Roman"/>
      <w:sz w:val="20"/>
      <w:szCs w:val="20"/>
    </w:rPr>
  </w:style>
  <w:style w:type="character" w:styleId="af8">
    <w:name w:val="footnote reference"/>
    <w:uiPriority w:val="99"/>
    <w:unhideWhenUsed/>
    <w:rsid w:val="00550A79"/>
    <w:rPr>
      <w:vertAlign w:val="superscript"/>
    </w:rPr>
  </w:style>
  <w:style w:type="paragraph" w:styleId="af9">
    <w:name w:val="Body Text"/>
    <w:basedOn w:val="a"/>
    <w:link w:val="afa"/>
    <w:uiPriority w:val="99"/>
    <w:semiHidden/>
    <w:unhideWhenUsed/>
    <w:rsid w:val="00AA378B"/>
    <w:pPr>
      <w:spacing w:after="120"/>
    </w:pPr>
  </w:style>
  <w:style w:type="character" w:customStyle="1" w:styleId="afa">
    <w:name w:val="Основной текст Знак"/>
    <w:basedOn w:val="a0"/>
    <w:link w:val="af9"/>
    <w:uiPriority w:val="99"/>
    <w:semiHidden/>
    <w:rsid w:val="00AA378B"/>
  </w:style>
  <w:style w:type="character" w:customStyle="1" w:styleId="10">
    <w:name w:val="Заголовок 1 Знак"/>
    <w:basedOn w:val="a0"/>
    <w:link w:val="1"/>
    <w:rsid w:val="00DB0CD8"/>
    <w:rPr>
      <w:rFonts w:asciiTheme="majorHAnsi" w:eastAsiaTheme="majorEastAsia" w:hAnsiTheme="majorHAnsi" w:cstheme="majorBidi"/>
      <w:color w:val="365F91" w:themeColor="accent1" w:themeShade="BF"/>
      <w:sz w:val="32"/>
      <w:szCs w:val="32"/>
    </w:rPr>
  </w:style>
  <w:style w:type="paragraph" w:customStyle="1" w:styleId="61">
    <w:name w:val="Заголовок 61"/>
    <w:basedOn w:val="a"/>
    <w:next w:val="a"/>
    <w:uiPriority w:val="9"/>
    <w:semiHidden/>
    <w:unhideWhenUsed/>
    <w:qFormat/>
    <w:rsid w:val="00DB0CD8"/>
    <w:pPr>
      <w:keepNext/>
      <w:keepLines/>
      <w:spacing w:before="40" w:after="0" w:line="240" w:lineRule="auto"/>
      <w:outlineLvl w:val="5"/>
    </w:pPr>
    <w:rPr>
      <w:rFonts w:ascii="Calibri Light" w:eastAsia="Times New Roman" w:hAnsi="Calibri Light" w:cs="Times New Roman"/>
      <w:color w:val="1F4D78"/>
      <w:sz w:val="24"/>
      <w:szCs w:val="24"/>
    </w:rPr>
  </w:style>
  <w:style w:type="numbering" w:customStyle="1" w:styleId="11">
    <w:name w:val="Нет списка1"/>
    <w:next w:val="a2"/>
    <w:uiPriority w:val="99"/>
    <w:semiHidden/>
    <w:unhideWhenUsed/>
    <w:rsid w:val="00DB0CD8"/>
  </w:style>
  <w:style w:type="table" w:customStyle="1" w:styleId="12">
    <w:name w:val="Сетка таблицы1"/>
    <w:basedOn w:val="a1"/>
    <w:next w:val="a6"/>
    <w:uiPriority w:val="59"/>
    <w:rsid w:val="00DB0CD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No Spacing"/>
    <w:link w:val="afc"/>
    <w:uiPriority w:val="1"/>
    <w:qFormat/>
    <w:rsid w:val="00DB0CD8"/>
    <w:pPr>
      <w:spacing w:after="0" w:line="240" w:lineRule="auto"/>
    </w:pPr>
    <w:rPr>
      <w:rFonts w:ascii="Calibri" w:eastAsia="Times New Roman" w:hAnsi="Calibri" w:cs="Times New Roman"/>
    </w:rPr>
  </w:style>
  <w:style w:type="paragraph" w:styleId="afd">
    <w:name w:val="Body Text Indent"/>
    <w:basedOn w:val="a"/>
    <w:link w:val="afe"/>
    <w:unhideWhenUsed/>
    <w:rsid w:val="00DB0CD8"/>
    <w:pPr>
      <w:spacing w:after="120" w:line="240" w:lineRule="auto"/>
      <w:ind w:left="283"/>
    </w:pPr>
    <w:rPr>
      <w:rFonts w:ascii="Times New Roman" w:eastAsia="Times New Roman" w:hAnsi="Times New Roman" w:cs="Times New Roman"/>
      <w:sz w:val="24"/>
      <w:szCs w:val="24"/>
    </w:rPr>
  </w:style>
  <w:style w:type="character" w:customStyle="1" w:styleId="afe">
    <w:name w:val="Основной текст с отступом Знак"/>
    <w:basedOn w:val="a0"/>
    <w:link w:val="afd"/>
    <w:rsid w:val="00DB0CD8"/>
    <w:rPr>
      <w:rFonts w:ascii="Times New Roman" w:eastAsia="Times New Roman" w:hAnsi="Times New Roman" w:cs="Times New Roman"/>
      <w:sz w:val="24"/>
      <w:szCs w:val="24"/>
    </w:rPr>
  </w:style>
  <w:style w:type="paragraph" w:customStyle="1" w:styleId="shapka">
    <w:name w:val="shapka"/>
    <w:basedOn w:val="a"/>
    <w:rsid w:val="00DB0CD8"/>
    <w:pP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table" w:customStyle="1" w:styleId="3">
    <w:name w:val="Сетка таблицы3"/>
    <w:basedOn w:val="a1"/>
    <w:next w:val="a6"/>
    <w:rsid w:val="00DB0CD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0">
    <w:name w:val="Body Text Indent 3"/>
    <w:basedOn w:val="a"/>
    <w:link w:val="31"/>
    <w:uiPriority w:val="99"/>
    <w:semiHidden/>
    <w:unhideWhenUsed/>
    <w:rsid w:val="00DB0CD8"/>
    <w:pPr>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
    <w:basedOn w:val="a0"/>
    <w:link w:val="30"/>
    <w:uiPriority w:val="99"/>
    <w:semiHidden/>
    <w:rsid w:val="00DB0CD8"/>
    <w:rPr>
      <w:rFonts w:ascii="Times New Roman" w:eastAsia="Times New Roman" w:hAnsi="Times New Roman" w:cs="Times New Roman"/>
      <w:sz w:val="16"/>
      <w:szCs w:val="16"/>
    </w:rPr>
  </w:style>
  <w:style w:type="character" w:customStyle="1" w:styleId="60">
    <w:name w:val="Заголовок 6 Знак"/>
    <w:basedOn w:val="a0"/>
    <w:link w:val="6"/>
    <w:uiPriority w:val="9"/>
    <w:semiHidden/>
    <w:rsid w:val="00DB0CD8"/>
    <w:rPr>
      <w:rFonts w:ascii="Calibri Light" w:eastAsia="Times New Roman" w:hAnsi="Calibri Light" w:cs="Times New Roman"/>
      <w:color w:val="1F4D78"/>
      <w:sz w:val="24"/>
      <w:szCs w:val="24"/>
      <w:lang w:eastAsia="ru-RU"/>
    </w:rPr>
  </w:style>
  <w:style w:type="paragraph" w:styleId="aff">
    <w:name w:val="Normal (Web)"/>
    <w:basedOn w:val="a"/>
    <w:uiPriority w:val="99"/>
    <w:unhideWhenUsed/>
    <w:rsid w:val="00DB0CD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0">
    <w:name w:val="Сетка таблицы11"/>
    <w:basedOn w:val="a1"/>
    <w:next w:val="a6"/>
    <w:uiPriority w:val="39"/>
    <w:rsid w:val="00DB0CD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Без интервала Знак"/>
    <w:basedOn w:val="a0"/>
    <w:link w:val="afb"/>
    <w:uiPriority w:val="1"/>
    <w:locked/>
    <w:rsid w:val="00DB0CD8"/>
    <w:rPr>
      <w:rFonts w:ascii="Calibri" w:eastAsia="Times New Roman" w:hAnsi="Calibri" w:cs="Times New Roman"/>
    </w:rPr>
  </w:style>
  <w:style w:type="character" w:styleId="aff0">
    <w:name w:val="Emphasis"/>
    <w:basedOn w:val="a0"/>
    <w:uiPriority w:val="20"/>
    <w:qFormat/>
    <w:rsid w:val="00DB0CD8"/>
    <w:rPr>
      <w:i/>
      <w:iCs/>
    </w:rPr>
  </w:style>
  <w:style w:type="table" w:customStyle="1" w:styleId="23">
    <w:name w:val="Сетка таблицы2"/>
    <w:basedOn w:val="a1"/>
    <w:next w:val="a6"/>
    <w:uiPriority w:val="59"/>
    <w:rsid w:val="00DB0C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61">
    <w:name w:val="Font Style61"/>
    <w:rsid w:val="00DB0CD8"/>
    <w:rPr>
      <w:rFonts w:ascii="Times New Roman" w:hAnsi="Times New Roman" w:cs="Times New Roman"/>
      <w:b/>
      <w:bCs/>
      <w:spacing w:val="10"/>
      <w:sz w:val="22"/>
      <w:szCs w:val="22"/>
    </w:rPr>
  </w:style>
  <w:style w:type="paragraph" w:styleId="aff1">
    <w:name w:val="Subtitle"/>
    <w:basedOn w:val="a"/>
    <w:link w:val="aff2"/>
    <w:uiPriority w:val="11"/>
    <w:qFormat/>
    <w:rsid w:val="00DB0CD8"/>
    <w:pPr>
      <w:spacing w:after="60" w:line="240" w:lineRule="auto"/>
      <w:jc w:val="center"/>
      <w:outlineLvl w:val="1"/>
    </w:pPr>
    <w:rPr>
      <w:rFonts w:ascii="Arial" w:eastAsia="Times New Roman" w:hAnsi="Arial" w:cs="Arial"/>
      <w:sz w:val="24"/>
      <w:szCs w:val="24"/>
    </w:rPr>
  </w:style>
  <w:style w:type="character" w:customStyle="1" w:styleId="aff2">
    <w:name w:val="Подзаголовок Знак"/>
    <w:basedOn w:val="a0"/>
    <w:link w:val="aff1"/>
    <w:uiPriority w:val="11"/>
    <w:rsid w:val="00DB0CD8"/>
    <w:rPr>
      <w:rFonts w:ascii="Arial" w:eastAsia="Times New Roman" w:hAnsi="Arial" w:cs="Arial"/>
      <w:sz w:val="24"/>
      <w:szCs w:val="24"/>
    </w:rPr>
  </w:style>
  <w:style w:type="character" w:styleId="aff3">
    <w:name w:val="Strong"/>
    <w:uiPriority w:val="22"/>
    <w:qFormat/>
    <w:rsid w:val="00DB0CD8"/>
    <w:rPr>
      <w:b/>
      <w:bCs/>
      <w:spacing w:val="0"/>
    </w:rPr>
  </w:style>
  <w:style w:type="paragraph" w:customStyle="1" w:styleId="13">
    <w:name w:val="Название1"/>
    <w:basedOn w:val="a"/>
    <w:next w:val="aff1"/>
    <w:rsid w:val="00DB0CD8"/>
    <w:pPr>
      <w:suppressAutoHyphens/>
      <w:spacing w:after="0" w:line="240" w:lineRule="auto"/>
      <w:jc w:val="center"/>
    </w:pPr>
    <w:rPr>
      <w:rFonts w:ascii="Times New Roman" w:eastAsia="Times New Roman" w:hAnsi="Times New Roman" w:cs="Nimbus Sans L"/>
      <w:b/>
      <w:bCs/>
      <w:sz w:val="28"/>
      <w:szCs w:val="24"/>
      <w:lang w:eastAsia="ar-SA"/>
    </w:rPr>
  </w:style>
  <w:style w:type="paragraph" w:customStyle="1" w:styleId="Style6">
    <w:name w:val="Style6"/>
    <w:basedOn w:val="a"/>
    <w:uiPriority w:val="99"/>
    <w:rsid w:val="00DB0CD8"/>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character" w:customStyle="1" w:styleId="FontStyle13">
    <w:name w:val="Font Style13"/>
    <w:basedOn w:val="a0"/>
    <w:uiPriority w:val="99"/>
    <w:rsid w:val="00DB0CD8"/>
    <w:rPr>
      <w:rFonts w:ascii="Times New Roman" w:hAnsi="Times New Roman" w:cs="Times New Roman" w:hint="default"/>
      <w:sz w:val="26"/>
      <w:szCs w:val="26"/>
    </w:rPr>
  </w:style>
  <w:style w:type="table" w:customStyle="1" w:styleId="40">
    <w:name w:val="Сетка таблицы4"/>
    <w:basedOn w:val="a1"/>
    <w:next w:val="a6"/>
    <w:rsid w:val="00DB0CD8"/>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Абзац списка Знак"/>
    <w:basedOn w:val="a0"/>
    <w:link w:val="a3"/>
    <w:uiPriority w:val="34"/>
    <w:rsid w:val="00DB0CD8"/>
  </w:style>
  <w:style w:type="paragraph" w:customStyle="1" w:styleId="s3">
    <w:name w:val="s_3"/>
    <w:basedOn w:val="a"/>
    <w:rsid w:val="00DB0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10">
    <w:name w:val="Заголовок 6 Знак1"/>
    <w:basedOn w:val="a0"/>
    <w:uiPriority w:val="9"/>
    <w:semiHidden/>
    <w:rsid w:val="00DB0CD8"/>
    <w:rPr>
      <w:rFonts w:asciiTheme="majorHAnsi" w:eastAsiaTheme="majorEastAsia" w:hAnsiTheme="majorHAnsi" w:cstheme="majorBidi"/>
      <w:color w:val="243F60" w:themeColor="accent1" w:themeShade="7F"/>
    </w:rPr>
  </w:style>
  <w:style w:type="numbering" w:customStyle="1" w:styleId="24">
    <w:name w:val="Нет списка2"/>
    <w:next w:val="a2"/>
    <w:uiPriority w:val="99"/>
    <w:semiHidden/>
    <w:unhideWhenUsed/>
    <w:rsid w:val="004B4027"/>
  </w:style>
  <w:style w:type="table" w:customStyle="1" w:styleId="5">
    <w:name w:val="Сетка таблицы5"/>
    <w:basedOn w:val="a1"/>
    <w:next w:val="a6"/>
    <w:uiPriority w:val="59"/>
    <w:rsid w:val="004B402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next w:val="a6"/>
    <w:rsid w:val="004B402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6"/>
    <w:uiPriority w:val="39"/>
    <w:rsid w:val="004B4027"/>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0978114">
      <w:bodyDiv w:val="1"/>
      <w:marLeft w:val="0"/>
      <w:marRight w:val="0"/>
      <w:marTop w:val="0"/>
      <w:marBottom w:val="0"/>
      <w:divBdr>
        <w:top w:val="none" w:sz="0" w:space="0" w:color="auto"/>
        <w:left w:val="none" w:sz="0" w:space="0" w:color="auto"/>
        <w:bottom w:val="none" w:sz="0" w:space="0" w:color="auto"/>
        <w:right w:val="none" w:sz="0" w:space="0" w:color="auto"/>
      </w:divBdr>
    </w:div>
    <w:div w:id="127343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52DC6-A779-444B-ACB3-06485DBE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5693</Words>
  <Characters>32451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Cab-205-2</dc:creator>
  <cp:lastModifiedBy>Еремина</cp:lastModifiedBy>
  <cp:revision>8</cp:revision>
  <cp:lastPrinted>2026-04-23T08:03:00Z</cp:lastPrinted>
  <dcterms:created xsi:type="dcterms:W3CDTF">2026-04-08T01:30:00Z</dcterms:created>
  <dcterms:modified xsi:type="dcterms:W3CDTF">2026-04-28T02:54:00Z</dcterms:modified>
</cp:coreProperties>
</file>