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52" w:rsidRPr="00A468EA" w:rsidRDefault="00F34B07" w:rsidP="00852B5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8EA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F34B07" w:rsidRPr="00A468EA" w:rsidRDefault="00F34B07" w:rsidP="00852B5B">
      <w:pPr>
        <w:pStyle w:val="ConsNonformat"/>
        <w:ind w:right="0"/>
        <w:jc w:val="center"/>
        <w:rPr>
          <w:b/>
          <w:sz w:val="28"/>
          <w:szCs w:val="28"/>
        </w:rPr>
      </w:pPr>
      <w:r w:rsidRPr="00A468EA">
        <w:rPr>
          <w:rFonts w:ascii="Times New Roman" w:hAnsi="Times New Roman" w:cs="Times New Roman"/>
          <w:b/>
          <w:sz w:val="28"/>
          <w:szCs w:val="28"/>
        </w:rPr>
        <w:t>О РЕЗУЛЬТАТАХ ПУБЛИЧНЫХ СЛУШАНИЙ</w:t>
      </w:r>
      <w:r w:rsidRPr="00A468EA">
        <w:rPr>
          <w:b/>
          <w:sz w:val="28"/>
          <w:szCs w:val="28"/>
        </w:rPr>
        <w:t xml:space="preserve"> </w:t>
      </w:r>
    </w:p>
    <w:p w:rsidR="003B4EBF" w:rsidRPr="00A468EA" w:rsidRDefault="00F34B07" w:rsidP="00852B5B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8EA">
        <w:rPr>
          <w:rFonts w:ascii="Times New Roman" w:hAnsi="Times New Roman" w:cs="Times New Roman"/>
          <w:b/>
          <w:bCs/>
          <w:sz w:val="28"/>
          <w:szCs w:val="28"/>
        </w:rPr>
        <w:t xml:space="preserve">по проекту </w:t>
      </w:r>
      <w:r w:rsidR="003B4EBF" w:rsidRPr="00A468EA">
        <w:rPr>
          <w:rFonts w:ascii="Times New Roman" w:hAnsi="Times New Roman" w:cs="Times New Roman"/>
          <w:b/>
          <w:bCs/>
          <w:sz w:val="28"/>
          <w:szCs w:val="28"/>
        </w:rPr>
        <w:t xml:space="preserve">внесения изменений </w:t>
      </w:r>
    </w:p>
    <w:p w:rsidR="003B4EBF" w:rsidRPr="00A468EA" w:rsidRDefault="003B4EBF" w:rsidP="00852B5B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68EA">
        <w:rPr>
          <w:rFonts w:ascii="Times New Roman" w:hAnsi="Times New Roman" w:cs="Times New Roman"/>
          <w:b/>
          <w:bCs/>
          <w:sz w:val="28"/>
          <w:szCs w:val="28"/>
        </w:rPr>
        <w:t>в Правила землепользования и застройки ГП «Поселок Айхал»</w:t>
      </w:r>
    </w:p>
    <w:p w:rsidR="000620A6" w:rsidRPr="00A468EA" w:rsidRDefault="000620A6" w:rsidP="00F34B07">
      <w:pPr>
        <w:pStyle w:val="20"/>
        <w:keepNext/>
        <w:keepLines/>
        <w:spacing w:after="0" w:line="360" w:lineRule="auto"/>
        <w:ind w:right="-8" w:firstLine="0"/>
        <w:jc w:val="center"/>
      </w:pPr>
    </w:p>
    <w:p w:rsidR="000620A6" w:rsidRPr="00A468EA" w:rsidRDefault="003B4EBF" w:rsidP="00F34B07">
      <w:pPr>
        <w:pStyle w:val="11"/>
        <w:tabs>
          <w:tab w:val="left" w:leader="underscore" w:pos="941"/>
          <w:tab w:val="left" w:leader="underscore" w:pos="2117"/>
          <w:tab w:val="left" w:pos="6768"/>
          <w:tab w:val="left" w:leader="underscore" w:pos="8688"/>
        </w:tabs>
        <w:spacing w:line="360" w:lineRule="auto"/>
        <w:ind w:right="-8" w:firstLine="0"/>
        <w:jc w:val="both"/>
        <w:rPr>
          <w:b/>
        </w:rPr>
      </w:pPr>
      <w:r w:rsidRPr="00A468EA">
        <w:rPr>
          <w:b/>
          <w:bCs/>
        </w:rPr>
        <w:t>25</w:t>
      </w:r>
      <w:r w:rsidR="00F7770A" w:rsidRPr="00A468EA">
        <w:rPr>
          <w:b/>
          <w:bCs/>
        </w:rPr>
        <w:t xml:space="preserve"> </w:t>
      </w:r>
      <w:r w:rsidRPr="00A468EA">
        <w:rPr>
          <w:b/>
          <w:bCs/>
        </w:rPr>
        <w:t xml:space="preserve">февраля </w:t>
      </w:r>
      <w:r w:rsidR="00A468EA">
        <w:rPr>
          <w:b/>
        </w:rPr>
        <w:t xml:space="preserve">2026 </w:t>
      </w:r>
      <w:r w:rsidR="000620A6" w:rsidRPr="00A468EA">
        <w:rPr>
          <w:b/>
        </w:rPr>
        <w:t xml:space="preserve">г.   </w:t>
      </w:r>
      <w:r w:rsidR="00180065" w:rsidRPr="00A468EA">
        <w:rPr>
          <w:b/>
        </w:rPr>
        <w:t xml:space="preserve">                                                                        </w:t>
      </w:r>
      <w:r w:rsidR="00A468EA">
        <w:rPr>
          <w:b/>
        </w:rPr>
        <w:t xml:space="preserve">         </w:t>
      </w:r>
      <w:r w:rsidR="00A20B52" w:rsidRPr="00A468EA">
        <w:rPr>
          <w:b/>
        </w:rPr>
        <w:t>п. Айхал</w:t>
      </w:r>
    </w:p>
    <w:p w:rsidR="003B4EBF" w:rsidRPr="00A468EA" w:rsidRDefault="003B4EBF" w:rsidP="00F34B07">
      <w:pPr>
        <w:pStyle w:val="11"/>
        <w:tabs>
          <w:tab w:val="left" w:leader="underscore" w:pos="941"/>
          <w:tab w:val="left" w:leader="underscore" w:pos="2117"/>
          <w:tab w:val="left" w:pos="6768"/>
          <w:tab w:val="left" w:leader="underscore" w:pos="8688"/>
        </w:tabs>
        <w:spacing w:line="360" w:lineRule="auto"/>
        <w:ind w:right="-8" w:firstLine="0"/>
        <w:jc w:val="both"/>
        <w:rPr>
          <w:b/>
        </w:rPr>
      </w:pPr>
    </w:p>
    <w:p w:rsidR="00A20B52" w:rsidRPr="00A468EA" w:rsidRDefault="00A20B52" w:rsidP="00A20B52">
      <w:pPr>
        <w:widowControl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Наименование проекта, рассмотренного на публичных слушаниях:</w:t>
      </w:r>
    </w:p>
    <w:p w:rsidR="00A20B52" w:rsidRPr="00A468EA" w:rsidRDefault="00A20B52" w:rsidP="00D15F26">
      <w:pPr>
        <w:widowControl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- проект </w:t>
      </w:r>
      <w:r w:rsidR="003B4EBF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внесения изменений в Правила землепользования и застройки ГП «Поселок Айхал» (на основании предложения Центра управления недвижимостью АК «АЛРОСА» (ПАО) – представителя собственника здания общежития на 108 мест (кадастровый номер 14:16:020203:441) площадью 1569,4 кв. м по ул. </w:t>
      </w:r>
      <w:proofErr w:type="spellStart"/>
      <w:r w:rsidR="003B4EBF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Амакинской</w:t>
      </w:r>
      <w:proofErr w:type="spellEnd"/>
      <w:r w:rsidR="003B4EBF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д. 6 в п. Айхал. </w:t>
      </w:r>
    </w:p>
    <w:p w:rsidR="00A20B52" w:rsidRPr="00A468EA" w:rsidRDefault="00A20B52" w:rsidP="00D15F26">
      <w:pPr>
        <w:widowControl/>
        <w:tabs>
          <w:tab w:val="left" w:pos="993"/>
        </w:tabs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Время и место проведения публичных слушаний: </w:t>
      </w:r>
      <w:r w:rsidR="003B4EBF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19.0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</w:t>
      </w:r>
      <w:r w:rsidR="003B4EBF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2026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16-30 часов в здании администрации ГП «Поселок Айхал» </w:t>
      </w:r>
      <w:r w:rsidR="00F1567A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(актовый зал)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(п. Айхал, ул. Юбилейная, д. 7а)</w:t>
      </w:r>
      <w:r w:rsidR="00F1567A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в режиме онлайн по ссылке </w:t>
      </w:r>
      <w:r w:rsidR="00AF2AA8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="003B4EBF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https://admmirny.ktalk.ru/kq9xsr26r066.   </w:t>
      </w:r>
      <w:r w:rsidR="00F1567A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A20B52" w:rsidRPr="00A468EA" w:rsidRDefault="00A20B52" w:rsidP="00A20B52">
      <w:pPr>
        <w:widowControl/>
        <w:tabs>
          <w:tab w:val="left" w:pos="-284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Количество участников публичных слушаний: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B4EBF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35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человек</w:t>
      </w:r>
      <w:r w:rsidR="00B913BC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A20B52" w:rsidRPr="00A468EA" w:rsidRDefault="00A468EA" w:rsidP="00A20B52">
      <w:pPr>
        <w:widowControl/>
        <w:tabs>
          <w:tab w:val="left" w:pos="-284"/>
          <w:tab w:val="left" w:pos="993"/>
        </w:tabs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Протокол публичных слушаний</w:t>
      </w:r>
      <w:r w:rsidR="00A20B52"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  <w:r w:rsidR="00A20B5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от </w:t>
      </w:r>
      <w:r w:rsidR="003B4EBF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19.02.2026</w:t>
      </w:r>
      <w:r w:rsidR="00AE59B0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 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(на 6 страницах)</w:t>
      </w:r>
      <w:r w:rsidR="00A20B5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C939F7" w:rsidRPr="00A468EA" w:rsidRDefault="00A20B52" w:rsidP="00777907">
      <w:pPr>
        <w:widowControl/>
        <w:tabs>
          <w:tab w:val="left" w:pos="-284"/>
          <w:tab w:val="left" w:pos="993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Содержание внесенных замечаний и предложений участников публичных слушаний</w:t>
      </w:r>
      <w:r w:rsidR="00C939F7"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:</w:t>
      </w:r>
    </w:p>
    <w:p w:rsidR="00C939F7" w:rsidRPr="00A468EA" w:rsidRDefault="00C939F7" w:rsidP="00A60C5C">
      <w:pPr>
        <w:widowControl/>
        <w:tabs>
          <w:tab w:val="left" w:pos="-284"/>
          <w:tab w:val="left" w:pos="993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1)</w:t>
      </w:r>
      <w:r w:rsidR="00A20B5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A60C5C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замечание о</w:t>
      </w:r>
      <w:r w:rsidR="00AE59B0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 отсутствии </w:t>
      </w:r>
      <w:r w:rsidR="00A60C5C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информации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соответств</w:t>
      </w:r>
      <w:r w:rsidR="00AE59B0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ии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(несоответствии) действующим санитарным нормам и правила планируемого размещения </w:t>
      </w:r>
      <w:proofErr w:type="spellStart"/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промсанлаборатории</w:t>
      </w:r>
      <w:proofErr w:type="spellEnd"/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D13C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АГОК АК «АЛРОСА» (ПАО)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жилом здании </w:t>
      </w:r>
      <w:r w:rsidR="00CE1C7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 ул. </w:t>
      </w:r>
      <w:proofErr w:type="spellStart"/>
      <w:r w:rsidR="00CE1C7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Амакинской</w:t>
      </w:r>
      <w:proofErr w:type="spellEnd"/>
      <w:r w:rsidR="00CE1C7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д. 6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 на территории малоэтажной жилой застройки в территориальной зоне ЖМ</w:t>
      </w:r>
      <w:r w:rsidR="003D13C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C96BBB" w:rsidRPr="00A468EA" w:rsidRDefault="00AE59B0" w:rsidP="00777907">
      <w:pPr>
        <w:widowControl/>
        <w:tabs>
          <w:tab w:val="left" w:pos="-284"/>
          <w:tab w:val="left" w:pos="993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2) </w:t>
      </w:r>
      <w:r w:rsidR="003D13C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предложение к инициаторам внесения изменений в Правила землепользования и застройки предоставления информации (со ссылкой н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а </w:t>
      </w:r>
      <w:r w:rsidR="003D13C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нормативные акты)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:</w:t>
      </w:r>
    </w:p>
    <w:p w:rsidR="00C96BBB" w:rsidRPr="00A468EA" w:rsidRDefault="00C96BBB" w:rsidP="00777907">
      <w:pPr>
        <w:widowControl/>
        <w:tabs>
          <w:tab w:val="left" w:pos="-284"/>
          <w:tab w:val="left" w:pos="993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="003D13C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о </w:t>
      </w:r>
      <w:r w:rsidR="00CE1C7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санитарно-эпидемиологических и</w:t>
      </w:r>
      <w:r w:rsidR="003D13C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противопожарных требованиях, предъявляемых к лабораториям такого типа, правилах безопасности в них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;</w:t>
      </w:r>
    </w:p>
    <w:p w:rsidR="00C96BBB" w:rsidRPr="00A468EA" w:rsidRDefault="00C96BBB" w:rsidP="00777907">
      <w:pPr>
        <w:widowControl/>
        <w:tabs>
          <w:tab w:val="left" w:pos="-284"/>
          <w:tab w:val="left" w:pos="993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 о требованиях к получению разрешительной документации (аккредитации) на осуществление деятельности таких лабораторий</w:t>
      </w:r>
      <w:r w:rsidR="003D13C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том числе </w:t>
      </w:r>
      <w:r w:rsidR="00CE1C7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имеющихся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ограничений в этой области;</w:t>
      </w:r>
    </w:p>
    <w:p w:rsidR="00C939F7" w:rsidRPr="00A468EA" w:rsidRDefault="00C96BBB" w:rsidP="00777907">
      <w:pPr>
        <w:widowControl/>
        <w:tabs>
          <w:tab w:val="left" w:pos="-284"/>
          <w:tab w:val="left" w:pos="993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AE59B0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планах по реконструкции объекта недвижимости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связи с планируемым изменением назначения его части с жилого на нежилое. </w:t>
      </w:r>
    </w:p>
    <w:p w:rsidR="00A20B52" w:rsidRPr="00A468EA" w:rsidRDefault="00A20B52" w:rsidP="00777907">
      <w:pPr>
        <w:widowControl/>
        <w:tabs>
          <w:tab w:val="left" w:pos="-284"/>
          <w:tab w:val="left" w:pos="993"/>
        </w:tabs>
        <w:spacing w:after="12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Выводы по результатам публичных слушаний:</w:t>
      </w:r>
    </w:p>
    <w:p w:rsidR="00A20B52" w:rsidRPr="00A468EA" w:rsidRDefault="00A20B52" w:rsidP="00214E0B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Оценив представленные материалы по рассматриваемому на публичных слушаниях проекту, признать процедуру проведения данных публичных слушаний не противоречащей действующему законодательству, а публичные слушания – состоявшимися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только в части проведения собрания публичных слушаний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A20B52" w:rsidRPr="00A468EA" w:rsidRDefault="00A20B52" w:rsidP="00214E0B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В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оздержаться от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одобр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ения </w:t>
      </w:r>
      <w:r w:rsidR="00214E0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проект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</w:t>
      </w:r>
      <w:r w:rsidR="00214E0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представленн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ого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на публичных слушаниях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до рассмотрения всех обстоятельств по данному вопросу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A20B52" w:rsidRPr="00A468EA" w:rsidRDefault="00A20B52" w:rsidP="00214E0B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Направить Главе </w:t>
      </w:r>
      <w:r w:rsidR="00214E0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ГП «Поселок Айхал»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настоящее заключение с проектом и протоколом публичных слушаний.</w:t>
      </w:r>
    </w:p>
    <w:p w:rsidR="00A468EA" w:rsidRPr="00A468EA" w:rsidRDefault="00A20B52" w:rsidP="00B11383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Рекомендовать 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продолжить процедуру публичных слушаний с рассмотрением Комиссией по внесению изменений в генеральный план и правила землепользования и застройки ГП «Поселок Айхал» </w:t>
      </w:r>
      <w:r w:rsidR="00CE1C7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(далее – Комиссия) </w:t>
      </w:r>
      <w:r w:rsidR="00A468EA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обоснования размещения </w:t>
      </w:r>
      <w:proofErr w:type="spellStart"/>
      <w:r w:rsidR="00A468EA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промсанлаборатории</w:t>
      </w:r>
      <w:proofErr w:type="spellEnd"/>
      <w:r w:rsidR="00A468EA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жилом здании и в территориальной зоне малоэтажной жилой застройки (зона ЖМ) после его 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представлен</w:t>
      </w:r>
      <w:r w:rsidR="00A468EA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ия 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АК «АЛРОСА» (ПАО)</w:t>
      </w:r>
      <w:r w:rsidR="00C9282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 Комиссию с подготовкой соответствующего заключения по результатам слушаний.</w:t>
      </w:r>
      <w:r w:rsidR="00C96BBB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A20B52" w:rsidRPr="00A468EA" w:rsidRDefault="00214E0B" w:rsidP="00214E0B">
      <w:pPr>
        <w:widowControl/>
        <w:numPr>
          <w:ilvl w:val="0"/>
          <w:numId w:val="2"/>
        </w:numPr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Комиссии обеспечить </w:t>
      </w:r>
      <w:r w:rsidR="00A20B52"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опубликование данного заключения с протоколом публичных слушаний в порядке, предусмотренном Уставом </w:t>
      </w:r>
      <w:r w:rsidRPr="00A468E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ГП «Поселок Айхал». </w:t>
      </w:r>
    </w:p>
    <w:p w:rsidR="00366C33" w:rsidRPr="00A468EA" w:rsidRDefault="00366C33" w:rsidP="00366C33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366C33" w:rsidRDefault="00366C33" w:rsidP="00366C33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CE1C73" w:rsidRPr="00A468EA" w:rsidRDefault="00CE1C73" w:rsidP="00366C33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A20B52" w:rsidRPr="00A468EA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Начальник УАиГ</w:t>
      </w:r>
    </w:p>
    <w:p w:rsidR="006148C7" w:rsidRPr="00A468EA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районной Администрации,</w:t>
      </w:r>
    </w:p>
    <w:p w:rsidR="006148C7" w:rsidRPr="00A468EA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гл. архитектор района                                       </w:t>
      </w:r>
      <w:r w:rsidR="00CE1C7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</w:t>
      </w:r>
      <w:r w:rsidRPr="00A468E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С.А. Сафонова</w:t>
      </w:r>
    </w:p>
    <w:p w:rsidR="00A468EA" w:rsidRDefault="00A468EA" w:rsidP="006148C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:rsidR="006148C7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(по Соглашению от 28.01.2025 № 34</w:t>
      </w:r>
    </w:p>
    <w:p w:rsidR="006148C7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о передаче полномочий по решению вопросов </w:t>
      </w:r>
    </w:p>
    <w:p w:rsidR="006148C7" w:rsidRPr="00A20B52" w:rsidRDefault="006148C7" w:rsidP="006148C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 области градостроительной деятельности) </w:t>
      </w:r>
    </w:p>
    <w:p w:rsidR="00A20B52" w:rsidRPr="00A20B52" w:rsidRDefault="00A20B52" w:rsidP="00A20B52">
      <w:pPr>
        <w:widowControl/>
        <w:tabs>
          <w:tab w:val="left" w:pos="1134"/>
          <w:tab w:val="left" w:pos="1276"/>
        </w:tabs>
        <w:ind w:left="-567" w:firstLine="851"/>
        <w:rPr>
          <w:rFonts w:ascii="Times New Roman" w:eastAsia="Times New Roman" w:hAnsi="Times New Roman" w:cs="Times New Roman"/>
          <w:color w:val="auto"/>
        </w:rPr>
      </w:pPr>
      <w:bookmarkStart w:id="0" w:name="_GoBack"/>
      <w:bookmarkEnd w:id="0"/>
    </w:p>
    <w:sectPr w:rsidR="00A20B52" w:rsidRPr="00A20B52" w:rsidSect="003A51F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BA2" w:rsidRDefault="008D4BA2" w:rsidP="004C6C95">
      <w:r>
        <w:separator/>
      </w:r>
    </w:p>
  </w:endnote>
  <w:endnote w:type="continuationSeparator" w:id="0">
    <w:p w:rsidR="008D4BA2" w:rsidRDefault="008D4BA2" w:rsidP="004C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C95" w:rsidRDefault="004C6C9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BA2" w:rsidRDefault="008D4BA2" w:rsidP="004C6C95">
      <w:r>
        <w:separator/>
      </w:r>
    </w:p>
  </w:footnote>
  <w:footnote w:type="continuationSeparator" w:id="0">
    <w:p w:rsidR="008D4BA2" w:rsidRDefault="008D4BA2" w:rsidP="004C6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216C5"/>
    <w:multiLevelType w:val="hybridMultilevel"/>
    <w:tmpl w:val="BE88115A"/>
    <w:lvl w:ilvl="0" w:tplc="83AA9C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F71CA4"/>
    <w:multiLevelType w:val="multilevel"/>
    <w:tmpl w:val="E4308FC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34A"/>
    <w:rsid w:val="0004634A"/>
    <w:rsid w:val="000620A6"/>
    <w:rsid w:val="00180065"/>
    <w:rsid w:val="001C2433"/>
    <w:rsid w:val="00214E0B"/>
    <w:rsid w:val="00216F1B"/>
    <w:rsid w:val="0028335C"/>
    <w:rsid w:val="002C15DE"/>
    <w:rsid w:val="00301BC9"/>
    <w:rsid w:val="00366C33"/>
    <w:rsid w:val="003A51FA"/>
    <w:rsid w:val="003B4EBF"/>
    <w:rsid w:val="003D13C2"/>
    <w:rsid w:val="003D63CF"/>
    <w:rsid w:val="003F774B"/>
    <w:rsid w:val="00425D83"/>
    <w:rsid w:val="00484E2D"/>
    <w:rsid w:val="004C4593"/>
    <w:rsid w:val="004C6C95"/>
    <w:rsid w:val="00503C01"/>
    <w:rsid w:val="005525AA"/>
    <w:rsid w:val="006148C7"/>
    <w:rsid w:val="00777907"/>
    <w:rsid w:val="00782F70"/>
    <w:rsid w:val="007C2A89"/>
    <w:rsid w:val="00801B8A"/>
    <w:rsid w:val="00807E73"/>
    <w:rsid w:val="00830A00"/>
    <w:rsid w:val="008314A0"/>
    <w:rsid w:val="00852B5B"/>
    <w:rsid w:val="00896D96"/>
    <w:rsid w:val="008B2FDD"/>
    <w:rsid w:val="008D4BA2"/>
    <w:rsid w:val="009912AA"/>
    <w:rsid w:val="00A20B52"/>
    <w:rsid w:val="00A468EA"/>
    <w:rsid w:val="00A60C5C"/>
    <w:rsid w:val="00AE59B0"/>
    <w:rsid w:val="00AF2AA8"/>
    <w:rsid w:val="00AF3DF6"/>
    <w:rsid w:val="00B11383"/>
    <w:rsid w:val="00B765FA"/>
    <w:rsid w:val="00B913BC"/>
    <w:rsid w:val="00C9282D"/>
    <w:rsid w:val="00C939F7"/>
    <w:rsid w:val="00C96BBB"/>
    <w:rsid w:val="00CD18FE"/>
    <w:rsid w:val="00CD4DCE"/>
    <w:rsid w:val="00CD7374"/>
    <w:rsid w:val="00CE1C73"/>
    <w:rsid w:val="00D15F26"/>
    <w:rsid w:val="00DD0475"/>
    <w:rsid w:val="00E4009D"/>
    <w:rsid w:val="00ED1793"/>
    <w:rsid w:val="00EF4166"/>
    <w:rsid w:val="00F1567A"/>
    <w:rsid w:val="00F34B07"/>
    <w:rsid w:val="00F7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CB5253-36FA-4B22-A54B-9927D2A0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0A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20A6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0620A6"/>
    <w:rPr>
      <w:rFonts w:ascii="Times New Roman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basedOn w:val="a0"/>
    <w:link w:val="11"/>
    <w:locked/>
    <w:rsid w:val="000620A6"/>
    <w:rPr>
      <w:rFonts w:ascii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locked/>
    <w:rsid w:val="000620A6"/>
    <w:rPr>
      <w:rFonts w:ascii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locked/>
    <w:rsid w:val="000620A6"/>
    <w:rPr>
      <w:rFonts w:ascii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0620A6"/>
    <w:pPr>
      <w:spacing w:after="320"/>
      <w:ind w:firstLine="720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</w:rPr>
  </w:style>
  <w:style w:type="paragraph" w:customStyle="1" w:styleId="11">
    <w:name w:val="Основной текст1"/>
    <w:basedOn w:val="a"/>
    <w:link w:val="a3"/>
    <w:rsid w:val="000620A6"/>
    <w:pPr>
      <w:ind w:firstLine="400"/>
    </w:pPr>
    <w:rPr>
      <w:rFonts w:ascii="Times New Roman" w:eastAsiaTheme="minorHAnsi" w:hAnsi="Times New Roman" w:cs="Times New Roman"/>
      <w:color w:val="auto"/>
      <w:sz w:val="28"/>
      <w:szCs w:val="28"/>
    </w:rPr>
  </w:style>
  <w:style w:type="paragraph" w:customStyle="1" w:styleId="a5">
    <w:name w:val="Другое"/>
    <w:basedOn w:val="a"/>
    <w:link w:val="a4"/>
    <w:rsid w:val="000620A6"/>
    <w:pPr>
      <w:ind w:firstLine="400"/>
    </w:pPr>
    <w:rPr>
      <w:rFonts w:ascii="Times New Roman" w:eastAsiaTheme="minorHAnsi" w:hAnsi="Times New Roman" w:cs="Times New Roman"/>
      <w:color w:val="auto"/>
      <w:sz w:val="28"/>
      <w:szCs w:val="28"/>
    </w:rPr>
  </w:style>
  <w:style w:type="paragraph" w:customStyle="1" w:styleId="a7">
    <w:name w:val="Подпись к таблице"/>
    <w:basedOn w:val="a"/>
    <w:link w:val="a6"/>
    <w:rsid w:val="000620A6"/>
    <w:rPr>
      <w:rFonts w:ascii="Times New Roman" w:eastAsiaTheme="minorHAnsi" w:hAnsi="Times New Roman" w:cs="Times New Roman"/>
      <w:b/>
      <w:bCs/>
      <w:color w:val="auto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620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nhideWhenUsed/>
    <w:rsid w:val="000620A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620A6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unhideWhenUsed/>
    <w:rsid w:val="00ED179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styleId="ab">
    <w:name w:val="Table Grid"/>
    <w:basedOn w:val="a1"/>
    <w:uiPriority w:val="39"/>
    <w:rsid w:val="0083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F34B0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C6C9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6C95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C6C9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C6C95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C6C9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C6C95"/>
    <w:rPr>
      <w:rFonts w:ascii="Segoe UI" w:eastAsia="Microsoft Sans Serif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Городской Совет</dc:creator>
  <cp:lastModifiedBy>Сафонова Светлана Анатольевна</cp:lastModifiedBy>
  <cp:revision>23</cp:revision>
  <cp:lastPrinted>2026-02-27T06:24:00Z</cp:lastPrinted>
  <dcterms:created xsi:type="dcterms:W3CDTF">2024-12-03T03:32:00Z</dcterms:created>
  <dcterms:modified xsi:type="dcterms:W3CDTF">2026-02-27T06:24:00Z</dcterms:modified>
</cp:coreProperties>
</file>