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72" w:rsidRPr="006A3872" w:rsidRDefault="006A3872" w:rsidP="006A387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</w:rPr>
      </w:pPr>
      <w:r w:rsidRPr="006A3872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-339090</wp:posOffset>
            </wp:positionV>
            <wp:extent cx="704850" cy="695325"/>
            <wp:effectExtent l="0" t="0" r="0" b="0"/>
            <wp:wrapNone/>
            <wp:docPr id="2" name="Рисунок 2" descr="Айх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йха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1161" r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3872" w:rsidRPr="006A3872" w:rsidRDefault="006A3872" w:rsidP="006A387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3872" w:rsidRPr="006A3872" w:rsidRDefault="006A3872" w:rsidP="006A387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bCs/>
          <w:sz w:val="24"/>
          <w:szCs w:val="24"/>
        </w:rPr>
        <w:t>РОССИЙСКАЯ ФЕДЕРАЦИЯ (РОССИЯ)</w:t>
      </w:r>
    </w:p>
    <w:p w:rsidR="006A3872" w:rsidRPr="006A3872" w:rsidRDefault="006A3872" w:rsidP="006A38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sz w:val="24"/>
          <w:szCs w:val="24"/>
        </w:rPr>
        <w:t>РЕСПУБЛИКА САХА (ЯКУТИЯ)</w:t>
      </w:r>
    </w:p>
    <w:p w:rsidR="006A3872" w:rsidRPr="006A3872" w:rsidRDefault="006A3872" w:rsidP="006A38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sz w:val="24"/>
          <w:szCs w:val="24"/>
        </w:rPr>
        <w:t>МИРНИНСКИЙ РАЙОН</w:t>
      </w:r>
    </w:p>
    <w:p w:rsidR="006A3872" w:rsidRPr="006A3872" w:rsidRDefault="006A3872" w:rsidP="006A38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sz w:val="24"/>
          <w:szCs w:val="24"/>
        </w:rPr>
        <w:t>ГОРОДСКОЕ ПОСЕ</w:t>
      </w:r>
      <w:bookmarkStart w:id="0" w:name="_GoBack"/>
      <w:bookmarkEnd w:id="0"/>
      <w:r w:rsidRPr="006A3872">
        <w:rPr>
          <w:rFonts w:ascii="Times New Roman" w:eastAsia="Times New Roman" w:hAnsi="Times New Roman" w:cs="Times New Roman"/>
          <w:sz w:val="24"/>
          <w:szCs w:val="24"/>
        </w:rPr>
        <w:t>ЛЕНИЕ «ПОСЕЛОК АЙХАЛ»</w:t>
      </w:r>
    </w:p>
    <w:p w:rsidR="006A3872" w:rsidRPr="006A3872" w:rsidRDefault="006A3872" w:rsidP="006A38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sz w:val="24"/>
          <w:szCs w:val="24"/>
        </w:rPr>
        <w:t>ПОСЕЛКОВЫЙ СОВЕТ ДЕПУТАТОВ</w:t>
      </w:r>
    </w:p>
    <w:p w:rsidR="006A3872" w:rsidRPr="006A3872" w:rsidRDefault="0048112B" w:rsidP="006A38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XLIV</w:t>
      </w:r>
      <w:r w:rsidR="006A3872" w:rsidRPr="006A3872">
        <w:rPr>
          <w:rFonts w:ascii="Times New Roman" w:eastAsia="Times New Roman" w:hAnsi="Times New Roman" w:cs="Times New Roman"/>
          <w:sz w:val="24"/>
          <w:szCs w:val="24"/>
        </w:rPr>
        <w:t xml:space="preserve"> СЕССИЯ</w:t>
      </w:r>
    </w:p>
    <w:p w:rsidR="006A3872" w:rsidRPr="006A3872" w:rsidRDefault="006A3872" w:rsidP="006A387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tbl>
      <w:tblPr>
        <w:tblW w:w="0" w:type="auto"/>
        <w:tblInd w:w="-108" w:type="dxa"/>
        <w:tblLook w:val="04A0"/>
      </w:tblPr>
      <w:tblGrid>
        <w:gridCol w:w="4945"/>
        <w:gridCol w:w="4909"/>
      </w:tblGrid>
      <w:tr w:rsidR="006A3872" w:rsidRPr="006A3872" w:rsidTr="003654AD">
        <w:tc>
          <w:tcPr>
            <w:tcW w:w="4945" w:type="dxa"/>
          </w:tcPr>
          <w:p w:rsidR="006A3872" w:rsidRPr="006A3872" w:rsidRDefault="006A3872" w:rsidP="006A38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A3872" w:rsidRPr="006A3872" w:rsidRDefault="006A3872" w:rsidP="004811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0E5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FB6B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6A3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4811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декабря</w:t>
            </w:r>
            <w:r w:rsidRPr="006A3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909" w:type="dxa"/>
          </w:tcPr>
          <w:p w:rsidR="00BC6FE9" w:rsidRDefault="00BC6FE9" w:rsidP="00D90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A3872" w:rsidRPr="006A3872" w:rsidRDefault="001A5392" w:rsidP="004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A3872" w:rsidRPr="006A38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="006A3872" w:rsidRPr="006A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-№ </w:t>
            </w:r>
            <w:r w:rsidR="00001B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B6B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01B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811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6418F" w:rsidRDefault="00A6418F" w:rsidP="00A641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6418F" w:rsidRPr="00FD16EF" w:rsidRDefault="00583290" w:rsidP="00E136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6EF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  <w:r w:rsidR="00922866" w:rsidRPr="00FD16EF">
        <w:rPr>
          <w:rFonts w:ascii="Times New Roman" w:hAnsi="Times New Roman" w:cs="Times New Roman"/>
          <w:b/>
          <w:bCs/>
          <w:sz w:val="24"/>
          <w:szCs w:val="24"/>
        </w:rPr>
        <w:t xml:space="preserve"> и дополнений</w:t>
      </w:r>
      <w:r w:rsidRPr="00FD16EF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6A3872" w:rsidRPr="00FD16EF">
        <w:rPr>
          <w:rFonts w:ascii="Times New Roman" w:hAnsi="Times New Roman" w:cs="Times New Roman"/>
          <w:b/>
          <w:bCs/>
          <w:sz w:val="24"/>
          <w:szCs w:val="24"/>
        </w:rPr>
        <w:t xml:space="preserve"> решение поселкового Совета депутатов</w:t>
      </w:r>
      <w:r w:rsidRPr="00FD16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3872" w:rsidRPr="00FD16E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22866" w:rsidRPr="00FD16EF">
        <w:rPr>
          <w:rFonts w:ascii="Times New Roman" w:hAnsi="Times New Roman" w:cs="Times New Roman"/>
          <w:b/>
          <w:sz w:val="24"/>
          <w:szCs w:val="24"/>
        </w:rPr>
        <w:t>24.12.2024</w:t>
      </w:r>
      <w:r w:rsidR="006A3872" w:rsidRPr="00FD1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866" w:rsidRPr="00FD16E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922866" w:rsidRPr="00FD16EF">
        <w:rPr>
          <w:rFonts w:ascii="Times New Roman" w:hAnsi="Times New Roman" w:cs="Times New Roman"/>
          <w:b/>
          <w:sz w:val="24"/>
          <w:szCs w:val="24"/>
        </w:rPr>
        <w:t>-</w:t>
      </w:r>
      <w:r w:rsidR="006A3872" w:rsidRPr="00FD16E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22866" w:rsidRPr="00FD16EF">
        <w:rPr>
          <w:rFonts w:ascii="Times New Roman" w:hAnsi="Times New Roman" w:cs="Times New Roman"/>
          <w:b/>
          <w:sz w:val="24"/>
          <w:szCs w:val="24"/>
        </w:rPr>
        <w:t>31-4</w:t>
      </w:r>
      <w:r w:rsidR="006A3872" w:rsidRPr="00FD1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872" w:rsidRPr="00FD16EF">
        <w:rPr>
          <w:rFonts w:ascii="Times New Roman" w:hAnsi="Times New Roman" w:cs="Times New Roman"/>
          <w:b/>
          <w:bCs/>
          <w:sz w:val="24"/>
          <w:szCs w:val="24"/>
        </w:rPr>
        <w:t>«О</w:t>
      </w:r>
      <w:r w:rsidR="00922866" w:rsidRPr="00FD16EF">
        <w:rPr>
          <w:rFonts w:ascii="Times New Roman" w:hAnsi="Times New Roman" w:cs="Times New Roman"/>
          <w:b/>
          <w:bCs/>
          <w:sz w:val="24"/>
          <w:szCs w:val="24"/>
        </w:rPr>
        <w:t xml:space="preserve"> бюджете </w:t>
      </w:r>
      <w:r w:rsidR="00D71559" w:rsidRPr="00FD16EF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922866" w:rsidRPr="00FD16EF">
        <w:rPr>
          <w:rFonts w:ascii="Times New Roman" w:hAnsi="Times New Roman" w:cs="Times New Roman"/>
          <w:b/>
          <w:bCs/>
          <w:sz w:val="24"/>
          <w:szCs w:val="24"/>
        </w:rPr>
        <w:t xml:space="preserve"> «Поселок Айхал» </w:t>
      </w:r>
      <w:r w:rsidR="00D71559" w:rsidRPr="00FD16EF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«Мирнинский район»</w:t>
      </w:r>
      <w:r w:rsidR="00922866" w:rsidRPr="00FD16EF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Саха (Якутия) на 2025 год и плановый период 2026 и 2027 годов»</w:t>
      </w:r>
    </w:p>
    <w:p w:rsidR="00806E33" w:rsidRPr="00FD16EF" w:rsidRDefault="00806E33" w:rsidP="00A641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06E33" w:rsidRPr="001748E0" w:rsidRDefault="00806E33" w:rsidP="00EC39E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C20">
        <w:rPr>
          <w:rFonts w:ascii="Times New Roman" w:hAnsi="Times New Roman" w:cs="Times New Roman"/>
          <w:bCs/>
          <w:sz w:val="24"/>
          <w:szCs w:val="24"/>
        </w:rPr>
        <w:t xml:space="preserve">Заслушав и обсудив информацию главного специалиста – экономиста Администрации </w:t>
      </w:r>
      <w:r w:rsidR="00BF1E02" w:rsidRPr="00BA1C20">
        <w:rPr>
          <w:rFonts w:ascii="Times New Roman" w:hAnsi="Times New Roman" w:cs="Times New Roman"/>
          <w:bCs/>
          <w:sz w:val="24"/>
          <w:szCs w:val="24"/>
        </w:rPr>
        <w:t>ГП</w:t>
      </w:r>
      <w:r w:rsidRPr="00BA1C20">
        <w:rPr>
          <w:rFonts w:ascii="Times New Roman" w:hAnsi="Times New Roman" w:cs="Times New Roman"/>
          <w:bCs/>
          <w:sz w:val="24"/>
          <w:szCs w:val="24"/>
        </w:rPr>
        <w:t xml:space="preserve"> «Поселок Айхал» </w:t>
      </w:r>
      <w:r w:rsidR="00BA1C20" w:rsidRPr="00BA1C20">
        <w:rPr>
          <w:rFonts w:ascii="Times New Roman" w:hAnsi="Times New Roman" w:cs="Times New Roman"/>
          <w:bCs/>
          <w:sz w:val="24"/>
          <w:szCs w:val="24"/>
        </w:rPr>
        <w:t>В.С. Лукомской</w:t>
      </w:r>
      <w:r w:rsidRPr="00BA1C2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82B1A" w:rsidRPr="00BA1C20">
        <w:rPr>
          <w:rFonts w:ascii="Times New Roman" w:hAnsi="Times New Roman" w:cs="Times New Roman"/>
          <w:bCs/>
          <w:sz w:val="24"/>
          <w:szCs w:val="24"/>
        </w:rPr>
        <w:t xml:space="preserve">Председателя Комиссии по бюджету, налоговой </w:t>
      </w:r>
      <w:r w:rsidR="00970B99" w:rsidRPr="00BA1C20">
        <w:rPr>
          <w:rFonts w:ascii="Times New Roman" w:hAnsi="Times New Roman" w:cs="Times New Roman"/>
          <w:bCs/>
          <w:sz w:val="24"/>
          <w:szCs w:val="24"/>
        </w:rPr>
        <w:t>политике,</w:t>
      </w:r>
      <w:r w:rsidR="00C82B1A" w:rsidRPr="00BA1C20">
        <w:rPr>
          <w:rFonts w:ascii="Times New Roman" w:hAnsi="Times New Roman" w:cs="Times New Roman"/>
          <w:bCs/>
          <w:sz w:val="24"/>
          <w:szCs w:val="24"/>
        </w:rPr>
        <w:t xml:space="preserve"> землепользованию, собственности </w:t>
      </w:r>
      <w:r w:rsidR="00A278FF" w:rsidRPr="00BA1C20">
        <w:rPr>
          <w:rFonts w:ascii="Times New Roman" w:hAnsi="Times New Roman" w:cs="Times New Roman"/>
          <w:bCs/>
          <w:sz w:val="24"/>
          <w:szCs w:val="24"/>
        </w:rPr>
        <w:t>В.И. Севостьянова</w:t>
      </w:r>
      <w:r w:rsidR="00C82B1A" w:rsidRPr="00FD16E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F5170" w:rsidRPr="00FD16EF">
        <w:rPr>
          <w:rFonts w:ascii="Times New Roman" w:hAnsi="Times New Roman" w:cs="Times New Roman"/>
          <w:bCs/>
          <w:sz w:val="24"/>
          <w:szCs w:val="24"/>
        </w:rPr>
        <w:t xml:space="preserve">руководствуясь Бюджетным кодексом Российской Федерации, Положением о бюджетном устройстве и бюджетном </w:t>
      </w:r>
      <w:r w:rsidR="00AD7219" w:rsidRPr="00FD16EF">
        <w:rPr>
          <w:rFonts w:ascii="Times New Roman" w:hAnsi="Times New Roman" w:cs="Times New Roman"/>
          <w:bCs/>
          <w:sz w:val="24"/>
          <w:szCs w:val="24"/>
        </w:rPr>
        <w:t xml:space="preserve">процессе в </w:t>
      </w:r>
      <w:r w:rsidR="00970B99" w:rsidRPr="00FD16EF">
        <w:rPr>
          <w:rFonts w:ascii="Times New Roman" w:hAnsi="Times New Roman" w:cs="Times New Roman"/>
          <w:bCs/>
          <w:sz w:val="24"/>
          <w:szCs w:val="24"/>
        </w:rPr>
        <w:t>городском поселении</w:t>
      </w:r>
      <w:r w:rsidR="00A25D4C" w:rsidRPr="00FD16EF">
        <w:rPr>
          <w:rFonts w:ascii="Times New Roman" w:hAnsi="Times New Roman" w:cs="Times New Roman"/>
          <w:bCs/>
          <w:sz w:val="24"/>
          <w:szCs w:val="24"/>
        </w:rPr>
        <w:t xml:space="preserve"> «Поселок Айхал» </w:t>
      </w:r>
      <w:r w:rsidR="00970B99" w:rsidRPr="00FD16EF">
        <w:rPr>
          <w:rFonts w:ascii="Times New Roman" w:hAnsi="Times New Roman" w:cs="Times New Roman"/>
          <w:bCs/>
          <w:sz w:val="24"/>
          <w:szCs w:val="24"/>
        </w:rPr>
        <w:t>муниципального района «</w:t>
      </w:r>
      <w:r w:rsidR="00A25D4C" w:rsidRPr="00FD16EF">
        <w:rPr>
          <w:rFonts w:ascii="Times New Roman" w:hAnsi="Times New Roman" w:cs="Times New Roman"/>
          <w:bCs/>
          <w:sz w:val="24"/>
          <w:szCs w:val="24"/>
        </w:rPr>
        <w:t>Мирнинск</w:t>
      </w:r>
      <w:r w:rsidR="00970B99" w:rsidRPr="00FD16EF">
        <w:rPr>
          <w:rFonts w:ascii="Times New Roman" w:hAnsi="Times New Roman" w:cs="Times New Roman"/>
          <w:bCs/>
          <w:sz w:val="24"/>
          <w:szCs w:val="24"/>
        </w:rPr>
        <w:t>ий</w:t>
      </w:r>
      <w:r w:rsidR="00A25D4C" w:rsidRPr="00FD16EF"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  <w:r w:rsidR="00970B99" w:rsidRPr="00FD16EF">
        <w:rPr>
          <w:rFonts w:ascii="Times New Roman" w:hAnsi="Times New Roman" w:cs="Times New Roman"/>
          <w:bCs/>
          <w:sz w:val="24"/>
          <w:szCs w:val="24"/>
        </w:rPr>
        <w:t>»</w:t>
      </w:r>
      <w:r w:rsidR="00A25D4C" w:rsidRPr="00FD16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D4C" w:rsidRPr="00357C2F">
        <w:rPr>
          <w:rFonts w:ascii="Times New Roman" w:hAnsi="Times New Roman" w:cs="Times New Roman"/>
          <w:bCs/>
          <w:sz w:val="24"/>
          <w:szCs w:val="24"/>
        </w:rPr>
        <w:t xml:space="preserve">Республики Саха </w:t>
      </w:r>
      <w:r w:rsidR="00A25D4C" w:rsidRPr="001748E0">
        <w:rPr>
          <w:rFonts w:ascii="Times New Roman" w:hAnsi="Times New Roman" w:cs="Times New Roman"/>
          <w:bCs/>
          <w:sz w:val="24"/>
          <w:szCs w:val="24"/>
        </w:rPr>
        <w:t>(Якутия</w:t>
      </w:r>
      <w:r w:rsidR="00970B99" w:rsidRPr="001748E0">
        <w:rPr>
          <w:rFonts w:ascii="Times New Roman" w:hAnsi="Times New Roman" w:cs="Times New Roman"/>
          <w:bCs/>
          <w:sz w:val="24"/>
          <w:szCs w:val="24"/>
        </w:rPr>
        <w:t>)</w:t>
      </w:r>
      <w:r w:rsidR="000C3D02" w:rsidRPr="001748E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748E0">
        <w:rPr>
          <w:rFonts w:ascii="Times New Roman" w:hAnsi="Times New Roman" w:cs="Times New Roman"/>
          <w:b/>
          <w:bCs/>
          <w:sz w:val="24"/>
          <w:szCs w:val="24"/>
        </w:rPr>
        <w:t>поселковый Совет депутатов решил:</w:t>
      </w:r>
    </w:p>
    <w:p w:rsidR="00A6418F" w:rsidRPr="001748E0" w:rsidRDefault="00A6418F" w:rsidP="00A64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3D55" w:rsidRPr="001748E0" w:rsidRDefault="00923D55" w:rsidP="005C6DD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8E0">
        <w:rPr>
          <w:rFonts w:ascii="Times New Roman" w:hAnsi="Times New Roman" w:cs="Times New Roman"/>
          <w:b/>
          <w:sz w:val="24"/>
          <w:szCs w:val="24"/>
        </w:rPr>
        <w:t>Статья 1.</w:t>
      </w:r>
    </w:p>
    <w:p w:rsidR="009B5226" w:rsidRPr="001748E0" w:rsidRDefault="009B5226" w:rsidP="00D907DF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48E0">
        <w:rPr>
          <w:rFonts w:ascii="Times New Roman" w:hAnsi="Times New Roman" w:cs="Times New Roman"/>
          <w:sz w:val="24"/>
          <w:szCs w:val="24"/>
        </w:rPr>
        <w:t xml:space="preserve">Внести изменения в решение поселкового Совета депутатов </w:t>
      </w:r>
      <w:r w:rsidR="00EC39E3" w:rsidRPr="001748E0">
        <w:rPr>
          <w:rFonts w:ascii="Times New Roman" w:hAnsi="Times New Roman" w:cs="Times New Roman"/>
          <w:sz w:val="24"/>
          <w:szCs w:val="24"/>
        </w:rPr>
        <w:t xml:space="preserve">от 24.12.2024 V-№ 31-4 </w:t>
      </w:r>
      <w:r w:rsidR="00E136E6" w:rsidRPr="001748E0">
        <w:rPr>
          <w:rFonts w:ascii="Times New Roman" w:hAnsi="Times New Roman" w:cs="Times New Roman"/>
          <w:bCs/>
          <w:sz w:val="24"/>
          <w:szCs w:val="24"/>
        </w:rPr>
        <w:t>«О бюджете городского поселения «Поселок Айхал» муниципального района «Мирнинский район» Республики Саха (Якутия) на 2025 год и плановый период 2026 и 2027 годов»</w:t>
      </w:r>
      <w:r w:rsidR="00970B99" w:rsidRPr="001748E0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F944DA" w:rsidRPr="001748E0" w:rsidRDefault="00F944DA" w:rsidP="00F944DA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48E0">
        <w:rPr>
          <w:rFonts w:ascii="Times New Roman" w:hAnsi="Times New Roman" w:cs="Times New Roman"/>
          <w:b/>
          <w:sz w:val="24"/>
          <w:szCs w:val="24"/>
        </w:rPr>
        <w:t>В статье 3</w:t>
      </w:r>
      <w:r w:rsidRPr="001748E0">
        <w:rPr>
          <w:rFonts w:ascii="Times New Roman" w:hAnsi="Times New Roman" w:cs="Times New Roman"/>
          <w:sz w:val="24"/>
          <w:szCs w:val="24"/>
        </w:rPr>
        <w:t>:</w:t>
      </w:r>
    </w:p>
    <w:p w:rsidR="00F944DA" w:rsidRPr="001748E0" w:rsidRDefault="006F4122" w:rsidP="006F4122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48E0">
        <w:rPr>
          <w:rFonts w:ascii="Times New Roman" w:hAnsi="Times New Roman" w:cs="Times New Roman"/>
          <w:sz w:val="24"/>
          <w:szCs w:val="24"/>
        </w:rPr>
        <w:t xml:space="preserve">а) в подпункте 1.1 приложение №2 (таблица 2.1) «Объем бюджетных ассигнований по целевым статьям и группам видов расходов на реализацию муниципальных программ </w:t>
      </w:r>
      <w:r w:rsidR="00521A90" w:rsidRPr="001748E0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132B7F" w:rsidRPr="001748E0">
        <w:rPr>
          <w:rFonts w:ascii="Times New Roman" w:hAnsi="Times New Roman" w:cs="Times New Roman"/>
          <w:sz w:val="24"/>
          <w:szCs w:val="24"/>
        </w:rPr>
        <w:t xml:space="preserve"> «Поселок Айхал» </w:t>
      </w:r>
      <w:r w:rsidR="00521A90" w:rsidRPr="001748E0">
        <w:rPr>
          <w:rFonts w:ascii="Times New Roman" w:hAnsi="Times New Roman" w:cs="Times New Roman"/>
          <w:sz w:val="24"/>
          <w:szCs w:val="24"/>
        </w:rPr>
        <w:t>муниципального района «</w:t>
      </w:r>
      <w:r w:rsidR="00132B7F" w:rsidRPr="001748E0">
        <w:rPr>
          <w:rFonts w:ascii="Times New Roman" w:hAnsi="Times New Roman" w:cs="Times New Roman"/>
          <w:sz w:val="24"/>
          <w:szCs w:val="24"/>
        </w:rPr>
        <w:t>Мирнинск</w:t>
      </w:r>
      <w:r w:rsidR="00521A90" w:rsidRPr="001748E0">
        <w:rPr>
          <w:rFonts w:ascii="Times New Roman" w:hAnsi="Times New Roman" w:cs="Times New Roman"/>
          <w:sz w:val="24"/>
          <w:szCs w:val="24"/>
        </w:rPr>
        <w:t>ий</w:t>
      </w:r>
      <w:r w:rsidR="00132B7F" w:rsidRPr="001748E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21A90" w:rsidRPr="001748E0">
        <w:rPr>
          <w:rFonts w:ascii="Times New Roman" w:hAnsi="Times New Roman" w:cs="Times New Roman"/>
          <w:sz w:val="24"/>
          <w:szCs w:val="24"/>
        </w:rPr>
        <w:t>»</w:t>
      </w:r>
      <w:r w:rsidR="00132B7F" w:rsidRPr="001748E0">
        <w:rPr>
          <w:rFonts w:ascii="Times New Roman" w:hAnsi="Times New Roman" w:cs="Times New Roman"/>
          <w:sz w:val="24"/>
          <w:szCs w:val="24"/>
        </w:rPr>
        <w:t xml:space="preserve"> Республики Саха (Якутия)</w:t>
      </w:r>
      <w:r w:rsidRPr="001748E0">
        <w:rPr>
          <w:rFonts w:ascii="Times New Roman" w:hAnsi="Times New Roman" w:cs="Times New Roman"/>
          <w:sz w:val="24"/>
          <w:szCs w:val="24"/>
        </w:rPr>
        <w:t xml:space="preserve"> на 2025 год» изложить в новой редакции </w:t>
      </w:r>
      <w:r w:rsidR="00FB6B1F">
        <w:rPr>
          <w:rFonts w:ascii="Times New Roman" w:hAnsi="Times New Roman" w:cs="Times New Roman"/>
          <w:sz w:val="24"/>
          <w:szCs w:val="24"/>
        </w:rPr>
        <w:t>согласно приложению №1</w:t>
      </w:r>
      <w:r w:rsidR="0059528D" w:rsidRPr="001748E0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FB6B1F">
        <w:rPr>
          <w:rFonts w:ascii="Times New Roman" w:hAnsi="Times New Roman" w:cs="Times New Roman"/>
          <w:sz w:val="24"/>
          <w:szCs w:val="24"/>
        </w:rPr>
        <w:t>1</w:t>
      </w:r>
      <w:r w:rsidR="0059528D" w:rsidRPr="001748E0">
        <w:rPr>
          <w:rFonts w:ascii="Times New Roman" w:hAnsi="Times New Roman" w:cs="Times New Roman"/>
          <w:sz w:val="24"/>
          <w:szCs w:val="24"/>
        </w:rPr>
        <w:t xml:space="preserve">.1) </w:t>
      </w:r>
      <w:r w:rsidRPr="001748E0">
        <w:rPr>
          <w:rFonts w:ascii="Times New Roman" w:hAnsi="Times New Roman" w:cs="Times New Roman"/>
          <w:sz w:val="24"/>
          <w:szCs w:val="24"/>
        </w:rPr>
        <w:t>к настоящему решению;</w:t>
      </w:r>
    </w:p>
    <w:p w:rsidR="00146D65" w:rsidRPr="00FB6B1F" w:rsidRDefault="00521A90" w:rsidP="006F4122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B1F">
        <w:rPr>
          <w:rFonts w:ascii="Times New Roman" w:hAnsi="Times New Roman" w:cs="Times New Roman"/>
          <w:sz w:val="24"/>
          <w:szCs w:val="24"/>
        </w:rPr>
        <w:t>б</w:t>
      </w:r>
      <w:r w:rsidR="00146D65" w:rsidRPr="00FB6B1F">
        <w:rPr>
          <w:rFonts w:ascii="Times New Roman" w:hAnsi="Times New Roman" w:cs="Times New Roman"/>
          <w:sz w:val="24"/>
          <w:szCs w:val="24"/>
        </w:rPr>
        <w:t xml:space="preserve">) в подпункте 2.1 приложение №3 (таблица 3.1) «Объем расходов распределения бюджетных ассигнований по непрограммным направлениям деятельности </w:t>
      </w:r>
      <w:r w:rsidRPr="00FB6B1F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132B7F" w:rsidRPr="00FB6B1F">
        <w:rPr>
          <w:rFonts w:ascii="Times New Roman" w:hAnsi="Times New Roman" w:cs="Times New Roman"/>
          <w:sz w:val="24"/>
          <w:szCs w:val="24"/>
        </w:rPr>
        <w:t xml:space="preserve"> «Поселок Айхал» </w:t>
      </w:r>
      <w:r w:rsidRPr="00FB6B1F">
        <w:rPr>
          <w:rFonts w:ascii="Times New Roman" w:hAnsi="Times New Roman" w:cs="Times New Roman"/>
          <w:sz w:val="24"/>
          <w:szCs w:val="24"/>
        </w:rPr>
        <w:t>муниципального района «</w:t>
      </w:r>
      <w:r w:rsidR="00132B7F" w:rsidRPr="00FB6B1F">
        <w:rPr>
          <w:rFonts w:ascii="Times New Roman" w:hAnsi="Times New Roman" w:cs="Times New Roman"/>
          <w:sz w:val="24"/>
          <w:szCs w:val="24"/>
        </w:rPr>
        <w:t>Мирнинск</w:t>
      </w:r>
      <w:r w:rsidRPr="00FB6B1F">
        <w:rPr>
          <w:rFonts w:ascii="Times New Roman" w:hAnsi="Times New Roman" w:cs="Times New Roman"/>
          <w:sz w:val="24"/>
          <w:szCs w:val="24"/>
        </w:rPr>
        <w:t>ий</w:t>
      </w:r>
      <w:r w:rsidR="00132B7F" w:rsidRPr="00FB6B1F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FB6B1F">
        <w:rPr>
          <w:rFonts w:ascii="Times New Roman" w:hAnsi="Times New Roman" w:cs="Times New Roman"/>
          <w:sz w:val="24"/>
          <w:szCs w:val="24"/>
        </w:rPr>
        <w:t>»</w:t>
      </w:r>
      <w:r w:rsidR="00132B7F" w:rsidRPr="00FB6B1F">
        <w:rPr>
          <w:rFonts w:ascii="Times New Roman" w:hAnsi="Times New Roman" w:cs="Times New Roman"/>
          <w:sz w:val="24"/>
          <w:szCs w:val="24"/>
        </w:rPr>
        <w:t xml:space="preserve"> Республики Саха (Якутия)</w:t>
      </w:r>
      <w:r w:rsidR="00146D65" w:rsidRPr="00FB6B1F">
        <w:rPr>
          <w:rFonts w:ascii="Times New Roman" w:hAnsi="Times New Roman" w:cs="Times New Roman"/>
          <w:sz w:val="24"/>
          <w:szCs w:val="24"/>
        </w:rPr>
        <w:t xml:space="preserve"> на 2025 год» изложить в новой редакции</w:t>
      </w:r>
      <w:r w:rsidR="0059528D" w:rsidRPr="00FB6B1F">
        <w:rPr>
          <w:rFonts w:ascii="Times New Roman" w:hAnsi="Times New Roman" w:cs="Times New Roman"/>
          <w:sz w:val="24"/>
          <w:szCs w:val="24"/>
        </w:rPr>
        <w:t xml:space="preserve"> согласно приложению №</w:t>
      </w:r>
      <w:r w:rsidR="00FB6B1F" w:rsidRPr="00FB6B1F">
        <w:rPr>
          <w:rFonts w:ascii="Times New Roman" w:hAnsi="Times New Roman" w:cs="Times New Roman"/>
          <w:sz w:val="24"/>
          <w:szCs w:val="24"/>
        </w:rPr>
        <w:t>2</w:t>
      </w:r>
      <w:r w:rsidR="0059528D" w:rsidRPr="00FB6B1F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FB6B1F" w:rsidRPr="00FB6B1F">
        <w:rPr>
          <w:rFonts w:ascii="Times New Roman" w:hAnsi="Times New Roman" w:cs="Times New Roman"/>
          <w:sz w:val="24"/>
          <w:szCs w:val="24"/>
        </w:rPr>
        <w:t>2</w:t>
      </w:r>
      <w:r w:rsidR="0059528D" w:rsidRPr="00FB6B1F">
        <w:rPr>
          <w:rFonts w:ascii="Times New Roman" w:hAnsi="Times New Roman" w:cs="Times New Roman"/>
          <w:sz w:val="24"/>
          <w:szCs w:val="24"/>
        </w:rPr>
        <w:t>.1)</w:t>
      </w:r>
      <w:r w:rsidR="00146D65" w:rsidRPr="00FB6B1F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146D65" w:rsidRPr="00FB6B1F" w:rsidRDefault="00521A90" w:rsidP="006F4122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B1F">
        <w:rPr>
          <w:rFonts w:ascii="Times New Roman" w:hAnsi="Times New Roman" w:cs="Times New Roman"/>
          <w:sz w:val="24"/>
          <w:szCs w:val="24"/>
        </w:rPr>
        <w:t>в</w:t>
      </w:r>
      <w:r w:rsidR="0059528D" w:rsidRPr="00FB6B1F">
        <w:rPr>
          <w:rFonts w:ascii="Times New Roman" w:hAnsi="Times New Roman" w:cs="Times New Roman"/>
          <w:sz w:val="24"/>
          <w:szCs w:val="24"/>
        </w:rPr>
        <w:t xml:space="preserve">) </w:t>
      </w:r>
      <w:r w:rsidR="00206A10" w:rsidRPr="00FB6B1F">
        <w:rPr>
          <w:rFonts w:ascii="Times New Roman" w:hAnsi="Times New Roman" w:cs="Times New Roman"/>
          <w:sz w:val="24"/>
          <w:szCs w:val="24"/>
        </w:rPr>
        <w:t xml:space="preserve">в подпункте 3.1 приложение №4 (таблица 4.1) «Распределение бюджетных ассигнований по разделам, подразделам, целевым статьям, группам (группам и подгруппам) видов расходов </w:t>
      </w:r>
      <w:r w:rsidRPr="00FB6B1F">
        <w:rPr>
          <w:rFonts w:ascii="Times New Roman" w:hAnsi="Times New Roman" w:cs="Times New Roman"/>
          <w:sz w:val="24"/>
          <w:szCs w:val="24"/>
        </w:rPr>
        <w:t>городского поселения «Поселок Айхал» муниципального района «Мирнинский район»</w:t>
      </w:r>
      <w:r w:rsidR="00206A10" w:rsidRPr="00FB6B1F">
        <w:rPr>
          <w:rFonts w:ascii="Times New Roman" w:hAnsi="Times New Roman" w:cs="Times New Roman"/>
          <w:sz w:val="24"/>
          <w:szCs w:val="24"/>
        </w:rPr>
        <w:t xml:space="preserve"> Республики Саха (Якутия) на 2025 год» изложить в новой редакции согласно приложению №</w:t>
      </w:r>
      <w:r w:rsidR="00FB6B1F" w:rsidRPr="00FB6B1F">
        <w:rPr>
          <w:rFonts w:ascii="Times New Roman" w:hAnsi="Times New Roman" w:cs="Times New Roman"/>
          <w:sz w:val="24"/>
          <w:szCs w:val="24"/>
        </w:rPr>
        <w:t>3</w:t>
      </w:r>
      <w:r w:rsidR="00206A10" w:rsidRPr="00FB6B1F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FB6B1F" w:rsidRPr="00FB6B1F">
        <w:rPr>
          <w:rFonts w:ascii="Times New Roman" w:hAnsi="Times New Roman" w:cs="Times New Roman"/>
          <w:sz w:val="24"/>
          <w:szCs w:val="24"/>
        </w:rPr>
        <w:t>3</w:t>
      </w:r>
      <w:r w:rsidR="00206A10" w:rsidRPr="00FB6B1F">
        <w:rPr>
          <w:rFonts w:ascii="Times New Roman" w:hAnsi="Times New Roman" w:cs="Times New Roman"/>
          <w:sz w:val="24"/>
          <w:szCs w:val="24"/>
        </w:rPr>
        <w:t>.1) к настоящему решению;</w:t>
      </w:r>
    </w:p>
    <w:p w:rsidR="00927EA5" w:rsidRPr="00FB6B1F" w:rsidRDefault="00521A90" w:rsidP="006F4122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B1F">
        <w:rPr>
          <w:rFonts w:ascii="Times New Roman" w:hAnsi="Times New Roman" w:cs="Times New Roman"/>
          <w:sz w:val="24"/>
          <w:szCs w:val="24"/>
        </w:rPr>
        <w:t>г</w:t>
      </w:r>
      <w:r w:rsidR="004278EA" w:rsidRPr="00FB6B1F">
        <w:rPr>
          <w:rFonts w:ascii="Times New Roman" w:hAnsi="Times New Roman" w:cs="Times New Roman"/>
          <w:sz w:val="24"/>
          <w:szCs w:val="24"/>
        </w:rPr>
        <w:t xml:space="preserve">) в подпункте 4.1 приложение №5 (таблица 5.1) «Распределение бюджетных ассигнований по разделам, подразделам, целевым статьям и видам расходов бюджетной классификации в ведомственной структуре расходов </w:t>
      </w:r>
      <w:r w:rsidRPr="00FB6B1F">
        <w:rPr>
          <w:rFonts w:ascii="Times New Roman" w:hAnsi="Times New Roman" w:cs="Times New Roman"/>
          <w:sz w:val="24"/>
          <w:szCs w:val="24"/>
        </w:rPr>
        <w:t xml:space="preserve">городского поселения «Поселок Айхал» муниципального </w:t>
      </w:r>
      <w:r w:rsidRPr="00FB6B1F">
        <w:rPr>
          <w:rFonts w:ascii="Times New Roman" w:hAnsi="Times New Roman" w:cs="Times New Roman"/>
          <w:sz w:val="24"/>
          <w:szCs w:val="24"/>
        </w:rPr>
        <w:lastRenderedPageBreak/>
        <w:t>района «Мирнинский район»</w:t>
      </w:r>
      <w:r w:rsidR="004278EA" w:rsidRPr="00FB6B1F">
        <w:rPr>
          <w:rFonts w:ascii="Times New Roman" w:hAnsi="Times New Roman" w:cs="Times New Roman"/>
          <w:sz w:val="24"/>
          <w:szCs w:val="24"/>
        </w:rPr>
        <w:t xml:space="preserve"> Республики Саха (Якутия) на 2025 год» изложить в новой редакции согласно приложению №</w:t>
      </w:r>
      <w:r w:rsidR="00FB6B1F" w:rsidRPr="00FB6B1F">
        <w:rPr>
          <w:rFonts w:ascii="Times New Roman" w:hAnsi="Times New Roman" w:cs="Times New Roman"/>
          <w:sz w:val="24"/>
          <w:szCs w:val="24"/>
        </w:rPr>
        <w:t>4</w:t>
      </w:r>
      <w:r w:rsidR="004278EA" w:rsidRPr="00FB6B1F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FB6B1F" w:rsidRPr="00FB6B1F">
        <w:rPr>
          <w:rFonts w:ascii="Times New Roman" w:hAnsi="Times New Roman" w:cs="Times New Roman"/>
          <w:sz w:val="24"/>
          <w:szCs w:val="24"/>
        </w:rPr>
        <w:t>4</w:t>
      </w:r>
      <w:r w:rsidR="004278EA" w:rsidRPr="00FB6B1F">
        <w:rPr>
          <w:rFonts w:ascii="Times New Roman" w:hAnsi="Times New Roman" w:cs="Times New Roman"/>
          <w:sz w:val="24"/>
          <w:szCs w:val="24"/>
        </w:rPr>
        <w:t>.1) к настоящему решению;</w:t>
      </w:r>
    </w:p>
    <w:p w:rsidR="00FC21E6" w:rsidRPr="00FB6B1F" w:rsidRDefault="00FB6B1F" w:rsidP="006F4122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B1F">
        <w:rPr>
          <w:rFonts w:ascii="Times New Roman" w:hAnsi="Times New Roman" w:cs="Times New Roman"/>
          <w:sz w:val="24"/>
          <w:szCs w:val="24"/>
        </w:rPr>
        <w:t>д</w:t>
      </w:r>
      <w:r w:rsidR="00FC21E6" w:rsidRPr="00FB6B1F">
        <w:rPr>
          <w:rFonts w:ascii="Times New Roman" w:hAnsi="Times New Roman" w:cs="Times New Roman"/>
          <w:sz w:val="24"/>
          <w:szCs w:val="24"/>
        </w:rPr>
        <w:t>) в подпункте 7.1 приложения №8 (таблица 8.1) «Объем бюджетных асс</w:t>
      </w:r>
      <w:r w:rsidR="00B83658" w:rsidRPr="00FB6B1F">
        <w:rPr>
          <w:rFonts w:ascii="Times New Roman" w:hAnsi="Times New Roman" w:cs="Times New Roman"/>
          <w:sz w:val="24"/>
          <w:szCs w:val="24"/>
        </w:rPr>
        <w:t>игнований городского поселения «</w:t>
      </w:r>
      <w:r w:rsidR="00FC21E6" w:rsidRPr="00FB6B1F">
        <w:rPr>
          <w:rFonts w:ascii="Times New Roman" w:hAnsi="Times New Roman" w:cs="Times New Roman"/>
          <w:sz w:val="24"/>
          <w:szCs w:val="24"/>
        </w:rPr>
        <w:t>Посело</w:t>
      </w:r>
      <w:r w:rsidR="00B83658" w:rsidRPr="00FB6B1F">
        <w:rPr>
          <w:rFonts w:ascii="Times New Roman" w:hAnsi="Times New Roman" w:cs="Times New Roman"/>
          <w:sz w:val="24"/>
          <w:szCs w:val="24"/>
        </w:rPr>
        <w:t>к Айхал» муниципального района «Мирнинский район»</w:t>
      </w:r>
      <w:r w:rsidR="00FC21E6" w:rsidRPr="00FB6B1F">
        <w:rPr>
          <w:rFonts w:ascii="Times New Roman" w:hAnsi="Times New Roman" w:cs="Times New Roman"/>
          <w:sz w:val="24"/>
          <w:szCs w:val="24"/>
        </w:rPr>
        <w:t xml:space="preserve"> Республики Саха (Якутия), направляемых на исполнение публичных нормативных обязательств социального характера по разделам, подразделам, целевым статьям расходов, видам расходов, статьям бюджетной классификации на 2025 год</w:t>
      </w:r>
      <w:r w:rsidR="00B83658" w:rsidRPr="00FB6B1F">
        <w:rPr>
          <w:rFonts w:ascii="Times New Roman" w:hAnsi="Times New Roman" w:cs="Times New Roman"/>
          <w:sz w:val="24"/>
          <w:szCs w:val="24"/>
        </w:rPr>
        <w:t>» изложить в новой редакции согласно приложению №</w:t>
      </w:r>
      <w:r w:rsidRPr="00FB6B1F">
        <w:rPr>
          <w:rFonts w:ascii="Times New Roman" w:hAnsi="Times New Roman" w:cs="Times New Roman"/>
          <w:sz w:val="24"/>
          <w:szCs w:val="24"/>
        </w:rPr>
        <w:t>5</w:t>
      </w:r>
      <w:r w:rsidR="00B83658" w:rsidRPr="00FB6B1F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Pr="00FB6B1F">
        <w:rPr>
          <w:rFonts w:ascii="Times New Roman" w:hAnsi="Times New Roman" w:cs="Times New Roman"/>
          <w:sz w:val="24"/>
          <w:szCs w:val="24"/>
        </w:rPr>
        <w:t>5</w:t>
      </w:r>
      <w:r w:rsidR="00B83658" w:rsidRPr="00FB6B1F">
        <w:rPr>
          <w:rFonts w:ascii="Times New Roman" w:hAnsi="Times New Roman" w:cs="Times New Roman"/>
          <w:sz w:val="24"/>
          <w:szCs w:val="24"/>
        </w:rPr>
        <w:t>.1) к настоящему решению;</w:t>
      </w:r>
    </w:p>
    <w:p w:rsidR="004F5901" w:rsidRPr="00FB6B1F" w:rsidRDefault="00FB6B1F" w:rsidP="009C784A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B1F">
        <w:rPr>
          <w:rFonts w:ascii="Times New Roman" w:hAnsi="Times New Roman" w:cs="Times New Roman"/>
          <w:sz w:val="24"/>
          <w:szCs w:val="24"/>
        </w:rPr>
        <w:t>е</w:t>
      </w:r>
      <w:r w:rsidR="004F5901" w:rsidRPr="00FB6B1F">
        <w:rPr>
          <w:rFonts w:ascii="Times New Roman" w:hAnsi="Times New Roman" w:cs="Times New Roman"/>
          <w:sz w:val="24"/>
          <w:szCs w:val="24"/>
        </w:rPr>
        <w:t>) в подпункте 9.1 приложение №9 (таблица 9.1) «Объем доходов, объем бюджетных ассигнований Дорожного фонда муниципального образования «Поселок Айхал» Мирнинского района Республики Саха (Якутия) на 2025 год» изложить в новой редакции согласно приложению №</w:t>
      </w:r>
      <w:r w:rsidRPr="00FB6B1F">
        <w:rPr>
          <w:rFonts w:ascii="Times New Roman" w:hAnsi="Times New Roman" w:cs="Times New Roman"/>
          <w:sz w:val="24"/>
          <w:szCs w:val="24"/>
        </w:rPr>
        <w:t>6</w:t>
      </w:r>
      <w:r w:rsidR="004F5901" w:rsidRPr="00FB6B1F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Pr="00FB6B1F">
        <w:rPr>
          <w:rFonts w:ascii="Times New Roman" w:hAnsi="Times New Roman" w:cs="Times New Roman"/>
          <w:sz w:val="24"/>
          <w:szCs w:val="24"/>
        </w:rPr>
        <w:t>6</w:t>
      </w:r>
      <w:r w:rsidR="00442F15" w:rsidRPr="00FB6B1F">
        <w:rPr>
          <w:rFonts w:ascii="Times New Roman" w:hAnsi="Times New Roman" w:cs="Times New Roman"/>
          <w:sz w:val="24"/>
          <w:szCs w:val="24"/>
        </w:rPr>
        <w:t>.1) к настоящему решению.</w:t>
      </w:r>
    </w:p>
    <w:p w:rsidR="00FD16EF" w:rsidRPr="00FB6B1F" w:rsidRDefault="00FD16EF" w:rsidP="001748E0">
      <w:pPr>
        <w:pStyle w:val="a3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C20" w:rsidRPr="00FB6B1F" w:rsidRDefault="00BA1C20" w:rsidP="00BA1C20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B1F">
        <w:rPr>
          <w:rFonts w:ascii="Times New Roman" w:hAnsi="Times New Roman" w:cs="Times New Roman"/>
          <w:b/>
          <w:sz w:val="24"/>
          <w:szCs w:val="24"/>
        </w:rPr>
        <w:t>Статья 2.</w:t>
      </w:r>
    </w:p>
    <w:p w:rsidR="00BA1C20" w:rsidRPr="00FB6B1F" w:rsidRDefault="00BA1C20" w:rsidP="00BA1C20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B1F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:rsidR="00BA1C20" w:rsidRPr="00FB6B1F" w:rsidRDefault="00BA1C20" w:rsidP="00BA1C20">
      <w:pPr>
        <w:pStyle w:val="a3"/>
        <w:numPr>
          <w:ilvl w:val="0"/>
          <w:numId w:val="2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B1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информационном бюллетене «Вестник Айхала» и </w:t>
      </w:r>
      <w:r w:rsidRPr="00FB6B1F">
        <w:rPr>
          <w:rFonts w:ascii="Times New Roman" w:eastAsia="Times New Roman" w:hAnsi="Times New Roman" w:cs="Times New Roman"/>
          <w:sz w:val="24"/>
          <w:szCs w:val="24"/>
        </w:rPr>
        <w:t>разместить на официальном сайте органа местного самоуправления ГП «Поселок Айхал» (мо-айхал.рф).</w:t>
      </w:r>
    </w:p>
    <w:p w:rsidR="00BA1C20" w:rsidRPr="00FB6B1F" w:rsidRDefault="00BA1C20" w:rsidP="00BA1C20">
      <w:pPr>
        <w:pStyle w:val="a3"/>
        <w:numPr>
          <w:ilvl w:val="0"/>
          <w:numId w:val="2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6B1F">
        <w:rPr>
          <w:rFonts w:ascii="Times New Roman" w:hAnsi="Times New Roman" w:cs="Times New Roman"/>
          <w:sz w:val="24"/>
          <w:szCs w:val="24"/>
        </w:rPr>
        <w:t>Контроль исполнения настоящего решения возложить на комиссию по бюджету, налоговой политике, землепользованию, собственности (В.И. Севостьянов).</w:t>
      </w:r>
    </w:p>
    <w:p w:rsidR="005F025A" w:rsidRPr="00FB6B1F" w:rsidRDefault="005F025A" w:rsidP="00EC39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679A6" w:rsidRPr="00FB6B1F" w:rsidRDefault="005679A6" w:rsidP="00EC39E3">
      <w:pPr>
        <w:tabs>
          <w:tab w:val="left" w:pos="5655"/>
          <w:tab w:val="left" w:pos="5730"/>
          <w:tab w:val="left" w:pos="652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</w:p>
    <w:p w:rsidR="001748E0" w:rsidRPr="00FB6B1F" w:rsidRDefault="001748E0" w:rsidP="00EC39E3">
      <w:pPr>
        <w:tabs>
          <w:tab w:val="left" w:pos="5655"/>
          <w:tab w:val="left" w:pos="5730"/>
          <w:tab w:val="left" w:pos="652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</w:p>
    <w:p w:rsidR="005B7AD6" w:rsidRPr="00FB6B1F" w:rsidRDefault="005B7AD6" w:rsidP="00EC39E3">
      <w:pPr>
        <w:tabs>
          <w:tab w:val="left" w:pos="5655"/>
          <w:tab w:val="left" w:pos="5730"/>
          <w:tab w:val="left" w:pos="652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  <w:r w:rsidRPr="00FB6B1F">
        <w:rPr>
          <w:rFonts w:ascii="Times New Roman" w:hAnsi="Times New Roman"/>
          <w:b/>
          <w:sz w:val="26"/>
          <w:szCs w:val="26"/>
        </w:rPr>
        <w:t>_______________________</w:t>
      </w:r>
      <w:r w:rsidRPr="00FB6B1F">
        <w:rPr>
          <w:rFonts w:ascii="Times New Roman" w:hAnsi="Times New Roman"/>
          <w:b/>
          <w:sz w:val="26"/>
          <w:szCs w:val="26"/>
        </w:rPr>
        <w:tab/>
      </w:r>
      <w:r w:rsidRPr="00FB6B1F">
        <w:rPr>
          <w:rFonts w:ascii="Times New Roman" w:hAnsi="Times New Roman"/>
          <w:b/>
          <w:sz w:val="26"/>
          <w:szCs w:val="26"/>
        </w:rPr>
        <w:tab/>
      </w:r>
      <w:r w:rsidRPr="00FB6B1F">
        <w:rPr>
          <w:rFonts w:ascii="Times New Roman" w:hAnsi="Times New Roman"/>
          <w:b/>
          <w:sz w:val="26"/>
          <w:szCs w:val="26"/>
        </w:rPr>
        <w:tab/>
        <w:t>_____________________</w:t>
      </w:r>
    </w:p>
    <w:p w:rsidR="000C69F1" w:rsidRPr="00FB6B1F" w:rsidRDefault="000C69F1" w:rsidP="00B91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7CEF" w:rsidRPr="00FB6B1F" w:rsidRDefault="00407CEF" w:rsidP="00B91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07CEF" w:rsidRPr="00FB6B1F" w:rsidSect="009C40E7">
          <w:headerReference w:type="first" r:id="rId9"/>
          <w:pgSz w:w="11905" w:h="16838"/>
          <w:pgMar w:top="1276" w:right="567" w:bottom="1134" w:left="1134" w:header="567" w:footer="567" w:gutter="0"/>
          <w:cols w:space="720"/>
          <w:noEndnote/>
          <w:titlePg/>
          <w:docGrid w:linePitch="299"/>
        </w:sectPr>
      </w:pPr>
    </w:p>
    <w:p w:rsidR="001C21A2" w:rsidRDefault="001C21A2" w:rsidP="00C8196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628" w:type="dxa"/>
        <w:tblLayout w:type="fixed"/>
        <w:tblLook w:val="04A0"/>
      </w:tblPr>
      <w:tblGrid>
        <w:gridCol w:w="11624"/>
        <w:gridCol w:w="1699"/>
        <w:gridCol w:w="708"/>
        <w:gridCol w:w="1597"/>
      </w:tblGrid>
      <w:tr w:rsidR="00B9152E" w:rsidRPr="00B9152E" w:rsidTr="00B9152E">
        <w:trPr>
          <w:trHeight w:val="1095"/>
        </w:trPr>
        <w:tc>
          <w:tcPr>
            <w:tcW w:w="15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52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№1</w:t>
            </w:r>
          </w:p>
          <w:p w:rsid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52E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сессии поселкового Совета депутатов</w:t>
            </w:r>
          </w:p>
          <w:p w:rsidR="00B9152E" w:rsidRPr="00B9152E" w:rsidRDefault="00B9152E" w:rsidP="0048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52E">
              <w:rPr>
                <w:rFonts w:ascii="Times New Roman" w:eastAsia="Times New Roman" w:hAnsi="Times New Roman" w:cs="Times New Roman"/>
                <w:sz w:val="24"/>
                <w:szCs w:val="24"/>
              </w:rPr>
              <w:t>от «25» декабря 2025 года V-№ 44-</w:t>
            </w:r>
            <w:r w:rsidR="004811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152E" w:rsidRPr="00B9152E" w:rsidTr="00B9152E">
        <w:trPr>
          <w:trHeight w:val="315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5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1.1.</w:t>
            </w:r>
          </w:p>
        </w:tc>
      </w:tr>
      <w:tr w:rsidR="00B9152E" w:rsidRPr="00B9152E" w:rsidTr="00B9152E">
        <w:trPr>
          <w:trHeight w:val="987"/>
        </w:trPr>
        <w:tc>
          <w:tcPr>
            <w:tcW w:w="15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Объем бюджетных ассигнований по целевым статьям и группам видов расходов на реализацию муниципальных программ 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городского поселения «</w:t>
            </w:r>
            <w:r w:rsidR="00163BED"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Поселок Айхал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 муниципального района «</w:t>
            </w:r>
            <w:r w:rsidR="00163BED"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Мирнинский район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163BED"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9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Республики Саха (Якутия) на 2025 год</w:t>
            </w:r>
          </w:p>
        </w:tc>
      </w:tr>
      <w:tr w:rsidR="00B9152E" w:rsidRPr="00B9152E" w:rsidTr="00B9152E">
        <w:trPr>
          <w:trHeight w:val="315"/>
        </w:trPr>
        <w:tc>
          <w:tcPr>
            <w:tcW w:w="15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52E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Сумма на 2025 год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154 589 862,44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Развитие культуры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50 0 00 0000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15 389 954,02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"Развитие культуры и социокультурного пространства на территории городского поселения "Поселок Айхал" муниципального района "Мирнинский район" на 2022-2027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50 3 00 00000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15 389 954,02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Обеспечение прав граждан на участие в культурной жизни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50 3 00 00000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15 389 954,02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Культурно-массовые и информационно-просветительские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50 3 00 10000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5 380 669,88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Расходы на выплаты персоналу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50 3 00 10000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50 3 00 10000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4 565 152,88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50 3 00 10000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515 517,00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Проведение мероприятий, посвященных 80-летию Победы в Великой Отечественной Войне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50 3 00 11070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10 009 284,14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50 3 00 11070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10 009 284,14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Реализация молодежной политики, патриотического воспитания граждан и развитие гражданского общества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1 242 410,00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"Основные направления реализации молодежной политики на территории городского поселения "Поселок Айхал" на 2022-2027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1 242 410,00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Создание условий для развития потенциала подрастающего поколения, молодежи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1 242 410,00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Организация и проведение мероприятий в области муниципальной молодежной политики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52 3 00 10001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1 242 410,00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Расходы на выплаты персоналу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52 3 00 10001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52 3 00 10001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694 910,00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52 3 00 10001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Профилактика правонарушений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816 083,36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"Профилактика терроризма и экстремизма на территории ГП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54 3 00 10010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268 892,36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54 3 00 10010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268 892,36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Муниципальная программа "Программа мероприятий по формированию законопослушного поведения участников дорожного движения в ГП «Поселок Айхал» на 2024-2027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54 3 00 10020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21 000,00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54 3 00 10020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21 000,00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"Обеспечение общественного порядка и профилактики правонарушений на территории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54 3 00 00000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526 191,00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Содействие развитию добровольных народных дружин в сфере охраны общественного порядка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54 3 00 10005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92 407,00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54 3 00 10005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92 407,00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Стимулирование и материально-техническое обеспечение деятельности народных дружин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54 3 00 62770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381 729,92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Расходы на выплаты персоналу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54 3 00 62770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361 729,92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54 3 00 62770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Софинансирование расходных обязательств на стимулирование и материально-техническое обеспечение деятельности народных дружин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54 3 00 S2770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52 054,08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Расходы на выплаты персоналу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54 3 00 S2770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52 054,08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Социальная поддержка граждан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9 324 536,80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Социальное обслуживание граждан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55 3 00 00000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9 324 536,80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"Поддержка социально ориентированных некоммерческих организаций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55 3 00 10010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2 900 000,00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55 3 00 10010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2 900 000,00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55 3 00 10010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2 900 000,00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"Социальная поддержка населения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55 3 00 10040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5 700 000,00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Меры социальной поддержки для семьи и детей из малообеспеченных и многодетных семей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55 3 00 10040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5 700 000,00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55 3 00 10040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1 493 800,00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55 3 00 10040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4 206 200,00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"Обеспечение общественного порядка и профилактики правонарушений на территории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55 3 00 10040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724 536,80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Меры социальной поддержки отдельных категорий граждан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55 3 00 10040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724 536,80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55 3 00 10040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584 770,80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55 3 00 10040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139 766,00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"Развитие физической культуры и спорта городского поселения "Поселок Айхал" муниципального района "Мирнинский район" Республики Саха (Якутия) на 2022-2027 гг."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3 794 819,00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Развитие массового спорта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57 3 00 00000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3 794 819,00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57 3 00 10000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3 794 819,00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57 3 00 10000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2 154 000,00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57 3 00 10000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954 269,00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57 3 00 10000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686 550,00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Развитие транспортного комплекса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73 218 445,62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"Комплексное развитие транспортной инфраструктуры городского поселения "Поселок Айхал" на 2022-2027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60 3 00 10030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73 218 445,62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60 3 00 10030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73 218 445,62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Содержание, текущий и капитальный ремонт автомобильных дорог общего пользования местного значения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60 3 00 10030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73 218 445,62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60 3 00 10030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73 218 445,62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Обеспечение качественным жильем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10 341 709,96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Обеспечение качественным жильем и повышение качества жилищно-коммунальных услуг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10 341 709,96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"Переселение граждан из аварийного жилого дома, расположенного по адресу: Республика Саха (Якутия), Мирнинский район, п. Айхал, ул. Полярная, д.6 на 2025-2027 гг."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61 3 00 10000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23 750,00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Обеспечение граждан доступным и комфортным жильем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61 3 00 10010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61 3 00 10010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61 3 00 10010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Переселение граждан из аварийного жилищного фонда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61 3 00 10013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23 750,00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2C7C6F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7C6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2C7C6F" w:rsidRDefault="00B9152E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7C6F">
              <w:rPr>
                <w:rFonts w:ascii="Times New Roman" w:eastAsia="Times New Roman" w:hAnsi="Times New Roman" w:cs="Times New Roman"/>
              </w:rPr>
              <w:t>61 3 00 1001</w:t>
            </w:r>
            <w:r w:rsidR="00DD21AA" w:rsidRPr="002C7C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2C7C6F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7C6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2C7C6F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C7C6F">
              <w:rPr>
                <w:rFonts w:ascii="Times New Roman" w:eastAsia="Times New Roman" w:hAnsi="Times New Roman" w:cs="Times New Roman"/>
              </w:rPr>
              <w:t>23 750,00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Иные межбюджетные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61 3 00 10013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Текущий и капитальный ремонт жилищного фонда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61 3 00 10020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383 805,21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"Капитальный и текущий ремонт жилых помещений, принадлежащих ГП "Поселок Айхал" на 2022-2027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61 3 00 10020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383 805,21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61 3 00 10020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383 805,21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"Восстановление мерзлотных наблюдений по жилому фонду поселка Айхал для мониторинга состояния многолетних мерзлых грунтов на 2024-2029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61 3 00 10000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5 000 000,00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61 3 00 10030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Мероприятия по энергосбережению и повышению энергетической эффективности на объектах муниципальной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61 3 00 10061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2 041 881,00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"Энергосбережение и повышение энергетической эффективности ГП "Поселок Айхал" на 2022-2027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61 3 00 10061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2 041 881,00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61 3 00 10061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2 041 881,00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Реализация мероприятий по обеспечению жильем молодых семей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61 3 00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2 892 273,75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"Обеспечение жильем молодых семей на 2025-2030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61 3 00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2 892 273,75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61 3 00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2 892 273,75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Формирование современной городской среды на территории Республики Саха (Якутия)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34 911 985,84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Формирование современной городской среды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Муниципальная программа "Формирование комфортной городской среды на 2018-2027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63 1 И4 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63 1 И4 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Содействие развитию благоустройства территорий муниципальных образований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34 911 985,84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"Формирование комфортной городской среды на 2018-2027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63 3 00 10000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2 500 000,00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63 3 00 10010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63 3 00 10020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"Благоустройство территории поселка Айхал на 2022-2027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63 3 00 10000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28 524 885,88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Содержание и ремонт объектов уличного освещения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63 3 00 10001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4 717 983,93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63 3 00 10001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4 717 983,93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Очистка и посадка зеленой зоны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63 3 00 10002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547 348,00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63 3 00 10002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547 348,00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Организация ритуальных услуг и содержание мест захоронения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63 3 00 10003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589 449,83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63 3 00 10003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589 449,83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Содержание скверов и площадей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63 3 00 10004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13 727 495,54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63 3 00 10004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13 727 495,54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Организация и утилизация бытовых и промышленных отходов, проведение рекультивации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63 3 00 10006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63 3 00 10006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Прочие мероприятия по благоустройству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63 3 00 10009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6 227 847,92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63 3 00 10009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6 227 847,92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Обеспечение благоустройства общественных пространств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63 3 00 10010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2 714 760,66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63 3 00 10010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2 714 760,66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«Реализация градостроительной политики на территории ГП «Поселок Айхал» на 2024 – 2029 годы»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63 3 00 62210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2 010 684,07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63 3 00 62210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2 010 684,07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«Реализация градостроительной политики на территории ГП «Поселок Айхал» на 2024 – 2029 годы»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63 3 00 S2210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1 876 415,89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63 3 00 S2210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1 876 415,89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Обеспечение безопасности жизнедеятельности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1 904 598,46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"Предупреждение и ликвидация последствий чрезвычайных ситуаций на территории городского поселения "Поселок Айхал" муниципального района "Мирнинский район" Республики Саха (Якутия) на 2022-2027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64 3 00 10030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1 904 598,46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64 3 00 10030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1 854 598,46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64 3 00 10030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514 210,65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Муниципальная программа "Осуществление деятельности по обращению с животными без владельцев на территории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67 3 00 00000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514 210,65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67 3 00 10160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214 210,65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67 3 00 69360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Развитие предпринимательства и туризма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984 000,00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"Поддержка и развитие малого и среднего предпринимательства в городском поселении "Поселок Айхал" муниципального района "Мирнинский район" Республики Саха (Якутия) на 2022-2027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68 3 00 10000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984 000,00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68 3 00 10000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354 831,00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68 3 00 10000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155 169,00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68 3 00 10000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474 000,00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Обеспечение экологической безопасности, рационального природопользования и развития лесного хозяйства Республики Саха (Якутия)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71 0 00 00000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2 147 108,73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Муниципальная программа "Экология и охрана окружающей среды в ГП "Поселок Айхал" на 2022-2027 годы"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71 3 00 10010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2 147 108,73</w:t>
            </w:r>
          </w:p>
        </w:tc>
      </w:tr>
      <w:tr w:rsidR="00B9152E" w:rsidRPr="00B9152E" w:rsidTr="00B9152E">
        <w:trPr>
          <w:trHeight w:val="283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71 3 00 10010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2 147 108,73</w:t>
            </w:r>
          </w:p>
        </w:tc>
      </w:tr>
    </w:tbl>
    <w:p w:rsidR="008C3359" w:rsidRDefault="008C3359" w:rsidP="00C8196A">
      <w:pPr>
        <w:spacing w:after="0" w:line="240" w:lineRule="auto"/>
        <w:rPr>
          <w:rFonts w:ascii="Times New Roman" w:hAnsi="Times New Roman" w:cs="Times New Roman"/>
        </w:rPr>
        <w:sectPr w:rsidR="008C3359" w:rsidSect="00407CEF">
          <w:pgSz w:w="16838" w:h="11905" w:orient="landscape"/>
          <w:pgMar w:top="1134" w:right="567" w:bottom="567" w:left="567" w:header="567" w:footer="567" w:gutter="0"/>
          <w:cols w:space="720"/>
          <w:noEndnote/>
          <w:titlePg/>
          <w:docGrid w:linePitch="299"/>
        </w:sectPr>
      </w:pPr>
    </w:p>
    <w:tbl>
      <w:tblPr>
        <w:tblW w:w="15795" w:type="dxa"/>
        <w:tblLook w:val="04A0"/>
      </w:tblPr>
      <w:tblGrid>
        <w:gridCol w:w="10915"/>
        <w:gridCol w:w="2020"/>
        <w:gridCol w:w="780"/>
        <w:gridCol w:w="2080"/>
      </w:tblGrid>
      <w:tr w:rsidR="0003139E" w:rsidRPr="0003139E" w:rsidTr="0003139E">
        <w:trPr>
          <w:trHeight w:val="960"/>
        </w:trPr>
        <w:tc>
          <w:tcPr>
            <w:tcW w:w="15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№2</w:t>
            </w:r>
          </w:p>
          <w:p w:rsid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сессии поселкового Совета депутатов</w:t>
            </w:r>
          </w:p>
          <w:p w:rsidR="0003139E" w:rsidRPr="0003139E" w:rsidRDefault="0048112B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52E">
              <w:rPr>
                <w:rFonts w:ascii="Times New Roman" w:eastAsia="Times New Roman" w:hAnsi="Times New Roman" w:cs="Times New Roman"/>
                <w:sz w:val="24"/>
                <w:szCs w:val="24"/>
              </w:rPr>
              <w:t>от «25» декабря 2025 года V-№ 44-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139E" w:rsidRPr="0003139E" w:rsidTr="0003139E">
        <w:trPr>
          <w:trHeight w:val="315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2.1.</w:t>
            </w:r>
          </w:p>
        </w:tc>
      </w:tr>
      <w:tr w:rsidR="0003139E" w:rsidRPr="0003139E" w:rsidTr="0003139E">
        <w:trPr>
          <w:trHeight w:val="960"/>
        </w:trPr>
        <w:tc>
          <w:tcPr>
            <w:tcW w:w="15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расходов распределения бюджетных ассигнований по непрограммным направлениям 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тельности городского поселения «Поселок Айхал»</w:t>
            </w: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Мирнинский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Республики Саха (Якутия) на 2025 год</w:t>
            </w:r>
          </w:p>
        </w:tc>
      </w:tr>
      <w:tr w:rsidR="0003139E" w:rsidRPr="0003139E" w:rsidTr="0003139E">
        <w:trPr>
          <w:trHeight w:val="315"/>
        </w:trPr>
        <w:tc>
          <w:tcPr>
            <w:tcW w:w="15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</w:rPr>
              <w:t>Сумма на 2025 год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</w:rPr>
              <w:t>256 059 812,70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</w:rPr>
              <w:t>133 617 844,31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Глава муниципального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99 1 00 11600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9 345 180,18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99 1 00 11600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9 345 180,18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99 1 00 11410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1 249 674,00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99 1 00 11410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449 810,00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99 1 00 11410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455 044,00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99 1 00 11410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344 820,00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99 1 00 11410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123 022 990,13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99 1 00 11410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103 333 988,56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99 1 00 11410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18 964 959,15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99 1 00 11410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545 573,42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99 1 00 11410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178 469,00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Проведение выборов и референдумов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</w:rPr>
              <w:t>1 370 290,01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Проведение выборов и референдумов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99 3 00 10020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1 370 290,01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99 3 00 10020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1 370 290,01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</w:rPr>
              <w:t>119 192 812,52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99 5 00 11010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</w:rPr>
              <w:t>180 000,00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99 5 00 11010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180 000,00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Имущественный взнос в некоммерческую организацию "Фонд капитального ремонта многоквартирных домов Республики Саха (Якутия)"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99 5 00 11020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1 142 327,29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99 5 00 11020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1 142 327,29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99 5 00 51180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6 814 700,00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5 790 172,80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1 024 527,20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Выполнение отдельных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99 5 00 59300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206 600,00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99 5 00 59300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206 600,00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Выполнение отдельных государственных полномочий по организации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99 5 00 69360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99 5 00 69360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Ежемесячные доплаты к трудовой пенсии лицам, замещавшим муниципальные должности и должности муниципальной службы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99 5 00 71020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2 593 795,61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99 5 00 71020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2 593 795,61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Резервный фонд местной администрации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99 5 00 71100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1 500 000,00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99 5 00 71100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по управлению муниципальным имуществом и земельными ресурсами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99 5 00 91002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100 475 495,99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99 5 00 91002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100 385 892,86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99 5 00 91002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99 5 00 91002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89 603,13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в области сельского хозяйства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99 5 0011060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99 5 0011060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в области дорожно-транспортного комплекса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99 5 00 91008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339 976,00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99 5 00 91008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99 5 00 91008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339 976,00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Расходы на исполнение судебных решений о взыскании из бюджета по искам юридических и физических лиц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99 5 00 91017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243 900,00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99 5 00 91017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243 900,00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Выполнение других обязательств муниципальных образований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99 5 00 91019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5 696 017,63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99 5 00 91019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2 216 208,63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99 5 00 91019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2 951 084,00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99 5 00 91019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528 725,00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99 5 00 91019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99 6 00 00000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</w:rPr>
              <w:t>1 878 865,86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Субсидии, передаваемые в государственный бюджет (отрицательный трансферт)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99 6 00 88300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99 6 00 88300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Осуществление расходных обязательств ОМСУ в части полномочий по решению вопросов местного значения, переданных в 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99 6 00 88510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3139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1 878 865,86</w:t>
            </w:r>
          </w:p>
        </w:tc>
      </w:tr>
      <w:tr w:rsidR="0003139E" w:rsidRPr="0003139E" w:rsidTr="0003139E">
        <w:trPr>
          <w:trHeight w:val="283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99 6 00 88510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39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9E" w:rsidRPr="0003139E" w:rsidRDefault="0003139E" w:rsidP="0003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139E">
              <w:rPr>
                <w:rFonts w:ascii="Times New Roman" w:eastAsia="Times New Roman" w:hAnsi="Times New Roman" w:cs="Times New Roman"/>
              </w:rPr>
              <w:t>1 878 865,86</w:t>
            </w:r>
          </w:p>
        </w:tc>
      </w:tr>
    </w:tbl>
    <w:p w:rsidR="008C3359" w:rsidRDefault="008C3359" w:rsidP="00C8196A">
      <w:pPr>
        <w:spacing w:after="0" w:line="240" w:lineRule="auto"/>
        <w:rPr>
          <w:rFonts w:ascii="Times New Roman" w:hAnsi="Times New Roman" w:cs="Times New Roman"/>
        </w:rPr>
      </w:pPr>
    </w:p>
    <w:p w:rsidR="0003139E" w:rsidRDefault="0003139E" w:rsidP="00C8196A">
      <w:pPr>
        <w:spacing w:after="0" w:line="240" w:lineRule="auto"/>
        <w:rPr>
          <w:rFonts w:ascii="Times New Roman" w:hAnsi="Times New Roman" w:cs="Times New Roman"/>
        </w:rPr>
        <w:sectPr w:rsidR="0003139E" w:rsidSect="00407CEF">
          <w:pgSz w:w="16838" w:h="11905" w:orient="landscape"/>
          <w:pgMar w:top="1134" w:right="567" w:bottom="567" w:left="567" w:header="567" w:footer="567" w:gutter="0"/>
          <w:cols w:space="720"/>
          <w:noEndnote/>
          <w:titlePg/>
          <w:docGrid w:linePitch="299"/>
        </w:sectPr>
      </w:pPr>
    </w:p>
    <w:tbl>
      <w:tblPr>
        <w:tblW w:w="15735" w:type="dxa"/>
        <w:tblLayout w:type="fixed"/>
        <w:tblLook w:val="04A0"/>
      </w:tblPr>
      <w:tblGrid>
        <w:gridCol w:w="7088"/>
        <w:gridCol w:w="567"/>
        <w:gridCol w:w="567"/>
        <w:gridCol w:w="1560"/>
        <w:gridCol w:w="567"/>
        <w:gridCol w:w="1984"/>
        <w:gridCol w:w="1469"/>
        <w:gridCol w:w="1933"/>
      </w:tblGrid>
      <w:tr w:rsidR="00B9152E" w:rsidRPr="00B9152E" w:rsidTr="00B9152E">
        <w:trPr>
          <w:trHeight w:val="1065"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5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№3</w:t>
            </w:r>
          </w:p>
          <w:p w:rsid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52E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сессии поселкового Совета депутатов</w:t>
            </w:r>
          </w:p>
          <w:p w:rsidR="00B9152E" w:rsidRPr="00B9152E" w:rsidRDefault="0048112B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52E">
              <w:rPr>
                <w:rFonts w:ascii="Times New Roman" w:eastAsia="Times New Roman" w:hAnsi="Times New Roman" w:cs="Times New Roman"/>
                <w:sz w:val="24"/>
                <w:szCs w:val="24"/>
              </w:rPr>
              <w:t>от «25» декабря 2025 года V-№ 44-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152E" w:rsidRPr="00B9152E" w:rsidTr="00B9152E">
        <w:trPr>
          <w:trHeight w:val="405"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5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№ 3.1</w:t>
            </w:r>
          </w:p>
        </w:tc>
      </w:tr>
      <w:tr w:rsidR="00B9152E" w:rsidRPr="00B9152E" w:rsidTr="00B9152E">
        <w:trPr>
          <w:trHeight w:val="720"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статьям, группам (группам и подгруппам) видов расходов 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городского поселения «</w:t>
            </w:r>
            <w:r w:rsidR="00163BED"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Поселок Айхал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 муниципального района «</w:t>
            </w:r>
            <w:r w:rsidR="00163BED"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Мирнинский район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163BED"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9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Республики Саха (Якутия) на 2025 год</w:t>
            </w:r>
          </w:p>
        </w:tc>
      </w:tr>
      <w:tr w:rsidR="00B9152E" w:rsidRPr="00B9152E" w:rsidTr="001D021B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52E" w:rsidRPr="00B9152E" w:rsidRDefault="00B9152E" w:rsidP="00B9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52E" w:rsidRPr="00B9152E" w:rsidRDefault="001D021B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B9152E" w:rsidRPr="00B9152E" w:rsidTr="001D021B">
        <w:trPr>
          <w:trHeight w:val="28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Уточненный план на 2025 год</w:t>
            </w:r>
          </w:p>
          <w:p w:rsid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Решение сессии</w:t>
            </w:r>
          </w:p>
          <w:p w:rsid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от 29.10.2025</w:t>
            </w:r>
          </w:p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V-№ 41-3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Уточнение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Уточненный план на 2025 год</w:t>
            </w:r>
          </w:p>
          <w:p w:rsid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Решение сессии</w:t>
            </w:r>
          </w:p>
          <w:p w:rsid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от 25.12.2025</w:t>
            </w:r>
          </w:p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V-№ 44-__</w:t>
            </w:r>
          </w:p>
        </w:tc>
      </w:tr>
      <w:tr w:rsidR="00B9152E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1D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410 649 675,14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410 649 675,14</w:t>
            </w:r>
          </w:p>
        </w:tc>
      </w:tr>
      <w:tr w:rsidR="00B9152E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1D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Администрация городского поселения "Поселок Айхал" муниципального района "Мирнинский район" Республики Саха (Якутия)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5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410 649 675,14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410 649 675,14</w:t>
            </w:r>
          </w:p>
        </w:tc>
      </w:tr>
      <w:tr w:rsidR="00B9152E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1D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237 965 297,14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3 194 881,47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241 160 178,61</w:t>
            </w:r>
          </w:p>
        </w:tc>
      </w:tr>
      <w:tr w:rsidR="00B9152E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1D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8 538 098,58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807 081,60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9 345 180,18</w:t>
            </w:r>
          </w:p>
        </w:tc>
      </w:tr>
      <w:tr w:rsidR="00B9152E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1D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8 538 098,58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807 081,60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9 345 180,18</w:t>
            </w:r>
          </w:p>
        </w:tc>
      </w:tr>
      <w:tr w:rsidR="00B9152E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1D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Руководство и управление в сфере установленных функций органов государственной власти субъектов Российской Федерации, органов местного самоуправления Республики Саха (Якутия)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8 538 098,58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807 081,60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9 345 180,18</w:t>
            </w:r>
          </w:p>
        </w:tc>
      </w:tr>
      <w:tr w:rsidR="00B9152E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1D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99 1 00 11600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8 538 098,58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807 081,60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9 345 180,18</w:t>
            </w:r>
          </w:p>
        </w:tc>
      </w:tr>
      <w:tr w:rsidR="00B9152E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1D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99 1 00 11600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8 538 098,58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807 081,60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9 345 180,18</w:t>
            </w:r>
          </w:p>
        </w:tc>
      </w:tr>
      <w:tr w:rsidR="00B9152E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1D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1 249 730,00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-56,00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B9152E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1 249 674,00</w:t>
            </w:r>
          </w:p>
        </w:tc>
      </w:tr>
      <w:tr w:rsidR="00B9152E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1D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1 249 730,00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-56,00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1 249 674,00</w:t>
            </w:r>
          </w:p>
        </w:tc>
      </w:tr>
      <w:tr w:rsidR="00B9152E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1D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Руководство и управление в сфере установленных функций органов государственной власти субъектов Российской Федерации, органов местного самоуправления Республики Саха (Якутия)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1 249 730,00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-56,00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1 249 674,00</w:t>
            </w:r>
          </w:p>
        </w:tc>
      </w:tr>
      <w:tr w:rsidR="00B9152E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1D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99 1 00 11410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1 249 730,00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-56,00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1 249 674,00</w:t>
            </w:r>
          </w:p>
        </w:tc>
      </w:tr>
      <w:tr w:rsidR="00B9152E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1D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99 1 00 11410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449 810,00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449 810,00</w:t>
            </w:r>
          </w:p>
        </w:tc>
      </w:tr>
      <w:tr w:rsidR="00B9152E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1D0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99 1 00 11410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455 100,00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-56,00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2E" w:rsidRPr="001D021B" w:rsidRDefault="00B9152E" w:rsidP="00B91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455 044,00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1AA" w:rsidRPr="002C7C6F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C7C6F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1AA" w:rsidRPr="002C7C6F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7C6F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1AA" w:rsidRPr="002C7C6F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7C6F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1AA" w:rsidRPr="002C7C6F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7C6F">
              <w:rPr>
                <w:rFonts w:ascii="Times New Roman" w:eastAsia="Times New Roman" w:hAnsi="Times New Roman" w:cs="Times New Roman"/>
                <w:bCs/>
              </w:rPr>
              <w:t>99 1 00 11410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1AA" w:rsidRPr="002C7C6F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7C6F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1AA" w:rsidRPr="002C7C6F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2C7C6F">
              <w:rPr>
                <w:rFonts w:ascii="Times New Roman" w:eastAsia="Times New Roman" w:hAnsi="Times New Roman" w:cs="Times New Roman"/>
                <w:bCs/>
              </w:rPr>
              <w:t>344 820,00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1AA" w:rsidRPr="002C7C6F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2C7C6F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1AA" w:rsidRPr="002C7C6F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2C7C6F">
              <w:rPr>
                <w:rFonts w:ascii="Times New Roman" w:eastAsia="Times New Roman" w:hAnsi="Times New Roman" w:cs="Times New Roman"/>
                <w:bCs/>
              </w:rPr>
              <w:t>344 820,00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120 664 870,26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2 358 119,87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123 022 990,13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120 664 870,26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2 358 119,87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123 022 990,13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120 664 870,26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2 358 119,87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123 022 990,13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99 1 00 11410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120 664 870,26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2 358 119,87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123 022 990,13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99 1 00 11410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103 328 988,56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5 000,00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103 333 988,56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99 1 00 11410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16 567 864,28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2 397 094,87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18 964 959,15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Социальной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99 1 00 11410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545 573,42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545 573,42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99 1 00 11410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222 444,00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-43 975,00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178 469,00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1 370 290,01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1 370 290,01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1 370 290,01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1 370 290,01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1 370 290,01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1 370 290,01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99 3 00 10020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1 370 290,01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1 370 290,01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1 500 000,00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1 500 000,00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1 500 000,00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1 500 000,00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99 5 00 71100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1 500 000,00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1 500 000,00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99 5 00 71100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1 500 000,00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1 500 000,00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104 642 308,29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29 736,00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104 672 044,29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547 191,00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547 191,00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"Укрепление гражданского согласия на территории муниципального образования "Поселок Айхал" Мирнинского района Республики Саха (Якутия) на 2023-2028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Профилактика экстремизма и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54 3 00 10010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 xml:space="preserve">Закупка товаров, работ и услуг для обеспечения государственных </w:t>
            </w:r>
            <w:r w:rsidRPr="001D021B">
              <w:rPr>
                <w:rFonts w:ascii="Times New Roman" w:eastAsia="Times New Roman" w:hAnsi="Times New Roman" w:cs="Times New Roman"/>
                <w:bCs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54 3 00 10010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Муниципальная программа "Программа мероприятий по формированию законопослушного поведения участников дорожного движения в ГП «Поселок Айхал» на 2024-2027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21 000,00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21 000,00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Организация профилактических мероприятий по пропаганде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54 3 00 10020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21 000,00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21 000,00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54 3 00 10020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21 000,00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21 000,00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"Обеспечение общественного порядка и профилактики правонарушений на территории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526 191,00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526 191,00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Стимулирование и материально-техническое обеспечение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54 3 00 62770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381 729,92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381 729,92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54 3 00 62770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361 729,92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361 729,92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54 3 00 62770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Софинансирование расходных обязательств на стимулирование и материально-техническое обеспечение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 3 00 S2770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52 054,08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52 054,08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 3 00 S2770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52 054,08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52 054,08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Содействие развитию добровольных народных дружин в сфере охраны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54 3 00 10005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92 407,00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92 407,00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54 3 00 10005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54 3 00 10005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92 407,00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92 407,00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«Реализация градостроительной политики на территории ГП «Поселок Айхал» на 2024 – 2029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3 887 099,96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3 887 099,96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Разработка и внесение изменений в документы территориального планирования (за счет средств ГБ)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63 3 00 62210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2 010 684,07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2 010 684,07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63 3 00 62210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2 010 684,07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2 010 684,07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Разработка и внесение изменений в документы территориального планирования (за счет средств МБ)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63 3 00 S2210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1 876 415,89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1 876 415,89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63 3 00 S2210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1 876 415,89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1 876 415,89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100 208 017,33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29 736,00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100 237 753,33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lastRenderedPageBreak/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100 208 017,33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29 736,00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100 237 753,33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Расходы по управлению муниципальным имуществом и земельными ресурсами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99 5 00 91002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96 518 314,33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-4 270,00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96 514 044,33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99 5 00 91002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96 434 396,33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-4 270,00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96 430 126,33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99 5 00 91002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83 918,00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83 918,00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Расходы на исполнение судебных решений о взыскании из бюджета по искам юридических и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99 5 00 91017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243 900,00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243 900,00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99 5 00 91017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243 900,00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243 900,00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Выполнение других обязательств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99 5 00 91019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3 445 803,00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34 006,00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3 479 809,00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99 5 00 91019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2 951 560,00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-476,00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2 951 084,00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99 5 00 91019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494 243,00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34 482,00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528 725,00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9 005 099,96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25 808,67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9 030 908,63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9 005 099,96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25 808,67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9 030 908,63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6 814 700,00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6 814 700,00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6 814 700,00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6 814 700,00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Субвенция на осуществление первичного воинского учета на территориях, где отсутствуют военные комиссариаты (в части ГО, МП, ГП)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6 814 700,00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6 814 700,00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5 712 277,23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77 895,57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5 790 172,80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1 102 422,77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-77 895,57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1 024 527,20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2 190 399,96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25 808,67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2 216 208,63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2 190 399,96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25 808,67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2 216 208,63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Выполнение других обязательств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99 5 00 91019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2 190 399,96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25 808,67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2 216 208,63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99 5 00 91019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2 190 399,96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25 808,67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2 216 208,63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2 425 057,82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-44 967,00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2 380 090,82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206 600,00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206 600,00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206 600,00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206 600,00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lastRenderedPageBreak/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206 600,00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206 600,00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Выполнение отдельных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206 600,00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206 600,00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206 600,00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206 600,00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1 949 565,46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-44 967,00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1 904 598,46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"Предупреждение и ликвидация последствий чрезвычайных ситуаций на территории городского поселения "Поселок Айхал" муниципального района "Мирнинский район" Республики Саха (Якутия) на 2022-2027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1 949 565,46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-44 967,00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1 904 598,46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Обеспечение мероприятий по пожарной безопасности, защиты населения,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64 3 00 10030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1 949 565,46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-44 967,00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1 904 598,46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64 3 00 10030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1 899 565,46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-44 967,00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1 854 598,46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64 3 00 10030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64 3 00 10030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50 000,00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268 892,36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268 892,36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"Профилактика терроризма и экстремизма на территории ГП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268 892,36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268 892,36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Профилактика экстремизма и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54 3 00 10010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268 892,36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268 892,36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54 3 00 10010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268 892,36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268 892,36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77 655 138,26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-2 598 505,99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75 056 632,27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729 120,56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-214 909,91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514 210,65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"Осуществление деятельности по обращению с животными без владельцев на территории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729 120,56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-214 909,91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514 210,65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67 3 00 10160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214 210,65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214 210,65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67 3 00 10160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214 210,65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214 210,65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Выполнение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67 3 00 69360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729 120,56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-429 120,56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300 000,00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67 3 00 69360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729 120,56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-429 120,56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300 000,00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Выполнение отдельных государственных полномочий по организации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99 5 0069360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99 5 0069360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99 5 0011060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339 976,00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339 976,00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Расходы в области дорожно-транспортного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99 5 00 91008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339 976,00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339 976,00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99 5 00 91008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99 5 00 91008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339 976,00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339 976,00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75 686 041,70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-2 467 596,08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73 218 445,62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"Комплексное развитие транспортной инфраструктуры городского поселения "Поселок Айхал" на 2022-2027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75 686 041,70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-2 467 596,08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73 218 445,62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Содержание, текущий и капитальный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60 3 00 10030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75 686 041,70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-2 467 596,08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73 218 445,62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60 3 00 10030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75 686 041,70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-2 467 596,08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73 218 445,62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900 000,00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84 000,00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984 000,00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"Поддержка и развитие малого и среднего предпринимательства в городском поселении "Поселок Айхал" муниципального района "Мирнинский район" Республики Саха (Якутия) на 2022-2027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84 000,00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984 000,00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Поддержка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68 3 00 10000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84 000,00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984 000,00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68 3 00 10000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354 831,00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354 831,00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68 3 00 10000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155 169,00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155 169,00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68 3 00 10000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390 000,00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84 000,00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474 000,00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lastRenderedPageBreak/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Расходы по управлению муниципальным имуществом и земельными ресурсами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99 5 00 91002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99 5 00 91002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43 758 101,04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43 758 101,04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5 691 334,16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5 691 334,16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Обеспечение качественным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407 555,21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407 555,21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"Обеспечение качественным жильем на 2019-2025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61 3 00 10010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Обеспечение граждан доступным и комфортным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61 3 00 10010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61 3 00 10010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61 3 00 10010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400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"Переселение граждан из аварийного жилого дома, расположенного по адресу: Республика Саха (Якутия), Мирнинский район, п. Айхал, ул. Полярная, д.6 на 2025-2027 гг."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61 3 00 10013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21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23 750,00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23 750,00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Переселение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61 3 00 10013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23 750,00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23 750,00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61 3 00 10013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23 750,00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23 750,00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"Капитальный и текущий ремонт жилых помещений, принадлежащих ГП "Поселок Айхал" на 2022-2027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61 3 00 10020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383 805,21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383 805,21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Текущий и капитальный ремонт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61 3 00 10020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383 805,21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383 805,21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"Утепление сетей водоотведения в многоквартирных жилых домах на территории МО "Поселок Айхал" на 2022-2026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61 3 00 10020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Текущий и капитальный ремонт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61 3 00 10020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"Энергосбережение и повышение энергетической эффективности ГП "Поселок Айхал" на 2022-2027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61 3 00 10061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Мероприятия по энергосбережению и повышению энергетической эффективности на объектах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61 3 00 10061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5 283 778,95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5 283 778,95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Разработка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180 000,00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180 000,00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180 000,00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180 000,00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Имущественный взнос в некоммерческую организацию "Фонд </w:t>
            </w: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капитального ремонта многоквартирных домов Республики Саха (Якутия)" на проведение капитального ремонта общего имущества в многоквартирных домах Республики Саха (Якутия)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1 142 327,29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1 142 327,29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1 142 327,29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1 142 327,29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Расходы по управлению муниципальным имуществом и земельными ресурсами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99 5 00 91002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3 961 451,66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3 961 451,66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99 5 00 91002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3 955 766,53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3 955 766,53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99 5 00 91002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5 685,13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5 685,13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6 068 081,00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6 068 081,00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Муниципальная программа "Утепление сетей водоотведения в многоквартирных жилых домах на территории МО "Поселок Айхал" на 2022-2026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61 3 00 00000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Развитие систем коммунальной инфраструктуры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61 3 00 10030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61 3 00 10030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Муниципальная программа "Восстановление мерзлотных наблюдений по жилому фонду поселка Айхал для мониторинга состояния многолетних мерзлых грунтов на 2024-2029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61 3 00 00000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5 000 000,00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5 000 000,00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Развитие систем коммунальной инфраструктуры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61 3 00 10030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5 000 000,00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5 000 000,00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61 3 00 10030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5 000 000,00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5 000 000,00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Муниципальная программа "Энергосбережение и повышение энергетической эффективности ГП "Поселок Айхал" на 2022-2027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61 3 00 00000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1 068 081,00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1 068 081,00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Мероприятия по энергосбережению и повышению энергетической эффективности на объектах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61 3 00 10061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1 068 081,00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1 068 081,00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61 3 00 10061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1 068 081,00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1 068 081,00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31 998 685,88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31 998 685,88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Муниципальная программа "Энергосбережение и повышение энергетической эффективности ГП "Поселок Айхал" на 2022-2027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61 3 00 00000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973 800,00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973 800,00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61 3 00 10061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973 800,00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973 800,00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Формирование современной городской среды на территории Республики Саха (Якутия)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31 024 885,88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31 024 885,88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Муниципальная программа "Благоустройство территории поселка Айхал на 2022-2027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63 3 00 10000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28 524 885,88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28 524 885,88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Содержание и ремонт объектов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63 3 00 10001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4 717 983,93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4 717 983,93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63 3 00 10001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4 717 983,93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4 717 983,93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Очистка и посадка зеленой зоны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63 3 00 10002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547 348,00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547 348,00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63 3 00 10002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547 348,00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547 348,00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63 3 00 10003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589 449,83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589 449,83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63 3 00 10003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589 449,83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589 449,83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Содержание скверов и площадей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63 3 00 10004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13 727 495,54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13 727 495,54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63 3 00 10004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13 727 495,54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13 727 495,54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Организация и утилизация бытовых и промышленных отходов, проведение рекультивации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63 3 00 10006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63 3 00 10006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63 3 00 10009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6 227 847,92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6 227 847,92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63 3 00 10009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6 227 847,92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6 227 847,92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Обеспечение благоустройства общественных пространств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63 3 00 10010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2 714 760,66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2 714 760,66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63 3 00 10010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2 714 760,66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2 714 760,66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"Формирование комфортной городской среды на 2018-2027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2 500 000,00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2 500 000,00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63 1 И4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Обеспечение благоустройства общественных пространств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63 3 00 10010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500 000,00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Обеспечение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63 3 00 10020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2 000 000,00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2 000 000,00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2 147 108,73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2 147 108,73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2 147 108,73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2 147 108,73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Обеспечение экологической безопасности, рационального природопользования и развитие лесного хозяйства Республики Саха (Якутия)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2 147 108,73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2 147 108,73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"Экология и охрана окружающей среды в ГП "Поселок Айхал" на 2022-2027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71 3 00 10010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2 147 108,73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2 147 108,73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Организация мероприятий по охране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71 3 00 10010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2 147 108,73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2 147 108,73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71 3 00 10010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2 147 108,73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2 147 108,73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1 242 500,00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-90,00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1 242 410,00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1 242 500,00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-90,00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1 242 410,00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"Основные направления реализации молодежной политики на территории городского поселения "Поселок Айхал" на 2022-2027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1 242 500,00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-90,00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1 242 410,00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 xml:space="preserve">Реализация молодежной политики, патриотического воспитания граждан и развитие гражданского общества в Республике Саха (Якутия)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1 242 500,00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-90,00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1 242 410,00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Организация мероприятий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52 3 00 10001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1 242 500,00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-90,00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1 242 410,00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52 3 00 10001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300 000,00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52 3 00 10001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695 000,00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-90,00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694 910,00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52 3 00 10001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247 500,00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247 500,00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16 779 983,17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-1 390 029,15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15 389 954,02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16 779 983,17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-1 390 029,15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15 389 954,02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"Развитие культуры и социокультурного пространства на территории городского поселения "Поселок Айхал" муниципального района "Мирнинский район" на 2022-2027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16 779 983,17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-1 390 029,15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15 389 954,02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Обеспечение прав граждан на участие в культурной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50 3 00 00000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16 779 983,17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-1 390 029,15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15 389 954,02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Культурно-массовые и информационно-просветительские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50 3 00 10000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6 960 651,44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-1 579 981,56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5 380 669,88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50 3 00 10000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300 000,00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50 3 00 10000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6 160 651,44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-1 595 498,56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4 565 152,88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50 3 00 10000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15 517,00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515 517,00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Культурно-массовые и информационно-просветительские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50 3 00 11070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9 819 331,73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189 952,41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10 009 284,14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50 3 00 11070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9 819 331,73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189 952,41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10 009 284,14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14 010 606,16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800 000,00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14 810 606,16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2 593 795,61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2 593 795,61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Выполнение других обязательств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2 593 795,61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2 593 795,61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99 5 00 71020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2 593 795,61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2 593 795,61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10 692 273,75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800 000,00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11 492 273,75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 xml:space="preserve">Социальная поддержка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7 800 000,00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800 000,00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8 600 000,00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Социальное обслуживание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7 800 000,00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800 000,00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8 600 000,00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"Поддержка социально ориентированных некоммерческих организаций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55 3 00 10010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2 900 000,00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2 900 000,00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55 3 00 10010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2 900 000,00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2 900 000,00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"Социальная поддержка населения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55 3 00 10040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4 900 000,00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800 000,00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5 700 000,00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55 3 00 10040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1 493 800,00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1 493 800,00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55 3 00 10040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3 406 200,00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800 000,00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4 206 200,00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Обеспечение качественным жильем и повышение качества жилищно-коммунальных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2 892 273,75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2 892 273,75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Обеспечение качественным жильем и повышение качества жилищно-коммунальных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2 892 273,75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2 892 273,75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"Обеспечение качественным жильем на 2019-2025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61 3 00 10013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61 3 00 10013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"Обеспечение жильем молодых семей на 2025-2030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61 3 00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2 892 273,75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2 892 273,75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61 3 00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2 892 273,75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2 892 273,75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724 536,80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724 536,80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"Обеспечение общественного порядка и профилактики правонарушений на территории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724 536,80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724 536,80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Меры социальной поддержки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55 3 00 10040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724 536,80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724 536,80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Меры социальной поддержки для семьи и детей из малообеспеченных и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55 3 00 10040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724 536,80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724 536,80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55 3 00 10040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584 770,80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584 770,80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55 3 00 10040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139 766,00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139 766,00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3 781 917,00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12 902,00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3 794 819,00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3 781 917,00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12 902,00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3 794 819,00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"Развитие физической культуры и спорта городского поселения "Поселок Айхал" муниципального района "Мирнинский район" Республики Саха (Якутия) на 2022-2027 гг."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3 781 917,00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12 902,00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3 794 819,00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Развитие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57 3 00 00000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3 781 917,00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12 902,00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3 794 819,00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57 3 00 10000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3 781 917,00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12 902,00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3 794 819,00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57 3 00 10000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2 154 000,00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2 154 000,00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57 3 00 10000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954 355,00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-86,00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954 269,00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57 3 0010000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673 562,00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12 988,00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686 550,00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МБТ ОБЩЕГО ХАРАКТЕРА БЮДЖЕТАМ СУБЪЕКТОВ РФ И МО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1 878 865,86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1 878 865,86</w:t>
            </w:r>
          </w:p>
        </w:tc>
      </w:tr>
      <w:tr w:rsidR="00DD21AA" w:rsidRPr="00B9152E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1 878 865,86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B9152E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52E">
              <w:rPr>
                <w:rFonts w:ascii="Times New Roman" w:eastAsia="Times New Roman" w:hAnsi="Times New Roman" w:cs="Times New Roman"/>
                <w:b/>
                <w:bCs/>
              </w:rPr>
              <w:t>1 878 865,86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1 878 865,86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1 878 865,86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1 878 865,86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1 878 865,86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Осуществление расходных обязательств ОМСУ в части полномочий по решению вопросов местного значения, переданных в 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99 6 00 88510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1 878 865,86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  <w:i/>
                <w:iCs/>
              </w:rPr>
              <w:t>1 878 865,86</w:t>
            </w:r>
          </w:p>
        </w:tc>
      </w:tr>
      <w:tr w:rsidR="00DD21AA" w:rsidRPr="001D021B" w:rsidTr="001D021B">
        <w:trPr>
          <w:trHeight w:val="283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99 6 00 88510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1 878 865,86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AA" w:rsidRPr="001D021B" w:rsidRDefault="00DD21AA" w:rsidP="00DD2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D021B">
              <w:rPr>
                <w:rFonts w:ascii="Times New Roman" w:eastAsia="Times New Roman" w:hAnsi="Times New Roman" w:cs="Times New Roman"/>
                <w:bCs/>
              </w:rPr>
              <w:t>1 878 865,86</w:t>
            </w:r>
          </w:p>
        </w:tc>
      </w:tr>
    </w:tbl>
    <w:p w:rsidR="00A944E6" w:rsidRDefault="00A944E6" w:rsidP="00C8196A">
      <w:pPr>
        <w:spacing w:after="0" w:line="240" w:lineRule="auto"/>
        <w:rPr>
          <w:rFonts w:ascii="Times New Roman" w:hAnsi="Times New Roman" w:cs="Times New Roman"/>
        </w:rPr>
      </w:pPr>
    </w:p>
    <w:p w:rsidR="001D021B" w:rsidRDefault="001D021B" w:rsidP="00C8196A">
      <w:pPr>
        <w:spacing w:after="0" w:line="240" w:lineRule="auto"/>
        <w:rPr>
          <w:rFonts w:ascii="Times New Roman" w:hAnsi="Times New Roman" w:cs="Times New Roman"/>
        </w:rPr>
      </w:pPr>
    </w:p>
    <w:p w:rsidR="001C5DC4" w:rsidRDefault="001C5DC4" w:rsidP="00C8196A">
      <w:pPr>
        <w:spacing w:after="0" w:line="240" w:lineRule="auto"/>
        <w:rPr>
          <w:rFonts w:ascii="Times New Roman" w:hAnsi="Times New Roman" w:cs="Times New Roman"/>
        </w:rPr>
        <w:sectPr w:rsidR="001C5DC4" w:rsidSect="00407CEF">
          <w:pgSz w:w="16838" w:h="11905" w:orient="landscape"/>
          <w:pgMar w:top="1134" w:right="567" w:bottom="567" w:left="567" w:header="567" w:footer="567" w:gutter="0"/>
          <w:cols w:space="720"/>
          <w:noEndnote/>
          <w:titlePg/>
          <w:docGrid w:linePitch="299"/>
        </w:sectPr>
      </w:pPr>
    </w:p>
    <w:tbl>
      <w:tblPr>
        <w:tblW w:w="15734" w:type="dxa"/>
        <w:tblLayout w:type="fixed"/>
        <w:tblLook w:val="04A0"/>
      </w:tblPr>
      <w:tblGrid>
        <w:gridCol w:w="6804"/>
        <w:gridCol w:w="709"/>
        <w:gridCol w:w="567"/>
        <w:gridCol w:w="567"/>
        <w:gridCol w:w="1559"/>
        <w:gridCol w:w="1984"/>
        <w:gridCol w:w="1560"/>
        <w:gridCol w:w="1984"/>
      </w:tblGrid>
      <w:tr w:rsidR="001C5DC4" w:rsidRPr="001C5DC4" w:rsidTr="004E303E">
        <w:trPr>
          <w:trHeight w:val="1065"/>
        </w:trPr>
        <w:tc>
          <w:tcPr>
            <w:tcW w:w="157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03E" w:rsidRDefault="001C5DC4" w:rsidP="004E3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D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№4</w:t>
            </w:r>
          </w:p>
          <w:p w:rsidR="004E303E" w:rsidRDefault="001C5DC4" w:rsidP="004E3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DC4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сессии поселкового Совета депутатов</w:t>
            </w:r>
          </w:p>
          <w:p w:rsidR="001C5DC4" w:rsidRPr="001C5DC4" w:rsidRDefault="0048112B" w:rsidP="004E3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52E">
              <w:rPr>
                <w:rFonts w:ascii="Times New Roman" w:eastAsia="Times New Roman" w:hAnsi="Times New Roman" w:cs="Times New Roman"/>
                <w:sz w:val="24"/>
                <w:szCs w:val="24"/>
              </w:rPr>
              <w:t>от «25» декабря 2025 года V-№ 44-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5DC4" w:rsidRPr="001C5DC4" w:rsidTr="004E303E">
        <w:trPr>
          <w:trHeight w:val="405"/>
        </w:trPr>
        <w:tc>
          <w:tcPr>
            <w:tcW w:w="157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DC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№ 4.1</w:t>
            </w:r>
          </w:p>
        </w:tc>
      </w:tr>
      <w:tr w:rsidR="001C5DC4" w:rsidRPr="001C5DC4" w:rsidTr="004E303E">
        <w:trPr>
          <w:trHeight w:val="720"/>
        </w:trPr>
        <w:tc>
          <w:tcPr>
            <w:tcW w:w="157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DC4" w:rsidRPr="001C5DC4" w:rsidRDefault="001C5DC4" w:rsidP="0016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городского поселения «</w:t>
            </w:r>
            <w:r w:rsidR="00163BED"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Поселок Айхал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 муниципального района «</w:t>
            </w:r>
            <w:r w:rsidR="00163BED"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Мирнинский район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163BED"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5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Республики Саха (Якутия) на 2025 год</w:t>
            </w:r>
          </w:p>
        </w:tc>
      </w:tr>
      <w:tr w:rsidR="001C5DC4" w:rsidRPr="001C5DC4" w:rsidTr="004E303E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C5DC4">
              <w:rPr>
                <w:rFonts w:ascii="Times New Roman" w:eastAsia="Times New Roman" w:hAnsi="Times New Roman" w:cs="Times New Roman"/>
              </w:rPr>
              <w:t>Руб.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Уточненный план на 2025 год</w:t>
            </w:r>
          </w:p>
          <w:p w:rsid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Решение сессии</w:t>
            </w:r>
          </w:p>
          <w:p w:rsid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от 29.10.2025</w:t>
            </w:r>
          </w:p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V-№ 41-3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Уточнение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Уточненный план на 2025 год</w:t>
            </w:r>
          </w:p>
          <w:p w:rsid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Решение сессии</w:t>
            </w:r>
          </w:p>
          <w:p w:rsid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от 25.12.2025</w:t>
            </w:r>
          </w:p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V-№ 44-__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DC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DC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DC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410 649 675,14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410 649 675,14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Администрация городского поселения "Поселок Айхал" муниципального района "Мирнинский район" Республики Саха (Якутия)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DC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DC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DC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410 649 675,14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410 649 675,14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237 965 297,14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3 194 881,47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241 160 178,61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8 538 098,58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807 081,60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9 345 180,18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8 538 098,58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807 081,60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9 345 180,18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Руководство и управление в сфере установленных функций органов государственной власти субъектов Российской Федерации, органов местного самоуправления Республики Саха (Якутия)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99 1 00 00000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8 538 098,58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807 081,60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9 345 180,18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99 1 00 11600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8 538 098,58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807 081,60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9 345 180,18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99 1 00 11600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8 538 098,58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807 081,60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9 345 180,18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1 249 730,00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-56,00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1 249 674,00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1 249 730,00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1 249 674,00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Руководство и управление в сфере установленных функций органов государственной власти субъектов Российской Федерации, органов местного самоуправления Республики Саха (Якутия)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99 1 00 00000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1 249 730,00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1 249 674,00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99 1 00 11410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1 249 730,00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-56,00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1 249 674,00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99 1 00 11410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449 810,00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449 810,00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99 1 00 11410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455 100,00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455 044,00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120 664 870,26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2 358 119,87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123 022 990,13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120 664 870,26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2 358 119,87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123 022 990,13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99 1 00 00000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120 664 870,26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2 358 119,87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123 022 990,13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99 1 00 11410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120 664 870,26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2 358 119,87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123 022 990,13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99 1 00 11410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103 328 988,56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103 333 988,56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99 1 00 11410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16 567 864,28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2 397 094,87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18 964 959,15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Социальной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99 1 00 11410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545 573,42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545 573,42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99 1 00 11410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222 444,00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-43 975,00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178 469,00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1 370 290,01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1 370 290,01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1 370 290,01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1 370 290,01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99 3 00 00000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1 370 290,01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1 370 290,01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99 3 00 10020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1 370 290,01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1 370 290,01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1 500 000,00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1 500 000,00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99 5 00 71100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1 500 000,00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99 5 00 71100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1 500 000,00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104 642 308,29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29 736,00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104 672 044,29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Профилактика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547 191,00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547 191,00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"Укрепление гражданского согласия на территории муниципального образования "Поселок Айхал" Мирнинского района Республики Саха (Якутия) на 2023-2028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54 3 00 00000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Профилактика экстремизма и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54 3 00 10010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54 3 00 10010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Муниципальная программа "Программа мероприятий по формированию законопослушного поведения участников дорожного движения в ГП «Поселок Айхал» на 2024-2027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54 3 00 00000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21 000,00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Организация профилактических мероприятий по пропаганде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54 3 00 10020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21 000,00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54 3 00 10020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21 000,00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"Обеспечение общественного порядка и профилактики правонарушений на территории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54 3 00 00000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526 191,00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526 191,00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Стимулирование и материально-техническое 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54 3 00 62770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381 729,92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381 729,92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54 3 00 62770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361 729,92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361 729,92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54 3 00 62770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Софинансирование расходных обязательств на стимулирование и материально-техническое 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 3 00 S2770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52 054,08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52 054,08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 3 00 S2770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52 054,08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52 054,08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Содействие развитию добровольных народных дружин в сфере охраны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54 3 00 10005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92 407,00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92 407,00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54 3 00 10005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54 3 00 10005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92 407,00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92 407,00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«Реализация градостроительной политики на территории ГП «Поселок Айхал» на 2024 – 2029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63 3 00 00000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3 887 099,96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3 887 099,96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Разработка и внесение изменений в документы территориального планирования (за счет средств ГБ)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63 3 00 62210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2 010 684,07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2 010 684,07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63 3 00 62210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2 010 684,07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2 010 684,07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Разработка и внесение изменений в документы территориального планирования (за счет средств МБ)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63 3 00 S2210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1 876 415,89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1 876 415,89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63 3 00 S2210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1 876 415,89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1 876 415,89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100 208 017,33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29 736,00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100 237 753,33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lastRenderedPageBreak/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100 208 017,33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29 736,00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100 237 753,33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Расходы по управлению муниципальным имуществом и земельными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99 5 00 91002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96 518 314,33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-4 270,00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96 514 044,33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99 5 00 91002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96 434 396,33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-4 270,00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96 430 126,33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99 5 00 91002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83 918,00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83 918,00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Расходы на исполнение судебных решений о взыскании из бюджета по искам юридических и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99 5 00 91017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243 900,00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243 900,00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99 5 00 91017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243 900,00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243 900,00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Выполнение других обязательств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99 5 00 91019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3 445 803,00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34 006,00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3 479 809,00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99 5 00 91019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2 951 560,00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-476,00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2 951 084,00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99 5 00 91019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494 243,00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34 482,00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528 725,00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9 005 099,96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25 808,67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9 030 908,63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9 005 099,96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25 808,67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9 030 908,63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6 814 700,00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6 814 700,00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6 814 700,00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6 814 700,00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Субвенция на осуществление первичного воинского учета на территориях, где отсутствуют военные комиссариаты (в части ГО, МП, ГП)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99 5 00 51180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6 814 700,00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6 814 700,00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99 5 00 51180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5 712 277,23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77 895,57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5 790 172,80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99 5 00 51180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1 102 422,77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-77 895,57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1 024 527,20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2 190 399,96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25 808,67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2 216 208,63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2 190 399,96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25 808,67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2 216 208,63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Выполнение других обязательств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99 5 00 91019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2 190 399,96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25 808,67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2 216 208,63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99 5 00 91019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2 190 399,96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25 808,67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2 216 208,63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2 425 057,82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-44 967,00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2 380 090,82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206 600,00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206 600,00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206 600,00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206 600,00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lastRenderedPageBreak/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206 600,00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206 600,00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Выполнение отдельных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99 5 00 59300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206 600,00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206 600,00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99 5 00 59300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206 600,00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206 600,00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1 949 565,46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-44 967,00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1 904 598,46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"Предупреждение и ликвидация последствий чрезвычайных ситуаций на территории городского поселения "Поселок Айхал" муниципального района "Мирнинский район" Республики Саха (Якутия) на 2022-2027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64 0 00 00000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1 949 565,46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-44 967,00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1 904 598,46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Обеспечение мероприятий по пожарной безопасности, защиты населения, территорий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64 3 00 10030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1 949 565,46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-44 967,00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1 904 598,46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64 3 00 10030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1 899 565,46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-44 967,00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1 854 598,46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64 3 00 10030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64 3 00 10030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50 000,00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268 892,36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268 892,36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"Профилактика терроризма и экстремизма на территории ГП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54 0 00 00000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268 892,36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268 892,36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Профилактика экстремизма и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54 3 00 10010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268 892,36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268 892,36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54 3 00 10010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268 892,36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268 892,36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77 655 138,26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-2 598 505,99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75 056 632,27</w:t>
            </w:r>
          </w:p>
        </w:tc>
      </w:tr>
      <w:tr w:rsidR="001C5DC4" w:rsidRPr="001C5DC4" w:rsidTr="004E303E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729 120,56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-214 909,91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514 210,65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"Осуществление деятельности по обращению с животными без владельцев на территории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67 0 00 00000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729 120,56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-214 909,91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514 210,65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67 3 00 10160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214 210,65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214 210,65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67 3 00 10160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214 210,65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214 210,65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Выполнение отдельных государственных полномочий по организации мероприятий при осуществлении деятельности по обращению с </w:t>
            </w: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67 3 00 69360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729 120,56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-429 120,56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300 000,00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67 3 00 69360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729 120,56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-429 120,56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300 000,00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Выполнение отдельных государственных полномочий по организации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99 5 0069360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99 5 0069360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99 5 0011060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99 5 0011060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339 976,00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339 976,00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Расходы в области дорожно-транспортного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99 5 00 91008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339 976,00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339 976,00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99 5 00 91008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99 5 00 91008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339 976,00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339 976,00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75 686 041,70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-2 467 596,08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73 218 445,62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"Комплексное развитие транспортной инфраструктуры городского поселения "Поселок Айхал" на 2022-2027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60 0 00 00000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75 686 041,70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-2 467 596,08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73 218 445,62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Содержание, текущий и капитальный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60 3 00 10030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75 686 041,70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-2 467 596,08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73 218 445,62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60 3 00 10030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75 686 041,70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-2 467 596,08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73 218 445,62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900 000,00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984 000,00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"Поддержка и развитие малого и среднего предпринимательства в городском поселении "Поселок Айхал" муниципального района "Мирнинский район" Республики Саха (Якутия) на 2022-2027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68 0 00 00000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984 000,00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Поддержка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68 3 00 10000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984 000,00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68 3 00 10000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354 831,00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354 831,00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68 3 00 10000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155 169,00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155 169,00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68 3 00 10000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474 000,00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Расходы по управлению муниципальным имуществом и земельными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99 5 00 91002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99 5 00 91002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43 758 101,04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43 758 101,04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5 691 334,16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5 691 334,16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Обеспечение качественным жильем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61 0 00 00000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407 555,21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407 555,21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"Обеспечение качественным жильем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61 3 00 10010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Обеспечение граждан доступным и комфортным жильем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61 3 00 10010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61 3 00 10010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61 3 00 10010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"Переселение граждан из аварийного жилого дома, расположенного по адресу: Республика Саха (Якутия), Мирнинский район, п. Айхал, ул. Полярная, д.6 на 2025-2027 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61 3 00 10013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23 750,00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23 750,00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Переселение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61 3 00 10013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23 750,00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23 750,00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61 3 00 10013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23 750,00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23 750,00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"Капитальный и текущий ремонт жилых помещений, принадлежащих ГП "Поселок Айхал" на 2022-2027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61 3 00 10020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383 805,21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383 805,21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Текущий и капитальный ремонт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61 3 00 10020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383 805,21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383 805,21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"Утепление сетей водоотведения в многоквартирных жилых домах на территории МО "Поселок Айхал" на 2022-2026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61 3 00 10020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Текущий и капитальный ремонт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61 3 00 10020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"Энергосбережение и повышение энергетической эффективности ГП "Поселок Айхал" на 2022-2027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61 3 00 10061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Мероприятия по энергосбережению и повышению энергетической эффективности на объектах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61 3 00 10061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5 283 778,95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5 283 778,95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Разработка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99 5 00 11010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180 000,00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99 5 00 11010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180 000,00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Имущественный взнос в некоммерческую организацию "Фонд капитального ремонта многоквартирных домов Республики Саха (Якутия)" на проведение капитального ремонта общего имущества в многоквартирных домах Республики Саха (Якутия)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99 5 00 11020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1 142 327,29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1 142 327,29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99 5 00 11020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1 142 327,29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1 142 327,29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Расходы по управлению муниципальным имуществом и земельными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99 5 00 91002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3 961 451,66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3 961 451,66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99 5 00 91002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3 955 766,53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3 955 766,53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99 5 00 91002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5 685,13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5 685,13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6 068 081,00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6 068 081,00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Муниципальная программа "Утепление сетей водоотведения в многоквартирных жилых домах на территории МО "Поселок Айхал" на 2022-2026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61 3 00 00000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Развитие систем коммунальной инфраструктуры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61 3 00 10030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61 3 00 10030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Муниципальная программа "Восстановление мерзлотных наблюдений по жилому фонду поселка Айхал для мониторинга состояния многолетних мерзлых грунтов на 2024-2029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61 3 00 00000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5 000 000,00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Развитие систем коммунальной инфраструктуры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61 3 00 10030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5 000 000,00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61 3 00 10030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5 000 000,00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Муниципальная программа "Энергосбережение и повышение энергетической эффективности ГП "Поселок Айхал" на 2022-2027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61 3 00 00000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1 068 081,00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1 068 081,00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Мероприятия по энергосбережению и повышению энергетической эффективности на объектах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61 3 00 10061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1 068 081,00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1 068 081,00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61 3 00 10061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1 068 081,00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1 068 081,00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31 998 685,88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31 998 685,88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Муниципальная программа "Энергосбережение и повышение энергетической эффективности ГП "Поселок Айхал" на 2022-2027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61 3 00 00000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973 800,00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973 800,00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61 3 00 10061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973 800,00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973 800,00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 xml:space="preserve">Формирование современной городской среды на территории </w:t>
            </w:r>
            <w:r w:rsidRPr="004E303E">
              <w:rPr>
                <w:rFonts w:ascii="Times New Roman" w:eastAsia="Times New Roman" w:hAnsi="Times New Roman" w:cs="Times New Roman"/>
                <w:bCs/>
              </w:rPr>
              <w:lastRenderedPageBreak/>
              <w:t>Республики Саха (Якутия)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63 3 00 00000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31 024 885,88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31 024 885,88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Муниципальная программа "Благоустройство территории поселка Айхал на 2022-2027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63 3 00 10000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28 524 885,88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28 524 885,88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Содержание и ремонт объектов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63 3 00 10001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4 717 983,93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4 717 983,93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63 3 00 10001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4 717 983,93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4 717 983,93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Очистка и посадка зеленой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63 3 00 10002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547 348,00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547 348,00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63 3 00 10002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547 348,00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547 348,00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63 3 00 10003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589 449,83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589 449,83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63 3 00 10003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589 449,83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589 449,83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Содержание скверов и площадей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63 3 00 10004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13 727 495,54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13 727 495,54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63 3 00 10004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13 727 495,54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13 727 495,54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Организация и утилизация бытовых и промышленных отходов, проведение рекультивации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63 3 00 10006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63 3 00 10006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63 3 00 10009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6 227 847,92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6 227 847,92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63 3 00 10009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6 227 847,92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6 227 847,92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Обеспечение благоустройства общественных пространств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63 3 00 10010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2 714 760,66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2 714 760,66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63 3 00 10010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2 714 760,66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2 714 760,66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"Формирование комфортной городской среды на 2018-2027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63 0 00 00000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2 500 000,00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63 1 И4 55550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Обеспечение благоустройства общественных пространств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63 3 00 10010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500 000,00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Обеспечение благоустройства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color w:val="000000"/>
              </w:rPr>
              <w:t>63 3 00 10020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2 000 000,00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2 147 108,73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2 147 108,73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2 147 108,73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2 147 108,73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Обеспечение экологической безопасности, рационального природопользования и развитие лесного хозяйства Республики Саха (Якутия)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71 0 00 00000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2 147 108,73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2 147 108,73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"Экология и охрана окружающей среды в ГП "Поселок Айхал" на 2022-2027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71 3 00 10010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2 147 108,73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2 147 108,73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lastRenderedPageBreak/>
              <w:t>Организация мероприятий по охране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71 3 00 10010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2 147 108,73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2 147 108,73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71 3 00 10010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2 147 108,73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2 147 108,73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1 242 500,00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-90,00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1 242 410,00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1 242 500,00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-90,00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1 242 410,00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"Основные направления реализации молодежной политики на территории городского поселения "Поселок Айхал" на 2022-2027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52 0 00 00000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1 242 500,00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-90,00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1 242 410,00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 xml:space="preserve">Реализация молодежной политики, патриотического воспитания граждан и развитие гражданского общества в Республике Саха (Якутия)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52 3 00 00000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1 242 500,00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1 242 410,00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Организация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52 3 00 10001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1 242 500,00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1 242 410,00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52 3 00 10001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300 000,00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52 3 00 10001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695 000,00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694 910,00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52 3 00 10001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247 500,00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247 500,00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16 779 983,17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-1 390 029,15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15 389 954,02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16 779 983,17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-1 390 029,15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15 389 954,02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"Развитие культуры и социокультурного пространства на территории городского поселения "Поселок Айхал" муниципального района "Мирнинский район" на 2022-2027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50 0 00 00000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16 779 983,17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-1 390 029,15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15 389 954,02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Обеспечение прав граждан на участие в культурной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50 3 00 00000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16 779 983,17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-1 390 029,15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15 389 954,02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Культурно-массовые и информационно-просветительские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50 3 00 10000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6 960 651,44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-1 579 981,56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5 380 669,88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50 3 00 10000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300 000,00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50 3 00 10000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6 160 651,44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-1 595 498,56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4 565 152,88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50 3 00 10000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15 517,00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515 517,00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Культурно-массовые и информационно-просветительские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50 3 00 11070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9 819 331,73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189 952,41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10 009 284,14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50 3 00 11070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9 819 331,73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189 952,41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10 009 284,14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14 010 606,16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14 810 606,16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2 593 795,61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2 593 795,61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Выполнение других обязательств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99 5 00 71020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2 593 795,61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2 593 795,61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99 5 00 71020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2 593 795,61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2 593 795,61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10 692 273,75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11 492 273,75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 xml:space="preserve">Социальная поддержка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55 0 00 00000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7 800 000,00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8 600 000,00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55 3 00 00000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7 800 000,00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8 600 000,00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"Поддержка социально ориентированных некоммерческих организаций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55 3 00 10010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2 900 000,00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2 900 000,00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55 3 00 10010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2 900 000,00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2 900 000,00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"Социальная поддержка населения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55 3 00 10040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4 900 000,00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5 700 000,00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55 3 00 10040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1 493 800,00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1 493 800,00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55 3 00 10040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3 406 200,00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4 206 200,00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Обеспечение качественным жильем и повышение качества жилищно-коммунальных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61 0 00 00000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2 892 273,75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2 892 273,75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Обеспечение качественным жильем и повышение качества жилищно-коммунальных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61 3 00 00000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2 892 273,75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2 892 273,75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"Обеспечение качественным жильем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61 3 00 10013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61 3 00 10013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"Обеспечение жильем молодых семей на 2025-2030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61 3 00 L4970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2 892 273,75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2 892 273,75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61 3 00 L4970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2 892 273,75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2 892 273,75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724 536,80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724 536,80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"Обеспечение общественного порядка и профилактики правонарушений на территории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55 3 00 00000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724 536,80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724 536,80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Меры социальной поддержки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55 3 00 10040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724 536,80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724 536,80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Меры социальной поддержки для семьи и детей из малообеспеченных и многодетных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55 3 00 10040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724 536,80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724 536,80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55 3 00 10040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584 770,80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584 770,80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55 3 00 10040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139 766,00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139 766,00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3 781 917,00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12 902,00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3 794 819,00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3 781 917,00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12 902,00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3 794 819,00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Муниципальная программа "Развитие физической культуры и спорта городского поселения "Поселок Айхал" муниципального района "Мирнинский район" Республики Саха (Якутия) на 2022-2027 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57 0 00 00000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3 781 917,00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12 902,00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3 794 819,00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Развитие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57 3 00 00000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3 781 917,00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12 902,00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3 794 819,00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57 3 00 10000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3 781 917,00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12 902,00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3 794 819,00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57 3 00 10000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2 154 000,00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2 154 000,00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57 3 00 10000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954 355,00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-86,00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954 269,00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57 3 0010000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673 562,00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12 988,00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686 550,00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МБТ ОБЩЕГО ХАРАКТЕРА БЮДЖЕТАМ СУБЪЕКТОВ РФ И МО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1 878 865,86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1 878 865,86</w:t>
            </w:r>
          </w:p>
        </w:tc>
      </w:tr>
      <w:tr w:rsidR="001C5DC4" w:rsidRPr="001C5DC4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1 878 865,86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1C5DC4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5DC4">
              <w:rPr>
                <w:rFonts w:ascii="Times New Roman" w:eastAsia="Times New Roman" w:hAnsi="Times New Roman" w:cs="Times New Roman"/>
                <w:b/>
                <w:bCs/>
              </w:rPr>
              <w:t>1 878 865,86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99 0 00 00000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1 878 865,86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1 878 865,86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99 6 00 00000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1 878 865,86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1 878 865,86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Осуществление расходных обязательств ОМСУ в части полномочий по решению вопросов местного значения, переданных в 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99 6 00 88510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1 878 865,86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  <w:i/>
                <w:iCs/>
              </w:rPr>
              <w:t>1 878 865,86</w:t>
            </w:r>
          </w:p>
        </w:tc>
      </w:tr>
      <w:tr w:rsidR="001C5DC4" w:rsidRPr="004E303E" w:rsidTr="004E303E">
        <w:trPr>
          <w:trHeight w:val="283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4E3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99 6 00 88510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1 878 865,86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DC4" w:rsidRPr="004E303E" w:rsidRDefault="001C5DC4" w:rsidP="001C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E303E">
              <w:rPr>
                <w:rFonts w:ascii="Times New Roman" w:eastAsia="Times New Roman" w:hAnsi="Times New Roman" w:cs="Times New Roman"/>
                <w:bCs/>
              </w:rPr>
              <w:t>1 878 865,86</w:t>
            </w:r>
          </w:p>
        </w:tc>
      </w:tr>
    </w:tbl>
    <w:p w:rsidR="001D021B" w:rsidRDefault="001D021B" w:rsidP="00C8196A">
      <w:pPr>
        <w:spacing w:after="0" w:line="240" w:lineRule="auto"/>
        <w:rPr>
          <w:rFonts w:ascii="Times New Roman" w:hAnsi="Times New Roman" w:cs="Times New Roman"/>
        </w:rPr>
      </w:pPr>
    </w:p>
    <w:p w:rsidR="00F53150" w:rsidRDefault="00F53150" w:rsidP="00C8196A">
      <w:pPr>
        <w:spacing w:after="0" w:line="240" w:lineRule="auto"/>
        <w:rPr>
          <w:rFonts w:ascii="Times New Roman" w:hAnsi="Times New Roman" w:cs="Times New Roman"/>
        </w:rPr>
        <w:sectPr w:rsidR="00F53150" w:rsidSect="00407CEF">
          <w:pgSz w:w="16838" w:h="11905" w:orient="landscape"/>
          <w:pgMar w:top="1134" w:right="567" w:bottom="567" w:left="567" w:header="567" w:footer="567" w:gutter="0"/>
          <w:cols w:space="720"/>
          <w:noEndnote/>
          <w:titlePg/>
          <w:docGrid w:linePitch="299"/>
        </w:sectPr>
      </w:pPr>
    </w:p>
    <w:tbl>
      <w:tblPr>
        <w:tblW w:w="15735" w:type="dxa"/>
        <w:tblLayout w:type="fixed"/>
        <w:tblLook w:val="04A0"/>
      </w:tblPr>
      <w:tblGrid>
        <w:gridCol w:w="9498"/>
        <w:gridCol w:w="992"/>
        <w:gridCol w:w="1701"/>
        <w:gridCol w:w="851"/>
        <w:gridCol w:w="1043"/>
        <w:gridCol w:w="1650"/>
      </w:tblGrid>
      <w:tr w:rsidR="00527665" w:rsidRPr="00527665" w:rsidTr="00527665">
        <w:trPr>
          <w:trHeight w:val="930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№5</w:t>
            </w:r>
          </w:p>
          <w:p w:rsid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65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сессии поселкового Совета депутатов</w:t>
            </w:r>
          </w:p>
          <w:p w:rsidR="00527665" w:rsidRPr="00527665" w:rsidRDefault="0048112B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52E">
              <w:rPr>
                <w:rFonts w:ascii="Times New Roman" w:eastAsia="Times New Roman" w:hAnsi="Times New Roman" w:cs="Times New Roman"/>
                <w:sz w:val="24"/>
                <w:szCs w:val="24"/>
              </w:rPr>
              <w:t>от «25» декабря 2025 года V-№ 44-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7665" w:rsidRPr="00527665" w:rsidTr="00527665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65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5.1.</w:t>
            </w:r>
          </w:p>
        </w:tc>
      </w:tr>
      <w:tr w:rsidR="00527665" w:rsidRPr="00527665" w:rsidTr="00527665">
        <w:trPr>
          <w:trHeight w:val="1005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Общий объем бюджетных ассигнований 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городского поселения «</w:t>
            </w:r>
            <w:r w:rsidR="00163BED"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Поселок Айхал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 муниципального района «</w:t>
            </w:r>
            <w:r w:rsidR="00163BED"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Мирнинский район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163BED"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2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Республики Саха (Якутия), направляемых на исполнение публичных нормативных обязательств на 2025 год</w:t>
            </w:r>
          </w:p>
        </w:tc>
      </w:tr>
      <w:tr w:rsidR="00527665" w:rsidRPr="00527665" w:rsidTr="00527665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66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527665" w:rsidRPr="00527665" w:rsidTr="00527665">
        <w:trPr>
          <w:trHeight w:val="315"/>
        </w:trPr>
        <w:tc>
          <w:tcPr>
            <w:tcW w:w="14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Статья расхода, код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Бюджет на 2025 год</w:t>
            </w:r>
          </w:p>
        </w:tc>
      </w:tr>
      <w:tr w:rsidR="00527665" w:rsidRPr="00527665" w:rsidTr="00527665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Наименование разделов, подразделов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КФСР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КВР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КОСГУ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27665" w:rsidRPr="00527665" w:rsidTr="00527665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14 086 069,36</w:t>
            </w:r>
          </w:p>
        </w:tc>
      </w:tr>
      <w:tr w:rsidR="00527665" w:rsidRPr="00527665" w:rsidTr="00527665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99 5 00 71020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2 593 795,61</w:t>
            </w:r>
          </w:p>
        </w:tc>
      </w:tr>
      <w:tr w:rsidR="00527665" w:rsidRPr="00527665" w:rsidTr="00527665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99 5 007 1020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312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264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2 593 795,61</w:t>
            </w:r>
          </w:p>
        </w:tc>
      </w:tr>
      <w:tr w:rsidR="00527665" w:rsidRPr="00527665" w:rsidTr="00527665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11 492 273,75</w:t>
            </w:r>
          </w:p>
        </w:tc>
      </w:tr>
      <w:tr w:rsidR="00527665" w:rsidRPr="00527665" w:rsidTr="00527665">
        <w:trPr>
          <w:trHeight w:val="63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7665">
              <w:rPr>
                <w:rFonts w:ascii="Times New Roman" w:eastAsia="Times New Roman" w:hAnsi="Times New Roman" w:cs="Times New Roman"/>
              </w:rPr>
              <w:t>Муниципальная программа "Поддержка социально ориентированных некоммерческих организаций муниципального образования "Поселок Айхал" на 2025-2030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65">
              <w:rPr>
                <w:rFonts w:ascii="Times New Roman" w:eastAsia="Times New Roman" w:hAnsi="Times New Roman" w:cs="Times New Roman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65">
              <w:rPr>
                <w:rFonts w:ascii="Times New Roman" w:eastAsia="Times New Roman" w:hAnsi="Times New Roman" w:cs="Times New Roman"/>
              </w:rPr>
              <w:t>55 3 00 10010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65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65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27665">
              <w:rPr>
                <w:rFonts w:ascii="Times New Roman" w:eastAsia="Times New Roman" w:hAnsi="Times New Roman" w:cs="Times New Roman"/>
              </w:rPr>
              <w:t>2 900 000,00</w:t>
            </w:r>
          </w:p>
        </w:tc>
      </w:tr>
      <w:tr w:rsidR="00527665" w:rsidRPr="00527665" w:rsidTr="00527665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55 3 00 10010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633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246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2 900 000,00</w:t>
            </w:r>
          </w:p>
        </w:tc>
      </w:tr>
      <w:tr w:rsidR="00527665" w:rsidRPr="00527665" w:rsidTr="00527665">
        <w:trPr>
          <w:trHeight w:val="63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7665">
              <w:rPr>
                <w:rFonts w:ascii="Times New Roman" w:eastAsia="Times New Roman" w:hAnsi="Times New Roman" w:cs="Times New Roman"/>
              </w:rPr>
              <w:t>МП "Социальная поддержка населения муниципального образования "Поселок Айхал" Мирнинского района Республики Саха (Якутия) на 2025-2030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65">
              <w:rPr>
                <w:rFonts w:ascii="Times New Roman" w:eastAsia="Times New Roman" w:hAnsi="Times New Roman" w:cs="Times New Roman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65">
              <w:rPr>
                <w:rFonts w:ascii="Times New Roman" w:eastAsia="Times New Roman" w:hAnsi="Times New Roman" w:cs="Times New Roman"/>
              </w:rPr>
              <w:t>55 3 00 10040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65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65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27665">
              <w:rPr>
                <w:rFonts w:ascii="Times New Roman" w:eastAsia="Times New Roman" w:hAnsi="Times New Roman" w:cs="Times New Roman"/>
              </w:rPr>
              <w:t>5 700 000,00</w:t>
            </w:r>
          </w:p>
        </w:tc>
      </w:tr>
      <w:tr w:rsidR="00527665" w:rsidRPr="00527665" w:rsidTr="00527665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Транспортное обслуживание льготной категории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55 3 00 10040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222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100 000,00</w:t>
            </w:r>
          </w:p>
        </w:tc>
      </w:tr>
      <w:tr w:rsidR="00527665" w:rsidRPr="00527665" w:rsidTr="00527665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55 3 00 10040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349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1 393 800,00</w:t>
            </w:r>
          </w:p>
        </w:tc>
      </w:tr>
      <w:tr w:rsidR="00527665" w:rsidRPr="00527665" w:rsidTr="00527665">
        <w:trPr>
          <w:trHeight w:val="273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55 3 00 10040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313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262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4 186 200,00</w:t>
            </w:r>
          </w:p>
        </w:tc>
      </w:tr>
      <w:tr w:rsidR="00527665" w:rsidRPr="00527665" w:rsidTr="00527665">
        <w:trPr>
          <w:trHeight w:val="278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55 3 00 10040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323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263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20 000,00</w:t>
            </w:r>
          </w:p>
        </w:tc>
      </w:tr>
      <w:tr w:rsidR="00527665" w:rsidRPr="00527665" w:rsidTr="00527665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7665">
              <w:rPr>
                <w:rFonts w:ascii="Times New Roman" w:eastAsia="Times New Roman" w:hAnsi="Times New Roman" w:cs="Times New Roman"/>
              </w:rPr>
              <w:t>МП "Обеспечение жильем молодых семей на 2025-2030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65">
              <w:rPr>
                <w:rFonts w:ascii="Times New Roman" w:eastAsia="Times New Roman" w:hAnsi="Times New Roman" w:cs="Times New Roman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65">
              <w:rPr>
                <w:rFonts w:ascii="Times New Roman" w:eastAsia="Times New Roman" w:hAnsi="Times New Roman" w:cs="Times New Roman"/>
              </w:rPr>
              <w:t>61 3 00 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65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665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27665">
              <w:rPr>
                <w:rFonts w:ascii="Times New Roman" w:eastAsia="Times New Roman" w:hAnsi="Times New Roman" w:cs="Times New Roman"/>
              </w:rPr>
              <w:t>2 892 273,75</w:t>
            </w:r>
          </w:p>
        </w:tc>
      </w:tr>
      <w:tr w:rsidR="00527665" w:rsidRPr="00527665" w:rsidTr="00527665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Обеспечение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61 3 00 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540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251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7665">
              <w:rPr>
                <w:rFonts w:ascii="Times New Roman" w:eastAsia="Times New Roman" w:hAnsi="Times New Roman" w:cs="Times New Roman"/>
                <w:i/>
                <w:iCs/>
              </w:rPr>
              <w:t>2 892 273,75</w:t>
            </w:r>
          </w:p>
        </w:tc>
      </w:tr>
      <w:tr w:rsidR="00527665" w:rsidRPr="00527665" w:rsidTr="00527665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665">
              <w:rPr>
                <w:rFonts w:ascii="Times New Roman" w:eastAsia="Times New Roman" w:hAnsi="Times New Roman" w:cs="Times New Roman"/>
                <w:b/>
                <w:bCs/>
              </w:rPr>
              <w:t>14 086 069,36</w:t>
            </w:r>
          </w:p>
        </w:tc>
      </w:tr>
    </w:tbl>
    <w:p w:rsidR="00F53150" w:rsidRDefault="00F53150" w:rsidP="00C8196A">
      <w:pPr>
        <w:spacing w:after="0" w:line="240" w:lineRule="auto"/>
        <w:rPr>
          <w:rFonts w:ascii="Times New Roman" w:hAnsi="Times New Roman" w:cs="Times New Roman"/>
        </w:rPr>
      </w:pPr>
    </w:p>
    <w:p w:rsidR="00527665" w:rsidRDefault="00527665" w:rsidP="00C8196A">
      <w:pPr>
        <w:spacing w:after="0" w:line="240" w:lineRule="auto"/>
        <w:rPr>
          <w:rFonts w:ascii="Times New Roman" w:hAnsi="Times New Roman" w:cs="Times New Roman"/>
        </w:rPr>
        <w:sectPr w:rsidR="00527665" w:rsidSect="00407CEF">
          <w:pgSz w:w="16838" w:h="11905" w:orient="landscape"/>
          <w:pgMar w:top="1134" w:right="567" w:bottom="567" w:left="567" w:header="567" w:footer="567" w:gutter="0"/>
          <w:cols w:space="720"/>
          <w:noEndnote/>
          <w:titlePg/>
          <w:docGrid w:linePitch="299"/>
        </w:sectPr>
      </w:pPr>
    </w:p>
    <w:tbl>
      <w:tblPr>
        <w:tblW w:w="15754" w:type="dxa"/>
        <w:tblLayout w:type="fixed"/>
        <w:tblLook w:val="04A0"/>
      </w:tblPr>
      <w:tblGrid>
        <w:gridCol w:w="870"/>
        <w:gridCol w:w="13164"/>
        <w:gridCol w:w="1720"/>
      </w:tblGrid>
      <w:tr w:rsidR="00527665" w:rsidRPr="00527665" w:rsidTr="00163BED">
        <w:trPr>
          <w:trHeight w:val="900"/>
        </w:trPr>
        <w:tc>
          <w:tcPr>
            <w:tcW w:w="15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BED" w:rsidRDefault="00527665" w:rsidP="00163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№6</w:t>
            </w:r>
          </w:p>
          <w:p w:rsidR="00163BED" w:rsidRDefault="00527665" w:rsidP="00163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BED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сессии поселкового Совета депутатов</w:t>
            </w:r>
          </w:p>
          <w:p w:rsidR="00527665" w:rsidRPr="00163BED" w:rsidRDefault="0048112B" w:rsidP="00163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52E">
              <w:rPr>
                <w:rFonts w:ascii="Times New Roman" w:eastAsia="Times New Roman" w:hAnsi="Times New Roman" w:cs="Times New Roman"/>
                <w:sz w:val="24"/>
                <w:szCs w:val="24"/>
              </w:rPr>
              <w:t>от «25» декабря 2025 года V-№ 44-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7665" w:rsidRPr="00527665" w:rsidTr="00163BED">
        <w:trPr>
          <w:trHeight w:val="25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665" w:rsidRPr="00527665" w:rsidTr="00163BED">
        <w:trPr>
          <w:trHeight w:val="255"/>
        </w:trPr>
        <w:tc>
          <w:tcPr>
            <w:tcW w:w="15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BED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6.1.</w:t>
            </w:r>
          </w:p>
        </w:tc>
      </w:tr>
      <w:tr w:rsidR="00527665" w:rsidRPr="00527665" w:rsidTr="00163BED">
        <w:trPr>
          <w:trHeight w:val="750"/>
        </w:trPr>
        <w:tc>
          <w:tcPr>
            <w:tcW w:w="15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665" w:rsidRPr="00163BED" w:rsidRDefault="00527665" w:rsidP="0016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доходов, объем бюджетных ассигнований Дорожн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 фонда городского поселения «</w:t>
            </w: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Поселок Айхал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 муниципального района «</w:t>
            </w: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Мирнинский район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Республики Саха (Якутия) на 2025 год</w:t>
            </w:r>
          </w:p>
        </w:tc>
      </w:tr>
      <w:tr w:rsidR="00527665" w:rsidRPr="00527665" w:rsidTr="00163BED">
        <w:trPr>
          <w:trHeight w:val="645"/>
        </w:trPr>
        <w:tc>
          <w:tcPr>
            <w:tcW w:w="15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доходов Дорожн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 фонда городского поселения «</w:t>
            </w:r>
            <w:r w:rsidR="00163BED"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Поселок Айхал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 муниципального района «</w:t>
            </w:r>
            <w:r w:rsidR="00163BED"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Мирнинский район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163BED"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Республики Саха (Якутия) на 2025 год </w:t>
            </w:r>
          </w:p>
        </w:tc>
      </w:tr>
      <w:tr w:rsidR="00527665" w:rsidRPr="00527665" w:rsidTr="00163BED">
        <w:trPr>
          <w:trHeight w:val="25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665" w:rsidRPr="00527665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527665" w:rsidRPr="00163BED" w:rsidTr="00163BED">
        <w:trPr>
          <w:trHeight w:val="25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3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 на 2025 год</w:t>
            </w:r>
          </w:p>
        </w:tc>
      </w:tr>
      <w:tr w:rsidR="00527665" w:rsidRPr="00163BED" w:rsidTr="00163BED">
        <w:trPr>
          <w:trHeight w:val="102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163BED" w:rsidRDefault="00163BED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295 450,00</w:t>
            </w:r>
          </w:p>
        </w:tc>
      </w:tr>
      <w:tr w:rsidR="00527665" w:rsidRPr="00163BED" w:rsidTr="00163BED">
        <w:trPr>
          <w:trHeight w:val="76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163BED" w:rsidRDefault="00163BED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1 330,00</w:t>
            </w:r>
          </w:p>
        </w:tc>
      </w:tr>
      <w:tr w:rsidR="00527665" w:rsidRPr="00163BED" w:rsidTr="00163BED">
        <w:trPr>
          <w:trHeight w:val="102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163BED" w:rsidRDefault="00163BED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298 380,00</w:t>
            </w:r>
          </w:p>
        </w:tc>
      </w:tr>
      <w:tr w:rsidR="00527665" w:rsidRPr="00163BED" w:rsidTr="00163BED">
        <w:trPr>
          <w:trHeight w:val="102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163BED" w:rsidRDefault="00163BED" w:rsidP="0016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-30 260,00</w:t>
            </w:r>
          </w:p>
        </w:tc>
      </w:tr>
      <w:tr w:rsidR="00527665" w:rsidRPr="00163BED" w:rsidTr="00163BED">
        <w:trPr>
          <w:trHeight w:val="2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Прочие безвозмездные поступления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163BED" w:rsidRDefault="00163BED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47 565 970,00</w:t>
            </w:r>
          </w:p>
        </w:tc>
      </w:tr>
      <w:tr w:rsidR="00527665" w:rsidRPr="00163BED" w:rsidTr="00163BED">
        <w:trPr>
          <w:trHeight w:val="2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65" w:rsidRPr="00163BED" w:rsidRDefault="00527665" w:rsidP="00527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65" w:rsidRPr="00163BED" w:rsidRDefault="00527665" w:rsidP="00527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объем доходов Дорожного фонда ГП "Поселок Айхал"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163BED" w:rsidRDefault="00527665" w:rsidP="0016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48 130 870,00</w:t>
            </w:r>
          </w:p>
        </w:tc>
      </w:tr>
      <w:tr w:rsidR="00527665" w:rsidRPr="00163BED" w:rsidTr="00163BED">
        <w:trPr>
          <w:trHeight w:val="615"/>
        </w:trPr>
        <w:tc>
          <w:tcPr>
            <w:tcW w:w="15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Объем бюджетных ассигнований Дорожного фонда 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городского поселения «</w:t>
            </w:r>
            <w:r w:rsidR="00163BED"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Поселок Айхал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 муниципального района «</w:t>
            </w:r>
            <w:r w:rsidR="00163BED"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Мирнинский район</w:t>
            </w:r>
            <w:r w:rsid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163BED"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Республики Саха (Якутия) на 2025 год</w:t>
            </w:r>
          </w:p>
        </w:tc>
      </w:tr>
      <w:tr w:rsidR="00527665" w:rsidRPr="00163BED" w:rsidTr="00163BED">
        <w:trPr>
          <w:trHeight w:val="25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665" w:rsidRPr="00163BED" w:rsidRDefault="00527665" w:rsidP="005276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665" w:rsidRPr="00163BED" w:rsidRDefault="00527665" w:rsidP="005276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</w:tr>
      <w:tr w:rsidR="00527665" w:rsidRPr="00163BED" w:rsidTr="00163BED">
        <w:trPr>
          <w:trHeight w:val="25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объектов содержания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 на 2025 год</w:t>
            </w:r>
          </w:p>
        </w:tc>
      </w:tr>
      <w:tr w:rsidR="00527665" w:rsidRPr="00163BED" w:rsidTr="00163BED">
        <w:trPr>
          <w:trHeight w:val="2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Выполнение работ по ремонту автомобильных дорог (асфальтирование/бетонирование, благоустройство дорог)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163BED" w:rsidRDefault="00527665" w:rsidP="0016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BED">
              <w:rPr>
                <w:rFonts w:ascii="Times New Roman" w:eastAsia="Times New Roman" w:hAnsi="Times New Roman" w:cs="Times New Roman"/>
              </w:rPr>
              <w:t>53 087 356,72</w:t>
            </w:r>
          </w:p>
        </w:tc>
      </w:tr>
      <w:tr w:rsidR="00527665" w:rsidRPr="00163BED" w:rsidTr="00163BED">
        <w:trPr>
          <w:trHeight w:val="76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Выполнение работ по разработке проектной документации на объект: Капитальный ремонт автомобильной дороги по адресу: Республика Саха (Якутия) Мирнинский район пгт. Айхал ул. Юбилейная и прохождения государственной экспертизы проектной документации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163BED" w:rsidRDefault="00527665" w:rsidP="0016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BED">
              <w:rPr>
                <w:rFonts w:ascii="Times New Roman" w:eastAsia="Times New Roman" w:hAnsi="Times New Roman" w:cs="Times New Roman"/>
              </w:rPr>
              <w:t>746 285,00</w:t>
            </w:r>
          </w:p>
        </w:tc>
      </w:tr>
      <w:tr w:rsidR="00527665" w:rsidRPr="00163BED" w:rsidTr="00163BED">
        <w:trPr>
          <w:trHeight w:val="2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Ямочный ремонт дорог общего пользования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163BED" w:rsidRDefault="00527665" w:rsidP="0016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BED">
              <w:rPr>
                <w:rFonts w:ascii="Times New Roman" w:eastAsia="Times New Roman" w:hAnsi="Times New Roman" w:cs="Times New Roman"/>
              </w:rPr>
              <w:t>1 695 823,31</w:t>
            </w:r>
          </w:p>
        </w:tc>
      </w:tr>
      <w:tr w:rsidR="00527665" w:rsidRPr="00163BED" w:rsidTr="00163BED">
        <w:trPr>
          <w:trHeight w:val="51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Мероприятия по содержанию автомобильных дорог общего пользования   местного значения и искусственных сооружений на них, а также других объектов транспортной инфраструктуры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163BED" w:rsidRDefault="00527665" w:rsidP="0016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BED">
              <w:rPr>
                <w:rFonts w:ascii="Times New Roman" w:eastAsia="Times New Roman" w:hAnsi="Times New Roman" w:cs="Times New Roman"/>
              </w:rPr>
              <w:t>12 252 892,64</w:t>
            </w:r>
          </w:p>
        </w:tc>
      </w:tr>
      <w:tr w:rsidR="00527665" w:rsidRPr="00163BED" w:rsidTr="00163BED">
        <w:trPr>
          <w:trHeight w:val="2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Разработка проекта организации дорожного движения и паспортизация автомобильных дорог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163BED" w:rsidRDefault="00527665" w:rsidP="0016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BED">
              <w:rPr>
                <w:rFonts w:ascii="Times New Roman" w:eastAsia="Times New Roman" w:hAnsi="Times New Roman" w:cs="Times New Roman"/>
              </w:rPr>
              <w:t>824 064,45</w:t>
            </w:r>
          </w:p>
        </w:tc>
      </w:tr>
      <w:tr w:rsidR="00527665" w:rsidRPr="00163BED" w:rsidTr="00163BED">
        <w:trPr>
          <w:trHeight w:val="2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Приобретение дорожных знаков, остановочного павильона, опор уличного освещения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163BED" w:rsidRDefault="00527665" w:rsidP="0016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BED">
              <w:rPr>
                <w:rFonts w:ascii="Times New Roman" w:eastAsia="Times New Roman" w:hAnsi="Times New Roman" w:cs="Times New Roman"/>
              </w:rPr>
              <w:t>4 612 023,50</w:t>
            </w:r>
          </w:p>
        </w:tc>
      </w:tr>
      <w:tr w:rsidR="00527665" w:rsidRPr="00163BED" w:rsidTr="00163BED">
        <w:trPr>
          <w:trHeight w:val="2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65" w:rsidRPr="00163BED" w:rsidRDefault="00527665" w:rsidP="00527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объем бюджетных ассигнований Дорожного фонда ГП "Поселок Айхал"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65" w:rsidRPr="00163BED" w:rsidRDefault="00527665" w:rsidP="0016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73 218 445,62</w:t>
            </w:r>
          </w:p>
        </w:tc>
      </w:tr>
    </w:tbl>
    <w:p w:rsidR="00527665" w:rsidRPr="001C5DC4" w:rsidRDefault="00527665" w:rsidP="00C8196A">
      <w:pPr>
        <w:spacing w:after="0" w:line="240" w:lineRule="auto"/>
        <w:rPr>
          <w:rFonts w:ascii="Times New Roman" w:hAnsi="Times New Roman" w:cs="Times New Roman"/>
        </w:rPr>
      </w:pPr>
    </w:p>
    <w:sectPr w:rsidR="00527665" w:rsidRPr="001C5DC4" w:rsidSect="00407CEF">
      <w:pgSz w:w="16838" w:h="11905" w:orient="landscape"/>
      <w:pgMar w:top="1134" w:right="567" w:bottom="567" w:left="567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064" w:rsidRDefault="001A0064" w:rsidP="00A6418F">
      <w:pPr>
        <w:spacing w:after="0" w:line="240" w:lineRule="auto"/>
      </w:pPr>
      <w:r>
        <w:separator/>
      </w:r>
    </w:p>
  </w:endnote>
  <w:endnote w:type="continuationSeparator" w:id="0">
    <w:p w:rsidR="001A0064" w:rsidRDefault="001A0064" w:rsidP="00A6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064" w:rsidRDefault="001A0064" w:rsidP="00A6418F">
      <w:pPr>
        <w:spacing w:after="0" w:line="240" w:lineRule="auto"/>
      </w:pPr>
      <w:r>
        <w:separator/>
      </w:r>
    </w:p>
  </w:footnote>
  <w:footnote w:type="continuationSeparator" w:id="0">
    <w:p w:rsidR="001A0064" w:rsidRDefault="001A0064" w:rsidP="00A6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65" w:rsidRDefault="00527665">
    <w:pPr>
      <w:pStyle w:val="af1"/>
      <w:jc w:val="center"/>
    </w:pPr>
  </w:p>
  <w:p w:rsidR="00527665" w:rsidRDefault="00527665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41F"/>
    <w:multiLevelType w:val="hybridMultilevel"/>
    <w:tmpl w:val="748C890E"/>
    <w:lvl w:ilvl="0" w:tplc="6884282C">
      <w:start w:val="3"/>
      <w:numFmt w:val="decimal"/>
      <w:lvlText w:val="%1."/>
      <w:lvlJc w:val="left"/>
      <w:pPr>
        <w:tabs>
          <w:tab w:val="num" w:pos="2265"/>
        </w:tabs>
        <w:ind w:left="2265" w:hanging="1005"/>
      </w:pPr>
      <w:rPr>
        <w:rFonts w:hint="default"/>
        <w:b w:val="0"/>
      </w:rPr>
    </w:lvl>
    <w:lvl w:ilvl="1" w:tplc="AD52AF36">
      <w:numFmt w:val="none"/>
      <w:lvlText w:val=""/>
      <w:lvlJc w:val="left"/>
      <w:pPr>
        <w:tabs>
          <w:tab w:val="num" w:pos="360"/>
        </w:tabs>
      </w:pPr>
    </w:lvl>
    <w:lvl w:ilvl="2" w:tplc="33C093F0">
      <w:numFmt w:val="none"/>
      <w:lvlText w:val=""/>
      <w:lvlJc w:val="left"/>
      <w:pPr>
        <w:tabs>
          <w:tab w:val="num" w:pos="360"/>
        </w:tabs>
      </w:pPr>
    </w:lvl>
    <w:lvl w:ilvl="3" w:tplc="DF1A65BE">
      <w:numFmt w:val="none"/>
      <w:lvlText w:val=""/>
      <w:lvlJc w:val="left"/>
      <w:pPr>
        <w:tabs>
          <w:tab w:val="num" w:pos="360"/>
        </w:tabs>
      </w:pPr>
    </w:lvl>
    <w:lvl w:ilvl="4" w:tplc="C068D4E6">
      <w:numFmt w:val="none"/>
      <w:lvlText w:val=""/>
      <w:lvlJc w:val="left"/>
      <w:pPr>
        <w:tabs>
          <w:tab w:val="num" w:pos="360"/>
        </w:tabs>
      </w:pPr>
    </w:lvl>
    <w:lvl w:ilvl="5" w:tplc="3C0C1910">
      <w:numFmt w:val="none"/>
      <w:lvlText w:val=""/>
      <w:lvlJc w:val="left"/>
      <w:pPr>
        <w:tabs>
          <w:tab w:val="num" w:pos="360"/>
        </w:tabs>
      </w:pPr>
    </w:lvl>
    <w:lvl w:ilvl="6" w:tplc="CFDE34F0">
      <w:numFmt w:val="none"/>
      <w:lvlText w:val=""/>
      <w:lvlJc w:val="left"/>
      <w:pPr>
        <w:tabs>
          <w:tab w:val="num" w:pos="360"/>
        </w:tabs>
      </w:pPr>
    </w:lvl>
    <w:lvl w:ilvl="7" w:tplc="4552D956">
      <w:numFmt w:val="none"/>
      <w:lvlText w:val=""/>
      <w:lvlJc w:val="left"/>
      <w:pPr>
        <w:tabs>
          <w:tab w:val="num" w:pos="360"/>
        </w:tabs>
      </w:pPr>
    </w:lvl>
    <w:lvl w:ilvl="8" w:tplc="431013B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4FF5E73"/>
    <w:multiLevelType w:val="multilevel"/>
    <w:tmpl w:val="6430F5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0F305CCE"/>
    <w:multiLevelType w:val="hybridMultilevel"/>
    <w:tmpl w:val="17E2B976"/>
    <w:lvl w:ilvl="0" w:tplc="8E96A8B4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E72CAE"/>
    <w:multiLevelType w:val="hybridMultilevel"/>
    <w:tmpl w:val="E954F02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7A300BD"/>
    <w:multiLevelType w:val="hybridMultilevel"/>
    <w:tmpl w:val="58E6F03A"/>
    <w:lvl w:ilvl="0" w:tplc="A1F4AC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EB9556A"/>
    <w:multiLevelType w:val="hybridMultilevel"/>
    <w:tmpl w:val="F6944578"/>
    <w:lvl w:ilvl="0" w:tplc="5D3A067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A2385"/>
    <w:multiLevelType w:val="hybridMultilevel"/>
    <w:tmpl w:val="90628490"/>
    <w:lvl w:ilvl="0" w:tplc="40A67BAC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E3094B0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7896EB1"/>
    <w:multiLevelType w:val="hybridMultilevel"/>
    <w:tmpl w:val="66B6EE50"/>
    <w:lvl w:ilvl="0" w:tplc="5262026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755458"/>
    <w:multiLevelType w:val="multilevel"/>
    <w:tmpl w:val="19809330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9">
    <w:nsid w:val="2C543B27"/>
    <w:multiLevelType w:val="hybridMultilevel"/>
    <w:tmpl w:val="1E7283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E3094B0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2E83442"/>
    <w:multiLevelType w:val="hybridMultilevel"/>
    <w:tmpl w:val="54220C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32A15C5"/>
    <w:multiLevelType w:val="multilevel"/>
    <w:tmpl w:val="5122E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12">
    <w:nsid w:val="333F3514"/>
    <w:multiLevelType w:val="hybridMultilevel"/>
    <w:tmpl w:val="FBB053C0"/>
    <w:lvl w:ilvl="0" w:tplc="1E3094B0">
      <w:start w:val="1"/>
      <w:numFmt w:val="bullet"/>
      <w:lvlText w:val="­"/>
      <w:lvlJc w:val="left"/>
      <w:pPr>
        <w:tabs>
          <w:tab w:val="num" w:pos="1969"/>
        </w:tabs>
        <w:ind w:left="19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4061061"/>
    <w:multiLevelType w:val="hybridMultilevel"/>
    <w:tmpl w:val="C23ADDE6"/>
    <w:lvl w:ilvl="0" w:tplc="F59AAE2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D0A4B95A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/>
      </w:rPr>
    </w:lvl>
    <w:lvl w:ilvl="2" w:tplc="FEA21F2A">
      <w:start w:val="20"/>
      <w:numFmt w:val="decimal"/>
      <w:lvlText w:val="%3"/>
      <w:lvlJc w:val="left"/>
      <w:pPr>
        <w:tabs>
          <w:tab w:val="num" w:pos="2580"/>
        </w:tabs>
        <w:ind w:left="2580" w:hanging="360"/>
      </w:pPr>
    </w:lvl>
    <w:lvl w:ilvl="3" w:tplc="0DAE4A22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  <w:rPr>
        <w:b w:val="0"/>
      </w:rPr>
    </w:lvl>
    <w:lvl w:ilvl="4" w:tplc="5B763D3A">
      <w:start w:val="1"/>
      <w:numFmt w:val="decimal"/>
      <w:lvlText w:val="%5."/>
      <w:lvlJc w:val="left"/>
      <w:pPr>
        <w:tabs>
          <w:tab w:val="num" w:pos="3840"/>
        </w:tabs>
        <w:ind w:left="3840" w:hanging="360"/>
      </w:pPr>
      <w:rPr>
        <w:b w:val="0"/>
      </w:rPr>
    </w:lvl>
    <w:lvl w:ilvl="5" w:tplc="21CABDB8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  <w:rPr>
        <w:b w:val="0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20"/>
        </w:tabs>
        <w:ind w:left="6720" w:hanging="360"/>
      </w:pPr>
    </w:lvl>
  </w:abstractNum>
  <w:abstractNum w:abstractNumId="14">
    <w:nsid w:val="36F33E81"/>
    <w:multiLevelType w:val="hybridMultilevel"/>
    <w:tmpl w:val="46A6C2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38BB2310"/>
    <w:multiLevelType w:val="hybridMultilevel"/>
    <w:tmpl w:val="90B037A2"/>
    <w:lvl w:ilvl="0" w:tplc="B4803846">
      <w:start w:val="5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BAC6466"/>
    <w:multiLevelType w:val="hybridMultilevel"/>
    <w:tmpl w:val="4B7AD5AA"/>
    <w:lvl w:ilvl="0" w:tplc="60EEFDC8">
      <w:start w:val="1"/>
      <w:numFmt w:val="decimal"/>
      <w:lvlText w:val="%1)"/>
      <w:lvlJc w:val="left"/>
      <w:pPr>
        <w:tabs>
          <w:tab w:val="num" w:pos="1598"/>
        </w:tabs>
        <w:ind w:left="1598" w:hanging="888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3BD17DDC"/>
    <w:multiLevelType w:val="hybridMultilevel"/>
    <w:tmpl w:val="4B4E6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E589F"/>
    <w:multiLevelType w:val="multilevel"/>
    <w:tmpl w:val="A1A0E5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7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19">
    <w:nsid w:val="433217D7"/>
    <w:multiLevelType w:val="hybridMultilevel"/>
    <w:tmpl w:val="B2D4E82C"/>
    <w:lvl w:ilvl="0" w:tplc="2A660A8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4FD44609"/>
    <w:multiLevelType w:val="hybridMultilevel"/>
    <w:tmpl w:val="28B89DF6"/>
    <w:lvl w:ilvl="0" w:tplc="1E3094B0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521432C4">
      <w:start w:val="2"/>
      <w:numFmt w:val="decimal"/>
      <w:lvlText w:val="%3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67503A1"/>
    <w:multiLevelType w:val="hybridMultilevel"/>
    <w:tmpl w:val="E9ACF504"/>
    <w:lvl w:ilvl="0" w:tplc="EB8050E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4E0202"/>
    <w:multiLevelType w:val="hybridMultilevel"/>
    <w:tmpl w:val="957093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5EA479CA"/>
    <w:multiLevelType w:val="hybridMultilevel"/>
    <w:tmpl w:val="996C36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E3094B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74E3802"/>
    <w:multiLevelType w:val="multilevel"/>
    <w:tmpl w:val="329AA0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5">
    <w:nsid w:val="781C1FB3"/>
    <w:multiLevelType w:val="hybridMultilevel"/>
    <w:tmpl w:val="957093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79743A21"/>
    <w:multiLevelType w:val="multilevel"/>
    <w:tmpl w:val="198093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7">
    <w:nsid w:val="7B9546B4"/>
    <w:multiLevelType w:val="hybridMultilevel"/>
    <w:tmpl w:val="C5B0AE46"/>
    <w:lvl w:ilvl="0" w:tplc="34E236A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1E3094B0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8"/>
  </w:num>
  <w:num w:numId="2">
    <w:abstractNumId w:val="24"/>
  </w:num>
  <w:num w:numId="3">
    <w:abstractNumId w:val="20"/>
  </w:num>
  <w:num w:numId="4">
    <w:abstractNumId w:val="9"/>
  </w:num>
  <w:num w:numId="5">
    <w:abstractNumId w:val="23"/>
  </w:num>
  <w:num w:numId="6">
    <w:abstractNumId w:val="6"/>
  </w:num>
  <w:num w:numId="7">
    <w:abstractNumId w:val="12"/>
  </w:num>
  <w:num w:numId="8">
    <w:abstractNumId w:val="7"/>
  </w:num>
  <w:num w:numId="9">
    <w:abstractNumId w:val="0"/>
  </w:num>
  <w:num w:numId="10">
    <w:abstractNumId w:val="19"/>
  </w:num>
  <w:num w:numId="11">
    <w:abstractNumId w:val="21"/>
  </w:num>
  <w:num w:numId="12">
    <w:abstractNumId w:val="27"/>
  </w:num>
  <w:num w:numId="13">
    <w:abstractNumId w:val="4"/>
  </w:num>
  <w:num w:numId="14">
    <w:abstractNumId w:val="25"/>
  </w:num>
  <w:num w:numId="15">
    <w:abstractNumId w:val="22"/>
  </w:num>
  <w:num w:numId="16">
    <w:abstractNumId w:val="10"/>
  </w:num>
  <w:num w:numId="17">
    <w:abstractNumId w:val="3"/>
  </w:num>
  <w:num w:numId="18">
    <w:abstractNumId w:val="14"/>
  </w:num>
  <w:num w:numId="19">
    <w:abstractNumId w:val="26"/>
  </w:num>
  <w:num w:numId="20">
    <w:abstractNumId w:val="8"/>
  </w:num>
  <w:num w:numId="21">
    <w:abstractNumId w:val="5"/>
  </w:num>
  <w:num w:numId="22">
    <w:abstractNumId w:val="16"/>
  </w:num>
  <w:num w:numId="23">
    <w:abstractNumId w:val="1"/>
  </w:num>
  <w:num w:numId="24">
    <w:abstractNumId w:val="11"/>
  </w:num>
  <w:num w:numId="25">
    <w:abstractNumId w:val="2"/>
  </w:num>
  <w:num w:numId="26">
    <w:abstractNumId w:val="15"/>
  </w:num>
  <w:num w:numId="27">
    <w:abstractNumId w:val="13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1750"/>
    <w:rsid w:val="00001B10"/>
    <w:rsid w:val="00003DE2"/>
    <w:rsid w:val="000113A0"/>
    <w:rsid w:val="00022B57"/>
    <w:rsid w:val="0003133B"/>
    <w:rsid w:val="0003139E"/>
    <w:rsid w:val="00033F2D"/>
    <w:rsid w:val="00044233"/>
    <w:rsid w:val="00044F8F"/>
    <w:rsid w:val="000522B2"/>
    <w:rsid w:val="00054F81"/>
    <w:rsid w:val="00065811"/>
    <w:rsid w:val="00073D4D"/>
    <w:rsid w:val="00081B49"/>
    <w:rsid w:val="00084708"/>
    <w:rsid w:val="0009032B"/>
    <w:rsid w:val="00097301"/>
    <w:rsid w:val="000A365F"/>
    <w:rsid w:val="000B5149"/>
    <w:rsid w:val="000C3D02"/>
    <w:rsid w:val="000C3E74"/>
    <w:rsid w:val="000C594B"/>
    <w:rsid w:val="000C69F1"/>
    <w:rsid w:val="000E598B"/>
    <w:rsid w:val="000E7D14"/>
    <w:rsid w:val="000F32A9"/>
    <w:rsid w:val="000F7C26"/>
    <w:rsid w:val="00111F6A"/>
    <w:rsid w:val="00123E2E"/>
    <w:rsid w:val="00132A59"/>
    <w:rsid w:val="00132B7F"/>
    <w:rsid w:val="0014081E"/>
    <w:rsid w:val="00146A19"/>
    <w:rsid w:val="00146D65"/>
    <w:rsid w:val="00163BED"/>
    <w:rsid w:val="00172F28"/>
    <w:rsid w:val="001748E0"/>
    <w:rsid w:val="0017652B"/>
    <w:rsid w:val="00176D78"/>
    <w:rsid w:val="00180ED1"/>
    <w:rsid w:val="00182A9E"/>
    <w:rsid w:val="00185D35"/>
    <w:rsid w:val="001A0064"/>
    <w:rsid w:val="001A0209"/>
    <w:rsid w:val="001A35E9"/>
    <w:rsid w:val="001A3EE0"/>
    <w:rsid w:val="001A5392"/>
    <w:rsid w:val="001B2164"/>
    <w:rsid w:val="001B490C"/>
    <w:rsid w:val="001C21A2"/>
    <w:rsid w:val="001C40F4"/>
    <w:rsid w:val="001C42A9"/>
    <w:rsid w:val="001C5DC4"/>
    <w:rsid w:val="001D021B"/>
    <w:rsid w:val="001D6A4F"/>
    <w:rsid w:val="00205573"/>
    <w:rsid w:val="00206A10"/>
    <w:rsid w:val="002143F1"/>
    <w:rsid w:val="0021714F"/>
    <w:rsid w:val="00224ECD"/>
    <w:rsid w:val="00240DD0"/>
    <w:rsid w:val="002441DF"/>
    <w:rsid w:val="00245CC6"/>
    <w:rsid w:val="00247313"/>
    <w:rsid w:val="002514CE"/>
    <w:rsid w:val="00255277"/>
    <w:rsid w:val="002578AE"/>
    <w:rsid w:val="00271327"/>
    <w:rsid w:val="00273DFC"/>
    <w:rsid w:val="00274195"/>
    <w:rsid w:val="00275D5B"/>
    <w:rsid w:val="00285DEF"/>
    <w:rsid w:val="002A7910"/>
    <w:rsid w:val="002B2618"/>
    <w:rsid w:val="002B38EE"/>
    <w:rsid w:val="002C7C6F"/>
    <w:rsid w:val="002C7F0A"/>
    <w:rsid w:val="002D1FBA"/>
    <w:rsid w:val="002E363E"/>
    <w:rsid w:val="002E5EE8"/>
    <w:rsid w:val="002F0315"/>
    <w:rsid w:val="002F3C9B"/>
    <w:rsid w:val="00300D2A"/>
    <w:rsid w:val="00304F7B"/>
    <w:rsid w:val="00337A82"/>
    <w:rsid w:val="00346045"/>
    <w:rsid w:val="00351993"/>
    <w:rsid w:val="00357C2F"/>
    <w:rsid w:val="00362BAE"/>
    <w:rsid w:val="00363EC6"/>
    <w:rsid w:val="003654AD"/>
    <w:rsid w:val="00377EEB"/>
    <w:rsid w:val="00380321"/>
    <w:rsid w:val="00385F7F"/>
    <w:rsid w:val="00386279"/>
    <w:rsid w:val="00387232"/>
    <w:rsid w:val="003926E2"/>
    <w:rsid w:val="00395954"/>
    <w:rsid w:val="003A505E"/>
    <w:rsid w:val="003B0268"/>
    <w:rsid w:val="003B6AD3"/>
    <w:rsid w:val="003C037D"/>
    <w:rsid w:val="003C533E"/>
    <w:rsid w:val="003E55E6"/>
    <w:rsid w:val="003E6970"/>
    <w:rsid w:val="003F02D8"/>
    <w:rsid w:val="003F72F3"/>
    <w:rsid w:val="003F787E"/>
    <w:rsid w:val="00400283"/>
    <w:rsid w:val="00407CEF"/>
    <w:rsid w:val="00407EC3"/>
    <w:rsid w:val="00416F68"/>
    <w:rsid w:val="00417B4E"/>
    <w:rsid w:val="00422848"/>
    <w:rsid w:val="0042719D"/>
    <w:rsid w:val="004278EA"/>
    <w:rsid w:val="004325E1"/>
    <w:rsid w:val="00442F15"/>
    <w:rsid w:val="004443BC"/>
    <w:rsid w:val="004544DC"/>
    <w:rsid w:val="00462325"/>
    <w:rsid w:val="00477389"/>
    <w:rsid w:val="0048112B"/>
    <w:rsid w:val="00494979"/>
    <w:rsid w:val="004B2AA7"/>
    <w:rsid w:val="004D1E53"/>
    <w:rsid w:val="004D775E"/>
    <w:rsid w:val="004E303E"/>
    <w:rsid w:val="004E5286"/>
    <w:rsid w:val="004F07C3"/>
    <w:rsid w:val="004F5631"/>
    <w:rsid w:val="004F5901"/>
    <w:rsid w:val="005000D3"/>
    <w:rsid w:val="0050144A"/>
    <w:rsid w:val="00503968"/>
    <w:rsid w:val="00504514"/>
    <w:rsid w:val="0051233A"/>
    <w:rsid w:val="005136FE"/>
    <w:rsid w:val="00521A90"/>
    <w:rsid w:val="00527665"/>
    <w:rsid w:val="00543F2E"/>
    <w:rsid w:val="00550A79"/>
    <w:rsid w:val="00551750"/>
    <w:rsid w:val="00551C8A"/>
    <w:rsid w:val="00556CF4"/>
    <w:rsid w:val="005679A6"/>
    <w:rsid w:val="0057236A"/>
    <w:rsid w:val="00572B56"/>
    <w:rsid w:val="00583290"/>
    <w:rsid w:val="00591064"/>
    <w:rsid w:val="0059126E"/>
    <w:rsid w:val="00594447"/>
    <w:rsid w:val="0059528D"/>
    <w:rsid w:val="005A27D3"/>
    <w:rsid w:val="005B7AD6"/>
    <w:rsid w:val="005C1733"/>
    <w:rsid w:val="005C6DDF"/>
    <w:rsid w:val="005C79F8"/>
    <w:rsid w:val="005D016A"/>
    <w:rsid w:val="005D300E"/>
    <w:rsid w:val="005D592C"/>
    <w:rsid w:val="005F025A"/>
    <w:rsid w:val="005F5061"/>
    <w:rsid w:val="006017C6"/>
    <w:rsid w:val="00603B52"/>
    <w:rsid w:val="006122BA"/>
    <w:rsid w:val="006218E1"/>
    <w:rsid w:val="00632154"/>
    <w:rsid w:val="0065223C"/>
    <w:rsid w:val="00664F8C"/>
    <w:rsid w:val="00676E88"/>
    <w:rsid w:val="006804F4"/>
    <w:rsid w:val="006823D8"/>
    <w:rsid w:val="006902D3"/>
    <w:rsid w:val="00694CFC"/>
    <w:rsid w:val="006A3872"/>
    <w:rsid w:val="006A5C35"/>
    <w:rsid w:val="006A74C8"/>
    <w:rsid w:val="006B12D8"/>
    <w:rsid w:val="006C4C91"/>
    <w:rsid w:val="006D5966"/>
    <w:rsid w:val="006E52FA"/>
    <w:rsid w:val="006F4122"/>
    <w:rsid w:val="0070163B"/>
    <w:rsid w:val="007175A2"/>
    <w:rsid w:val="0071768B"/>
    <w:rsid w:val="00726507"/>
    <w:rsid w:val="00740894"/>
    <w:rsid w:val="0074171E"/>
    <w:rsid w:val="007823A0"/>
    <w:rsid w:val="00786F2F"/>
    <w:rsid w:val="007A3C55"/>
    <w:rsid w:val="007B43DA"/>
    <w:rsid w:val="007C2F62"/>
    <w:rsid w:val="007F002D"/>
    <w:rsid w:val="00806E33"/>
    <w:rsid w:val="00823ECD"/>
    <w:rsid w:val="00830BFF"/>
    <w:rsid w:val="00833000"/>
    <w:rsid w:val="008475D1"/>
    <w:rsid w:val="00847837"/>
    <w:rsid w:val="00866C95"/>
    <w:rsid w:val="00870DD1"/>
    <w:rsid w:val="008732BD"/>
    <w:rsid w:val="008812E7"/>
    <w:rsid w:val="00895F2C"/>
    <w:rsid w:val="008A2DAA"/>
    <w:rsid w:val="008A4335"/>
    <w:rsid w:val="008A7003"/>
    <w:rsid w:val="008B560B"/>
    <w:rsid w:val="008B76D5"/>
    <w:rsid w:val="008C3359"/>
    <w:rsid w:val="00914A40"/>
    <w:rsid w:val="00914DD3"/>
    <w:rsid w:val="00916427"/>
    <w:rsid w:val="00916EC1"/>
    <w:rsid w:val="00922866"/>
    <w:rsid w:val="00923B2A"/>
    <w:rsid w:val="00923D55"/>
    <w:rsid w:val="00927EA5"/>
    <w:rsid w:val="009347D8"/>
    <w:rsid w:val="00960A12"/>
    <w:rsid w:val="00970B99"/>
    <w:rsid w:val="00981486"/>
    <w:rsid w:val="009B2661"/>
    <w:rsid w:val="009B2C48"/>
    <w:rsid w:val="009B4E97"/>
    <w:rsid w:val="009B5226"/>
    <w:rsid w:val="009B5E7B"/>
    <w:rsid w:val="009B7387"/>
    <w:rsid w:val="009C09A2"/>
    <w:rsid w:val="009C40E7"/>
    <w:rsid w:val="009C784A"/>
    <w:rsid w:val="009C7898"/>
    <w:rsid w:val="009D587E"/>
    <w:rsid w:val="009E4250"/>
    <w:rsid w:val="009F0A19"/>
    <w:rsid w:val="009F4D30"/>
    <w:rsid w:val="009F6B45"/>
    <w:rsid w:val="009F6C73"/>
    <w:rsid w:val="009F7700"/>
    <w:rsid w:val="00A00C35"/>
    <w:rsid w:val="00A13055"/>
    <w:rsid w:val="00A13495"/>
    <w:rsid w:val="00A140B5"/>
    <w:rsid w:val="00A25D4C"/>
    <w:rsid w:val="00A260A1"/>
    <w:rsid w:val="00A278FF"/>
    <w:rsid w:val="00A300EA"/>
    <w:rsid w:val="00A523A4"/>
    <w:rsid w:val="00A6418F"/>
    <w:rsid w:val="00A67DDC"/>
    <w:rsid w:val="00A812C4"/>
    <w:rsid w:val="00A81DDE"/>
    <w:rsid w:val="00A91266"/>
    <w:rsid w:val="00A944E6"/>
    <w:rsid w:val="00A967E4"/>
    <w:rsid w:val="00A97F81"/>
    <w:rsid w:val="00AA77BB"/>
    <w:rsid w:val="00AD0D13"/>
    <w:rsid w:val="00AD1E09"/>
    <w:rsid w:val="00AD3169"/>
    <w:rsid w:val="00AD4D64"/>
    <w:rsid w:val="00AD585B"/>
    <w:rsid w:val="00AD7219"/>
    <w:rsid w:val="00AE499C"/>
    <w:rsid w:val="00AF0B46"/>
    <w:rsid w:val="00AF11F5"/>
    <w:rsid w:val="00B03305"/>
    <w:rsid w:val="00B1455E"/>
    <w:rsid w:val="00B20B7C"/>
    <w:rsid w:val="00B326E5"/>
    <w:rsid w:val="00B33512"/>
    <w:rsid w:val="00B40DA4"/>
    <w:rsid w:val="00B41B0F"/>
    <w:rsid w:val="00B42061"/>
    <w:rsid w:val="00B45B79"/>
    <w:rsid w:val="00B47B2E"/>
    <w:rsid w:val="00B5343B"/>
    <w:rsid w:val="00B57C2F"/>
    <w:rsid w:val="00B60F1F"/>
    <w:rsid w:val="00B67F50"/>
    <w:rsid w:val="00B75594"/>
    <w:rsid w:val="00B81F34"/>
    <w:rsid w:val="00B83658"/>
    <w:rsid w:val="00B837D0"/>
    <w:rsid w:val="00B9152E"/>
    <w:rsid w:val="00B91C03"/>
    <w:rsid w:val="00B91F45"/>
    <w:rsid w:val="00B92CAA"/>
    <w:rsid w:val="00BA1C20"/>
    <w:rsid w:val="00BB19F6"/>
    <w:rsid w:val="00BB30C6"/>
    <w:rsid w:val="00BC0053"/>
    <w:rsid w:val="00BC581D"/>
    <w:rsid w:val="00BC6FE9"/>
    <w:rsid w:val="00BD01EC"/>
    <w:rsid w:val="00BD0308"/>
    <w:rsid w:val="00BE60FA"/>
    <w:rsid w:val="00BF1E02"/>
    <w:rsid w:val="00BF2C7E"/>
    <w:rsid w:val="00C00AFB"/>
    <w:rsid w:val="00C017EF"/>
    <w:rsid w:val="00C02BB2"/>
    <w:rsid w:val="00C06413"/>
    <w:rsid w:val="00C1176D"/>
    <w:rsid w:val="00C17186"/>
    <w:rsid w:val="00C17940"/>
    <w:rsid w:val="00C270A2"/>
    <w:rsid w:val="00C5042D"/>
    <w:rsid w:val="00C54C0C"/>
    <w:rsid w:val="00C8028B"/>
    <w:rsid w:val="00C80423"/>
    <w:rsid w:val="00C817E6"/>
    <w:rsid w:val="00C8196A"/>
    <w:rsid w:val="00C82B1A"/>
    <w:rsid w:val="00C90CE1"/>
    <w:rsid w:val="00CB1632"/>
    <w:rsid w:val="00CC0ED7"/>
    <w:rsid w:val="00CC2F50"/>
    <w:rsid w:val="00CE1080"/>
    <w:rsid w:val="00CE2559"/>
    <w:rsid w:val="00CE55C8"/>
    <w:rsid w:val="00CF5270"/>
    <w:rsid w:val="00D02DA9"/>
    <w:rsid w:val="00D0725A"/>
    <w:rsid w:val="00D07DAB"/>
    <w:rsid w:val="00D25573"/>
    <w:rsid w:val="00D4363E"/>
    <w:rsid w:val="00D43DEB"/>
    <w:rsid w:val="00D46761"/>
    <w:rsid w:val="00D54CD0"/>
    <w:rsid w:val="00D60E88"/>
    <w:rsid w:val="00D71559"/>
    <w:rsid w:val="00D76851"/>
    <w:rsid w:val="00D87D6C"/>
    <w:rsid w:val="00D907DF"/>
    <w:rsid w:val="00D925F2"/>
    <w:rsid w:val="00DA08FC"/>
    <w:rsid w:val="00DA5897"/>
    <w:rsid w:val="00DA6A0D"/>
    <w:rsid w:val="00DB18DB"/>
    <w:rsid w:val="00DB6C23"/>
    <w:rsid w:val="00DC27C7"/>
    <w:rsid w:val="00DD21AA"/>
    <w:rsid w:val="00DE5AA5"/>
    <w:rsid w:val="00DF6A3A"/>
    <w:rsid w:val="00E007B6"/>
    <w:rsid w:val="00E0082C"/>
    <w:rsid w:val="00E019AB"/>
    <w:rsid w:val="00E06B45"/>
    <w:rsid w:val="00E125D9"/>
    <w:rsid w:val="00E13668"/>
    <w:rsid w:val="00E136E6"/>
    <w:rsid w:val="00E16EC6"/>
    <w:rsid w:val="00E17475"/>
    <w:rsid w:val="00E215C9"/>
    <w:rsid w:val="00E22277"/>
    <w:rsid w:val="00E328D7"/>
    <w:rsid w:val="00E35FF8"/>
    <w:rsid w:val="00E3731C"/>
    <w:rsid w:val="00E422A6"/>
    <w:rsid w:val="00E50B9C"/>
    <w:rsid w:val="00E50BE9"/>
    <w:rsid w:val="00E525FF"/>
    <w:rsid w:val="00E92F3A"/>
    <w:rsid w:val="00E93DAE"/>
    <w:rsid w:val="00EA0CD3"/>
    <w:rsid w:val="00EB427B"/>
    <w:rsid w:val="00EC39E3"/>
    <w:rsid w:val="00ED14A0"/>
    <w:rsid w:val="00EE6B3E"/>
    <w:rsid w:val="00EF14B3"/>
    <w:rsid w:val="00EF5170"/>
    <w:rsid w:val="00F0266C"/>
    <w:rsid w:val="00F07670"/>
    <w:rsid w:val="00F25F42"/>
    <w:rsid w:val="00F31D41"/>
    <w:rsid w:val="00F50176"/>
    <w:rsid w:val="00F53150"/>
    <w:rsid w:val="00F5521A"/>
    <w:rsid w:val="00F60645"/>
    <w:rsid w:val="00F615E0"/>
    <w:rsid w:val="00F64A34"/>
    <w:rsid w:val="00F65C44"/>
    <w:rsid w:val="00F80329"/>
    <w:rsid w:val="00F826A7"/>
    <w:rsid w:val="00F82FC8"/>
    <w:rsid w:val="00F86E2C"/>
    <w:rsid w:val="00F944DA"/>
    <w:rsid w:val="00F949EE"/>
    <w:rsid w:val="00FA3524"/>
    <w:rsid w:val="00FA666F"/>
    <w:rsid w:val="00FB5252"/>
    <w:rsid w:val="00FB579A"/>
    <w:rsid w:val="00FB6B1F"/>
    <w:rsid w:val="00FC21E6"/>
    <w:rsid w:val="00FC74E4"/>
    <w:rsid w:val="00FD15F5"/>
    <w:rsid w:val="00FD16EF"/>
    <w:rsid w:val="00FE09A8"/>
    <w:rsid w:val="00FE0B5F"/>
    <w:rsid w:val="00FF3337"/>
    <w:rsid w:val="00FF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78"/>
  </w:style>
  <w:style w:type="paragraph" w:styleId="2">
    <w:name w:val="heading 2"/>
    <w:basedOn w:val="a"/>
    <w:next w:val="a"/>
    <w:link w:val="20"/>
    <w:qFormat/>
    <w:rsid w:val="001C42A9"/>
    <w:pPr>
      <w:keepNext/>
      <w:spacing w:after="0" w:line="360" w:lineRule="auto"/>
      <w:ind w:left="1416" w:firstLine="70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42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1C42A9"/>
    <w:pPr>
      <w:ind w:left="720"/>
      <w:contextualSpacing/>
    </w:pPr>
  </w:style>
  <w:style w:type="character" w:styleId="a4">
    <w:name w:val="Hyperlink"/>
    <w:basedOn w:val="a0"/>
    <w:uiPriority w:val="99"/>
    <w:rsid w:val="001C42A9"/>
    <w:rPr>
      <w:color w:val="0000FF"/>
      <w:u w:val="single"/>
    </w:rPr>
  </w:style>
  <w:style w:type="table" w:styleId="a5">
    <w:name w:val="Table Grid"/>
    <w:basedOn w:val="a1"/>
    <w:uiPriority w:val="59"/>
    <w:rsid w:val="00081B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5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Гипертекстовая ссылка"/>
    <w:basedOn w:val="a0"/>
    <w:uiPriority w:val="99"/>
    <w:rsid w:val="00245CC6"/>
    <w:rPr>
      <w:color w:val="106BBE"/>
    </w:rPr>
  </w:style>
  <w:style w:type="character" w:customStyle="1" w:styleId="a7">
    <w:name w:val="Сравнение редакций. Добавленный фрагмент"/>
    <w:uiPriority w:val="99"/>
    <w:rsid w:val="00245CC6"/>
    <w:rPr>
      <w:color w:val="000000"/>
      <w:shd w:val="clear" w:color="auto" w:fill="C1D7FF"/>
    </w:rPr>
  </w:style>
  <w:style w:type="character" w:customStyle="1" w:styleId="a8">
    <w:name w:val="Цветовое выделение"/>
    <w:uiPriority w:val="99"/>
    <w:rsid w:val="00A67DDC"/>
    <w:rPr>
      <w:b/>
      <w:bCs/>
      <w:color w:val="26282F"/>
    </w:rPr>
  </w:style>
  <w:style w:type="paragraph" w:customStyle="1" w:styleId="a9">
    <w:name w:val="Заголовок статьи"/>
    <w:basedOn w:val="a"/>
    <w:next w:val="a"/>
    <w:uiPriority w:val="99"/>
    <w:rsid w:val="006017C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21">
    <w:name w:val="Body Text Indent 2"/>
    <w:basedOn w:val="a"/>
    <w:link w:val="22"/>
    <w:rsid w:val="00C02BB2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02BB2"/>
    <w:rPr>
      <w:rFonts w:ascii="Arial" w:eastAsia="Times New Roman" w:hAnsi="Arial" w:cs="Arial"/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022B57"/>
    <w:rPr>
      <w:rFonts w:cs="Times New Roman"/>
      <w:b/>
      <w:bCs/>
      <w:spacing w:val="1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22B57"/>
    <w:pPr>
      <w:widowControl w:val="0"/>
      <w:shd w:val="clear" w:color="auto" w:fill="FFFFFF"/>
      <w:spacing w:before="240" w:after="240" w:line="240" w:lineRule="atLeast"/>
      <w:jc w:val="center"/>
    </w:pPr>
    <w:rPr>
      <w:rFonts w:cs="Times New Roman"/>
      <w:b/>
      <w:bCs/>
      <w:spacing w:val="10"/>
    </w:rPr>
  </w:style>
  <w:style w:type="paragraph" w:styleId="aa">
    <w:name w:val="Balloon Text"/>
    <w:basedOn w:val="a"/>
    <w:link w:val="ab"/>
    <w:uiPriority w:val="99"/>
    <w:semiHidden/>
    <w:unhideWhenUsed/>
    <w:rsid w:val="005C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79F8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A020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020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A020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020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A0209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A6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6418F"/>
  </w:style>
  <w:style w:type="paragraph" w:styleId="af3">
    <w:name w:val="footer"/>
    <w:basedOn w:val="a"/>
    <w:link w:val="af4"/>
    <w:uiPriority w:val="99"/>
    <w:unhideWhenUsed/>
    <w:rsid w:val="00A6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6418F"/>
  </w:style>
  <w:style w:type="paragraph" w:styleId="af5">
    <w:name w:val="footnote text"/>
    <w:basedOn w:val="a"/>
    <w:link w:val="af6"/>
    <w:unhideWhenUsed/>
    <w:rsid w:val="00550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550A79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nhideWhenUsed/>
    <w:rsid w:val="00550A79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B1455E"/>
    <w:rPr>
      <w:color w:val="800080"/>
      <w:u w:val="single"/>
    </w:rPr>
  </w:style>
  <w:style w:type="paragraph" w:customStyle="1" w:styleId="xl69">
    <w:name w:val="xl69"/>
    <w:basedOn w:val="a"/>
    <w:rsid w:val="00B145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0">
    <w:name w:val="xl70"/>
    <w:basedOn w:val="a"/>
    <w:rsid w:val="00B145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145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1455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2">
    <w:name w:val="xl82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3">
    <w:name w:val="xl83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4">
    <w:name w:val="xl84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5">
    <w:name w:val="xl85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9">
    <w:name w:val="xl89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0">
    <w:name w:val="xl90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2">
    <w:name w:val="xl92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3">
    <w:name w:val="xl93"/>
    <w:basedOn w:val="a"/>
    <w:rsid w:val="00B145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145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1455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145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rsid w:val="00B145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1455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1455E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B1455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B1455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6">
    <w:name w:val="xl106"/>
    <w:basedOn w:val="a"/>
    <w:rsid w:val="00B1455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1455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1455E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145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145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145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B1455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1">
    <w:name w:val="xl121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B1455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2">
    <w:name w:val="xl132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33">
    <w:name w:val="xl133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4">
    <w:name w:val="xl134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5">
    <w:name w:val="xl135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2">
    <w:name w:val="xl142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3">
    <w:name w:val="xl143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4">
    <w:name w:val="xl144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5">
    <w:name w:val="xl145"/>
    <w:basedOn w:val="a"/>
    <w:rsid w:val="00B145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B145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B1455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1">
    <w:name w:val="xl151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2">
    <w:name w:val="xl152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3">
    <w:name w:val="xl153"/>
    <w:basedOn w:val="a"/>
    <w:rsid w:val="00B145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B1455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2">
    <w:name w:val="xl162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4">
    <w:name w:val="xl164"/>
    <w:basedOn w:val="a"/>
    <w:rsid w:val="00B1455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B1455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B1455E"/>
    <w:pPr>
      <w:pBdr>
        <w:top w:val="single" w:sz="4" w:space="0" w:color="000000"/>
        <w:lef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B145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8">
    <w:name w:val="xl168"/>
    <w:basedOn w:val="a"/>
    <w:rsid w:val="00B1455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2">
    <w:name w:val="xl172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3">
    <w:name w:val="xl173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B1455E"/>
    <w:pPr>
      <w:pBdr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7">
    <w:name w:val="xl177"/>
    <w:basedOn w:val="a"/>
    <w:rsid w:val="00B1455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B1455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B145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4">
    <w:name w:val="xl184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B145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8">
    <w:name w:val="xl188"/>
    <w:basedOn w:val="a"/>
    <w:rsid w:val="00B1455E"/>
    <w:pPr>
      <w:pBdr>
        <w:lef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"/>
    <w:rsid w:val="00B1455E"/>
    <w:pPr>
      <w:pBdr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"/>
    <w:rsid w:val="00B145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"/>
    <w:rsid w:val="00B145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"/>
    <w:rsid w:val="00B145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a"/>
    <w:rsid w:val="00B145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08">
    <w:name w:val="xl208"/>
    <w:basedOn w:val="a"/>
    <w:rsid w:val="00B1455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9">
    <w:name w:val="xl209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2">
    <w:name w:val="xl212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4">
    <w:name w:val="xl214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</w:rPr>
  </w:style>
  <w:style w:type="paragraph" w:customStyle="1" w:styleId="xl215">
    <w:name w:val="xl215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17">
    <w:name w:val="xl217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8">
    <w:name w:val="xl218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a"/>
    <w:rsid w:val="00B145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"/>
    <w:rsid w:val="00B1455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"/>
    <w:rsid w:val="00B1455E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"/>
    <w:rsid w:val="00B145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"/>
    <w:rsid w:val="00B1455E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"/>
    <w:rsid w:val="00B1455E"/>
    <w:pPr>
      <w:pBdr>
        <w:left w:val="single" w:sz="4" w:space="0" w:color="000000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1455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a"/>
    <w:rsid w:val="00B145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B145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27BE-E792-45E7-803F-FDE724DE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37</Pages>
  <Words>13438</Words>
  <Characters>76598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Cab-205-2</dc:creator>
  <cp:lastModifiedBy>Еремина</cp:lastModifiedBy>
  <cp:revision>46</cp:revision>
  <cp:lastPrinted>2026-02-01T23:57:00Z</cp:lastPrinted>
  <dcterms:created xsi:type="dcterms:W3CDTF">2025-06-24T00:44:00Z</dcterms:created>
  <dcterms:modified xsi:type="dcterms:W3CDTF">2026-02-01T23:57:00Z</dcterms:modified>
</cp:coreProperties>
</file>