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EA" w:rsidRPr="004F0DC3" w:rsidRDefault="00AE40EA" w:rsidP="004F0DC3">
      <w:pPr>
        <w:ind w:left="5103"/>
        <w:jc w:val="right"/>
      </w:pPr>
      <w:r w:rsidRPr="004F0DC3">
        <w:t>Приложение</w:t>
      </w:r>
    </w:p>
    <w:p w:rsidR="00AE40EA" w:rsidRPr="004F0DC3" w:rsidRDefault="00AE40EA" w:rsidP="004F0DC3">
      <w:pPr>
        <w:ind w:left="5103"/>
        <w:jc w:val="right"/>
      </w:pPr>
      <w:r w:rsidRPr="004F0DC3">
        <w:t>Утверждено</w:t>
      </w:r>
    </w:p>
    <w:p w:rsidR="00AE40EA" w:rsidRPr="004F0DC3" w:rsidRDefault="00AE40EA" w:rsidP="004F0DC3">
      <w:pPr>
        <w:autoSpaceDE w:val="0"/>
        <w:ind w:left="5103"/>
        <w:jc w:val="right"/>
        <w:rPr>
          <w:i/>
        </w:rPr>
      </w:pPr>
      <w:r w:rsidRPr="004F0DC3">
        <w:t>решени</w:t>
      </w:r>
      <w:r w:rsidR="004F0DC3">
        <w:t>ем поселкового Совета депутатов</w:t>
      </w:r>
    </w:p>
    <w:p w:rsidR="00AE40EA" w:rsidRDefault="00AE40EA" w:rsidP="004F0DC3">
      <w:pPr>
        <w:autoSpaceDE w:val="0"/>
        <w:ind w:left="5103"/>
        <w:jc w:val="right"/>
      </w:pPr>
      <w:r w:rsidRPr="004F0DC3">
        <w:t xml:space="preserve">от </w:t>
      </w:r>
      <w:r w:rsidR="004F0DC3" w:rsidRPr="004F0DC3">
        <w:t xml:space="preserve">23 декабря 2021 </w:t>
      </w:r>
      <w:r w:rsidRPr="004F0DC3">
        <w:t xml:space="preserve">г. </w:t>
      </w:r>
      <w:r w:rsidR="004F0DC3" w:rsidRPr="004F0DC3">
        <w:rPr>
          <w:lang w:val="en-US"/>
        </w:rPr>
        <w:t>IV</w:t>
      </w:r>
      <w:r w:rsidR="004F0DC3" w:rsidRPr="004F0DC3">
        <w:t>-№ 70</w:t>
      </w:r>
      <w:r w:rsidR="004F0DC3">
        <w:t>-3</w:t>
      </w:r>
    </w:p>
    <w:p w:rsidR="00093CF1" w:rsidRPr="00337E34" w:rsidRDefault="00337E34" w:rsidP="004F0DC3">
      <w:pPr>
        <w:autoSpaceDE w:val="0"/>
        <w:ind w:left="5103"/>
        <w:jc w:val="right"/>
      </w:pPr>
      <w:r>
        <w:t xml:space="preserve">в редакции от 31.01.2023 </w:t>
      </w:r>
      <w:r>
        <w:rPr>
          <w:lang w:val="en-US"/>
        </w:rPr>
        <w:t>V</w:t>
      </w:r>
      <w:r w:rsidRPr="00337E34">
        <w:t>-</w:t>
      </w:r>
      <w:r>
        <w:t>№</w:t>
      </w:r>
      <w:r w:rsidRPr="00337E34">
        <w:t>7-6</w:t>
      </w:r>
    </w:p>
    <w:p w:rsidR="00337E34" w:rsidRPr="00337E34" w:rsidRDefault="00337E34" w:rsidP="004F0DC3">
      <w:pPr>
        <w:autoSpaceDE w:val="0"/>
        <w:ind w:left="5103"/>
        <w:jc w:val="right"/>
      </w:pPr>
      <w:r>
        <w:t xml:space="preserve">от 15.07.2025 </w:t>
      </w:r>
      <w:r>
        <w:rPr>
          <w:lang w:val="en-US"/>
        </w:rPr>
        <w:t>V</w:t>
      </w:r>
      <w:r>
        <w:t>-№38-2</w:t>
      </w:r>
    </w:p>
    <w:p w:rsidR="00DC3AE5" w:rsidRPr="004F0DC3" w:rsidRDefault="00DC3AE5" w:rsidP="004F0DC3">
      <w:pPr>
        <w:ind w:firstLine="567"/>
        <w:jc w:val="right"/>
        <w:rPr>
          <w:color w:val="000000"/>
        </w:rPr>
      </w:pPr>
    </w:p>
    <w:p w:rsidR="00F22B2F" w:rsidRPr="004F0DC3" w:rsidRDefault="00DC3AE5" w:rsidP="004F0DC3">
      <w:pPr>
        <w:jc w:val="center"/>
        <w:rPr>
          <w:b/>
          <w:bCs/>
          <w:color w:val="000000"/>
        </w:rPr>
      </w:pPr>
      <w:r w:rsidRPr="004F0DC3">
        <w:rPr>
          <w:b/>
          <w:bCs/>
          <w:color w:val="000000"/>
        </w:rPr>
        <w:t xml:space="preserve">Положение </w:t>
      </w:r>
      <w:r w:rsidR="00F22B2F" w:rsidRPr="004F0DC3">
        <w:rPr>
          <w:b/>
          <w:bCs/>
          <w:color w:val="000000"/>
        </w:rPr>
        <w:t xml:space="preserve">о муниципальном контроле </w:t>
      </w:r>
    </w:p>
    <w:p w:rsidR="00DC3AE5" w:rsidRPr="004F0DC3" w:rsidRDefault="00F22B2F" w:rsidP="004F0DC3">
      <w:pPr>
        <w:jc w:val="center"/>
        <w:rPr>
          <w:i/>
          <w:iCs/>
          <w:color w:val="000000"/>
        </w:rPr>
      </w:pPr>
      <w:r w:rsidRPr="004F0DC3">
        <w:rPr>
          <w:b/>
          <w:bCs/>
          <w:color w:val="000000"/>
        </w:rPr>
        <w:t xml:space="preserve">на автомобильном транспорте и в дорожном хозяйстве в границах </w:t>
      </w:r>
      <w:r w:rsidR="00A83033" w:rsidRPr="00A83033">
        <w:rPr>
          <w:b/>
          <w:bCs/>
          <w:color w:val="000000"/>
        </w:rPr>
        <w:t>городского поселения «Посёлок Айхал» муниципального района «Мирнинский район» Республики Саха (Якутия)</w:t>
      </w:r>
    </w:p>
    <w:p w:rsidR="00DC3AE5" w:rsidRPr="004F0DC3" w:rsidRDefault="00DC3AE5" w:rsidP="004F0DC3">
      <w:pPr>
        <w:jc w:val="center"/>
      </w:pPr>
    </w:p>
    <w:p w:rsidR="00DC3AE5" w:rsidRPr="004F0DC3" w:rsidRDefault="00DC3AE5" w:rsidP="004F0DC3">
      <w:pPr>
        <w:pStyle w:val="ConsPlusNormal"/>
        <w:ind w:firstLine="0"/>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1. Общие положения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1.1. Настоящее Положение устанавливает порядок осуществления </w:t>
      </w:r>
      <w:bookmarkStart w:id="0" w:name="_Hlk79673330"/>
      <w:r w:rsidR="00A83033" w:rsidRPr="00A83033">
        <w:rPr>
          <w:rFonts w:ascii="Times New Roman" w:hAnsi="Times New Roman" w:cs="Times New Roman"/>
          <w:color w:val="000000"/>
          <w:sz w:val="24"/>
          <w:szCs w:val="24"/>
        </w:rPr>
        <w:t>городского поселения «Посёлок Айхал» муниципального района «Мирнинский район» Республики Саха (Якутия)</w:t>
      </w:r>
      <w:r w:rsidR="006968F7" w:rsidRPr="004F0DC3">
        <w:rPr>
          <w:rFonts w:ascii="Times New Roman" w:hAnsi="Times New Roman" w:cs="Times New Roman"/>
          <w:color w:val="000000"/>
          <w:sz w:val="24"/>
          <w:szCs w:val="24"/>
        </w:rPr>
        <w:t xml:space="preserve"> </w:t>
      </w:r>
      <w:r w:rsidRPr="004F0DC3">
        <w:rPr>
          <w:rFonts w:ascii="Times New Roman" w:hAnsi="Times New Roman" w:cs="Times New Roman"/>
          <w:color w:val="000000"/>
          <w:sz w:val="24"/>
          <w:szCs w:val="24"/>
        </w:rPr>
        <w:t>(далее – муниципальный контроль на автомобильном транспорте)</w:t>
      </w:r>
      <w:bookmarkEnd w:id="0"/>
      <w:r w:rsidRPr="004F0DC3">
        <w:rPr>
          <w:rFonts w:ascii="Times New Roman" w:hAnsi="Times New Roman" w:cs="Times New Roman"/>
          <w:color w:val="000000"/>
          <w:sz w:val="24"/>
          <w:szCs w:val="24"/>
        </w:rPr>
        <w:t>.</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w:t>
      </w:r>
      <w:r w:rsidR="006968F7" w:rsidRPr="004F0DC3">
        <w:rPr>
          <w:rFonts w:ascii="Times New Roman" w:hAnsi="Times New Roman" w:cs="Times New Roman"/>
          <w:color w:val="000000"/>
          <w:sz w:val="24"/>
          <w:szCs w:val="24"/>
        </w:rPr>
        <w:t>бильных дорог</w:t>
      </w:r>
      <w:r w:rsidR="00242D59" w:rsidRPr="004F0DC3">
        <w:rPr>
          <w:rFonts w:ascii="Times New Roman" w:hAnsi="Times New Roman" w:cs="Times New Roman"/>
          <w:color w:val="000000"/>
          <w:sz w:val="24"/>
          <w:szCs w:val="24"/>
        </w:rPr>
        <w:t xml:space="preserve"> в</w:t>
      </w:r>
      <w:r w:rsidR="006968F7" w:rsidRPr="004F0DC3">
        <w:rPr>
          <w:rFonts w:ascii="Times New Roman" w:hAnsi="Times New Roman" w:cs="Times New Roman"/>
          <w:color w:val="000000"/>
          <w:sz w:val="24"/>
          <w:szCs w:val="24"/>
        </w:rPr>
        <w:t xml:space="preserve"> </w:t>
      </w:r>
      <w:r w:rsidR="00242D59" w:rsidRPr="004F0DC3">
        <w:rPr>
          <w:rFonts w:ascii="Times New Roman" w:hAnsi="Times New Roman" w:cs="Times New Roman"/>
          <w:sz w:val="24"/>
          <w:szCs w:val="24"/>
        </w:rPr>
        <w:t xml:space="preserve">границах </w:t>
      </w:r>
      <w:r w:rsidR="00A83033" w:rsidRPr="00A83033">
        <w:rPr>
          <w:rFonts w:ascii="Times New Roman" w:hAnsi="Times New Roman" w:cs="Times New Roman"/>
          <w:color w:val="000000"/>
          <w:sz w:val="24"/>
          <w:szCs w:val="24"/>
        </w:rPr>
        <w:t>городского поселения «Посёлок Айхал» муниципального района «Мирнинский район» Республики Саха (Якутия)</w:t>
      </w:r>
      <w:r w:rsidR="00242D59" w:rsidRPr="004F0DC3">
        <w:rPr>
          <w:rFonts w:ascii="Times New Roman" w:hAnsi="Times New Roman" w:cs="Times New Roman"/>
          <w:sz w:val="24"/>
          <w:szCs w:val="24"/>
        </w:rPr>
        <w:t>.</w:t>
      </w:r>
      <w:r w:rsidR="00242D59" w:rsidRPr="004F0DC3">
        <w:rPr>
          <w:rFonts w:ascii="Times New Roman" w:hAnsi="Times New Roman" w:cs="Times New Roman"/>
          <w:color w:val="000000"/>
          <w:sz w:val="24"/>
          <w:szCs w:val="24"/>
        </w:rPr>
        <w:t xml:space="preserve"> </w:t>
      </w:r>
      <w:r w:rsidRPr="004F0DC3">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433A5" w:rsidRPr="004F0DC3" w:rsidRDefault="00DC3AE5" w:rsidP="004F0DC3">
      <w:pPr>
        <w:ind w:firstLine="709"/>
        <w:contextualSpacing/>
        <w:jc w:val="both"/>
        <w:rPr>
          <w:color w:val="000000"/>
        </w:rPr>
      </w:pPr>
      <w:r w:rsidRPr="004F0DC3">
        <w:rPr>
          <w:color w:val="000000"/>
        </w:rPr>
        <w:t>1.3. Муниципальный контроль на автомобильном транспорте осуществляется</w:t>
      </w:r>
      <w:r w:rsidR="005433A5" w:rsidRPr="004F0DC3">
        <w:rPr>
          <w:color w:val="000000"/>
        </w:rPr>
        <w:t>,</w:t>
      </w:r>
      <w:r w:rsidRPr="004F0DC3">
        <w:rPr>
          <w:color w:val="000000"/>
        </w:rPr>
        <w:t xml:space="preserve"> </w:t>
      </w:r>
      <w:r w:rsidR="005433A5" w:rsidRPr="004F0DC3">
        <w:t>администрацией</w:t>
      </w:r>
      <w:r w:rsidR="00242D59" w:rsidRPr="004F0DC3">
        <w:t xml:space="preserve"> </w:t>
      </w:r>
      <w:r w:rsidR="00A83033" w:rsidRPr="00A83033">
        <w:rPr>
          <w:color w:val="000000"/>
        </w:rPr>
        <w:t>городского поселения «Посёлок Айхал» муниципального района «Мирнинский район» Республики Саха (Якутия)</w:t>
      </w:r>
      <w:r w:rsidR="00242D59" w:rsidRPr="004F0DC3">
        <w:t xml:space="preserve"> </w:t>
      </w:r>
      <w:r w:rsidRPr="004F0DC3">
        <w:rPr>
          <w:color w:val="000000"/>
        </w:rPr>
        <w:t>(далее – администрация).</w:t>
      </w:r>
    </w:p>
    <w:p w:rsidR="00B977B7" w:rsidRPr="004F0DC3" w:rsidRDefault="00DC3AE5" w:rsidP="004F0DC3">
      <w:pPr>
        <w:ind w:firstLine="709"/>
        <w:contextualSpacing/>
        <w:jc w:val="both"/>
        <w:rPr>
          <w:color w:val="000000"/>
        </w:rPr>
      </w:pPr>
      <w:r w:rsidRPr="004F0DC3">
        <w:rPr>
          <w:color w:val="000000"/>
        </w:rPr>
        <w:t>1.4. Должностными лицами администрации, уполномоченными осуществлять муниципальный контроль на автомобильном транспорте, являются</w:t>
      </w:r>
      <w:r w:rsidR="005433A5" w:rsidRPr="004F0DC3">
        <w:rPr>
          <w:color w:val="000000"/>
        </w:rPr>
        <w:t>:</w:t>
      </w:r>
      <w:r w:rsidR="006968F7" w:rsidRPr="004F0DC3">
        <w:rPr>
          <w:color w:val="000000"/>
        </w:rPr>
        <w:t xml:space="preserve"> </w:t>
      </w:r>
    </w:p>
    <w:p w:rsidR="005433A5" w:rsidRPr="004F0DC3" w:rsidRDefault="005433A5" w:rsidP="004F0DC3">
      <w:pPr>
        <w:ind w:firstLine="709"/>
        <w:contextualSpacing/>
        <w:jc w:val="both"/>
        <w:rPr>
          <w:color w:val="000000"/>
        </w:rPr>
      </w:pPr>
      <w:r w:rsidRPr="004F0DC3">
        <w:rPr>
          <w:color w:val="000000"/>
        </w:rPr>
        <w:t xml:space="preserve">Глава посёлка – главный муниципальный инспектор </w:t>
      </w:r>
      <w:r w:rsidR="00A83033" w:rsidRPr="00A83033">
        <w:rPr>
          <w:color w:val="000000"/>
        </w:rPr>
        <w:t>городского поселения «Посёлок Айхал» муниципального района «Мирнинский район» Республики Саха (Якутия)</w:t>
      </w:r>
      <w:r w:rsidRPr="004F0DC3">
        <w:rPr>
          <w:color w:val="000000"/>
        </w:rPr>
        <w:t>;</w:t>
      </w:r>
    </w:p>
    <w:p w:rsidR="005433A5" w:rsidRPr="004F0DC3" w:rsidRDefault="005433A5" w:rsidP="004F0DC3">
      <w:pPr>
        <w:ind w:firstLine="709"/>
        <w:contextualSpacing/>
        <w:jc w:val="both"/>
        <w:rPr>
          <w:color w:val="000000"/>
        </w:rPr>
      </w:pPr>
      <w:r w:rsidRPr="004F0DC3">
        <w:rPr>
          <w:color w:val="000000"/>
        </w:rPr>
        <w:t xml:space="preserve">Заместитель главы администрации по </w:t>
      </w:r>
      <w:r w:rsidR="00CD2ACA" w:rsidRPr="004F0DC3">
        <w:rPr>
          <w:color w:val="000000"/>
        </w:rPr>
        <w:t>ЖКХ</w:t>
      </w:r>
      <w:r w:rsidRPr="004F0DC3">
        <w:rPr>
          <w:color w:val="000000"/>
        </w:rPr>
        <w:t xml:space="preserve"> – заместитель главного муниципального инспектора </w:t>
      </w:r>
      <w:r w:rsidR="00A83033" w:rsidRPr="00A83033">
        <w:rPr>
          <w:color w:val="000000"/>
        </w:rPr>
        <w:t>городского поселения «Посёлок Айхал» муниципального района «Мирнинский район» Республики Саха (Якутия)</w:t>
      </w:r>
      <w:r w:rsidRPr="004F0DC3">
        <w:rPr>
          <w:color w:val="000000"/>
        </w:rPr>
        <w:t>.</w:t>
      </w:r>
    </w:p>
    <w:p w:rsidR="007221E4" w:rsidRPr="007221E4" w:rsidRDefault="007221E4" w:rsidP="007221E4">
      <w:pPr>
        <w:pStyle w:val="aff3"/>
        <w:widowControl/>
        <w:tabs>
          <w:tab w:val="left" w:pos="0"/>
        </w:tabs>
        <w:ind w:left="0" w:firstLine="567"/>
        <w:jc w:val="both"/>
        <w:rPr>
          <w:rFonts w:ascii="Times New Roman" w:hAnsi="Times New Roman"/>
          <w:color w:val="000000"/>
          <w:sz w:val="24"/>
          <w:szCs w:val="24"/>
        </w:rPr>
      </w:pPr>
      <w:r w:rsidRPr="00346F07">
        <w:rPr>
          <w:rFonts w:ascii="Times New Roman" w:hAnsi="Times New Roman"/>
          <w:sz w:val="24"/>
          <w:szCs w:val="24"/>
        </w:rPr>
        <w:t>Главный специалист по ЖКХ администрации городского поселения «Поселок Айхал» муниципального района «Мирнинский район» Республики Саха (Якутия) – инспектор</w:t>
      </w:r>
      <w:r>
        <w:rPr>
          <w:rFonts w:ascii="Times New Roman" w:hAnsi="Times New Roman"/>
          <w:color w:val="000000"/>
          <w:sz w:val="24"/>
          <w:szCs w:val="24"/>
        </w:rPr>
        <w:t>.</w:t>
      </w:r>
    </w:p>
    <w:p w:rsidR="00DC3AE5" w:rsidRPr="004F0DC3" w:rsidRDefault="00DC3AE5" w:rsidP="004F0DC3">
      <w:pPr>
        <w:pStyle w:val="aff3"/>
        <w:widowControl/>
        <w:tabs>
          <w:tab w:val="left" w:pos="0"/>
        </w:tabs>
        <w:ind w:left="0" w:firstLine="567"/>
        <w:jc w:val="both"/>
        <w:rPr>
          <w:rFonts w:ascii="Times New Roman" w:hAnsi="Times New Roman"/>
          <w:sz w:val="24"/>
          <w:szCs w:val="24"/>
        </w:rPr>
      </w:pPr>
      <w:r w:rsidRPr="004F0DC3">
        <w:rPr>
          <w:rFonts w:ascii="Times New Roman" w:hAnsi="Times New Roman"/>
          <w:color w:val="000000"/>
          <w:sz w:val="24"/>
          <w:szCs w:val="24"/>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4F0DC3" w:rsidRDefault="00DC3AE5" w:rsidP="004F0DC3">
      <w:pPr>
        <w:ind w:firstLine="709"/>
        <w:contextualSpacing/>
        <w:jc w:val="both"/>
      </w:pPr>
      <w:r w:rsidRPr="004F0DC3">
        <w:rPr>
          <w:color w:val="000000"/>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w:t>
      </w:r>
      <w:r w:rsidRPr="004F0DC3">
        <w:rPr>
          <w:color w:val="000000"/>
        </w:rPr>
        <w:lastRenderedPageBreak/>
        <w:t>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1.5. К отношениям, связанным с осуществлением </w:t>
      </w:r>
      <w:bookmarkStart w:id="1" w:name="_Hlk77673892"/>
      <w:r w:rsidRPr="004F0DC3">
        <w:rPr>
          <w:rFonts w:ascii="Times New Roman" w:hAnsi="Times New Roman" w:cs="Times New Roman"/>
          <w:color w:val="000000"/>
          <w:sz w:val="24"/>
          <w:szCs w:val="24"/>
        </w:rPr>
        <w:t>муниципального контроля на автомобильном транспорте</w:t>
      </w:r>
      <w:bookmarkEnd w:id="1"/>
      <w:r w:rsidRPr="004F0DC3">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4F0DC3">
        <w:rPr>
          <w:rStyle w:val="a5"/>
          <w:rFonts w:ascii="Times New Roman" w:hAnsi="Times New Roman" w:cs="Times New Roman"/>
          <w:color w:val="000000"/>
          <w:sz w:val="24"/>
          <w:szCs w:val="24"/>
        </w:rPr>
        <w:t>закона</w:t>
      </w:r>
      <w:r w:rsidRPr="004F0DC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4F0DC3">
        <w:rPr>
          <w:rStyle w:val="a5"/>
          <w:rFonts w:ascii="Times New Roman" w:hAnsi="Times New Roman" w:cs="Times New Roman"/>
          <w:color w:val="000000"/>
          <w:sz w:val="24"/>
          <w:szCs w:val="24"/>
        </w:rPr>
        <w:t>закона</w:t>
      </w:r>
      <w:r w:rsidRPr="004F0DC3">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1.6. Объектами </w:t>
      </w:r>
      <w:bookmarkStart w:id="2" w:name="_Hlk77676821"/>
      <w:r w:rsidRPr="004F0DC3">
        <w:rPr>
          <w:rFonts w:ascii="Times New Roman" w:hAnsi="Times New Roman" w:cs="Times New Roman"/>
          <w:color w:val="000000"/>
          <w:sz w:val="24"/>
          <w:szCs w:val="24"/>
        </w:rPr>
        <w:t xml:space="preserve">муниципального контроля на автомобильном транспорте </w:t>
      </w:r>
      <w:bookmarkEnd w:id="2"/>
      <w:r w:rsidRPr="004F0DC3">
        <w:rPr>
          <w:rFonts w:ascii="Times New Roman" w:hAnsi="Times New Roman" w:cs="Times New Roman"/>
          <w:color w:val="000000"/>
          <w:sz w:val="24"/>
          <w:szCs w:val="24"/>
        </w:rPr>
        <w:t>являются: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4F0DC3" w:rsidRDefault="00DC3AE5" w:rsidP="004F0DC3">
      <w:pPr>
        <w:pStyle w:val="ConsPlusNormal"/>
        <w:ind w:firstLine="709"/>
        <w:jc w:val="both"/>
        <w:rPr>
          <w:rFonts w:ascii="Times New Roman" w:hAnsi="Times New Roman" w:cs="Times New Roman"/>
          <w:color w:val="000000"/>
          <w:sz w:val="24"/>
          <w:szCs w:val="24"/>
        </w:rPr>
      </w:pPr>
      <w:bookmarkStart w:id="3" w:name="_Hlk77675416"/>
      <w:r w:rsidRPr="004F0DC3">
        <w:rPr>
          <w:rFonts w:ascii="Times New Roman" w:hAnsi="Times New Roman" w:cs="Times New Roman"/>
          <w:color w:val="000000"/>
          <w:sz w:val="24"/>
          <w:szCs w:val="24"/>
        </w:rPr>
        <w:t xml:space="preserve">внесение платы за </w:t>
      </w:r>
      <w:bookmarkEnd w:id="3"/>
      <w:r w:rsidRPr="004F0DC3">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внесение платы за</w:t>
      </w:r>
      <w:r w:rsidRPr="004F0DC3">
        <w:rPr>
          <w:rFonts w:ascii="Times New Roman" w:hAnsi="Times New Roman" w:cs="Times New Roman"/>
          <w:sz w:val="24"/>
          <w:szCs w:val="24"/>
        </w:rPr>
        <w:t xml:space="preserve"> </w:t>
      </w:r>
      <w:r w:rsidRPr="004F0DC3">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lastRenderedPageBreak/>
        <w:t>автомобильная дорога общего пользования местного значения и искусственные дорожные сооружения на ней;</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7221E4" w:rsidRPr="00346F07" w:rsidRDefault="007221E4" w:rsidP="007221E4">
      <w:pPr>
        <w:autoSpaceDE w:val="0"/>
        <w:autoSpaceDN w:val="0"/>
        <w:adjustRightInd w:val="0"/>
        <w:ind w:firstLine="567"/>
        <w:jc w:val="both"/>
      </w:pPr>
      <w:r w:rsidRPr="00346F07">
        <w:t>1.8.</w:t>
      </w:r>
      <w:r>
        <w:t xml:space="preserve"> </w:t>
      </w:r>
      <w:r w:rsidRPr="00346F07">
        <w:t xml:space="preserve">Администрацией в рамках осуществления муниципального контроля </w:t>
      </w:r>
      <w:r w:rsidRPr="009406F9">
        <w:t>на автомобильном транспорте и в дорожном хозяйстве</w:t>
      </w:r>
      <w:r w:rsidRPr="00346F07">
        <w:t xml:space="preserve"> обеспечивается учет объектов муниципального контроля </w:t>
      </w:r>
      <w:r w:rsidRPr="009406F9">
        <w:t>на автомобильном транспорте и в дорожном хозяйстве</w:t>
      </w:r>
      <w:r w:rsidRPr="00346F07">
        <w:t>.</w:t>
      </w:r>
    </w:p>
    <w:p w:rsidR="007221E4" w:rsidRPr="00346F07" w:rsidRDefault="007221E4" w:rsidP="007221E4">
      <w:pPr>
        <w:autoSpaceDE w:val="0"/>
        <w:autoSpaceDN w:val="0"/>
        <w:adjustRightInd w:val="0"/>
        <w:ind w:firstLine="567"/>
        <w:jc w:val="both"/>
      </w:pPr>
      <w:r w:rsidRPr="00346F07">
        <w:t>Учёт объектов контроля осуществляется путем ведения журнала учета объектов контроля. Обеспечивает актуальность сведений об объектах контроля в журнале учёта объектов контроля.</w:t>
      </w:r>
    </w:p>
    <w:p w:rsidR="007221E4" w:rsidRPr="00346F07" w:rsidRDefault="007221E4" w:rsidP="007221E4">
      <w:pPr>
        <w:autoSpaceDE w:val="0"/>
        <w:autoSpaceDN w:val="0"/>
        <w:adjustRightInd w:val="0"/>
        <w:ind w:firstLine="567"/>
        <w:jc w:val="both"/>
      </w:pPr>
      <w:r w:rsidRPr="00346F07">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221E4" w:rsidRPr="00346F07" w:rsidRDefault="007221E4" w:rsidP="007221E4">
      <w:pPr>
        <w:autoSpaceDE w:val="0"/>
        <w:autoSpaceDN w:val="0"/>
        <w:adjustRightInd w:val="0"/>
        <w:ind w:firstLine="567"/>
        <w:jc w:val="both"/>
      </w:pPr>
      <w:r w:rsidRPr="00346F07">
        <w:t>При осуществлении учёта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C3AE5" w:rsidRDefault="007221E4" w:rsidP="007221E4">
      <w:pPr>
        <w:pStyle w:val="ConsPlusNormal"/>
        <w:ind w:firstLine="709"/>
        <w:jc w:val="both"/>
        <w:rPr>
          <w:rFonts w:ascii="Times New Roman" w:hAnsi="Times New Roman"/>
          <w:sz w:val="24"/>
          <w:szCs w:val="24"/>
        </w:rPr>
      </w:pPr>
      <w:r w:rsidRPr="00346F07">
        <w:rPr>
          <w:rFonts w:ascii="Times New Roman" w:hAnsi="Times New Roman"/>
          <w:sz w:val="24"/>
          <w:szCs w:val="24"/>
        </w:rPr>
        <w:t>Орган муниципального контроля осуществляет категорирование объектов контроля в порядке определённым статьей 24 Федерального закона от 31 июля 2020 N248-ФЗ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 xml:space="preserve">1.9. Администрация осуществляет муниципальный контроль на автомобильном транспорте и в дорожном хозяйстве на основе управления рисками причинения вреда(ущерба). </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1.10.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дорожном хозяйстве объекты такого контроля, предусмотренные пунктом 1.6 настоящего Положения, подлежат отнесению к категориям риска в соответствии с Федеральным законом № 248-ФЗ.</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1.11. Отнесение администрацией предусмотренных пунктом 1.6 настоящего Положения объектов муниципального контроля на автомобильном транспорте и в дорожном хозяйстве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и в дорожном хозяйстве согласно приложению № 1 к настоящему Положению.</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 xml:space="preserve">1.12. Администрация для целей управления рисками причинения вреда (ущерба) при осуществлении муниципального контроля на автомобильном транспорте и в дорожном </w:t>
      </w:r>
      <w:r w:rsidRPr="00A950BE">
        <w:rPr>
          <w:rFonts w:ascii="Times New Roman" w:hAnsi="Times New Roman" w:cs="Times New Roman"/>
          <w:color w:val="000000"/>
          <w:sz w:val="24"/>
          <w:szCs w:val="24"/>
        </w:rPr>
        <w:lastRenderedPageBreak/>
        <w:t>хозяйстве относит объекты контроля к одной из следующих категорий риска причинения вреда (ущерба) (далее - категории риска):</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1) средний риск;</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2) умеренный риск;</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3) низкий риск.</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1.13.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1.14.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A950BE" w:rsidRP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На основании части 5 статьи 25 Федерального закона № 248-ФЗ плановые контрольные мероприятия и обязательные профилактические визиты в отношении объектов контроля, отнесённых к среднему, умеренному и низкому риску не проводятся.</w:t>
      </w:r>
    </w:p>
    <w:p w:rsidR="00A950BE" w:rsidRDefault="00A950BE" w:rsidP="00A950BE">
      <w:pPr>
        <w:pStyle w:val="ConsPlusNormal"/>
        <w:ind w:firstLine="709"/>
        <w:jc w:val="both"/>
        <w:rPr>
          <w:rFonts w:ascii="Times New Roman" w:hAnsi="Times New Roman" w:cs="Times New Roman"/>
          <w:color w:val="000000"/>
          <w:sz w:val="24"/>
          <w:szCs w:val="24"/>
        </w:rPr>
      </w:pPr>
      <w:r w:rsidRPr="00A950B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A950BE" w:rsidRPr="004F0DC3" w:rsidRDefault="000042A5" w:rsidP="00A950BE">
      <w:pPr>
        <w:pStyle w:val="ConsPlusNormal"/>
        <w:ind w:firstLine="709"/>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(в редакции решения от </w:t>
      </w:r>
      <w:r w:rsidRPr="000042A5">
        <w:rPr>
          <w:rFonts w:ascii="Times New Roman" w:hAnsi="Times New Roman" w:cs="Times New Roman"/>
          <w:color w:val="000000"/>
          <w:sz w:val="24"/>
          <w:szCs w:val="24"/>
        </w:rPr>
        <w:t>15.07.2025 V-№38-2</w:t>
      </w:r>
      <w:r>
        <w:rPr>
          <w:rFonts w:ascii="Times New Roman" w:hAnsi="Times New Roman" w:cs="Times New Roman"/>
          <w:color w:val="000000"/>
          <w:sz w:val="24"/>
          <w:szCs w:val="24"/>
        </w:rPr>
        <w:t>)</w:t>
      </w:r>
    </w:p>
    <w:p w:rsidR="00DC3AE5" w:rsidRPr="004F0DC3" w:rsidRDefault="00DC3AE5" w:rsidP="004F0DC3">
      <w:pPr>
        <w:pStyle w:val="ConsPlusNormal"/>
        <w:ind w:firstLine="709"/>
        <w:jc w:val="both"/>
        <w:rPr>
          <w:rFonts w:ascii="Times New Roman" w:hAnsi="Times New Roman" w:cs="Times New Roman"/>
          <w:color w:val="000000"/>
          <w:sz w:val="24"/>
          <w:szCs w:val="24"/>
        </w:rPr>
      </w:pPr>
    </w:p>
    <w:p w:rsidR="00933922" w:rsidRPr="004F0DC3" w:rsidRDefault="00DC3AE5" w:rsidP="004F0DC3">
      <w:pPr>
        <w:pStyle w:val="ConsPlusNormal"/>
        <w:ind w:firstLine="0"/>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2. Профилактика рисков причинения вреда (ущерба)</w:t>
      </w:r>
    </w:p>
    <w:p w:rsidR="00DC3AE5" w:rsidRPr="004F0DC3" w:rsidRDefault="00DC3AE5" w:rsidP="004F0DC3">
      <w:pPr>
        <w:pStyle w:val="ConsPlusNormal"/>
        <w:ind w:firstLine="0"/>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 xml:space="preserve"> охраняемым законом ценностям</w:t>
      </w:r>
    </w:p>
    <w:p w:rsidR="00933922" w:rsidRPr="004F0DC3" w:rsidRDefault="00933922" w:rsidP="004F0DC3">
      <w:pPr>
        <w:pStyle w:val="aff3"/>
        <w:widowControl/>
        <w:tabs>
          <w:tab w:val="left" w:pos="0"/>
        </w:tabs>
        <w:ind w:left="0"/>
        <w:jc w:val="center"/>
        <w:rPr>
          <w:rFonts w:ascii="Times New Roman" w:hAnsi="Times New Roman"/>
          <w:sz w:val="24"/>
          <w:szCs w:val="24"/>
        </w:rPr>
      </w:pPr>
      <w:r w:rsidRPr="004F0DC3">
        <w:rPr>
          <w:rFonts w:ascii="Times New Roman" w:hAnsi="Times New Roman"/>
          <w:sz w:val="24"/>
          <w:szCs w:val="24"/>
        </w:rPr>
        <w:t>(часть 2 вступает в силу с 1 января 2023 года)</w:t>
      </w:r>
    </w:p>
    <w:p w:rsidR="00DC3AE5" w:rsidRPr="004F0DC3" w:rsidRDefault="00DC3AE5" w:rsidP="004F0DC3">
      <w:pPr>
        <w:pStyle w:val="ConsPlusNormal"/>
        <w:ind w:firstLine="0"/>
        <w:jc w:val="center"/>
        <w:rPr>
          <w:rFonts w:ascii="Times New Roman" w:hAnsi="Times New Roman" w:cs="Times New Roman"/>
          <w:b/>
          <w:bCs/>
          <w:color w:val="000000"/>
          <w:sz w:val="24"/>
          <w:szCs w:val="24"/>
        </w:rPr>
      </w:pP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F67DA" w:rsidRPr="004F0DC3" w:rsidRDefault="002F67DA"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t>Матрица категорий риска причинения вреда (ущерба) в рамках осуществления муниципального контроля установлены приложением 1 к настоящему Положению.</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CD2ACA" w:rsidRPr="004F0DC3">
        <w:rPr>
          <w:rFonts w:ascii="Times New Roman" w:hAnsi="Times New Roman" w:cs="Times New Roman"/>
          <w:color w:val="000000"/>
          <w:sz w:val="24"/>
          <w:szCs w:val="24"/>
        </w:rPr>
        <w:t xml:space="preserve">поселка </w:t>
      </w:r>
      <w:r w:rsidRPr="004F0DC3">
        <w:rPr>
          <w:rFonts w:ascii="Times New Roman" w:hAnsi="Times New Roman" w:cs="Times New Roman"/>
          <w:color w:val="000000"/>
          <w:sz w:val="24"/>
          <w:szCs w:val="24"/>
        </w:rPr>
        <w:t>(заместителю главы) для принятия решения о проведении контрольных мероприятий.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t>1) информирование;</w:t>
      </w:r>
    </w:p>
    <w:p w:rsidR="00DC3AE5" w:rsidRPr="004F0DC3" w:rsidRDefault="0032276E"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lastRenderedPageBreak/>
        <w:t>2</w:t>
      </w:r>
      <w:r w:rsidR="00DC3AE5" w:rsidRPr="004F0DC3">
        <w:rPr>
          <w:rFonts w:ascii="Times New Roman" w:hAnsi="Times New Roman" w:cs="Times New Roman"/>
          <w:sz w:val="24"/>
          <w:szCs w:val="24"/>
        </w:rPr>
        <w:t>) объявление предостережений;</w:t>
      </w:r>
    </w:p>
    <w:p w:rsidR="00191AA8" w:rsidRDefault="0032276E"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t>3</w:t>
      </w:r>
      <w:r w:rsidR="00DC3AE5" w:rsidRPr="004F0DC3">
        <w:rPr>
          <w:rFonts w:ascii="Times New Roman" w:hAnsi="Times New Roman" w:cs="Times New Roman"/>
          <w:sz w:val="24"/>
          <w:szCs w:val="24"/>
        </w:rPr>
        <w:t>) консультирование;</w:t>
      </w:r>
    </w:p>
    <w:p w:rsidR="00795CAC" w:rsidRPr="004F0DC3" w:rsidRDefault="00795CAC" w:rsidP="004F0DC3">
      <w:pPr>
        <w:pStyle w:val="ConsPlusNormal"/>
        <w:ind w:firstLine="709"/>
        <w:jc w:val="both"/>
        <w:rPr>
          <w:rFonts w:ascii="Times New Roman" w:hAnsi="Times New Roman" w:cs="Times New Roman"/>
          <w:sz w:val="24"/>
          <w:szCs w:val="24"/>
        </w:rPr>
      </w:pPr>
      <w:r w:rsidRPr="00346F07">
        <w:rPr>
          <w:rFonts w:ascii="Times New Roman" w:hAnsi="Times New Roman"/>
          <w:sz w:val="24"/>
          <w:szCs w:val="24"/>
        </w:rPr>
        <w:t>4) профилактический визит</w:t>
      </w:r>
      <w:r>
        <w:rPr>
          <w:rFonts w:ascii="Times New Roman" w:hAnsi="Times New Roman"/>
          <w:sz w:val="24"/>
          <w:szCs w:val="24"/>
        </w:rPr>
        <w:t>.</w:t>
      </w:r>
    </w:p>
    <w:p w:rsidR="00DC3AE5" w:rsidRPr="004F0DC3" w:rsidRDefault="00DC3AE5" w:rsidP="004F0DC3">
      <w:pPr>
        <w:pStyle w:val="ConsPlusNormal"/>
        <w:ind w:firstLine="709"/>
        <w:jc w:val="both"/>
        <w:rPr>
          <w:rFonts w:ascii="Times New Roman" w:hAnsi="Times New Roman" w:cs="Times New Roman"/>
          <w:color w:val="000000"/>
          <w:sz w:val="24"/>
          <w:szCs w:val="24"/>
          <w:shd w:val="clear" w:color="auto" w:fill="FFFFFF"/>
        </w:rPr>
      </w:pPr>
      <w:r w:rsidRPr="004F0DC3">
        <w:rPr>
          <w:rFonts w:ascii="Times New Roman" w:hAnsi="Times New Roman" w:cs="Times New Roman"/>
          <w:color w:val="000000"/>
          <w:sz w:val="24"/>
          <w:szCs w:val="24"/>
        </w:rPr>
        <w:t xml:space="preserve">2.6. Информирование осуществляется администрацией по вопросам соблюдения обязательных требований посредством размещения соответствующих </w:t>
      </w:r>
      <w:r w:rsidRPr="004F0DC3">
        <w:rPr>
          <w:rFonts w:ascii="Times New Roman" w:hAnsi="Times New Roman" w:cs="Times New Roman"/>
          <w:sz w:val="24"/>
          <w:szCs w:val="24"/>
        </w:rPr>
        <w:t xml:space="preserve">сведений на официальном сайте </w:t>
      </w:r>
      <w:r w:rsidR="00CD2ACA" w:rsidRPr="004F0DC3">
        <w:rPr>
          <w:rFonts w:ascii="Times New Roman" w:hAnsi="Times New Roman" w:cs="Times New Roman"/>
          <w:sz w:val="24"/>
          <w:szCs w:val="24"/>
        </w:rPr>
        <w:t xml:space="preserve">органа местного самоуправления </w:t>
      </w:r>
      <w:r w:rsidR="00A93D66" w:rsidRPr="00A83033">
        <w:rPr>
          <w:rFonts w:ascii="Times New Roman" w:hAnsi="Times New Roman" w:cs="Times New Roman"/>
          <w:color w:val="000000"/>
          <w:sz w:val="24"/>
          <w:szCs w:val="24"/>
        </w:rPr>
        <w:t>городского поселения «Посёлок Айхал» муниципального района «Мирнинский район» Республики Саха (Якутия)</w:t>
      </w:r>
      <w:r w:rsidRPr="004F0DC3">
        <w:rPr>
          <w:rFonts w:ascii="Times New Roman" w:hAnsi="Times New Roman" w:cs="Times New Roman"/>
          <w:sz w:val="24"/>
          <w:szCs w:val="24"/>
        </w:rPr>
        <w:t xml:space="preserve"> </w:t>
      </w:r>
      <w:r w:rsidRPr="004F0DC3">
        <w:rPr>
          <w:rFonts w:ascii="Times New Roman" w:hAnsi="Times New Roman" w:cs="Times New Roman"/>
          <w:color w:val="000000"/>
          <w:sz w:val="24"/>
          <w:szCs w:val="24"/>
        </w:rPr>
        <w:t>(далее – официальный сайт администрации) в специальном разделе, посвященном контрольной деятельности (</w:t>
      </w:r>
      <w:r w:rsidRPr="004F0DC3">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4F0DC3">
        <w:rPr>
          <w:rFonts w:ascii="Times New Roman" w:hAnsi="Times New Roman" w:cs="Times New Roman"/>
          <w:color w:val="000000"/>
          <w:sz w:val="24"/>
          <w:szCs w:val="24"/>
        </w:rPr>
        <w:t>официального сайта администрации</w:t>
      </w:r>
      <w:r w:rsidRPr="004F0DC3">
        <w:rPr>
          <w:rFonts w:ascii="Times New Roman" w:hAnsi="Times New Roman" w:cs="Times New Roman"/>
          <w:color w:val="000000"/>
          <w:sz w:val="24"/>
          <w:szCs w:val="24"/>
          <w:shd w:val="clear" w:color="auto" w:fill="FFFFFF"/>
        </w:rPr>
        <w:t>)</w:t>
      </w:r>
      <w:r w:rsidRPr="004F0DC3">
        <w:rPr>
          <w:rFonts w:ascii="Times New Roman" w:hAnsi="Times New Roman" w:cs="Times New Roman"/>
          <w:color w:val="000000"/>
          <w:sz w:val="24"/>
          <w:szCs w:val="24"/>
        </w:rPr>
        <w:t>, в средствах массовой информации,</w:t>
      </w:r>
      <w:r w:rsidRPr="004F0DC3">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F0DC3">
          <w:rPr>
            <w:rStyle w:val="a5"/>
            <w:rFonts w:ascii="Times New Roman" w:hAnsi="Times New Roman" w:cs="Times New Roman"/>
            <w:color w:val="000000"/>
            <w:sz w:val="24"/>
            <w:szCs w:val="24"/>
          </w:rPr>
          <w:t>частью 3 статьи 46</w:t>
        </w:r>
      </w:hyperlink>
      <w:r w:rsidRPr="004F0DC3">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Администрация также вправе информировать население </w:t>
      </w:r>
      <w:r w:rsidR="00A93D66" w:rsidRPr="00A83033">
        <w:rPr>
          <w:rFonts w:ascii="Times New Roman" w:hAnsi="Times New Roman" w:cs="Times New Roman"/>
          <w:color w:val="000000"/>
          <w:sz w:val="24"/>
          <w:szCs w:val="24"/>
        </w:rPr>
        <w:t>городского поселения «Посёлок Айхал» муниципального района «Мирнинский район» Республики Саха (Якутия)</w:t>
      </w:r>
      <w:r w:rsidR="00A05F00" w:rsidRPr="004F0DC3">
        <w:rPr>
          <w:rFonts w:ascii="Times New Roman" w:hAnsi="Times New Roman" w:cs="Times New Roman"/>
          <w:sz w:val="24"/>
          <w:szCs w:val="24"/>
        </w:rPr>
        <w:t xml:space="preserve"> </w:t>
      </w:r>
      <w:r w:rsidRPr="004F0DC3">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C3AE5" w:rsidRPr="004F0DC3" w:rsidRDefault="00DC3AE5" w:rsidP="004F0DC3">
      <w:pPr>
        <w:ind w:firstLine="709"/>
        <w:jc w:val="both"/>
        <w:rPr>
          <w:color w:val="000000"/>
        </w:rPr>
      </w:pPr>
      <w:r w:rsidRPr="004F0DC3">
        <w:rPr>
          <w:color w:val="000000"/>
        </w:rPr>
        <w:t>2.</w:t>
      </w:r>
      <w:r w:rsidR="006E141B" w:rsidRPr="004F0DC3">
        <w:rPr>
          <w:color w:val="000000"/>
        </w:rPr>
        <w:t>7</w:t>
      </w:r>
      <w:r w:rsidRPr="004F0DC3">
        <w:rPr>
          <w:color w:val="000000"/>
        </w:rPr>
        <w:t>. Предостережение о недопустимости нарушения обязательных требований и предложение</w:t>
      </w:r>
      <w:r w:rsidRPr="004F0DC3">
        <w:rPr>
          <w:color w:val="000000"/>
          <w:shd w:val="clear" w:color="auto" w:fill="FFFFFF"/>
        </w:rPr>
        <w:t xml:space="preserve"> принять меры по обеспечению соблюдения обязательных требований</w:t>
      </w:r>
      <w:r w:rsidRPr="004F0DC3">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F0DC3">
        <w:rPr>
          <w:color w:val="000000"/>
          <w:shd w:val="clear" w:color="auto" w:fill="FFFFFF"/>
        </w:rPr>
        <w:t>или признаках нарушений обязательных требований </w:t>
      </w:r>
      <w:r w:rsidRPr="004F0DC3">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w:t>
      </w:r>
      <w:r w:rsidR="000E7E3F" w:rsidRPr="004F0DC3">
        <w:rPr>
          <w:color w:val="000000"/>
        </w:rPr>
        <w:t xml:space="preserve"> поселка</w:t>
      </w:r>
      <w:r w:rsidRPr="004F0DC3">
        <w:rPr>
          <w:color w:val="000000"/>
        </w:rPr>
        <w:t xml:space="preserve"> (заместителем главы)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4F0DC3" w:rsidRDefault="00DC3AE5" w:rsidP="004F0DC3">
      <w:pPr>
        <w:ind w:firstLine="709"/>
        <w:jc w:val="both"/>
        <w:rPr>
          <w:color w:val="000000"/>
        </w:rPr>
      </w:pPr>
      <w:r w:rsidRPr="004F0DC3">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4F0DC3">
        <w:rPr>
          <w:color w:val="000000"/>
          <w:shd w:val="clear" w:color="auto" w:fill="FFFFFF"/>
        </w:rPr>
        <w:t>приказом Министерства экономического развития Российской Федерации от 31.03.2021 № 151</w:t>
      </w:r>
      <w:r w:rsidRPr="004F0DC3">
        <w:rPr>
          <w:color w:val="000000"/>
        </w:rPr>
        <w:br/>
      </w:r>
      <w:r w:rsidRPr="004F0DC3">
        <w:rPr>
          <w:color w:val="000000"/>
          <w:shd w:val="clear" w:color="auto" w:fill="FFFFFF"/>
        </w:rPr>
        <w:t>«О типовых формах документов, используемых контрольным (надзорным) органом»</w:t>
      </w:r>
      <w:r w:rsidRPr="004F0DC3">
        <w:rPr>
          <w:color w:val="000000"/>
        </w:rPr>
        <w:t xml:space="preserve">. </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w:t>
      </w:r>
      <w:r w:rsidR="006E141B" w:rsidRPr="004F0DC3">
        <w:rPr>
          <w:rFonts w:ascii="Times New Roman" w:hAnsi="Times New Roman" w:cs="Times New Roman"/>
          <w:color w:val="000000"/>
          <w:sz w:val="24"/>
          <w:szCs w:val="24"/>
        </w:rPr>
        <w:t>8</w:t>
      </w:r>
      <w:r w:rsidRPr="004F0DC3">
        <w:rPr>
          <w:rFonts w:ascii="Times New Roman" w:hAnsi="Times New Roman" w:cs="Times New Roman"/>
          <w:color w:val="000000"/>
          <w:sz w:val="24"/>
          <w:szCs w:val="24"/>
        </w:rPr>
        <w:t>.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w:t>
      </w:r>
      <w:r w:rsidR="00E214F7">
        <w:rPr>
          <w:rFonts w:ascii="Times New Roman" w:hAnsi="Times New Roman" w:cs="Times New Roman"/>
          <w:color w:val="000000"/>
          <w:sz w:val="24"/>
          <w:szCs w:val="24"/>
        </w:rPr>
        <w:t>.</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 xml:space="preserve">Личный прием граждан проводится главой </w:t>
      </w:r>
      <w:r w:rsidR="000E7E3F" w:rsidRPr="004F0DC3">
        <w:rPr>
          <w:rFonts w:ascii="Times New Roman" w:hAnsi="Times New Roman" w:cs="Times New Roman"/>
          <w:color w:val="000000"/>
          <w:sz w:val="24"/>
          <w:szCs w:val="24"/>
        </w:rPr>
        <w:t xml:space="preserve">поселка </w:t>
      </w:r>
      <w:r w:rsidRPr="004F0DC3">
        <w:rPr>
          <w:rFonts w:ascii="Times New Roman" w:hAnsi="Times New Roman" w:cs="Times New Roman"/>
          <w:color w:val="000000"/>
          <w:sz w:val="24"/>
          <w:szCs w:val="24"/>
        </w:rPr>
        <w:t>(заместителем главы)</w:t>
      </w:r>
      <w:r w:rsidR="00A05F00" w:rsidRPr="004F0DC3">
        <w:rPr>
          <w:rFonts w:ascii="Times New Roman" w:hAnsi="Times New Roman" w:cs="Times New Roman"/>
          <w:color w:val="000000"/>
          <w:sz w:val="24"/>
          <w:szCs w:val="24"/>
        </w:rPr>
        <w:t xml:space="preserve"> </w:t>
      </w:r>
      <w:r w:rsidRPr="004F0DC3">
        <w:rPr>
          <w:rFonts w:ascii="Times New Roman" w:hAnsi="Times New Roman" w:cs="Times New Roman"/>
          <w:color w:val="000000"/>
          <w:sz w:val="24"/>
          <w:szCs w:val="24"/>
        </w:rPr>
        <w:t xml:space="preserve">и (или) должностным лицом, уполномоченным осуществлять муниципальный контроль на </w:t>
      </w:r>
      <w:r w:rsidRPr="004F0DC3">
        <w:rPr>
          <w:rFonts w:ascii="Times New Roman" w:hAnsi="Times New Roman" w:cs="Times New Roman"/>
          <w:color w:val="000000"/>
          <w:sz w:val="24"/>
          <w:szCs w:val="24"/>
        </w:rPr>
        <w:lastRenderedPageBreak/>
        <w:t>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4F0DC3">
        <w:rPr>
          <w:rFonts w:ascii="Times New Roman" w:hAnsi="Times New Roman" w:cs="Times New Roman"/>
          <w:sz w:val="24"/>
          <w:szCs w:val="24"/>
        </w:rPr>
        <w:t xml:space="preserve"> </w:t>
      </w:r>
      <w:r w:rsidRPr="004F0DC3">
        <w:rPr>
          <w:rFonts w:ascii="Times New Roman" w:hAnsi="Times New Roman" w:cs="Times New Roman"/>
          <w:color w:val="000000"/>
          <w:sz w:val="24"/>
          <w:szCs w:val="24"/>
        </w:rPr>
        <w:t>в специальном разделе, посвященном контрольной деятельности.</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Консультирование контролируемых лиц в устной форме может осуществляться также на со</w:t>
      </w:r>
      <w:r w:rsidR="000B54A6">
        <w:rPr>
          <w:rFonts w:ascii="Times New Roman" w:hAnsi="Times New Roman" w:cs="Times New Roman"/>
          <w:color w:val="000000"/>
          <w:sz w:val="24"/>
          <w:szCs w:val="24"/>
        </w:rPr>
        <w:t>браниях и конференциях граждан.</w:t>
      </w:r>
    </w:p>
    <w:p w:rsidR="000B54A6" w:rsidRPr="000B54A6" w:rsidRDefault="000B54A6" w:rsidP="000B54A6">
      <w:pPr>
        <w:pStyle w:val="ConsPlusNormal"/>
        <w:ind w:firstLine="709"/>
        <w:jc w:val="both"/>
        <w:rPr>
          <w:rFonts w:ascii="Times New Roman" w:hAnsi="Times New Roman"/>
          <w:sz w:val="24"/>
          <w:szCs w:val="24"/>
        </w:rPr>
      </w:pPr>
      <w:r w:rsidRPr="00346F07">
        <w:rPr>
          <w:rFonts w:ascii="Times New Roman" w:hAnsi="Times New Roman"/>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w:t>
      </w:r>
      <w:r w:rsidR="006E141B" w:rsidRPr="004F0DC3">
        <w:rPr>
          <w:rFonts w:ascii="Times New Roman" w:hAnsi="Times New Roman" w:cs="Times New Roman"/>
          <w:color w:val="000000"/>
          <w:sz w:val="24"/>
          <w:szCs w:val="24"/>
        </w:rPr>
        <w:t>9</w:t>
      </w:r>
      <w:r w:rsidRPr="004F0DC3">
        <w:rPr>
          <w:rFonts w:ascii="Times New Roman" w:hAnsi="Times New Roman" w:cs="Times New Roman"/>
          <w:color w:val="000000"/>
          <w:sz w:val="24"/>
          <w:szCs w:val="24"/>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16AAA"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0E7E3F" w:rsidRPr="004F0DC3">
        <w:rPr>
          <w:rFonts w:ascii="Times New Roman" w:hAnsi="Times New Roman" w:cs="Times New Roman"/>
          <w:color w:val="000000"/>
          <w:sz w:val="24"/>
          <w:szCs w:val="24"/>
        </w:rPr>
        <w:t xml:space="preserve">поселка </w:t>
      </w:r>
      <w:r w:rsidRPr="004F0DC3">
        <w:rPr>
          <w:rFonts w:ascii="Times New Roman" w:hAnsi="Times New Roman" w:cs="Times New Roman"/>
          <w:color w:val="000000"/>
          <w:sz w:val="24"/>
          <w:szCs w:val="24"/>
        </w:rPr>
        <w:t>(заместителем главы) или должностным лицом, уполномоченным осуществлять муниципальный контроль на автомобильном транспорте.</w:t>
      </w:r>
    </w:p>
    <w:p w:rsidR="000B54A6" w:rsidRPr="00346F07" w:rsidRDefault="000B54A6" w:rsidP="000B54A6">
      <w:pPr>
        <w:ind w:firstLine="567"/>
        <w:jc w:val="both"/>
      </w:pPr>
      <w:r>
        <w:lastRenderedPageBreak/>
        <w:t>2.10</w:t>
      </w:r>
      <w:r w:rsidRPr="00346F07">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B54A6" w:rsidRPr="00346F07" w:rsidRDefault="000B54A6" w:rsidP="000B54A6">
      <w:pPr>
        <w:autoSpaceDE w:val="0"/>
        <w:autoSpaceDN w:val="0"/>
        <w:adjustRightInd w:val="0"/>
        <w:ind w:firstLine="567"/>
        <w:jc w:val="both"/>
      </w:pPr>
      <w:r w:rsidRPr="00346F07">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B54A6" w:rsidRPr="004F0DC3" w:rsidRDefault="000B54A6" w:rsidP="000B54A6">
      <w:pPr>
        <w:autoSpaceDE w:val="0"/>
        <w:autoSpaceDN w:val="0"/>
        <w:adjustRightInd w:val="0"/>
        <w:ind w:firstLine="567"/>
        <w:jc w:val="both"/>
      </w:pPr>
      <w:r w:rsidRPr="00346F07">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w:t>
      </w:r>
      <w:r w:rsidR="00F25206">
        <w:t>едерального закона № 248-ФЗ.».</w:t>
      </w:r>
    </w:p>
    <w:p w:rsidR="00DC3AE5" w:rsidRDefault="000B54A6" w:rsidP="000B54A6">
      <w:pPr>
        <w:pStyle w:val="ConsPlusNormal"/>
        <w:ind w:firstLine="0"/>
        <w:jc w:val="both"/>
        <w:rPr>
          <w:rFonts w:ascii="Times New Roman" w:hAnsi="Times New Roman" w:cs="Times New Roman"/>
          <w:bCs/>
          <w:color w:val="000000"/>
          <w:sz w:val="24"/>
          <w:szCs w:val="24"/>
        </w:rPr>
      </w:pPr>
      <w:r w:rsidRPr="000B54A6">
        <w:rPr>
          <w:rFonts w:ascii="Times New Roman" w:hAnsi="Times New Roman" w:cs="Times New Roman"/>
          <w:bCs/>
          <w:color w:val="000000"/>
          <w:sz w:val="24"/>
          <w:szCs w:val="24"/>
        </w:rPr>
        <w:t>(в редакции решения от 15.07.2025 V-№38-2)</w:t>
      </w:r>
    </w:p>
    <w:p w:rsidR="000B54A6" w:rsidRPr="004F0DC3" w:rsidRDefault="000B54A6" w:rsidP="004F0DC3">
      <w:pPr>
        <w:pStyle w:val="ConsPlusNormal"/>
        <w:ind w:firstLine="709"/>
        <w:jc w:val="both"/>
        <w:rPr>
          <w:rFonts w:ascii="Times New Roman" w:hAnsi="Times New Roman" w:cs="Times New Roman"/>
          <w:color w:val="000000"/>
          <w:sz w:val="24"/>
          <w:szCs w:val="24"/>
        </w:rPr>
      </w:pPr>
    </w:p>
    <w:p w:rsidR="00DC3AE5" w:rsidRPr="004F0DC3" w:rsidRDefault="00DC3AE5" w:rsidP="004F0DC3">
      <w:pPr>
        <w:pStyle w:val="ConsPlusNormal"/>
        <w:ind w:firstLine="0"/>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3. Осуществление контрольных мероприятий и контрольных действий</w:t>
      </w:r>
    </w:p>
    <w:p w:rsidR="00DC3AE5" w:rsidRPr="004F0DC3" w:rsidRDefault="00DC3AE5" w:rsidP="004F0DC3">
      <w:pPr>
        <w:pStyle w:val="ConsPlusNormal"/>
        <w:ind w:firstLine="0"/>
        <w:jc w:val="center"/>
        <w:rPr>
          <w:rFonts w:ascii="Times New Roman" w:hAnsi="Times New Roman" w:cs="Times New Roman"/>
          <w:b/>
          <w:bCs/>
          <w:color w:val="000000"/>
          <w:sz w:val="24"/>
          <w:szCs w:val="24"/>
        </w:rPr>
      </w:pP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3.1. При осуществлении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Взаимодействие с контролируемым лицом осуществляется при проведении следующих контрольных (надзорных) мероприятий: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1) контрольная закупка;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2) мониторинговая закупка;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3) выборочный контроль;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4) инспекционный визит;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5) рейдовый осмотр;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6) документарная проверка;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7) выездная проверка.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1) наблюдение за соблюдением обязательных требований;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2) выездное обследование. </w:t>
      </w:r>
    </w:p>
    <w:p w:rsidR="00BA35BD" w:rsidRP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BA35BD" w:rsidRDefault="00BA35BD" w:rsidP="00BA35BD">
      <w:pPr>
        <w:pStyle w:val="ConsPlusNormal"/>
        <w:ind w:firstLine="709"/>
        <w:jc w:val="both"/>
        <w:rPr>
          <w:rFonts w:ascii="Times New Roman" w:hAnsi="Times New Roman" w:cs="Times New Roman"/>
          <w:color w:val="000000"/>
          <w:sz w:val="24"/>
          <w:szCs w:val="24"/>
        </w:rPr>
      </w:pPr>
      <w:r w:rsidRPr="00BA35BD">
        <w:rPr>
          <w:rFonts w:ascii="Times New Roman" w:hAnsi="Times New Roman" w:cs="Times New Roman"/>
          <w:color w:val="000000"/>
          <w:sz w:val="24"/>
          <w:szCs w:val="24"/>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C3AE5" w:rsidRPr="004F0DC3" w:rsidRDefault="00DC3AE5" w:rsidP="00BA35BD">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 xml:space="preserve">3.2. </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C3AE5" w:rsidRPr="004F0DC3" w:rsidRDefault="00DC3AE5"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BA35BD" w:rsidRPr="00346F07" w:rsidRDefault="00DC3AE5" w:rsidP="00BA35BD">
      <w:pPr>
        <w:ind w:firstLine="709"/>
        <w:contextualSpacing/>
        <w:jc w:val="both"/>
      </w:pPr>
      <w:r w:rsidRPr="004F0DC3">
        <w:rPr>
          <w:color w:val="000000"/>
        </w:rPr>
        <w:lastRenderedPageBreak/>
        <w:t xml:space="preserve">3.4. </w:t>
      </w:r>
      <w:r w:rsidR="00BA35BD" w:rsidRPr="00346F07">
        <w:t>Основанием для проведения контрольных (надзорных) мероприятий с взаимодействием с контролируемым лицом, может быть:</w:t>
      </w:r>
    </w:p>
    <w:p w:rsidR="00BA35BD" w:rsidRPr="00346F07" w:rsidRDefault="00BA35BD" w:rsidP="00BA35BD">
      <w:pPr>
        <w:ind w:firstLine="709"/>
        <w:contextualSpacing/>
        <w:jc w:val="both"/>
      </w:pPr>
      <w:r w:rsidRPr="00346F07">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 </w:t>
      </w:r>
    </w:p>
    <w:p w:rsidR="00BA35BD" w:rsidRPr="00346F07" w:rsidRDefault="00BA35BD" w:rsidP="00BA35BD">
      <w:pPr>
        <w:ind w:firstLine="709"/>
        <w:contextualSpacing/>
        <w:jc w:val="both"/>
      </w:pPr>
      <w:r w:rsidRPr="00346F07">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BA35BD" w:rsidRPr="00346F07" w:rsidRDefault="00BA35BD" w:rsidP="00BA35BD">
      <w:pPr>
        <w:ind w:firstLine="709"/>
        <w:contextualSpacing/>
        <w:jc w:val="both"/>
      </w:pPr>
      <w:r w:rsidRPr="00346F07">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t>
      </w:r>
    </w:p>
    <w:p w:rsidR="00BA35BD" w:rsidRPr="00346F07" w:rsidRDefault="00BA35BD" w:rsidP="00BA35BD">
      <w:pPr>
        <w:ind w:firstLine="709"/>
        <w:contextualSpacing/>
        <w:jc w:val="both"/>
      </w:pPr>
      <w:r w:rsidRPr="00346F07">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BA35BD" w:rsidRPr="00346F07" w:rsidRDefault="00BA35BD" w:rsidP="00BA35BD">
      <w:pPr>
        <w:ind w:firstLine="709"/>
        <w:contextualSpacing/>
        <w:jc w:val="both"/>
      </w:pPr>
      <w:r w:rsidRPr="00346F07">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 </w:t>
      </w:r>
    </w:p>
    <w:p w:rsidR="00BA35BD" w:rsidRPr="00346F07" w:rsidRDefault="00BA35BD" w:rsidP="00BA35BD">
      <w:pPr>
        <w:ind w:firstLine="709"/>
        <w:jc w:val="both"/>
      </w:pPr>
      <w:r w:rsidRPr="00346F07">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t>
      </w:r>
    </w:p>
    <w:p w:rsidR="00BA35BD" w:rsidRPr="00346F07" w:rsidRDefault="00BA35BD" w:rsidP="00BA35BD">
      <w:pPr>
        <w:ind w:firstLine="709"/>
        <w:jc w:val="both"/>
      </w:pPr>
      <w:r w:rsidRPr="00346F07">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BA35BD" w:rsidRPr="00346F07" w:rsidRDefault="00BA35BD" w:rsidP="00BA35BD">
      <w:pPr>
        <w:ind w:firstLine="709"/>
        <w:jc w:val="both"/>
      </w:pPr>
      <w:r w:rsidRPr="00346F07">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 </w:t>
      </w:r>
    </w:p>
    <w:p w:rsidR="00BA35BD" w:rsidRPr="00346F07" w:rsidRDefault="00BA35BD" w:rsidP="00BA35BD">
      <w:pPr>
        <w:ind w:firstLine="709"/>
        <w:jc w:val="both"/>
      </w:pPr>
      <w:r w:rsidRPr="00346F07">
        <w:t xml:space="preserve">9) уклонение контролируемого лица от проведения обязательного профилактического визита.». </w:t>
      </w:r>
    </w:p>
    <w:p w:rsidR="00DC3AE5" w:rsidRPr="004F0DC3" w:rsidRDefault="00200232" w:rsidP="00BA35BD">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3.5</w:t>
      </w:r>
      <w:r w:rsidR="00DC3AE5" w:rsidRPr="004F0DC3">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4F0DC3" w:rsidRDefault="00200232"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3.6</w:t>
      </w:r>
      <w:r w:rsidR="00DC3AE5" w:rsidRPr="004F0DC3">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4F0DC3" w:rsidRDefault="00200232" w:rsidP="004F0DC3">
      <w:pPr>
        <w:pStyle w:val="ConsPlusNormal"/>
        <w:ind w:firstLine="709"/>
        <w:jc w:val="both"/>
        <w:rPr>
          <w:rFonts w:ascii="Times New Roman" w:hAnsi="Times New Roman" w:cs="Times New Roman"/>
          <w:i/>
          <w:iCs/>
          <w:color w:val="000000"/>
          <w:sz w:val="24"/>
          <w:szCs w:val="24"/>
        </w:rPr>
      </w:pPr>
      <w:r w:rsidRPr="004F0DC3">
        <w:rPr>
          <w:rFonts w:ascii="Times New Roman" w:hAnsi="Times New Roman" w:cs="Times New Roman"/>
          <w:color w:val="000000"/>
          <w:sz w:val="24"/>
          <w:szCs w:val="24"/>
        </w:rPr>
        <w:t>3.7</w:t>
      </w:r>
      <w:r w:rsidR="00DC3AE5" w:rsidRPr="004F0DC3">
        <w:rPr>
          <w:rFonts w:ascii="Times New Roman" w:hAnsi="Times New Roman" w:cs="Times New Roman"/>
          <w:color w:val="000000"/>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w:t>
      </w:r>
      <w:r w:rsidR="00DC3AE5" w:rsidRPr="004F0DC3">
        <w:rPr>
          <w:rFonts w:ascii="Times New Roman" w:hAnsi="Times New Roman" w:cs="Times New Roman"/>
          <w:color w:val="000000"/>
          <w:sz w:val="24"/>
          <w:szCs w:val="24"/>
        </w:rPr>
        <w:lastRenderedPageBreak/>
        <w:t>муниципальный контроль на автомобильном транспорте, на основании задания главы</w:t>
      </w:r>
      <w:r w:rsidR="000E7E3F" w:rsidRPr="004F0DC3">
        <w:rPr>
          <w:rFonts w:ascii="Times New Roman" w:hAnsi="Times New Roman" w:cs="Times New Roman"/>
          <w:color w:val="000000"/>
          <w:sz w:val="24"/>
          <w:szCs w:val="24"/>
        </w:rPr>
        <w:t xml:space="preserve"> поселка</w:t>
      </w:r>
      <w:r w:rsidR="00DC3AE5" w:rsidRPr="004F0DC3">
        <w:rPr>
          <w:rFonts w:ascii="Times New Roman" w:hAnsi="Times New Roman" w:cs="Times New Roman"/>
          <w:color w:val="000000"/>
          <w:sz w:val="24"/>
          <w:szCs w:val="24"/>
        </w:rPr>
        <w:t xml:space="preserve"> (заместителя главы)</w:t>
      </w:r>
      <w:r w:rsidR="00DC3AE5" w:rsidRPr="004F0DC3">
        <w:rPr>
          <w:rFonts w:ascii="Times New Roman" w:hAnsi="Times New Roman" w:cs="Times New Roman"/>
          <w:i/>
          <w:iCs/>
          <w:color w:val="000000"/>
          <w:sz w:val="24"/>
          <w:szCs w:val="24"/>
        </w:rPr>
        <w:t xml:space="preserve">, </w:t>
      </w:r>
      <w:r w:rsidR="00DC3AE5" w:rsidRPr="004F0DC3">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C3AE5" w:rsidRPr="004F0DC3">
        <w:rPr>
          <w:rFonts w:ascii="Times New Roman" w:hAnsi="Times New Roman" w:cs="Times New Roman"/>
          <w:color w:val="000000"/>
          <w:sz w:val="24"/>
          <w:szCs w:val="24"/>
        </w:rPr>
        <w:t xml:space="preserve"> Федеральным </w:t>
      </w:r>
      <w:hyperlink r:id="rId9" w:history="1">
        <w:r w:rsidR="00DC3AE5" w:rsidRPr="004F0DC3">
          <w:rPr>
            <w:rStyle w:val="a5"/>
            <w:rFonts w:ascii="Times New Roman" w:hAnsi="Times New Roman" w:cs="Times New Roman"/>
            <w:color w:val="000000"/>
            <w:sz w:val="24"/>
            <w:szCs w:val="24"/>
            <w:u w:val="none"/>
          </w:rPr>
          <w:t>законом</w:t>
        </w:r>
      </w:hyperlink>
      <w:r w:rsidR="00DC3AE5" w:rsidRPr="004F0DC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3.8</w:t>
      </w:r>
      <w:r w:rsidR="00DC3AE5" w:rsidRPr="004F0DC3">
        <w:rPr>
          <w:rFonts w:ascii="Times New Roman" w:hAnsi="Times New Roman" w:cs="Times New Roman"/>
          <w:color w:val="000000"/>
          <w:sz w:val="24"/>
          <w:szCs w:val="24"/>
        </w:rPr>
        <w:t>. Контрольные мероприятия в отношении граждан, юридических лиц и индивидуальных предпринимателей п</w:t>
      </w:r>
      <w:r w:rsidR="00AE40CD" w:rsidRPr="004F0DC3">
        <w:rPr>
          <w:rFonts w:ascii="Times New Roman" w:hAnsi="Times New Roman" w:cs="Times New Roman"/>
          <w:color w:val="000000"/>
          <w:sz w:val="24"/>
          <w:szCs w:val="24"/>
        </w:rPr>
        <w:t xml:space="preserve">роводятся должностными лицами, </w:t>
      </w:r>
      <w:r w:rsidR="00DC3AE5" w:rsidRPr="004F0DC3">
        <w:rPr>
          <w:rFonts w:ascii="Times New Roman" w:hAnsi="Times New Roman" w:cs="Times New Roman"/>
          <w:color w:val="000000"/>
          <w:sz w:val="24"/>
          <w:szCs w:val="24"/>
        </w:rPr>
        <w:t xml:space="preserve">уполномоченными осуществлять муниципальный контроль на автомобильном транспорте, в соответствии с Федеральным </w:t>
      </w:r>
      <w:hyperlink r:id="rId10" w:history="1">
        <w:r w:rsidR="00DC3AE5" w:rsidRPr="004F0DC3">
          <w:rPr>
            <w:rStyle w:val="a5"/>
            <w:rFonts w:ascii="Times New Roman" w:hAnsi="Times New Roman" w:cs="Times New Roman"/>
            <w:color w:val="000000"/>
            <w:sz w:val="24"/>
            <w:szCs w:val="24"/>
            <w:u w:val="none"/>
          </w:rPr>
          <w:t>законом</w:t>
        </w:r>
      </w:hyperlink>
      <w:r w:rsidR="00DC3AE5" w:rsidRPr="004F0DC3">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4F0DC3" w:rsidRDefault="00200232" w:rsidP="004F0DC3">
      <w:pPr>
        <w:ind w:firstLine="709"/>
        <w:jc w:val="both"/>
        <w:rPr>
          <w:color w:val="000000"/>
        </w:rPr>
      </w:pPr>
      <w:r w:rsidRPr="004F0DC3">
        <w:rPr>
          <w:color w:val="000000"/>
        </w:rPr>
        <w:t>3.9</w:t>
      </w:r>
      <w:r w:rsidR="00DC3AE5" w:rsidRPr="004F0DC3">
        <w:rPr>
          <w:color w:val="000000"/>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4F0DC3">
        <w:rPr>
          <w:color w:val="000000"/>
          <w:shd w:val="clear" w:color="auto" w:fill="FFFFFF"/>
        </w:rPr>
        <w:t>распоряжением Правительства Российской Федерации от 19.04.2016 № 724-р перечнем</w:t>
      </w:r>
      <w:r w:rsidR="00DC3AE5" w:rsidRPr="004F0DC3">
        <w:rPr>
          <w:color w:val="000000"/>
        </w:rPr>
        <w:t xml:space="preserve"> </w:t>
      </w:r>
      <w:r w:rsidR="00DC3AE5" w:rsidRPr="004F0DC3">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4F0DC3">
        <w:rPr>
          <w:color w:val="000000"/>
        </w:rPr>
        <w:t xml:space="preserve"> </w:t>
      </w:r>
      <w:hyperlink r:id="rId11" w:history="1">
        <w:r w:rsidR="00DC3AE5" w:rsidRPr="004F0DC3">
          <w:rPr>
            <w:rStyle w:val="a5"/>
            <w:color w:val="000000"/>
          </w:rPr>
          <w:t>Правилами</w:t>
        </w:r>
      </w:hyperlink>
      <w:r w:rsidR="00DC3AE5" w:rsidRPr="004F0DC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4F0DC3" w:rsidRDefault="00200232" w:rsidP="004F0DC3">
      <w:pPr>
        <w:pStyle w:val="ConsPlusNormal"/>
        <w:ind w:firstLine="709"/>
        <w:jc w:val="both"/>
        <w:rPr>
          <w:rFonts w:ascii="Times New Roman" w:hAnsi="Times New Roman" w:cs="Times New Roman"/>
          <w:color w:val="000000"/>
          <w:sz w:val="24"/>
          <w:szCs w:val="24"/>
          <w:shd w:val="clear" w:color="auto" w:fill="FFFFFF"/>
        </w:rPr>
      </w:pPr>
      <w:r w:rsidRPr="004F0DC3">
        <w:rPr>
          <w:rFonts w:ascii="Times New Roman" w:hAnsi="Times New Roman" w:cs="Times New Roman"/>
          <w:color w:val="000000"/>
          <w:sz w:val="24"/>
          <w:szCs w:val="24"/>
        </w:rPr>
        <w:t>3.10</w:t>
      </w:r>
      <w:r w:rsidR="00DC3AE5" w:rsidRPr="004F0DC3">
        <w:rPr>
          <w:rFonts w:ascii="Times New Roman" w:hAnsi="Times New Roman" w:cs="Times New Roman"/>
          <w:color w:val="000000"/>
          <w:sz w:val="24"/>
          <w:szCs w:val="24"/>
        </w:rPr>
        <w:t xml:space="preserve">. </w:t>
      </w:r>
      <w:r w:rsidR="00537D17" w:rsidRPr="00866A73">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w:t>
      </w:r>
      <w:r w:rsidR="00537D17" w:rsidRPr="008875CF">
        <w:rPr>
          <w:rFonts w:ascii="Times New Roman" w:hAnsi="Times New Roman" w:cs="Times New Roman"/>
          <w:color w:val="000000"/>
          <w:sz w:val="24"/>
          <w:szCs w:val="24"/>
        </w:rPr>
        <w:t xml:space="preserve"> </w:t>
      </w:r>
      <w:r w:rsidR="00537D17" w:rsidRPr="00866A73">
        <w:rPr>
          <w:rFonts w:ascii="Times New Roman" w:hAnsi="Times New Roman" w:cs="Times New Roman"/>
          <w:color w:val="000000"/>
          <w:sz w:val="24"/>
          <w:szCs w:val="24"/>
        </w:rPr>
        <w:t>юридическ</w:t>
      </w:r>
      <w:r w:rsidR="00537D17">
        <w:rPr>
          <w:rFonts w:ascii="Times New Roman" w:hAnsi="Times New Roman" w:cs="Times New Roman"/>
          <w:color w:val="000000"/>
          <w:sz w:val="24"/>
          <w:szCs w:val="24"/>
        </w:rPr>
        <w:t>ое</w:t>
      </w:r>
      <w:r w:rsidR="00537D17" w:rsidRPr="00866A73">
        <w:rPr>
          <w:rFonts w:ascii="Times New Roman" w:hAnsi="Times New Roman" w:cs="Times New Roman"/>
          <w:color w:val="000000"/>
          <w:sz w:val="24"/>
          <w:szCs w:val="24"/>
        </w:rPr>
        <w:t xml:space="preserve"> лиц</w:t>
      </w:r>
      <w:r w:rsidR="00537D17">
        <w:rPr>
          <w:rFonts w:ascii="Times New Roman" w:hAnsi="Times New Roman" w:cs="Times New Roman"/>
          <w:color w:val="000000"/>
          <w:sz w:val="24"/>
          <w:szCs w:val="24"/>
        </w:rPr>
        <w:t>о,</w:t>
      </w:r>
      <w:r w:rsidR="00537D17" w:rsidRPr="00866A73">
        <w:rPr>
          <w:rFonts w:ascii="Times New Roman" w:hAnsi="Times New Roman" w:cs="Times New Roman"/>
          <w:color w:val="000000"/>
          <w:sz w:val="24"/>
          <w:szCs w:val="24"/>
          <w:shd w:val="clear" w:color="auto" w:fill="FFFFFF"/>
        </w:rPr>
        <w:t xml:space="preserve">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w:t>
      </w:r>
      <w:r w:rsidR="00537D17" w:rsidRPr="00866A73">
        <w:rPr>
          <w:rFonts w:ascii="Times New Roman" w:hAnsi="Times New Roman" w:cs="Times New Roman"/>
          <w:color w:val="000000"/>
          <w:sz w:val="24"/>
          <w:szCs w:val="24"/>
        </w:rPr>
        <w:t>юридическ</w:t>
      </w:r>
      <w:r w:rsidR="00537D17">
        <w:rPr>
          <w:rFonts w:ascii="Times New Roman" w:hAnsi="Times New Roman" w:cs="Times New Roman"/>
          <w:color w:val="000000"/>
          <w:sz w:val="24"/>
          <w:szCs w:val="24"/>
        </w:rPr>
        <w:t>ого</w:t>
      </w:r>
      <w:r w:rsidR="00537D17" w:rsidRPr="00866A73">
        <w:rPr>
          <w:rFonts w:ascii="Times New Roman" w:hAnsi="Times New Roman" w:cs="Times New Roman"/>
          <w:color w:val="000000"/>
          <w:sz w:val="24"/>
          <w:szCs w:val="24"/>
        </w:rPr>
        <w:t xml:space="preserve"> лиц</w:t>
      </w:r>
      <w:r w:rsidR="00537D17">
        <w:rPr>
          <w:rFonts w:ascii="Times New Roman" w:hAnsi="Times New Roman" w:cs="Times New Roman"/>
          <w:color w:val="000000"/>
          <w:sz w:val="24"/>
          <w:szCs w:val="24"/>
        </w:rPr>
        <w:t>а,</w:t>
      </w:r>
      <w:r w:rsidR="00537D17" w:rsidRPr="00866A73">
        <w:rPr>
          <w:rFonts w:ascii="Times New Roman" w:hAnsi="Times New Roman" w:cs="Times New Roman"/>
          <w:color w:val="000000"/>
          <w:sz w:val="24"/>
          <w:szCs w:val="24"/>
          <w:shd w:val="clear" w:color="auto" w:fill="FFFFFF"/>
        </w:rPr>
        <w:t xml:space="preserve"> гражданина в администрацию (но не более чем на 20 дней), относится соблюдение одновременно следующих условий:</w:t>
      </w:r>
    </w:p>
    <w:p w:rsidR="00DC3AE5" w:rsidRPr="004F0DC3" w:rsidRDefault="00DC3AE5" w:rsidP="004F0DC3">
      <w:pPr>
        <w:ind w:firstLine="709"/>
        <w:jc w:val="both"/>
        <w:rPr>
          <w:color w:val="000000"/>
          <w:shd w:val="clear" w:color="auto" w:fill="FFFFFF"/>
        </w:rPr>
      </w:pPr>
      <w:r w:rsidRPr="004F0DC3">
        <w:rPr>
          <w:color w:val="000000"/>
        </w:rPr>
        <w:t xml:space="preserve">1) </w:t>
      </w:r>
      <w:r w:rsidRPr="004F0DC3">
        <w:rPr>
          <w:color w:val="000000"/>
          <w:shd w:val="clear" w:color="auto" w:fill="FFFFFF"/>
        </w:rPr>
        <w:t xml:space="preserve">отсутствие контролируемого лица либо его представителя не препятствует оценке </w:t>
      </w:r>
      <w:r w:rsidRPr="004F0DC3">
        <w:rPr>
          <w:color w:val="000000"/>
        </w:rPr>
        <w:t xml:space="preserve">должностным лицом, уполномоченным осуществлять муниципальный контроль на автомобильном транспорте, </w:t>
      </w:r>
      <w:r w:rsidRPr="004F0DC3">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4F0DC3" w:rsidRDefault="00DC3AE5" w:rsidP="004F0DC3">
      <w:pPr>
        <w:ind w:firstLine="709"/>
        <w:jc w:val="both"/>
        <w:rPr>
          <w:color w:val="000000"/>
        </w:rPr>
      </w:pPr>
      <w:r w:rsidRPr="004F0DC3">
        <w:rPr>
          <w:color w:val="000000"/>
          <w:shd w:val="clear" w:color="auto" w:fill="FFFFFF"/>
        </w:rPr>
        <w:t xml:space="preserve">2) отсутствие признаков </w:t>
      </w:r>
      <w:r w:rsidRPr="004F0DC3">
        <w:rPr>
          <w:color w:val="000000"/>
        </w:rPr>
        <w:t>явной непосредственной угрозы причинения или фактического причинения вреда (ущерба) охраняемым законом ценностям;</w:t>
      </w:r>
    </w:p>
    <w:p w:rsidR="00DC3AE5" w:rsidRDefault="00DC3AE5" w:rsidP="004F0DC3">
      <w:pPr>
        <w:ind w:firstLine="709"/>
        <w:jc w:val="both"/>
        <w:rPr>
          <w:color w:val="000000"/>
        </w:rPr>
      </w:pPr>
      <w:r w:rsidRPr="004F0DC3">
        <w:rPr>
          <w:color w:val="000000"/>
        </w:rPr>
        <w:t>3) имеются уважительные причины для отсутствия контролируемого лица (болезнь</w:t>
      </w:r>
      <w:r w:rsidRPr="004F0DC3">
        <w:rPr>
          <w:color w:val="000000"/>
          <w:shd w:val="clear" w:color="auto" w:fill="FFFFFF"/>
        </w:rPr>
        <w:t xml:space="preserve"> контролируемого лица</w:t>
      </w:r>
      <w:r w:rsidRPr="004F0DC3">
        <w:rPr>
          <w:color w:val="000000"/>
        </w:rPr>
        <w:t>, его командировка и т.п.) при проведении</w:t>
      </w:r>
      <w:r w:rsidRPr="004F0DC3">
        <w:rPr>
          <w:color w:val="000000"/>
          <w:shd w:val="clear" w:color="auto" w:fill="FFFFFF"/>
        </w:rPr>
        <w:t xml:space="preserve"> контрольного мероприятия</w:t>
      </w:r>
      <w:r w:rsidRPr="004F0DC3">
        <w:rPr>
          <w:color w:val="000000"/>
        </w:rPr>
        <w:t>.</w:t>
      </w:r>
    </w:p>
    <w:p w:rsidR="00BA35BD" w:rsidRPr="004F0DC3" w:rsidRDefault="00BA35BD" w:rsidP="004F0DC3">
      <w:pPr>
        <w:ind w:firstLine="709"/>
        <w:jc w:val="both"/>
        <w:rPr>
          <w:color w:val="000000"/>
        </w:rPr>
      </w:pPr>
      <w:r w:rsidRPr="00346F07">
        <w:t xml:space="preserve">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w:t>
      </w:r>
      <w:r w:rsidRPr="00346F07">
        <w:lastRenderedPageBreak/>
        <w:t>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A35BD" w:rsidRPr="00346F07" w:rsidRDefault="00BA35BD" w:rsidP="00BA35BD">
      <w:pPr>
        <w:ind w:firstLine="709"/>
        <w:jc w:val="both"/>
      </w:pPr>
      <w:r w:rsidRPr="00346F07">
        <w:t>3.11.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BA35BD" w:rsidRPr="00346F07" w:rsidRDefault="00BA35BD" w:rsidP="00BA35BD">
      <w:pPr>
        <w:ind w:firstLine="709"/>
        <w:jc w:val="both"/>
      </w:pPr>
      <w:r w:rsidRPr="00346F07">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46F07">
        <w:t>микропредприятия</w:t>
      </w:r>
      <w:proofErr w:type="spellEnd"/>
      <w:r w:rsidRPr="00346F07">
        <w:t xml:space="preserve">, за исключением выездной проверки, основанием для проведения которой является пункт 6 части 1 статьи 57 настоящего Федерального закона и которая для </w:t>
      </w:r>
      <w:proofErr w:type="spellStart"/>
      <w:r w:rsidRPr="00346F07">
        <w:t>микропредприятия</w:t>
      </w:r>
      <w:proofErr w:type="spellEnd"/>
      <w:r w:rsidRPr="00346F07">
        <w:t xml:space="preserve"> не может продолжаться более сорока часов.</w:t>
      </w:r>
    </w:p>
    <w:p w:rsidR="00DC3AE5" w:rsidRPr="004F0DC3" w:rsidRDefault="00BA35BD" w:rsidP="00BA35BD">
      <w:pPr>
        <w:pStyle w:val="s1"/>
        <w:ind w:firstLine="709"/>
        <w:rPr>
          <w:rFonts w:ascii="Times New Roman" w:hAnsi="Times New Roman" w:cs="Times New Roman"/>
          <w:color w:val="000000"/>
          <w:sz w:val="24"/>
          <w:szCs w:val="24"/>
        </w:rPr>
      </w:pPr>
      <w:r w:rsidRPr="00346F07">
        <w:rPr>
          <w:rFonts w:ascii="Times New Roman" w:hAnsi="Times New Roman"/>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r w:rsidR="00DC3AE5" w:rsidRPr="004F0DC3">
        <w:rPr>
          <w:rFonts w:ascii="Times New Roman" w:hAnsi="Times New Roman" w:cs="Times New Roman"/>
          <w:color w:val="000000"/>
          <w:sz w:val="24"/>
          <w:szCs w:val="24"/>
        </w:rPr>
        <w:t xml:space="preserve"> </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3.12</w:t>
      </w:r>
      <w:r w:rsidR="00DC3AE5" w:rsidRPr="004F0DC3">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4F0DC3" w:rsidRDefault="00200232"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3.13</w:t>
      </w:r>
      <w:r w:rsidR="00DC3AE5" w:rsidRPr="004F0DC3">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4F0DC3">
          <w:rPr>
            <w:rStyle w:val="a5"/>
            <w:rFonts w:ascii="Times New Roman" w:hAnsi="Times New Roman" w:cs="Times New Roman"/>
            <w:color w:val="000000"/>
            <w:sz w:val="24"/>
            <w:szCs w:val="24"/>
          </w:rPr>
          <w:t>частью 2 статьи 90</w:t>
        </w:r>
      </w:hyperlink>
      <w:r w:rsidR="00DC3AE5" w:rsidRPr="004F0DC3">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3.14</w:t>
      </w:r>
      <w:r w:rsidR="00DC3AE5" w:rsidRPr="004F0DC3">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w:t>
      </w:r>
      <w:r w:rsidR="00DC3AE5" w:rsidRPr="004F0DC3">
        <w:rPr>
          <w:rFonts w:ascii="Times New Roman" w:hAnsi="Times New Roman" w:cs="Times New Roman"/>
          <w:color w:val="000000"/>
          <w:sz w:val="24"/>
          <w:szCs w:val="24"/>
        </w:rPr>
        <w:lastRenderedPageBreak/>
        <w:t>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4F0DC3" w:rsidRDefault="00DC3AE5" w:rsidP="004F0DC3">
      <w:pPr>
        <w:ind w:firstLine="709"/>
        <w:jc w:val="both"/>
        <w:rPr>
          <w:color w:val="000000"/>
        </w:rPr>
      </w:pPr>
      <w:r w:rsidRPr="004F0DC3">
        <w:rPr>
          <w:color w:val="000000"/>
        </w:rPr>
        <w:t>Оформление акта производится на месте проведения контрольного мероприятия в день окончания проведения такого мероприятия,</w:t>
      </w:r>
      <w:r w:rsidRPr="004F0DC3">
        <w:rPr>
          <w:color w:val="000000"/>
          <w:shd w:val="clear" w:color="auto" w:fill="FFFFFF"/>
        </w:rPr>
        <w:t xml:space="preserve"> если иной порядок оформления акта не установлен Правительством Российской Федерации</w:t>
      </w:r>
      <w:r w:rsidRPr="004F0DC3">
        <w:rPr>
          <w:color w:val="000000"/>
        </w:rPr>
        <w:t>.</w:t>
      </w:r>
    </w:p>
    <w:p w:rsidR="00DC3AE5"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A35BD" w:rsidRPr="004F0DC3" w:rsidRDefault="00BA35BD" w:rsidP="004F0DC3">
      <w:pPr>
        <w:pStyle w:val="ConsPlusNormal"/>
        <w:ind w:firstLine="709"/>
        <w:jc w:val="both"/>
        <w:rPr>
          <w:rFonts w:ascii="Times New Roman" w:hAnsi="Times New Roman" w:cs="Times New Roman"/>
          <w:sz w:val="24"/>
          <w:szCs w:val="24"/>
        </w:rPr>
      </w:pPr>
      <w:r w:rsidRPr="00346F07">
        <w:rPr>
          <w:rFonts w:ascii="Times New Roman" w:hAnsi="Times New Roman"/>
          <w:sz w:val="24"/>
          <w:szCs w:val="24"/>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DC3AE5" w:rsidRPr="004F0DC3" w:rsidRDefault="00200232"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3.15</w:t>
      </w:r>
      <w:r w:rsidR="00DC3AE5" w:rsidRPr="004F0DC3">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3.16</w:t>
      </w:r>
      <w:r w:rsidR="00DC3AE5" w:rsidRPr="004F0DC3">
        <w:rPr>
          <w:rFonts w:ascii="Times New Roman" w:hAnsi="Times New Roman" w:cs="Times New Roman"/>
          <w:color w:val="000000"/>
          <w:sz w:val="24"/>
          <w:szCs w:val="24"/>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4F0DC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4F0DC3">
        <w:rPr>
          <w:rFonts w:ascii="Times New Roman" w:hAnsi="Times New Roman" w:cs="Times New Roman"/>
          <w:color w:val="000000"/>
          <w:sz w:val="24"/>
          <w:szCs w:val="24"/>
        </w:rPr>
        <w:t>Единый портал</w:t>
      </w:r>
      <w:r w:rsidR="00DC3AE5" w:rsidRPr="004F0DC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F0DC3">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F0DC3">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3318F5" w:rsidRDefault="003318F5" w:rsidP="004F0DC3">
      <w:pPr>
        <w:pStyle w:val="ConsPlusNormal"/>
        <w:ind w:firstLine="709"/>
        <w:jc w:val="both"/>
        <w:rPr>
          <w:rFonts w:ascii="Times New Roman" w:hAnsi="Times New Roman"/>
          <w:sz w:val="24"/>
          <w:szCs w:val="24"/>
        </w:rPr>
      </w:pPr>
      <w:r w:rsidRPr="00346F07">
        <w:rPr>
          <w:rFonts w:ascii="Times New Roman" w:hAnsi="Times New Roman"/>
          <w:sz w:val="24"/>
          <w:szCs w:val="24"/>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w:t>
      </w:r>
      <w:r w:rsidRPr="00346F07">
        <w:rPr>
          <w:rFonts w:ascii="Times New Roman" w:hAnsi="Times New Roman"/>
          <w:sz w:val="24"/>
          <w:szCs w:val="24"/>
        </w:rPr>
        <w:lastRenderedPageBreak/>
        <w:t xml:space="preserve">(надзорный) орган в срок, не превышающий десяти рабочих дней со дня поступления такого запроса, направляет контролируемому лицу указанные документы и (или) </w:t>
      </w:r>
      <w:r>
        <w:rPr>
          <w:rFonts w:ascii="Times New Roman" w:hAnsi="Times New Roman"/>
          <w:sz w:val="24"/>
          <w:szCs w:val="24"/>
        </w:rPr>
        <w:t>сведения</w:t>
      </w:r>
      <w:r w:rsidRPr="00346F07">
        <w:rPr>
          <w:rFonts w:ascii="Times New Roman" w:hAnsi="Times New Roman"/>
          <w:sz w:val="24"/>
          <w:szCs w:val="24"/>
        </w:rPr>
        <w:t>.</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3.17</w:t>
      </w:r>
      <w:r w:rsidR="00DC3AE5" w:rsidRPr="004F0DC3">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4F0DC3">
        <w:rPr>
          <w:rFonts w:ascii="Times New Roman" w:hAnsi="Times New Roman" w:cs="Times New Roman"/>
          <w:color w:val="000000"/>
          <w:sz w:val="24"/>
          <w:szCs w:val="24"/>
          <w:shd w:val="clear" w:color="auto" w:fill="FFFFFF"/>
        </w:rPr>
        <w:t xml:space="preserve">Федерального закона </w:t>
      </w:r>
      <w:r w:rsidR="00DC3AE5" w:rsidRPr="004F0DC3">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3.18</w:t>
      </w:r>
      <w:r w:rsidR="00DC3AE5" w:rsidRPr="004F0DC3">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4F0DC3" w:rsidRDefault="00200232" w:rsidP="004F0DC3">
      <w:pPr>
        <w:pStyle w:val="ConsPlusNormal"/>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3.19</w:t>
      </w:r>
      <w:r w:rsidR="00DC3AE5" w:rsidRPr="004F0DC3">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4F0DC3" w:rsidRDefault="00DC3AE5" w:rsidP="004F0DC3">
      <w:pPr>
        <w:pStyle w:val="ConsPlusNormal"/>
        <w:ind w:firstLine="709"/>
        <w:jc w:val="both"/>
        <w:rPr>
          <w:rFonts w:ascii="Times New Roman" w:hAnsi="Times New Roman" w:cs="Times New Roman"/>
          <w:sz w:val="24"/>
          <w:szCs w:val="24"/>
        </w:rPr>
      </w:pPr>
      <w:bookmarkStart w:id="4" w:name="Par318"/>
      <w:bookmarkEnd w:id="4"/>
      <w:r w:rsidRPr="004F0DC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 xml:space="preserve">2) </w:t>
      </w:r>
      <w:r w:rsidRPr="004F0DC3">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4F0DC3" w:rsidRDefault="00DC3AE5" w:rsidP="004F0DC3">
      <w:pPr>
        <w:ind w:firstLine="709"/>
        <w:jc w:val="both"/>
        <w:rPr>
          <w:color w:val="000000"/>
        </w:rPr>
      </w:pPr>
      <w:r w:rsidRPr="004F0DC3">
        <w:rPr>
          <w:color w:val="000000"/>
        </w:rPr>
        <w:t xml:space="preserve">4) </w:t>
      </w:r>
      <w:r w:rsidRPr="004F0DC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F0DC3">
        <w:rPr>
          <w:color w:val="000000"/>
        </w:rPr>
        <w:t>;</w:t>
      </w:r>
    </w:p>
    <w:p w:rsidR="00DC3AE5" w:rsidRPr="004F0DC3"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4F0DC3" w:rsidRDefault="00200232"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3.20</w:t>
      </w:r>
      <w:r w:rsidR="00DC3AE5" w:rsidRPr="004F0DC3">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w:t>
      </w:r>
      <w:r w:rsidR="00DC3AE5" w:rsidRPr="004F0DC3">
        <w:rPr>
          <w:rFonts w:ascii="Times New Roman" w:hAnsi="Times New Roman" w:cs="Times New Roman"/>
          <w:color w:val="000000"/>
          <w:sz w:val="24"/>
          <w:szCs w:val="24"/>
        </w:rPr>
        <w:lastRenderedPageBreak/>
        <w:t>порядке с федеральными органами исполнительной власти и их территориальными органами, с органами исполнительной власти</w:t>
      </w:r>
      <w:r w:rsidR="007F7AFB" w:rsidRPr="004F0DC3">
        <w:rPr>
          <w:rFonts w:ascii="Times New Roman" w:hAnsi="Times New Roman" w:cs="Times New Roman"/>
          <w:color w:val="000000"/>
          <w:sz w:val="24"/>
          <w:szCs w:val="24"/>
        </w:rPr>
        <w:t xml:space="preserve"> </w:t>
      </w:r>
      <w:r w:rsidR="00A93D66" w:rsidRPr="00A83033">
        <w:rPr>
          <w:rFonts w:ascii="Times New Roman" w:hAnsi="Times New Roman" w:cs="Times New Roman"/>
          <w:color w:val="000000"/>
          <w:sz w:val="24"/>
          <w:szCs w:val="24"/>
        </w:rPr>
        <w:t>городского поселения «Посёлок Айхал» муниципального района «Мирнинский район» Республики Саха (Якутия)</w:t>
      </w:r>
      <w:r w:rsidR="007F7AFB" w:rsidRPr="004F0DC3">
        <w:rPr>
          <w:rFonts w:ascii="Times New Roman" w:hAnsi="Times New Roman" w:cs="Times New Roman"/>
          <w:sz w:val="24"/>
          <w:szCs w:val="24"/>
        </w:rPr>
        <w:t>,</w:t>
      </w:r>
      <w:r w:rsidR="00DC3AE5" w:rsidRPr="004F0DC3">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C3AE5" w:rsidRDefault="00DC3AE5" w:rsidP="004F0DC3">
      <w:pPr>
        <w:pStyle w:val="ConsPlusNormal"/>
        <w:ind w:firstLine="709"/>
        <w:jc w:val="both"/>
        <w:rPr>
          <w:rFonts w:ascii="Times New Roman" w:hAnsi="Times New Roman" w:cs="Times New Roman"/>
          <w:color w:val="000000"/>
          <w:sz w:val="24"/>
          <w:szCs w:val="24"/>
        </w:rPr>
      </w:pPr>
      <w:r w:rsidRPr="004F0DC3">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50429" w:rsidRPr="00346F07" w:rsidRDefault="00450429" w:rsidP="00450429">
      <w:pPr>
        <w:autoSpaceDE w:val="0"/>
        <w:autoSpaceDN w:val="0"/>
        <w:adjustRightInd w:val="0"/>
        <w:ind w:firstLine="567"/>
        <w:jc w:val="both"/>
      </w:pPr>
      <w:r>
        <w:t xml:space="preserve">3.21. </w:t>
      </w:r>
      <w:r w:rsidRPr="00346F07">
        <w:t>Индикаторы риска нарушения обязательных требований разрабатываются в соответствии с положениями Федерального закона № 248-ФЗ.</w:t>
      </w:r>
    </w:p>
    <w:p w:rsidR="00450429" w:rsidRPr="00346F07" w:rsidRDefault="00450429" w:rsidP="00450429">
      <w:pPr>
        <w:autoSpaceDE w:val="0"/>
        <w:autoSpaceDN w:val="0"/>
        <w:adjustRightInd w:val="0"/>
        <w:ind w:firstLine="567"/>
        <w:jc w:val="both"/>
      </w:pPr>
      <w:r w:rsidRPr="00346F07">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450429" w:rsidRDefault="00450429" w:rsidP="00450429">
      <w:pPr>
        <w:pStyle w:val="ConsPlusNormal"/>
        <w:ind w:firstLine="709"/>
        <w:jc w:val="both"/>
        <w:rPr>
          <w:rFonts w:ascii="Times New Roman" w:hAnsi="Times New Roman"/>
          <w:sz w:val="24"/>
          <w:szCs w:val="24"/>
        </w:rPr>
      </w:pPr>
      <w:r w:rsidRPr="00346F07">
        <w:rPr>
          <w:rFonts w:ascii="Times New Roman" w:hAnsi="Times New Roman"/>
          <w:sz w:val="24"/>
          <w:szCs w:val="24"/>
        </w:rPr>
        <w:t>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w:t>
      </w:r>
      <w:bookmarkStart w:id="5" w:name="_GoBack"/>
      <w:bookmarkEnd w:id="5"/>
      <w:r w:rsidRPr="00346F07">
        <w:rPr>
          <w:rFonts w:ascii="Times New Roman" w:hAnsi="Times New Roman"/>
          <w:sz w:val="24"/>
          <w:szCs w:val="24"/>
        </w:rPr>
        <w:t>нтроля.</w:t>
      </w:r>
    </w:p>
    <w:p w:rsidR="00450429" w:rsidRPr="00346F07" w:rsidRDefault="00450429" w:rsidP="00450429">
      <w:pPr>
        <w:autoSpaceDE w:val="0"/>
        <w:autoSpaceDN w:val="0"/>
        <w:adjustRightInd w:val="0"/>
        <w:ind w:firstLine="567"/>
        <w:jc w:val="both"/>
      </w:pPr>
      <w:r>
        <w:t xml:space="preserve">3.22. </w:t>
      </w:r>
      <w:r w:rsidRPr="00346F07">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50429" w:rsidRPr="00346F07" w:rsidRDefault="00450429" w:rsidP="00450429">
      <w:pPr>
        <w:autoSpaceDE w:val="0"/>
        <w:autoSpaceDN w:val="0"/>
        <w:adjustRightInd w:val="0"/>
        <w:ind w:firstLine="567"/>
        <w:jc w:val="both"/>
      </w:pPr>
      <w:r w:rsidRPr="00346F07">
        <w:t xml:space="preserve">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450429" w:rsidRPr="00346F07" w:rsidRDefault="00450429" w:rsidP="00450429">
      <w:pPr>
        <w:autoSpaceDE w:val="0"/>
        <w:autoSpaceDN w:val="0"/>
        <w:adjustRightInd w:val="0"/>
        <w:ind w:firstLine="567"/>
        <w:jc w:val="both"/>
      </w:pPr>
      <w:r w:rsidRPr="00346F07">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450429" w:rsidRPr="00346F07" w:rsidRDefault="00450429" w:rsidP="00450429">
      <w:pPr>
        <w:autoSpaceDE w:val="0"/>
        <w:autoSpaceDN w:val="0"/>
        <w:adjustRightInd w:val="0"/>
        <w:ind w:firstLine="567"/>
        <w:jc w:val="both"/>
      </w:pPr>
      <w:r w:rsidRPr="00346F07">
        <w:t xml:space="preserve">2) срок устранения выявленного нарушения обязательных требований с указанием конкретной даты; </w:t>
      </w:r>
    </w:p>
    <w:p w:rsidR="00450429" w:rsidRPr="00346F07" w:rsidRDefault="00450429" w:rsidP="00450429">
      <w:pPr>
        <w:autoSpaceDE w:val="0"/>
        <w:autoSpaceDN w:val="0"/>
        <w:adjustRightInd w:val="0"/>
        <w:ind w:firstLine="567"/>
        <w:jc w:val="both"/>
      </w:pPr>
      <w:r w:rsidRPr="00346F07">
        <w:t xml:space="preserve">3) перечень рекомендованных мероприятий по устранению выявленного нарушения обязательных требований; </w:t>
      </w:r>
    </w:p>
    <w:p w:rsidR="00450429" w:rsidRPr="00346F07" w:rsidRDefault="00450429" w:rsidP="00450429">
      <w:pPr>
        <w:autoSpaceDE w:val="0"/>
        <w:autoSpaceDN w:val="0"/>
        <w:adjustRightInd w:val="0"/>
        <w:ind w:firstLine="567"/>
        <w:jc w:val="both"/>
      </w:pPr>
      <w:r w:rsidRPr="00346F07">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450429" w:rsidRPr="00346F07" w:rsidRDefault="00450429" w:rsidP="00450429">
      <w:pPr>
        <w:autoSpaceDE w:val="0"/>
        <w:autoSpaceDN w:val="0"/>
        <w:adjustRightInd w:val="0"/>
        <w:ind w:firstLine="567"/>
        <w:jc w:val="both"/>
      </w:pPr>
      <w:r w:rsidRPr="00346F07">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450429" w:rsidRDefault="00450429" w:rsidP="00450429">
      <w:pPr>
        <w:pStyle w:val="ConsPlusNormal"/>
        <w:ind w:firstLine="709"/>
        <w:jc w:val="both"/>
        <w:rPr>
          <w:rFonts w:ascii="Times New Roman" w:hAnsi="Times New Roman"/>
          <w:sz w:val="24"/>
          <w:szCs w:val="24"/>
        </w:rPr>
      </w:pPr>
      <w:r w:rsidRPr="00346F07">
        <w:rPr>
          <w:rFonts w:ascii="Times New Roman" w:hAnsi="Times New Roman"/>
          <w:sz w:val="24"/>
          <w:szCs w:val="24"/>
        </w:rPr>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C6238" w:rsidRPr="00346F07" w:rsidRDefault="00FC029E" w:rsidP="004C6238">
      <w:pPr>
        <w:autoSpaceDE w:val="0"/>
        <w:autoSpaceDN w:val="0"/>
        <w:adjustRightInd w:val="0"/>
        <w:ind w:firstLine="567"/>
        <w:jc w:val="both"/>
      </w:pPr>
      <w:r>
        <w:t>3.23.</w:t>
      </w:r>
      <w:r w:rsidR="004C6238" w:rsidRPr="00346F07">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rsidR="004C6238" w:rsidRPr="00346F07">
        <w:lastRenderedPageBreak/>
        <w:t xml:space="preserve">соглашения о надлежащем устранении выявленных нарушений обязательных требований (далее - соглашение). </w:t>
      </w:r>
    </w:p>
    <w:p w:rsidR="004C6238" w:rsidRPr="00346F07" w:rsidRDefault="004C6238" w:rsidP="004C6238">
      <w:pPr>
        <w:autoSpaceDE w:val="0"/>
        <w:autoSpaceDN w:val="0"/>
        <w:adjustRightInd w:val="0"/>
        <w:ind w:firstLine="567"/>
        <w:jc w:val="both"/>
      </w:pPr>
      <w:r w:rsidRPr="00346F07">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4C6238" w:rsidRPr="00346F07" w:rsidRDefault="004C6238" w:rsidP="004C6238">
      <w:pPr>
        <w:autoSpaceDE w:val="0"/>
        <w:autoSpaceDN w:val="0"/>
        <w:adjustRightInd w:val="0"/>
        <w:ind w:firstLine="567"/>
        <w:jc w:val="both"/>
      </w:pPr>
      <w:r w:rsidRPr="00346F07">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4C6238" w:rsidRPr="00346F07" w:rsidRDefault="004C6238" w:rsidP="004C6238">
      <w:pPr>
        <w:autoSpaceDE w:val="0"/>
        <w:autoSpaceDN w:val="0"/>
        <w:adjustRightInd w:val="0"/>
        <w:ind w:firstLine="567"/>
        <w:jc w:val="both"/>
      </w:pPr>
      <w:r w:rsidRPr="00346F07">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 </w:t>
      </w:r>
    </w:p>
    <w:p w:rsidR="004C6238" w:rsidRPr="00346F07" w:rsidRDefault="004C6238" w:rsidP="004C6238">
      <w:pPr>
        <w:autoSpaceDE w:val="0"/>
        <w:autoSpaceDN w:val="0"/>
        <w:adjustRightInd w:val="0"/>
        <w:ind w:firstLine="567"/>
        <w:jc w:val="both"/>
      </w:pPr>
      <w:r w:rsidRPr="00346F07">
        <w:t xml:space="preserve">Соглашение должно включать: </w:t>
      </w:r>
    </w:p>
    <w:p w:rsidR="004C6238" w:rsidRPr="00346F07" w:rsidRDefault="004C6238" w:rsidP="004C6238">
      <w:pPr>
        <w:autoSpaceDE w:val="0"/>
        <w:autoSpaceDN w:val="0"/>
        <w:adjustRightInd w:val="0"/>
        <w:ind w:firstLine="567"/>
        <w:jc w:val="both"/>
      </w:pPr>
      <w:r w:rsidRPr="00346F07">
        <w:t xml:space="preserve">1) перечень выявленных нарушений обязательных требований, подлежащих устранению контролируемым лицом; </w:t>
      </w:r>
    </w:p>
    <w:p w:rsidR="004C6238" w:rsidRPr="00346F07" w:rsidRDefault="004C6238" w:rsidP="004C6238">
      <w:pPr>
        <w:autoSpaceDE w:val="0"/>
        <w:autoSpaceDN w:val="0"/>
        <w:adjustRightInd w:val="0"/>
        <w:ind w:firstLine="567"/>
        <w:jc w:val="both"/>
      </w:pPr>
      <w:r w:rsidRPr="00346F07">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4C6238" w:rsidRPr="00346F07" w:rsidRDefault="004C6238" w:rsidP="004C6238">
      <w:pPr>
        <w:autoSpaceDE w:val="0"/>
        <w:autoSpaceDN w:val="0"/>
        <w:adjustRightInd w:val="0"/>
        <w:ind w:firstLine="567"/>
        <w:jc w:val="both"/>
      </w:pPr>
      <w:r w:rsidRPr="00346F07">
        <w:t xml:space="preserve">3) срок исполнения соглашения. </w:t>
      </w:r>
    </w:p>
    <w:p w:rsidR="004C6238" w:rsidRPr="00346F07" w:rsidRDefault="004C6238" w:rsidP="004C6238">
      <w:pPr>
        <w:autoSpaceDE w:val="0"/>
        <w:autoSpaceDN w:val="0"/>
        <w:adjustRightInd w:val="0"/>
        <w:ind w:firstLine="567"/>
        <w:jc w:val="both"/>
      </w:pPr>
      <w:r w:rsidRPr="00346F07">
        <w:t xml:space="preserve">Соглашение подлежит согласованию с органами прокуратуры. </w:t>
      </w:r>
    </w:p>
    <w:p w:rsidR="004C6238" w:rsidRPr="00346F07" w:rsidRDefault="004C6238" w:rsidP="004C6238">
      <w:pPr>
        <w:autoSpaceDE w:val="0"/>
        <w:autoSpaceDN w:val="0"/>
        <w:adjustRightInd w:val="0"/>
        <w:ind w:firstLine="567"/>
        <w:jc w:val="both"/>
      </w:pPr>
      <w:r w:rsidRPr="00346F07">
        <w:t xml:space="preserve">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 </w:t>
      </w:r>
    </w:p>
    <w:p w:rsidR="004C6238" w:rsidRPr="00346F07" w:rsidRDefault="004C6238" w:rsidP="004C6238">
      <w:pPr>
        <w:autoSpaceDE w:val="0"/>
        <w:autoSpaceDN w:val="0"/>
        <w:adjustRightInd w:val="0"/>
        <w:ind w:firstLine="567"/>
        <w:jc w:val="both"/>
      </w:pPr>
      <w:r w:rsidRPr="00346F07">
        <w:t xml:space="preserve">По истечении срока исполнения соглашения контрольный (надзорный) орган принимает решение о признании соглашения исполненным или неисполненным. </w:t>
      </w:r>
    </w:p>
    <w:p w:rsidR="004C6238" w:rsidRPr="00346F07" w:rsidRDefault="004C6238" w:rsidP="004C6238">
      <w:pPr>
        <w:autoSpaceDE w:val="0"/>
        <w:autoSpaceDN w:val="0"/>
        <w:adjustRightInd w:val="0"/>
        <w:ind w:firstLine="567"/>
        <w:jc w:val="both"/>
      </w:pPr>
      <w:r w:rsidRPr="00346F07">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w:t>
      </w:r>
    </w:p>
    <w:p w:rsidR="004C6238" w:rsidRDefault="004C6238" w:rsidP="004C6238">
      <w:pPr>
        <w:pStyle w:val="ConsPlusNormal"/>
        <w:ind w:firstLine="709"/>
        <w:jc w:val="both"/>
        <w:rPr>
          <w:rFonts w:ascii="Times New Roman" w:hAnsi="Times New Roman"/>
          <w:sz w:val="24"/>
          <w:szCs w:val="24"/>
        </w:rPr>
      </w:pPr>
      <w:r w:rsidRPr="00346F07">
        <w:rPr>
          <w:rFonts w:ascii="Times New Roman" w:hAnsi="Times New Roman"/>
          <w:sz w:val="24"/>
          <w:szCs w:val="24"/>
        </w:rPr>
        <w:t>Контролируемое лицо не имеет права отказаться от исполнения соглашения в одностороннем порядке.</w:t>
      </w:r>
    </w:p>
    <w:p w:rsidR="004C6238" w:rsidRDefault="004C6238" w:rsidP="004C6238">
      <w:pPr>
        <w:pStyle w:val="ConsPlusNormal"/>
        <w:ind w:firstLine="0"/>
        <w:jc w:val="both"/>
        <w:rPr>
          <w:rFonts w:ascii="Times New Roman" w:hAnsi="Times New Roman" w:cs="Times New Roman"/>
          <w:bCs/>
          <w:color w:val="000000"/>
          <w:sz w:val="24"/>
          <w:szCs w:val="24"/>
        </w:rPr>
      </w:pPr>
      <w:r w:rsidRPr="000B54A6">
        <w:rPr>
          <w:rFonts w:ascii="Times New Roman" w:hAnsi="Times New Roman" w:cs="Times New Roman"/>
          <w:bCs/>
          <w:color w:val="000000"/>
          <w:sz w:val="24"/>
          <w:szCs w:val="24"/>
        </w:rPr>
        <w:t>(в редакции решения от 15.07.2025 V-№38-2)</w:t>
      </w:r>
    </w:p>
    <w:p w:rsidR="004C6238" w:rsidRPr="004F0DC3" w:rsidRDefault="004C6238" w:rsidP="004C6238">
      <w:pPr>
        <w:pStyle w:val="ConsPlusNormal"/>
        <w:ind w:firstLine="709"/>
        <w:jc w:val="both"/>
        <w:rPr>
          <w:rFonts w:ascii="Times New Roman" w:hAnsi="Times New Roman" w:cs="Times New Roman"/>
          <w:sz w:val="24"/>
          <w:szCs w:val="24"/>
        </w:rPr>
      </w:pPr>
    </w:p>
    <w:p w:rsidR="00DC3AE5" w:rsidRPr="004F0DC3" w:rsidRDefault="00DC3AE5" w:rsidP="004F0DC3">
      <w:pPr>
        <w:pStyle w:val="ConsPlusNormal"/>
        <w:ind w:firstLine="709"/>
        <w:jc w:val="both"/>
        <w:rPr>
          <w:rFonts w:ascii="Times New Roman" w:hAnsi="Times New Roman" w:cs="Times New Roman"/>
          <w:color w:val="000000"/>
          <w:sz w:val="24"/>
          <w:szCs w:val="24"/>
        </w:rPr>
      </w:pPr>
    </w:p>
    <w:p w:rsidR="00DC3AE5" w:rsidRPr="004F0DC3" w:rsidRDefault="00DC3AE5" w:rsidP="004F0DC3">
      <w:pPr>
        <w:pStyle w:val="ConsPlusNormal"/>
        <w:ind w:firstLine="0"/>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Default="00DC3AE5" w:rsidP="004F0DC3">
      <w:pPr>
        <w:pStyle w:val="ConsPlusNormal"/>
        <w:ind w:firstLine="0"/>
        <w:jc w:val="center"/>
        <w:rPr>
          <w:rFonts w:ascii="Times New Roman" w:hAnsi="Times New Roman" w:cs="Times New Roman"/>
          <w:b/>
          <w:bCs/>
          <w:color w:val="000000"/>
          <w:sz w:val="24"/>
          <w:szCs w:val="24"/>
        </w:rPr>
      </w:pPr>
    </w:p>
    <w:p w:rsidR="00337E34" w:rsidRDefault="00337E34" w:rsidP="000A790A">
      <w:pPr>
        <w:pStyle w:val="ConsPlusNormal"/>
        <w:ind w:firstLine="708"/>
        <w:jc w:val="both"/>
        <w:rPr>
          <w:rFonts w:ascii="Times New Roman" w:hAnsi="Times New Roman" w:cs="Times New Roman"/>
          <w:bCs/>
          <w:color w:val="000000"/>
          <w:sz w:val="24"/>
          <w:szCs w:val="24"/>
        </w:rPr>
      </w:pPr>
      <w:r w:rsidRPr="00337E34">
        <w:rPr>
          <w:rFonts w:ascii="Times New Roman" w:hAnsi="Times New Roman" w:cs="Times New Roman"/>
          <w:bCs/>
          <w:color w:val="000000"/>
          <w:sz w:val="24"/>
          <w:szCs w:val="24"/>
        </w:rPr>
        <w:t xml:space="preserve">Досудебное </w:t>
      </w:r>
      <w:r>
        <w:rPr>
          <w:rFonts w:ascii="Times New Roman" w:hAnsi="Times New Roman" w:cs="Times New Roman"/>
          <w:bCs/>
          <w:color w:val="000000"/>
          <w:sz w:val="24"/>
          <w:szCs w:val="24"/>
        </w:rPr>
        <w:t>порядок подачи жалоб, установленный главой 9 Федерального закона от 31.07.2020 №248-ФЗ «О государственном контроле (надзоре) и муниципальном контроле в Российский Федерации», при осуществлении муниципального контроле на автомобильном транспорте на территории городского поселения «Поселок Айхал» муниципального района «Мирнинский район» Республики Саха (Якутия) не применяется.</w:t>
      </w:r>
    </w:p>
    <w:p w:rsidR="00337E34" w:rsidRPr="00337E34" w:rsidRDefault="008B15AE" w:rsidP="00337E34">
      <w:pPr>
        <w:pStyle w:val="ConsPlusNorma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w:t>
      </w:r>
      <w:r w:rsidR="00337E34">
        <w:rPr>
          <w:rFonts w:ascii="Times New Roman" w:hAnsi="Times New Roman" w:cs="Times New Roman"/>
          <w:bCs/>
          <w:color w:val="000000"/>
          <w:sz w:val="24"/>
          <w:szCs w:val="24"/>
        </w:rPr>
        <w:t xml:space="preserve"> редакции решения от </w:t>
      </w:r>
      <w:r w:rsidRPr="008B15AE">
        <w:rPr>
          <w:rFonts w:ascii="Times New Roman" w:hAnsi="Times New Roman" w:cs="Times New Roman"/>
          <w:bCs/>
          <w:color w:val="000000"/>
          <w:sz w:val="24"/>
          <w:szCs w:val="24"/>
        </w:rPr>
        <w:t>31.01.2023 V-№7-6</w:t>
      </w:r>
      <w:r>
        <w:rPr>
          <w:rFonts w:ascii="Times New Roman" w:hAnsi="Times New Roman" w:cs="Times New Roman"/>
          <w:bCs/>
          <w:color w:val="000000"/>
          <w:sz w:val="24"/>
          <w:szCs w:val="24"/>
        </w:rPr>
        <w:t>).</w:t>
      </w:r>
    </w:p>
    <w:p w:rsidR="00415783" w:rsidRPr="004F0DC3" w:rsidRDefault="00415783" w:rsidP="004F0DC3">
      <w:pPr>
        <w:pStyle w:val="ConsPlusNormal"/>
        <w:ind w:firstLine="709"/>
        <w:jc w:val="both"/>
        <w:rPr>
          <w:rFonts w:ascii="Times New Roman" w:hAnsi="Times New Roman" w:cs="Times New Roman"/>
          <w:sz w:val="24"/>
          <w:szCs w:val="24"/>
        </w:rPr>
      </w:pPr>
    </w:p>
    <w:p w:rsidR="00933922" w:rsidRPr="004F0DC3" w:rsidRDefault="00DC3AE5" w:rsidP="004F0DC3">
      <w:pPr>
        <w:pStyle w:val="14"/>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 xml:space="preserve">5. Ключевые показатели муниципального </w:t>
      </w:r>
    </w:p>
    <w:p w:rsidR="00DC3AE5" w:rsidRPr="004F0DC3" w:rsidRDefault="00DC3AE5" w:rsidP="004F0DC3">
      <w:pPr>
        <w:pStyle w:val="14"/>
        <w:jc w:val="center"/>
        <w:rPr>
          <w:rFonts w:ascii="Times New Roman" w:hAnsi="Times New Roman" w:cs="Times New Roman"/>
          <w:b/>
          <w:bCs/>
          <w:color w:val="000000"/>
          <w:sz w:val="24"/>
          <w:szCs w:val="24"/>
        </w:rPr>
      </w:pPr>
      <w:r w:rsidRPr="004F0DC3">
        <w:rPr>
          <w:rFonts w:ascii="Times New Roman" w:hAnsi="Times New Roman" w:cs="Times New Roman"/>
          <w:b/>
          <w:bCs/>
          <w:color w:val="000000"/>
          <w:sz w:val="24"/>
          <w:szCs w:val="24"/>
        </w:rPr>
        <w:t>контроля на автомобильном транспорте и их целевые значения</w:t>
      </w:r>
    </w:p>
    <w:p w:rsidR="007F7AFB" w:rsidRPr="004F0DC3" w:rsidRDefault="007F7AFB" w:rsidP="004F0DC3">
      <w:pPr>
        <w:jc w:val="center"/>
      </w:pPr>
      <w:r w:rsidRPr="004F0DC3">
        <w:t>(часть 5 вступает в силу с 1 марта 2022 года)</w:t>
      </w:r>
    </w:p>
    <w:p w:rsidR="00DC3AE5" w:rsidRPr="004F0DC3" w:rsidRDefault="00DC3AE5" w:rsidP="004F0DC3">
      <w:pPr>
        <w:pStyle w:val="14"/>
        <w:jc w:val="center"/>
        <w:rPr>
          <w:rFonts w:ascii="Times New Roman" w:hAnsi="Times New Roman" w:cs="Times New Roman"/>
          <w:b/>
          <w:bCs/>
          <w:color w:val="000000"/>
          <w:sz w:val="24"/>
          <w:szCs w:val="24"/>
        </w:rPr>
      </w:pPr>
    </w:p>
    <w:p w:rsidR="00DC3AE5" w:rsidRPr="004F0DC3" w:rsidRDefault="00DC3AE5" w:rsidP="004F0DC3">
      <w:pPr>
        <w:pStyle w:val="14"/>
        <w:tabs>
          <w:tab w:val="left" w:pos="851"/>
        </w:tabs>
        <w:ind w:firstLine="709"/>
        <w:jc w:val="both"/>
        <w:rPr>
          <w:rFonts w:ascii="Times New Roman" w:hAnsi="Times New Roman" w:cs="Times New Roman"/>
          <w:sz w:val="24"/>
          <w:szCs w:val="24"/>
        </w:rPr>
      </w:pPr>
      <w:r w:rsidRPr="004F0DC3">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4F0DC3" w:rsidRDefault="00DC3AE5" w:rsidP="004F0DC3">
      <w:pPr>
        <w:tabs>
          <w:tab w:val="left" w:pos="851"/>
        </w:tabs>
        <w:ind w:firstLine="709"/>
        <w:jc w:val="both"/>
      </w:pPr>
      <w:r w:rsidRPr="004F0DC3">
        <w:rPr>
          <w:color w:val="000000"/>
        </w:rPr>
        <w:t xml:space="preserve">5.2. </w:t>
      </w:r>
      <w:r w:rsidR="00110223" w:rsidRPr="004F0DC3">
        <w:rPr>
          <w:color w:val="000000"/>
        </w:rPr>
        <w:t>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DC3AE5" w:rsidRPr="004F0DC3" w:rsidRDefault="00DC3AE5" w:rsidP="004F0DC3">
      <w:pPr>
        <w:pStyle w:val="14"/>
        <w:tabs>
          <w:tab w:val="left" w:pos="851"/>
        </w:tabs>
        <w:ind w:firstLine="709"/>
        <w:jc w:val="both"/>
        <w:rPr>
          <w:rFonts w:ascii="Times New Roman" w:hAnsi="Times New Roman" w:cs="Times New Roman"/>
          <w:sz w:val="24"/>
          <w:szCs w:val="24"/>
        </w:rPr>
      </w:pPr>
    </w:p>
    <w:p w:rsidR="00DC3AE5" w:rsidRPr="004F0DC3" w:rsidRDefault="00DC3AE5" w:rsidP="004F0DC3">
      <w:pPr>
        <w:pStyle w:val="ConsTitle"/>
        <w:widowControl/>
        <w:jc w:val="both"/>
        <w:rPr>
          <w:rFonts w:ascii="Times New Roman" w:hAnsi="Times New Roman" w:cs="Times New Roman"/>
          <w:sz w:val="24"/>
          <w:szCs w:val="24"/>
        </w:rPr>
      </w:pPr>
    </w:p>
    <w:p w:rsidR="00DC3AE5" w:rsidRPr="004F0DC3" w:rsidRDefault="00DC3AE5" w:rsidP="004F0DC3">
      <w:pPr>
        <w:pStyle w:val="ConsPlusNormal"/>
        <w:ind w:firstLine="0"/>
        <w:rPr>
          <w:rFonts w:ascii="Times New Roman" w:hAnsi="Times New Roman" w:cs="Times New Roman"/>
          <w:color w:val="000000"/>
          <w:sz w:val="24"/>
          <w:szCs w:val="24"/>
        </w:rPr>
      </w:pPr>
      <w:r w:rsidRPr="004F0DC3">
        <w:rPr>
          <w:rFonts w:ascii="Times New Roman" w:hAnsi="Times New Roman" w:cs="Times New Roman"/>
          <w:color w:val="000000"/>
          <w:sz w:val="24"/>
          <w:szCs w:val="24"/>
        </w:rPr>
        <w:br w:type="page"/>
      </w:r>
    </w:p>
    <w:p w:rsidR="006C74E6" w:rsidRPr="004F0DC3" w:rsidRDefault="006C74E6" w:rsidP="00116C31">
      <w:pPr>
        <w:shd w:val="clear" w:color="auto" w:fill="FFFFFF" w:themeFill="background1"/>
        <w:ind w:left="4820"/>
        <w:jc w:val="both"/>
      </w:pPr>
      <w:r w:rsidRPr="004F0DC3">
        <w:lastRenderedPageBreak/>
        <w:t>Приложение 1</w:t>
      </w:r>
    </w:p>
    <w:p w:rsidR="006C74E6" w:rsidRPr="004F0DC3" w:rsidRDefault="006C74E6" w:rsidP="004F0DC3">
      <w:pPr>
        <w:shd w:val="clear" w:color="auto" w:fill="FFFFFF" w:themeFill="background1"/>
        <w:ind w:left="4820"/>
        <w:rPr>
          <w:color w:val="000000"/>
        </w:rPr>
      </w:pPr>
      <w:r w:rsidRPr="004F0DC3">
        <w:t>к Положению о муниципальном</w:t>
      </w:r>
      <w:r w:rsidRPr="004F0DC3">
        <w:rPr>
          <w:color w:val="000000"/>
        </w:rPr>
        <w:t xml:space="preserve"> контроле на</w:t>
      </w:r>
    </w:p>
    <w:p w:rsidR="00116C31" w:rsidRPr="004F0DC3" w:rsidRDefault="006C74E6" w:rsidP="00116C31">
      <w:pPr>
        <w:shd w:val="clear" w:color="auto" w:fill="FFFFFF" w:themeFill="background1"/>
        <w:ind w:left="4820"/>
      </w:pPr>
      <w:r w:rsidRPr="004F0DC3">
        <w:rPr>
          <w:color w:val="000000"/>
        </w:rPr>
        <w:t xml:space="preserve">автомобильном транспорте </w:t>
      </w:r>
      <w:r w:rsidRPr="004F0DC3">
        <w:t xml:space="preserve">в границах </w:t>
      </w:r>
      <w:r w:rsidR="00EB7750" w:rsidRPr="00346F07">
        <w:t>городского поселения «Посёлок Айхал» муниципального района «Мирнинский район» Республики Саха (Якутия)</w:t>
      </w:r>
    </w:p>
    <w:p w:rsidR="006C74E6" w:rsidRDefault="006C74E6" w:rsidP="004F0DC3">
      <w:pPr>
        <w:shd w:val="clear" w:color="auto" w:fill="FFFFFF" w:themeFill="background1"/>
        <w:ind w:left="4820"/>
      </w:pPr>
    </w:p>
    <w:p w:rsidR="00EB7750" w:rsidRDefault="00EB7750" w:rsidP="004F0DC3">
      <w:pPr>
        <w:shd w:val="clear" w:color="auto" w:fill="FFFFFF" w:themeFill="background1"/>
        <w:ind w:left="4820"/>
      </w:pPr>
    </w:p>
    <w:p w:rsidR="00EB7750" w:rsidRPr="00346F07" w:rsidRDefault="00EB7750" w:rsidP="00EB7750">
      <w:pPr>
        <w:autoSpaceDE w:val="0"/>
        <w:autoSpaceDN w:val="0"/>
        <w:adjustRightInd w:val="0"/>
        <w:ind w:firstLine="567"/>
        <w:jc w:val="center"/>
        <w:rPr>
          <w:b/>
          <w:bCs/>
        </w:rPr>
      </w:pPr>
      <w:r w:rsidRPr="00346F07">
        <w:rPr>
          <w:b/>
          <w:bCs/>
        </w:rPr>
        <w:t>Критерии отнесения объектов контроля к категориям риска в рамках осуществления муниципального контроля на автомобильном транспорте и в дорожном хозяйстве.</w:t>
      </w:r>
    </w:p>
    <w:p w:rsidR="00EB7750" w:rsidRPr="00346F07" w:rsidRDefault="00EB7750" w:rsidP="00EB7750">
      <w:pPr>
        <w:autoSpaceDE w:val="0"/>
        <w:autoSpaceDN w:val="0"/>
        <w:adjustRightInd w:val="0"/>
        <w:ind w:firstLine="567"/>
        <w:jc w:val="both"/>
        <w:rPr>
          <w:b/>
          <w:bCs/>
        </w:rPr>
      </w:pPr>
    </w:p>
    <w:p w:rsidR="00EB7750" w:rsidRPr="00346F07" w:rsidRDefault="00EB7750" w:rsidP="00EB7750">
      <w:pPr>
        <w:autoSpaceDE w:val="0"/>
        <w:autoSpaceDN w:val="0"/>
        <w:adjustRightInd w:val="0"/>
        <w:ind w:firstLine="567"/>
        <w:jc w:val="both"/>
      </w:pPr>
      <w:r w:rsidRPr="00346F07">
        <w:t>1. К категории среднего риска относятся:</w:t>
      </w:r>
    </w:p>
    <w:p w:rsidR="00EB7750" w:rsidRPr="00346F07" w:rsidRDefault="00EB7750" w:rsidP="00EB7750">
      <w:pPr>
        <w:autoSpaceDE w:val="0"/>
        <w:autoSpaceDN w:val="0"/>
        <w:adjustRightInd w:val="0"/>
        <w:ind w:firstLine="567"/>
        <w:jc w:val="both"/>
      </w:pPr>
      <w:r w:rsidRPr="00346F07">
        <w:t>объекты муниципального контроля, в отношении которых в течение последних двух лет на дату принятия решения об отнесении к категории риска имеются:</w:t>
      </w:r>
    </w:p>
    <w:p w:rsidR="00EB7750" w:rsidRPr="00346F07" w:rsidRDefault="00EB7750" w:rsidP="00EB7750">
      <w:pPr>
        <w:autoSpaceDE w:val="0"/>
        <w:autoSpaceDN w:val="0"/>
        <w:adjustRightInd w:val="0"/>
        <w:ind w:firstLine="567"/>
        <w:jc w:val="both"/>
      </w:pPr>
      <w:r w:rsidRPr="00346F07">
        <w:t>а) два и более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EB7750" w:rsidRPr="00346F07" w:rsidRDefault="00EB7750" w:rsidP="00EB7750">
      <w:pPr>
        <w:autoSpaceDE w:val="0"/>
        <w:autoSpaceDN w:val="0"/>
        <w:adjustRightInd w:val="0"/>
        <w:ind w:firstLine="567"/>
        <w:jc w:val="both"/>
      </w:pPr>
      <w:r w:rsidRPr="00346F07">
        <w:t>б) вступившее в законную силу постановление о назначении административного наказания за совершение административного правонарушения, связанного с нарушением обязательных требований.</w:t>
      </w:r>
    </w:p>
    <w:p w:rsidR="00EB7750" w:rsidRPr="00346F07" w:rsidRDefault="00EB7750" w:rsidP="00EB7750">
      <w:pPr>
        <w:autoSpaceDE w:val="0"/>
        <w:autoSpaceDN w:val="0"/>
        <w:adjustRightInd w:val="0"/>
        <w:ind w:firstLine="567"/>
        <w:jc w:val="both"/>
      </w:pPr>
      <w:r w:rsidRPr="00346F07">
        <w:t>2. К категории умеренного риска относятся объекты муниципального контроля, по которым в течение года на дату принятия решения об отнесении к категории риска:</w:t>
      </w:r>
    </w:p>
    <w:p w:rsidR="00EB7750" w:rsidRPr="00346F07" w:rsidRDefault="00EB7750" w:rsidP="00EB7750">
      <w:pPr>
        <w:autoSpaceDE w:val="0"/>
        <w:autoSpaceDN w:val="0"/>
        <w:adjustRightInd w:val="0"/>
        <w:ind w:firstLine="567"/>
        <w:jc w:val="both"/>
      </w:pPr>
      <w:r w:rsidRPr="00346F07">
        <w:t>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EB7750" w:rsidRPr="00346F07" w:rsidRDefault="00EB7750" w:rsidP="00EB7750">
      <w:pPr>
        <w:autoSpaceDE w:val="0"/>
        <w:autoSpaceDN w:val="0"/>
        <w:adjustRightInd w:val="0"/>
        <w:ind w:firstLine="567"/>
        <w:jc w:val="both"/>
      </w:pPr>
      <w:r w:rsidRPr="00346F07">
        <w:t>б) объявлено не менее двух предостережений о недопустимости нарушения обязательных требований.</w:t>
      </w:r>
    </w:p>
    <w:p w:rsidR="00EB7750" w:rsidRPr="00346F07" w:rsidRDefault="00EB7750" w:rsidP="00EB7750">
      <w:pPr>
        <w:autoSpaceDE w:val="0"/>
        <w:autoSpaceDN w:val="0"/>
        <w:adjustRightInd w:val="0"/>
        <w:ind w:firstLine="567"/>
        <w:jc w:val="both"/>
      </w:pPr>
      <w:r w:rsidRPr="00346F07">
        <w:t>3. К категории низкого риска относятся все иные объекты, не отнесенные к категориям</w:t>
      </w:r>
      <w:r w:rsidR="00CA4C58">
        <w:t xml:space="preserve"> среднего или умеренного риска.</w:t>
      </w:r>
    </w:p>
    <w:p w:rsidR="00EB7750" w:rsidRDefault="00EB7750" w:rsidP="00EB7750">
      <w:pPr>
        <w:shd w:val="clear" w:color="auto" w:fill="FFFFFF" w:themeFill="background1"/>
        <w:ind w:left="4820"/>
        <w:jc w:val="both"/>
      </w:pPr>
    </w:p>
    <w:p w:rsidR="00EB7750" w:rsidRPr="004F0DC3"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EB7750" w:rsidRDefault="00EB7750" w:rsidP="004F0DC3">
      <w:pPr>
        <w:shd w:val="clear" w:color="auto" w:fill="FFFFFF" w:themeFill="background1"/>
        <w:ind w:left="4820"/>
      </w:pPr>
    </w:p>
    <w:p w:rsidR="00F32694" w:rsidRPr="004F0DC3" w:rsidRDefault="00F32694" w:rsidP="004F0DC3">
      <w:pPr>
        <w:shd w:val="clear" w:color="auto" w:fill="FFFFFF" w:themeFill="background1"/>
        <w:ind w:left="4820"/>
      </w:pPr>
      <w:r w:rsidRPr="004F0DC3">
        <w:lastRenderedPageBreak/>
        <w:t>Приложение</w:t>
      </w:r>
      <w:r w:rsidR="00110223" w:rsidRPr="004F0DC3">
        <w:t xml:space="preserve"> 2</w:t>
      </w:r>
    </w:p>
    <w:p w:rsidR="00F32694" w:rsidRPr="004F0DC3" w:rsidRDefault="00F32694" w:rsidP="004F0DC3">
      <w:pPr>
        <w:shd w:val="clear" w:color="auto" w:fill="FFFFFF" w:themeFill="background1"/>
        <w:ind w:left="4820"/>
        <w:rPr>
          <w:color w:val="000000"/>
        </w:rPr>
      </w:pPr>
      <w:r w:rsidRPr="004F0DC3">
        <w:t>к Положению о муниципальном</w:t>
      </w:r>
      <w:r w:rsidRPr="004F0DC3">
        <w:rPr>
          <w:color w:val="000000"/>
        </w:rPr>
        <w:t xml:space="preserve"> контроле на</w:t>
      </w:r>
    </w:p>
    <w:p w:rsidR="00F32694" w:rsidRPr="004F0DC3" w:rsidRDefault="00F32694" w:rsidP="004F0DC3">
      <w:pPr>
        <w:shd w:val="clear" w:color="auto" w:fill="FFFFFF" w:themeFill="background1"/>
        <w:ind w:left="4820"/>
      </w:pPr>
      <w:r w:rsidRPr="004F0DC3">
        <w:rPr>
          <w:color w:val="000000"/>
        </w:rPr>
        <w:t>автомобильном транспорте</w:t>
      </w:r>
      <w:r w:rsidR="00900E30" w:rsidRPr="004F0DC3">
        <w:rPr>
          <w:color w:val="000000"/>
        </w:rPr>
        <w:t xml:space="preserve"> </w:t>
      </w:r>
      <w:r w:rsidRPr="004F0DC3">
        <w:t xml:space="preserve">в границах </w:t>
      </w:r>
      <w:r w:rsidR="00EB7750" w:rsidRPr="00346F07">
        <w:t>городского поселения «Посёлок Айхал» муниципального района «Мирнинский район» Республики Саха (Якутия)</w:t>
      </w:r>
    </w:p>
    <w:p w:rsidR="00F32694" w:rsidRPr="004F0DC3" w:rsidRDefault="00F32694" w:rsidP="004F0DC3">
      <w:pPr>
        <w:pStyle w:val="ConsTitle"/>
        <w:widowControl/>
        <w:jc w:val="both"/>
        <w:rPr>
          <w:rFonts w:ascii="Times New Roman" w:hAnsi="Times New Roman" w:cs="Times New Roman"/>
          <w:b w:val="0"/>
          <w:bCs/>
          <w:color w:val="000000"/>
          <w:sz w:val="24"/>
          <w:szCs w:val="24"/>
        </w:rPr>
      </w:pPr>
    </w:p>
    <w:p w:rsidR="00F32694" w:rsidRPr="004F0DC3" w:rsidRDefault="00F32694" w:rsidP="004F0DC3">
      <w:pPr>
        <w:pStyle w:val="ConsTitle"/>
        <w:ind w:firstLine="709"/>
        <w:jc w:val="center"/>
        <w:rPr>
          <w:rFonts w:ascii="Times New Roman" w:hAnsi="Times New Roman" w:cs="Times New Roman"/>
          <w:bCs/>
          <w:color w:val="000000"/>
          <w:sz w:val="24"/>
          <w:szCs w:val="24"/>
        </w:rPr>
      </w:pPr>
      <w:r w:rsidRPr="004F0DC3">
        <w:rPr>
          <w:rFonts w:ascii="Times New Roman" w:hAnsi="Times New Roman" w:cs="Times New Roman"/>
          <w:bCs/>
          <w:color w:val="000000"/>
          <w:sz w:val="24"/>
          <w:szCs w:val="24"/>
        </w:rPr>
        <w:t>Перечень индикаторов риска</w:t>
      </w:r>
    </w:p>
    <w:p w:rsidR="00F32694" w:rsidRPr="004F0DC3" w:rsidRDefault="00F32694" w:rsidP="004F0DC3">
      <w:pPr>
        <w:pStyle w:val="ConsTitle"/>
        <w:ind w:firstLine="709"/>
        <w:jc w:val="center"/>
        <w:rPr>
          <w:rFonts w:ascii="Times New Roman" w:hAnsi="Times New Roman" w:cs="Times New Roman"/>
          <w:bCs/>
          <w:color w:val="000000"/>
          <w:sz w:val="24"/>
          <w:szCs w:val="24"/>
        </w:rPr>
      </w:pPr>
      <w:r w:rsidRPr="004F0DC3">
        <w:rPr>
          <w:rFonts w:ascii="Times New Roman" w:hAnsi="Times New Roman" w:cs="Times New Roman"/>
          <w:bCs/>
          <w:color w:val="000000"/>
          <w:sz w:val="24"/>
          <w:szCs w:val="24"/>
        </w:rPr>
        <w:t xml:space="preserve"> нарушения обязательных требований и порядок их выявления при осуществлении федерального государственного контроля (надзора) на автомобильном транспорте и в дорожном хозяйстве Федеральной службой по надзору в сфере транспорта и ее территориальными органами</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К индикаторам риска нарушения обязательных требований относятся:</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информации об отсутствии перевозок пассажиров и (или) грузов на территорию других государств при наличии удостоверения допуска российского перевозчика к осуществлению международных автомобильных перевозок и (или) наличие лица, осуществляющего ответственного за организацию международных автомобильных перевозок, осуществляющего деятельности у двух и более контролируемых лиц;</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специалиста, на которого возложены полномочия лица ответственного за обеспечение безопасности дорожного движения, или консультанта по вопросам безопасности перевозки опасных грузов автомобильным транспортом, и осуществляющего трудовую деятельность у двух и более контролируемых лиц;</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информации о фактическом местонахождении трех и более контролируемых лиц по одному адресу;</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непредоставление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rsidR="00F32694" w:rsidRPr="004F0DC3" w:rsidRDefault="00F32694" w:rsidP="004F0DC3">
      <w:pPr>
        <w:pStyle w:val="ConsTitle"/>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F32694" w:rsidRPr="004F0DC3" w:rsidRDefault="00F32694" w:rsidP="004F0DC3">
      <w:pPr>
        <w:pStyle w:val="ConsTitle"/>
        <w:widowControl/>
        <w:ind w:firstLine="709"/>
        <w:jc w:val="both"/>
        <w:rPr>
          <w:rFonts w:ascii="Times New Roman" w:hAnsi="Times New Roman" w:cs="Times New Roman"/>
          <w:b w:val="0"/>
          <w:bCs/>
          <w:color w:val="000000"/>
          <w:sz w:val="24"/>
          <w:szCs w:val="24"/>
        </w:rPr>
      </w:pPr>
      <w:r w:rsidRPr="004F0DC3">
        <w:rPr>
          <w:rFonts w:ascii="Times New Roman" w:hAnsi="Times New Roman" w:cs="Times New Roman"/>
          <w:b w:val="0"/>
          <w:bCs/>
          <w:color w:val="000000"/>
          <w:sz w:val="24"/>
          <w:szCs w:val="24"/>
        </w:rPr>
        <w:t>- наличие информации о вступлении в законную силу в течение трех календарных лет, предшествующих дате определения наличия индикатора риска,15 и более решений (постановлений) о назначении административного наказания за правонарушения, предусмотренные 11.23, 11.31, 12.21.1 (части 2 - 11), 12.21.2, 12.21.3, 12.23, 12.25, 12.31.1, 14.1, 14.1.2, 14.43, 14.44-14.45, части 1 и 15 статьи 19.5, 19.7, 19.33 Кодекса Российской Федерации об административных правонарушениях (за исключением административного наказания в виде предупреждения).</w:t>
      </w:r>
    </w:p>
    <w:p w:rsidR="00116C31" w:rsidRDefault="00116C31" w:rsidP="004F0DC3">
      <w:pPr>
        <w:pStyle w:val="ConsTitle"/>
        <w:widowControl/>
        <w:ind w:firstLine="709"/>
        <w:jc w:val="both"/>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br w:type="page"/>
      </w:r>
    </w:p>
    <w:p w:rsidR="006C74E6" w:rsidRPr="004F0DC3" w:rsidRDefault="006C74E6" w:rsidP="004F0DC3">
      <w:pPr>
        <w:shd w:val="clear" w:color="auto" w:fill="FFFFFF" w:themeFill="background1"/>
        <w:ind w:left="4820"/>
      </w:pPr>
      <w:r w:rsidRPr="004F0DC3">
        <w:lastRenderedPageBreak/>
        <w:t>Приложение</w:t>
      </w:r>
      <w:r w:rsidR="00110223" w:rsidRPr="004F0DC3">
        <w:t xml:space="preserve"> 3</w:t>
      </w:r>
    </w:p>
    <w:p w:rsidR="006C74E6" w:rsidRPr="004F0DC3" w:rsidRDefault="006C74E6" w:rsidP="004F0DC3">
      <w:pPr>
        <w:shd w:val="clear" w:color="auto" w:fill="FFFFFF" w:themeFill="background1"/>
        <w:ind w:left="4820"/>
        <w:rPr>
          <w:color w:val="000000"/>
        </w:rPr>
      </w:pPr>
      <w:r w:rsidRPr="004F0DC3">
        <w:t>к Положению о муниципальном</w:t>
      </w:r>
      <w:r w:rsidRPr="004F0DC3">
        <w:rPr>
          <w:color w:val="000000"/>
        </w:rPr>
        <w:t xml:space="preserve"> контроле на</w:t>
      </w:r>
    </w:p>
    <w:p w:rsidR="00116C31" w:rsidRPr="004F0DC3" w:rsidRDefault="006C74E6" w:rsidP="00116C31">
      <w:pPr>
        <w:shd w:val="clear" w:color="auto" w:fill="FFFFFF" w:themeFill="background1"/>
        <w:ind w:left="4820"/>
      </w:pPr>
      <w:r w:rsidRPr="004F0DC3">
        <w:rPr>
          <w:color w:val="000000"/>
        </w:rPr>
        <w:t xml:space="preserve">автомобильном транспорте </w:t>
      </w:r>
      <w:r w:rsidRPr="004F0DC3">
        <w:t xml:space="preserve">в границах </w:t>
      </w:r>
      <w:r w:rsidR="00EB7750" w:rsidRPr="00346F07">
        <w:t>городского поселения «Посёлок Айхал» муниципального района «Мирнинский район» Республики Саха (Якутия)</w:t>
      </w:r>
    </w:p>
    <w:p w:rsidR="006C74E6" w:rsidRPr="004F0DC3" w:rsidRDefault="006C74E6" w:rsidP="004F0DC3">
      <w:pPr>
        <w:shd w:val="clear" w:color="auto" w:fill="FFFFFF" w:themeFill="background1"/>
        <w:ind w:left="4820"/>
      </w:pPr>
    </w:p>
    <w:p w:rsidR="006C74E6" w:rsidRPr="004F0DC3" w:rsidRDefault="006C74E6" w:rsidP="004F0DC3">
      <w:pPr>
        <w:pStyle w:val="ConsPlusNormal"/>
        <w:jc w:val="right"/>
        <w:rPr>
          <w:rFonts w:ascii="Times New Roman" w:hAnsi="Times New Roman" w:cs="Times New Roman"/>
          <w:sz w:val="24"/>
          <w:szCs w:val="24"/>
        </w:rPr>
      </w:pPr>
    </w:p>
    <w:p w:rsidR="006C74E6" w:rsidRPr="004F0DC3" w:rsidRDefault="006C74E6" w:rsidP="004F0DC3">
      <w:pPr>
        <w:pStyle w:val="ConsPlusNormal"/>
        <w:ind w:firstLine="0"/>
        <w:jc w:val="center"/>
        <w:rPr>
          <w:rFonts w:ascii="Times New Roman" w:hAnsi="Times New Roman" w:cs="Times New Roman"/>
          <w:b/>
          <w:sz w:val="24"/>
          <w:szCs w:val="24"/>
        </w:rPr>
      </w:pPr>
      <w:r w:rsidRPr="004F0DC3">
        <w:rPr>
          <w:rFonts w:ascii="Times New Roman" w:hAnsi="Times New Roman" w:cs="Times New Roman"/>
          <w:b/>
          <w:sz w:val="24"/>
          <w:szCs w:val="24"/>
        </w:rPr>
        <w:t>Форма предписания Контрольного органа</w:t>
      </w:r>
    </w:p>
    <w:p w:rsidR="006C74E6" w:rsidRPr="004F0DC3" w:rsidRDefault="006C74E6" w:rsidP="004F0DC3">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6C74E6" w:rsidRPr="004F0DC3" w:rsidTr="005D1889">
        <w:tc>
          <w:tcPr>
            <w:tcW w:w="4252" w:type="dxa"/>
            <w:tcMar>
              <w:top w:w="102" w:type="dxa"/>
              <w:left w:w="62" w:type="dxa"/>
              <w:bottom w:w="102" w:type="dxa"/>
              <w:right w:w="62" w:type="dxa"/>
            </w:tcMar>
          </w:tcPr>
          <w:p w:rsidR="006C74E6" w:rsidRPr="004F0DC3" w:rsidRDefault="006C74E6" w:rsidP="004F0DC3">
            <w:pPr>
              <w:pStyle w:val="ConsPlusNormal"/>
              <w:ind w:firstLine="0"/>
              <w:rPr>
                <w:rFonts w:ascii="Times New Roman" w:hAnsi="Times New Roman" w:cs="Times New Roman"/>
                <w:sz w:val="24"/>
                <w:szCs w:val="24"/>
              </w:rPr>
            </w:pPr>
            <w:r w:rsidRPr="004F0DC3">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_________________________________</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(указывается должность руководителя контролируемого лица)</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_________________________________</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(указывается полное наименование контролируемого лица)</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_________________________________</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(указывается фамилия, имя, отчество</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(при наличии) руководителя контролируемого лица)</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_________________________________</w:t>
            </w:r>
          </w:p>
          <w:p w:rsidR="006C74E6" w:rsidRPr="004F0DC3" w:rsidRDefault="006C74E6" w:rsidP="004F0DC3">
            <w:pPr>
              <w:pStyle w:val="ConsPlusNormal"/>
              <w:ind w:firstLine="5"/>
              <w:jc w:val="center"/>
              <w:rPr>
                <w:rFonts w:ascii="Times New Roman" w:hAnsi="Times New Roman" w:cs="Times New Roman"/>
                <w:sz w:val="24"/>
                <w:szCs w:val="24"/>
              </w:rPr>
            </w:pPr>
            <w:r w:rsidRPr="004F0DC3">
              <w:rPr>
                <w:rFonts w:ascii="Times New Roman" w:hAnsi="Times New Roman" w:cs="Times New Roman"/>
                <w:sz w:val="24"/>
                <w:szCs w:val="24"/>
              </w:rPr>
              <w:t>(указывается адрес места нахождения контролируемого лица)</w:t>
            </w:r>
          </w:p>
        </w:tc>
      </w:tr>
    </w:tbl>
    <w:p w:rsidR="006C74E6" w:rsidRPr="004F0DC3" w:rsidRDefault="006C74E6" w:rsidP="004F0DC3">
      <w:pPr>
        <w:pStyle w:val="ConsPlusNormal"/>
        <w:ind w:firstLine="0"/>
        <w:jc w:val="center"/>
        <w:rPr>
          <w:rFonts w:ascii="Times New Roman" w:hAnsi="Times New Roman" w:cs="Times New Roman"/>
          <w:sz w:val="24"/>
          <w:szCs w:val="24"/>
        </w:rPr>
      </w:pPr>
    </w:p>
    <w:p w:rsidR="006C74E6" w:rsidRPr="004F0DC3" w:rsidRDefault="006C74E6" w:rsidP="004F0DC3">
      <w:pPr>
        <w:pStyle w:val="ConsPlusNonformat"/>
        <w:jc w:val="center"/>
        <w:rPr>
          <w:rFonts w:ascii="Times New Roman" w:hAnsi="Times New Roman" w:cs="Times New Roman"/>
          <w:color w:val="auto"/>
          <w:sz w:val="24"/>
          <w:szCs w:val="24"/>
        </w:rPr>
      </w:pPr>
      <w:bookmarkStart w:id="6" w:name="Par320"/>
      <w:bookmarkEnd w:id="6"/>
      <w:r w:rsidRPr="004F0DC3">
        <w:rPr>
          <w:rFonts w:ascii="Times New Roman" w:hAnsi="Times New Roman" w:cs="Times New Roman"/>
          <w:color w:val="auto"/>
          <w:sz w:val="24"/>
          <w:szCs w:val="24"/>
        </w:rPr>
        <w:t>ПРЕДПИСАНИЕ</w:t>
      </w:r>
    </w:p>
    <w:p w:rsidR="006C74E6" w:rsidRPr="004F0DC3" w:rsidRDefault="006C74E6" w:rsidP="004F0DC3">
      <w:pPr>
        <w:pStyle w:val="ConsPlusNonformat"/>
        <w:jc w:val="center"/>
        <w:rPr>
          <w:rFonts w:ascii="Times New Roman" w:hAnsi="Times New Roman" w:cs="Times New Roman"/>
          <w:color w:val="auto"/>
          <w:sz w:val="24"/>
          <w:szCs w:val="24"/>
        </w:rPr>
      </w:pPr>
    </w:p>
    <w:p w:rsidR="006C74E6" w:rsidRPr="004F0DC3" w:rsidRDefault="006C74E6" w:rsidP="004F0DC3">
      <w:pPr>
        <w:pStyle w:val="ConsPlusNonformat"/>
        <w:jc w:val="center"/>
        <w:rPr>
          <w:rFonts w:ascii="Times New Roman" w:hAnsi="Times New Roman" w:cs="Times New Roman"/>
          <w:color w:val="auto"/>
          <w:sz w:val="24"/>
          <w:szCs w:val="24"/>
        </w:rPr>
      </w:pPr>
      <w:r w:rsidRPr="004F0DC3">
        <w:rPr>
          <w:rFonts w:ascii="Times New Roman" w:hAnsi="Times New Roman" w:cs="Times New Roman"/>
          <w:color w:val="auto"/>
          <w:sz w:val="24"/>
          <w:szCs w:val="24"/>
        </w:rPr>
        <w:t>_____________________________________________________________________</w:t>
      </w:r>
    </w:p>
    <w:p w:rsidR="006C74E6" w:rsidRPr="004F0DC3" w:rsidRDefault="006C74E6" w:rsidP="004F0DC3">
      <w:pPr>
        <w:pStyle w:val="ConsPlusNonformat"/>
        <w:jc w:val="center"/>
        <w:rPr>
          <w:rFonts w:ascii="Times New Roman" w:hAnsi="Times New Roman" w:cs="Times New Roman"/>
          <w:i/>
          <w:color w:val="auto"/>
          <w:sz w:val="24"/>
          <w:szCs w:val="24"/>
        </w:rPr>
      </w:pPr>
      <w:r w:rsidRPr="004F0DC3">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6C74E6" w:rsidRPr="004F0DC3" w:rsidRDefault="006C74E6" w:rsidP="004F0DC3">
      <w:pPr>
        <w:pStyle w:val="ConsPlusNonformat"/>
        <w:jc w:val="center"/>
        <w:rPr>
          <w:rFonts w:ascii="Times New Roman" w:hAnsi="Times New Roman" w:cs="Times New Roman"/>
          <w:color w:val="auto"/>
          <w:sz w:val="24"/>
          <w:szCs w:val="24"/>
        </w:rPr>
      </w:pPr>
      <w:r w:rsidRPr="004F0DC3">
        <w:rPr>
          <w:rFonts w:ascii="Times New Roman" w:hAnsi="Times New Roman" w:cs="Times New Roman"/>
          <w:color w:val="auto"/>
          <w:sz w:val="24"/>
          <w:szCs w:val="24"/>
        </w:rPr>
        <w:t>об устранении выявленных нарушений обязательных требований</w:t>
      </w:r>
    </w:p>
    <w:p w:rsidR="006C74E6" w:rsidRPr="004F0DC3" w:rsidRDefault="006C74E6" w:rsidP="004F0DC3">
      <w:pPr>
        <w:pStyle w:val="ConsPlusNonformat"/>
        <w:jc w:val="center"/>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По результатам _____________________________________________________________,</w:t>
      </w:r>
    </w:p>
    <w:p w:rsidR="006C74E6" w:rsidRPr="004F0DC3" w:rsidRDefault="006C74E6" w:rsidP="004F0DC3">
      <w:pPr>
        <w:pStyle w:val="ConsPlusNonformat"/>
        <w:jc w:val="center"/>
        <w:rPr>
          <w:rFonts w:ascii="Times New Roman" w:hAnsi="Times New Roman" w:cs="Times New Roman"/>
          <w:i/>
          <w:color w:val="auto"/>
          <w:sz w:val="24"/>
          <w:szCs w:val="24"/>
        </w:rPr>
      </w:pPr>
      <w:r w:rsidRPr="004F0DC3">
        <w:rPr>
          <w:rFonts w:ascii="Times New Roman" w:hAnsi="Times New Roman" w:cs="Times New Roman"/>
          <w:i/>
          <w:color w:val="auto"/>
          <w:sz w:val="24"/>
          <w:szCs w:val="24"/>
        </w:rPr>
        <w:t xml:space="preserve">(указываются вид и форма контрольного мероприятия в соответствии </w:t>
      </w:r>
    </w:p>
    <w:p w:rsidR="006C74E6" w:rsidRPr="004F0DC3" w:rsidRDefault="006C74E6" w:rsidP="004F0DC3">
      <w:pPr>
        <w:pStyle w:val="ConsPlusNonformat"/>
        <w:jc w:val="center"/>
        <w:rPr>
          <w:rFonts w:ascii="Times New Roman" w:hAnsi="Times New Roman" w:cs="Times New Roman"/>
          <w:i/>
          <w:color w:val="auto"/>
          <w:sz w:val="24"/>
          <w:szCs w:val="24"/>
        </w:rPr>
      </w:pPr>
      <w:r w:rsidRPr="004F0DC3">
        <w:rPr>
          <w:rFonts w:ascii="Times New Roman" w:hAnsi="Times New Roman" w:cs="Times New Roman"/>
          <w:i/>
          <w:color w:val="auto"/>
          <w:sz w:val="24"/>
          <w:szCs w:val="24"/>
        </w:rPr>
        <w:t>с решением Контрольного органа)</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проведенной _______________________________________________________________</w:t>
      </w:r>
    </w:p>
    <w:p w:rsidR="006C74E6" w:rsidRPr="004F0DC3" w:rsidRDefault="006C74E6" w:rsidP="004F0DC3">
      <w:pPr>
        <w:pStyle w:val="ConsPlusNonformat"/>
        <w:jc w:val="both"/>
        <w:rPr>
          <w:rFonts w:ascii="Times New Roman" w:hAnsi="Times New Roman" w:cs="Times New Roman"/>
          <w:i/>
          <w:color w:val="auto"/>
          <w:sz w:val="24"/>
          <w:szCs w:val="24"/>
        </w:rPr>
      </w:pPr>
      <w:r w:rsidRPr="004F0DC3">
        <w:rPr>
          <w:rFonts w:ascii="Times New Roman" w:hAnsi="Times New Roman" w:cs="Times New Roman"/>
          <w:color w:val="auto"/>
          <w:sz w:val="24"/>
          <w:szCs w:val="24"/>
        </w:rPr>
        <w:t xml:space="preserve">                                  </w:t>
      </w:r>
      <w:r w:rsidRPr="004F0DC3">
        <w:rPr>
          <w:rFonts w:ascii="Times New Roman" w:hAnsi="Times New Roman" w:cs="Times New Roman"/>
          <w:i/>
          <w:color w:val="auto"/>
          <w:sz w:val="24"/>
          <w:szCs w:val="24"/>
        </w:rPr>
        <w:t>(указывается полное наименование контрольного органа)</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в отношении _______________________________________________________________</w:t>
      </w:r>
    </w:p>
    <w:p w:rsidR="006C74E6" w:rsidRPr="004F0DC3" w:rsidRDefault="006C74E6" w:rsidP="004F0DC3">
      <w:pPr>
        <w:pStyle w:val="ConsPlusNonformat"/>
        <w:jc w:val="both"/>
        <w:rPr>
          <w:rFonts w:ascii="Times New Roman" w:hAnsi="Times New Roman" w:cs="Times New Roman"/>
          <w:i/>
          <w:color w:val="auto"/>
          <w:sz w:val="24"/>
          <w:szCs w:val="24"/>
        </w:rPr>
      </w:pPr>
      <w:r w:rsidRPr="004F0DC3">
        <w:rPr>
          <w:rFonts w:ascii="Times New Roman" w:hAnsi="Times New Roman" w:cs="Times New Roman"/>
          <w:color w:val="auto"/>
          <w:sz w:val="24"/>
          <w:szCs w:val="24"/>
        </w:rPr>
        <w:t xml:space="preserve">                                </w:t>
      </w:r>
      <w:r w:rsidRPr="004F0DC3">
        <w:rPr>
          <w:rFonts w:ascii="Times New Roman" w:hAnsi="Times New Roman" w:cs="Times New Roman"/>
          <w:i/>
          <w:color w:val="auto"/>
          <w:sz w:val="24"/>
          <w:szCs w:val="24"/>
        </w:rPr>
        <w:t>(указывается полное наименование контролируемого лица)</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в период с «__» _________________ 20__ г. по «__» _________________ 20__ г.</w:t>
      </w:r>
    </w:p>
    <w:p w:rsidR="006C74E6" w:rsidRPr="004F0DC3" w:rsidRDefault="006C74E6" w:rsidP="004F0DC3">
      <w:pPr>
        <w:pStyle w:val="ConsPlusNonformat"/>
        <w:jc w:val="both"/>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на основании ______________________________________________________________</w:t>
      </w:r>
    </w:p>
    <w:p w:rsidR="006C74E6" w:rsidRPr="004F0DC3" w:rsidRDefault="006C74E6" w:rsidP="004F0DC3">
      <w:pPr>
        <w:pStyle w:val="ConsPlusNonformat"/>
        <w:jc w:val="center"/>
        <w:rPr>
          <w:rFonts w:ascii="Times New Roman" w:hAnsi="Times New Roman" w:cs="Times New Roman"/>
          <w:i/>
          <w:color w:val="auto"/>
          <w:sz w:val="24"/>
          <w:szCs w:val="24"/>
        </w:rPr>
      </w:pPr>
      <w:r w:rsidRPr="004F0DC3">
        <w:rPr>
          <w:rFonts w:ascii="Times New Roman" w:hAnsi="Times New Roman" w:cs="Times New Roman"/>
          <w:i/>
          <w:color w:val="auto"/>
          <w:sz w:val="24"/>
          <w:szCs w:val="24"/>
        </w:rPr>
        <w:t>(указываются наименование и реквизиты акта Контрольного органа о проведении контрольного мероприятия)</w:t>
      </w:r>
    </w:p>
    <w:p w:rsidR="006C74E6" w:rsidRPr="004F0DC3" w:rsidRDefault="006C74E6" w:rsidP="004F0DC3">
      <w:pPr>
        <w:pStyle w:val="ConsPlusNonformat"/>
        <w:jc w:val="both"/>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выявлены нарушения обязательных требований ________________ законодательства:</w:t>
      </w:r>
    </w:p>
    <w:p w:rsidR="006C74E6" w:rsidRPr="004F0DC3" w:rsidRDefault="006C74E6" w:rsidP="004F0DC3">
      <w:pPr>
        <w:pStyle w:val="ConsPlusNonformat"/>
        <w:jc w:val="center"/>
        <w:rPr>
          <w:rFonts w:ascii="Times New Roman" w:hAnsi="Times New Roman" w:cs="Times New Roman"/>
          <w:i/>
          <w:color w:val="auto"/>
          <w:sz w:val="24"/>
          <w:szCs w:val="24"/>
        </w:rPr>
      </w:pPr>
      <w:r w:rsidRPr="004F0DC3">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C74E6" w:rsidRPr="004F0DC3" w:rsidRDefault="006C74E6" w:rsidP="004F0DC3">
      <w:pPr>
        <w:pStyle w:val="ConsPlusNonformat"/>
        <w:jc w:val="both"/>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6C74E6" w:rsidRPr="004F0DC3" w:rsidRDefault="006C74E6" w:rsidP="004F0DC3">
      <w:pPr>
        <w:pStyle w:val="ConsPlusNonformat"/>
        <w:jc w:val="both"/>
        <w:rPr>
          <w:rFonts w:ascii="Times New Roman" w:hAnsi="Times New Roman" w:cs="Times New Roman"/>
          <w:i/>
          <w:color w:val="auto"/>
          <w:sz w:val="24"/>
          <w:szCs w:val="24"/>
        </w:rPr>
      </w:pPr>
      <w:r w:rsidRPr="004F0DC3">
        <w:rPr>
          <w:rFonts w:ascii="Times New Roman" w:hAnsi="Times New Roman" w:cs="Times New Roman"/>
          <w:i/>
          <w:color w:val="auto"/>
          <w:sz w:val="24"/>
          <w:szCs w:val="24"/>
        </w:rPr>
        <w:lastRenderedPageBreak/>
        <w:t xml:space="preserve">                          (указывается полное наименование Контрольного органа)</w:t>
      </w:r>
    </w:p>
    <w:p w:rsidR="006C74E6" w:rsidRPr="004F0DC3" w:rsidRDefault="006C74E6" w:rsidP="004F0DC3">
      <w:pPr>
        <w:pStyle w:val="ConsPlusNonformat"/>
        <w:jc w:val="both"/>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предписывает:</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1. Устранить выявленные нарушения обязательных требований в срок до</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«______» ______________ 20_____ г. включительно.</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2. Уведомить _______________________________________________________________</w:t>
      </w:r>
    </w:p>
    <w:p w:rsidR="006C74E6" w:rsidRPr="004F0DC3" w:rsidRDefault="006C74E6" w:rsidP="004F0DC3">
      <w:pPr>
        <w:pStyle w:val="ConsPlusNonformat"/>
        <w:jc w:val="both"/>
        <w:rPr>
          <w:rFonts w:ascii="Times New Roman" w:hAnsi="Times New Roman" w:cs="Times New Roman"/>
          <w:i/>
          <w:color w:val="auto"/>
          <w:sz w:val="24"/>
          <w:szCs w:val="24"/>
        </w:rPr>
      </w:pPr>
      <w:r w:rsidRPr="004F0DC3">
        <w:rPr>
          <w:rFonts w:ascii="Times New Roman" w:hAnsi="Times New Roman" w:cs="Times New Roman"/>
          <w:color w:val="auto"/>
          <w:sz w:val="24"/>
          <w:szCs w:val="24"/>
        </w:rPr>
        <w:t xml:space="preserve">                                   </w:t>
      </w:r>
      <w:r w:rsidRPr="004F0DC3">
        <w:rPr>
          <w:rFonts w:ascii="Times New Roman" w:hAnsi="Times New Roman" w:cs="Times New Roman"/>
          <w:i/>
          <w:color w:val="auto"/>
          <w:sz w:val="24"/>
          <w:szCs w:val="24"/>
        </w:rPr>
        <w:t>(указывается полное наименование контрольного органа)</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до «__» _______________ 20_____ г. включительно.</w:t>
      </w:r>
    </w:p>
    <w:p w:rsidR="006C74E6" w:rsidRPr="004F0DC3" w:rsidRDefault="006C74E6" w:rsidP="004F0DC3">
      <w:pPr>
        <w:pStyle w:val="ConsPlusNonformat"/>
        <w:jc w:val="both"/>
        <w:rPr>
          <w:rFonts w:ascii="Times New Roman" w:hAnsi="Times New Roman" w:cs="Times New Roman"/>
          <w:color w:val="auto"/>
          <w:sz w:val="24"/>
          <w:szCs w:val="24"/>
        </w:rPr>
      </w:pPr>
    </w:p>
    <w:p w:rsidR="006C74E6" w:rsidRPr="004F0DC3" w:rsidRDefault="006C74E6" w:rsidP="004F0DC3">
      <w:pPr>
        <w:pStyle w:val="ConsPlusNonformat"/>
        <w:jc w:val="both"/>
        <w:rPr>
          <w:rFonts w:ascii="Times New Roman" w:hAnsi="Times New Roman" w:cs="Times New Roman"/>
          <w:color w:val="auto"/>
          <w:sz w:val="24"/>
          <w:szCs w:val="24"/>
        </w:rPr>
      </w:pPr>
      <w:r w:rsidRPr="004F0DC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C74E6" w:rsidRPr="004F0DC3" w:rsidRDefault="006C74E6" w:rsidP="004F0DC3">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C74E6" w:rsidRPr="004F0DC3" w:rsidTr="005D1889">
        <w:tc>
          <w:tcPr>
            <w:tcW w:w="3010" w:type="dxa"/>
            <w:tcMar>
              <w:top w:w="102" w:type="dxa"/>
              <w:left w:w="62" w:type="dxa"/>
              <w:bottom w:w="102" w:type="dxa"/>
              <w:right w:w="62" w:type="dxa"/>
            </w:tcMar>
          </w:tcPr>
          <w:p w:rsidR="006C74E6" w:rsidRPr="004F0DC3" w:rsidRDefault="006C74E6" w:rsidP="004F0DC3">
            <w:pPr>
              <w:pStyle w:val="ConsPlusNormal"/>
              <w:ind w:firstLine="0"/>
              <w:rPr>
                <w:rFonts w:ascii="Times New Roman" w:hAnsi="Times New Roman" w:cs="Times New Roman"/>
                <w:sz w:val="24"/>
                <w:szCs w:val="24"/>
              </w:rPr>
            </w:pPr>
            <w:r w:rsidRPr="004F0DC3">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6C74E6" w:rsidRPr="004F0DC3" w:rsidRDefault="006C74E6" w:rsidP="004F0DC3">
            <w:pPr>
              <w:pStyle w:val="ConsPlusNormal"/>
              <w:ind w:firstLine="0"/>
              <w:rPr>
                <w:rFonts w:ascii="Times New Roman" w:hAnsi="Times New Roman" w:cs="Times New Roman"/>
                <w:sz w:val="24"/>
                <w:szCs w:val="24"/>
              </w:rPr>
            </w:pPr>
            <w:r w:rsidRPr="004F0DC3">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6C74E6" w:rsidRPr="004F0DC3" w:rsidRDefault="006C74E6" w:rsidP="004F0DC3">
            <w:pPr>
              <w:pStyle w:val="ConsPlusNormal"/>
              <w:jc w:val="center"/>
              <w:rPr>
                <w:rFonts w:ascii="Times New Roman" w:hAnsi="Times New Roman" w:cs="Times New Roman"/>
                <w:sz w:val="24"/>
                <w:szCs w:val="24"/>
              </w:rPr>
            </w:pPr>
            <w:r w:rsidRPr="004F0DC3">
              <w:rPr>
                <w:rFonts w:ascii="Times New Roman" w:hAnsi="Times New Roman" w:cs="Times New Roman"/>
                <w:sz w:val="24"/>
                <w:szCs w:val="24"/>
              </w:rPr>
              <w:t>__________________</w:t>
            </w:r>
          </w:p>
        </w:tc>
      </w:tr>
      <w:tr w:rsidR="006C74E6" w:rsidRPr="004F0DC3" w:rsidTr="005D1889">
        <w:tc>
          <w:tcPr>
            <w:tcW w:w="3010" w:type="dxa"/>
            <w:tcMar>
              <w:top w:w="102" w:type="dxa"/>
              <w:left w:w="62" w:type="dxa"/>
              <w:bottom w:w="102" w:type="dxa"/>
              <w:right w:w="62" w:type="dxa"/>
            </w:tcMar>
          </w:tcPr>
          <w:p w:rsidR="006C74E6" w:rsidRPr="004F0DC3" w:rsidRDefault="006C74E6" w:rsidP="004F0DC3">
            <w:pPr>
              <w:pStyle w:val="ConsPlusNormal"/>
              <w:ind w:firstLine="0"/>
              <w:rPr>
                <w:rFonts w:ascii="Times New Roman" w:hAnsi="Times New Roman" w:cs="Times New Roman"/>
                <w:sz w:val="24"/>
                <w:szCs w:val="24"/>
                <w:vertAlign w:val="superscript"/>
              </w:rPr>
            </w:pPr>
            <w:r w:rsidRPr="004F0DC3">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C74E6" w:rsidRPr="004F0DC3" w:rsidRDefault="006C74E6" w:rsidP="004F0DC3">
            <w:pPr>
              <w:pStyle w:val="ConsPlusNormal"/>
              <w:ind w:firstLine="0"/>
              <w:jc w:val="center"/>
              <w:rPr>
                <w:rFonts w:ascii="Times New Roman" w:hAnsi="Times New Roman" w:cs="Times New Roman"/>
                <w:sz w:val="24"/>
                <w:szCs w:val="24"/>
                <w:vertAlign w:val="superscript"/>
              </w:rPr>
            </w:pPr>
            <w:r w:rsidRPr="004F0DC3">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C74E6" w:rsidRPr="004F0DC3" w:rsidRDefault="006C74E6" w:rsidP="004F0DC3">
            <w:pPr>
              <w:pStyle w:val="ConsPlusNormal"/>
              <w:ind w:firstLine="0"/>
              <w:jc w:val="center"/>
              <w:rPr>
                <w:rFonts w:ascii="Times New Roman" w:hAnsi="Times New Roman" w:cs="Times New Roman"/>
                <w:sz w:val="24"/>
                <w:szCs w:val="24"/>
                <w:vertAlign w:val="superscript"/>
              </w:rPr>
            </w:pPr>
            <w:r w:rsidRPr="004F0DC3">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116C31" w:rsidRDefault="00116C31" w:rsidP="004F0DC3">
      <w:pPr>
        <w:shd w:val="clear" w:color="auto" w:fill="FFFFFF" w:themeFill="background1"/>
        <w:ind w:left="4820"/>
        <w:rPr>
          <w:bCs/>
          <w:color w:val="000000"/>
          <w:lang w:eastAsia="zh-CN"/>
        </w:rPr>
      </w:pPr>
      <w:r>
        <w:rPr>
          <w:bCs/>
          <w:color w:val="000000"/>
          <w:lang w:eastAsia="zh-CN"/>
        </w:rPr>
        <w:br w:type="page"/>
      </w:r>
    </w:p>
    <w:p w:rsidR="005D1889" w:rsidRPr="004F0DC3" w:rsidRDefault="005D1889" w:rsidP="004F0DC3">
      <w:pPr>
        <w:shd w:val="clear" w:color="auto" w:fill="FFFFFF" w:themeFill="background1"/>
        <w:ind w:left="4820"/>
      </w:pPr>
      <w:r w:rsidRPr="004F0DC3">
        <w:lastRenderedPageBreak/>
        <w:t>Приложение</w:t>
      </w:r>
      <w:r w:rsidR="00110223" w:rsidRPr="004F0DC3">
        <w:t xml:space="preserve"> 4</w:t>
      </w:r>
    </w:p>
    <w:p w:rsidR="005D1889" w:rsidRPr="004F0DC3" w:rsidRDefault="005D1889" w:rsidP="004F0DC3">
      <w:pPr>
        <w:shd w:val="clear" w:color="auto" w:fill="FFFFFF" w:themeFill="background1"/>
        <w:ind w:left="4820"/>
        <w:rPr>
          <w:color w:val="000000"/>
        </w:rPr>
      </w:pPr>
      <w:r w:rsidRPr="004F0DC3">
        <w:t>к Положению о муниципальном</w:t>
      </w:r>
      <w:r w:rsidRPr="004F0DC3">
        <w:rPr>
          <w:color w:val="000000"/>
        </w:rPr>
        <w:t xml:space="preserve"> контроле на</w:t>
      </w:r>
    </w:p>
    <w:p w:rsidR="00116C31" w:rsidRPr="004F0DC3" w:rsidRDefault="005D1889" w:rsidP="00116C31">
      <w:pPr>
        <w:shd w:val="clear" w:color="auto" w:fill="FFFFFF" w:themeFill="background1"/>
        <w:ind w:left="4820"/>
      </w:pPr>
      <w:r w:rsidRPr="004F0DC3">
        <w:rPr>
          <w:color w:val="000000"/>
        </w:rPr>
        <w:t xml:space="preserve">автомобильном транспорте </w:t>
      </w:r>
      <w:r w:rsidRPr="004F0DC3">
        <w:t xml:space="preserve">в границах </w:t>
      </w:r>
      <w:r w:rsidR="00EB7750" w:rsidRPr="00346F07">
        <w:t>городского поселения «Посёлок Айхал» муниципального района «Мирнинский район» Республики Саха (Якутия)</w:t>
      </w:r>
    </w:p>
    <w:p w:rsidR="005D1889" w:rsidRPr="004F0DC3" w:rsidRDefault="005D1889" w:rsidP="004F0DC3">
      <w:pPr>
        <w:shd w:val="clear" w:color="auto" w:fill="FFFFFF" w:themeFill="background1"/>
        <w:ind w:left="4820"/>
      </w:pPr>
    </w:p>
    <w:p w:rsidR="00EB7750" w:rsidRPr="00346F07" w:rsidRDefault="00EB7750" w:rsidP="00EB7750">
      <w:pPr>
        <w:pStyle w:val="s3"/>
        <w:shd w:val="clear" w:color="auto" w:fill="FFFFFF"/>
        <w:spacing w:before="0" w:beforeAutospacing="0" w:after="0" w:afterAutospacing="0"/>
        <w:jc w:val="center"/>
        <w:rPr>
          <w:b/>
          <w:color w:val="22272F"/>
        </w:rPr>
      </w:pPr>
      <w:r w:rsidRPr="00346F07">
        <w:t>«</w:t>
      </w:r>
      <w:r w:rsidRPr="00346F07">
        <w:rPr>
          <w:b/>
          <w:color w:val="22272F"/>
        </w:rPr>
        <w:t>Ключевые показатели</w:t>
      </w:r>
      <w:r w:rsidRPr="00346F07">
        <w:rPr>
          <w:b/>
          <w:color w:val="22272F"/>
        </w:rPr>
        <w:br/>
        <w:t>и их целевые значения, а также индикативные показатели для муниципального контроля на автомобильном транспорте и в дорожном хозяйстве к категории риска причинения вреда (ущерба)</w:t>
      </w:r>
    </w:p>
    <w:p w:rsidR="00EB7750" w:rsidRPr="00346F07" w:rsidRDefault="00EB7750" w:rsidP="00EB7750">
      <w:pPr>
        <w:suppressAutoHyphens/>
        <w:snapToGrid w:val="0"/>
        <w:ind w:firstLine="709"/>
        <w:jc w:val="both"/>
        <w:rPr>
          <w:bCs/>
          <w:color w:val="000000"/>
          <w:lang w:eastAsia="zh-CN"/>
        </w:rPr>
      </w:pPr>
    </w:p>
    <w:p w:rsidR="00EB7750" w:rsidRPr="00346F07" w:rsidRDefault="00EB7750" w:rsidP="00EB7750">
      <w:pPr>
        <w:suppressAutoHyphens/>
        <w:autoSpaceDE w:val="0"/>
        <w:ind w:firstLine="708"/>
        <w:jc w:val="both"/>
        <w:rPr>
          <w:color w:val="000000"/>
          <w:lang w:eastAsia="zh-CN"/>
        </w:rPr>
      </w:pPr>
      <w:r w:rsidRPr="00346F07">
        <w:t xml:space="preserve">1. Ключевые показатели муниципального контроля на </w:t>
      </w:r>
      <w:r w:rsidRPr="00346F07">
        <w:rPr>
          <w:color w:val="000000"/>
          <w:lang w:eastAsia="zh-CN"/>
        </w:rPr>
        <w:t xml:space="preserve">автомобильном транспорте и в дорожном хозяйстве в границах </w:t>
      </w:r>
      <w:r w:rsidRPr="00346F07">
        <w:t>городского поселения «Посёлок Айхал» муниципального района «Мирнинский район» Республики Саха (Якутия)городского поселения «Посёлок Айхал» муниципального района «Мирнинский район» Республики Саха (Якутия)</w:t>
      </w:r>
      <w:r w:rsidRPr="00346F07">
        <w:rPr>
          <w:color w:val="000000"/>
          <w:lang w:eastAsia="zh-CN"/>
        </w:rPr>
        <w:t xml:space="preserve"> </w:t>
      </w:r>
      <w:r w:rsidRPr="00346F07">
        <w:t>и их целевые значения:</w:t>
      </w:r>
    </w:p>
    <w:p w:rsidR="00EB7750" w:rsidRPr="00346F07" w:rsidRDefault="00EB7750" w:rsidP="00EB7750">
      <w:pPr>
        <w:ind w:firstLine="426"/>
        <w:jc w:val="both"/>
      </w:pPr>
    </w:p>
    <w:tbl>
      <w:tblPr>
        <w:tblW w:w="9920" w:type="dxa"/>
        <w:tblInd w:w="58" w:type="dxa"/>
        <w:tblLayout w:type="fixed"/>
        <w:tblCellMar>
          <w:left w:w="10" w:type="dxa"/>
          <w:right w:w="10" w:type="dxa"/>
        </w:tblCellMar>
        <w:tblLook w:val="04A0" w:firstRow="1" w:lastRow="0" w:firstColumn="1" w:lastColumn="0" w:noHBand="0" w:noVBand="1"/>
      </w:tblPr>
      <w:tblGrid>
        <w:gridCol w:w="7790"/>
        <w:gridCol w:w="2130"/>
      </w:tblGrid>
      <w:tr w:rsidR="00EB7750" w:rsidRPr="00346F07" w:rsidTr="009F3F39">
        <w:tc>
          <w:tcPr>
            <w:tcW w:w="779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EB7750" w:rsidRPr="00346F07" w:rsidRDefault="00EB7750" w:rsidP="009F3F39">
            <w:pPr>
              <w:jc w:val="center"/>
              <w:rPr>
                <w:b/>
              </w:rPr>
            </w:pPr>
            <w:r w:rsidRPr="00346F07">
              <w:rPr>
                <w:b/>
              </w:rPr>
              <w:t>Ключевые показатели</w:t>
            </w:r>
          </w:p>
          <w:p w:rsidR="00EB7750" w:rsidRPr="00346F07" w:rsidRDefault="00EB7750" w:rsidP="009F3F39">
            <w:pPr>
              <w:ind w:firstLine="709"/>
              <w:jc w:val="center"/>
              <w:rPr>
                <w:b/>
              </w:rPr>
            </w:pPr>
          </w:p>
        </w:tc>
        <w:tc>
          <w:tcPr>
            <w:tcW w:w="21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B7750" w:rsidRPr="00346F07" w:rsidRDefault="00EB7750" w:rsidP="009F3F39">
            <w:pPr>
              <w:jc w:val="center"/>
              <w:rPr>
                <w:b/>
              </w:rPr>
            </w:pPr>
            <w:r w:rsidRPr="00346F07">
              <w:rPr>
                <w:b/>
              </w:rPr>
              <w:t>Целевые значения</w:t>
            </w:r>
          </w:p>
          <w:p w:rsidR="00EB7750" w:rsidRPr="00346F07" w:rsidRDefault="00EB7750" w:rsidP="009F3F39">
            <w:pPr>
              <w:jc w:val="center"/>
              <w:rPr>
                <w:b/>
              </w:rPr>
            </w:pPr>
            <w:r w:rsidRPr="00346F07">
              <w:rPr>
                <w:b/>
              </w:rPr>
              <w:t>(%)</w:t>
            </w:r>
          </w:p>
        </w:tc>
      </w:tr>
      <w:tr w:rsidR="00EB7750" w:rsidRPr="00346F07" w:rsidTr="009F3F3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EB7750" w:rsidRPr="00346F07" w:rsidRDefault="00EB7750" w:rsidP="009F3F39">
            <w:pPr>
              <w:ind w:firstLine="709"/>
              <w:jc w:val="both"/>
            </w:pPr>
            <w:r w:rsidRPr="00346F07">
              <w:t>Доля устраненных нарушений обязательных требований от числа выявленных нарушений обязательных требований</w:t>
            </w:r>
          </w:p>
        </w:tc>
        <w:tc>
          <w:tcPr>
            <w:tcW w:w="213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B7750" w:rsidRPr="00346F07" w:rsidRDefault="00EB7750" w:rsidP="009F3F39">
            <w:pPr>
              <w:ind w:firstLine="709"/>
            </w:pPr>
            <w:r w:rsidRPr="00346F07">
              <w:t>70</w:t>
            </w:r>
          </w:p>
        </w:tc>
      </w:tr>
      <w:tr w:rsidR="00EB7750" w:rsidRPr="00346F07" w:rsidTr="009F3F3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EB7750" w:rsidRPr="00346F07" w:rsidRDefault="00EB7750" w:rsidP="009F3F39">
            <w:pPr>
              <w:ind w:firstLine="709"/>
              <w:jc w:val="both"/>
            </w:pPr>
            <w:r w:rsidRPr="00346F07">
              <w:t>Доля обоснованных жалоб на действия (бездействие) администрации и (или) его должностных лиц при проведении контрольных мероприятий от общего количества поступивших жалоб</w:t>
            </w:r>
          </w:p>
        </w:tc>
        <w:tc>
          <w:tcPr>
            <w:tcW w:w="213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B7750" w:rsidRPr="00346F07" w:rsidRDefault="00EB7750" w:rsidP="009F3F39">
            <w:pPr>
              <w:ind w:firstLine="709"/>
            </w:pPr>
            <w:r w:rsidRPr="00346F07">
              <w:t xml:space="preserve"> 0</w:t>
            </w:r>
          </w:p>
        </w:tc>
      </w:tr>
      <w:tr w:rsidR="00EB7750" w:rsidRPr="00346F07" w:rsidTr="009F3F3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EB7750" w:rsidRPr="00346F07" w:rsidRDefault="00EB7750" w:rsidP="009F3F39">
            <w:pPr>
              <w:ind w:firstLine="709"/>
              <w:jc w:val="both"/>
            </w:pPr>
            <w:r w:rsidRPr="00346F07">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13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B7750" w:rsidRPr="00346F07" w:rsidRDefault="00EB7750" w:rsidP="009F3F39">
            <w:pPr>
              <w:ind w:firstLine="709"/>
            </w:pPr>
            <w:r w:rsidRPr="00346F07">
              <w:t>50</w:t>
            </w:r>
          </w:p>
        </w:tc>
      </w:tr>
      <w:tr w:rsidR="00EB7750" w:rsidRPr="00346F07" w:rsidTr="009F3F39">
        <w:tc>
          <w:tcPr>
            <w:tcW w:w="7790" w:type="dxa"/>
            <w:tcBorders>
              <w:top w:val="nil"/>
              <w:left w:val="single" w:sz="2" w:space="0" w:color="000000"/>
              <w:bottom w:val="nil"/>
              <w:right w:val="nil"/>
            </w:tcBorders>
            <w:tcMar>
              <w:top w:w="55" w:type="dxa"/>
              <w:left w:w="55" w:type="dxa"/>
              <w:bottom w:w="55" w:type="dxa"/>
              <w:right w:w="55" w:type="dxa"/>
            </w:tcMar>
            <w:hideMark/>
          </w:tcPr>
          <w:p w:rsidR="00EB7750" w:rsidRPr="00346F07" w:rsidRDefault="00EB7750" w:rsidP="009F3F39">
            <w:pPr>
              <w:ind w:firstLine="709"/>
              <w:jc w:val="both"/>
            </w:pPr>
            <w:r w:rsidRPr="00346F07">
              <w:t>Доля решений, принятых по результатам контрольных мероприятий, отмененных Администрацией и (или) судом, от общего количества решений</w:t>
            </w:r>
          </w:p>
        </w:tc>
        <w:tc>
          <w:tcPr>
            <w:tcW w:w="2130" w:type="dxa"/>
            <w:tcBorders>
              <w:top w:val="nil"/>
              <w:left w:val="single" w:sz="2" w:space="0" w:color="000000"/>
              <w:bottom w:val="nil"/>
              <w:right w:val="single" w:sz="2" w:space="0" w:color="000000"/>
            </w:tcBorders>
            <w:tcMar>
              <w:top w:w="55" w:type="dxa"/>
              <w:left w:w="55" w:type="dxa"/>
              <w:bottom w:w="55" w:type="dxa"/>
              <w:right w:w="55" w:type="dxa"/>
            </w:tcMar>
            <w:hideMark/>
          </w:tcPr>
          <w:p w:rsidR="00EB7750" w:rsidRPr="00346F07" w:rsidRDefault="00EB7750" w:rsidP="009F3F39">
            <w:pPr>
              <w:ind w:firstLine="709"/>
            </w:pPr>
            <w:r w:rsidRPr="00346F07">
              <w:t xml:space="preserve"> 0</w:t>
            </w:r>
          </w:p>
        </w:tc>
      </w:tr>
      <w:tr w:rsidR="00EB7750" w:rsidRPr="00346F07" w:rsidTr="009F3F39">
        <w:tc>
          <w:tcPr>
            <w:tcW w:w="7790" w:type="dxa"/>
            <w:tcBorders>
              <w:top w:val="nil"/>
              <w:left w:val="single" w:sz="2" w:space="0" w:color="000000"/>
              <w:bottom w:val="single" w:sz="2" w:space="0" w:color="000000"/>
              <w:right w:val="nil"/>
            </w:tcBorders>
            <w:tcMar>
              <w:top w:w="55" w:type="dxa"/>
              <w:left w:w="55" w:type="dxa"/>
              <w:bottom w:w="55" w:type="dxa"/>
              <w:right w:w="55" w:type="dxa"/>
            </w:tcMar>
          </w:tcPr>
          <w:p w:rsidR="00EB7750" w:rsidRPr="00346F07" w:rsidRDefault="00EB7750" w:rsidP="009F3F39">
            <w:pPr>
              <w:ind w:firstLine="709"/>
              <w:jc w:val="both"/>
            </w:pPr>
          </w:p>
        </w:tc>
        <w:tc>
          <w:tcPr>
            <w:tcW w:w="213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B7750" w:rsidRPr="00346F07" w:rsidRDefault="00EB7750" w:rsidP="009F3F39">
            <w:pPr>
              <w:ind w:firstLine="709"/>
              <w:jc w:val="both"/>
            </w:pPr>
          </w:p>
        </w:tc>
      </w:tr>
    </w:tbl>
    <w:p w:rsidR="00EB7750" w:rsidRPr="00346F07" w:rsidRDefault="00EB7750" w:rsidP="00EB7750">
      <w:pPr>
        <w:ind w:firstLine="567"/>
        <w:jc w:val="both"/>
      </w:pPr>
    </w:p>
    <w:p w:rsidR="00EB7750" w:rsidRPr="00346F07" w:rsidRDefault="00EB7750" w:rsidP="00EB7750">
      <w:pPr>
        <w:autoSpaceDE w:val="0"/>
        <w:autoSpaceDN w:val="0"/>
        <w:adjustRightInd w:val="0"/>
        <w:ind w:firstLine="567"/>
        <w:jc w:val="both"/>
        <w:rPr>
          <w:lang w:val="x-none"/>
        </w:rPr>
      </w:pPr>
      <w:r w:rsidRPr="00346F07">
        <w:rPr>
          <w:lang w:val="x-none"/>
        </w:rPr>
        <w:t>2. Индикативные показатели муниципального контроля</w:t>
      </w:r>
      <w:r w:rsidRPr="00346F07">
        <w:t xml:space="preserve"> на автомобильном транспорте и в дорожном хозяйстве</w:t>
      </w:r>
      <w:r w:rsidRPr="00346F07">
        <w:rPr>
          <w:lang w:val="x-none"/>
        </w:rPr>
        <w:t>:</w:t>
      </w:r>
    </w:p>
    <w:p w:rsidR="00EB7750" w:rsidRPr="00346F07" w:rsidRDefault="00EB7750" w:rsidP="00EB7750">
      <w:pPr>
        <w:autoSpaceDE w:val="0"/>
        <w:autoSpaceDN w:val="0"/>
        <w:adjustRightInd w:val="0"/>
        <w:ind w:firstLine="567"/>
        <w:jc w:val="both"/>
        <w:rPr>
          <w:lang w:val="x-none"/>
        </w:rPr>
      </w:pPr>
      <w:r w:rsidRPr="00346F07">
        <w:rPr>
          <w:lang w:val="x-none"/>
        </w:rPr>
        <w:t xml:space="preserve">1) количество обращений граждан и организаций о нарушении обязательных требований, поступивших в </w:t>
      </w:r>
      <w:r w:rsidRPr="00346F07">
        <w:t>Администрацию</w:t>
      </w:r>
      <w:r w:rsidRPr="00346F07">
        <w:rPr>
          <w:lang w:val="x-none"/>
        </w:rPr>
        <w:t xml:space="preserve"> (указ</w:t>
      </w:r>
      <w:r w:rsidRPr="00346F07">
        <w:t>ывается</w:t>
      </w:r>
      <w:r w:rsidRPr="00346F07">
        <w:rPr>
          <w:lang w:val="x-none"/>
        </w:rPr>
        <w:t xml:space="preserve"> количественные значения);</w:t>
      </w:r>
    </w:p>
    <w:p w:rsidR="00EB7750" w:rsidRPr="00346F07" w:rsidRDefault="00EB7750" w:rsidP="00EB7750">
      <w:pPr>
        <w:autoSpaceDE w:val="0"/>
        <w:autoSpaceDN w:val="0"/>
        <w:adjustRightInd w:val="0"/>
        <w:ind w:firstLine="567"/>
        <w:jc w:val="both"/>
        <w:rPr>
          <w:lang w:val="x-none"/>
        </w:rPr>
      </w:pPr>
      <w:r w:rsidRPr="00346F07">
        <w:rPr>
          <w:lang w:val="x-none"/>
        </w:rPr>
        <w:t xml:space="preserve">2) количество проведенных </w:t>
      </w:r>
      <w:r w:rsidRPr="00346F07">
        <w:t>Администрацией</w:t>
      </w:r>
      <w:r w:rsidRPr="00346F07">
        <w:rPr>
          <w:lang w:val="x-none"/>
        </w:rPr>
        <w:t xml:space="preserve"> внеплановых контрольных мероприятий (указ</w:t>
      </w:r>
      <w:r w:rsidRPr="00346F07">
        <w:t>ывается</w:t>
      </w:r>
      <w:r w:rsidRPr="00346F07">
        <w:rPr>
          <w:lang w:val="x-none"/>
        </w:rPr>
        <w:t xml:space="preserve"> количественные значения);</w:t>
      </w:r>
    </w:p>
    <w:p w:rsidR="00EB7750" w:rsidRPr="00346F07" w:rsidRDefault="00EB7750" w:rsidP="00EB7750">
      <w:pPr>
        <w:autoSpaceDE w:val="0"/>
        <w:autoSpaceDN w:val="0"/>
        <w:adjustRightInd w:val="0"/>
        <w:ind w:firstLine="567"/>
        <w:jc w:val="both"/>
        <w:rPr>
          <w:lang w:val="x-none"/>
        </w:rPr>
      </w:pPr>
      <w:r w:rsidRPr="00346F07">
        <w:rPr>
          <w:lang w:val="x-none"/>
        </w:rPr>
        <w:t xml:space="preserve">3) количество принятых органами прокуратуры решений о согласовании проведения </w:t>
      </w:r>
      <w:r>
        <w:t>Администрацией</w:t>
      </w:r>
      <w:r w:rsidRPr="00346F07">
        <w:rPr>
          <w:lang w:val="x-none"/>
        </w:rPr>
        <w:t xml:space="preserve"> внепланового контрольного мероприятия (указать количественные значения);</w:t>
      </w:r>
    </w:p>
    <w:p w:rsidR="00EB7750" w:rsidRPr="00346F07" w:rsidRDefault="00EB7750" w:rsidP="00EB7750">
      <w:pPr>
        <w:autoSpaceDE w:val="0"/>
        <w:autoSpaceDN w:val="0"/>
        <w:adjustRightInd w:val="0"/>
        <w:ind w:firstLine="567"/>
        <w:jc w:val="both"/>
        <w:rPr>
          <w:lang w:val="x-none"/>
        </w:rPr>
      </w:pPr>
      <w:r w:rsidRPr="00346F07">
        <w:rPr>
          <w:lang w:val="x-none"/>
        </w:rPr>
        <w:t xml:space="preserve">4) количество выявленных </w:t>
      </w:r>
      <w:r w:rsidRPr="00346F07">
        <w:t>Администрацией</w:t>
      </w:r>
      <w:r w:rsidRPr="00346F07">
        <w:rPr>
          <w:lang w:val="x-none"/>
        </w:rPr>
        <w:t xml:space="preserve"> нарушений обязательных требований (указать количественные значения);</w:t>
      </w:r>
    </w:p>
    <w:p w:rsidR="00EB7750" w:rsidRPr="00346F07" w:rsidRDefault="00EB7750" w:rsidP="00EB7750">
      <w:pPr>
        <w:autoSpaceDE w:val="0"/>
        <w:autoSpaceDN w:val="0"/>
        <w:adjustRightInd w:val="0"/>
        <w:ind w:firstLine="567"/>
        <w:jc w:val="both"/>
        <w:rPr>
          <w:lang w:val="x-none"/>
        </w:rPr>
      </w:pPr>
      <w:r w:rsidRPr="00346F07">
        <w:rPr>
          <w:lang w:val="x-none"/>
        </w:rPr>
        <w:t>5) количество устраненных нарушений обязательных требований (указать количественные значения);</w:t>
      </w:r>
    </w:p>
    <w:p w:rsidR="00EB7750" w:rsidRPr="00346F07" w:rsidRDefault="00EB7750" w:rsidP="00EB7750">
      <w:pPr>
        <w:autoSpaceDE w:val="0"/>
        <w:autoSpaceDN w:val="0"/>
        <w:adjustRightInd w:val="0"/>
        <w:ind w:firstLine="567"/>
        <w:jc w:val="both"/>
        <w:rPr>
          <w:lang w:val="x-none"/>
        </w:rPr>
      </w:pPr>
      <w:r w:rsidRPr="00346F07">
        <w:rPr>
          <w:lang w:val="x-none"/>
        </w:rPr>
        <w:t>6) количество поступивших возражений в отношении акта контрольного мероприятия (указать количественные значения);</w:t>
      </w:r>
    </w:p>
    <w:p w:rsidR="00EB7750" w:rsidRPr="00346F07" w:rsidRDefault="00EB7750" w:rsidP="00EB7750">
      <w:pPr>
        <w:autoSpaceDE w:val="0"/>
        <w:autoSpaceDN w:val="0"/>
        <w:adjustRightInd w:val="0"/>
        <w:ind w:firstLine="567"/>
        <w:jc w:val="both"/>
      </w:pPr>
      <w:r w:rsidRPr="00346F07">
        <w:rPr>
          <w:lang w:val="x-none"/>
        </w:rPr>
        <w:lastRenderedPageBreak/>
        <w:t xml:space="preserve">7) количество выданных </w:t>
      </w:r>
      <w:r w:rsidRPr="00346F07">
        <w:t>Администрацией</w:t>
      </w:r>
      <w:r w:rsidRPr="00346F07">
        <w:rPr>
          <w:lang w:val="x-none"/>
        </w:rPr>
        <w:t xml:space="preserve"> предписаний об устранении нарушений обязательных требований (указать количественные значения).</w:t>
      </w:r>
      <w:r>
        <w:t>»</w:t>
      </w:r>
    </w:p>
    <w:p w:rsidR="005D1889" w:rsidRPr="004F0DC3" w:rsidRDefault="005D1889" w:rsidP="004F0DC3">
      <w:pPr>
        <w:pStyle w:val="ConsTitle"/>
        <w:widowControl/>
        <w:ind w:firstLine="709"/>
        <w:jc w:val="both"/>
        <w:rPr>
          <w:rFonts w:ascii="Times New Roman" w:hAnsi="Times New Roman" w:cs="Times New Roman"/>
          <w:b w:val="0"/>
          <w:bCs/>
          <w:color w:val="000000"/>
          <w:sz w:val="24"/>
          <w:szCs w:val="24"/>
        </w:rPr>
      </w:pPr>
    </w:p>
    <w:sectPr w:rsidR="005D1889" w:rsidRPr="004F0DC3" w:rsidSect="004F0DC3">
      <w:headerReference w:type="even" r:id="rId13"/>
      <w:headerReference w:type="default" r:id="rId14"/>
      <w:pgSz w:w="11906" w:h="16838"/>
      <w:pgMar w:top="1134" w:right="567"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9A" w:rsidRDefault="0060679A" w:rsidP="00DC3AE5">
      <w:r>
        <w:separator/>
      </w:r>
    </w:p>
  </w:endnote>
  <w:endnote w:type="continuationSeparator" w:id="0">
    <w:p w:rsidR="0060679A" w:rsidRDefault="0060679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9A" w:rsidRDefault="0060679A" w:rsidP="00DC3AE5">
      <w:r>
        <w:separator/>
      </w:r>
    </w:p>
  </w:footnote>
  <w:footnote w:type="continuationSeparator" w:id="0">
    <w:p w:rsidR="0060679A" w:rsidRDefault="0060679A"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7" w:rsidRDefault="00537D17" w:rsidP="005D1889">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537D17" w:rsidRDefault="00537D1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836080"/>
      <w:docPartObj>
        <w:docPartGallery w:val="Page Numbers (Top of Page)"/>
        <w:docPartUnique/>
      </w:docPartObj>
    </w:sdtPr>
    <w:sdtEndPr/>
    <w:sdtContent>
      <w:p w:rsidR="00537D17" w:rsidRDefault="00042193">
        <w:pPr>
          <w:pStyle w:val="af7"/>
          <w:jc w:val="center"/>
        </w:pPr>
        <w:r>
          <w:fldChar w:fldCharType="begin"/>
        </w:r>
        <w:r>
          <w:instrText>PAGE   \* MERGEFORMAT</w:instrText>
        </w:r>
        <w:r>
          <w:fldChar w:fldCharType="separate"/>
        </w:r>
        <w:r w:rsidR="00677874">
          <w:rPr>
            <w:noProof/>
          </w:rPr>
          <w:t>21</w:t>
        </w:r>
        <w:r>
          <w:rPr>
            <w:noProof/>
          </w:rPr>
          <w:fldChar w:fldCharType="end"/>
        </w:r>
      </w:p>
    </w:sdtContent>
  </w:sdt>
  <w:p w:rsidR="00537D17" w:rsidRDefault="00537D17" w:rsidP="00B65B85">
    <w:pPr>
      <w:pStyle w:val="af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33268E"/>
    <w:multiLevelType w:val="multilevel"/>
    <w:tmpl w:val="1832A518"/>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042A5"/>
    <w:rsid w:val="0002187A"/>
    <w:rsid w:val="00032B8A"/>
    <w:rsid w:val="00042193"/>
    <w:rsid w:val="00093CF1"/>
    <w:rsid w:val="000A790A"/>
    <w:rsid w:val="000B54A6"/>
    <w:rsid w:val="000C086B"/>
    <w:rsid w:val="000E7E3F"/>
    <w:rsid w:val="00110223"/>
    <w:rsid w:val="00116C31"/>
    <w:rsid w:val="00160DC0"/>
    <w:rsid w:val="00191AA8"/>
    <w:rsid w:val="001C14B5"/>
    <w:rsid w:val="001E18E1"/>
    <w:rsid w:val="001E6FA6"/>
    <w:rsid w:val="00200232"/>
    <w:rsid w:val="00231986"/>
    <w:rsid w:val="00242D59"/>
    <w:rsid w:val="002B1B2B"/>
    <w:rsid w:val="002D700D"/>
    <w:rsid w:val="002F67DA"/>
    <w:rsid w:val="0032276E"/>
    <w:rsid w:val="003318F5"/>
    <w:rsid w:val="00337E34"/>
    <w:rsid w:val="00373186"/>
    <w:rsid w:val="00383B02"/>
    <w:rsid w:val="003E4D7E"/>
    <w:rsid w:val="00415783"/>
    <w:rsid w:val="00426ED7"/>
    <w:rsid w:val="00450429"/>
    <w:rsid w:val="0048055D"/>
    <w:rsid w:val="004C6238"/>
    <w:rsid w:val="004F0DC3"/>
    <w:rsid w:val="004F2D0E"/>
    <w:rsid w:val="004F2EEA"/>
    <w:rsid w:val="00523A7E"/>
    <w:rsid w:val="00527970"/>
    <w:rsid w:val="00537D17"/>
    <w:rsid w:val="005433A5"/>
    <w:rsid w:val="00567818"/>
    <w:rsid w:val="005B778F"/>
    <w:rsid w:val="005C5F0F"/>
    <w:rsid w:val="005D1889"/>
    <w:rsid w:val="005D76A5"/>
    <w:rsid w:val="0060679A"/>
    <w:rsid w:val="00670258"/>
    <w:rsid w:val="00677874"/>
    <w:rsid w:val="006968F7"/>
    <w:rsid w:val="006C74E6"/>
    <w:rsid w:val="006E141B"/>
    <w:rsid w:val="007027C1"/>
    <w:rsid w:val="007221E4"/>
    <w:rsid w:val="00767966"/>
    <w:rsid w:val="00795CAC"/>
    <w:rsid w:val="0079780A"/>
    <w:rsid w:val="007F7AFB"/>
    <w:rsid w:val="00866A73"/>
    <w:rsid w:val="008732B6"/>
    <w:rsid w:val="008935FA"/>
    <w:rsid w:val="008B15AE"/>
    <w:rsid w:val="008C4A67"/>
    <w:rsid w:val="008E2242"/>
    <w:rsid w:val="008E449E"/>
    <w:rsid w:val="00900E30"/>
    <w:rsid w:val="00916AAA"/>
    <w:rsid w:val="009217CF"/>
    <w:rsid w:val="00933922"/>
    <w:rsid w:val="00935631"/>
    <w:rsid w:val="009425B6"/>
    <w:rsid w:val="0097728A"/>
    <w:rsid w:val="009B2093"/>
    <w:rsid w:val="009D07EB"/>
    <w:rsid w:val="00A05F00"/>
    <w:rsid w:val="00A83033"/>
    <w:rsid w:val="00A835A2"/>
    <w:rsid w:val="00A93D66"/>
    <w:rsid w:val="00A950BE"/>
    <w:rsid w:val="00AD59DB"/>
    <w:rsid w:val="00AE40CD"/>
    <w:rsid w:val="00AE40EA"/>
    <w:rsid w:val="00B078A9"/>
    <w:rsid w:val="00B30EF4"/>
    <w:rsid w:val="00B42B36"/>
    <w:rsid w:val="00B65B85"/>
    <w:rsid w:val="00B977B7"/>
    <w:rsid w:val="00BA35BD"/>
    <w:rsid w:val="00BA44EA"/>
    <w:rsid w:val="00BE3100"/>
    <w:rsid w:val="00C10F89"/>
    <w:rsid w:val="00C31B08"/>
    <w:rsid w:val="00C74D4F"/>
    <w:rsid w:val="00C94EC1"/>
    <w:rsid w:val="00CA4C58"/>
    <w:rsid w:val="00CD2ACA"/>
    <w:rsid w:val="00CE46DD"/>
    <w:rsid w:val="00D10854"/>
    <w:rsid w:val="00D4046D"/>
    <w:rsid w:val="00DC3AE5"/>
    <w:rsid w:val="00DF73EC"/>
    <w:rsid w:val="00E214F7"/>
    <w:rsid w:val="00E54D7A"/>
    <w:rsid w:val="00E5685C"/>
    <w:rsid w:val="00E758BC"/>
    <w:rsid w:val="00EB7750"/>
    <w:rsid w:val="00F22B2F"/>
    <w:rsid w:val="00F25206"/>
    <w:rsid w:val="00F32694"/>
    <w:rsid w:val="00F52A16"/>
    <w:rsid w:val="00F7580E"/>
    <w:rsid w:val="00FA2F7F"/>
    <w:rsid w:val="00FC0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BBB99-CC28-4B16-B28B-06777F7E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link w:val="aff4"/>
    <w:rsid w:val="00866A73"/>
    <w:pPr>
      <w:widowControl w:val="0"/>
      <w:ind w:left="720"/>
      <w:contextualSpacing/>
    </w:pPr>
    <w:rPr>
      <w:rFonts w:ascii="Arial" w:hAnsi="Arial"/>
      <w:sz w:val="20"/>
      <w:szCs w:val="20"/>
    </w:rPr>
  </w:style>
  <w:style w:type="character" w:customStyle="1" w:styleId="aff4">
    <w:name w:val="Абзац списка Знак"/>
    <w:link w:val="aff3"/>
    <w:locked/>
    <w:rsid w:val="00866A73"/>
    <w:rPr>
      <w:rFonts w:ascii="Arial" w:eastAsia="Times New Roman" w:hAnsi="Arial" w:cs="Times New Roman"/>
      <w:sz w:val="20"/>
      <w:szCs w:val="20"/>
      <w:lang w:eastAsia="ru-RU"/>
    </w:rPr>
  </w:style>
  <w:style w:type="paragraph" w:customStyle="1" w:styleId="s3">
    <w:name w:val="s_3"/>
    <w:basedOn w:val="a"/>
    <w:rsid w:val="00900E30"/>
    <w:pPr>
      <w:spacing w:before="100" w:beforeAutospacing="1" w:after="100" w:afterAutospacing="1"/>
    </w:pPr>
  </w:style>
  <w:style w:type="character" w:styleId="aff5">
    <w:name w:val="Emphasis"/>
    <w:basedOn w:val="a1"/>
    <w:uiPriority w:val="20"/>
    <w:qFormat/>
    <w:rsid w:val="00900E30"/>
    <w:rPr>
      <w:i/>
      <w:iCs/>
    </w:rPr>
  </w:style>
  <w:style w:type="paragraph" w:customStyle="1" w:styleId="empty">
    <w:name w:val="empty"/>
    <w:basedOn w:val="a"/>
    <w:rsid w:val="00900E30"/>
    <w:pPr>
      <w:spacing w:before="100" w:beforeAutospacing="1" w:after="100" w:afterAutospacing="1"/>
    </w:pPr>
  </w:style>
  <w:style w:type="character" w:customStyle="1" w:styleId="ConsPlusNormal1">
    <w:name w:val="ConsPlusNormal1"/>
    <w:link w:val="ConsPlusNormal"/>
    <w:uiPriority w:val="99"/>
    <w:locked/>
    <w:rsid w:val="006C74E6"/>
    <w:rPr>
      <w:rFonts w:ascii="Arial" w:eastAsia="Times New Roman" w:hAnsi="Arial" w:cs="Arial"/>
      <w:sz w:val="20"/>
      <w:szCs w:val="20"/>
      <w:lang w:eastAsia="zh-CN"/>
    </w:rPr>
  </w:style>
  <w:style w:type="paragraph" w:customStyle="1" w:styleId="ConsPlusNonformat">
    <w:name w:val="ConsPlusNonformat"/>
    <w:link w:val="ConsPlusNonformat1"/>
    <w:rsid w:val="006C74E6"/>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6C74E6"/>
    <w:rPr>
      <w:rFonts w:ascii="Courier New" w:eastAsia="Times New Roman" w:hAnsi="Courier New" w:cs="Calibri"/>
      <w:color w:val="000000"/>
      <w:lang w:eastAsia="ru-RU"/>
    </w:rPr>
  </w:style>
  <w:style w:type="paragraph" w:customStyle="1" w:styleId="s16">
    <w:name w:val="s_16"/>
    <w:basedOn w:val="a"/>
    <w:rsid w:val="005D1889"/>
    <w:pPr>
      <w:spacing w:before="100" w:beforeAutospacing="1" w:after="100" w:afterAutospacing="1"/>
    </w:pPr>
  </w:style>
  <w:style w:type="paragraph" w:customStyle="1" w:styleId="s37">
    <w:name w:val="s_37"/>
    <w:basedOn w:val="a"/>
    <w:rsid w:val="005D18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184425">
      <w:bodyDiv w:val="1"/>
      <w:marLeft w:val="0"/>
      <w:marRight w:val="0"/>
      <w:marTop w:val="0"/>
      <w:marBottom w:val="0"/>
      <w:divBdr>
        <w:top w:val="none" w:sz="0" w:space="0" w:color="auto"/>
        <w:left w:val="none" w:sz="0" w:space="0" w:color="auto"/>
        <w:bottom w:val="none" w:sz="0" w:space="0" w:color="auto"/>
        <w:right w:val="none" w:sz="0" w:space="0" w:color="auto"/>
      </w:divBdr>
    </w:div>
    <w:div w:id="1774982045">
      <w:bodyDiv w:val="1"/>
      <w:marLeft w:val="0"/>
      <w:marRight w:val="0"/>
      <w:marTop w:val="0"/>
      <w:marBottom w:val="0"/>
      <w:divBdr>
        <w:top w:val="none" w:sz="0" w:space="0" w:color="auto"/>
        <w:left w:val="none" w:sz="0" w:space="0" w:color="auto"/>
        <w:bottom w:val="none" w:sz="0" w:space="0" w:color="auto"/>
        <w:right w:val="none" w:sz="0" w:space="0" w:color="auto"/>
      </w:divBdr>
    </w:div>
    <w:div w:id="1851484980">
      <w:bodyDiv w:val="1"/>
      <w:marLeft w:val="0"/>
      <w:marRight w:val="0"/>
      <w:marTop w:val="0"/>
      <w:marBottom w:val="0"/>
      <w:divBdr>
        <w:top w:val="none" w:sz="0" w:space="0" w:color="auto"/>
        <w:left w:val="none" w:sz="0" w:space="0" w:color="auto"/>
        <w:bottom w:val="none" w:sz="0" w:space="0" w:color="auto"/>
        <w:right w:val="none" w:sz="0" w:space="0" w:color="auto"/>
      </w:divBdr>
      <w:divsChild>
        <w:div w:id="2084988843">
          <w:marLeft w:val="0"/>
          <w:marRight w:val="0"/>
          <w:marTop w:val="0"/>
          <w:marBottom w:val="0"/>
          <w:divBdr>
            <w:top w:val="none" w:sz="0" w:space="0" w:color="auto"/>
            <w:left w:val="none" w:sz="0" w:space="0" w:color="auto"/>
            <w:bottom w:val="none" w:sz="0" w:space="0" w:color="auto"/>
            <w:right w:val="none" w:sz="0" w:space="0" w:color="auto"/>
          </w:divBdr>
        </w:div>
      </w:divsChild>
    </w:div>
    <w:div w:id="2139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CC22-BA8F-4104-8755-DE53C67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9112</Words>
  <Characters>51943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Гымпылов ББ</cp:lastModifiedBy>
  <cp:revision>26</cp:revision>
  <cp:lastPrinted>2021-11-18T00:38:00Z</cp:lastPrinted>
  <dcterms:created xsi:type="dcterms:W3CDTF">2021-12-21T23:58:00Z</dcterms:created>
  <dcterms:modified xsi:type="dcterms:W3CDTF">2025-07-17T07:07:00Z</dcterms:modified>
</cp:coreProperties>
</file>