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08C" w:rsidRPr="00A94CBE" w:rsidRDefault="002D208C" w:rsidP="002D20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4CBE">
        <w:rPr>
          <w:rFonts w:ascii="Times New Roman" w:hAnsi="Times New Roman" w:cs="Times New Roman"/>
          <w:b/>
          <w:sz w:val="28"/>
          <w:szCs w:val="28"/>
        </w:rPr>
        <w:t xml:space="preserve">Обобщенная информация </w:t>
      </w:r>
      <w:r w:rsidR="00EC7663" w:rsidRPr="00A94CBE">
        <w:rPr>
          <w:rFonts w:ascii="Times New Roman" w:hAnsi="Times New Roman" w:cs="Times New Roman"/>
          <w:b/>
          <w:sz w:val="28"/>
          <w:szCs w:val="28"/>
        </w:rPr>
        <w:t xml:space="preserve">об исполнении (ненадлежащем исполнении) </w:t>
      </w:r>
    </w:p>
    <w:p w:rsidR="00A94CBE" w:rsidRPr="00A94CBE" w:rsidRDefault="00EC7663" w:rsidP="002D20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4CBE">
        <w:rPr>
          <w:rFonts w:ascii="Times New Roman" w:hAnsi="Times New Roman" w:cs="Times New Roman"/>
          <w:b/>
          <w:sz w:val="28"/>
          <w:szCs w:val="28"/>
        </w:rPr>
        <w:t>депутатами</w:t>
      </w:r>
      <w:r w:rsidR="002D208C" w:rsidRPr="00A94CB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61BEF">
        <w:rPr>
          <w:rFonts w:ascii="Times New Roman" w:hAnsi="Times New Roman" w:cs="Times New Roman"/>
          <w:b/>
          <w:sz w:val="28"/>
          <w:szCs w:val="28"/>
        </w:rPr>
        <w:t>поселкового</w:t>
      </w:r>
      <w:r w:rsidR="002D208C" w:rsidRPr="00A94CBE">
        <w:rPr>
          <w:rFonts w:ascii="Times New Roman" w:hAnsi="Times New Roman" w:cs="Times New Roman"/>
          <w:b/>
          <w:sz w:val="28"/>
          <w:szCs w:val="28"/>
        </w:rPr>
        <w:t xml:space="preserve"> Совета депутатов </w:t>
      </w:r>
      <w:r w:rsidR="007917F6">
        <w:rPr>
          <w:rFonts w:ascii="Times New Roman" w:hAnsi="Times New Roman" w:cs="Times New Roman"/>
          <w:b/>
          <w:sz w:val="28"/>
          <w:szCs w:val="28"/>
        </w:rPr>
        <w:t>ГП</w:t>
      </w:r>
      <w:r w:rsidR="002D208C" w:rsidRPr="00A94CBE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961BEF">
        <w:rPr>
          <w:rFonts w:ascii="Times New Roman" w:hAnsi="Times New Roman" w:cs="Times New Roman"/>
          <w:b/>
          <w:sz w:val="28"/>
          <w:szCs w:val="28"/>
        </w:rPr>
        <w:t>Поселок Айхал</w:t>
      </w:r>
      <w:r w:rsidR="002D208C" w:rsidRPr="00A94CBE">
        <w:rPr>
          <w:rFonts w:ascii="Times New Roman" w:hAnsi="Times New Roman" w:cs="Times New Roman"/>
          <w:b/>
          <w:sz w:val="28"/>
          <w:szCs w:val="28"/>
        </w:rPr>
        <w:t>»</w:t>
      </w:r>
      <w:r w:rsidRPr="00A94CBE">
        <w:rPr>
          <w:rFonts w:ascii="Times New Roman" w:hAnsi="Times New Roman" w:cs="Times New Roman"/>
          <w:b/>
          <w:sz w:val="28"/>
          <w:szCs w:val="28"/>
        </w:rPr>
        <w:t xml:space="preserve"> обязанности представить сведения о доходах, расходах, об имуществе и обязатель</w:t>
      </w:r>
      <w:r w:rsidR="002D208C" w:rsidRPr="00A94CBE">
        <w:rPr>
          <w:rFonts w:ascii="Times New Roman" w:hAnsi="Times New Roman" w:cs="Times New Roman"/>
          <w:b/>
          <w:sz w:val="28"/>
          <w:szCs w:val="28"/>
        </w:rPr>
        <w:t>ствах имущественного характера (сообщений о несовершении сделок)</w:t>
      </w:r>
      <w:r w:rsidR="00A94CBE" w:rsidRPr="00A94CB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01B8A" w:rsidRPr="00A94CBE" w:rsidRDefault="00A94CBE" w:rsidP="002D20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4CBE">
        <w:rPr>
          <w:rFonts w:ascii="Times New Roman" w:hAnsi="Times New Roman" w:cs="Times New Roman"/>
          <w:b/>
          <w:sz w:val="28"/>
          <w:szCs w:val="28"/>
        </w:rPr>
        <w:t>за отчетный период с 1 января 202</w:t>
      </w:r>
      <w:r w:rsidR="007917F6">
        <w:rPr>
          <w:rFonts w:ascii="Times New Roman" w:hAnsi="Times New Roman" w:cs="Times New Roman"/>
          <w:b/>
          <w:sz w:val="28"/>
          <w:szCs w:val="28"/>
        </w:rPr>
        <w:t>4</w:t>
      </w:r>
      <w:r w:rsidRPr="00A94CBE">
        <w:rPr>
          <w:rFonts w:ascii="Times New Roman" w:hAnsi="Times New Roman" w:cs="Times New Roman"/>
          <w:b/>
          <w:sz w:val="28"/>
          <w:szCs w:val="28"/>
        </w:rPr>
        <w:t xml:space="preserve"> г. по 31 декабря 202</w:t>
      </w:r>
      <w:r w:rsidR="007917F6">
        <w:rPr>
          <w:rFonts w:ascii="Times New Roman" w:hAnsi="Times New Roman" w:cs="Times New Roman"/>
          <w:b/>
          <w:sz w:val="28"/>
          <w:szCs w:val="28"/>
        </w:rPr>
        <w:t>4</w:t>
      </w:r>
      <w:r w:rsidRPr="00A94CBE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EC7663" w:rsidRPr="00A94CBE" w:rsidRDefault="00EC7663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5000" w:type="pct"/>
        <w:tblLook w:val="04A0"/>
      </w:tblPr>
      <w:tblGrid>
        <w:gridCol w:w="4929"/>
        <w:gridCol w:w="4930"/>
        <w:gridCol w:w="4927"/>
      </w:tblGrid>
      <w:tr w:rsidR="00EC7663" w:rsidRPr="002D208C" w:rsidTr="00EC7663">
        <w:tc>
          <w:tcPr>
            <w:tcW w:w="1667" w:type="pct"/>
          </w:tcPr>
          <w:p w:rsidR="00EC7663" w:rsidRPr="002D208C" w:rsidRDefault="00EC7663" w:rsidP="00EC76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20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Количестве депутатов </w:t>
            </w:r>
          </w:p>
          <w:p w:rsidR="00EC7663" w:rsidRPr="002D208C" w:rsidRDefault="00EC7663" w:rsidP="00EC76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20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представительного органа </w:t>
            </w:r>
          </w:p>
          <w:p w:rsidR="00EC7663" w:rsidRPr="002D208C" w:rsidRDefault="007917F6" w:rsidP="00961B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ГП</w:t>
            </w:r>
            <w:r w:rsidR="00EC7663" w:rsidRPr="002D20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</w:t>
            </w:r>
            <w:r w:rsidR="00961BEF">
              <w:rPr>
                <w:rFonts w:ascii="Times New Roman" w:hAnsi="Times New Roman" w:cs="Times New Roman"/>
                <w:b/>
                <w:sz w:val="24"/>
                <w:szCs w:val="24"/>
              </w:rPr>
              <w:t>Поселок Айхал</w:t>
            </w:r>
            <w:r w:rsidR="00EC7663" w:rsidRPr="002D208C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1667" w:type="pct"/>
          </w:tcPr>
          <w:p w:rsidR="00EC7663" w:rsidRPr="002D208C" w:rsidRDefault="00EC7663" w:rsidP="00EC76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208C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депутатов исполнивших обязанность по представлению сведений о доходах, расходах, об имуществе и обязательствах имущественного характера (сообщений о несовершении сделок)</w:t>
            </w:r>
          </w:p>
        </w:tc>
        <w:tc>
          <w:tcPr>
            <w:tcW w:w="1667" w:type="pct"/>
          </w:tcPr>
          <w:p w:rsidR="00EC7663" w:rsidRPr="002D208C" w:rsidRDefault="00EC7663" w:rsidP="00EC76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208C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депутатов не исполнивших обязанность по представлению сведений о доходах, расходах, об имуществе и обязательствах имущественного характера (сообщений о несовершении сделок)</w:t>
            </w:r>
          </w:p>
        </w:tc>
      </w:tr>
      <w:tr w:rsidR="00EC7663" w:rsidRPr="002D208C" w:rsidTr="00EC7663">
        <w:tc>
          <w:tcPr>
            <w:tcW w:w="1667" w:type="pct"/>
          </w:tcPr>
          <w:p w:rsidR="00EC7663" w:rsidRPr="002D208C" w:rsidRDefault="007917F6" w:rsidP="00EC7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667" w:type="pct"/>
          </w:tcPr>
          <w:p w:rsidR="00EC7663" w:rsidRPr="002D208C" w:rsidRDefault="007917F6" w:rsidP="00EC7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667" w:type="pct"/>
          </w:tcPr>
          <w:p w:rsidR="00EC7663" w:rsidRPr="002D208C" w:rsidRDefault="00EC7663" w:rsidP="00EC7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08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EC7663" w:rsidRPr="002D208C" w:rsidRDefault="00EC7663">
      <w:pPr>
        <w:rPr>
          <w:rFonts w:ascii="Times New Roman" w:hAnsi="Times New Roman" w:cs="Times New Roman"/>
          <w:sz w:val="24"/>
          <w:szCs w:val="24"/>
        </w:rPr>
      </w:pPr>
    </w:p>
    <w:p w:rsidR="002D208C" w:rsidRDefault="002D208C" w:rsidP="002D208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D208C" w:rsidRDefault="002D208C" w:rsidP="002D208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2D208C" w:rsidSect="00EC766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30A44"/>
    <w:rsid w:val="002D208C"/>
    <w:rsid w:val="004673E5"/>
    <w:rsid w:val="00514110"/>
    <w:rsid w:val="006B1F7A"/>
    <w:rsid w:val="007917F6"/>
    <w:rsid w:val="00801B8A"/>
    <w:rsid w:val="00914B36"/>
    <w:rsid w:val="00961BEF"/>
    <w:rsid w:val="00A94CBE"/>
    <w:rsid w:val="00B07A49"/>
    <w:rsid w:val="00D30A44"/>
    <w:rsid w:val="00DE1AEC"/>
    <w:rsid w:val="00EC76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7A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C76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Городской Совет</dc:creator>
  <cp:keywords/>
  <dc:description/>
  <cp:lastModifiedBy>Еремина</cp:lastModifiedBy>
  <cp:revision>9</cp:revision>
  <dcterms:created xsi:type="dcterms:W3CDTF">2023-05-12T03:24:00Z</dcterms:created>
  <dcterms:modified xsi:type="dcterms:W3CDTF">2025-05-20T03:18:00Z</dcterms:modified>
</cp:coreProperties>
</file>