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«Мирнинский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</w:t>
            </w:r>
            <w:proofErr w:type="spellStart"/>
            <w:r w:rsidRPr="00DE6300">
              <w:rPr>
                <w:b/>
              </w:rPr>
              <w:t>рɵспүүбүлүкэтин</w:t>
            </w:r>
            <w:proofErr w:type="spellEnd"/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</w:t>
            </w:r>
            <w:proofErr w:type="spellStart"/>
            <w:r w:rsidRPr="00DE6300">
              <w:rPr>
                <w:b/>
              </w:rPr>
              <w:t>Мииринэй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оройуона</w:t>
            </w:r>
            <w:proofErr w:type="spellEnd"/>
            <w:r w:rsidRPr="00DE6300">
              <w:rPr>
                <w:b/>
              </w:rPr>
              <w:t xml:space="preserve">» </w:t>
            </w:r>
            <w:proofErr w:type="spellStart"/>
            <w:r w:rsidRPr="00DE6300">
              <w:rPr>
                <w:b/>
              </w:rPr>
              <w:t>муниципальнай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</w:t>
            </w:r>
            <w:proofErr w:type="spellEnd"/>
            <w:r w:rsidRPr="00DE6300">
              <w:rPr>
                <w:b/>
              </w:rPr>
              <w:t xml:space="preserve">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бɵһүɵлэгэ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E6300">
              <w:rPr>
                <w:rFonts w:eastAsia="Calibri"/>
                <w:b/>
                <w:lang w:eastAsia="en-US"/>
              </w:rPr>
              <w:t>куорат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сэлиэнньэтин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</w:rPr>
              <w:t>дьа</w:t>
            </w:r>
            <w:proofErr w:type="spellEnd"/>
            <w:r w:rsidR="00A05FC0" w:rsidRPr="00B16EC4"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алтата</w:t>
            </w:r>
            <w:proofErr w:type="spellEnd"/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DA5E77" w:rsidRPr="003E7A54" w:rsidRDefault="00660C9A" w:rsidP="00F43716">
      <w:pPr>
        <w:ind w:left="-709" w:right="-284" w:firstLine="709"/>
      </w:pPr>
      <w:r>
        <w:t>_____________</w:t>
      </w:r>
      <w:r w:rsidR="003E7A54">
        <w:t xml:space="preserve">               </w:t>
      </w:r>
      <w:r w:rsidR="00A374C3">
        <w:tab/>
      </w:r>
      <w:r w:rsidR="00CC7FF8" w:rsidRPr="003E7A54">
        <w:t xml:space="preserve">      </w:t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 w:rsidR="003C6A8C">
        <w:t xml:space="preserve">                                </w:t>
      </w:r>
      <w:r w:rsidR="00A374C3">
        <w:t xml:space="preserve">    </w:t>
      </w:r>
      <w:r w:rsidR="00CC7FF8" w:rsidRPr="003E7A54">
        <w:t xml:space="preserve">                </w:t>
      </w:r>
      <w:r w:rsidR="0006089D">
        <w:t>№</w:t>
      </w:r>
      <w:r w:rsidR="003C6A8C">
        <w:t xml:space="preserve"> </w:t>
      </w:r>
      <w:r>
        <w:t>______</w:t>
      </w:r>
    </w:p>
    <w:p w:rsidR="00642660" w:rsidRDefault="00642660" w:rsidP="00F43716">
      <w:pPr>
        <w:rPr>
          <w:b/>
        </w:rPr>
      </w:pPr>
    </w:p>
    <w:tbl>
      <w:tblPr>
        <w:tblStyle w:val="a3"/>
        <w:tblpPr w:leftFromText="180" w:rightFromText="180" w:vertAnchor="text" w:horzAnchor="page" w:tblpX="973" w:tblpY="175"/>
        <w:tblW w:w="30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8"/>
      </w:tblGrid>
      <w:tr w:rsidR="00540C7B" w:rsidTr="00330E0E">
        <w:trPr>
          <w:trHeight w:val="1191"/>
        </w:trPr>
        <w:tc>
          <w:tcPr>
            <w:tcW w:w="5000" w:type="pct"/>
          </w:tcPr>
          <w:p w:rsidR="00540C7B" w:rsidRPr="00330E0E" w:rsidRDefault="00153406" w:rsidP="00330E0E">
            <w:pPr>
              <w:shd w:val="clear" w:color="auto" w:fill="FFFFFF"/>
              <w:rPr>
                <w:b/>
                <w:highlight w:val="yellow"/>
              </w:rPr>
            </w:pPr>
            <w:r w:rsidRPr="00330E0E">
              <w:rPr>
                <w:b/>
              </w:rPr>
              <w:t xml:space="preserve">Об утверждении </w:t>
            </w:r>
            <w:r w:rsidR="00330E0E">
              <w:rPr>
                <w:b/>
              </w:rPr>
              <w:t>«</w:t>
            </w:r>
            <w:r w:rsidRPr="00330E0E">
              <w:rPr>
                <w:b/>
              </w:rPr>
              <w:t xml:space="preserve">Порядка </w:t>
            </w:r>
            <w:r w:rsidR="00330E0E" w:rsidRPr="00330E0E">
              <w:rPr>
                <w:b/>
                <w:color w:val="1A1A1A"/>
              </w:rPr>
              <w:t>п</w:t>
            </w:r>
            <w:r w:rsidR="00330E0E" w:rsidRPr="00330E0E">
              <w:rPr>
                <w:b/>
                <w:color w:val="1A1A1A"/>
              </w:rPr>
              <w:t>рофилактик</w:t>
            </w:r>
            <w:r w:rsidR="00330E0E" w:rsidRPr="00330E0E">
              <w:rPr>
                <w:b/>
                <w:color w:val="1A1A1A"/>
              </w:rPr>
              <w:t>и</w:t>
            </w:r>
            <w:r w:rsidR="00330E0E" w:rsidRPr="00330E0E">
              <w:rPr>
                <w:b/>
                <w:color w:val="1A1A1A"/>
              </w:rPr>
              <w:t xml:space="preserve"> случаев, при которых животные без владельцев</w:t>
            </w:r>
            <w:r w:rsidR="00330E0E" w:rsidRPr="00330E0E">
              <w:rPr>
                <w:b/>
                <w:color w:val="1A1A1A"/>
              </w:rPr>
              <w:t xml:space="preserve"> </w:t>
            </w:r>
            <w:r w:rsidR="00330E0E" w:rsidRPr="00330E0E">
              <w:rPr>
                <w:b/>
                <w:color w:val="1A1A1A"/>
              </w:rPr>
              <w:t>представляют угрозу причинения вреда жизни или здоровью</w:t>
            </w:r>
            <w:r w:rsidR="00330E0E" w:rsidRPr="00330E0E">
              <w:rPr>
                <w:b/>
                <w:color w:val="1A1A1A"/>
              </w:rPr>
              <w:t xml:space="preserve"> </w:t>
            </w:r>
            <w:r w:rsidR="00330E0E" w:rsidRPr="00330E0E">
              <w:rPr>
                <w:b/>
                <w:color w:val="1A1A1A"/>
              </w:rPr>
              <w:t>граждан либо способствуют ее возникновению</w:t>
            </w:r>
            <w:r w:rsidR="00330E0E" w:rsidRPr="00330E0E">
              <w:rPr>
                <w:b/>
              </w:rPr>
              <w:t xml:space="preserve"> </w:t>
            </w:r>
            <w:r w:rsidR="00330E0E" w:rsidRPr="00330E0E">
              <w:rPr>
                <w:b/>
              </w:rPr>
              <w:t xml:space="preserve">на территории </w:t>
            </w:r>
            <w:r w:rsidR="00330E0E" w:rsidRPr="00330E0E">
              <w:rPr>
                <w:b/>
                <w:lang w:val="x-none"/>
              </w:rPr>
              <w:t>городского поселения "Поселок Айхал" муниципального района "Мирнинский район" Республики Саха (Якутия)</w:t>
            </w:r>
            <w:r w:rsidR="00330E0E" w:rsidRPr="00330E0E">
              <w:rPr>
                <w:b/>
              </w:rPr>
              <w:t>»</w:t>
            </w:r>
          </w:p>
        </w:tc>
      </w:tr>
    </w:tbl>
    <w:p w:rsidR="00540C7B" w:rsidRDefault="00540C7B" w:rsidP="00F43716">
      <w:pPr>
        <w:rPr>
          <w:b/>
        </w:rPr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660C9A" w:rsidRDefault="00660C9A" w:rsidP="00540C7B">
      <w:pPr>
        <w:ind w:firstLine="567"/>
        <w:jc w:val="both"/>
      </w:pPr>
    </w:p>
    <w:p w:rsidR="00330E0E" w:rsidRPr="00330E0E" w:rsidRDefault="00540C7B" w:rsidP="00330E0E">
      <w:pPr>
        <w:ind w:firstLine="567"/>
        <w:jc w:val="both"/>
      </w:pPr>
      <w:r>
        <w:t>В</w:t>
      </w:r>
      <w:r w:rsidRPr="009C5ECB">
        <w:t xml:space="preserve"> соответствии с </w:t>
      </w:r>
      <w:r>
        <w:t>Федеральным</w:t>
      </w:r>
      <w:r w:rsidRPr="00D61C80">
        <w:t xml:space="preserve"> закон</w:t>
      </w:r>
      <w:r>
        <w:t>ом от 6 октября 2003 г. № 131-ФЗ «</w:t>
      </w:r>
      <w:r w:rsidRPr="00D61C80">
        <w:t>Об общих принципах организации местного самоуп</w:t>
      </w:r>
      <w:r>
        <w:t>равления в Российской Федерации»</w:t>
      </w:r>
      <w:r w:rsidRPr="009C5ECB">
        <w:t>,</w:t>
      </w:r>
      <w:r w:rsidR="00330E0E">
        <w:t xml:space="preserve"> </w:t>
      </w:r>
      <w:r w:rsidR="00330E0E" w:rsidRPr="00330E0E">
        <w:rPr>
          <w:color w:val="22272F"/>
          <w:shd w:val="clear" w:color="auto" w:fill="FFFFFF"/>
        </w:rPr>
        <w:t>от 27 декабря 2018 г.</w:t>
      </w:r>
      <w:r w:rsidR="00330E0E">
        <w:rPr>
          <w:color w:val="22272F"/>
          <w:shd w:val="clear" w:color="auto" w:fill="FFFFFF"/>
        </w:rPr>
        <w:t xml:space="preserve"> </w:t>
      </w:r>
      <w:r w:rsidR="00330E0E" w:rsidRPr="00330E0E">
        <w:rPr>
          <w:color w:val="22272F"/>
          <w:shd w:val="clear" w:color="auto" w:fill="FFFFFF"/>
        </w:rPr>
        <w:t>N </w:t>
      </w:r>
      <w:r w:rsidR="00330E0E" w:rsidRPr="00330E0E">
        <w:rPr>
          <w:rStyle w:val="af"/>
          <w:i w:val="0"/>
          <w:iCs w:val="0"/>
          <w:color w:val="22272F"/>
          <w:shd w:val="clear" w:color="auto" w:fill="FFFFFF"/>
        </w:rPr>
        <w:t>498</w:t>
      </w:r>
      <w:r w:rsidR="00330E0E" w:rsidRPr="00330E0E">
        <w:rPr>
          <w:color w:val="22272F"/>
          <w:shd w:val="clear" w:color="auto" w:fill="FFFFFF"/>
        </w:rPr>
        <w:t>-ФЗ</w:t>
      </w:r>
      <w:r w:rsidR="00330E0E">
        <w:rPr>
          <w:color w:val="22272F"/>
          <w:shd w:val="clear" w:color="auto" w:fill="FFFFFF"/>
        </w:rPr>
        <w:t xml:space="preserve"> «</w:t>
      </w:r>
      <w:r w:rsidR="00330E0E" w:rsidRPr="00330E0E">
        <w:rPr>
          <w:color w:val="22272F"/>
          <w:shd w:val="clear" w:color="auto" w:fill="FFFFFF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330E0E">
        <w:rPr>
          <w:color w:val="22272F"/>
          <w:shd w:val="clear" w:color="auto" w:fill="FFFFFF"/>
        </w:rPr>
        <w:t xml:space="preserve">», </w:t>
      </w:r>
      <w:hyperlink r:id="rId9" w:anchor="/document/26746889/entry/0" w:history="1">
        <w:r w:rsidR="00E759E3" w:rsidRPr="00E759E3">
          <w:rPr>
            <w:sz w:val="23"/>
            <w:szCs w:val="23"/>
            <w:shd w:val="clear" w:color="auto" w:fill="FFFFFF"/>
          </w:rPr>
          <w:t>Законом</w:t>
        </w:r>
      </w:hyperlink>
      <w:r w:rsidR="00E759E3" w:rsidRPr="00E759E3">
        <w:rPr>
          <w:color w:val="22272F"/>
          <w:sz w:val="23"/>
          <w:szCs w:val="23"/>
          <w:shd w:val="clear" w:color="auto" w:fill="FFFFFF"/>
        </w:rPr>
        <w:t xml:space="preserve"> Республики Саха (Якутия) от 2 апреля 2014 г. 1288-З N 131-V </w:t>
      </w:r>
      <w:r w:rsidR="00E759E3">
        <w:rPr>
          <w:color w:val="22272F"/>
          <w:sz w:val="23"/>
          <w:szCs w:val="23"/>
          <w:shd w:val="clear" w:color="auto" w:fill="FFFFFF"/>
        </w:rPr>
        <w:t>«</w:t>
      </w:r>
      <w:r w:rsidR="00E759E3" w:rsidRPr="00E759E3">
        <w:rPr>
          <w:color w:val="22272F"/>
          <w:sz w:val="23"/>
          <w:szCs w:val="23"/>
          <w:shd w:val="clear" w:color="auto" w:fill="FFFFFF"/>
        </w:rPr>
        <w:t>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</w:t>
      </w:r>
      <w:r w:rsidR="00E759E3">
        <w:rPr>
          <w:color w:val="22272F"/>
          <w:sz w:val="23"/>
          <w:szCs w:val="23"/>
          <w:shd w:val="clear" w:color="auto" w:fill="FFFFFF"/>
        </w:rPr>
        <w:t xml:space="preserve">», </w:t>
      </w:r>
      <w:r w:rsidR="00330E0E">
        <w:rPr>
          <w:color w:val="22272F"/>
          <w:shd w:val="clear" w:color="auto" w:fill="FFFFFF"/>
        </w:rPr>
        <w:t>постановлением Правительства Республики Саха (Якутия) от 22 июня 2023 г. № 289 «</w:t>
      </w:r>
      <w:r w:rsidR="00330E0E" w:rsidRPr="00330E0E">
        <w:rPr>
          <w:color w:val="22272F"/>
          <w:shd w:val="clear" w:color="auto" w:fill="FFFFFF"/>
        </w:rPr>
        <w:t>Об утверждении порядка предотвращения причинения животными без владельцев вреда жизни или здоровью граждан на территории Республики Саха (Якутия)</w:t>
      </w:r>
      <w:r w:rsidR="00330E0E">
        <w:rPr>
          <w:color w:val="22272F"/>
          <w:shd w:val="clear" w:color="auto" w:fill="FFFFFF"/>
        </w:rPr>
        <w:t>»:</w:t>
      </w:r>
    </w:p>
    <w:p w:rsidR="00330E0E" w:rsidRDefault="00330E0E" w:rsidP="00540C7B">
      <w:pPr>
        <w:ind w:firstLine="567"/>
        <w:jc w:val="both"/>
      </w:pPr>
    </w:p>
    <w:p w:rsidR="00330E0E" w:rsidRPr="00330E0E" w:rsidRDefault="00330E0E" w:rsidP="009E566D">
      <w:pPr>
        <w:pStyle w:val="a7"/>
        <w:numPr>
          <w:ilvl w:val="0"/>
          <w:numId w:val="28"/>
        </w:numPr>
        <w:tabs>
          <w:tab w:val="left" w:pos="284"/>
        </w:tabs>
        <w:ind w:left="284"/>
        <w:jc w:val="both"/>
        <w:rPr>
          <w:bCs/>
        </w:rPr>
      </w:pPr>
      <w:r w:rsidRPr="00330E0E">
        <w:rPr>
          <w:bCs/>
        </w:rPr>
        <w:t xml:space="preserve">Утвердить </w:t>
      </w:r>
      <w:r w:rsidRPr="00330E0E">
        <w:t>Поряд</w:t>
      </w:r>
      <w:r w:rsidRPr="00330E0E">
        <w:t>о</w:t>
      </w:r>
      <w:r w:rsidRPr="00330E0E">
        <w:t xml:space="preserve">к </w:t>
      </w:r>
      <w:r w:rsidRPr="00330E0E">
        <w:rPr>
          <w:color w:val="1A1A1A"/>
        </w:rPr>
        <w:t>профилактики случаев, при которых животные без владельцев представляют угрозу причинения вреда жизни или здоровью граждан либо способствуют ее возникновению</w:t>
      </w:r>
      <w:r w:rsidRPr="00330E0E">
        <w:t xml:space="preserve"> на территории </w:t>
      </w:r>
      <w:r w:rsidRPr="00330E0E">
        <w:rPr>
          <w:lang w:val="x-none"/>
        </w:rPr>
        <w:t>городского поселения "Поселок Айхал" муниципального района "Мирнинский район" Республики Саха (Якутия)</w:t>
      </w:r>
      <w:r>
        <w:t>, согласно приложению № 1 к настоящему постановлению.</w:t>
      </w:r>
    </w:p>
    <w:p w:rsidR="00540C7B" w:rsidRPr="00425E31" w:rsidRDefault="00540C7B" w:rsidP="00425E31">
      <w:pPr>
        <w:pStyle w:val="a7"/>
        <w:numPr>
          <w:ilvl w:val="0"/>
          <w:numId w:val="28"/>
        </w:numPr>
        <w:tabs>
          <w:tab w:val="left" w:pos="284"/>
        </w:tabs>
        <w:ind w:left="284"/>
        <w:jc w:val="both"/>
        <w:rPr>
          <w:bCs/>
        </w:rPr>
      </w:pPr>
      <w:r w:rsidRPr="00425E31">
        <w:rPr>
          <w:rFonts w:eastAsiaTheme="minorHAnsi"/>
        </w:rPr>
        <w:t>Ведущему специалисту пресс - секретарю</w:t>
      </w:r>
      <w:r w:rsidRPr="00425E31">
        <w:rPr>
          <w:rFonts w:eastAsiaTheme="minorHAnsi"/>
          <w:lang w:val="x-none"/>
        </w:rPr>
        <w:t xml:space="preserve"> </w:t>
      </w:r>
      <w:r w:rsidRPr="00425E31">
        <w:rPr>
          <w:rFonts w:eastAsiaTheme="minorHAnsi"/>
        </w:rPr>
        <w:t>разместить</w:t>
      </w:r>
      <w:r w:rsidRPr="00425E31">
        <w:rPr>
          <w:rFonts w:eastAsiaTheme="minorHAnsi"/>
          <w:lang w:val="x-none"/>
        </w:rPr>
        <w:t xml:space="preserve"> настояще</w:t>
      </w:r>
      <w:r w:rsidRPr="00425E31">
        <w:rPr>
          <w:rFonts w:eastAsiaTheme="minorHAnsi"/>
        </w:rPr>
        <w:t>е</w:t>
      </w:r>
      <w:r w:rsidRPr="00425E31">
        <w:rPr>
          <w:rFonts w:eastAsiaTheme="minorHAnsi"/>
          <w:lang w:val="x-none"/>
        </w:rPr>
        <w:t xml:space="preserve"> </w:t>
      </w:r>
      <w:r w:rsidRPr="00425E31">
        <w:rPr>
          <w:rFonts w:eastAsiaTheme="minorHAnsi"/>
        </w:rPr>
        <w:t>по</w:t>
      </w:r>
      <w:r w:rsidRPr="00425E31">
        <w:rPr>
          <w:rFonts w:eastAsiaTheme="minorHAnsi"/>
          <w:lang w:val="x-none"/>
        </w:rPr>
        <w:t xml:space="preserve">становление </w:t>
      </w:r>
      <w:r w:rsidRPr="00425E31">
        <w:rPr>
          <w:rFonts w:eastAsiaTheme="minorHAnsi"/>
        </w:rPr>
        <w:t xml:space="preserve">в </w:t>
      </w:r>
      <w:r w:rsidRPr="00425E31">
        <w:rPr>
          <w:rFonts w:eastAsiaTheme="minorHAnsi"/>
          <w:lang w:val="x-none"/>
        </w:rPr>
        <w:t xml:space="preserve">информационном бюллетене «Вестник </w:t>
      </w:r>
      <w:proofErr w:type="spellStart"/>
      <w:r w:rsidRPr="00425E31">
        <w:rPr>
          <w:rFonts w:eastAsiaTheme="minorHAnsi"/>
          <w:lang w:val="x-none"/>
        </w:rPr>
        <w:t>Айхала</w:t>
      </w:r>
      <w:proofErr w:type="spellEnd"/>
      <w:r w:rsidRPr="00425E31">
        <w:rPr>
          <w:rFonts w:eastAsiaTheme="minorHAnsi"/>
          <w:lang w:val="x-none"/>
        </w:rPr>
        <w:t xml:space="preserve">» и на официальном сайте Администрации </w:t>
      </w:r>
      <w:r w:rsidRPr="00425E31">
        <w:rPr>
          <w:rFonts w:eastAsiaTheme="minorHAnsi"/>
        </w:rPr>
        <w:t>ГП</w:t>
      </w:r>
      <w:r w:rsidRPr="00425E31">
        <w:rPr>
          <w:rFonts w:eastAsiaTheme="minorHAnsi"/>
          <w:lang w:val="x-none"/>
        </w:rPr>
        <w:t xml:space="preserve"> «Поселок Айхал» (</w:t>
      </w:r>
      <w:hyperlink r:id="rId10" w:history="1">
        <w:r w:rsidRPr="00425E31">
          <w:rPr>
            <w:rStyle w:val="a9"/>
            <w:rFonts w:eastAsiaTheme="minorHAnsi"/>
            <w:lang w:val="x-none"/>
          </w:rPr>
          <w:t>www.мо-айхал.рф</w:t>
        </w:r>
      </w:hyperlink>
      <w:r w:rsidRPr="00425E31">
        <w:rPr>
          <w:rFonts w:eastAsiaTheme="minorHAnsi"/>
          <w:lang w:val="x-none"/>
        </w:rPr>
        <w:t>).</w:t>
      </w:r>
    </w:p>
    <w:p w:rsidR="00540C7B" w:rsidRPr="00A95622" w:rsidRDefault="00540C7B" w:rsidP="00330E0E">
      <w:pPr>
        <w:pStyle w:val="a7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bCs/>
        </w:rPr>
      </w:pPr>
      <w:r w:rsidRPr="00A95622">
        <w:rPr>
          <w:rFonts w:eastAsiaTheme="minorHAnsi"/>
        </w:rPr>
        <w:t>Настоящее постановление вступает в силу после его официального опубликования (обнародования).</w:t>
      </w:r>
    </w:p>
    <w:p w:rsidR="00540C7B" w:rsidRPr="00A95622" w:rsidRDefault="00540C7B" w:rsidP="00425E31">
      <w:pPr>
        <w:pStyle w:val="a7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Cs/>
        </w:rPr>
      </w:pPr>
      <w:r w:rsidRPr="007076A4">
        <w:t xml:space="preserve">Контроль </w:t>
      </w:r>
      <w:r>
        <w:t>за исполнением</w:t>
      </w:r>
      <w:r w:rsidRPr="007076A4">
        <w:t xml:space="preserve"> настоящего постановления оставляю за собой.</w:t>
      </w:r>
    </w:p>
    <w:p w:rsidR="00540C7B" w:rsidRDefault="00540C7B" w:rsidP="00540C7B">
      <w:pPr>
        <w:tabs>
          <w:tab w:val="left" w:pos="567"/>
        </w:tabs>
        <w:jc w:val="both"/>
      </w:pPr>
    </w:p>
    <w:p w:rsidR="00540C7B" w:rsidRDefault="00540C7B" w:rsidP="00540C7B">
      <w:pPr>
        <w:ind w:firstLine="709"/>
        <w:jc w:val="both"/>
      </w:pPr>
      <w:r w:rsidRPr="00B33041">
        <w:rPr>
          <w:highlight w:val="yellow"/>
        </w:rPr>
        <w:t xml:space="preserve">      </w:t>
      </w:r>
    </w:p>
    <w:p w:rsidR="00540C7B" w:rsidRDefault="00540C7B" w:rsidP="00540C7B">
      <w:pPr>
        <w:rPr>
          <w:bCs/>
        </w:rPr>
      </w:pPr>
    </w:p>
    <w:p w:rsidR="00540C7B" w:rsidRDefault="00540C7B" w:rsidP="00425E31">
      <w:pPr>
        <w:jc w:val="center"/>
        <w:rPr>
          <w:bCs/>
        </w:rPr>
      </w:pPr>
      <w:r>
        <w:rPr>
          <w:b/>
          <w:szCs w:val="28"/>
        </w:rPr>
        <w:t xml:space="preserve">Глава поселка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Г.Ш. Петровская</w:t>
      </w:r>
    </w:p>
    <w:p w:rsidR="00540C7B" w:rsidRDefault="00540C7B" w:rsidP="00540C7B">
      <w:pPr>
        <w:rPr>
          <w:bCs/>
        </w:rPr>
      </w:pPr>
    </w:p>
    <w:p w:rsidR="00540C7B" w:rsidRDefault="00540C7B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tbl>
      <w:tblPr>
        <w:tblStyle w:val="a3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</w:tblGrid>
      <w:tr w:rsidR="00330E0E" w:rsidTr="00330E0E">
        <w:tc>
          <w:tcPr>
            <w:tcW w:w="2659" w:type="dxa"/>
          </w:tcPr>
          <w:p w:rsidR="00330E0E" w:rsidRDefault="00330E0E" w:rsidP="00F43716">
            <w:pPr>
              <w:rPr>
                <w:b/>
              </w:rPr>
            </w:pPr>
            <w:r>
              <w:rPr>
                <w:b/>
              </w:rPr>
              <w:t>Приложение № 1</w:t>
            </w:r>
          </w:p>
          <w:p w:rsidR="00330E0E" w:rsidRDefault="00330E0E" w:rsidP="00F43716">
            <w:pPr>
              <w:rPr>
                <w:b/>
              </w:rPr>
            </w:pPr>
            <w:r>
              <w:rPr>
                <w:b/>
              </w:rPr>
              <w:t>к постановлению</w:t>
            </w:r>
          </w:p>
          <w:p w:rsidR="00330E0E" w:rsidRDefault="00330E0E" w:rsidP="00F43716">
            <w:pPr>
              <w:rPr>
                <w:b/>
              </w:rPr>
            </w:pPr>
            <w:r>
              <w:rPr>
                <w:b/>
              </w:rPr>
              <w:t>от____________№____</w:t>
            </w:r>
          </w:p>
        </w:tc>
      </w:tr>
    </w:tbl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330E0E" w:rsidRPr="00330E0E" w:rsidRDefault="00330E0E" w:rsidP="00330E0E">
      <w:pPr>
        <w:jc w:val="center"/>
        <w:rPr>
          <w:b/>
        </w:rPr>
      </w:pPr>
      <w:r w:rsidRPr="00330E0E">
        <w:rPr>
          <w:b/>
        </w:rPr>
        <w:t>Порядок</w:t>
      </w:r>
    </w:p>
    <w:p w:rsidR="00C94138" w:rsidRPr="00330E0E" w:rsidRDefault="00330E0E" w:rsidP="00330E0E">
      <w:pPr>
        <w:jc w:val="center"/>
        <w:rPr>
          <w:b/>
        </w:rPr>
      </w:pPr>
      <w:r w:rsidRPr="00330E0E">
        <w:rPr>
          <w:b/>
          <w:color w:val="1A1A1A"/>
        </w:rPr>
        <w:t>профилактики случаев, при которых животные без владельцев представляют угрозу причинения вреда жизни или здоровью граждан либо способствуют ее возникновению</w:t>
      </w:r>
      <w:r w:rsidRPr="00330E0E">
        <w:rPr>
          <w:b/>
        </w:rPr>
        <w:t xml:space="preserve"> на территории </w:t>
      </w:r>
      <w:r w:rsidRPr="00330E0E">
        <w:rPr>
          <w:b/>
          <w:lang w:val="x-none"/>
        </w:rPr>
        <w:t>городского поселения "Поселок Айхал" муниципального района "Мирнинский район" Республики Саха (Якутия)</w:t>
      </w:r>
    </w:p>
    <w:p w:rsidR="00C94138" w:rsidRPr="00330E0E" w:rsidRDefault="00C94138" w:rsidP="00330E0E">
      <w:pPr>
        <w:jc w:val="center"/>
        <w:rPr>
          <w:b/>
        </w:rPr>
      </w:pPr>
    </w:p>
    <w:p w:rsidR="00C94138" w:rsidRDefault="00C94138" w:rsidP="00F43716">
      <w:pPr>
        <w:rPr>
          <w:b/>
        </w:rPr>
      </w:pPr>
    </w:p>
    <w:p w:rsidR="00C94138" w:rsidRDefault="00330E0E" w:rsidP="00330E0E">
      <w:pPr>
        <w:pStyle w:val="a7"/>
        <w:numPr>
          <w:ilvl w:val="0"/>
          <w:numId w:val="29"/>
        </w:numPr>
        <w:jc w:val="center"/>
        <w:rPr>
          <w:b/>
        </w:rPr>
      </w:pPr>
      <w:r>
        <w:rPr>
          <w:b/>
        </w:rPr>
        <w:t>Общие положения</w:t>
      </w:r>
    </w:p>
    <w:p w:rsidR="00330E0E" w:rsidRPr="00330E0E" w:rsidRDefault="00330E0E" w:rsidP="00330E0E">
      <w:pPr>
        <w:pStyle w:val="a7"/>
        <w:rPr>
          <w:b/>
        </w:rPr>
      </w:pPr>
    </w:p>
    <w:p w:rsidR="00C94138" w:rsidRPr="00965BB7" w:rsidRDefault="00E759E3" w:rsidP="00D92CD5">
      <w:pPr>
        <w:pStyle w:val="a7"/>
        <w:numPr>
          <w:ilvl w:val="0"/>
          <w:numId w:val="30"/>
        </w:numPr>
        <w:jc w:val="both"/>
        <w:rPr>
          <w:b/>
        </w:rPr>
      </w:pPr>
      <w:r w:rsidRPr="00E759E3">
        <w:rPr>
          <w:color w:val="22272F"/>
          <w:sz w:val="23"/>
          <w:szCs w:val="23"/>
          <w:shd w:val="clear" w:color="auto" w:fill="FFFFFF"/>
        </w:rPr>
        <w:t xml:space="preserve">Настоящий порядок </w:t>
      </w:r>
      <w:r w:rsidRPr="00E759E3">
        <w:rPr>
          <w:color w:val="1A1A1A"/>
        </w:rPr>
        <w:t>профилактики случаев, при которых животные без владельцев представляют угрозу причинения вреда жизни или здоровью граждан либо способствуют ее возникновению</w:t>
      </w:r>
      <w:r w:rsidRPr="00E759E3">
        <w:t xml:space="preserve"> на территории </w:t>
      </w:r>
      <w:r w:rsidRPr="00E759E3">
        <w:rPr>
          <w:lang w:val="x-none"/>
        </w:rPr>
        <w:t>городского поселения "Поселок Айхал" муниципального района "Мирнинский район" Республики Саха (Якутия)</w:t>
      </w:r>
      <w:r>
        <w:t xml:space="preserve"> </w:t>
      </w:r>
      <w:r w:rsidRPr="00E759E3">
        <w:rPr>
          <w:color w:val="22272F"/>
          <w:sz w:val="23"/>
          <w:szCs w:val="23"/>
          <w:shd w:val="clear" w:color="auto" w:fill="FFFFFF"/>
        </w:rPr>
        <w:t>(далее - порядок) разработан в соответствии с </w:t>
      </w:r>
      <w:r>
        <w:t>Федеральным</w:t>
      </w:r>
      <w:r w:rsidRPr="00D61C80">
        <w:t xml:space="preserve"> закон</w:t>
      </w:r>
      <w:r>
        <w:t>ом от 6 октября 2003 г. № 131-ФЗ «</w:t>
      </w:r>
      <w:r w:rsidRPr="00D61C80">
        <w:t>Об общих принципах организации местного самоуп</w:t>
      </w:r>
      <w:r>
        <w:t>равления в Российской Федерации»</w:t>
      </w:r>
      <w:r w:rsidRPr="009C5ECB">
        <w:t>,</w:t>
      </w:r>
      <w:r>
        <w:t xml:space="preserve"> </w:t>
      </w:r>
      <w:r w:rsidRPr="00E759E3">
        <w:rPr>
          <w:color w:val="22272F"/>
          <w:shd w:val="clear" w:color="auto" w:fill="FFFFFF"/>
        </w:rPr>
        <w:t>от 27 декабря 2018 г. N </w:t>
      </w:r>
      <w:r w:rsidRPr="00E759E3">
        <w:rPr>
          <w:rStyle w:val="af"/>
          <w:i w:val="0"/>
          <w:iCs w:val="0"/>
          <w:color w:val="22272F"/>
          <w:shd w:val="clear" w:color="auto" w:fill="FFFFFF"/>
        </w:rPr>
        <w:t>498</w:t>
      </w:r>
      <w:r w:rsidRPr="00E759E3">
        <w:rPr>
          <w:color w:val="22272F"/>
          <w:shd w:val="clear" w:color="auto" w:fill="FFFFFF"/>
        </w:rPr>
        <w:t xml:space="preserve">-ФЗ «Об ответственном обращении с животными и о внесении изменений в отдельные законодательные акты Российской Федерации», </w:t>
      </w:r>
      <w:hyperlink r:id="rId11" w:anchor="/document/26746889/entry/0" w:history="1">
        <w:r w:rsidRPr="00E759E3">
          <w:rPr>
            <w:sz w:val="23"/>
            <w:szCs w:val="23"/>
            <w:shd w:val="clear" w:color="auto" w:fill="FFFFFF"/>
          </w:rPr>
          <w:t>Законом</w:t>
        </w:r>
      </w:hyperlink>
      <w:r w:rsidRPr="00E759E3">
        <w:rPr>
          <w:color w:val="22272F"/>
          <w:sz w:val="23"/>
          <w:szCs w:val="23"/>
          <w:shd w:val="clear" w:color="auto" w:fill="FFFFFF"/>
        </w:rPr>
        <w:t xml:space="preserve"> Республики Саха (Якутия) от 2 апреля 2014 г. 1288-З N 131-V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владельцев», </w:t>
      </w:r>
      <w:r w:rsidRPr="00E759E3">
        <w:rPr>
          <w:color w:val="22272F"/>
          <w:shd w:val="clear" w:color="auto" w:fill="FFFFFF"/>
        </w:rPr>
        <w:t>постановлением Правительства Республики Саха (Якутия) от 22 июня 2023 г. № 289 «Об утверждении порядка предотвращения причинения животными без владельцев вреда жизни или здоровью граждан на территории Республики Саха (Якутия)»</w:t>
      </w:r>
      <w:r>
        <w:rPr>
          <w:color w:val="22272F"/>
          <w:shd w:val="clear" w:color="auto" w:fill="FFFFFF"/>
        </w:rPr>
        <w:t xml:space="preserve"> </w:t>
      </w:r>
      <w:r w:rsidRPr="00E759E3">
        <w:rPr>
          <w:color w:val="22272F"/>
          <w:sz w:val="23"/>
          <w:szCs w:val="23"/>
          <w:shd w:val="clear" w:color="auto" w:fill="FFFFFF"/>
        </w:rPr>
        <w:t>и направлен на создание условий для снижения риска причинения животными без владельцев вреда жизни или здоровью граждан на территории Республики Саха (Якутия).</w:t>
      </w:r>
    </w:p>
    <w:p w:rsidR="00965BB7" w:rsidRPr="00965BB7" w:rsidRDefault="00965BB7" w:rsidP="00965BB7">
      <w:pPr>
        <w:pStyle w:val="a7"/>
        <w:numPr>
          <w:ilvl w:val="0"/>
          <w:numId w:val="30"/>
        </w:numPr>
        <w:jc w:val="both"/>
        <w:rPr>
          <w:rFonts w:eastAsiaTheme="minorHAnsi"/>
          <w:lang w:eastAsia="en-US"/>
        </w:rPr>
      </w:pPr>
      <w:r w:rsidRPr="00965BB7">
        <w:rPr>
          <w:rFonts w:eastAsiaTheme="minorHAnsi"/>
          <w:lang w:eastAsia="en-US"/>
        </w:rPr>
        <w:t>В настоящем Порядке используются понятия, предусмотренные Федеральным законом от 27.12.2018 № 498-ФЗ «Об ответственном обращении с животными и о внесении изменений в отдельные законодательные акты Российской Федерации».</w:t>
      </w:r>
    </w:p>
    <w:p w:rsidR="00965BB7" w:rsidRDefault="00965BB7" w:rsidP="00965BB7">
      <w:pPr>
        <w:pStyle w:val="a7"/>
        <w:jc w:val="both"/>
        <w:rPr>
          <w:b/>
        </w:rPr>
      </w:pPr>
    </w:p>
    <w:p w:rsidR="00965BB7" w:rsidRPr="00965BB7" w:rsidRDefault="00965BB7" w:rsidP="00965BB7">
      <w:pPr>
        <w:pStyle w:val="a7"/>
        <w:numPr>
          <w:ilvl w:val="0"/>
          <w:numId w:val="29"/>
        </w:numPr>
        <w:jc w:val="center"/>
        <w:rPr>
          <w:rFonts w:eastAsiaTheme="minorHAnsi"/>
          <w:b/>
          <w:lang w:eastAsia="en-US"/>
        </w:rPr>
      </w:pPr>
      <w:r w:rsidRPr="00965BB7">
        <w:rPr>
          <w:rFonts w:eastAsiaTheme="minorHAnsi"/>
          <w:b/>
          <w:lang w:eastAsia="en-US"/>
        </w:rPr>
        <w:t>Факты причинения животными</w:t>
      </w:r>
    </w:p>
    <w:p w:rsidR="00965BB7" w:rsidRPr="00965BB7" w:rsidRDefault="00965BB7" w:rsidP="00965BB7">
      <w:pPr>
        <w:jc w:val="center"/>
        <w:rPr>
          <w:rFonts w:eastAsiaTheme="minorHAnsi"/>
          <w:b/>
          <w:lang w:eastAsia="en-US"/>
        </w:rPr>
      </w:pPr>
      <w:r w:rsidRPr="00965BB7">
        <w:rPr>
          <w:rFonts w:eastAsiaTheme="minorHAnsi"/>
          <w:b/>
          <w:lang w:eastAsia="en-US"/>
        </w:rPr>
        <w:t>без владельцев вреда жизни или здоровью граждан и случаи,</w:t>
      </w:r>
    </w:p>
    <w:p w:rsidR="00965BB7" w:rsidRPr="00965BB7" w:rsidRDefault="00965BB7" w:rsidP="00965BB7">
      <w:pPr>
        <w:jc w:val="center"/>
        <w:rPr>
          <w:rFonts w:eastAsiaTheme="minorHAnsi"/>
          <w:b/>
          <w:lang w:eastAsia="en-US"/>
        </w:rPr>
      </w:pPr>
      <w:r w:rsidRPr="00965BB7">
        <w:rPr>
          <w:rFonts w:eastAsiaTheme="minorHAnsi"/>
          <w:b/>
          <w:lang w:eastAsia="en-US"/>
        </w:rPr>
        <w:t>при которых животные без владельцев представляют угрозу причинения</w:t>
      </w:r>
    </w:p>
    <w:p w:rsidR="00965BB7" w:rsidRPr="00965BB7" w:rsidRDefault="00965BB7" w:rsidP="00965BB7">
      <w:pPr>
        <w:jc w:val="center"/>
        <w:rPr>
          <w:rFonts w:eastAsiaTheme="minorHAnsi"/>
          <w:b/>
          <w:lang w:eastAsia="en-US"/>
        </w:rPr>
      </w:pPr>
      <w:r w:rsidRPr="00965BB7">
        <w:rPr>
          <w:rFonts w:eastAsiaTheme="minorHAnsi"/>
          <w:b/>
          <w:lang w:eastAsia="en-US"/>
        </w:rPr>
        <w:t>вреда жизни или здоровью граждан либо способствуют ее возникновению</w:t>
      </w:r>
    </w:p>
    <w:p w:rsidR="00965BB7" w:rsidRPr="00965BB7" w:rsidRDefault="00965BB7" w:rsidP="00965BB7">
      <w:pPr>
        <w:pStyle w:val="a7"/>
        <w:jc w:val="both"/>
        <w:rPr>
          <w:b/>
        </w:rPr>
      </w:pPr>
    </w:p>
    <w:p w:rsidR="00E759E3" w:rsidRDefault="00E759E3" w:rsidP="00965BB7">
      <w:pPr>
        <w:pStyle w:val="s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 фактам причинения животными без владельцев вреда жизни или здоровью граждан относятся:</w:t>
      </w:r>
    </w:p>
    <w:p w:rsidR="00E759E3" w:rsidRDefault="00E759E3" w:rsidP="00965BB7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причинение животными без владельцев травм, повлекших смерть гражданина;</w:t>
      </w:r>
    </w:p>
    <w:p w:rsidR="00E759E3" w:rsidRDefault="00E759E3" w:rsidP="00965BB7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причинение животными без владельцев травм, повлекших вред здоровью гражданина различной степени тяжести.</w:t>
      </w:r>
    </w:p>
    <w:p w:rsidR="00E759E3" w:rsidRDefault="00965BB7" w:rsidP="00965BB7">
      <w:pPr>
        <w:pStyle w:val="s1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 сл</w:t>
      </w:r>
      <w:r w:rsidR="00E759E3">
        <w:rPr>
          <w:color w:val="22272F"/>
          <w:sz w:val="23"/>
          <w:szCs w:val="23"/>
        </w:rPr>
        <w:t>уча</w:t>
      </w:r>
      <w:r>
        <w:rPr>
          <w:color w:val="22272F"/>
          <w:sz w:val="23"/>
          <w:szCs w:val="23"/>
        </w:rPr>
        <w:t>ям</w:t>
      </w:r>
      <w:r w:rsidR="00E759E3">
        <w:rPr>
          <w:color w:val="22272F"/>
          <w:sz w:val="23"/>
          <w:szCs w:val="23"/>
        </w:rPr>
        <w:t>, при которых животные без владельцев представляют угрозу причинения вреда жизни или здоровью граждан либо способствуют ее возникновению</w:t>
      </w:r>
      <w:r>
        <w:rPr>
          <w:color w:val="22272F"/>
          <w:sz w:val="23"/>
          <w:szCs w:val="23"/>
        </w:rPr>
        <w:t xml:space="preserve"> относятся</w:t>
      </w:r>
      <w:r w:rsidR="00E759E3">
        <w:rPr>
          <w:color w:val="22272F"/>
          <w:sz w:val="23"/>
          <w:szCs w:val="23"/>
        </w:rPr>
        <w:t>:</w:t>
      </w:r>
    </w:p>
    <w:p w:rsidR="00E759E3" w:rsidRDefault="00E759E3" w:rsidP="002F1B0A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нахождение животных без владельцев в местах массового пребывания людей, в том числе на территории дошкольных и образовательных учреждений, объектов здравоохранения и в границах тепловых сетей и мест (площадок) накопления твердых коммунальных отходов;</w:t>
      </w:r>
    </w:p>
    <w:p w:rsidR="00E759E3" w:rsidRDefault="00E759E3" w:rsidP="002F1B0A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проявление животными без владельцев немотивированной агрессивности в отношении других животных или человека;</w:t>
      </w:r>
    </w:p>
    <w:p w:rsidR="00E759E3" w:rsidRDefault="00E759E3" w:rsidP="002F1B0A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нахождение животных без владельцев в местах, на которые их возвращать решением органов местного самоуправления запрещено;</w:t>
      </w:r>
    </w:p>
    <w:p w:rsidR="00E759E3" w:rsidRDefault="00E759E3" w:rsidP="002F1B0A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массовое скопление (сбивание в стаи) животных без владельцев;</w:t>
      </w:r>
    </w:p>
    <w:p w:rsidR="00E759E3" w:rsidRDefault="00E759E3" w:rsidP="002F1B0A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г) защита животными без владельцев территории и(или) потомства, наличие у животного без владельцев испуга, переутомления, истощения, обезвоживания или иного состояния животного, вызванного неблагоприятными условиями (мотивированная агрессивность);</w:t>
      </w:r>
    </w:p>
    <w:p w:rsidR="00E759E3" w:rsidRDefault="00E759E3" w:rsidP="002F1B0A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д) нахождение животных без владельцев на производственных территориях и объектах, находящихся в собственности или пользовании физических лиц и юридических лиц.</w:t>
      </w:r>
    </w:p>
    <w:p w:rsidR="00E759E3" w:rsidRPr="00E759E3" w:rsidRDefault="00E759E3" w:rsidP="00965BB7">
      <w:pPr>
        <w:pStyle w:val="a7"/>
        <w:jc w:val="both"/>
        <w:rPr>
          <w:b/>
        </w:rPr>
      </w:pPr>
    </w:p>
    <w:p w:rsidR="00C94138" w:rsidRPr="00965BB7" w:rsidRDefault="00EE1795" w:rsidP="00965BB7">
      <w:pPr>
        <w:pStyle w:val="a7"/>
        <w:numPr>
          <w:ilvl w:val="0"/>
          <w:numId w:val="31"/>
        </w:numPr>
        <w:jc w:val="center"/>
        <w:rPr>
          <w:b/>
        </w:rPr>
      </w:pPr>
      <w:r>
        <w:rPr>
          <w:b/>
        </w:rPr>
        <w:t>П</w:t>
      </w:r>
      <w:r w:rsidR="00965BB7">
        <w:rPr>
          <w:b/>
        </w:rPr>
        <w:t>рофилактик</w:t>
      </w:r>
      <w:r>
        <w:rPr>
          <w:b/>
        </w:rPr>
        <w:t>а</w:t>
      </w:r>
      <w:r w:rsidR="00965BB7">
        <w:rPr>
          <w:b/>
        </w:rPr>
        <w:t xml:space="preserve"> </w:t>
      </w:r>
      <w:r w:rsidR="00965BB7" w:rsidRPr="00330E0E">
        <w:rPr>
          <w:b/>
          <w:color w:val="1A1A1A"/>
        </w:rPr>
        <w:t>случаев, при которых животные без владельцев представляют угрозу причинения вреда жизни или здоровью граждан либо способствуют ее возникновению</w:t>
      </w:r>
    </w:p>
    <w:p w:rsidR="00C94138" w:rsidRDefault="00C94138" w:rsidP="00F43716">
      <w:pPr>
        <w:rPr>
          <w:b/>
        </w:rPr>
      </w:pPr>
    </w:p>
    <w:p w:rsidR="00EE1795" w:rsidRDefault="00EE1795" w:rsidP="00EE1795">
      <w:pPr>
        <w:ind w:left="426" w:firstLine="283"/>
        <w:jc w:val="both"/>
        <w:rPr>
          <w:color w:val="1A1A1A"/>
        </w:rPr>
      </w:pPr>
      <w:r w:rsidRPr="00EE1795">
        <w:t xml:space="preserve">Профилактика </w:t>
      </w:r>
      <w:r w:rsidRPr="00EE1795">
        <w:rPr>
          <w:color w:val="1A1A1A"/>
        </w:rPr>
        <w:t>случаев, при которых животные без владельцев представляют угрозу причинения вреда жизни или здоровью граждан либо способствуют ее возникновению</w:t>
      </w:r>
      <w:r>
        <w:rPr>
          <w:color w:val="1A1A1A"/>
        </w:rPr>
        <w:t xml:space="preserve"> осуществляется администрацией ГП «Поселок Айхал» путем:</w:t>
      </w:r>
    </w:p>
    <w:p w:rsidR="00EE1795" w:rsidRPr="00EE1795" w:rsidRDefault="00EE1795" w:rsidP="009B2249">
      <w:pPr>
        <w:shd w:val="clear" w:color="auto" w:fill="FFFFFF"/>
        <w:ind w:left="709" w:hanging="283"/>
        <w:jc w:val="both"/>
        <w:rPr>
          <w:color w:val="22272F"/>
        </w:rPr>
      </w:pPr>
      <w:r w:rsidRPr="00EE1795">
        <w:rPr>
          <w:color w:val="22272F"/>
        </w:rPr>
        <w:t>а) организации незамедлительного реагирования специализированных организаций при поступлении заявок, письменных/устных обращений на отлов животных без владельцев</w:t>
      </w:r>
      <w:r w:rsidR="00B216DA" w:rsidRPr="009B2249">
        <w:rPr>
          <w:color w:val="22272F"/>
        </w:rPr>
        <w:t xml:space="preserve"> осуществляется путем </w:t>
      </w:r>
      <w:r w:rsidR="003F2186" w:rsidRPr="009B2249">
        <w:rPr>
          <w:color w:val="22272F"/>
        </w:rPr>
        <w:t xml:space="preserve">выполнения мероприятий по отлову животных без владельцев. Отлов животных без владельцев </w:t>
      </w:r>
      <w:r w:rsidR="003F2186" w:rsidRPr="009B2249">
        <w:rPr>
          <w:color w:val="22272F"/>
          <w:shd w:val="clear" w:color="auto" w:fill="FFFFFF"/>
        </w:rPr>
        <w:t>может производиться специализированной организацией по отлову в присутствии заявителя (его представителя), оповещенного о проведении отлова по указанному им контактному телефону.</w:t>
      </w:r>
      <w:r w:rsidR="003F2186" w:rsidRPr="009B2249">
        <w:rPr>
          <w:color w:val="22272F"/>
        </w:rPr>
        <w:t xml:space="preserve"> </w:t>
      </w:r>
    </w:p>
    <w:p w:rsidR="009B2249" w:rsidRPr="009B2249" w:rsidRDefault="00EE1795" w:rsidP="009B2249">
      <w:pPr>
        <w:shd w:val="clear" w:color="auto" w:fill="FFFFFF"/>
        <w:ind w:left="709" w:hanging="283"/>
        <w:jc w:val="both"/>
        <w:rPr>
          <w:color w:val="22272F"/>
        </w:rPr>
      </w:pPr>
      <w:r w:rsidRPr="00EE1795">
        <w:rPr>
          <w:color w:val="22272F"/>
        </w:rPr>
        <w:t>б) определения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</w:t>
      </w:r>
      <w:r w:rsidR="003F2186" w:rsidRPr="009B2249">
        <w:rPr>
          <w:color w:val="22272F"/>
        </w:rPr>
        <w:t xml:space="preserve">битания животных без владельцев. </w:t>
      </w:r>
    </w:p>
    <w:p w:rsidR="00EE1795" w:rsidRPr="00EE1795" w:rsidRDefault="009B2249" w:rsidP="00C223CE">
      <w:pPr>
        <w:shd w:val="clear" w:color="auto" w:fill="FFFFFF"/>
        <w:ind w:left="709"/>
        <w:jc w:val="both"/>
        <w:rPr>
          <w:color w:val="22272F"/>
        </w:rPr>
      </w:pPr>
      <w:r w:rsidRPr="009B2249">
        <w:rPr>
          <w:color w:val="22272F"/>
        </w:rPr>
        <w:t xml:space="preserve">Места, </w:t>
      </w:r>
      <w:r w:rsidRPr="00EE1795">
        <w:rPr>
          <w:color w:val="22272F"/>
        </w:rPr>
        <w:t>на которые запрещается возвращать животных без владельцев, и переч</w:t>
      </w:r>
      <w:r w:rsidRPr="009B2249">
        <w:rPr>
          <w:color w:val="22272F"/>
        </w:rPr>
        <w:t>е</w:t>
      </w:r>
      <w:r w:rsidRPr="00EE1795">
        <w:rPr>
          <w:color w:val="22272F"/>
        </w:rPr>
        <w:t>н</w:t>
      </w:r>
      <w:r w:rsidRPr="009B2249">
        <w:rPr>
          <w:color w:val="22272F"/>
        </w:rPr>
        <w:t>ь</w:t>
      </w:r>
      <w:r w:rsidRPr="00EE1795">
        <w:rPr>
          <w:color w:val="22272F"/>
        </w:rPr>
        <w:t xml:space="preserve"> лиц, уполномоченных на принятие решений о возврате животных без владельцев на прежние места о</w:t>
      </w:r>
      <w:r w:rsidRPr="009B2249">
        <w:rPr>
          <w:color w:val="22272F"/>
        </w:rPr>
        <w:t>битания животных без владельцев</w:t>
      </w:r>
      <w:r w:rsidRPr="009B2249">
        <w:rPr>
          <w:color w:val="22272F"/>
        </w:rPr>
        <w:t xml:space="preserve"> у</w:t>
      </w:r>
      <w:r w:rsidR="003F2186" w:rsidRPr="009B2249">
        <w:rPr>
          <w:color w:val="22272F"/>
        </w:rPr>
        <w:t>твержда</w:t>
      </w:r>
      <w:r w:rsidRPr="009B2249">
        <w:rPr>
          <w:color w:val="22272F"/>
        </w:rPr>
        <w:t xml:space="preserve">ются </w:t>
      </w:r>
      <w:r w:rsidR="003F2186" w:rsidRPr="009B2249">
        <w:rPr>
          <w:color w:val="22272F"/>
        </w:rPr>
        <w:t>нормативным актом Администрации ГП «Поселок Айхал».</w:t>
      </w:r>
    </w:p>
    <w:p w:rsidR="009B2249" w:rsidRPr="009B2249" w:rsidRDefault="00EE1795" w:rsidP="009B2249">
      <w:pPr>
        <w:shd w:val="clear" w:color="auto" w:fill="FFFFFF"/>
        <w:ind w:left="709" w:hanging="283"/>
        <w:jc w:val="both"/>
        <w:rPr>
          <w:color w:val="22272F"/>
        </w:rPr>
      </w:pPr>
      <w:r w:rsidRPr="00EE1795">
        <w:rPr>
          <w:color w:val="22272F"/>
        </w:rPr>
        <w:t>в) определени</w:t>
      </w:r>
      <w:r w:rsidR="003F2186" w:rsidRPr="009B2249">
        <w:rPr>
          <w:color w:val="22272F"/>
        </w:rPr>
        <w:t xml:space="preserve">я мест выгула домашних животных. </w:t>
      </w:r>
    </w:p>
    <w:p w:rsidR="00EE1795" w:rsidRPr="009B2249" w:rsidRDefault="003F2186" w:rsidP="00C223CE">
      <w:pPr>
        <w:shd w:val="clear" w:color="auto" w:fill="FFFFFF"/>
        <w:ind w:left="709"/>
        <w:jc w:val="both"/>
        <w:rPr>
          <w:color w:val="22272F"/>
        </w:rPr>
      </w:pPr>
      <w:r w:rsidRPr="009B2249">
        <w:rPr>
          <w:color w:val="22272F"/>
        </w:rPr>
        <w:t xml:space="preserve">Места для выгула собак определяются Правилами благоустройства и санитарного содержания территории городского поселения «Поселок Айхал» </w:t>
      </w:r>
      <w:r w:rsidRPr="009B2249">
        <w:rPr>
          <w:lang w:val="x-none"/>
        </w:rPr>
        <w:t>муниципального района "Мирнинский район" Республики Саха (Якутия)</w:t>
      </w:r>
      <w:r w:rsidRPr="009B2249">
        <w:t>.</w:t>
      </w:r>
    </w:p>
    <w:p w:rsidR="009B2249" w:rsidRPr="009B2249" w:rsidRDefault="00EE1795" w:rsidP="009B2249">
      <w:pPr>
        <w:shd w:val="clear" w:color="auto" w:fill="FFFFFF"/>
        <w:tabs>
          <w:tab w:val="left" w:pos="9780"/>
        </w:tabs>
        <w:ind w:left="709" w:hanging="283"/>
        <w:jc w:val="both"/>
        <w:rPr>
          <w:color w:val="22272F"/>
        </w:rPr>
      </w:pPr>
      <w:r w:rsidRPr="00EE1795">
        <w:rPr>
          <w:color w:val="22272F"/>
        </w:rPr>
        <w:t>г) проведения освидетельствования животных без владельцев на предмет наличия (отсутствия) у них немотивированной агрессивности согласно нормати</w:t>
      </w:r>
      <w:r w:rsidR="003F2186" w:rsidRPr="009B2249">
        <w:rPr>
          <w:color w:val="22272F"/>
        </w:rPr>
        <w:t xml:space="preserve">вному правовому акту Управления. </w:t>
      </w:r>
      <w:r w:rsidR="009B2249" w:rsidRPr="009B2249">
        <w:rPr>
          <w:color w:val="22272F"/>
        </w:rPr>
        <w:t xml:space="preserve">Проводится в соответствии с Приказом Департамента ветеринарии Республики Саха (Якутия) от 4 февраля 2022 г. № 29 «Об утверждении </w:t>
      </w:r>
      <w:r w:rsidR="009B2249" w:rsidRPr="009B2249">
        <w:rPr>
          <w:color w:val="22272F"/>
          <w:shd w:val="clear" w:color="auto" w:fill="FFFFFF"/>
        </w:rPr>
        <w:t>Порядка освидетельствования животных без владельцев на предмет наличия (отсутствия) у них немотивированной агрессивности</w:t>
      </w:r>
      <w:r w:rsidR="009B2249" w:rsidRPr="009B2249">
        <w:rPr>
          <w:color w:val="22272F"/>
          <w:shd w:val="clear" w:color="auto" w:fill="FFFFFF"/>
        </w:rPr>
        <w:t>».</w:t>
      </w:r>
    </w:p>
    <w:p w:rsidR="00EE1795" w:rsidRPr="00EE1795" w:rsidRDefault="00EE1795" w:rsidP="009B2249">
      <w:pPr>
        <w:shd w:val="clear" w:color="auto" w:fill="FFFFFF"/>
        <w:ind w:left="709" w:hanging="283"/>
        <w:jc w:val="both"/>
        <w:rPr>
          <w:color w:val="22272F"/>
        </w:rPr>
      </w:pPr>
      <w:r w:rsidRPr="00EE1795">
        <w:rPr>
          <w:color w:val="22272F"/>
        </w:rPr>
        <w:t>д) информирования населения об условиях, обеспечивающих защиту граждан от угрозы причинения вреда жизни и здоровью со стороны животных, не допускающих:</w:t>
      </w:r>
    </w:p>
    <w:p w:rsidR="00EE1795" w:rsidRPr="009B2249" w:rsidRDefault="00EE1795" w:rsidP="00C223CE">
      <w:pPr>
        <w:pStyle w:val="a7"/>
        <w:numPr>
          <w:ilvl w:val="0"/>
          <w:numId w:val="33"/>
        </w:numPr>
        <w:shd w:val="clear" w:color="auto" w:fill="FFFFFF"/>
        <w:jc w:val="both"/>
        <w:rPr>
          <w:color w:val="22272F"/>
        </w:rPr>
      </w:pPr>
      <w:r w:rsidRPr="009B2249">
        <w:rPr>
          <w:color w:val="22272F"/>
        </w:rPr>
        <w:t>поведение граждан, направленных на провоцирование животного на агрессию, жестокое обращение по отношению к животным;</w:t>
      </w:r>
    </w:p>
    <w:p w:rsidR="00EE1795" w:rsidRPr="009B2249" w:rsidRDefault="00EE1795" w:rsidP="00C223CE">
      <w:pPr>
        <w:pStyle w:val="a7"/>
        <w:numPr>
          <w:ilvl w:val="0"/>
          <w:numId w:val="33"/>
        </w:numPr>
        <w:shd w:val="clear" w:color="auto" w:fill="FFFFFF"/>
        <w:jc w:val="both"/>
        <w:rPr>
          <w:color w:val="22272F"/>
        </w:rPr>
      </w:pPr>
      <w:proofErr w:type="spellStart"/>
      <w:r w:rsidRPr="009B2249">
        <w:rPr>
          <w:color w:val="22272F"/>
        </w:rPr>
        <w:t>контактирование</w:t>
      </w:r>
      <w:proofErr w:type="spellEnd"/>
      <w:r w:rsidRPr="009B2249">
        <w:rPr>
          <w:color w:val="22272F"/>
        </w:rPr>
        <w:t>, в том числе прикармливание животных без владельцев в местах общественного пользования;</w:t>
      </w:r>
    </w:p>
    <w:p w:rsidR="00EE1795" w:rsidRPr="009B2249" w:rsidRDefault="00EE1795" w:rsidP="00C223CE">
      <w:pPr>
        <w:pStyle w:val="a7"/>
        <w:numPr>
          <w:ilvl w:val="0"/>
          <w:numId w:val="33"/>
        </w:numPr>
        <w:shd w:val="clear" w:color="auto" w:fill="FFFFFF"/>
        <w:jc w:val="both"/>
        <w:rPr>
          <w:color w:val="22272F"/>
        </w:rPr>
      </w:pPr>
      <w:r w:rsidRPr="009B2249">
        <w:rPr>
          <w:color w:val="22272F"/>
        </w:rPr>
        <w:t>укрывательства животных без владельцев от специализированных организаций;</w:t>
      </w:r>
    </w:p>
    <w:p w:rsidR="00EE1795" w:rsidRPr="009B2249" w:rsidRDefault="00EE1795" w:rsidP="00C223CE">
      <w:pPr>
        <w:pStyle w:val="a7"/>
        <w:numPr>
          <w:ilvl w:val="0"/>
          <w:numId w:val="33"/>
        </w:numPr>
        <w:shd w:val="clear" w:color="auto" w:fill="FFFFFF"/>
        <w:jc w:val="both"/>
        <w:rPr>
          <w:color w:val="22272F"/>
        </w:rPr>
      </w:pPr>
      <w:r w:rsidRPr="009B2249">
        <w:rPr>
          <w:color w:val="22272F"/>
        </w:rPr>
        <w:t>нахождение животных без владельцев на производственных территориях и объектах, находящихся в собственности или пользовании ф</w:t>
      </w:r>
      <w:r w:rsidR="009B2249" w:rsidRPr="009B2249">
        <w:rPr>
          <w:color w:val="22272F"/>
        </w:rPr>
        <w:t>изических лиц и юридических лиц.</w:t>
      </w:r>
    </w:p>
    <w:p w:rsidR="00EE1795" w:rsidRPr="00EE1795" w:rsidRDefault="009B2249" w:rsidP="00EE1795">
      <w:pPr>
        <w:ind w:left="426"/>
        <w:jc w:val="both"/>
      </w:pPr>
      <w:r>
        <w:t>Информирование</w:t>
      </w:r>
      <w:r w:rsidR="00CA63BB">
        <w:t xml:space="preserve"> населения</w:t>
      </w:r>
      <w:r>
        <w:t xml:space="preserve"> проводится </w:t>
      </w:r>
      <w:r w:rsidR="00CA63BB">
        <w:t>путем информационной пропаганды</w:t>
      </w:r>
      <w:r>
        <w:t xml:space="preserve"> </w:t>
      </w:r>
      <w:r w:rsidR="00CA63BB">
        <w:t>(</w:t>
      </w:r>
      <w:r>
        <w:t xml:space="preserve">размещения </w:t>
      </w:r>
      <w:r w:rsidR="00CA63BB">
        <w:t xml:space="preserve">информационных материалов: статей, памяток, буклетов и т.д.) </w:t>
      </w:r>
      <w:r w:rsidR="00CA63BB">
        <w:t>в средствах массовой информации</w:t>
      </w:r>
      <w:r w:rsidR="00CA63BB">
        <w:t>,</w:t>
      </w:r>
      <w:r w:rsidR="00CA63BB">
        <w:t xml:space="preserve"> мессенджерах и социальных сетях</w:t>
      </w:r>
      <w:r w:rsidR="00CA63BB">
        <w:t>, на информационных стендах многоквартирных домов</w:t>
      </w:r>
      <w:bookmarkStart w:id="0" w:name="_GoBack"/>
      <w:bookmarkEnd w:id="0"/>
      <w:r w:rsidR="00CA63BB">
        <w:t xml:space="preserve">. </w:t>
      </w:r>
      <w:r w:rsidR="00CA63BB">
        <w:t xml:space="preserve">   </w:t>
      </w:r>
      <w:r>
        <w:t xml:space="preserve"> </w:t>
      </w:r>
    </w:p>
    <w:p w:rsidR="00C94138" w:rsidRPr="00EE1795" w:rsidRDefault="00C94138" w:rsidP="00EE1795">
      <w:pPr>
        <w:ind w:left="426"/>
        <w:jc w:val="both"/>
      </w:pPr>
    </w:p>
    <w:p w:rsidR="00C94138" w:rsidRDefault="00C94138" w:rsidP="00EE1795">
      <w:pPr>
        <w:ind w:left="426"/>
        <w:rPr>
          <w:b/>
        </w:rPr>
      </w:pPr>
    </w:p>
    <w:p w:rsidR="00C94138" w:rsidRDefault="00C94138" w:rsidP="00F43716">
      <w:pPr>
        <w:rPr>
          <w:b/>
        </w:rPr>
      </w:pPr>
    </w:p>
    <w:sectPr w:rsidR="00C94138" w:rsidSect="00EE1795">
      <w:headerReference w:type="default" r:id="rId12"/>
      <w:pgSz w:w="11906" w:h="16838"/>
      <w:pgMar w:top="1134" w:right="850" w:bottom="1276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9A" w:rsidRDefault="00660C9A" w:rsidP="00F91389">
      <w:r>
        <w:separator/>
      </w:r>
    </w:p>
  </w:endnote>
  <w:endnote w:type="continuationSeparator" w:id="0">
    <w:p w:rsidR="00660C9A" w:rsidRDefault="00660C9A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9A" w:rsidRDefault="00660C9A" w:rsidP="00F91389">
      <w:r>
        <w:separator/>
      </w:r>
    </w:p>
  </w:footnote>
  <w:footnote w:type="continuationSeparator" w:id="0">
    <w:p w:rsidR="00660C9A" w:rsidRDefault="00660C9A" w:rsidP="00F9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0E" w:rsidRDefault="00330E0E" w:rsidP="00330E0E">
    <w:pPr>
      <w:pStyle w:val="aa"/>
      <w:jc w:val="center"/>
    </w:pPr>
  </w:p>
  <w:p w:rsidR="00330E0E" w:rsidRPr="00330E0E" w:rsidRDefault="00330E0E" w:rsidP="00330E0E">
    <w:pPr>
      <w:pStyle w:val="aa"/>
      <w:jc w:val="center"/>
      <w:rPr>
        <w:b/>
      </w:rPr>
    </w:pPr>
    <w:r w:rsidRPr="00330E0E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F43"/>
    <w:multiLevelType w:val="multilevel"/>
    <w:tmpl w:val="FC0A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E026D"/>
    <w:multiLevelType w:val="hybridMultilevel"/>
    <w:tmpl w:val="3E8A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93193"/>
    <w:multiLevelType w:val="hybridMultilevel"/>
    <w:tmpl w:val="769E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412A"/>
    <w:multiLevelType w:val="hybridMultilevel"/>
    <w:tmpl w:val="58C86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F5640"/>
    <w:multiLevelType w:val="hybridMultilevel"/>
    <w:tmpl w:val="506E1D82"/>
    <w:lvl w:ilvl="0" w:tplc="CA82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26C2"/>
    <w:multiLevelType w:val="multilevel"/>
    <w:tmpl w:val="FC0A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303091"/>
    <w:multiLevelType w:val="hybridMultilevel"/>
    <w:tmpl w:val="E41CC4D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C453D6A"/>
    <w:multiLevelType w:val="multilevel"/>
    <w:tmpl w:val="B7303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ED1742D"/>
    <w:multiLevelType w:val="hybridMultilevel"/>
    <w:tmpl w:val="4B9E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183A"/>
    <w:multiLevelType w:val="hybridMultilevel"/>
    <w:tmpl w:val="5C72DE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C431D1"/>
    <w:multiLevelType w:val="hybridMultilevel"/>
    <w:tmpl w:val="B67899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AE136C4"/>
    <w:multiLevelType w:val="hybridMultilevel"/>
    <w:tmpl w:val="13BE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50FA8"/>
    <w:multiLevelType w:val="hybridMultilevel"/>
    <w:tmpl w:val="8654D600"/>
    <w:lvl w:ilvl="0" w:tplc="CA82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EB8"/>
    <w:multiLevelType w:val="hybridMultilevel"/>
    <w:tmpl w:val="A56CA1BA"/>
    <w:lvl w:ilvl="0" w:tplc="66CE6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521DF"/>
    <w:multiLevelType w:val="hybridMultilevel"/>
    <w:tmpl w:val="233C209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AE524F8"/>
    <w:multiLevelType w:val="hybridMultilevel"/>
    <w:tmpl w:val="F252DF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125CEE"/>
    <w:multiLevelType w:val="hybridMultilevel"/>
    <w:tmpl w:val="D73C9BD8"/>
    <w:lvl w:ilvl="0" w:tplc="CA82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B6E6B"/>
    <w:multiLevelType w:val="hybridMultilevel"/>
    <w:tmpl w:val="A6DAA8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B012A4"/>
    <w:multiLevelType w:val="hybridMultilevel"/>
    <w:tmpl w:val="30A6C41A"/>
    <w:lvl w:ilvl="0" w:tplc="0B84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541F8"/>
    <w:multiLevelType w:val="hybridMultilevel"/>
    <w:tmpl w:val="8DD473F2"/>
    <w:lvl w:ilvl="0" w:tplc="D5E43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61FD4"/>
    <w:multiLevelType w:val="hybridMultilevel"/>
    <w:tmpl w:val="9F98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D621A"/>
    <w:multiLevelType w:val="hybridMultilevel"/>
    <w:tmpl w:val="A38A6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E25956"/>
    <w:multiLevelType w:val="hybridMultilevel"/>
    <w:tmpl w:val="F522C28E"/>
    <w:lvl w:ilvl="0" w:tplc="CA82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02F5B"/>
    <w:multiLevelType w:val="hybridMultilevel"/>
    <w:tmpl w:val="D74E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878D0"/>
    <w:multiLevelType w:val="hybridMultilevel"/>
    <w:tmpl w:val="2C3C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221BE"/>
    <w:multiLevelType w:val="hybridMultilevel"/>
    <w:tmpl w:val="0C965792"/>
    <w:lvl w:ilvl="0" w:tplc="F314E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E2F28"/>
    <w:multiLevelType w:val="hybridMultilevel"/>
    <w:tmpl w:val="DB3042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64FE2CC5"/>
    <w:multiLevelType w:val="hybridMultilevel"/>
    <w:tmpl w:val="5F5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415777"/>
    <w:multiLevelType w:val="hybridMultilevel"/>
    <w:tmpl w:val="7E2E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16F7D"/>
    <w:multiLevelType w:val="multilevel"/>
    <w:tmpl w:val="A1D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FED3286"/>
    <w:multiLevelType w:val="hybridMultilevel"/>
    <w:tmpl w:val="1786D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975A5"/>
    <w:multiLevelType w:val="hybridMultilevel"/>
    <w:tmpl w:val="194021BA"/>
    <w:lvl w:ilvl="0" w:tplc="C39E0D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32" w15:restartNumberingAfterBreak="0">
    <w:nsid w:val="7C9D54A8"/>
    <w:multiLevelType w:val="hybridMultilevel"/>
    <w:tmpl w:val="14BA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0"/>
  </w:num>
  <w:num w:numId="4">
    <w:abstractNumId w:val="10"/>
  </w:num>
  <w:num w:numId="5">
    <w:abstractNumId w:val="26"/>
  </w:num>
  <w:num w:numId="6">
    <w:abstractNumId w:val="6"/>
  </w:num>
  <w:num w:numId="7">
    <w:abstractNumId w:val="14"/>
  </w:num>
  <w:num w:numId="8">
    <w:abstractNumId w:val="9"/>
  </w:num>
  <w:num w:numId="9">
    <w:abstractNumId w:val="29"/>
  </w:num>
  <w:num w:numId="10">
    <w:abstractNumId w:val="31"/>
  </w:num>
  <w:num w:numId="11">
    <w:abstractNumId w:val="24"/>
  </w:num>
  <w:num w:numId="12">
    <w:abstractNumId w:val="20"/>
  </w:num>
  <w:num w:numId="13">
    <w:abstractNumId w:val="8"/>
  </w:num>
  <w:num w:numId="14">
    <w:abstractNumId w:val="32"/>
  </w:num>
  <w:num w:numId="15">
    <w:abstractNumId w:val="1"/>
  </w:num>
  <w:num w:numId="16">
    <w:abstractNumId w:val="18"/>
  </w:num>
  <w:num w:numId="17">
    <w:abstractNumId w:val="3"/>
  </w:num>
  <w:num w:numId="18">
    <w:abstractNumId w:val="15"/>
  </w:num>
  <w:num w:numId="19">
    <w:abstractNumId w:val="0"/>
  </w:num>
  <w:num w:numId="20">
    <w:abstractNumId w:val="5"/>
  </w:num>
  <w:num w:numId="21">
    <w:abstractNumId w:val="4"/>
  </w:num>
  <w:num w:numId="22">
    <w:abstractNumId w:val="12"/>
  </w:num>
  <w:num w:numId="23">
    <w:abstractNumId w:val="22"/>
  </w:num>
  <w:num w:numId="24">
    <w:abstractNumId w:val="7"/>
  </w:num>
  <w:num w:numId="25">
    <w:abstractNumId w:val="23"/>
  </w:num>
  <w:num w:numId="26">
    <w:abstractNumId w:val="28"/>
  </w:num>
  <w:num w:numId="27">
    <w:abstractNumId w:val="16"/>
  </w:num>
  <w:num w:numId="28">
    <w:abstractNumId w:val="25"/>
  </w:num>
  <w:num w:numId="29">
    <w:abstractNumId w:val="2"/>
  </w:num>
  <w:num w:numId="30">
    <w:abstractNumId w:val="13"/>
  </w:num>
  <w:num w:numId="31">
    <w:abstractNumId w:val="19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972"/>
    <w:rsid w:val="000116D3"/>
    <w:rsid w:val="000146FF"/>
    <w:rsid w:val="0001558A"/>
    <w:rsid w:val="00020FB6"/>
    <w:rsid w:val="00021860"/>
    <w:rsid w:val="00027749"/>
    <w:rsid w:val="0006089D"/>
    <w:rsid w:val="00083E33"/>
    <w:rsid w:val="00096C63"/>
    <w:rsid w:val="000A4FFA"/>
    <w:rsid w:val="000D6B50"/>
    <w:rsid w:val="000F4527"/>
    <w:rsid w:val="00126388"/>
    <w:rsid w:val="00153406"/>
    <w:rsid w:val="001676D2"/>
    <w:rsid w:val="00180E6D"/>
    <w:rsid w:val="0019445B"/>
    <w:rsid w:val="00196B6A"/>
    <w:rsid w:val="001D2817"/>
    <w:rsid w:val="001D3603"/>
    <w:rsid w:val="001D6CDE"/>
    <w:rsid w:val="00232E54"/>
    <w:rsid w:val="00243613"/>
    <w:rsid w:val="00245C98"/>
    <w:rsid w:val="002709DF"/>
    <w:rsid w:val="002A0338"/>
    <w:rsid w:val="002A07FB"/>
    <w:rsid w:val="002A44BF"/>
    <w:rsid w:val="002A71AF"/>
    <w:rsid w:val="002B44AD"/>
    <w:rsid w:val="002C38D0"/>
    <w:rsid w:val="002C5B0E"/>
    <w:rsid w:val="002D522B"/>
    <w:rsid w:val="002E64A6"/>
    <w:rsid w:val="002F1B0A"/>
    <w:rsid w:val="003058F9"/>
    <w:rsid w:val="00313BE9"/>
    <w:rsid w:val="00323634"/>
    <w:rsid w:val="00330E0E"/>
    <w:rsid w:val="00352804"/>
    <w:rsid w:val="003705E0"/>
    <w:rsid w:val="0039643F"/>
    <w:rsid w:val="003C1491"/>
    <w:rsid w:val="003C6A8C"/>
    <w:rsid w:val="003E7765"/>
    <w:rsid w:val="003E7A54"/>
    <w:rsid w:val="003F2186"/>
    <w:rsid w:val="00425E31"/>
    <w:rsid w:val="00446E6F"/>
    <w:rsid w:val="00480A40"/>
    <w:rsid w:val="00481252"/>
    <w:rsid w:val="00495367"/>
    <w:rsid w:val="004A48F2"/>
    <w:rsid w:val="004C4146"/>
    <w:rsid w:val="004E1012"/>
    <w:rsid w:val="004E446B"/>
    <w:rsid w:val="00510FC2"/>
    <w:rsid w:val="00540C7B"/>
    <w:rsid w:val="005426A8"/>
    <w:rsid w:val="0054717F"/>
    <w:rsid w:val="00551209"/>
    <w:rsid w:val="005547FF"/>
    <w:rsid w:val="00584F7A"/>
    <w:rsid w:val="00585AD1"/>
    <w:rsid w:val="00597819"/>
    <w:rsid w:val="005A2305"/>
    <w:rsid w:val="005A53EA"/>
    <w:rsid w:val="005C1023"/>
    <w:rsid w:val="005D3820"/>
    <w:rsid w:val="005F23D8"/>
    <w:rsid w:val="00604DDB"/>
    <w:rsid w:val="00622B0D"/>
    <w:rsid w:val="00636801"/>
    <w:rsid w:val="00642660"/>
    <w:rsid w:val="0064360B"/>
    <w:rsid w:val="00660C9A"/>
    <w:rsid w:val="00672453"/>
    <w:rsid w:val="00674F36"/>
    <w:rsid w:val="00695037"/>
    <w:rsid w:val="006951CD"/>
    <w:rsid w:val="00696721"/>
    <w:rsid w:val="00696A37"/>
    <w:rsid w:val="006B2F3D"/>
    <w:rsid w:val="006C76CB"/>
    <w:rsid w:val="006E630B"/>
    <w:rsid w:val="006F629C"/>
    <w:rsid w:val="007030E2"/>
    <w:rsid w:val="007706E6"/>
    <w:rsid w:val="007B2635"/>
    <w:rsid w:val="007B2A0D"/>
    <w:rsid w:val="00821F7B"/>
    <w:rsid w:val="008258AE"/>
    <w:rsid w:val="00833BC6"/>
    <w:rsid w:val="0085212C"/>
    <w:rsid w:val="00861FAE"/>
    <w:rsid w:val="00863D2E"/>
    <w:rsid w:val="008770DF"/>
    <w:rsid w:val="00891614"/>
    <w:rsid w:val="008A1820"/>
    <w:rsid w:val="008A199D"/>
    <w:rsid w:val="008D4D05"/>
    <w:rsid w:val="00930B91"/>
    <w:rsid w:val="00940545"/>
    <w:rsid w:val="009426A1"/>
    <w:rsid w:val="00944694"/>
    <w:rsid w:val="00957308"/>
    <w:rsid w:val="00963DF6"/>
    <w:rsid w:val="00965BB7"/>
    <w:rsid w:val="00993831"/>
    <w:rsid w:val="009A1D04"/>
    <w:rsid w:val="009B2249"/>
    <w:rsid w:val="009B5422"/>
    <w:rsid w:val="009C2149"/>
    <w:rsid w:val="009C5CFE"/>
    <w:rsid w:val="009D38B9"/>
    <w:rsid w:val="009E4F6D"/>
    <w:rsid w:val="00A05FC0"/>
    <w:rsid w:val="00A074D8"/>
    <w:rsid w:val="00A2332F"/>
    <w:rsid w:val="00A374C3"/>
    <w:rsid w:val="00A40304"/>
    <w:rsid w:val="00A53077"/>
    <w:rsid w:val="00A56D77"/>
    <w:rsid w:val="00A65C5A"/>
    <w:rsid w:val="00A70A69"/>
    <w:rsid w:val="00AC71DE"/>
    <w:rsid w:val="00AE1E26"/>
    <w:rsid w:val="00AE3D4E"/>
    <w:rsid w:val="00AE5397"/>
    <w:rsid w:val="00AF649C"/>
    <w:rsid w:val="00B06A88"/>
    <w:rsid w:val="00B16529"/>
    <w:rsid w:val="00B21103"/>
    <w:rsid w:val="00B216DA"/>
    <w:rsid w:val="00B30EB7"/>
    <w:rsid w:val="00B32147"/>
    <w:rsid w:val="00B36194"/>
    <w:rsid w:val="00B378AE"/>
    <w:rsid w:val="00B83798"/>
    <w:rsid w:val="00B8416B"/>
    <w:rsid w:val="00B932FF"/>
    <w:rsid w:val="00BA7695"/>
    <w:rsid w:val="00BC1658"/>
    <w:rsid w:val="00BD67A5"/>
    <w:rsid w:val="00BF2D44"/>
    <w:rsid w:val="00C053D0"/>
    <w:rsid w:val="00C071F3"/>
    <w:rsid w:val="00C109E0"/>
    <w:rsid w:val="00C1775B"/>
    <w:rsid w:val="00C223CE"/>
    <w:rsid w:val="00C44659"/>
    <w:rsid w:val="00C668E6"/>
    <w:rsid w:val="00C94138"/>
    <w:rsid w:val="00CA63BB"/>
    <w:rsid w:val="00CC7FF8"/>
    <w:rsid w:val="00CD2AD0"/>
    <w:rsid w:val="00CD7256"/>
    <w:rsid w:val="00CF0FA3"/>
    <w:rsid w:val="00CF4FB4"/>
    <w:rsid w:val="00D03DB0"/>
    <w:rsid w:val="00D2373A"/>
    <w:rsid w:val="00D2472C"/>
    <w:rsid w:val="00D278EE"/>
    <w:rsid w:val="00D4163B"/>
    <w:rsid w:val="00D42B92"/>
    <w:rsid w:val="00D71FC4"/>
    <w:rsid w:val="00D7574F"/>
    <w:rsid w:val="00D8289D"/>
    <w:rsid w:val="00DA5E77"/>
    <w:rsid w:val="00DC1CBD"/>
    <w:rsid w:val="00DD0D7C"/>
    <w:rsid w:val="00DD1ACF"/>
    <w:rsid w:val="00DD4329"/>
    <w:rsid w:val="00DE0083"/>
    <w:rsid w:val="00DE6300"/>
    <w:rsid w:val="00E11C36"/>
    <w:rsid w:val="00E3119B"/>
    <w:rsid w:val="00E6552B"/>
    <w:rsid w:val="00E759E3"/>
    <w:rsid w:val="00E9204B"/>
    <w:rsid w:val="00E93CA6"/>
    <w:rsid w:val="00ED1632"/>
    <w:rsid w:val="00EE1795"/>
    <w:rsid w:val="00EE3B12"/>
    <w:rsid w:val="00EF0DFF"/>
    <w:rsid w:val="00F052C3"/>
    <w:rsid w:val="00F34CD6"/>
    <w:rsid w:val="00F43716"/>
    <w:rsid w:val="00F44185"/>
    <w:rsid w:val="00F516CE"/>
    <w:rsid w:val="00F846B3"/>
    <w:rsid w:val="00F91389"/>
    <w:rsid w:val="00F91977"/>
    <w:rsid w:val="00F935F8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qFormat/>
    <w:rsid w:val="00FF1972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186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4694"/>
    <w:pPr>
      <w:jc w:val="both"/>
    </w:pPr>
  </w:style>
  <w:style w:type="character" w:customStyle="1" w:styleId="a6">
    <w:name w:val="Основной текст Знак"/>
    <w:basedOn w:val="a0"/>
    <w:link w:val="a5"/>
    <w:rsid w:val="00944694"/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770DF"/>
    <w:pPr>
      <w:ind w:left="720"/>
      <w:contextualSpacing/>
    </w:pPr>
  </w:style>
  <w:style w:type="character" w:styleId="a9">
    <w:name w:val="Hyperlink"/>
    <w:basedOn w:val="a0"/>
    <w:rsid w:val="005A2305"/>
    <w:rPr>
      <w:color w:val="0000FF" w:themeColor="hyperlink"/>
      <w:u w:val="single"/>
    </w:rPr>
  </w:style>
  <w:style w:type="paragraph" w:styleId="aa">
    <w:name w:val="header"/>
    <w:basedOn w:val="a"/>
    <w:link w:val="ab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1389"/>
    <w:rPr>
      <w:sz w:val="24"/>
      <w:szCs w:val="24"/>
    </w:rPr>
  </w:style>
  <w:style w:type="paragraph" w:styleId="ac">
    <w:name w:val="footer"/>
    <w:basedOn w:val="a"/>
    <w:link w:val="ad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91389"/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540C7B"/>
    <w:rPr>
      <w:sz w:val="24"/>
      <w:szCs w:val="24"/>
    </w:rPr>
  </w:style>
  <w:style w:type="paragraph" w:styleId="ae">
    <w:name w:val="Normal (Web)"/>
    <w:basedOn w:val="a"/>
    <w:uiPriority w:val="99"/>
    <w:rsid w:val="00660C9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0116D3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16D3"/>
    <w:pPr>
      <w:shd w:val="clear" w:color="auto" w:fill="FFFFFF"/>
      <w:spacing w:before="180" w:line="323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5">
    <w:name w:val="Основной текст5"/>
    <w:basedOn w:val="a"/>
    <w:rsid w:val="00C94138"/>
    <w:pPr>
      <w:shd w:val="clear" w:color="auto" w:fill="FFFFFF"/>
      <w:spacing w:after="420" w:line="195" w:lineRule="exact"/>
      <w:ind w:hanging="340"/>
      <w:jc w:val="both"/>
    </w:pPr>
    <w:rPr>
      <w:rFonts w:ascii="Tahoma" w:eastAsia="Tahoma" w:hAnsi="Tahoma" w:cs="Tahoma"/>
      <w:sz w:val="13"/>
      <w:szCs w:val="13"/>
    </w:rPr>
  </w:style>
  <w:style w:type="character" w:customStyle="1" w:styleId="21">
    <w:name w:val="Основной текст (2) + Не полужирный"/>
    <w:basedOn w:val="2"/>
    <w:rsid w:val="00C94138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styleId="af">
    <w:name w:val="Emphasis"/>
    <w:basedOn w:val="a0"/>
    <w:uiPriority w:val="20"/>
    <w:qFormat/>
    <w:rsid w:val="00330E0E"/>
    <w:rPr>
      <w:i/>
      <w:iCs/>
    </w:rPr>
  </w:style>
  <w:style w:type="paragraph" w:customStyle="1" w:styleId="s1">
    <w:name w:val="s_1"/>
    <w:basedOn w:val="a"/>
    <w:rsid w:val="00E759E3"/>
    <w:pPr>
      <w:spacing w:before="100" w:beforeAutospacing="1" w:after="100" w:afterAutospacing="1"/>
    </w:pPr>
  </w:style>
  <w:style w:type="paragraph" w:customStyle="1" w:styleId="s9">
    <w:name w:val="s_9"/>
    <w:basedOn w:val="a"/>
    <w:rsid w:val="00E759E3"/>
    <w:pPr>
      <w:spacing w:before="100" w:beforeAutospacing="1" w:after="100" w:afterAutospacing="1"/>
    </w:pPr>
  </w:style>
  <w:style w:type="paragraph" w:customStyle="1" w:styleId="s22">
    <w:name w:val="s_22"/>
    <w:basedOn w:val="a"/>
    <w:rsid w:val="00E759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4;&#1086;-&#1072;&#1081;&#1093;&#1072;&#108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58C4-608A-43D5-B3F5-2AA578A9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Админ</cp:lastModifiedBy>
  <cp:revision>102</cp:revision>
  <cp:lastPrinted>2025-04-10T01:00:00Z</cp:lastPrinted>
  <dcterms:created xsi:type="dcterms:W3CDTF">2012-03-04T07:15:00Z</dcterms:created>
  <dcterms:modified xsi:type="dcterms:W3CDTF">2025-04-14T02:14:00Z</dcterms:modified>
</cp:coreProperties>
</file>