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84" w:rsidRDefault="00FD2184" w:rsidP="00FD2184">
      <w:pPr>
        <w:jc w:val="right"/>
        <w:rPr>
          <w:b/>
        </w:rPr>
      </w:pPr>
      <w:r>
        <w:rPr>
          <w:b/>
        </w:rPr>
        <w:t>ПРОЕКТ</w:t>
      </w:r>
    </w:p>
    <w:p w:rsidR="006350BD" w:rsidRDefault="006350BD" w:rsidP="00FD2184">
      <w:pPr>
        <w:jc w:val="right"/>
        <w:rPr>
          <w:b/>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350BD" w:rsidRPr="00A033F6" w:rsidTr="00464231">
        <w:trPr>
          <w:trHeight w:val="2202"/>
        </w:trPr>
        <w:tc>
          <w:tcPr>
            <w:tcW w:w="3837" w:type="dxa"/>
            <w:shd w:val="clear" w:color="auto" w:fill="auto"/>
          </w:tcPr>
          <w:p w:rsidR="006350BD" w:rsidRDefault="006350BD" w:rsidP="00464231">
            <w:pPr>
              <w:jc w:val="center"/>
              <w:rPr>
                <w:b/>
              </w:rPr>
            </w:pPr>
            <w:r>
              <w:rPr>
                <w:b/>
              </w:rPr>
              <w:t>Администрация</w:t>
            </w:r>
          </w:p>
          <w:p w:rsidR="006350BD" w:rsidRPr="00C668E6" w:rsidRDefault="006350BD" w:rsidP="00464231">
            <w:pPr>
              <w:jc w:val="center"/>
              <w:rPr>
                <w:b/>
              </w:rPr>
            </w:pPr>
            <w:r w:rsidRPr="00C668E6">
              <w:rPr>
                <w:b/>
              </w:rPr>
              <w:t xml:space="preserve">городского поселения </w:t>
            </w:r>
          </w:p>
          <w:p w:rsidR="006350BD" w:rsidRDefault="006350BD" w:rsidP="00464231">
            <w:pPr>
              <w:jc w:val="center"/>
              <w:rPr>
                <w:b/>
              </w:rPr>
            </w:pPr>
            <w:r w:rsidRPr="00C668E6">
              <w:rPr>
                <w:b/>
              </w:rPr>
              <w:t>«Поселок Айхал»</w:t>
            </w:r>
          </w:p>
          <w:p w:rsidR="006350BD" w:rsidRDefault="006350BD" w:rsidP="00464231">
            <w:pPr>
              <w:jc w:val="center"/>
              <w:rPr>
                <w:b/>
              </w:rPr>
            </w:pPr>
            <w:r w:rsidRPr="008A1820">
              <w:rPr>
                <w:b/>
              </w:rPr>
              <w:t>муниципального района</w:t>
            </w:r>
          </w:p>
          <w:p w:rsidR="006350BD" w:rsidRDefault="006350BD" w:rsidP="00464231">
            <w:pPr>
              <w:jc w:val="center"/>
              <w:rPr>
                <w:b/>
              </w:rPr>
            </w:pPr>
            <w:r w:rsidRPr="008A1820">
              <w:rPr>
                <w:b/>
              </w:rPr>
              <w:t>«Мирнинский район»</w:t>
            </w:r>
          </w:p>
          <w:p w:rsidR="006350BD" w:rsidRDefault="006350BD" w:rsidP="00464231">
            <w:pPr>
              <w:jc w:val="center"/>
              <w:rPr>
                <w:b/>
                <w:bCs/>
                <w:kern w:val="32"/>
                <w:position w:val="6"/>
                <w:sz w:val="28"/>
                <w:szCs w:val="28"/>
              </w:rPr>
            </w:pPr>
            <w:r w:rsidRPr="00C668E6">
              <w:rPr>
                <w:b/>
              </w:rPr>
              <w:t>Республик</w:t>
            </w:r>
            <w:r>
              <w:rPr>
                <w:b/>
              </w:rPr>
              <w:t>и</w:t>
            </w:r>
            <w:r w:rsidRPr="00C668E6">
              <w:rPr>
                <w:b/>
              </w:rPr>
              <w:t xml:space="preserve"> Саха (Якутия)</w:t>
            </w:r>
            <w:r w:rsidRPr="002C38D0">
              <w:rPr>
                <w:b/>
                <w:bCs/>
                <w:kern w:val="32"/>
                <w:position w:val="6"/>
                <w:sz w:val="28"/>
                <w:szCs w:val="28"/>
              </w:rPr>
              <w:t xml:space="preserve"> </w:t>
            </w:r>
          </w:p>
          <w:p w:rsidR="006350BD" w:rsidRPr="00027749" w:rsidRDefault="006350BD" w:rsidP="00464231">
            <w:pPr>
              <w:jc w:val="center"/>
              <w:rPr>
                <w:b/>
                <w:bCs/>
                <w:kern w:val="32"/>
                <w:position w:val="6"/>
              </w:rPr>
            </w:pPr>
          </w:p>
          <w:p w:rsidR="006350BD" w:rsidRPr="00027749" w:rsidRDefault="006350BD" w:rsidP="00464231">
            <w:pPr>
              <w:jc w:val="center"/>
              <w:rPr>
                <w:b/>
                <w:bCs/>
                <w:kern w:val="32"/>
                <w:position w:val="6"/>
                <w:sz w:val="32"/>
                <w:szCs w:val="32"/>
              </w:rPr>
            </w:pPr>
            <w:r w:rsidRPr="00041A4C">
              <w:rPr>
                <w:b/>
                <w:bCs/>
                <w:kern w:val="32"/>
                <w:position w:val="6"/>
                <w:sz w:val="32"/>
              </w:rPr>
              <w:t>РАСПОРЯЖЕНИЕ</w:t>
            </w:r>
          </w:p>
        </w:tc>
        <w:tc>
          <w:tcPr>
            <w:tcW w:w="1563" w:type="dxa"/>
            <w:shd w:val="clear" w:color="auto" w:fill="auto"/>
          </w:tcPr>
          <w:p w:rsidR="006350BD" w:rsidRDefault="006350BD" w:rsidP="00464231">
            <w:pPr>
              <w:jc w:val="center"/>
              <w:rPr>
                <w:noProof/>
              </w:rPr>
            </w:pPr>
            <w:r>
              <w:rPr>
                <w:noProof/>
              </w:rPr>
              <w:drawing>
                <wp:anchor distT="0" distB="0" distL="114300" distR="114300" simplePos="0" relativeHeight="251659264" behindDoc="0" locked="0" layoutInCell="1" allowOverlap="1" wp14:anchorId="6A1ED8F6" wp14:editId="3C7640D1">
                  <wp:simplePos x="0" y="0"/>
                  <wp:positionH relativeFrom="column">
                    <wp:posOffset>12065</wp:posOffset>
                  </wp:positionH>
                  <wp:positionV relativeFrom="paragraph">
                    <wp:posOffset>-25400</wp:posOffset>
                  </wp:positionV>
                  <wp:extent cx="838764"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64" cy="822960"/>
                          </a:xfrm>
                          <a:prstGeom prst="rect">
                            <a:avLst/>
                          </a:prstGeom>
                          <a:noFill/>
                        </pic:spPr>
                      </pic:pic>
                    </a:graphicData>
                  </a:graphic>
                  <wp14:sizeRelH relativeFrom="margin">
                    <wp14:pctWidth>0</wp14:pctWidth>
                  </wp14:sizeRelH>
                  <wp14:sizeRelV relativeFrom="margin">
                    <wp14:pctHeight>0</wp14:pctHeight>
                  </wp14:sizeRelV>
                </wp:anchor>
              </w:drawing>
            </w:r>
          </w:p>
          <w:p w:rsidR="006350BD" w:rsidRDefault="006350BD" w:rsidP="00464231">
            <w:pPr>
              <w:jc w:val="center"/>
            </w:pPr>
          </w:p>
        </w:tc>
        <w:tc>
          <w:tcPr>
            <w:tcW w:w="3960" w:type="dxa"/>
            <w:shd w:val="clear" w:color="auto" w:fill="auto"/>
          </w:tcPr>
          <w:p w:rsidR="006350BD" w:rsidRPr="00DE6300" w:rsidRDefault="006350BD" w:rsidP="00464231">
            <w:pPr>
              <w:jc w:val="center"/>
              <w:rPr>
                <w:b/>
              </w:rPr>
            </w:pPr>
            <w:r w:rsidRPr="00DE6300">
              <w:rPr>
                <w:b/>
              </w:rPr>
              <w:t>Саха ϴрɵспүүбүлүкэтин</w:t>
            </w:r>
          </w:p>
          <w:p w:rsidR="006350BD" w:rsidRPr="00DE6300" w:rsidRDefault="006350BD" w:rsidP="00464231">
            <w:pPr>
              <w:jc w:val="center"/>
              <w:rPr>
                <w:b/>
              </w:rPr>
            </w:pPr>
            <w:r w:rsidRPr="00DE6300">
              <w:rPr>
                <w:b/>
              </w:rPr>
              <w:t xml:space="preserve"> «Мииринэй оройуона» муниципальнай оройуон </w:t>
            </w:r>
          </w:p>
          <w:p w:rsidR="006350BD" w:rsidRDefault="006350BD" w:rsidP="00464231">
            <w:pPr>
              <w:jc w:val="center"/>
              <w:rPr>
                <w:rFonts w:eastAsia="Calibri"/>
                <w:b/>
                <w:lang w:eastAsia="en-US"/>
              </w:rPr>
            </w:pPr>
            <w:r w:rsidRPr="00DE6300">
              <w:rPr>
                <w:rFonts w:eastAsia="Calibri"/>
                <w:b/>
                <w:lang w:eastAsia="en-US"/>
              </w:rPr>
              <w:t xml:space="preserve">«Айхал бɵһүɵлэгэ» </w:t>
            </w:r>
          </w:p>
          <w:p w:rsidR="006350BD" w:rsidRPr="00F935F8" w:rsidRDefault="006350BD" w:rsidP="00464231">
            <w:pPr>
              <w:jc w:val="center"/>
              <w:rPr>
                <w:rFonts w:eastAsia="Calibri"/>
                <w:b/>
                <w:lang w:eastAsia="en-US"/>
              </w:rPr>
            </w:pPr>
            <w:r w:rsidRPr="00DE6300">
              <w:rPr>
                <w:rFonts w:eastAsia="Calibri"/>
                <w:b/>
                <w:lang w:eastAsia="en-US"/>
              </w:rPr>
              <w:t xml:space="preserve">куорат сэлиэнньэтин </w:t>
            </w:r>
          </w:p>
          <w:p w:rsidR="006350BD" w:rsidRDefault="006350BD" w:rsidP="00464231">
            <w:pPr>
              <w:jc w:val="center"/>
              <w:rPr>
                <w:b/>
              </w:rPr>
            </w:pPr>
            <w:r>
              <w:rPr>
                <w:b/>
              </w:rPr>
              <w:t>дьа</w:t>
            </w:r>
            <w:r w:rsidRPr="00B16EC4">
              <w:rPr>
                <w:b/>
                <w:lang w:val="en-US"/>
              </w:rPr>
              <w:t>h</w:t>
            </w:r>
            <w:r>
              <w:rPr>
                <w:b/>
              </w:rPr>
              <w:t>алтата</w:t>
            </w:r>
          </w:p>
          <w:p w:rsidR="006350BD" w:rsidRPr="00027749" w:rsidRDefault="006350BD" w:rsidP="00464231">
            <w:pPr>
              <w:jc w:val="center"/>
              <w:rPr>
                <w:b/>
                <w:position w:val="6"/>
                <w:sz w:val="20"/>
                <w:szCs w:val="20"/>
              </w:rPr>
            </w:pPr>
            <w:r w:rsidRPr="00027749">
              <w:rPr>
                <w:b/>
                <w:position w:val="6"/>
                <w:sz w:val="20"/>
                <w:szCs w:val="20"/>
              </w:rPr>
              <w:t xml:space="preserve"> </w:t>
            </w:r>
          </w:p>
          <w:p w:rsidR="006350BD" w:rsidRPr="00027749" w:rsidRDefault="006350BD" w:rsidP="00464231">
            <w:pPr>
              <w:jc w:val="center"/>
              <w:rPr>
                <w:b/>
                <w:sz w:val="32"/>
                <w:szCs w:val="32"/>
              </w:rPr>
            </w:pPr>
            <w:r w:rsidRPr="00AF2B78">
              <w:rPr>
                <w:b/>
                <w:sz w:val="32"/>
                <w:szCs w:val="32"/>
              </w:rPr>
              <w:t>ДЬАhАЛ</w:t>
            </w:r>
          </w:p>
          <w:p w:rsidR="006350BD" w:rsidRPr="00A033F6" w:rsidRDefault="006350BD" w:rsidP="00464231">
            <w:pPr>
              <w:jc w:val="center"/>
              <w:rPr>
                <w:b/>
                <w:bCs/>
                <w:kern w:val="32"/>
                <w:position w:val="6"/>
                <w:sz w:val="2"/>
                <w:szCs w:val="2"/>
              </w:rPr>
            </w:pPr>
          </w:p>
        </w:tc>
      </w:tr>
    </w:tbl>
    <w:p w:rsidR="006350BD" w:rsidRDefault="006350BD" w:rsidP="006350BD">
      <w:pPr>
        <w:ind w:right="-284"/>
      </w:pPr>
    </w:p>
    <w:p w:rsidR="006350BD" w:rsidRPr="008770DF" w:rsidRDefault="006350BD" w:rsidP="006350BD">
      <w:pPr>
        <w:ind w:left="-709" w:right="-284" w:firstLine="709"/>
      </w:pPr>
      <w:r>
        <w:t>«___»   __________2025</w:t>
      </w:r>
      <w:r w:rsidR="000914BD">
        <w:t xml:space="preserve"> </w:t>
      </w:r>
      <w:bookmarkStart w:id="0" w:name="_GoBack"/>
      <w:bookmarkEnd w:id="0"/>
      <w:r>
        <w:t>г.</w:t>
      </w:r>
      <w:r>
        <w:tab/>
      </w:r>
      <w:r>
        <w:tab/>
      </w:r>
      <w:r>
        <w:tab/>
      </w:r>
      <w:r>
        <w:tab/>
      </w:r>
      <w:r>
        <w:tab/>
      </w:r>
      <w:r>
        <w:tab/>
      </w:r>
      <w:r>
        <w:tab/>
        <w:t xml:space="preserve">      </w:t>
      </w:r>
      <w:r>
        <w:tab/>
        <w:t xml:space="preserve">                                     №________</w:t>
      </w:r>
    </w:p>
    <w:p w:rsidR="00FB5409" w:rsidRDefault="00FB5409" w:rsidP="00F43716">
      <w:pPr>
        <w:rPr>
          <w:b/>
        </w:rPr>
      </w:pPr>
    </w:p>
    <w:p w:rsidR="00266980" w:rsidRDefault="00266980" w:rsidP="00F43716">
      <w:pPr>
        <w:rPr>
          <w:b/>
        </w:rPr>
      </w:pPr>
      <w:r>
        <w:rPr>
          <w:b/>
        </w:rPr>
        <w:t>Об утверждения Положения</w:t>
      </w:r>
      <w:r w:rsidRPr="00266980">
        <w:rPr>
          <w:b/>
        </w:rPr>
        <w:t xml:space="preserve"> </w:t>
      </w:r>
    </w:p>
    <w:p w:rsidR="00266980" w:rsidRDefault="00266980" w:rsidP="00F43716">
      <w:pPr>
        <w:rPr>
          <w:b/>
        </w:rPr>
      </w:pPr>
      <w:r w:rsidRPr="00266980">
        <w:rPr>
          <w:b/>
        </w:rPr>
        <w:t xml:space="preserve">о порядке взаимодействия </w:t>
      </w:r>
    </w:p>
    <w:p w:rsidR="00266980" w:rsidRDefault="00266980" w:rsidP="00F43716">
      <w:pPr>
        <w:rPr>
          <w:b/>
        </w:rPr>
      </w:pPr>
      <w:r w:rsidRPr="00266980">
        <w:rPr>
          <w:b/>
        </w:rPr>
        <w:t xml:space="preserve">контрактной службы со специалистами </w:t>
      </w:r>
    </w:p>
    <w:p w:rsidR="00266980" w:rsidRDefault="00266980" w:rsidP="00F43716">
      <w:pPr>
        <w:rPr>
          <w:b/>
        </w:rPr>
      </w:pPr>
      <w:r w:rsidRPr="00266980">
        <w:rPr>
          <w:b/>
        </w:rPr>
        <w:t xml:space="preserve">администрации городского поселения </w:t>
      </w:r>
    </w:p>
    <w:p w:rsidR="00266980" w:rsidRDefault="00266980" w:rsidP="00F43716">
      <w:pPr>
        <w:rPr>
          <w:b/>
        </w:rPr>
      </w:pPr>
      <w:r w:rsidRPr="00266980">
        <w:rPr>
          <w:b/>
        </w:rPr>
        <w:t xml:space="preserve">«Поселок Айхал» муниципального района </w:t>
      </w:r>
    </w:p>
    <w:p w:rsidR="00094AD2" w:rsidRDefault="00266980" w:rsidP="00F43716">
      <w:pPr>
        <w:rPr>
          <w:b/>
        </w:rPr>
      </w:pPr>
      <w:r w:rsidRPr="00266980">
        <w:rPr>
          <w:b/>
        </w:rPr>
        <w:t>«Мирнинский район» Республики Саха (Якутия)</w:t>
      </w:r>
    </w:p>
    <w:p w:rsidR="00FB5409" w:rsidRDefault="00FB5409" w:rsidP="00256B90">
      <w:pPr>
        <w:pStyle w:val="formattext"/>
        <w:shd w:val="clear" w:color="auto" w:fill="FFFFFF"/>
        <w:spacing w:before="0" w:beforeAutospacing="0" w:after="0" w:afterAutospacing="0" w:line="315" w:lineRule="atLeast"/>
        <w:jc w:val="both"/>
        <w:textAlignment w:val="baseline"/>
      </w:pPr>
    </w:p>
    <w:p w:rsidR="002A17F8" w:rsidRDefault="002A17F8" w:rsidP="002A17F8">
      <w:pPr>
        <w:widowControl w:val="0"/>
        <w:tabs>
          <w:tab w:val="left" w:pos="993"/>
        </w:tabs>
        <w:autoSpaceDE w:val="0"/>
        <w:autoSpaceDN w:val="0"/>
        <w:adjustRightInd w:val="0"/>
        <w:ind w:firstLine="709"/>
        <w:jc w:val="both"/>
      </w:pPr>
      <w: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городского поселения «Поселок Айхал» муниципального района «Мирнинский район» Республики Саха (Якутия)»:</w:t>
      </w:r>
    </w:p>
    <w:p w:rsidR="002A17F8" w:rsidRDefault="00BD51BF" w:rsidP="00EB38CD">
      <w:pPr>
        <w:pStyle w:val="a7"/>
        <w:widowControl w:val="0"/>
        <w:numPr>
          <w:ilvl w:val="0"/>
          <w:numId w:val="24"/>
        </w:numPr>
        <w:autoSpaceDE w:val="0"/>
        <w:autoSpaceDN w:val="0"/>
        <w:adjustRightInd w:val="0"/>
        <w:ind w:left="0" w:firstLine="709"/>
        <w:jc w:val="both"/>
      </w:pPr>
      <w:r>
        <w:t xml:space="preserve"> </w:t>
      </w:r>
      <w:r w:rsidR="00EB38CD">
        <w:t xml:space="preserve">Утвердить Положение о порядке взаимодействия контрактной службы со специалистами администрации городского поселения «Поселок Айхал» муниципального района «Мирнинский район» Республики Саха (Якутия) согласно приложению, к настоящему </w:t>
      </w:r>
      <w:r w:rsidR="00644DAA">
        <w:t>р</w:t>
      </w:r>
      <w:r w:rsidR="00EB38CD">
        <w:t>аспоряжению.</w:t>
      </w:r>
    </w:p>
    <w:p w:rsidR="00924875" w:rsidRDefault="00BD51BF" w:rsidP="00924875">
      <w:pPr>
        <w:pStyle w:val="a7"/>
        <w:widowControl w:val="0"/>
        <w:numPr>
          <w:ilvl w:val="0"/>
          <w:numId w:val="24"/>
        </w:numPr>
        <w:autoSpaceDE w:val="0"/>
        <w:autoSpaceDN w:val="0"/>
        <w:adjustRightInd w:val="0"/>
        <w:ind w:left="0" w:firstLine="709"/>
        <w:jc w:val="both"/>
      </w:pPr>
      <w:r>
        <w:t xml:space="preserve"> </w:t>
      </w:r>
      <w:r w:rsidR="00EB38CD">
        <w:t xml:space="preserve">Признать утратившим силу </w:t>
      </w:r>
      <w:r w:rsidR="00FE6502">
        <w:t>р</w:t>
      </w:r>
      <w:r w:rsidR="003D7FF7">
        <w:t>аспоряжение от 27.12.2021 № 544 «Об утверждении Положения» о порядке взаимодействия контрактной службы со специалистами администрации МО «Поселок Айхал» Мирнинского района Республики Саха (Якутия)».</w:t>
      </w:r>
    </w:p>
    <w:p w:rsidR="00924875" w:rsidRDefault="00BD51BF" w:rsidP="00924875">
      <w:pPr>
        <w:pStyle w:val="a7"/>
        <w:numPr>
          <w:ilvl w:val="0"/>
          <w:numId w:val="24"/>
        </w:numPr>
        <w:autoSpaceDE w:val="0"/>
        <w:autoSpaceDN w:val="0"/>
        <w:adjustRightInd w:val="0"/>
        <w:ind w:left="0" w:firstLine="709"/>
        <w:jc w:val="both"/>
      </w:pPr>
      <w:r>
        <w:t xml:space="preserve"> </w:t>
      </w:r>
      <w:r w:rsidR="00924875">
        <w:t>Ведущему специалисту пресс-секретарю обеспечить размещение настоящего распоряжения на официальном сайте администрации ГП «Поселок Айхал», а также в информационном бюллетене «Вестник Айхала».</w:t>
      </w:r>
    </w:p>
    <w:p w:rsidR="00924875" w:rsidRDefault="00924875" w:rsidP="00924875">
      <w:pPr>
        <w:pStyle w:val="a7"/>
        <w:numPr>
          <w:ilvl w:val="0"/>
          <w:numId w:val="24"/>
        </w:numPr>
        <w:autoSpaceDE w:val="0"/>
        <w:autoSpaceDN w:val="0"/>
        <w:adjustRightInd w:val="0"/>
        <w:ind w:left="0" w:firstLine="709"/>
        <w:jc w:val="both"/>
      </w:pPr>
      <w:r>
        <w:t xml:space="preserve"> Настоящее распоряжение вступает в силу с момента официального опубликования.</w:t>
      </w:r>
    </w:p>
    <w:p w:rsidR="00924875" w:rsidRPr="008776B1" w:rsidRDefault="00924875" w:rsidP="00924875">
      <w:pPr>
        <w:pStyle w:val="a7"/>
        <w:numPr>
          <w:ilvl w:val="0"/>
          <w:numId w:val="24"/>
        </w:numPr>
        <w:autoSpaceDE w:val="0"/>
        <w:autoSpaceDN w:val="0"/>
        <w:adjustRightInd w:val="0"/>
        <w:ind w:left="0" w:firstLine="709"/>
        <w:jc w:val="both"/>
      </w:pPr>
      <w:r>
        <w:t xml:space="preserve"> Контроль исполнения настоящего постановления оставляю за собой.</w:t>
      </w:r>
    </w:p>
    <w:p w:rsidR="00053C2C" w:rsidRDefault="00053C2C" w:rsidP="00256B90">
      <w:pPr>
        <w:pStyle w:val="formattext"/>
        <w:shd w:val="clear" w:color="auto" w:fill="FFFFFF"/>
        <w:spacing w:before="0" w:beforeAutospacing="0" w:after="0" w:afterAutospacing="0" w:line="315" w:lineRule="atLeast"/>
        <w:jc w:val="both"/>
        <w:textAlignment w:val="baseline"/>
      </w:pPr>
    </w:p>
    <w:p w:rsidR="008C05F1" w:rsidRDefault="008C05F1" w:rsidP="002A17F8">
      <w:pPr>
        <w:pStyle w:val="formattext"/>
        <w:shd w:val="clear" w:color="auto" w:fill="FFFFFF"/>
        <w:spacing w:before="0" w:beforeAutospacing="0" w:after="0" w:afterAutospacing="0" w:line="315" w:lineRule="atLeast"/>
        <w:textAlignment w:val="baseline"/>
        <w:rPr>
          <w:b/>
        </w:rPr>
      </w:pPr>
    </w:p>
    <w:p w:rsidR="00924875" w:rsidRDefault="002A17F8" w:rsidP="002A17F8">
      <w:pPr>
        <w:pStyle w:val="formattext"/>
        <w:shd w:val="clear" w:color="auto" w:fill="FFFFFF"/>
        <w:spacing w:before="0" w:beforeAutospacing="0" w:after="0" w:afterAutospacing="0" w:line="315" w:lineRule="atLeast"/>
        <w:textAlignment w:val="baseline"/>
        <w:rPr>
          <w:b/>
        </w:rPr>
      </w:pPr>
      <w:r w:rsidRPr="00FD2184">
        <w:rPr>
          <w:b/>
        </w:rPr>
        <w:t xml:space="preserve">Глава поселка                                                                       </w:t>
      </w:r>
      <w:r w:rsidR="00FD2184">
        <w:rPr>
          <w:b/>
        </w:rPr>
        <w:t xml:space="preserve">                           </w:t>
      </w:r>
      <w:r w:rsidRPr="00FD2184">
        <w:rPr>
          <w:b/>
        </w:rPr>
        <w:t xml:space="preserve">Г.Ш. </w:t>
      </w:r>
      <w:r w:rsidR="00FD2184">
        <w:rPr>
          <w:b/>
        </w:rPr>
        <w:t>П</w:t>
      </w:r>
      <w:r w:rsidR="00924875">
        <w:rPr>
          <w:b/>
        </w:rPr>
        <w:t>етровска</w:t>
      </w:r>
      <w:r w:rsidR="00EB451A">
        <w:rPr>
          <w:b/>
        </w:rPr>
        <w:t>я</w:t>
      </w:r>
    </w:p>
    <w:p w:rsidR="00924875" w:rsidRPr="00924875" w:rsidRDefault="00924875" w:rsidP="00924875"/>
    <w:p w:rsidR="00924875" w:rsidRDefault="00924875" w:rsidP="00924875"/>
    <w:p w:rsidR="00924875" w:rsidRDefault="00924875" w:rsidP="00924875">
      <w:pPr>
        <w:tabs>
          <w:tab w:val="left" w:pos="3090"/>
        </w:tabs>
      </w:pPr>
      <w:r>
        <w:tab/>
      </w:r>
    </w:p>
    <w:p w:rsidR="00924875" w:rsidRDefault="00924875" w:rsidP="00924875">
      <w:pPr>
        <w:tabs>
          <w:tab w:val="left" w:pos="3090"/>
        </w:tabs>
      </w:pPr>
    </w:p>
    <w:p w:rsidR="00924875" w:rsidRDefault="00924875" w:rsidP="00924875">
      <w:pPr>
        <w:tabs>
          <w:tab w:val="left" w:pos="3090"/>
        </w:tabs>
      </w:pPr>
    </w:p>
    <w:p w:rsidR="00D7094E" w:rsidRDefault="00D7094E" w:rsidP="00924875">
      <w:pPr>
        <w:tabs>
          <w:tab w:val="left" w:pos="3090"/>
        </w:tabs>
        <w:jc w:val="right"/>
      </w:pPr>
    </w:p>
    <w:p w:rsidR="008C05F1" w:rsidRDefault="008C05F1" w:rsidP="00924875">
      <w:pPr>
        <w:tabs>
          <w:tab w:val="left" w:pos="3090"/>
        </w:tabs>
        <w:jc w:val="right"/>
      </w:pPr>
    </w:p>
    <w:p w:rsidR="00053C2C" w:rsidRDefault="008E276B" w:rsidP="00924875">
      <w:pPr>
        <w:tabs>
          <w:tab w:val="left" w:pos="3090"/>
        </w:tabs>
        <w:jc w:val="right"/>
      </w:pPr>
      <w:r>
        <w:lastRenderedPageBreak/>
        <w:t>Утверждено</w:t>
      </w:r>
      <w:r w:rsidR="00644DAA">
        <w:t xml:space="preserve"> р</w:t>
      </w:r>
      <w:r>
        <w:t>аспоряжением</w:t>
      </w:r>
    </w:p>
    <w:p w:rsidR="00053C2C" w:rsidRDefault="00A303EC" w:rsidP="002A17F8">
      <w:pPr>
        <w:pStyle w:val="formattext"/>
        <w:shd w:val="clear" w:color="auto" w:fill="FFFFFF"/>
        <w:spacing w:before="0" w:beforeAutospacing="0"/>
        <w:contextualSpacing/>
        <w:jc w:val="right"/>
        <w:textAlignment w:val="baseline"/>
      </w:pPr>
      <w:r>
        <w:t xml:space="preserve">  от «__» ______ 2025</w:t>
      </w:r>
      <w:r w:rsidR="00FB5409">
        <w:t xml:space="preserve"> г.</w:t>
      </w:r>
      <w:r w:rsidR="00053C2C">
        <w:t xml:space="preserve"> № </w:t>
      </w:r>
      <w:r>
        <w:t>___</w:t>
      </w:r>
    </w:p>
    <w:p w:rsidR="00053C2C" w:rsidRDefault="00053C2C" w:rsidP="002A17F8">
      <w:pPr>
        <w:pStyle w:val="formattext"/>
        <w:shd w:val="clear" w:color="auto" w:fill="FFFFFF"/>
        <w:spacing w:before="0" w:beforeAutospacing="0"/>
        <w:contextualSpacing/>
        <w:jc w:val="both"/>
        <w:textAlignment w:val="baseline"/>
      </w:pPr>
    </w:p>
    <w:p w:rsidR="00053C2C" w:rsidRPr="00714823" w:rsidRDefault="00053C2C" w:rsidP="002A17F8">
      <w:pPr>
        <w:pStyle w:val="formattext"/>
        <w:shd w:val="clear" w:color="auto" w:fill="FFFFFF"/>
        <w:spacing w:before="0" w:beforeAutospacing="0"/>
        <w:contextualSpacing/>
        <w:jc w:val="center"/>
        <w:textAlignment w:val="baseline"/>
        <w:rPr>
          <w:b/>
        </w:rPr>
      </w:pPr>
      <w:r w:rsidRPr="00714823">
        <w:rPr>
          <w:b/>
        </w:rPr>
        <w:t xml:space="preserve">Положение о порядке взаимодействия контрактной службы </w:t>
      </w:r>
      <w:r w:rsidR="00AA165A">
        <w:rPr>
          <w:b/>
        </w:rPr>
        <w:t>со специалистами а</w:t>
      </w:r>
      <w:r w:rsidR="00714823">
        <w:rPr>
          <w:b/>
        </w:rPr>
        <w:t xml:space="preserve">дминистрации </w:t>
      </w:r>
      <w:r w:rsidR="00F66652">
        <w:rPr>
          <w:b/>
        </w:rPr>
        <w:t>городского</w:t>
      </w:r>
      <w:r w:rsidR="002A17F8" w:rsidRPr="002A17F8">
        <w:rPr>
          <w:b/>
        </w:rPr>
        <w:t xml:space="preserve"> п</w:t>
      </w:r>
      <w:r w:rsidR="009700AE">
        <w:rPr>
          <w:b/>
        </w:rPr>
        <w:t>оселения</w:t>
      </w:r>
      <w:r w:rsidR="002A17F8" w:rsidRPr="002A17F8">
        <w:rPr>
          <w:b/>
        </w:rPr>
        <w:t xml:space="preserve"> «Поселок Айхал» муниципального района «Мирнинский район» Республики Саха (Якутия)</w:t>
      </w:r>
    </w:p>
    <w:p w:rsidR="00053C2C" w:rsidRDefault="00053C2C" w:rsidP="002A17F8">
      <w:pPr>
        <w:pStyle w:val="formattext"/>
        <w:shd w:val="clear" w:color="auto" w:fill="FFFFFF"/>
        <w:spacing w:before="0" w:beforeAutospacing="0"/>
        <w:contextualSpacing/>
        <w:jc w:val="both"/>
        <w:textAlignment w:val="baseline"/>
      </w:pPr>
    </w:p>
    <w:p w:rsidR="00053C2C" w:rsidRPr="00714823" w:rsidRDefault="003D651D" w:rsidP="002A17F8">
      <w:pPr>
        <w:pStyle w:val="formattext"/>
        <w:shd w:val="clear" w:color="auto" w:fill="FFFFFF"/>
        <w:spacing w:before="0" w:beforeAutospacing="0"/>
        <w:contextualSpacing/>
        <w:jc w:val="center"/>
        <w:textAlignment w:val="baseline"/>
        <w:rPr>
          <w:b/>
        </w:rPr>
      </w:pPr>
      <w:r>
        <w:rPr>
          <w:b/>
        </w:rPr>
        <w:t>1</w:t>
      </w:r>
      <w:r w:rsidR="00053C2C" w:rsidRPr="00714823">
        <w:rPr>
          <w:b/>
        </w:rPr>
        <w:t>. Общие положения</w:t>
      </w:r>
    </w:p>
    <w:p w:rsidR="00053C2C" w:rsidRDefault="00053C2C" w:rsidP="002A17F8">
      <w:pPr>
        <w:pStyle w:val="formattext"/>
        <w:shd w:val="clear" w:color="auto" w:fill="FFFFFF"/>
        <w:spacing w:before="0" w:beforeAutospacing="0"/>
        <w:contextualSpacing/>
        <w:jc w:val="both"/>
        <w:textAlignment w:val="baseline"/>
      </w:pPr>
    </w:p>
    <w:p w:rsidR="00053C2C" w:rsidRDefault="00053C2C" w:rsidP="002A17F8">
      <w:pPr>
        <w:pStyle w:val="formattext"/>
        <w:shd w:val="clear" w:color="auto" w:fill="FFFFFF"/>
        <w:spacing w:before="0" w:beforeAutospacing="0"/>
        <w:ind w:firstLine="708"/>
        <w:contextualSpacing/>
        <w:jc w:val="both"/>
        <w:textAlignment w:val="baseline"/>
      </w:pPr>
      <w:r>
        <w:t>1.1. Настоящее Положение о порядке взаимодействия контрактной службы с</w:t>
      </w:r>
      <w:r w:rsidR="004638D7">
        <w:t xml:space="preserve">о специалистами </w:t>
      </w:r>
      <w:r w:rsidR="009700AE" w:rsidRPr="009700AE">
        <w:t>городского поселения «Поселок Айхал» муниципального района «Мирнинский район» Республики Саха (Якутия)</w:t>
      </w:r>
      <w:r>
        <w:t xml:space="preserve"> (далее по тексту – Положение) разработано в соответствии законодательством РФ о контрактной системе в сфере закупок товаров, работ, услуг для обеспечения государственных и муниципальных нужд (далее – законодательство РФ о контрактной системе в сфере закупок) и основано на положениях</w:t>
      </w:r>
      <w:r w:rsidR="004638D7">
        <w:t xml:space="preserve"> </w:t>
      </w:r>
      <w:r>
        <w:t xml:space="preserve">Конституции РФ, Гражданского кодекса РФ, Бюджетного кодекса РФ и </w:t>
      </w:r>
      <w:r w:rsidR="00851C61" w:rsidRPr="002A0799">
        <w:t>Федерального закона</w:t>
      </w:r>
      <w:r w:rsidRPr="002A0799">
        <w:t xml:space="preserve"> от </w:t>
      </w:r>
      <w:r w:rsidR="004638D7" w:rsidRPr="002A0799">
        <w:t>0</w:t>
      </w:r>
      <w:r w:rsidRPr="002A0799">
        <w:t>5</w:t>
      </w:r>
      <w:r w:rsidR="004638D7" w:rsidRPr="002A0799">
        <w:t>.04.2013</w:t>
      </w:r>
      <w:r w:rsidRPr="002A0799">
        <w:t xml:space="preserve"> № 44-ФЗ «О контрактной системе в сфере закупок товаров, работ, услуг для обеспечения государственных и муниципальных нужд» (далее – Закон о</w:t>
      </w:r>
      <w:r>
        <w:t xml:space="preserve"> контрактной системе).</w:t>
      </w:r>
    </w:p>
    <w:p w:rsidR="00053C2C" w:rsidRDefault="00053C2C" w:rsidP="00CF5412">
      <w:pPr>
        <w:pStyle w:val="formattext"/>
        <w:shd w:val="clear" w:color="auto" w:fill="FFFFFF"/>
        <w:spacing w:before="0" w:beforeAutospacing="0"/>
        <w:ind w:firstLine="708"/>
        <w:contextualSpacing/>
        <w:jc w:val="both"/>
        <w:textAlignment w:val="baseline"/>
      </w:pPr>
      <w:r>
        <w:t xml:space="preserve">1.2. Положение устанавливает полномочия и определяет механизмы взаимодействия </w:t>
      </w:r>
      <w:r w:rsidR="00FE4D72">
        <w:t>к</w:t>
      </w:r>
      <w:r>
        <w:t>онтрактной служб</w:t>
      </w:r>
      <w:r w:rsidR="00AA165A">
        <w:t>ы со специалистами а</w:t>
      </w:r>
      <w:r w:rsidR="000F0B17">
        <w:t xml:space="preserve">дминистрации </w:t>
      </w:r>
      <w:r>
        <w:t>в части планирования и осуществления закупок, исполнения, изменения и расторжения муниципальных контрактов</w:t>
      </w:r>
      <w:r w:rsidR="00CF5412">
        <w:t xml:space="preserve"> (договоров)</w:t>
      </w:r>
      <w:r>
        <w:t>,</w:t>
      </w:r>
      <w:r w:rsidR="000F0B17">
        <w:t xml:space="preserve"> заключенных </w:t>
      </w:r>
      <w:r>
        <w:t>в соответствии с Законом о контрактной системе.</w:t>
      </w:r>
    </w:p>
    <w:p w:rsidR="00053C2C" w:rsidRDefault="00053C2C" w:rsidP="002A17F8">
      <w:pPr>
        <w:pStyle w:val="formattext"/>
        <w:shd w:val="clear" w:color="auto" w:fill="FFFFFF"/>
        <w:spacing w:before="0" w:beforeAutospacing="0"/>
        <w:ind w:firstLine="708"/>
        <w:contextualSpacing/>
        <w:jc w:val="both"/>
        <w:textAlignment w:val="baseline"/>
      </w:pPr>
      <w:r>
        <w:t>1.3. Контрактная сл</w:t>
      </w:r>
      <w:r w:rsidR="000F0B17">
        <w:t>ужба, специалисты</w:t>
      </w:r>
      <w:r w:rsidR="008F36D3">
        <w:t xml:space="preserve"> администрации</w:t>
      </w:r>
      <w:r w:rsidR="000F0B17">
        <w:t xml:space="preserve"> </w:t>
      </w:r>
      <w:r>
        <w:t>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w:t>
      </w:r>
      <w:r w:rsidR="00651934">
        <w:t>ативность</w:t>
      </w:r>
      <w:r>
        <w:t xml:space="preserve"> закупки.</w:t>
      </w:r>
    </w:p>
    <w:p w:rsidR="00053C2C" w:rsidRDefault="00053C2C" w:rsidP="002A17F8">
      <w:pPr>
        <w:pStyle w:val="formattext"/>
        <w:shd w:val="clear" w:color="auto" w:fill="FFFFFF"/>
        <w:spacing w:before="0" w:beforeAutospacing="0"/>
        <w:ind w:firstLine="708"/>
        <w:contextualSpacing/>
        <w:jc w:val="both"/>
        <w:textAlignment w:val="baseline"/>
      </w:pPr>
      <w:r>
        <w:t>1.4. Контрактная служба осуществляет свои фун</w:t>
      </w:r>
      <w:r w:rsidR="000F0B17">
        <w:t>кции и полномочия на основании П</w:t>
      </w:r>
      <w:r>
        <w:t>оложения о контрактной службе и локальных актах по организации.</w:t>
      </w:r>
    </w:p>
    <w:p w:rsidR="00053C2C" w:rsidRDefault="00053C2C" w:rsidP="002A17F8">
      <w:pPr>
        <w:pStyle w:val="formattext"/>
        <w:shd w:val="clear" w:color="auto" w:fill="FFFFFF"/>
        <w:spacing w:before="0" w:beforeAutospacing="0"/>
        <w:contextualSpacing/>
        <w:jc w:val="both"/>
        <w:textAlignment w:val="baseline"/>
      </w:pPr>
    </w:p>
    <w:p w:rsidR="006B5AEE" w:rsidRDefault="003D651D" w:rsidP="00995F3F">
      <w:pPr>
        <w:pStyle w:val="formattext"/>
        <w:shd w:val="clear" w:color="auto" w:fill="FFFFFF"/>
        <w:spacing w:before="0" w:beforeAutospacing="0"/>
        <w:contextualSpacing/>
        <w:jc w:val="center"/>
        <w:textAlignment w:val="baseline"/>
        <w:rPr>
          <w:b/>
        </w:rPr>
      </w:pPr>
      <w:r>
        <w:rPr>
          <w:b/>
        </w:rPr>
        <w:t>2</w:t>
      </w:r>
      <w:r w:rsidR="00053C2C" w:rsidRPr="00E01EA4">
        <w:rPr>
          <w:b/>
        </w:rPr>
        <w:t>. Порядок взаимодействия контрактной службы</w:t>
      </w:r>
      <w:r w:rsidR="00AA165A">
        <w:rPr>
          <w:b/>
        </w:rPr>
        <w:t xml:space="preserve"> со специалистами а</w:t>
      </w:r>
      <w:r w:rsidR="00E01EA4" w:rsidRPr="00E01EA4">
        <w:rPr>
          <w:b/>
        </w:rPr>
        <w:t xml:space="preserve">дминистрации </w:t>
      </w:r>
      <w:r w:rsidR="00053C2C" w:rsidRPr="00E01EA4">
        <w:rPr>
          <w:b/>
        </w:rPr>
        <w:t>при определении поставщиков (подрядчиков, исполнителей)</w:t>
      </w:r>
    </w:p>
    <w:p w:rsidR="006B5AEE" w:rsidRPr="00E01EA4" w:rsidRDefault="006B5AEE" w:rsidP="002A17F8">
      <w:pPr>
        <w:pStyle w:val="formattext"/>
        <w:shd w:val="clear" w:color="auto" w:fill="FFFFFF"/>
        <w:spacing w:before="0" w:beforeAutospacing="0"/>
        <w:contextualSpacing/>
        <w:jc w:val="center"/>
        <w:textAlignment w:val="baseline"/>
        <w:rPr>
          <w:b/>
        </w:rPr>
      </w:pPr>
    </w:p>
    <w:p w:rsidR="00053C2C" w:rsidRPr="00E01EA4" w:rsidRDefault="006B5AEE" w:rsidP="006B5AEE">
      <w:pPr>
        <w:pStyle w:val="formattext"/>
        <w:shd w:val="clear" w:color="auto" w:fill="FFFFFF"/>
        <w:spacing w:before="0" w:beforeAutospacing="0"/>
        <w:ind w:firstLine="709"/>
        <w:contextualSpacing/>
        <w:jc w:val="both"/>
        <w:textAlignment w:val="baseline"/>
      </w:pPr>
      <w:r>
        <w:t>2.1. В целях утверждения плана-графика закупок товаров, работ и услуг, в том числе внесения изменений в план-график, специалист</w:t>
      </w:r>
      <w:r w:rsidRPr="006B5AEE">
        <w:t xml:space="preserve"> администрации</w:t>
      </w:r>
      <w:r>
        <w:t>, инициирующий</w:t>
      </w:r>
      <w:r w:rsidRPr="006B5AEE">
        <w:t xml:space="preserve"> закупку (далее – Инициатор закупки)</w:t>
      </w:r>
      <w:r>
        <w:t xml:space="preserve"> предоставляет в контрактную службу обоснование закупок товаров, работ и услуг</w:t>
      </w:r>
      <w:r w:rsidR="006B7D4B">
        <w:t xml:space="preserve"> в произвольной форме с </w:t>
      </w:r>
      <w:r w:rsidR="00382489">
        <w:t xml:space="preserve">обязательным </w:t>
      </w:r>
      <w:r w:rsidR="006B7D4B">
        <w:t>указанием: наименования объекта закупки, начальной (максимальной) цены контракта/максимального значения цены контракта (договора)/цены договора, источников финансирования, метода обоснования НМЦК, способа определения поставщика и первоначальной суммы (в случае внесения изменений в сумму закупки).</w:t>
      </w:r>
    </w:p>
    <w:p w:rsidR="00053C2C" w:rsidRPr="00E01EA4" w:rsidRDefault="00053C2C" w:rsidP="002A17F8">
      <w:pPr>
        <w:pStyle w:val="formattext"/>
        <w:shd w:val="clear" w:color="auto" w:fill="FFFFFF"/>
        <w:spacing w:before="0" w:beforeAutospacing="0"/>
        <w:ind w:firstLine="708"/>
        <w:contextualSpacing/>
        <w:jc w:val="both"/>
        <w:textAlignment w:val="baseline"/>
      </w:pPr>
      <w:r w:rsidRPr="00E01EA4">
        <w:t>2.</w:t>
      </w:r>
      <w:r w:rsidR="00642772">
        <w:t>2</w:t>
      </w:r>
      <w:r w:rsidRPr="00E01EA4">
        <w:t xml:space="preserve">. Для определения поставщика </w:t>
      </w:r>
      <w:r w:rsidR="00E01EA4" w:rsidRPr="00E01EA4">
        <w:t>(подряд</w:t>
      </w:r>
      <w:r w:rsidR="00AA165A">
        <w:t xml:space="preserve">чика, исполнителя) </w:t>
      </w:r>
      <w:r w:rsidR="006B5AEE">
        <w:t>Инициатор закупки, представляет</w:t>
      </w:r>
      <w:r w:rsidRPr="00E01EA4">
        <w:t xml:space="preserve"> контрактной службе </w:t>
      </w:r>
      <w:r w:rsidR="00465941">
        <w:t>описание объекта закупки (далее – ООЗ) как в электронном варианте, так и на бумажном носителе</w:t>
      </w:r>
      <w:r w:rsidRPr="00E01EA4">
        <w:t>.</w:t>
      </w:r>
    </w:p>
    <w:p w:rsidR="00053C2C" w:rsidRPr="00E01EA4" w:rsidRDefault="00053C2C" w:rsidP="002A17F8">
      <w:pPr>
        <w:pStyle w:val="formattext"/>
        <w:shd w:val="clear" w:color="auto" w:fill="FFFFFF"/>
        <w:spacing w:before="0" w:beforeAutospacing="0"/>
        <w:ind w:firstLine="708"/>
        <w:contextualSpacing/>
        <w:jc w:val="both"/>
        <w:textAlignment w:val="baseline"/>
      </w:pPr>
      <w:r w:rsidRPr="00E01EA4">
        <w:t>2.</w:t>
      </w:r>
      <w:r w:rsidR="00642772">
        <w:t>3</w:t>
      </w:r>
      <w:r w:rsidRPr="00E01EA4">
        <w:t xml:space="preserve">. </w:t>
      </w:r>
      <w:r w:rsidR="00465941">
        <w:t>ООЗ</w:t>
      </w:r>
      <w:r w:rsidR="00246DA8">
        <w:t xml:space="preserve"> оформляется </w:t>
      </w:r>
      <w:r w:rsidR="00246DA8" w:rsidRPr="00246DA8">
        <w:t xml:space="preserve">в </w:t>
      </w:r>
      <w:r w:rsidR="00246DA8">
        <w:t xml:space="preserve">соответствии с законодательством </w:t>
      </w:r>
      <w:r w:rsidR="00246DA8" w:rsidRPr="00246DA8">
        <w:t>РФ о контрактной системе в сфере закупок</w:t>
      </w:r>
      <w:r w:rsidR="00246DA8">
        <w:t xml:space="preserve"> и </w:t>
      </w:r>
      <w:r w:rsidR="00465941">
        <w:t>должно</w:t>
      </w:r>
      <w:r w:rsidRPr="00E01EA4">
        <w:t xml:space="preserve"> содержать всю информацию, необходимую для подготовки извещения об осуществлении закупки, д</w:t>
      </w:r>
      <w:r w:rsidR="00465941">
        <w:t>окументацию</w:t>
      </w:r>
      <w:r w:rsidRPr="00E01EA4">
        <w:t xml:space="preserve"> о закупке (если Законом о контрактной сис</w:t>
      </w:r>
      <w:r w:rsidR="00246DA8">
        <w:t>теме предусмотрена документация)</w:t>
      </w:r>
      <w:r w:rsidRPr="00E01EA4">
        <w:t>.</w:t>
      </w:r>
    </w:p>
    <w:p w:rsidR="00053C2C" w:rsidRPr="00E01EA4" w:rsidRDefault="00053C2C" w:rsidP="002A17F8">
      <w:pPr>
        <w:pStyle w:val="formattext"/>
        <w:shd w:val="clear" w:color="auto" w:fill="FFFFFF"/>
        <w:spacing w:before="0" w:beforeAutospacing="0"/>
        <w:ind w:firstLine="708"/>
        <w:contextualSpacing/>
        <w:jc w:val="both"/>
        <w:textAlignment w:val="baseline"/>
      </w:pPr>
      <w:r w:rsidRPr="00E01EA4">
        <w:t>2.</w:t>
      </w:r>
      <w:r w:rsidR="00642772">
        <w:t>4</w:t>
      </w:r>
      <w:r w:rsidRPr="00E01EA4">
        <w:t xml:space="preserve">. </w:t>
      </w:r>
      <w:r w:rsidR="00465941">
        <w:t>После согласования с работником контрактной службы (р</w:t>
      </w:r>
      <w:r w:rsidR="00465941" w:rsidRPr="00465941">
        <w:t>екомендации и замечания, полученные в ходе согласования, являют</w:t>
      </w:r>
      <w:r w:rsidR="00465941">
        <w:t>ся обязательными для исполнения)</w:t>
      </w:r>
      <w:r w:rsidR="00246DA8">
        <w:t xml:space="preserve"> ООЗ</w:t>
      </w:r>
      <w:r w:rsidRPr="00E01EA4">
        <w:t xml:space="preserve"> подписывает</w:t>
      </w:r>
      <w:r w:rsidR="00E01EA4" w:rsidRPr="00E01EA4">
        <w:t xml:space="preserve">ся </w:t>
      </w:r>
      <w:r w:rsidR="006B5AEE">
        <w:t>Инициатором закупки</w:t>
      </w:r>
      <w:r w:rsidRPr="00E01EA4">
        <w:t xml:space="preserve">, </w:t>
      </w:r>
      <w:r w:rsidR="006B5AEE">
        <w:t xml:space="preserve">согласовывается заместителем </w:t>
      </w:r>
      <w:r w:rsidR="00465941">
        <w:t>г</w:t>
      </w:r>
      <w:r w:rsidR="006B5AEE">
        <w:t xml:space="preserve">лавы администрации/заместителем </w:t>
      </w:r>
      <w:r w:rsidR="00465941">
        <w:t>г</w:t>
      </w:r>
      <w:r w:rsidR="006B5AEE">
        <w:t xml:space="preserve">лавы администрации по ЖКХ (по направлению </w:t>
      </w:r>
      <w:r w:rsidR="006B5AEE">
        <w:lastRenderedPageBreak/>
        <w:t>деятельности) и утверждается</w:t>
      </w:r>
      <w:r w:rsidR="00E01EA4" w:rsidRPr="00E01EA4">
        <w:t xml:space="preserve"> Главой поселка либо уполномоченным лицом, исполняющим его обязанности</w:t>
      </w:r>
      <w:r w:rsidR="00BC5BC2">
        <w:t xml:space="preserve"> (далее – Руководитель)</w:t>
      </w:r>
      <w:r w:rsidR="00E01EA4" w:rsidRPr="00E01EA4">
        <w:t>.</w:t>
      </w:r>
    </w:p>
    <w:p w:rsidR="00053C2C" w:rsidRPr="0025333C" w:rsidRDefault="00053C2C" w:rsidP="002A17F8">
      <w:pPr>
        <w:pStyle w:val="formattext"/>
        <w:shd w:val="clear" w:color="auto" w:fill="FFFFFF"/>
        <w:spacing w:before="0" w:beforeAutospacing="0"/>
        <w:ind w:firstLine="708"/>
        <w:contextualSpacing/>
        <w:jc w:val="both"/>
        <w:textAlignment w:val="baseline"/>
      </w:pPr>
      <w:r w:rsidRPr="0025333C">
        <w:t xml:space="preserve">2.5. Инициатор закупки осуществляет подготовку </w:t>
      </w:r>
      <w:r w:rsidR="00246DA8">
        <w:t>ООЗ, обоснование</w:t>
      </w:r>
      <w:r w:rsidR="0025333C" w:rsidRPr="0025333C">
        <w:t xml:space="preserve"> начальной (максимальной) цены контракта</w:t>
      </w:r>
      <w:r w:rsidR="00436BC9">
        <w:t xml:space="preserve">, </w:t>
      </w:r>
      <w:r w:rsidR="00246DA8">
        <w:t>максимального значения цены контракта</w:t>
      </w:r>
      <w:r w:rsidR="00436BC9">
        <w:t xml:space="preserve"> (договора), цены договора</w:t>
      </w:r>
      <w:r w:rsidRPr="0025333C">
        <w:t>.</w:t>
      </w:r>
    </w:p>
    <w:p w:rsidR="00053C2C" w:rsidRPr="0025333C" w:rsidRDefault="00053C2C" w:rsidP="002A17F8">
      <w:pPr>
        <w:pStyle w:val="formattext"/>
        <w:shd w:val="clear" w:color="auto" w:fill="FFFFFF"/>
        <w:spacing w:before="0" w:beforeAutospacing="0"/>
        <w:ind w:firstLine="708"/>
        <w:contextualSpacing/>
        <w:jc w:val="both"/>
        <w:textAlignment w:val="baseline"/>
      </w:pPr>
      <w:r w:rsidRPr="0025333C">
        <w:t>2.6. Инициатор закупки несет</w:t>
      </w:r>
      <w:r w:rsidR="0025333C" w:rsidRPr="0025333C">
        <w:t xml:space="preserve"> ответственность за информацию, содержащуюся</w:t>
      </w:r>
      <w:r w:rsidRPr="0025333C">
        <w:t xml:space="preserve"> в </w:t>
      </w:r>
      <w:r w:rsidR="00246DA8">
        <w:t>ООЗ</w:t>
      </w:r>
      <w:r w:rsidRPr="0025333C">
        <w:t>, представленной на бумажно</w:t>
      </w:r>
      <w:r w:rsidR="0025333C" w:rsidRPr="0025333C">
        <w:t>м носителе</w:t>
      </w:r>
      <w:r w:rsidR="0025333C">
        <w:t xml:space="preserve"> и в электронном виде</w:t>
      </w:r>
      <w:r w:rsidR="0025333C" w:rsidRPr="0025333C">
        <w:t>.</w:t>
      </w:r>
    </w:p>
    <w:p w:rsidR="00053C2C" w:rsidRPr="00387BA4" w:rsidRDefault="00053C2C" w:rsidP="002A17F8">
      <w:pPr>
        <w:pStyle w:val="formattext"/>
        <w:shd w:val="clear" w:color="auto" w:fill="FFFFFF"/>
        <w:spacing w:before="0" w:beforeAutospacing="0"/>
        <w:ind w:firstLine="708"/>
        <w:contextualSpacing/>
        <w:jc w:val="both"/>
        <w:textAlignment w:val="baseline"/>
      </w:pPr>
      <w:r w:rsidRPr="00387BA4">
        <w:t>2.7. Контрактная служба рассматривает пред</w:t>
      </w:r>
      <w:r w:rsidR="00E23CD7">
        <w:t xml:space="preserve">ставленную Инициатором закупку </w:t>
      </w:r>
      <w:r w:rsidR="00246DA8">
        <w:t>ООЗ</w:t>
      </w:r>
      <w:r w:rsidRPr="00387BA4">
        <w:t xml:space="preserve"> на соответствие требованиям действующего законодат</w:t>
      </w:r>
      <w:r w:rsidR="00387BA4" w:rsidRPr="00387BA4">
        <w:t>ель</w:t>
      </w:r>
      <w:r w:rsidR="00E23CD7">
        <w:t>ства РФ и в срок не позднее 5 (пяти</w:t>
      </w:r>
      <w:r w:rsidR="00387BA4" w:rsidRPr="00387BA4">
        <w:t xml:space="preserve">) </w:t>
      </w:r>
      <w:r w:rsidR="00E23CD7">
        <w:t xml:space="preserve">рабочих </w:t>
      </w:r>
      <w:r w:rsidR="00387BA4" w:rsidRPr="00387BA4">
        <w:t>дней</w:t>
      </w:r>
      <w:r w:rsidRPr="00387BA4">
        <w:t xml:space="preserve"> со дня поступления </w:t>
      </w:r>
      <w:r w:rsidR="00E23CD7">
        <w:t xml:space="preserve">подписанного ООЗ </w:t>
      </w:r>
      <w:r w:rsidRPr="00387BA4">
        <w:t xml:space="preserve">осуществляет подготовку извещения и документации о проведении закупки (если Законом о контрактной системе предусмотрена подготовка документация). Указанный срок не включает в себя время доработки и (или) исправления </w:t>
      </w:r>
      <w:r w:rsidR="00E23CD7">
        <w:t>ООЗ</w:t>
      </w:r>
      <w:r w:rsidRPr="00387BA4">
        <w:t xml:space="preserve"> на закупку Инициатором закупки.</w:t>
      </w:r>
    </w:p>
    <w:p w:rsidR="00EA40A7" w:rsidRPr="00EA40A7" w:rsidRDefault="00053C2C" w:rsidP="00306F66">
      <w:pPr>
        <w:pStyle w:val="formattext"/>
        <w:shd w:val="clear" w:color="auto" w:fill="FFFFFF"/>
        <w:spacing w:before="0" w:beforeAutospacing="0"/>
        <w:ind w:firstLine="709"/>
        <w:contextualSpacing/>
        <w:jc w:val="both"/>
        <w:textAlignment w:val="baseline"/>
      </w:pPr>
      <w:r w:rsidRPr="00EA40A7">
        <w:t xml:space="preserve">Возврат </w:t>
      </w:r>
      <w:r w:rsidR="00233A71">
        <w:t>ООЗ</w:t>
      </w:r>
      <w:r w:rsidRPr="00EA40A7">
        <w:t xml:space="preserve"> на закупку осуществляется контрактной службой в случаях:</w:t>
      </w:r>
    </w:p>
    <w:p w:rsidR="00EA40A7" w:rsidRPr="00EA40A7" w:rsidRDefault="00053C2C" w:rsidP="00E23CD7">
      <w:pPr>
        <w:pStyle w:val="formattext"/>
        <w:numPr>
          <w:ilvl w:val="0"/>
          <w:numId w:val="22"/>
        </w:numPr>
        <w:shd w:val="clear" w:color="auto" w:fill="FFFFFF"/>
        <w:spacing w:before="0" w:beforeAutospacing="0"/>
        <w:ind w:left="0" w:firstLine="709"/>
        <w:contextualSpacing/>
        <w:jc w:val="both"/>
        <w:textAlignment w:val="baseline"/>
      </w:pPr>
      <w:r w:rsidRPr="00EA40A7">
        <w:t>неполного представления документов и информации, необходимой для определения поставщика (подрядчика, исполнителя);</w:t>
      </w:r>
    </w:p>
    <w:p w:rsidR="00EA40A7" w:rsidRPr="00EA40A7" w:rsidRDefault="00053C2C" w:rsidP="00E23CD7">
      <w:pPr>
        <w:pStyle w:val="formattext"/>
        <w:numPr>
          <w:ilvl w:val="0"/>
          <w:numId w:val="22"/>
        </w:numPr>
        <w:shd w:val="clear" w:color="auto" w:fill="FFFFFF"/>
        <w:spacing w:before="0" w:beforeAutospacing="0"/>
        <w:ind w:left="0" w:firstLine="709"/>
        <w:contextualSpacing/>
        <w:jc w:val="both"/>
        <w:textAlignment w:val="baseline"/>
      </w:pPr>
      <w:r w:rsidRPr="00EA40A7">
        <w:t xml:space="preserve">выявления несоответствия содержания </w:t>
      </w:r>
      <w:r w:rsidR="00233A71">
        <w:t>ООЗ</w:t>
      </w:r>
      <w:r w:rsidRPr="00EA40A7">
        <w:t xml:space="preserve"> на закупку и прилагаемых к ней документов требованиям действующего законодательства РФ;</w:t>
      </w:r>
    </w:p>
    <w:p w:rsidR="00053C2C" w:rsidRPr="00EA40A7" w:rsidRDefault="00053C2C" w:rsidP="00E23CD7">
      <w:pPr>
        <w:pStyle w:val="formattext"/>
        <w:numPr>
          <w:ilvl w:val="0"/>
          <w:numId w:val="22"/>
        </w:numPr>
        <w:shd w:val="clear" w:color="auto" w:fill="FFFFFF"/>
        <w:spacing w:before="0" w:beforeAutospacing="0"/>
        <w:ind w:left="0" w:firstLine="709"/>
        <w:contextualSpacing/>
        <w:jc w:val="both"/>
        <w:textAlignment w:val="baseline"/>
      </w:pPr>
      <w:r w:rsidRPr="00EA40A7">
        <w:t>выявления несоответствия документов, представленных на бумажном носителе, документам, представленным в электронном виде.</w:t>
      </w:r>
    </w:p>
    <w:p w:rsidR="00B33FFF" w:rsidRDefault="00A53084" w:rsidP="00B33FFF">
      <w:pPr>
        <w:pStyle w:val="formattext"/>
        <w:shd w:val="clear" w:color="auto" w:fill="FFFFFF"/>
        <w:spacing w:before="0" w:beforeAutospacing="0"/>
        <w:ind w:firstLine="708"/>
        <w:contextualSpacing/>
        <w:jc w:val="both"/>
        <w:textAlignment w:val="baseline"/>
      </w:pPr>
      <w:r w:rsidRPr="00A53084">
        <w:t xml:space="preserve">2.8. </w:t>
      </w:r>
      <w:r w:rsidR="00B33FFF" w:rsidRPr="00B33FFF">
        <w:t>Планы-графики подлежат изменению при необходимости</w:t>
      </w:r>
      <w:r w:rsidR="00B33FFF">
        <w:t xml:space="preserve"> в соответствии с ч. 8 ст. 16 Закона о контрактной системе и подлежат размещению в единой информационной системе в сфере закупок контрактной службой.</w:t>
      </w:r>
    </w:p>
    <w:p w:rsidR="003534F1" w:rsidRPr="003534F1" w:rsidRDefault="00053C2C" w:rsidP="00B33FFF">
      <w:pPr>
        <w:pStyle w:val="formattext"/>
        <w:shd w:val="clear" w:color="auto" w:fill="FFFFFF"/>
        <w:spacing w:before="0" w:beforeAutospacing="0"/>
        <w:ind w:firstLine="708"/>
        <w:contextualSpacing/>
        <w:jc w:val="both"/>
        <w:textAlignment w:val="baseline"/>
      </w:pPr>
      <w:r w:rsidRPr="003534F1">
        <w:t>2.9. Контрактная служба в соответствии с законодательством РФ о контрактной системе в сфере закупок дополнительно устанавливает (при необходимости) следующие требования:</w:t>
      </w:r>
    </w:p>
    <w:p w:rsidR="00B33FFF" w:rsidRDefault="00053C2C" w:rsidP="00B33FFF">
      <w:pPr>
        <w:pStyle w:val="formattext"/>
        <w:numPr>
          <w:ilvl w:val="0"/>
          <w:numId w:val="22"/>
        </w:numPr>
        <w:shd w:val="clear" w:color="auto" w:fill="FFFFFF"/>
        <w:spacing w:before="0" w:beforeAutospacing="0"/>
        <w:ind w:left="0" w:firstLine="709"/>
        <w:contextualSpacing/>
        <w:jc w:val="both"/>
        <w:textAlignment w:val="baseline"/>
      </w:pPr>
      <w:r w:rsidRPr="003534F1">
        <w:t>запреты на допуск товаров, работ, услуг, а также ограничения и условия допуска товаров, работ, услуг для целей осуществления закупок (при наличии таких запретов, ограничений, условий);</w:t>
      </w:r>
    </w:p>
    <w:p w:rsidR="00B33FFF" w:rsidRDefault="00053C2C" w:rsidP="00B33FFF">
      <w:pPr>
        <w:pStyle w:val="formattext"/>
        <w:numPr>
          <w:ilvl w:val="0"/>
          <w:numId w:val="22"/>
        </w:numPr>
        <w:shd w:val="clear" w:color="auto" w:fill="FFFFFF"/>
        <w:spacing w:before="0" w:beforeAutospacing="0"/>
        <w:ind w:left="0" w:firstLine="709"/>
        <w:contextualSpacing/>
        <w:jc w:val="both"/>
        <w:textAlignment w:val="baseline"/>
      </w:pPr>
      <w:r w:rsidRPr="003534F1">
        <w:t>предоставляемые участникам зак</w:t>
      </w:r>
      <w:r w:rsidR="003534F1" w:rsidRPr="003534F1">
        <w:t>упки преимущества</w:t>
      </w:r>
      <w:r w:rsidRPr="003534F1">
        <w:t xml:space="preserve"> (при наличии таких преимуществ);</w:t>
      </w:r>
    </w:p>
    <w:p w:rsidR="003534F1" w:rsidRPr="003534F1" w:rsidRDefault="00053C2C" w:rsidP="00B33FFF">
      <w:pPr>
        <w:pStyle w:val="formattext"/>
        <w:numPr>
          <w:ilvl w:val="0"/>
          <w:numId w:val="22"/>
        </w:numPr>
        <w:shd w:val="clear" w:color="auto" w:fill="FFFFFF"/>
        <w:spacing w:before="0" w:beforeAutospacing="0"/>
        <w:ind w:left="0" w:firstLine="709"/>
        <w:contextualSpacing/>
        <w:jc w:val="both"/>
        <w:textAlignment w:val="baseline"/>
      </w:pPr>
      <w:r w:rsidRPr="003534F1">
        <w:t>дополнительные требования к участникам закупки (при наличии таких требований);</w:t>
      </w:r>
    </w:p>
    <w:p w:rsidR="00053C2C" w:rsidRPr="003534F1" w:rsidRDefault="00053C2C" w:rsidP="00B33FFF">
      <w:pPr>
        <w:pStyle w:val="formattext"/>
        <w:numPr>
          <w:ilvl w:val="0"/>
          <w:numId w:val="22"/>
        </w:numPr>
        <w:shd w:val="clear" w:color="auto" w:fill="FFFFFF"/>
        <w:spacing w:before="0" w:beforeAutospacing="0"/>
        <w:ind w:left="0" w:firstLine="709"/>
        <w:contextualSpacing/>
        <w:jc w:val="both"/>
        <w:textAlignment w:val="baseline"/>
      </w:pPr>
      <w:r w:rsidRPr="003534F1">
        <w:t>иную информацию в соответствии Законом о контрактной системе и нормативно-правовыми актами РФ.</w:t>
      </w:r>
    </w:p>
    <w:p w:rsidR="00053C2C" w:rsidRPr="00D91E91" w:rsidRDefault="00053C2C" w:rsidP="002A17F8">
      <w:pPr>
        <w:pStyle w:val="formattext"/>
        <w:shd w:val="clear" w:color="auto" w:fill="FFFFFF"/>
        <w:spacing w:before="0" w:beforeAutospacing="0"/>
        <w:ind w:firstLine="708"/>
        <w:contextualSpacing/>
        <w:jc w:val="both"/>
        <w:textAlignment w:val="baseline"/>
      </w:pPr>
      <w:r w:rsidRPr="00D91E91">
        <w:t>2.10. Разработанная контрактной службой документ</w:t>
      </w:r>
      <w:r w:rsidR="00277093">
        <w:t>ация о закупке</w:t>
      </w:r>
      <w:r w:rsidR="00D91E91" w:rsidRPr="00D91E91">
        <w:t xml:space="preserve"> согласовывается и утверждается</w:t>
      </w:r>
      <w:r w:rsidRPr="00D91E91">
        <w:t xml:space="preserve"> </w:t>
      </w:r>
      <w:r w:rsidR="00BC5BC2">
        <w:t>Руководителем</w:t>
      </w:r>
      <w:r w:rsidRPr="00D91E91">
        <w:t>.</w:t>
      </w:r>
    </w:p>
    <w:p w:rsidR="00053C2C" w:rsidRPr="00D91E91" w:rsidRDefault="00053C2C" w:rsidP="002A17F8">
      <w:pPr>
        <w:pStyle w:val="formattext"/>
        <w:shd w:val="clear" w:color="auto" w:fill="FFFFFF"/>
        <w:spacing w:before="0" w:beforeAutospacing="0"/>
        <w:ind w:firstLine="708"/>
        <w:contextualSpacing/>
        <w:jc w:val="both"/>
        <w:textAlignment w:val="baseline"/>
      </w:pPr>
      <w:r w:rsidRPr="00D91E91">
        <w:t>2.11. Контрактная служба размещает в единой информационной системе извещения об осуществлении закупок, документацию о закупках (если Законом о контрактной системе предусмотрена документация), протоколы, разъяснения положений извещения, проекты контрактов и все сведения, предусмотренные Законом о контрактной системе.</w:t>
      </w:r>
    </w:p>
    <w:p w:rsidR="00053C2C" w:rsidRDefault="00053C2C" w:rsidP="002A17F8">
      <w:pPr>
        <w:pStyle w:val="formattext"/>
        <w:shd w:val="clear" w:color="auto" w:fill="FFFFFF"/>
        <w:spacing w:before="0" w:beforeAutospacing="0"/>
        <w:ind w:firstLine="708"/>
        <w:contextualSpacing/>
        <w:jc w:val="both"/>
        <w:textAlignment w:val="baseline"/>
      </w:pPr>
      <w:r w:rsidRPr="008F0C70">
        <w:t xml:space="preserve">2.12. В случае поступления запроса о даче разъяснений положений извещения о закупке контрактная служба подготавливает и направляет в форме электронного документа разъяснения положений извещения о закупке и размещает их в единой информационной системе в соответствии с требованиями Закона о контрактной системе. Если поступивший запрос о даче разъяснений касается положений извещения о закупке в части </w:t>
      </w:r>
      <w:r w:rsidR="00277093">
        <w:t>ООЗ</w:t>
      </w:r>
      <w:r w:rsidRPr="008F0C70">
        <w:t>, расчета и обоснования начальной (максимальной) цены контракта, требований</w:t>
      </w:r>
      <w:r w:rsidR="008F0C70" w:rsidRPr="008F0C70">
        <w:t xml:space="preserve"> </w:t>
      </w:r>
      <w:r w:rsidRPr="008F0C70">
        <w:t>к участнику, то суть разъяснений готовится Инициатором закупки.</w:t>
      </w:r>
    </w:p>
    <w:p w:rsidR="00E421B1" w:rsidRDefault="00E421B1" w:rsidP="002A17F8">
      <w:pPr>
        <w:pStyle w:val="formattext"/>
        <w:shd w:val="clear" w:color="auto" w:fill="FFFFFF"/>
        <w:spacing w:before="0" w:beforeAutospacing="0"/>
        <w:ind w:firstLine="708"/>
        <w:contextualSpacing/>
        <w:jc w:val="both"/>
        <w:textAlignment w:val="baseline"/>
      </w:pPr>
    </w:p>
    <w:p w:rsidR="00E421B1" w:rsidRDefault="00E421B1" w:rsidP="002A17F8">
      <w:pPr>
        <w:pStyle w:val="formattext"/>
        <w:shd w:val="clear" w:color="auto" w:fill="FFFFFF"/>
        <w:spacing w:before="0" w:beforeAutospacing="0"/>
        <w:ind w:firstLine="708"/>
        <w:contextualSpacing/>
        <w:jc w:val="both"/>
        <w:textAlignment w:val="baseline"/>
      </w:pPr>
    </w:p>
    <w:p w:rsidR="00E421B1" w:rsidRDefault="00E421B1" w:rsidP="00F56223">
      <w:pPr>
        <w:pStyle w:val="formattext"/>
        <w:shd w:val="clear" w:color="auto" w:fill="FFFFFF"/>
        <w:contextualSpacing/>
        <w:jc w:val="center"/>
        <w:textAlignment w:val="baseline"/>
        <w:rPr>
          <w:b/>
        </w:rPr>
      </w:pPr>
      <w:r>
        <w:rPr>
          <w:b/>
        </w:rPr>
        <w:lastRenderedPageBreak/>
        <w:t>3</w:t>
      </w:r>
      <w:r w:rsidRPr="00E421B1">
        <w:rPr>
          <w:b/>
        </w:rPr>
        <w:t>. Порядок взаимодействия контрактной службы со специалистами администрации при заключении, исполнении, изменении и расторж</w:t>
      </w:r>
      <w:r w:rsidR="00F56223">
        <w:rPr>
          <w:b/>
        </w:rPr>
        <w:t xml:space="preserve">ении контрактов, заключенных по </w:t>
      </w:r>
      <w:r w:rsidRPr="00E421B1">
        <w:rPr>
          <w:b/>
        </w:rPr>
        <w:t>ре</w:t>
      </w:r>
      <w:r>
        <w:rPr>
          <w:b/>
        </w:rPr>
        <w:t>зультатам электронных процедур</w:t>
      </w:r>
    </w:p>
    <w:p w:rsidR="00E421B1" w:rsidRPr="00E421B1" w:rsidRDefault="00E421B1" w:rsidP="00E421B1">
      <w:pPr>
        <w:pStyle w:val="formattext"/>
        <w:shd w:val="clear" w:color="auto" w:fill="FFFFFF"/>
        <w:ind w:firstLine="708"/>
        <w:contextualSpacing/>
        <w:jc w:val="center"/>
        <w:textAlignment w:val="baseline"/>
        <w:rPr>
          <w:b/>
        </w:rPr>
      </w:pPr>
    </w:p>
    <w:p w:rsidR="00E421B1" w:rsidRDefault="0073087E" w:rsidP="00E421B1">
      <w:pPr>
        <w:pStyle w:val="formattext"/>
        <w:shd w:val="clear" w:color="auto" w:fill="FFFFFF"/>
        <w:ind w:firstLine="708"/>
        <w:contextualSpacing/>
        <w:jc w:val="both"/>
        <w:textAlignment w:val="baseline"/>
      </w:pPr>
      <w:r>
        <w:t>3</w:t>
      </w:r>
      <w:r w:rsidR="00E421B1">
        <w:t>.1. Контрактная служба разрабатывает проекты контрактов и дополнительных соглашений, которые должны содержать все условия, включение которых является обязательным в соответствии с Гражданским кодексом РФ и Законом о контрактной системе с учетом подписанного ООЗ.</w:t>
      </w:r>
    </w:p>
    <w:p w:rsidR="00E421B1" w:rsidRDefault="0073087E" w:rsidP="00E421B1">
      <w:pPr>
        <w:pStyle w:val="formattext"/>
        <w:shd w:val="clear" w:color="auto" w:fill="FFFFFF"/>
        <w:ind w:firstLine="708"/>
        <w:contextualSpacing/>
        <w:jc w:val="both"/>
        <w:textAlignment w:val="baseline"/>
      </w:pPr>
      <w:r>
        <w:t>3</w:t>
      </w:r>
      <w:r w:rsidR="00E421B1">
        <w:t>.2. Проекты контрактов и дополнительных соглашений в обязательном порядке визируются следующими должностными лицами:</w:t>
      </w:r>
    </w:p>
    <w:p w:rsidR="00E421B1" w:rsidRDefault="00E421B1" w:rsidP="00E421B1">
      <w:pPr>
        <w:pStyle w:val="formattext"/>
        <w:shd w:val="clear" w:color="auto" w:fill="FFFFFF"/>
        <w:ind w:firstLine="708"/>
        <w:contextualSpacing/>
        <w:jc w:val="both"/>
        <w:textAlignment w:val="baseline"/>
      </w:pPr>
      <w:r>
        <w:t>•</w:t>
      </w:r>
      <w:r>
        <w:tab/>
        <w:t>заместителем главы администрации</w:t>
      </w:r>
      <w:r w:rsidR="00E67965">
        <w:t xml:space="preserve"> </w:t>
      </w:r>
      <w:r w:rsidR="00E67965" w:rsidRPr="00E67965">
        <w:t xml:space="preserve">(или </w:t>
      </w:r>
      <w:r w:rsidR="00E67965">
        <w:t>иным замещающим</w:t>
      </w:r>
      <w:r w:rsidR="00E67965" w:rsidRPr="00E67965">
        <w:t xml:space="preserve"> лицо</w:t>
      </w:r>
      <w:r w:rsidR="00E67965">
        <w:t>м</w:t>
      </w:r>
      <w:r w:rsidR="00E67965" w:rsidRPr="00E67965">
        <w:t>)</w:t>
      </w:r>
      <w:r>
        <w:t xml:space="preserve">/заместителем </w:t>
      </w:r>
      <w:r w:rsidR="00FB7E85">
        <w:t>г</w:t>
      </w:r>
      <w:r>
        <w:t xml:space="preserve">лавы </w:t>
      </w:r>
      <w:r w:rsidR="00FB7E85">
        <w:t>а</w:t>
      </w:r>
      <w:r>
        <w:t xml:space="preserve">дминистрации по ЖКХ </w:t>
      </w:r>
      <w:r w:rsidR="00E67965" w:rsidRPr="00E67965">
        <w:t xml:space="preserve">(или иным замещающим лицом) </w:t>
      </w:r>
      <w:r>
        <w:t>(по направлению деятельности);</w:t>
      </w:r>
    </w:p>
    <w:p w:rsidR="00E421B1" w:rsidRDefault="00E421B1" w:rsidP="00E421B1">
      <w:pPr>
        <w:pStyle w:val="formattext"/>
        <w:shd w:val="clear" w:color="auto" w:fill="FFFFFF"/>
        <w:ind w:firstLine="708"/>
        <w:contextualSpacing/>
        <w:jc w:val="both"/>
        <w:textAlignment w:val="baseline"/>
      </w:pPr>
      <w:r>
        <w:t>•</w:t>
      </w:r>
      <w:r>
        <w:tab/>
        <w:t>главным специалистом по закупкам</w:t>
      </w:r>
      <w:r w:rsidR="00E67965">
        <w:t xml:space="preserve"> (</w:t>
      </w:r>
      <w:r w:rsidR="00E67965" w:rsidRPr="00E67965">
        <w:t>или иным замещающим лицом</w:t>
      </w:r>
      <w:r w:rsidR="00E67965">
        <w:t>)</w:t>
      </w:r>
      <w:r>
        <w:t>;</w:t>
      </w:r>
    </w:p>
    <w:p w:rsidR="00E421B1" w:rsidRDefault="00E421B1" w:rsidP="00E421B1">
      <w:pPr>
        <w:pStyle w:val="formattext"/>
        <w:shd w:val="clear" w:color="auto" w:fill="FFFFFF"/>
        <w:ind w:firstLine="708"/>
        <w:contextualSpacing/>
        <w:jc w:val="both"/>
        <w:textAlignment w:val="baseline"/>
      </w:pPr>
      <w:r>
        <w:t>•</w:t>
      </w:r>
      <w:r>
        <w:tab/>
        <w:t xml:space="preserve">главным специалистом-юристом </w:t>
      </w:r>
      <w:r w:rsidR="00E67965" w:rsidRPr="00E67965">
        <w:t>(или иным замещающим лицом)</w:t>
      </w:r>
      <w:r w:rsidR="00E67965">
        <w:t xml:space="preserve"> </w:t>
      </w:r>
      <w:r>
        <w:t>(по направлению деятельности);</w:t>
      </w:r>
    </w:p>
    <w:p w:rsidR="00E421B1" w:rsidRDefault="00E421B1" w:rsidP="00E421B1">
      <w:pPr>
        <w:pStyle w:val="formattext"/>
        <w:shd w:val="clear" w:color="auto" w:fill="FFFFFF"/>
        <w:ind w:firstLine="708"/>
        <w:contextualSpacing/>
        <w:jc w:val="both"/>
        <w:textAlignment w:val="baseline"/>
      </w:pPr>
      <w:r>
        <w:t>•</w:t>
      </w:r>
      <w:r>
        <w:tab/>
        <w:t>главным специалистом – экономистом</w:t>
      </w:r>
      <w:r w:rsidR="00E67965">
        <w:t xml:space="preserve"> </w:t>
      </w:r>
      <w:r w:rsidR="00E67965" w:rsidRPr="00E67965">
        <w:t>(или иным замещающим лицом)</w:t>
      </w:r>
      <w:r>
        <w:t>;</w:t>
      </w:r>
    </w:p>
    <w:p w:rsidR="00E421B1" w:rsidRDefault="00E421B1" w:rsidP="00E421B1">
      <w:pPr>
        <w:pStyle w:val="formattext"/>
        <w:shd w:val="clear" w:color="auto" w:fill="FFFFFF"/>
        <w:ind w:firstLine="708"/>
        <w:contextualSpacing/>
        <w:jc w:val="both"/>
        <w:textAlignment w:val="baseline"/>
      </w:pPr>
      <w:r>
        <w:t>•</w:t>
      </w:r>
      <w:r>
        <w:tab/>
        <w:t>главным специалистом по бухгалтерскому учету и контролю – главным бухгалтером</w:t>
      </w:r>
      <w:r w:rsidR="00E67965">
        <w:t xml:space="preserve"> (</w:t>
      </w:r>
      <w:r w:rsidR="00E67965" w:rsidRPr="00E67965">
        <w:t>или иным замещающим лицом</w:t>
      </w:r>
      <w:r w:rsidR="00E67965">
        <w:t>)</w:t>
      </w:r>
      <w:r>
        <w:t>;</w:t>
      </w:r>
    </w:p>
    <w:p w:rsidR="00E421B1" w:rsidRDefault="00E421B1" w:rsidP="00E421B1">
      <w:pPr>
        <w:pStyle w:val="formattext"/>
        <w:shd w:val="clear" w:color="auto" w:fill="FFFFFF"/>
        <w:ind w:firstLine="708"/>
        <w:contextualSpacing/>
        <w:jc w:val="both"/>
        <w:textAlignment w:val="baseline"/>
      </w:pPr>
      <w:r>
        <w:t>•</w:t>
      </w:r>
      <w:r>
        <w:tab/>
        <w:t>инициатором закупки</w:t>
      </w:r>
      <w:r w:rsidR="00E67965">
        <w:t xml:space="preserve"> (</w:t>
      </w:r>
      <w:r w:rsidR="00E67965" w:rsidRPr="00E67965">
        <w:t>или иным замещающим лицом</w:t>
      </w:r>
      <w:r w:rsidR="00E67965">
        <w:t>)</w:t>
      </w:r>
      <w:r>
        <w:t>.</w:t>
      </w:r>
    </w:p>
    <w:p w:rsidR="00E421B1" w:rsidRDefault="0073087E" w:rsidP="00E421B1">
      <w:pPr>
        <w:pStyle w:val="formattext"/>
        <w:shd w:val="clear" w:color="auto" w:fill="FFFFFF"/>
        <w:ind w:firstLine="708"/>
        <w:contextualSpacing/>
        <w:jc w:val="both"/>
        <w:textAlignment w:val="baseline"/>
      </w:pPr>
      <w:r>
        <w:t xml:space="preserve">3.3. </w:t>
      </w:r>
      <w:r w:rsidR="00E421B1">
        <w:t>Проекты контрактов, оформленные и согласованные должным образом, передаются в контрактную службу без подписи руководителя.</w:t>
      </w:r>
    </w:p>
    <w:p w:rsidR="00E421B1" w:rsidRDefault="00E421B1" w:rsidP="00E421B1">
      <w:pPr>
        <w:pStyle w:val="formattext"/>
        <w:shd w:val="clear" w:color="auto" w:fill="FFFFFF"/>
        <w:ind w:firstLine="708"/>
        <w:contextualSpacing/>
        <w:jc w:val="both"/>
        <w:textAlignment w:val="baseline"/>
      </w:pPr>
      <w:r>
        <w:t>Д</w:t>
      </w:r>
      <w:r w:rsidRPr="00E421B1">
        <w:t>ополнитель</w:t>
      </w:r>
      <w:r>
        <w:t xml:space="preserve">ные соглашения, </w:t>
      </w:r>
      <w:r w:rsidRPr="00E421B1">
        <w:t>оформленные и согласованные должным образом, пере</w:t>
      </w:r>
      <w:r w:rsidR="0073087E">
        <w:t>даются в контрактную службу с подписью</w:t>
      </w:r>
      <w:r w:rsidRPr="00E421B1">
        <w:t xml:space="preserve"> руководителя</w:t>
      </w:r>
      <w:r w:rsidR="0073087E">
        <w:t>.</w:t>
      </w:r>
    </w:p>
    <w:p w:rsidR="00E421B1" w:rsidRDefault="0073087E" w:rsidP="00E421B1">
      <w:pPr>
        <w:pStyle w:val="formattext"/>
        <w:shd w:val="clear" w:color="auto" w:fill="FFFFFF"/>
        <w:ind w:firstLine="708"/>
        <w:contextualSpacing/>
        <w:jc w:val="both"/>
        <w:textAlignment w:val="baseline"/>
      </w:pPr>
      <w:r>
        <w:t>3</w:t>
      </w:r>
      <w:r w:rsidR="00E421B1">
        <w:t>.4. Инициатор закупки</w:t>
      </w:r>
      <w:r>
        <w:t xml:space="preserve"> совместно с контрактной службой</w:t>
      </w:r>
      <w:r w:rsidR="00E421B1">
        <w:t xml:space="preserve"> осуществляют взаимодействие с поставщиком (подрядчиком, исполнителем) при заключении, изменении, расторжении контракта, а также </w:t>
      </w:r>
      <w:r>
        <w:t xml:space="preserve">при </w:t>
      </w:r>
      <w:r w:rsidR="00E421B1">
        <w:t>примен</w:t>
      </w:r>
      <w:r>
        <w:t>ении мер</w:t>
      </w:r>
      <w:r w:rsidR="00E421B1">
        <w:t xml:space="preserve"> ответственности.</w:t>
      </w:r>
    </w:p>
    <w:p w:rsidR="00E421B1" w:rsidRDefault="0056274D" w:rsidP="00E421B1">
      <w:pPr>
        <w:pStyle w:val="formattext"/>
        <w:shd w:val="clear" w:color="auto" w:fill="FFFFFF"/>
        <w:ind w:firstLine="708"/>
        <w:contextualSpacing/>
        <w:jc w:val="both"/>
        <w:textAlignment w:val="baseline"/>
      </w:pPr>
      <w:r>
        <w:t>3</w:t>
      </w:r>
      <w:r w:rsidR="00E421B1">
        <w:t>.5. После подписания поставщиком (подрядчиком, исполнителем)</w:t>
      </w:r>
      <w:r>
        <w:t>,</w:t>
      </w:r>
      <w:r w:rsidR="00E421B1">
        <w:t xml:space="preserve"> </w:t>
      </w:r>
      <w:r>
        <w:t>Инициатор</w:t>
      </w:r>
      <w:r w:rsidRPr="0056274D">
        <w:t xml:space="preserve"> закупки</w:t>
      </w:r>
      <w:r w:rsidR="00742B5D">
        <w:t xml:space="preserve"> в части дополнительного соглашения</w:t>
      </w:r>
      <w:r w:rsidRPr="0056274D">
        <w:t xml:space="preserve"> или контрактная служба</w:t>
      </w:r>
      <w:r w:rsidR="00742B5D">
        <w:t xml:space="preserve"> в части контракта</w:t>
      </w:r>
      <w:r w:rsidRPr="0056274D">
        <w:t xml:space="preserve"> представляет </w:t>
      </w:r>
      <w:r w:rsidR="00E421B1">
        <w:t>контракт</w:t>
      </w:r>
      <w:r>
        <w:t xml:space="preserve"> или дополнительное соглашение</w:t>
      </w:r>
      <w:r w:rsidR="00E421B1">
        <w:t xml:space="preserve"> со всеми приложениями на подпись Руководителю.</w:t>
      </w:r>
    </w:p>
    <w:p w:rsidR="00E421B1" w:rsidRDefault="00742B5D" w:rsidP="00E421B1">
      <w:pPr>
        <w:pStyle w:val="formattext"/>
        <w:shd w:val="clear" w:color="auto" w:fill="FFFFFF"/>
        <w:ind w:firstLine="708"/>
        <w:contextualSpacing/>
        <w:jc w:val="both"/>
        <w:textAlignment w:val="baseline"/>
      </w:pPr>
      <w:r>
        <w:t>3</w:t>
      </w:r>
      <w:r w:rsidR="00E421B1">
        <w:t>.6. Инициа</w:t>
      </w:r>
      <w:r w:rsidR="00920B5B">
        <w:t>тор закупки передает подписанное</w:t>
      </w:r>
      <w:r w:rsidR="00E421B1">
        <w:t xml:space="preserve"> Руководителем </w:t>
      </w:r>
      <w:r w:rsidR="00920B5B">
        <w:t>дополнительное соглашение</w:t>
      </w:r>
      <w:r w:rsidR="00E421B1">
        <w:t xml:space="preserve"> в день его подписания контрактной службе. </w:t>
      </w:r>
    </w:p>
    <w:p w:rsidR="00E421B1" w:rsidRDefault="00742B5D" w:rsidP="00E421B1">
      <w:pPr>
        <w:pStyle w:val="formattext"/>
        <w:shd w:val="clear" w:color="auto" w:fill="FFFFFF"/>
        <w:ind w:firstLine="708"/>
        <w:contextualSpacing/>
        <w:jc w:val="both"/>
        <w:textAlignment w:val="baseline"/>
      </w:pPr>
      <w:r>
        <w:t>3</w:t>
      </w:r>
      <w:r w:rsidR="00E421B1">
        <w:t>.7. В случае уклонения участника закупки от заключения контракта контрактная служба организует включение информации о таком участнике закупок в реестр недобросовестных поставщиков (подрядчиков, исполнителей) в порядке, определенном положениями Закона о контрактной системе.</w:t>
      </w:r>
    </w:p>
    <w:p w:rsidR="00E421B1" w:rsidRDefault="00A6044B" w:rsidP="00E421B1">
      <w:pPr>
        <w:pStyle w:val="formattext"/>
        <w:shd w:val="clear" w:color="auto" w:fill="FFFFFF"/>
        <w:ind w:firstLine="708"/>
        <w:contextualSpacing/>
        <w:jc w:val="both"/>
        <w:textAlignment w:val="baseline"/>
      </w:pPr>
      <w:r>
        <w:t>3</w:t>
      </w:r>
      <w:r w:rsidR="00E421B1">
        <w:t>.8. Контрактная служба осуществляет функции ведения реестра контрактов</w:t>
      </w:r>
      <w:r w:rsidR="00742B5D">
        <w:t>,</w:t>
      </w:r>
      <w:r w:rsidR="00E421B1">
        <w:t xml:space="preserve"> </w:t>
      </w:r>
      <w:r w:rsidR="00742B5D" w:rsidRPr="00742B5D">
        <w:t>заключенных по результатам электронных процедур</w:t>
      </w:r>
      <w:r w:rsidR="00742B5D">
        <w:t>.</w:t>
      </w:r>
      <w:r w:rsidR="00E421B1">
        <w:t xml:space="preserve"> Контрактная служба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включения их в реестр контрактов. </w:t>
      </w:r>
    </w:p>
    <w:p w:rsidR="00742B5D" w:rsidRDefault="00A6044B" w:rsidP="00E421B1">
      <w:pPr>
        <w:pStyle w:val="formattext"/>
        <w:shd w:val="clear" w:color="auto" w:fill="FFFFFF"/>
        <w:ind w:firstLine="708"/>
        <w:contextualSpacing/>
        <w:jc w:val="both"/>
        <w:textAlignment w:val="baseline"/>
      </w:pPr>
      <w:r>
        <w:t>3.9</w:t>
      </w:r>
      <w:r w:rsidR="00E421B1">
        <w:t>. Инициатор закупки определяет и обосновывает начальную</w:t>
      </w:r>
      <w:r>
        <w:t xml:space="preserve"> (максимальную) цену контракта или максимальное значение цены контракта.</w:t>
      </w:r>
    </w:p>
    <w:p w:rsidR="00E421B1" w:rsidRDefault="00A6044B" w:rsidP="00E421B1">
      <w:pPr>
        <w:pStyle w:val="formattext"/>
        <w:shd w:val="clear" w:color="auto" w:fill="FFFFFF"/>
        <w:ind w:firstLine="708"/>
        <w:contextualSpacing/>
        <w:jc w:val="both"/>
        <w:textAlignment w:val="baseline"/>
      </w:pPr>
      <w:r>
        <w:t>3.10</w:t>
      </w:r>
      <w:r w:rsidR="00E421B1">
        <w:t xml:space="preserve">. Оригиналы заключенных на бумажном </w:t>
      </w:r>
      <w:r>
        <w:t>носителе контрактов</w:t>
      </w:r>
      <w:r w:rsidR="00E421B1">
        <w:t xml:space="preserve"> дополнительных соглашений подлежат обязательному хранению в контрактной службе.</w:t>
      </w:r>
    </w:p>
    <w:p w:rsidR="00E421B1" w:rsidRDefault="00A6044B" w:rsidP="00E421B1">
      <w:pPr>
        <w:pStyle w:val="formattext"/>
        <w:shd w:val="clear" w:color="auto" w:fill="FFFFFF"/>
        <w:ind w:firstLine="708"/>
        <w:contextualSpacing/>
        <w:jc w:val="both"/>
        <w:textAlignment w:val="baseline"/>
      </w:pPr>
      <w:r>
        <w:t>3.11</w:t>
      </w:r>
      <w:r w:rsidR="00E421B1">
        <w:t xml:space="preserve">. Инициатор закупки обеспечивает приемку </w:t>
      </w:r>
      <w:r w:rsidR="00166471" w:rsidRPr="00166471">
        <w:t>поставленного товара, выполненной работы или оказанной услуги, результатов отдельного этапа исполнения контракта</w:t>
      </w:r>
      <w:r w:rsidR="002353E7">
        <w:t>.</w:t>
      </w:r>
    </w:p>
    <w:p w:rsidR="0008494C" w:rsidRDefault="0008494C" w:rsidP="00E421B1">
      <w:pPr>
        <w:pStyle w:val="formattext"/>
        <w:shd w:val="clear" w:color="auto" w:fill="FFFFFF"/>
        <w:ind w:firstLine="708"/>
        <w:contextualSpacing/>
        <w:jc w:val="both"/>
        <w:textAlignment w:val="baseline"/>
      </w:pPr>
      <w:r w:rsidRPr="0008494C">
        <w:t xml:space="preserve">При необходимости инициатор закупки создает приемочную комиссию для приемки </w:t>
      </w:r>
      <w:r w:rsidR="00166471" w:rsidRPr="00166471">
        <w:t>поставленного товара, выполненной работы или оказанной услуги, результатов отдельного этапа исполнения контракта</w:t>
      </w:r>
      <w:r w:rsidRPr="0008494C">
        <w:t>, в соотв</w:t>
      </w:r>
      <w:r w:rsidR="00FD5BDE">
        <w:t>етствии с утвержденным Положением</w:t>
      </w:r>
      <w:r w:rsidRPr="0008494C">
        <w:t xml:space="preserve"> о </w:t>
      </w:r>
      <w:r w:rsidRPr="0008494C">
        <w:lastRenderedPageBreak/>
        <w:t>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rsidR="00E421B1" w:rsidRDefault="00A6044B" w:rsidP="00E421B1">
      <w:pPr>
        <w:pStyle w:val="formattext"/>
        <w:shd w:val="clear" w:color="auto" w:fill="FFFFFF"/>
        <w:ind w:firstLine="708"/>
        <w:contextualSpacing/>
        <w:jc w:val="both"/>
        <w:textAlignment w:val="baseline"/>
      </w:pPr>
      <w:r>
        <w:t xml:space="preserve">3.12. </w:t>
      </w:r>
      <w:r w:rsidR="00E421B1">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Инициатор закупки обязан провести экспертизу. </w:t>
      </w:r>
    </w:p>
    <w:p w:rsidR="00E421B1" w:rsidRDefault="00E421B1" w:rsidP="00E421B1">
      <w:pPr>
        <w:pStyle w:val="formattext"/>
        <w:shd w:val="clear" w:color="auto" w:fill="FFFFFF"/>
        <w:ind w:firstLine="708"/>
        <w:contextualSpacing/>
        <w:jc w:val="both"/>
        <w:textAlignment w:val="baseline"/>
      </w:pPr>
      <w: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E421B1" w:rsidRDefault="00A6044B" w:rsidP="00E421B1">
      <w:pPr>
        <w:pStyle w:val="formattext"/>
        <w:shd w:val="clear" w:color="auto" w:fill="FFFFFF"/>
        <w:ind w:firstLine="708"/>
        <w:contextualSpacing/>
        <w:jc w:val="both"/>
        <w:textAlignment w:val="baseline"/>
      </w:pPr>
      <w:r>
        <w:t xml:space="preserve">3.13. </w:t>
      </w:r>
      <w:r w:rsidR="00664E24" w:rsidRPr="00664E24">
        <w:t>В случае, если необходимо оценить представленные исполнителем результаты исполнения контракта (договора) на предмет соответствия его условиям, а также в ряде случаев, когда участие эксперта, экспертной организации при приемке является обязательным согласно Закону о контрактной системе, Инициатор закупки организует проведение экспертизы поставленного товара, выполненной работы, оказанной услуги</w:t>
      </w:r>
      <w:r w:rsidR="00E421B1">
        <w:t>.</w:t>
      </w:r>
    </w:p>
    <w:p w:rsidR="00E421B1" w:rsidRDefault="00A6044B" w:rsidP="00E421B1">
      <w:pPr>
        <w:pStyle w:val="formattext"/>
        <w:shd w:val="clear" w:color="auto" w:fill="FFFFFF"/>
        <w:ind w:firstLine="708"/>
        <w:contextualSpacing/>
        <w:jc w:val="both"/>
        <w:textAlignment w:val="baseline"/>
      </w:pPr>
      <w:r>
        <w:t>3.14</w:t>
      </w:r>
      <w:r w:rsidR="00E421B1">
        <w:t>.</w:t>
      </w:r>
      <w:r w:rsidR="00E421B1">
        <w:tab/>
        <w:t xml:space="preserve">Инициатор закупки осуществляет подготовку документов о приемке </w:t>
      </w:r>
      <w:r w:rsidR="00166471" w:rsidRPr="00166471">
        <w:t>поставленного товара, выполненной работы или оказанной услуги, результатов отдельного этапа исполнения контракта</w:t>
      </w:r>
      <w:r w:rsidR="00E421B1">
        <w:t>.</w:t>
      </w:r>
    </w:p>
    <w:p w:rsidR="00137B12" w:rsidRDefault="00A6044B" w:rsidP="00E421B1">
      <w:pPr>
        <w:pStyle w:val="formattext"/>
        <w:shd w:val="clear" w:color="auto" w:fill="FFFFFF"/>
        <w:ind w:firstLine="708"/>
        <w:contextualSpacing/>
        <w:jc w:val="both"/>
        <w:textAlignment w:val="baseline"/>
      </w:pPr>
      <w:r>
        <w:t>3.15</w:t>
      </w:r>
      <w:r w:rsidR="00E421B1">
        <w:t>.</w:t>
      </w:r>
      <w:r w:rsidR="00E421B1">
        <w:tab/>
        <w:t xml:space="preserve">Документы о приемке </w:t>
      </w:r>
      <w:r w:rsidR="00166471" w:rsidRPr="00166471">
        <w:t>поставленного товара, выполненной работы или оказанной услуги, результатов отдельного этапа исполнения контракта</w:t>
      </w:r>
      <w:r>
        <w:t xml:space="preserve">, </w:t>
      </w:r>
      <w:r w:rsidRPr="00A6044B">
        <w:t xml:space="preserve">передаются Инициатором закупки в контрактную службу </w:t>
      </w:r>
      <w:r w:rsidR="00137B12">
        <w:t xml:space="preserve">для подписания </w:t>
      </w:r>
      <w:r w:rsidR="00137B12" w:rsidRPr="00137B12">
        <w:t>усиленной электронной подписью лица, имеющего право действовать</w:t>
      </w:r>
      <w:r w:rsidR="00137B12">
        <w:t xml:space="preserve"> от имени заказчика, и размещения</w:t>
      </w:r>
      <w:r w:rsidR="00137B12" w:rsidRPr="00137B12">
        <w:t xml:space="preserve"> в единой информационной системе документ</w:t>
      </w:r>
      <w:r w:rsidR="00137B12">
        <w:t>а</w:t>
      </w:r>
      <w:r w:rsidR="00137B12" w:rsidRPr="00137B12">
        <w:t xml:space="preserve"> о приемке</w:t>
      </w:r>
      <w:r w:rsidR="00137B12">
        <w:t xml:space="preserve"> в </w:t>
      </w:r>
      <w:r w:rsidR="001F69A0" w:rsidRPr="001F69A0">
        <w:t>срок не позднее 3 (трех) рабочих дней со дня проведения экспертизы</w:t>
      </w:r>
      <w:r w:rsidR="00137B12">
        <w:t>.</w:t>
      </w:r>
    </w:p>
    <w:p w:rsidR="00E421B1" w:rsidRDefault="00137B12" w:rsidP="00E421B1">
      <w:pPr>
        <w:pStyle w:val="formattext"/>
        <w:shd w:val="clear" w:color="auto" w:fill="FFFFFF"/>
        <w:ind w:firstLine="708"/>
        <w:contextualSpacing/>
        <w:jc w:val="both"/>
        <w:textAlignment w:val="baseline"/>
      </w:pPr>
      <w:r>
        <w:t>3.16</w:t>
      </w:r>
      <w:r w:rsidR="00E421B1">
        <w:t xml:space="preserve">. По окончанию приемки </w:t>
      </w:r>
      <w:r w:rsidR="00166471" w:rsidRPr="00166471">
        <w:t>поставленного товара, выполненной работы или оказанной услуги, результатов отдельного этапа исполнения контракта</w:t>
      </w:r>
      <w:r w:rsidR="00E421B1">
        <w:t xml:space="preserve"> в единой информационной системе работник контрактной службы передает документы о приемке специалисту по бухгалтерскому учету и контролю в целях обеспечения оплаты и возврата поставщику (подрядчику, исполнителю) обеспечения исполнения контракта.</w:t>
      </w:r>
    </w:p>
    <w:p w:rsidR="00E421B1" w:rsidRDefault="00137B12" w:rsidP="00E421B1">
      <w:pPr>
        <w:pStyle w:val="formattext"/>
        <w:shd w:val="clear" w:color="auto" w:fill="FFFFFF"/>
        <w:ind w:firstLine="708"/>
        <w:contextualSpacing/>
        <w:jc w:val="both"/>
        <w:textAlignment w:val="baseline"/>
      </w:pPr>
      <w:r>
        <w:t>3.17</w:t>
      </w:r>
      <w:r w:rsidR="00E421B1">
        <w:t xml:space="preserve">. Инициатор закупки в течение 1 (одного) рабочего дня с даты просрочки исполнения обязательств по </w:t>
      </w:r>
      <w:r w:rsidR="00045FB5">
        <w:t>к</w:t>
      </w:r>
      <w:r w:rsidR="00E421B1">
        <w:t>онтракту предоставляет информацию и документы о нарушении сроков исполнения контракта в контрактную службу. При неисполнении (ненадлежащем исполнении) одной из сторон обязательств, предусмотренных контрактом, Инициатор закупки совместно с контрактной службой осуществляет подготовку материалов для осуществления претензионной работы и своевременно информирует руководителя или курирующего заместителя руководителя для принятия решения о необходимости урегулировании спора.</w:t>
      </w:r>
    </w:p>
    <w:p w:rsidR="00E421B1" w:rsidRDefault="00137B12" w:rsidP="00E421B1">
      <w:pPr>
        <w:pStyle w:val="formattext"/>
        <w:shd w:val="clear" w:color="auto" w:fill="FFFFFF"/>
        <w:ind w:firstLine="708"/>
        <w:contextualSpacing/>
        <w:jc w:val="both"/>
        <w:textAlignment w:val="baseline"/>
      </w:pPr>
      <w:r>
        <w:t>3.18</w:t>
      </w:r>
      <w:r w:rsidR="00E421B1">
        <w:t xml:space="preserve">. </w:t>
      </w:r>
      <w:r>
        <w:t>Контрактная служба</w:t>
      </w:r>
      <w:r w:rsidR="00E421B1">
        <w:t xml:space="preserve">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 ч.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E421B1" w:rsidRDefault="00137B12" w:rsidP="00E421B1">
      <w:pPr>
        <w:pStyle w:val="formattext"/>
        <w:shd w:val="clear" w:color="auto" w:fill="FFFFFF"/>
        <w:ind w:firstLine="708"/>
        <w:contextualSpacing/>
        <w:jc w:val="both"/>
        <w:textAlignment w:val="baseline"/>
      </w:pPr>
      <w:r>
        <w:t>3.19</w:t>
      </w:r>
      <w:r w:rsidR="00E421B1">
        <w:t>. В том случае, если при заключении контракта поставщиком (подрядчиком, исполнителем) в качестве обеспечения исполнения контракта были представлены денежные средства, возврат таковых средств осуществляется специалистом по бухгалтерскому учету и контролю.</w:t>
      </w:r>
    </w:p>
    <w:p w:rsidR="00E421B1" w:rsidRDefault="00137B12" w:rsidP="00E421B1">
      <w:pPr>
        <w:pStyle w:val="formattext"/>
        <w:shd w:val="clear" w:color="auto" w:fill="FFFFFF"/>
        <w:ind w:firstLine="708"/>
        <w:contextualSpacing/>
        <w:jc w:val="both"/>
        <w:textAlignment w:val="baseline"/>
      </w:pPr>
      <w:r>
        <w:t>3.20</w:t>
      </w:r>
      <w:r w:rsidR="00E421B1">
        <w:t xml:space="preserve">. Ответственность за своевременность и достоверность информации об исполнении контракта в части оплаты и возврата обеспечения исполнения контракта </w:t>
      </w:r>
      <w:r w:rsidR="00E421B1">
        <w:lastRenderedPageBreak/>
        <w:t>(обеспечения гарантийных обязательств) несет специалист по бухгалтерскому учету и контролю.</w:t>
      </w:r>
    </w:p>
    <w:p w:rsidR="00E421B1" w:rsidRPr="008F0C70" w:rsidRDefault="00137B12" w:rsidP="00E421B1">
      <w:pPr>
        <w:pStyle w:val="formattext"/>
        <w:shd w:val="clear" w:color="auto" w:fill="FFFFFF"/>
        <w:spacing w:before="0" w:beforeAutospacing="0"/>
        <w:ind w:firstLine="708"/>
        <w:contextualSpacing/>
        <w:jc w:val="both"/>
        <w:textAlignment w:val="baseline"/>
      </w:pPr>
      <w:r>
        <w:t>3.21</w:t>
      </w:r>
      <w:r w:rsidR="00E421B1">
        <w:t>. Ответственность за сроки исполнения контракта несет Инициатор закупки, инициировавший з</w:t>
      </w:r>
      <w:r w:rsidR="001B234B">
        <w:t>аключение контракта</w:t>
      </w:r>
      <w:r w:rsidR="00E421B1">
        <w:t>.</w:t>
      </w:r>
    </w:p>
    <w:p w:rsidR="00053C2C" w:rsidRPr="008F0C70" w:rsidRDefault="00053C2C" w:rsidP="002A17F8">
      <w:pPr>
        <w:pStyle w:val="formattext"/>
        <w:shd w:val="clear" w:color="auto" w:fill="FFFFFF"/>
        <w:spacing w:before="0" w:beforeAutospacing="0"/>
        <w:contextualSpacing/>
        <w:jc w:val="both"/>
        <w:textAlignment w:val="baseline"/>
      </w:pPr>
    </w:p>
    <w:p w:rsidR="00053C2C" w:rsidRDefault="00A35F10" w:rsidP="002A17F8">
      <w:pPr>
        <w:pStyle w:val="formattext"/>
        <w:shd w:val="clear" w:color="auto" w:fill="FFFFFF"/>
        <w:spacing w:before="0" w:beforeAutospacing="0"/>
        <w:contextualSpacing/>
        <w:jc w:val="center"/>
        <w:textAlignment w:val="baseline"/>
        <w:rPr>
          <w:b/>
        </w:rPr>
      </w:pPr>
      <w:r>
        <w:rPr>
          <w:b/>
        </w:rPr>
        <w:t>4</w:t>
      </w:r>
      <w:r w:rsidR="00053C2C" w:rsidRPr="005F4556">
        <w:rPr>
          <w:b/>
        </w:rPr>
        <w:t>. Порядок взаимоде</w:t>
      </w:r>
      <w:r w:rsidR="008F0E80" w:rsidRPr="005F4556">
        <w:rPr>
          <w:b/>
        </w:rPr>
        <w:t xml:space="preserve">йствия контрактной службы со специалистами </w:t>
      </w:r>
      <w:r w:rsidR="00AA165A">
        <w:rPr>
          <w:b/>
        </w:rPr>
        <w:t>а</w:t>
      </w:r>
      <w:r w:rsidR="00972E9A" w:rsidRPr="005F4556">
        <w:rPr>
          <w:b/>
        </w:rPr>
        <w:t>дминистрации</w:t>
      </w:r>
      <w:r w:rsidR="008F0E80" w:rsidRPr="005F4556">
        <w:rPr>
          <w:b/>
        </w:rPr>
        <w:t xml:space="preserve"> </w:t>
      </w:r>
      <w:r w:rsidR="00053C2C" w:rsidRPr="005F4556">
        <w:rPr>
          <w:b/>
        </w:rPr>
        <w:t xml:space="preserve">при </w:t>
      </w:r>
      <w:r w:rsidR="00EA5644" w:rsidRPr="00EA5644">
        <w:rPr>
          <w:b/>
        </w:rPr>
        <w:t>заключении, исполнении, изменении и расторжении контрактов (договоров), заключенных с единственным поставщи</w:t>
      </w:r>
      <w:r w:rsidR="00EA5644">
        <w:rPr>
          <w:b/>
        </w:rPr>
        <w:t>ком (подрядчиком, исполнителем)</w:t>
      </w:r>
    </w:p>
    <w:p w:rsidR="00A35F10" w:rsidRPr="005F4556" w:rsidRDefault="00A35F10" w:rsidP="002A17F8">
      <w:pPr>
        <w:pStyle w:val="formattext"/>
        <w:shd w:val="clear" w:color="auto" w:fill="FFFFFF"/>
        <w:spacing w:before="0" w:beforeAutospacing="0"/>
        <w:contextualSpacing/>
        <w:jc w:val="center"/>
        <w:textAlignment w:val="baseline"/>
        <w:rPr>
          <w:b/>
        </w:rPr>
      </w:pPr>
    </w:p>
    <w:p w:rsidR="00A35F10" w:rsidRDefault="00C57A23" w:rsidP="00A35F10">
      <w:pPr>
        <w:pStyle w:val="formattext"/>
        <w:shd w:val="clear" w:color="auto" w:fill="FFFFFF"/>
        <w:ind w:firstLine="708"/>
        <w:contextualSpacing/>
        <w:jc w:val="both"/>
        <w:textAlignment w:val="baseline"/>
      </w:pPr>
      <w:r>
        <w:t>4</w:t>
      </w:r>
      <w:r w:rsidR="00A35F10">
        <w:t xml:space="preserve">.1. Контрактная служба разрабатывает </w:t>
      </w:r>
      <w:r w:rsidR="00457A21">
        <w:t>контракты</w:t>
      </w:r>
      <w:r w:rsidR="00B81D4D">
        <w:t xml:space="preserve"> (договоры)</w:t>
      </w:r>
      <w:r w:rsidR="00A35F10">
        <w:t xml:space="preserve"> и </w:t>
      </w:r>
      <w:r w:rsidR="00457A21">
        <w:t>дополнительные соглашения</w:t>
      </w:r>
      <w:r w:rsidR="00A35F10">
        <w:t xml:space="preserve">, которые должны содержать все условия, включение которых является обязательным в соответствии с Гражданским кодексом РФ и Законом о контрактной системе с учетом </w:t>
      </w:r>
      <w:r w:rsidR="00457A21">
        <w:t>предоставленного</w:t>
      </w:r>
      <w:r w:rsidR="00A35F10">
        <w:t xml:space="preserve"> ООЗ</w:t>
      </w:r>
      <w:r w:rsidR="00457A21">
        <w:t xml:space="preserve"> Инициатором закупки</w:t>
      </w:r>
      <w:r w:rsidR="00A35F10">
        <w:t>.</w:t>
      </w:r>
    </w:p>
    <w:p w:rsidR="00457A21" w:rsidRDefault="00C57A23" w:rsidP="00A35F10">
      <w:pPr>
        <w:pStyle w:val="formattext"/>
        <w:shd w:val="clear" w:color="auto" w:fill="FFFFFF"/>
        <w:ind w:firstLine="708"/>
        <w:contextualSpacing/>
        <w:jc w:val="both"/>
        <w:textAlignment w:val="baseline"/>
      </w:pPr>
      <w:r>
        <w:t>4</w:t>
      </w:r>
      <w:r w:rsidR="00457A21" w:rsidRPr="00457A21">
        <w:t>.2. Контракты (договоры) и дополнительные соглашения, составляются в количестве не менее 2 (двух) экземпляров. Если контракты (договоры) или дополнительные соглашения требуют нотариального удостоверения и (или) государственной регистрации, то они составляются в количестве, требуемом для совершения указанных действий в соответствии с действующим законодательством РФ.</w:t>
      </w:r>
    </w:p>
    <w:p w:rsidR="00B81D4D" w:rsidRDefault="00C57A23" w:rsidP="00B81D4D">
      <w:pPr>
        <w:pStyle w:val="formattext"/>
        <w:shd w:val="clear" w:color="auto" w:fill="FFFFFF"/>
        <w:ind w:firstLine="708"/>
        <w:contextualSpacing/>
        <w:jc w:val="both"/>
        <w:textAlignment w:val="baseline"/>
      </w:pPr>
      <w:r>
        <w:t>4</w:t>
      </w:r>
      <w:r w:rsidR="00B81D4D">
        <w:t>.3. Инициатор закупки самостоятельно осуществляет согласование контрактов (договоров) и дополнительных соглашений до подписания Руководителем контрактов (договоров) и дополнительных соглашений, в обязательном порядке визируя следующими должностными лицами:</w:t>
      </w:r>
    </w:p>
    <w:p w:rsidR="00B81D4D" w:rsidRDefault="00B81D4D" w:rsidP="00B81D4D">
      <w:pPr>
        <w:pStyle w:val="formattext"/>
        <w:shd w:val="clear" w:color="auto" w:fill="FFFFFF"/>
        <w:ind w:firstLine="708"/>
        <w:contextualSpacing/>
        <w:jc w:val="both"/>
        <w:textAlignment w:val="baseline"/>
      </w:pPr>
      <w:r>
        <w:t>•</w:t>
      </w:r>
      <w:r>
        <w:tab/>
        <w:t>заместителем главы администрации</w:t>
      </w:r>
      <w:r w:rsidR="00FB7E85">
        <w:t xml:space="preserve"> (</w:t>
      </w:r>
      <w:r w:rsidR="00FB7E85" w:rsidRPr="00E67965">
        <w:t>или иным замещающим лицом</w:t>
      </w:r>
      <w:r w:rsidR="00FB7E85">
        <w:t>)</w:t>
      </w:r>
      <w:r>
        <w:t xml:space="preserve">/заместителем </w:t>
      </w:r>
      <w:r w:rsidR="00FB7E85">
        <w:t>г</w:t>
      </w:r>
      <w:r>
        <w:t xml:space="preserve">лавы </w:t>
      </w:r>
      <w:r w:rsidR="00FB7E85">
        <w:t>а</w:t>
      </w:r>
      <w:r>
        <w:t xml:space="preserve">дминистрации по ЖКХ </w:t>
      </w:r>
      <w:r w:rsidR="00FB7E85" w:rsidRPr="00FB7E85">
        <w:t xml:space="preserve">(или иным замещающим лицом) </w:t>
      </w:r>
      <w:r>
        <w:t>(по направлению деятельности);</w:t>
      </w:r>
    </w:p>
    <w:p w:rsidR="00B81D4D" w:rsidRDefault="00B81D4D" w:rsidP="00B81D4D">
      <w:pPr>
        <w:pStyle w:val="formattext"/>
        <w:shd w:val="clear" w:color="auto" w:fill="FFFFFF"/>
        <w:ind w:firstLine="708"/>
        <w:contextualSpacing/>
        <w:jc w:val="both"/>
        <w:textAlignment w:val="baseline"/>
      </w:pPr>
      <w:r>
        <w:t>•</w:t>
      </w:r>
      <w:r>
        <w:tab/>
        <w:t>главным специалистом по закупкам</w:t>
      </w:r>
      <w:r w:rsidR="00FB7E85">
        <w:t xml:space="preserve"> </w:t>
      </w:r>
      <w:r w:rsidR="00FB7E85" w:rsidRPr="00FB7E85">
        <w:t>(или иным замещающим лицом)</w:t>
      </w:r>
      <w:r>
        <w:t>;</w:t>
      </w:r>
    </w:p>
    <w:p w:rsidR="00B81D4D" w:rsidRDefault="00B81D4D" w:rsidP="00B81D4D">
      <w:pPr>
        <w:pStyle w:val="formattext"/>
        <w:shd w:val="clear" w:color="auto" w:fill="FFFFFF"/>
        <w:ind w:firstLine="708"/>
        <w:contextualSpacing/>
        <w:jc w:val="both"/>
        <w:textAlignment w:val="baseline"/>
      </w:pPr>
      <w:r>
        <w:t>•</w:t>
      </w:r>
      <w:r>
        <w:tab/>
        <w:t xml:space="preserve">главным специалистом-юристом </w:t>
      </w:r>
      <w:r w:rsidR="00FB7E85" w:rsidRPr="00FB7E85">
        <w:t xml:space="preserve">(или иным замещающим лицом) </w:t>
      </w:r>
      <w:r>
        <w:t>(по направлению деятельности);</w:t>
      </w:r>
    </w:p>
    <w:p w:rsidR="00B81D4D" w:rsidRDefault="00B81D4D" w:rsidP="00B81D4D">
      <w:pPr>
        <w:pStyle w:val="formattext"/>
        <w:shd w:val="clear" w:color="auto" w:fill="FFFFFF"/>
        <w:ind w:firstLine="708"/>
        <w:contextualSpacing/>
        <w:jc w:val="both"/>
        <w:textAlignment w:val="baseline"/>
      </w:pPr>
      <w:r>
        <w:t>•</w:t>
      </w:r>
      <w:r>
        <w:tab/>
        <w:t>главным специалистом – экономистом</w:t>
      </w:r>
      <w:r w:rsidR="00FB7E85">
        <w:t xml:space="preserve"> (</w:t>
      </w:r>
      <w:r w:rsidR="00FB7E85" w:rsidRPr="00E67965">
        <w:t>или иным замещающим лицом</w:t>
      </w:r>
      <w:r w:rsidR="00FB7E85">
        <w:t>)</w:t>
      </w:r>
      <w:r>
        <w:t>;</w:t>
      </w:r>
    </w:p>
    <w:p w:rsidR="00B81D4D" w:rsidRDefault="00B81D4D" w:rsidP="00B81D4D">
      <w:pPr>
        <w:pStyle w:val="formattext"/>
        <w:shd w:val="clear" w:color="auto" w:fill="FFFFFF"/>
        <w:ind w:firstLine="708"/>
        <w:contextualSpacing/>
        <w:jc w:val="both"/>
        <w:textAlignment w:val="baseline"/>
      </w:pPr>
      <w:r>
        <w:t>•</w:t>
      </w:r>
      <w:r>
        <w:tab/>
        <w:t>главным специалистом по бухгалтерскому учету и контролю – главным бухгалтером</w:t>
      </w:r>
      <w:r w:rsidR="00FB7E85">
        <w:t xml:space="preserve"> </w:t>
      </w:r>
      <w:r w:rsidR="00FB7E85" w:rsidRPr="00FB7E85">
        <w:t>(или иным замещающим лицом)</w:t>
      </w:r>
      <w:r>
        <w:t>;</w:t>
      </w:r>
    </w:p>
    <w:p w:rsidR="00B81D4D" w:rsidRDefault="00B81D4D" w:rsidP="00B81D4D">
      <w:pPr>
        <w:pStyle w:val="formattext"/>
        <w:shd w:val="clear" w:color="auto" w:fill="FFFFFF"/>
        <w:ind w:firstLine="708"/>
        <w:contextualSpacing/>
        <w:jc w:val="both"/>
        <w:textAlignment w:val="baseline"/>
      </w:pPr>
      <w:r>
        <w:t>•</w:t>
      </w:r>
      <w:r>
        <w:tab/>
        <w:t>инициатором закупки</w:t>
      </w:r>
      <w:r w:rsidR="00FB7E85">
        <w:t xml:space="preserve"> </w:t>
      </w:r>
      <w:r w:rsidR="00FB7E85" w:rsidRPr="00FB7E85">
        <w:t>(или иным замещающим лицом)</w:t>
      </w:r>
      <w:r>
        <w:t>.</w:t>
      </w:r>
    </w:p>
    <w:p w:rsidR="008953D4" w:rsidRDefault="008953D4" w:rsidP="00924670">
      <w:pPr>
        <w:pStyle w:val="formattext"/>
        <w:shd w:val="clear" w:color="auto" w:fill="FFFFFF"/>
        <w:ind w:firstLine="708"/>
        <w:contextualSpacing/>
        <w:jc w:val="both"/>
        <w:textAlignment w:val="baseline"/>
      </w:pPr>
      <w:r>
        <w:t>4.4. После подписания поставщиком (подрядчиком, исполнителем), Инициатор закупки представляет контракт (договор) или дополнительное соглашение со всеми приложениями на подпись Руководителю.</w:t>
      </w:r>
    </w:p>
    <w:p w:rsidR="008953D4" w:rsidRDefault="00924670" w:rsidP="008953D4">
      <w:pPr>
        <w:pStyle w:val="formattext"/>
        <w:shd w:val="clear" w:color="auto" w:fill="FFFFFF"/>
        <w:ind w:firstLine="708"/>
        <w:contextualSpacing/>
        <w:jc w:val="both"/>
        <w:textAlignment w:val="baseline"/>
      </w:pPr>
      <w:r>
        <w:t>4.5</w:t>
      </w:r>
      <w:r w:rsidR="008953D4" w:rsidRPr="008953D4">
        <w:t xml:space="preserve">. </w:t>
      </w:r>
      <w:r w:rsidR="008953D4">
        <w:t xml:space="preserve">Инициатор закупки передает подписанные Руководителем </w:t>
      </w:r>
      <w:r w:rsidR="00045FB5">
        <w:t>к</w:t>
      </w:r>
      <w:r w:rsidR="008953D4" w:rsidRPr="008953D4">
        <w:t xml:space="preserve">онтракты (договоры) и дополнительные соглашения, оформленные и согласованные должным образом, </w:t>
      </w:r>
      <w:r w:rsidRPr="00924670">
        <w:t xml:space="preserve">в день их подписания </w:t>
      </w:r>
      <w:r w:rsidR="008953D4" w:rsidRPr="008953D4">
        <w:t>в контрактную службу.</w:t>
      </w:r>
    </w:p>
    <w:p w:rsidR="00A35F10" w:rsidRDefault="008953D4" w:rsidP="00A35F10">
      <w:pPr>
        <w:pStyle w:val="formattext"/>
        <w:shd w:val="clear" w:color="auto" w:fill="FFFFFF"/>
        <w:ind w:firstLine="708"/>
        <w:contextualSpacing/>
        <w:jc w:val="both"/>
        <w:textAlignment w:val="baseline"/>
      </w:pPr>
      <w:r>
        <w:t>4</w:t>
      </w:r>
      <w:r w:rsidR="00B81D4D">
        <w:t>.</w:t>
      </w:r>
      <w:r w:rsidR="00136C26">
        <w:t>6</w:t>
      </w:r>
      <w:r w:rsidR="00A35F10">
        <w:t>. Инициатор закупки совместно с контрактной службой осуществляют взаимодействие с поставщиком (подрядчиком, исполнителем) при заключении, изменении, расторжении контракта</w:t>
      </w:r>
      <w:r w:rsidR="00436BC9">
        <w:t xml:space="preserve"> (договора)</w:t>
      </w:r>
      <w:r w:rsidR="00A35F10">
        <w:t>, а также при применении мер ответственности.</w:t>
      </w:r>
    </w:p>
    <w:p w:rsidR="00A35F10" w:rsidRDefault="00D97988" w:rsidP="00A35F10">
      <w:pPr>
        <w:pStyle w:val="formattext"/>
        <w:shd w:val="clear" w:color="auto" w:fill="FFFFFF"/>
        <w:ind w:firstLine="708"/>
        <w:contextualSpacing/>
        <w:jc w:val="both"/>
        <w:textAlignment w:val="baseline"/>
      </w:pPr>
      <w:r>
        <w:t>4.7</w:t>
      </w:r>
      <w:r w:rsidR="00A35F10">
        <w:t>. Контрактная служба осуществляет функции ведения реестра контрактов</w:t>
      </w:r>
      <w:r w:rsidR="00436BC9">
        <w:t xml:space="preserve"> (договоров)</w:t>
      </w:r>
      <w:r w:rsidR="00A35F10">
        <w:t xml:space="preserve">, </w:t>
      </w:r>
      <w:r w:rsidR="00A35F10" w:rsidRPr="00742B5D">
        <w:t xml:space="preserve">заключенных </w:t>
      </w:r>
      <w:r w:rsidRPr="00D97988">
        <w:t>с единственным поставщиком (подрядчиком, исполнителем)</w:t>
      </w:r>
      <w:r w:rsidR="00A35F10">
        <w:t>. Контрактная служба в течение сроков, указанных в Законе о контрактной системе, направляет через единую информационную систему сведения о контракте</w:t>
      </w:r>
      <w:r w:rsidR="00436BC9">
        <w:t xml:space="preserve"> (договоре)</w:t>
      </w:r>
      <w:r w:rsidR="00A35F10">
        <w:t xml:space="preserve"> (его изменении, расторжении) для включения их в реестр контрактов. </w:t>
      </w:r>
    </w:p>
    <w:p w:rsidR="00A35F10" w:rsidRDefault="00D97988" w:rsidP="00A35F10">
      <w:pPr>
        <w:pStyle w:val="formattext"/>
        <w:shd w:val="clear" w:color="auto" w:fill="FFFFFF"/>
        <w:ind w:firstLine="708"/>
        <w:contextualSpacing/>
        <w:jc w:val="both"/>
        <w:textAlignment w:val="baseline"/>
      </w:pPr>
      <w:r>
        <w:t>4.8</w:t>
      </w:r>
      <w:r w:rsidR="00A35F10">
        <w:t xml:space="preserve">. Инициатор закупки определяет и обосновывает </w:t>
      </w:r>
      <w:r>
        <w:t>ц</w:t>
      </w:r>
      <w:r w:rsidR="00A35F10">
        <w:t>ену контракта</w:t>
      </w:r>
      <w:r>
        <w:t xml:space="preserve"> (договора)</w:t>
      </w:r>
      <w:r w:rsidR="00A35F10">
        <w:t xml:space="preserve"> или максимальное значение цены контракта</w:t>
      </w:r>
      <w:r>
        <w:t xml:space="preserve"> (договора)</w:t>
      </w:r>
      <w:r w:rsidR="0082534A">
        <w:t xml:space="preserve"> и </w:t>
      </w:r>
      <w:r w:rsidR="0082534A" w:rsidRPr="0082534A">
        <w:t>иные существенные условия контракта</w:t>
      </w:r>
      <w:r w:rsidR="00436BC9">
        <w:t xml:space="preserve"> (договора)</w:t>
      </w:r>
      <w:r w:rsidR="0082534A" w:rsidRPr="0082534A">
        <w:t xml:space="preserve"> в случаях, установленных Законом о контрактной системе.</w:t>
      </w:r>
    </w:p>
    <w:p w:rsidR="00A35F10" w:rsidRDefault="0008494C" w:rsidP="00A35F10">
      <w:pPr>
        <w:pStyle w:val="formattext"/>
        <w:shd w:val="clear" w:color="auto" w:fill="FFFFFF"/>
        <w:ind w:firstLine="708"/>
        <w:contextualSpacing/>
        <w:jc w:val="both"/>
        <w:textAlignment w:val="baseline"/>
      </w:pPr>
      <w:r>
        <w:t>4.9</w:t>
      </w:r>
      <w:r w:rsidR="00A35F10">
        <w:t>. Оригиналы заключенных на бумажном носителе контрактов</w:t>
      </w:r>
      <w:r>
        <w:t xml:space="preserve"> (договоров) и </w:t>
      </w:r>
      <w:r w:rsidR="00A35F10">
        <w:t>дополнительных соглашений подлежат обязательному хранению в контрактной службе.</w:t>
      </w:r>
    </w:p>
    <w:p w:rsidR="00A35F10" w:rsidRDefault="0008494C" w:rsidP="00A35F10">
      <w:pPr>
        <w:pStyle w:val="formattext"/>
        <w:shd w:val="clear" w:color="auto" w:fill="FFFFFF"/>
        <w:ind w:firstLine="708"/>
        <w:contextualSpacing/>
        <w:jc w:val="both"/>
        <w:textAlignment w:val="baseline"/>
      </w:pPr>
      <w:r>
        <w:t>4.10</w:t>
      </w:r>
      <w:r w:rsidR="00A35F10">
        <w:t xml:space="preserve">. Инициатор закупки обеспечивает приемку </w:t>
      </w:r>
      <w:r w:rsidR="00166471" w:rsidRPr="00166471">
        <w:t>поставленного товара, выполненной работы или оказанной услуги, результатов отдельного этапа исполнения контракта</w:t>
      </w:r>
      <w:r w:rsidR="00436BC9">
        <w:t xml:space="preserve"> (договора)</w:t>
      </w:r>
      <w:r w:rsidR="00A35F10">
        <w:t>.</w:t>
      </w:r>
    </w:p>
    <w:p w:rsidR="0008494C" w:rsidRDefault="0008494C" w:rsidP="00A35F10">
      <w:pPr>
        <w:pStyle w:val="formattext"/>
        <w:shd w:val="clear" w:color="auto" w:fill="FFFFFF"/>
        <w:ind w:firstLine="708"/>
        <w:contextualSpacing/>
        <w:jc w:val="both"/>
        <w:textAlignment w:val="baseline"/>
      </w:pPr>
      <w:r>
        <w:t xml:space="preserve">При необходимости инициатор закупки создает приемочную комиссию для приемки </w:t>
      </w:r>
      <w:r w:rsidR="00EF2B63" w:rsidRPr="00EF2B63">
        <w:t>поставленного товара, выполненной работы или оказанной услуги, результатов отдельного этапа исполнения контракта</w:t>
      </w:r>
      <w:r w:rsidR="00436BC9">
        <w:t xml:space="preserve"> (договора)</w:t>
      </w:r>
      <w:r>
        <w:t xml:space="preserve"> в соотв</w:t>
      </w:r>
      <w:r w:rsidR="00FD5BDE">
        <w:t>етствии с утвержденным Положением</w:t>
      </w:r>
      <w:r>
        <w:t xml:space="preserve"> </w:t>
      </w:r>
      <w:r w:rsidRPr="0008494C">
        <w:t>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r>
        <w:t>.</w:t>
      </w:r>
    </w:p>
    <w:p w:rsidR="00A35F10" w:rsidRDefault="0097626F" w:rsidP="00A35F10">
      <w:pPr>
        <w:pStyle w:val="formattext"/>
        <w:shd w:val="clear" w:color="auto" w:fill="FFFFFF"/>
        <w:ind w:firstLine="708"/>
        <w:contextualSpacing/>
        <w:jc w:val="both"/>
        <w:textAlignment w:val="baseline"/>
      </w:pPr>
      <w:r>
        <w:t>4.11</w:t>
      </w:r>
      <w:r w:rsidR="00A35F10">
        <w:t>. Для проверки предоставленных поставщиком (подрядчиком, исполнителем) результатов, предусмотренных контрактом</w:t>
      </w:r>
      <w:r w:rsidR="00436BC9">
        <w:t xml:space="preserve"> (договором)</w:t>
      </w:r>
      <w:r w:rsidR="00A35F10">
        <w:t>, в части их соответствия условиям контракта</w:t>
      </w:r>
      <w:r w:rsidR="00436BC9">
        <w:t xml:space="preserve"> (договора)</w:t>
      </w:r>
      <w:r w:rsidR="00A35F10">
        <w:t xml:space="preserve"> Инициатор закупки обязан провести экспертизу. </w:t>
      </w:r>
    </w:p>
    <w:p w:rsidR="00A35F10" w:rsidRDefault="00A35F10" w:rsidP="00A35F10">
      <w:pPr>
        <w:pStyle w:val="formattext"/>
        <w:shd w:val="clear" w:color="auto" w:fill="FFFFFF"/>
        <w:ind w:firstLine="708"/>
        <w:contextualSpacing/>
        <w:jc w:val="both"/>
        <w:textAlignment w:val="baseline"/>
      </w:pPr>
      <w:r>
        <w:t>Экспертиза результатов, предусмотренных контрактом</w:t>
      </w:r>
      <w:r w:rsidR="00436BC9">
        <w:t xml:space="preserve"> (договором)</w:t>
      </w:r>
      <w:r>
        <w:t>, может проводиться заказчиком своими силами или к ее проведению могут привлекаться эксперты, экспертные организации на основании контрактов</w:t>
      </w:r>
      <w:r w:rsidR="00436BC9">
        <w:t xml:space="preserve"> (договоров)</w:t>
      </w:r>
      <w:r>
        <w:t>, заключенных в соответствии с Законом о контрактной системе.</w:t>
      </w:r>
    </w:p>
    <w:p w:rsidR="00664E24" w:rsidRDefault="0097626F" w:rsidP="00A35F10">
      <w:pPr>
        <w:pStyle w:val="formattext"/>
        <w:shd w:val="clear" w:color="auto" w:fill="FFFFFF"/>
        <w:ind w:firstLine="708"/>
        <w:contextualSpacing/>
        <w:jc w:val="both"/>
        <w:textAlignment w:val="baseline"/>
      </w:pPr>
      <w:r>
        <w:t>4.12</w:t>
      </w:r>
      <w:r w:rsidR="00A35F10">
        <w:t>. В случае</w:t>
      </w:r>
      <w:r w:rsidR="00664E24">
        <w:t>,</w:t>
      </w:r>
      <w:r w:rsidR="00A35F10">
        <w:t xml:space="preserve"> если необходимо оценить представленные исполнителем результаты исполнения контракта</w:t>
      </w:r>
      <w:r w:rsidR="009623A5">
        <w:t xml:space="preserve"> (договора)</w:t>
      </w:r>
      <w:r w:rsidR="00A35F10">
        <w:t xml:space="preserve"> на предмет соответствия его условиям, а также в ряде случаев, когда участие эксперта, экспертной организации при приемке является обязательным согласно Закону о контрактной системе, </w:t>
      </w:r>
      <w:r w:rsidR="00664E24">
        <w:t>Инициатор закупки</w:t>
      </w:r>
      <w:r w:rsidR="00A35F10">
        <w:t xml:space="preserve"> организует проведение экспертизы поставленного товара, выполненной работы, оказанной услуги. </w:t>
      </w:r>
    </w:p>
    <w:p w:rsidR="00A35F10" w:rsidRDefault="0097626F" w:rsidP="00A35F10">
      <w:pPr>
        <w:pStyle w:val="formattext"/>
        <w:shd w:val="clear" w:color="auto" w:fill="FFFFFF"/>
        <w:ind w:firstLine="708"/>
        <w:contextualSpacing/>
        <w:jc w:val="both"/>
        <w:textAlignment w:val="baseline"/>
      </w:pPr>
      <w:r>
        <w:t>4.13</w:t>
      </w:r>
      <w:r w:rsidR="00A35F10">
        <w:t>.</w:t>
      </w:r>
      <w:r w:rsidR="00A35F10">
        <w:tab/>
        <w:t xml:space="preserve">Инициатор закупки осуществляет подготовку документов о приемке результатов </w:t>
      </w:r>
      <w:r w:rsidR="003310ED" w:rsidRPr="003310ED">
        <w:t>поставленного товара, выполненной работы или оказанной услуги, результатов отдельного этапа исполнения контракта</w:t>
      </w:r>
      <w:r w:rsidR="00AF68F7">
        <w:t xml:space="preserve"> (договора)</w:t>
      </w:r>
      <w:r w:rsidR="00A35F10">
        <w:t>.</w:t>
      </w:r>
    </w:p>
    <w:p w:rsidR="00A35F10" w:rsidRDefault="0097626F" w:rsidP="00A35F10">
      <w:pPr>
        <w:pStyle w:val="formattext"/>
        <w:shd w:val="clear" w:color="auto" w:fill="FFFFFF"/>
        <w:ind w:firstLine="708"/>
        <w:contextualSpacing/>
        <w:jc w:val="both"/>
        <w:textAlignment w:val="baseline"/>
      </w:pPr>
      <w:r>
        <w:t>4.14</w:t>
      </w:r>
      <w:r w:rsidR="00A35F10">
        <w:t>.</w:t>
      </w:r>
      <w:r w:rsidR="00A35F10">
        <w:tab/>
        <w:t>Документы о приемке результатов отдельного этапа исполнения контракта</w:t>
      </w:r>
      <w:r w:rsidR="00227939">
        <w:t xml:space="preserve"> (договора)</w:t>
      </w:r>
      <w:r w:rsidR="00A35F10">
        <w:t xml:space="preserve">, а также поставленного товара, выполненной работы или оказанной услуги, </w:t>
      </w:r>
      <w:r w:rsidR="00A35F10" w:rsidRPr="00A6044B">
        <w:t xml:space="preserve">передаются Инициатором закупки в контрактную службу </w:t>
      </w:r>
      <w:r w:rsidR="00A35F10">
        <w:t xml:space="preserve">для подписания </w:t>
      </w:r>
      <w:r w:rsidR="00A35F10" w:rsidRPr="00137B12">
        <w:t>усиленной электронной подписью лица, имеющего право действовать</w:t>
      </w:r>
      <w:r w:rsidR="00A35F10">
        <w:t xml:space="preserve"> от имени заказчика, и размещения</w:t>
      </w:r>
      <w:r w:rsidR="00A35F10" w:rsidRPr="00137B12">
        <w:t xml:space="preserve"> в единой информационной системе документ</w:t>
      </w:r>
      <w:r w:rsidR="00A35F10">
        <w:t>а</w:t>
      </w:r>
      <w:r w:rsidR="00A35F10" w:rsidRPr="00137B12">
        <w:t xml:space="preserve"> о приемке</w:t>
      </w:r>
      <w:r w:rsidR="001F69A0">
        <w:t xml:space="preserve"> в срок не позднее 3 (трех</w:t>
      </w:r>
      <w:r w:rsidR="001F69A0" w:rsidRPr="001F69A0">
        <w:t xml:space="preserve">) рабочих дней со дня </w:t>
      </w:r>
      <w:r w:rsidR="001F69A0">
        <w:t>проведения экспертизы</w:t>
      </w:r>
      <w:r w:rsidR="00A35F10">
        <w:t>.</w:t>
      </w:r>
    </w:p>
    <w:p w:rsidR="00A35F10" w:rsidRDefault="0097626F" w:rsidP="00A35F10">
      <w:pPr>
        <w:pStyle w:val="formattext"/>
        <w:shd w:val="clear" w:color="auto" w:fill="FFFFFF"/>
        <w:ind w:firstLine="708"/>
        <w:contextualSpacing/>
        <w:jc w:val="both"/>
        <w:textAlignment w:val="baseline"/>
      </w:pPr>
      <w:r>
        <w:t>4.15</w:t>
      </w:r>
      <w:r w:rsidR="00A35F10">
        <w:t xml:space="preserve">. По окончанию приемки </w:t>
      </w:r>
      <w:r w:rsidR="003310ED" w:rsidRPr="003310ED">
        <w:t>поставленного товара, выполненной работы или оказанной услуги, результатов отдельного этапа исполнения контракта</w:t>
      </w:r>
      <w:r w:rsidR="00227939">
        <w:t xml:space="preserve"> (договора)</w:t>
      </w:r>
      <w:r w:rsidR="00A35F10">
        <w:t xml:space="preserve"> в единой информационной системе работник контрактной службы передает документы о приемке специалисту по бухгалтерскому учету и контролю в целях обеспечения оплаты.</w:t>
      </w:r>
    </w:p>
    <w:p w:rsidR="00A35F10" w:rsidRDefault="00357391" w:rsidP="00A35F10">
      <w:pPr>
        <w:pStyle w:val="formattext"/>
        <w:shd w:val="clear" w:color="auto" w:fill="FFFFFF"/>
        <w:ind w:firstLine="708"/>
        <w:contextualSpacing/>
        <w:jc w:val="both"/>
        <w:textAlignment w:val="baseline"/>
      </w:pPr>
      <w:r>
        <w:t>4</w:t>
      </w:r>
      <w:r w:rsidR="00A35F10">
        <w:t>.1</w:t>
      </w:r>
      <w:r>
        <w:t>6</w:t>
      </w:r>
      <w:r w:rsidR="00A35F10">
        <w:t xml:space="preserve">. Инициатор закупки в течение 1 (одного) рабочего дня с даты просрочки исполнения обязательств по </w:t>
      </w:r>
      <w:r w:rsidR="00045FB5">
        <w:t>к</w:t>
      </w:r>
      <w:r w:rsidR="00A35F10">
        <w:t>онтракту</w:t>
      </w:r>
      <w:r w:rsidR="007B3035">
        <w:t xml:space="preserve"> (договору)</w:t>
      </w:r>
      <w:r w:rsidR="00A35F10">
        <w:t xml:space="preserve"> предоставляет информацию и документы о нарушении сроков исполнения контракта</w:t>
      </w:r>
      <w:r w:rsidR="007B3035">
        <w:t xml:space="preserve"> (договора)</w:t>
      </w:r>
      <w:r w:rsidR="00A35F10">
        <w:t xml:space="preserve"> в контрактную службу. При неисполнении (ненадлежащем исполнении) одной из сторон обязательств, предусмотренных контрактом</w:t>
      </w:r>
      <w:r w:rsidR="007B3035">
        <w:t xml:space="preserve"> (договором)</w:t>
      </w:r>
      <w:r w:rsidR="00A35F10">
        <w:t>, Инициатор закупки совместно с контрактной службой осуществляет подготовку материалов для осуществления претензионной работы и своевременно информирует руководителя или курирующего заместителя руководителя для принятия решения о необходимости урегулировании спора.</w:t>
      </w:r>
    </w:p>
    <w:p w:rsidR="00A35F10" w:rsidRDefault="00357391" w:rsidP="00A35F10">
      <w:pPr>
        <w:pStyle w:val="formattext"/>
        <w:shd w:val="clear" w:color="auto" w:fill="FFFFFF"/>
        <w:ind w:firstLine="708"/>
        <w:contextualSpacing/>
        <w:jc w:val="both"/>
        <w:textAlignment w:val="baseline"/>
      </w:pPr>
      <w:r>
        <w:t>4.17</w:t>
      </w:r>
      <w:r w:rsidR="00A35F10">
        <w:t>. Контрактная служба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 ч. гарантийного обязательства), предусмотренных контрактом</w:t>
      </w:r>
      <w:r w:rsidR="007B3035">
        <w:t xml:space="preserve"> (договором)</w:t>
      </w:r>
      <w:r w:rsidR="00A35F10">
        <w:t>, а также в иных случаях неисполнения или ненадлежащего исполнения поставщиком (подрядчиком, исполнителем) обязательств, предусмотренных контрактом</w:t>
      </w:r>
      <w:r w:rsidR="007B3035">
        <w:t xml:space="preserve"> (договором)</w:t>
      </w:r>
      <w:r w:rsidR="00A35F10">
        <w:t>, совершает иные действия в случае нарушения поставщиком (подрядчиком, исполнителем) условий контракта</w:t>
      </w:r>
      <w:r w:rsidR="00AC0E91">
        <w:t xml:space="preserve"> (договора)</w:t>
      </w:r>
      <w:r w:rsidR="00A35F10">
        <w:t>.</w:t>
      </w:r>
    </w:p>
    <w:p w:rsidR="00A35F10" w:rsidRDefault="00357391" w:rsidP="00A35F10">
      <w:pPr>
        <w:pStyle w:val="formattext"/>
        <w:shd w:val="clear" w:color="auto" w:fill="FFFFFF"/>
        <w:ind w:firstLine="708"/>
        <w:contextualSpacing/>
        <w:jc w:val="both"/>
        <w:textAlignment w:val="baseline"/>
      </w:pPr>
      <w:r>
        <w:t>4.18</w:t>
      </w:r>
      <w:r w:rsidR="00A35F10">
        <w:t>. Ответственность за своевременность и достоверность информации об исполнении контракта</w:t>
      </w:r>
      <w:r w:rsidR="00AC0E91">
        <w:t xml:space="preserve"> (договора)</w:t>
      </w:r>
      <w:r w:rsidR="00A35F10">
        <w:t xml:space="preserve"> в части оплаты несет специалист по бухгалтерскому учету и контролю.</w:t>
      </w:r>
    </w:p>
    <w:p w:rsidR="00A35F10" w:rsidRDefault="00357391" w:rsidP="00A35F10">
      <w:pPr>
        <w:pStyle w:val="formattext"/>
        <w:shd w:val="clear" w:color="auto" w:fill="FFFFFF"/>
        <w:spacing w:before="0" w:beforeAutospacing="0"/>
        <w:ind w:firstLine="708"/>
        <w:contextualSpacing/>
        <w:jc w:val="both"/>
        <w:textAlignment w:val="baseline"/>
      </w:pPr>
      <w:r>
        <w:t>4.19</w:t>
      </w:r>
      <w:r w:rsidR="00A35F10">
        <w:t>. Ответственность за сроки исполнения контракта</w:t>
      </w:r>
      <w:r w:rsidR="00176699">
        <w:t xml:space="preserve"> (договора)</w:t>
      </w:r>
      <w:r w:rsidR="00A35F10">
        <w:t xml:space="preserve"> несет Инициатор закупки, инициировавший </w:t>
      </w:r>
      <w:r w:rsidR="00176699">
        <w:t>заключение контракта (договора</w:t>
      </w:r>
      <w:r w:rsidR="00A35F10">
        <w:t>).</w:t>
      </w:r>
    </w:p>
    <w:p w:rsidR="0082534A" w:rsidRDefault="0082534A" w:rsidP="00A35F10">
      <w:pPr>
        <w:pStyle w:val="formattext"/>
        <w:shd w:val="clear" w:color="auto" w:fill="FFFFFF"/>
        <w:spacing w:before="0" w:beforeAutospacing="0"/>
        <w:ind w:firstLine="708"/>
        <w:contextualSpacing/>
        <w:jc w:val="both"/>
        <w:textAlignment w:val="baseline"/>
      </w:pPr>
      <w:r>
        <w:t xml:space="preserve">4.20. </w:t>
      </w:r>
      <w:r w:rsidRPr="0082534A">
        <w:t>Контрактная служба совместно со специалистом по бухгалтерско</w:t>
      </w:r>
      <w:r>
        <w:t>му учету и контролю осуществляют</w:t>
      </w:r>
      <w:r w:rsidRPr="0082534A">
        <w:t xml:space="preserve"> функции вед</w:t>
      </w:r>
      <w:r>
        <w:t>ения реестра договоров</w:t>
      </w:r>
      <w:r w:rsidRPr="0082534A">
        <w:t xml:space="preserve"> </w:t>
      </w:r>
      <w:r>
        <w:t xml:space="preserve">и дополнительных соглашений, </w:t>
      </w:r>
      <w:r w:rsidRPr="0082534A">
        <w:t>заключенных с единственным поставщиком (подрядчиком, исполнителем)</w:t>
      </w:r>
      <w:r>
        <w:t xml:space="preserve"> в соответствии с п.</w:t>
      </w:r>
      <w:r w:rsidR="006644CD">
        <w:t xml:space="preserve"> </w:t>
      </w:r>
      <w:r>
        <w:t>4 ч.</w:t>
      </w:r>
      <w:r w:rsidR="006644CD">
        <w:t xml:space="preserve"> </w:t>
      </w:r>
      <w:r>
        <w:t>1 ст.</w:t>
      </w:r>
      <w:r w:rsidR="006644CD">
        <w:t xml:space="preserve"> </w:t>
      </w:r>
      <w:r>
        <w:t>93 Закона о контрактной системе.</w:t>
      </w:r>
      <w:r w:rsidRPr="0082534A">
        <w:t xml:space="preserve"> Реестр ведется в формате Exel.</w:t>
      </w:r>
    </w:p>
    <w:p w:rsidR="00D94FB9" w:rsidRPr="002A0799" w:rsidRDefault="00D94FB9" w:rsidP="00A35F10">
      <w:pPr>
        <w:pStyle w:val="formattext"/>
        <w:shd w:val="clear" w:color="auto" w:fill="FFFFFF"/>
        <w:spacing w:before="0" w:beforeAutospacing="0"/>
        <w:ind w:firstLine="708"/>
        <w:contextualSpacing/>
        <w:jc w:val="both"/>
        <w:textAlignment w:val="baseline"/>
      </w:pPr>
      <w:r>
        <w:t>4.21. Контроль за исполнением</w:t>
      </w:r>
      <w:r w:rsidR="008A2081">
        <w:t xml:space="preserve"> договоров, заключенных в соответствии с п. 4 ч. 1 ст. 93 Закона о контрактной системе возложена </w:t>
      </w:r>
      <w:r w:rsidR="008A2081" w:rsidRPr="002A0799">
        <w:t xml:space="preserve">на специалиста по бухгалтерскому учету и контролю. </w:t>
      </w:r>
    </w:p>
    <w:p w:rsidR="0082534A" w:rsidRDefault="0082534A" w:rsidP="00A35F10">
      <w:pPr>
        <w:pStyle w:val="formattext"/>
        <w:shd w:val="clear" w:color="auto" w:fill="FFFFFF"/>
        <w:spacing w:before="0" w:beforeAutospacing="0"/>
        <w:ind w:firstLine="708"/>
        <w:contextualSpacing/>
        <w:jc w:val="both"/>
        <w:textAlignment w:val="baseline"/>
      </w:pPr>
    </w:p>
    <w:p w:rsidR="00EB4145" w:rsidRDefault="00EB4145" w:rsidP="00EB4145">
      <w:pPr>
        <w:pStyle w:val="formattext"/>
        <w:shd w:val="clear" w:color="auto" w:fill="FFFFFF"/>
        <w:spacing w:before="0" w:beforeAutospacing="0"/>
        <w:contextualSpacing/>
        <w:jc w:val="center"/>
        <w:textAlignment w:val="baseline"/>
        <w:rPr>
          <w:b/>
        </w:rPr>
      </w:pPr>
      <w:r w:rsidRPr="00EB4145">
        <w:rPr>
          <w:b/>
        </w:rPr>
        <w:t xml:space="preserve">5. Порядок взаимодействия контрактной службы со специалистами администрации при </w:t>
      </w:r>
      <w:r>
        <w:rPr>
          <w:b/>
        </w:rPr>
        <w:t>разработке проектов муниципальных правовых актов об</w:t>
      </w:r>
      <w:r w:rsidR="000D69E3">
        <w:rPr>
          <w:b/>
        </w:rPr>
        <w:t xml:space="preserve"> утверждении нормативных затрат</w:t>
      </w:r>
    </w:p>
    <w:p w:rsidR="00EB4145" w:rsidRDefault="00EB4145" w:rsidP="00EB4145">
      <w:pPr>
        <w:pStyle w:val="formattext"/>
        <w:shd w:val="clear" w:color="auto" w:fill="FFFFFF"/>
        <w:spacing w:before="0" w:beforeAutospacing="0"/>
        <w:contextualSpacing/>
        <w:jc w:val="center"/>
        <w:textAlignment w:val="baseline"/>
        <w:rPr>
          <w:b/>
        </w:rPr>
      </w:pPr>
    </w:p>
    <w:p w:rsidR="00EB4145" w:rsidRDefault="00EB4145" w:rsidP="00EB4145">
      <w:pPr>
        <w:pStyle w:val="formattext"/>
        <w:shd w:val="clear" w:color="auto" w:fill="FFFFFF"/>
        <w:ind w:firstLine="709"/>
        <w:contextualSpacing/>
        <w:jc w:val="both"/>
        <w:textAlignment w:val="baseline"/>
      </w:pPr>
      <w:r w:rsidRPr="00EB4145">
        <w:t xml:space="preserve">5.1 </w:t>
      </w:r>
      <w:r>
        <w:t>Проект муниципального правового акта об утверждении нормативных затрат разрабатывается контрактной службой администрации ГП «Поселок Айхал» на основании данных полученных от специалистов а</w:t>
      </w:r>
      <w:r w:rsidR="003815EE">
        <w:t>дминистрации ГП «Поселок Айхал»</w:t>
      </w:r>
      <w:r>
        <w:t xml:space="preserve"> по соответствующему направлению деятельности в срок до 01 августа текущего финансового года.</w:t>
      </w:r>
    </w:p>
    <w:p w:rsidR="00EB4145" w:rsidRPr="00EB4145" w:rsidRDefault="00EB4145" w:rsidP="00EB4145">
      <w:pPr>
        <w:pStyle w:val="formattext"/>
        <w:shd w:val="clear" w:color="auto" w:fill="FFFFFF"/>
        <w:ind w:firstLine="709"/>
        <w:contextualSpacing/>
        <w:jc w:val="both"/>
        <w:textAlignment w:val="baseline"/>
      </w:pPr>
      <w:r>
        <w:t>Сведения предоставляются специалистами в адрес контрактной службы в свободной форме с указанием необходимых данных для подготовки п</w:t>
      </w:r>
      <w:r w:rsidRPr="00EB4145">
        <w:t>роект</w:t>
      </w:r>
      <w:r>
        <w:t>а</w:t>
      </w:r>
      <w:r w:rsidRPr="00EB4145">
        <w:t xml:space="preserve"> муниципального правового акта об утверждении нормативных затрат </w:t>
      </w:r>
      <w:r>
        <w:t>за подписью специалиста</w:t>
      </w:r>
      <w:r w:rsidRPr="00EB4145">
        <w:t xml:space="preserve"> по соответствующему направлению деятельности</w:t>
      </w:r>
      <w:r>
        <w:t>.</w:t>
      </w:r>
    </w:p>
    <w:p w:rsidR="00EB4145" w:rsidRPr="008F0C70" w:rsidRDefault="00EB4145" w:rsidP="00A35F10">
      <w:pPr>
        <w:pStyle w:val="formattext"/>
        <w:shd w:val="clear" w:color="auto" w:fill="FFFFFF"/>
        <w:spacing w:before="0" w:beforeAutospacing="0"/>
        <w:ind w:firstLine="708"/>
        <w:contextualSpacing/>
        <w:jc w:val="both"/>
        <w:textAlignment w:val="baseline"/>
      </w:pPr>
    </w:p>
    <w:p w:rsidR="00053C2C" w:rsidRPr="008868E7" w:rsidRDefault="00EB4145" w:rsidP="0022294B">
      <w:pPr>
        <w:pStyle w:val="formattext"/>
        <w:shd w:val="clear" w:color="auto" w:fill="FFFFFF"/>
        <w:spacing w:before="0" w:beforeAutospacing="0"/>
        <w:contextualSpacing/>
        <w:jc w:val="center"/>
        <w:textAlignment w:val="baseline"/>
        <w:rPr>
          <w:b/>
        </w:rPr>
      </w:pPr>
      <w:r>
        <w:rPr>
          <w:b/>
        </w:rPr>
        <w:t>6</w:t>
      </w:r>
      <w:r w:rsidR="00053C2C" w:rsidRPr="0082534A">
        <w:rPr>
          <w:b/>
        </w:rPr>
        <w:t>.</w:t>
      </w:r>
      <w:r w:rsidR="00AA165A" w:rsidRPr="0082534A">
        <w:rPr>
          <w:b/>
        </w:rPr>
        <w:t xml:space="preserve"> Ответственность</w:t>
      </w:r>
      <w:r w:rsidR="00AA165A">
        <w:rPr>
          <w:b/>
        </w:rPr>
        <w:t xml:space="preserve"> </w:t>
      </w:r>
      <w:r w:rsidR="0022294B">
        <w:rPr>
          <w:b/>
        </w:rPr>
        <w:t>руководителя и работников контрактной службы, специалистов</w:t>
      </w:r>
      <w:r w:rsidR="0022294B" w:rsidRPr="0022294B">
        <w:rPr>
          <w:b/>
        </w:rPr>
        <w:t xml:space="preserve"> администрации</w:t>
      </w:r>
    </w:p>
    <w:p w:rsidR="00053C2C" w:rsidRPr="008868E7" w:rsidRDefault="00053C2C" w:rsidP="002A17F8">
      <w:pPr>
        <w:pStyle w:val="formattext"/>
        <w:shd w:val="clear" w:color="auto" w:fill="FFFFFF"/>
        <w:spacing w:before="0" w:beforeAutospacing="0"/>
        <w:contextualSpacing/>
        <w:jc w:val="both"/>
        <w:textAlignment w:val="baseline"/>
      </w:pPr>
    </w:p>
    <w:p w:rsidR="00053C2C" w:rsidRPr="00256B90" w:rsidRDefault="00522644" w:rsidP="002A17F8">
      <w:pPr>
        <w:pStyle w:val="formattext"/>
        <w:shd w:val="clear" w:color="auto" w:fill="FFFFFF"/>
        <w:spacing w:before="0" w:beforeAutospacing="0"/>
        <w:ind w:firstLine="708"/>
        <w:contextualSpacing/>
        <w:jc w:val="both"/>
        <w:textAlignment w:val="baseline"/>
      </w:pPr>
      <w:r>
        <w:t>6</w:t>
      </w:r>
      <w:r w:rsidR="0082534A">
        <w:t xml:space="preserve">.1. </w:t>
      </w:r>
      <w:r w:rsidR="00D21EE7">
        <w:t>Р</w:t>
      </w:r>
      <w:r w:rsidR="00D21EE7" w:rsidRPr="00D21EE7">
        <w:t>уководитель и работники контрактной службы</w:t>
      </w:r>
      <w:r w:rsidR="00D21EE7">
        <w:t>, с</w:t>
      </w:r>
      <w:r w:rsidR="00AA165A">
        <w:t>пециалисты а</w:t>
      </w:r>
      <w:r w:rsidR="00D21EE7">
        <w:t xml:space="preserve">дминистрации </w:t>
      </w:r>
      <w:r w:rsidR="00053C2C" w:rsidRPr="008868E7">
        <w:t>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 в части функций и полномочий, возложенных на них настоящим Положением.</w:t>
      </w:r>
    </w:p>
    <w:sectPr w:rsidR="00053C2C" w:rsidRPr="00256B90" w:rsidSect="00924875">
      <w:pgSz w:w="11906" w:h="16838"/>
      <w:pgMar w:top="1134" w:right="85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C3" w:rsidRDefault="00DC18C3" w:rsidP="00F91389">
      <w:r>
        <w:separator/>
      </w:r>
    </w:p>
  </w:endnote>
  <w:endnote w:type="continuationSeparator" w:id="0">
    <w:p w:rsidR="00DC18C3" w:rsidRDefault="00DC18C3"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C3" w:rsidRDefault="00DC18C3" w:rsidP="00F91389">
      <w:r>
        <w:separator/>
      </w:r>
    </w:p>
  </w:footnote>
  <w:footnote w:type="continuationSeparator" w:id="0">
    <w:p w:rsidR="00DC18C3" w:rsidRDefault="00DC18C3"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26D"/>
    <w:multiLevelType w:val="hybridMultilevel"/>
    <w:tmpl w:val="3E8A9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1B068F"/>
    <w:multiLevelType w:val="hybridMultilevel"/>
    <w:tmpl w:val="A28C6944"/>
    <w:lvl w:ilvl="0" w:tplc="CC60352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61412A"/>
    <w:multiLevelType w:val="hybridMultilevel"/>
    <w:tmpl w:val="58C86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7303091"/>
    <w:multiLevelType w:val="hybridMultilevel"/>
    <w:tmpl w:val="E41CC4D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1ED1742D"/>
    <w:multiLevelType w:val="hybridMultilevel"/>
    <w:tmpl w:val="4B9E7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2A20FD"/>
    <w:multiLevelType w:val="hybridMultilevel"/>
    <w:tmpl w:val="9164259C"/>
    <w:lvl w:ilvl="0" w:tplc="0419000F">
      <w:start w:val="1"/>
      <w:numFmt w:val="decimal"/>
      <w:lvlText w:val="%1."/>
      <w:lvlJc w:val="left"/>
      <w:pPr>
        <w:tabs>
          <w:tab w:val="num" w:pos="720"/>
        </w:tabs>
        <w:ind w:left="720" w:hanging="360"/>
      </w:pPr>
    </w:lvl>
    <w:lvl w:ilvl="1" w:tplc="BD04BA6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751183A"/>
    <w:multiLevelType w:val="hybridMultilevel"/>
    <w:tmpl w:val="5C72DE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27C431D1"/>
    <w:multiLevelType w:val="hybridMultilevel"/>
    <w:tmpl w:val="B678994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2AE136C4"/>
    <w:multiLevelType w:val="hybridMultilevel"/>
    <w:tmpl w:val="13BEB4E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6521DF"/>
    <w:multiLevelType w:val="hybridMultilevel"/>
    <w:tmpl w:val="233C209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3AE524F8"/>
    <w:multiLevelType w:val="hybridMultilevel"/>
    <w:tmpl w:val="F252DF3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2B012A4"/>
    <w:multiLevelType w:val="hybridMultilevel"/>
    <w:tmpl w:val="30A6C41A"/>
    <w:lvl w:ilvl="0" w:tplc="0B84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B61FD4"/>
    <w:multiLevelType w:val="hybridMultilevel"/>
    <w:tmpl w:val="9F98F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6E2FCE"/>
    <w:multiLevelType w:val="hybridMultilevel"/>
    <w:tmpl w:val="C734B1C4"/>
    <w:lvl w:ilvl="0" w:tplc="DE700F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5F8467C"/>
    <w:multiLevelType w:val="hybridMultilevel"/>
    <w:tmpl w:val="4652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878D0"/>
    <w:multiLevelType w:val="hybridMultilevel"/>
    <w:tmpl w:val="2C3C50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1E2F28"/>
    <w:multiLevelType w:val="hybridMultilevel"/>
    <w:tmpl w:val="DB304212"/>
    <w:lvl w:ilvl="0" w:tplc="0419000F">
      <w:start w:val="1"/>
      <w:numFmt w:val="decimal"/>
      <w:lvlText w:val="%1."/>
      <w:lvlJc w:val="left"/>
      <w:pPr>
        <w:tabs>
          <w:tab w:val="num" w:pos="840"/>
        </w:tabs>
        <w:ind w:left="840" w:hanging="360"/>
      </w:pPr>
    </w:lvl>
    <w:lvl w:ilvl="1" w:tplc="04190001">
      <w:start w:val="1"/>
      <w:numFmt w:val="bullet"/>
      <w:lvlText w:val=""/>
      <w:lvlJc w:val="left"/>
      <w:pPr>
        <w:tabs>
          <w:tab w:val="num" w:pos="1560"/>
        </w:tabs>
        <w:ind w:left="1560" w:hanging="360"/>
      </w:pPr>
      <w:rPr>
        <w:rFonts w:ascii="Symbol" w:hAnsi="Symbol" w:hint="default"/>
      </w:rPr>
    </w:lvl>
    <w:lvl w:ilvl="2" w:tplc="0419001B">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15:restartNumberingAfterBreak="0">
    <w:nsid w:val="64FE2CC5"/>
    <w:multiLevelType w:val="hybridMultilevel"/>
    <w:tmpl w:val="5F581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F816F7D"/>
    <w:multiLevelType w:val="multilevel"/>
    <w:tmpl w:val="A1D4C224"/>
    <w:lvl w:ilvl="0">
      <w:start w:val="1"/>
      <w:numFmt w:val="decimal"/>
      <w:lvlText w:val="%1."/>
      <w:lvlJc w:val="left"/>
      <w:pPr>
        <w:tabs>
          <w:tab w:val="num" w:pos="720"/>
        </w:tabs>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FED3286"/>
    <w:multiLevelType w:val="hybridMultilevel"/>
    <w:tmpl w:val="1786D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0CD2D59"/>
    <w:multiLevelType w:val="multilevel"/>
    <w:tmpl w:val="F9E6A92A"/>
    <w:lvl w:ilvl="0">
      <w:start w:val="1"/>
      <w:numFmt w:val="decimal"/>
      <w:lvlText w:val="%1."/>
      <w:lvlJc w:val="left"/>
      <w:pPr>
        <w:ind w:left="1069" w:hanging="360"/>
      </w:pPr>
      <w:rPr>
        <w:rFonts w:hint="default"/>
      </w:rPr>
    </w:lvl>
    <w:lvl w:ilvl="1">
      <w:start w:val="15"/>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4D975A5"/>
    <w:multiLevelType w:val="hybridMultilevel"/>
    <w:tmpl w:val="194021BA"/>
    <w:lvl w:ilvl="0" w:tplc="C39E0DB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cs="Courier New" w:hint="default"/>
      </w:rPr>
    </w:lvl>
    <w:lvl w:ilvl="5" w:tplc="04190005" w:tentative="1">
      <w:start w:val="1"/>
      <w:numFmt w:val="bullet"/>
      <w:lvlText w:val=""/>
      <w:lvlJc w:val="left"/>
      <w:pPr>
        <w:tabs>
          <w:tab w:val="num" w:pos="360"/>
        </w:tabs>
        <w:ind w:left="360" w:hanging="360"/>
      </w:pPr>
      <w:rPr>
        <w:rFonts w:ascii="Wingdings" w:hAnsi="Wingdings" w:hint="default"/>
      </w:rPr>
    </w:lvl>
    <w:lvl w:ilvl="6" w:tplc="04190001" w:tentative="1">
      <w:start w:val="1"/>
      <w:numFmt w:val="bullet"/>
      <w:lvlText w:val=""/>
      <w:lvlJc w:val="left"/>
      <w:pPr>
        <w:tabs>
          <w:tab w:val="num" w:pos="1080"/>
        </w:tabs>
        <w:ind w:left="1080" w:hanging="360"/>
      </w:pPr>
      <w:rPr>
        <w:rFonts w:ascii="Symbol" w:hAnsi="Symbol" w:hint="default"/>
      </w:rPr>
    </w:lvl>
    <w:lvl w:ilvl="7" w:tplc="04190003" w:tentative="1">
      <w:start w:val="1"/>
      <w:numFmt w:val="bullet"/>
      <w:lvlText w:val="o"/>
      <w:lvlJc w:val="left"/>
      <w:pPr>
        <w:tabs>
          <w:tab w:val="num" w:pos="1800"/>
        </w:tabs>
        <w:ind w:left="1800" w:hanging="360"/>
      </w:pPr>
      <w:rPr>
        <w:rFonts w:ascii="Courier New" w:hAnsi="Courier New" w:cs="Courier New" w:hint="default"/>
      </w:rPr>
    </w:lvl>
    <w:lvl w:ilvl="8" w:tplc="04190005" w:tentative="1">
      <w:start w:val="1"/>
      <w:numFmt w:val="bullet"/>
      <w:lvlText w:val=""/>
      <w:lvlJc w:val="left"/>
      <w:pPr>
        <w:tabs>
          <w:tab w:val="num" w:pos="2520"/>
        </w:tabs>
        <w:ind w:left="2520" w:hanging="360"/>
      </w:pPr>
      <w:rPr>
        <w:rFonts w:ascii="Wingdings" w:hAnsi="Wingdings" w:hint="default"/>
      </w:rPr>
    </w:lvl>
  </w:abstractNum>
  <w:abstractNum w:abstractNumId="22" w15:restartNumberingAfterBreak="0">
    <w:nsid w:val="78A472C3"/>
    <w:multiLevelType w:val="hybridMultilevel"/>
    <w:tmpl w:val="BEAA1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9D54A8"/>
    <w:multiLevelType w:val="hybridMultilevel"/>
    <w:tmpl w:val="14B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9"/>
  </w:num>
  <w:num w:numId="4">
    <w:abstractNumId w:val="7"/>
  </w:num>
  <w:num w:numId="5">
    <w:abstractNumId w:val="16"/>
  </w:num>
  <w:num w:numId="6">
    <w:abstractNumId w:val="3"/>
  </w:num>
  <w:num w:numId="7">
    <w:abstractNumId w:val="9"/>
  </w:num>
  <w:num w:numId="8">
    <w:abstractNumId w:val="6"/>
  </w:num>
  <w:num w:numId="9">
    <w:abstractNumId w:val="18"/>
  </w:num>
  <w:num w:numId="10">
    <w:abstractNumId w:val="21"/>
  </w:num>
  <w:num w:numId="11">
    <w:abstractNumId w:val="15"/>
  </w:num>
  <w:num w:numId="12">
    <w:abstractNumId w:val="12"/>
  </w:num>
  <w:num w:numId="13">
    <w:abstractNumId w:val="4"/>
  </w:num>
  <w:num w:numId="14">
    <w:abstractNumId w:val="23"/>
  </w:num>
  <w:num w:numId="15">
    <w:abstractNumId w:val="0"/>
  </w:num>
  <w:num w:numId="16">
    <w:abstractNumId w:val="11"/>
  </w:num>
  <w:num w:numId="17">
    <w:abstractNumId w:val="2"/>
  </w:num>
  <w:num w:numId="18">
    <w:abstractNumId w:val="10"/>
  </w:num>
  <w:num w:numId="1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22"/>
  </w:num>
  <w:num w:numId="23">
    <w:abstractNumId w:val="1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FF1972"/>
    <w:rsid w:val="00002B23"/>
    <w:rsid w:val="000146FF"/>
    <w:rsid w:val="0001558A"/>
    <w:rsid w:val="00020FB6"/>
    <w:rsid w:val="00021860"/>
    <w:rsid w:val="00027749"/>
    <w:rsid w:val="00035620"/>
    <w:rsid w:val="00045FB5"/>
    <w:rsid w:val="00052413"/>
    <w:rsid w:val="00053C2C"/>
    <w:rsid w:val="0006089D"/>
    <w:rsid w:val="0008494C"/>
    <w:rsid w:val="000914BD"/>
    <w:rsid w:val="00094AD2"/>
    <w:rsid w:val="00097AB9"/>
    <w:rsid w:val="000A4FFA"/>
    <w:rsid w:val="000B59C4"/>
    <w:rsid w:val="000C57B0"/>
    <w:rsid w:val="000D69E3"/>
    <w:rsid w:val="000D6B50"/>
    <w:rsid w:val="000F0B17"/>
    <w:rsid w:val="000F4527"/>
    <w:rsid w:val="00102979"/>
    <w:rsid w:val="00103D56"/>
    <w:rsid w:val="00106A6D"/>
    <w:rsid w:val="001144AD"/>
    <w:rsid w:val="00136C26"/>
    <w:rsid w:val="00137B12"/>
    <w:rsid w:val="00142436"/>
    <w:rsid w:val="00166471"/>
    <w:rsid w:val="001676D2"/>
    <w:rsid w:val="00176699"/>
    <w:rsid w:val="00177CD4"/>
    <w:rsid w:val="00180E6D"/>
    <w:rsid w:val="0019445B"/>
    <w:rsid w:val="00196B6A"/>
    <w:rsid w:val="001A39B6"/>
    <w:rsid w:val="001B234B"/>
    <w:rsid w:val="001C48D0"/>
    <w:rsid w:val="001D207E"/>
    <w:rsid w:val="001D2817"/>
    <w:rsid w:val="001D3603"/>
    <w:rsid w:val="001D6CDE"/>
    <w:rsid w:val="001F69A0"/>
    <w:rsid w:val="002022D0"/>
    <w:rsid w:val="00221825"/>
    <w:rsid w:val="0022294B"/>
    <w:rsid w:val="00227939"/>
    <w:rsid w:val="00233A71"/>
    <w:rsid w:val="002353E7"/>
    <w:rsid w:val="00246DA8"/>
    <w:rsid w:val="0025333C"/>
    <w:rsid w:val="00256B90"/>
    <w:rsid w:val="00265589"/>
    <w:rsid w:val="00266980"/>
    <w:rsid w:val="002709DF"/>
    <w:rsid w:val="00271E7B"/>
    <w:rsid w:val="00276F26"/>
    <w:rsid w:val="00277093"/>
    <w:rsid w:val="002958D6"/>
    <w:rsid w:val="00297073"/>
    <w:rsid w:val="002A0338"/>
    <w:rsid w:val="002A0799"/>
    <w:rsid w:val="002A07FB"/>
    <w:rsid w:val="002A17F8"/>
    <w:rsid w:val="002A44BF"/>
    <w:rsid w:val="002A71AF"/>
    <w:rsid w:val="002B44AD"/>
    <w:rsid w:val="002C38D0"/>
    <w:rsid w:val="002C5B0E"/>
    <w:rsid w:val="002D4A5C"/>
    <w:rsid w:val="002D522B"/>
    <w:rsid w:val="002E03FA"/>
    <w:rsid w:val="002E64A6"/>
    <w:rsid w:val="003058F9"/>
    <w:rsid w:val="00306F66"/>
    <w:rsid w:val="00313BE9"/>
    <w:rsid w:val="00314DE7"/>
    <w:rsid w:val="003310ED"/>
    <w:rsid w:val="00335268"/>
    <w:rsid w:val="00352804"/>
    <w:rsid w:val="003531CC"/>
    <w:rsid w:val="003534F1"/>
    <w:rsid w:val="00353E8A"/>
    <w:rsid w:val="00357391"/>
    <w:rsid w:val="003705E0"/>
    <w:rsid w:val="00375566"/>
    <w:rsid w:val="003815EE"/>
    <w:rsid w:val="00382489"/>
    <w:rsid w:val="00387BA4"/>
    <w:rsid w:val="003D651D"/>
    <w:rsid w:val="003D6EE3"/>
    <w:rsid w:val="003D7FF7"/>
    <w:rsid w:val="003E5FB3"/>
    <w:rsid w:val="00436BC9"/>
    <w:rsid w:val="00446E6F"/>
    <w:rsid w:val="00457A21"/>
    <w:rsid w:val="004638D7"/>
    <w:rsid w:val="00465941"/>
    <w:rsid w:val="00480A40"/>
    <w:rsid w:val="00481252"/>
    <w:rsid w:val="00490F04"/>
    <w:rsid w:val="004926AC"/>
    <w:rsid w:val="00495367"/>
    <w:rsid w:val="004A48F2"/>
    <w:rsid w:val="004A667A"/>
    <w:rsid w:val="004E1012"/>
    <w:rsid w:val="004E446B"/>
    <w:rsid w:val="004F784D"/>
    <w:rsid w:val="00510FC2"/>
    <w:rsid w:val="00522644"/>
    <w:rsid w:val="00522F22"/>
    <w:rsid w:val="005426A8"/>
    <w:rsid w:val="0054717F"/>
    <w:rsid w:val="005547FF"/>
    <w:rsid w:val="0056274D"/>
    <w:rsid w:val="00571C5D"/>
    <w:rsid w:val="00584F7A"/>
    <w:rsid w:val="00585AD1"/>
    <w:rsid w:val="00590096"/>
    <w:rsid w:val="005A2305"/>
    <w:rsid w:val="005A53EA"/>
    <w:rsid w:val="005A6DED"/>
    <w:rsid w:val="005B4236"/>
    <w:rsid w:val="005F23D8"/>
    <w:rsid w:val="005F4556"/>
    <w:rsid w:val="00634A02"/>
    <w:rsid w:val="006350BD"/>
    <w:rsid w:val="00636801"/>
    <w:rsid w:val="00642660"/>
    <w:rsid w:val="00642772"/>
    <w:rsid w:val="0064360B"/>
    <w:rsid w:val="00643960"/>
    <w:rsid w:val="00644DAA"/>
    <w:rsid w:val="00651934"/>
    <w:rsid w:val="00651CD5"/>
    <w:rsid w:val="00652656"/>
    <w:rsid w:val="006529EB"/>
    <w:rsid w:val="006644CD"/>
    <w:rsid w:val="00664DF2"/>
    <w:rsid w:val="00664E24"/>
    <w:rsid w:val="00674F36"/>
    <w:rsid w:val="00695037"/>
    <w:rsid w:val="00696721"/>
    <w:rsid w:val="006A5670"/>
    <w:rsid w:val="006B2F3D"/>
    <w:rsid w:val="006B5AEE"/>
    <w:rsid w:val="006B7D4B"/>
    <w:rsid w:val="006E630B"/>
    <w:rsid w:val="00700426"/>
    <w:rsid w:val="0070127B"/>
    <w:rsid w:val="00714823"/>
    <w:rsid w:val="00717130"/>
    <w:rsid w:val="0073087E"/>
    <w:rsid w:val="00742B5D"/>
    <w:rsid w:val="00762963"/>
    <w:rsid w:val="007706E6"/>
    <w:rsid w:val="00774E20"/>
    <w:rsid w:val="007B2635"/>
    <w:rsid w:val="007B2A0D"/>
    <w:rsid w:val="007B3035"/>
    <w:rsid w:val="00801AC0"/>
    <w:rsid w:val="0081750C"/>
    <w:rsid w:val="0082534A"/>
    <w:rsid w:val="008258AE"/>
    <w:rsid w:val="00833BC6"/>
    <w:rsid w:val="008367FE"/>
    <w:rsid w:val="008414DC"/>
    <w:rsid w:val="00851C61"/>
    <w:rsid w:val="0085212C"/>
    <w:rsid w:val="00861FAE"/>
    <w:rsid w:val="00863D2E"/>
    <w:rsid w:val="008770DF"/>
    <w:rsid w:val="008868E7"/>
    <w:rsid w:val="00891614"/>
    <w:rsid w:val="008953D4"/>
    <w:rsid w:val="008A199D"/>
    <w:rsid w:val="008A2081"/>
    <w:rsid w:val="008C05F1"/>
    <w:rsid w:val="008D2472"/>
    <w:rsid w:val="008D4D05"/>
    <w:rsid w:val="008E276B"/>
    <w:rsid w:val="008F0C70"/>
    <w:rsid w:val="008F0E80"/>
    <w:rsid w:val="008F36D3"/>
    <w:rsid w:val="008F57BB"/>
    <w:rsid w:val="009062AD"/>
    <w:rsid w:val="00920B5B"/>
    <w:rsid w:val="00924670"/>
    <w:rsid w:val="00924875"/>
    <w:rsid w:val="00930B91"/>
    <w:rsid w:val="0094037E"/>
    <w:rsid w:val="00940545"/>
    <w:rsid w:val="009426A1"/>
    <w:rsid w:val="00944694"/>
    <w:rsid w:val="0095058C"/>
    <w:rsid w:val="009565C5"/>
    <w:rsid w:val="00957308"/>
    <w:rsid w:val="009623A5"/>
    <w:rsid w:val="00963DF6"/>
    <w:rsid w:val="009663BA"/>
    <w:rsid w:val="009700AE"/>
    <w:rsid w:val="00972E9A"/>
    <w:rsid w:val="0097626F"/>
    <w:rsid w:val="00981BD1"/>
    <w:rsid w:val="00993831"/>
    <w:rsid w:val="00995F3F"/>
    <w:rsid w:val="009A1D04"/>
    <w:rsid w:val="009B5422"/>
    <w:rsid w:val="009C2149"/>
    <w:rsid w:val="009C5CFE"/>
    <w:rsid w:val="00A05FC0"/>
    <w:rsid w:val="00A2332F"/>
    <w:rsid w:val="00A303EC"/>
    <w:rsid w:val="00A35F10"/>
    <w:rsid w:val="00A374C3"/>
    <w:rsid w:val="00A40304"/>
    <w:rsid w:val="00A4063C"/>
    <w:rsid w:val="00A433E2"/>
    <w:rsid w:val="00A51736"/>
    <w:rsid w:val="00A53077"/>
    <w:rsid w:val="00A53084"/>
    <w:rsid w:val="00A6044B"/>
    <w:rsid w:val="00A65C5A"/>
    <w:rsid w:val="00A70A69"/>
    <w:rsid w:val="00AA1638"/>
    <w:rsid w:val="00AA165A"/>
    <w:rsid w:val="00AC0E91"/>
    <w:rsid w:val="00AE0DFC"/>
    <w:rsid w:val="00AE3D4E"/>
    <w:rsid w:val="00AF2B78"/>
    <w:rsid w:val="00AF68F7"/>
    <w:rsid w:val="00B06A88"/>
    <w:rsid w:val="00B14DBE"/>
    <w:rsid w:val="00B16529"/>
    <w:rsid w:val="00B21103"/>
    <w:rsid w:val="00B30EB7"/>
    <w:rsid w:val="00B32147"/>
    <w:rsid w:val="00B33FFF"/>
    <w:rsid w:val="00B36194"/>
    <w:rsid w:val="00B378AE"/>
    <w:rsid w:val="00B52AD9"/>
    <w:rsid w:val="00B6074A"/>
    <w:rsid w:val="00B731C9"/>
    <w:rsid w:val="00B80960"/>
    <w:rsid w:val="00B81D4D"/>
    <w:rsid w:val="00B824D9"/>
    <w:rsid w:val="00B83798"/>
    <w:rsid w:val="00B8653D"/>
    <w:rsid w:val="00B9187C"/>
    <w:rsid w:val="00B932FF"/>
    <w:rsid w:val="00BA6739"/>
    <w:rsid w:val="00BB1C1F"/>
    <w:rsid w:val="00BC1658"/>
    <w:rsid w:val="00BC5BC2"/>
    <w:rsid w:val="00BD51BF"/>
    <w:rsid w:val="00BD67A5"/>
    <w:rsid w:val="00BF2D44"/>
    <w:rsid w:val="00C02F8A"/>
    <w:rsid w:val="00C071F3"/>
    <w:rsid w:val="00C109E0"/>
    <w:rsid w:val="00C1775B"/>
    <w:rsid w:val="00C431B9"/>
    <w:rsid w:val="00C435B6"/>
    <w:rsid w:val="00C57A23"/>
    <w:rsid w:val="00C609AE"/>
    <w:rsid w:val="00C67481"/>
    <w:rsid w:val="00C7762E"/>
    <w:rsid w:val="00CA19EB"/>
    <w:rsid w:val="00CA7FC4"/>
    <w:rsid w:val="00CD7256"/>
    <w:rsid w:val="00CF4FB4"/>
    <w:rsid w:val="00CF5412"/>
    <w:rsid w:val="00D21EE7"/>
    <w:rsid w:val="00D2373A"/>
    <w:rsid w:val="00D24858"/>
    <w:rsid w:val="00D278EE"/>
    <w:rsid w:val="00D31308"/>
    <w:rsid w:val="00D4163B"/>
    <w:rsid w:val="00D42B92"/>
    <w:rsid w:val="00D54EC9"/>
    <w:rsid w:val="00D7094E"/>
    <w:rsid w:val="00D71FC4"/>
    <w:rsid w:val="00D7248C"/>
    <w:rsid w:val="00D76628"/>
    <w:rsid w:val="00D8289D"/>
    <w:rsid w:val="00D82A37"/>
    <w:rsid w:val="00D91E91"/>
    <w:rsid w:val="00D94FB9"/>
    <w:rsid w:val="00D97988"/>
    <w:rsid w:val="00DA5E77"/>
    <w:rsid w:val="00DB7466"/>
    <w:rsid w:val="00DC18C3"/>
    <w:rsid w:val="00DD0D7C"/>
    <w:rsid w:val="00DD1ACF"/>
    <w:rsid w:val="00DF76A1"/>
    <w:rsid w:val="00E01EA4"/>
    <w:rsid w:val="00E23CD7"/>
    <w:rsid w:val="00E275A1"/>
    <w:rsid w:val="00E421B1"/>
    <w:rsid w:val="00E507E6"/>
    <w:rsid w:val="00E61DA4"/>
    <w:rsid w:val="00E6552B"/>
    <w:rsid w:val="00E67965"/>
    <w:rsid w:val="00E75ABC"/>
    <w:rsid w:val="00EA40A7"/>
    <w:rsid w:val="00EA5644"/>
    <w:rsid w:val="00EB38CD"/>
    <w:rsid w:val="00EB4145"/>
    <w:rsid w:val="00EB451A"/>
    <w:rsid w:val="00ED28F8"/>
    <w:rsid w:val="00EE3B12"/>
    <w:rsid w:val="00EF0DFF"/>
    <w:rsid w:val="00EF2B63"/>
    <w:rsid w:val="00F00336"/>
    <w:rsid w:val="00F052C3"/>
    <w:rsid w:val="00F12ADE"/>
    <w:rsid w:val="00F31906"/>
    <w:rsid w:val="00F34BBB"/>
    <w:rsid w:val="00F34CD6"/>
    <w:rsid w:val="00F43716"/>
    <w:rsid w:val="00F4634D"/>
    <w:rsid w:val="00F516CE"/>
    <w:rsid w:val="00F56223"/>
    <w:rsid w:val="00F66652"/>
    <w:rsid w:val="00F846B3"/>
    <w:rsid w:val="00F91389"/>
    <w:rsid w:val="00F91977"/>
    <w:rsid w:val="00F932D8"/>
    <w:rsid w:val="00FA1B72"/>
    <w:rsid w:val="00FB5409"/>
    <w:rsid w:val="00FB7E85"/>
    <w:rsid w:val="00FD09D5"/>
    <w:rsid w:val="00FD1CBE"/>
    <w:rsid w:val="00FD2184"/>
    <w:rsid w:val="00FD5BDE"/>
    <w:rsid w:val="00FD6D86"/>
    <w:rsid w:val="00FE4D3B"/>
    <w:rsid w:val="00FE4D72"/>
    <w:rsid w:val="00FE6502"/>
    <w:rsid w:val="00FF1972"/>
    <w:rsid w:val="00FF26D8"/>
    <w:rsid w:val="00FF4FD6"/>
    <w:rsid w:val="00FF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034F73D-9E05-49EC-89DE-4362FDFC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qFormat/>
    <w:rsid w:val="00FF1972"/>
    <w:pPr>
      <w:keepNext/>
      <w:outlineLvl w:val="0"/>
    </w:pPr>
    <w:rPr>
      <w:b/>
      <w:i/>
      <w:sz w:val="28"/>
      <w:szCs w:val="20"/>
    </w:rPr>
  </w:style>
  <w:style w:type="paragraph" w:styleId="2">
    <w:name w:val="heading 2"/>
    <w:basedOn w:val="a"/>
    <w:next w:val="a"/>
    <w:link w:val="20"/>
    <w:semiHidden/>
    <w:unhideWhenUsed/>
    <w:qFormat/>
    <w:rsid w:val="00103D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22F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1860"/>
    <w:rPr>
      <w:rFonts w:ascii="Tahoma" w:hAnsi="Tahoma" w:cs="Tahoma"/>
      <w:sz w:val="16"/>
      <w:szCs w:val="16"/>
    </w:rPr>
  </w:style>
  <w:style w:type="paragraph" w:styleId="a5">
    <w:name w:val="Body Text"/>
    <w:basedOn w:val="a"/>
    <w:link w:val="a6"/>
    <w:rsid w:val="00944694"/>
    <w:pPr>
      <w:jc w:val="both"/>
    </w:pPr>
  </w:style>
  <w:style w:type="character" w:customStyle="1" w:styleId="a6">
    <w:name w:val="Основной текст Знак"/>
    <w:basedOn w:val="a0"/>
    <w:link w:val="a5"/>
    <w:rsid w:val="00944694"/>
    <w:rPr>
      <w:sz w:val="24"/>
      <w:szCs w:val="24"/>
    </w:rPr>
  </w:style>
  <w:style w:type="paragraph" w:styleId="a7">
    <w:name w:val="List Paragraph"/>
    <w:basedOn w:val="a"/>
    <w:uiPriority w:val="34"/>
    <w:qFormat/>
    <w:rsid w:val="008770DF"/>
    <w:pPr>
      <w:ind w:left="720"/>
      <w:contextualSpacing/>
    </w:pPr>
  </w:style>
  <w:style w:type="character" w:styleId="a8">
    <w:name w:val="Hyperlink"/>
    <w:basedOn w:val="a0"/>
    <w:rsid w:val="005A2305"/>
    <w:rPr>
      <w:color w:val="0000FF" w:themeColor="hyperlink"/>
      <w:u w:val="single"/>
    </w:rPr>
  </w:style>
  <w:style w:type="paragraph" w:styleId="a9">
    <w:name w:val="header"/>
    <w:basedOn w:val="a"/>
    <w:link w:val="aa"/>
    <w:rsid w:val="00F91389"/>
    <w:pPr>
      <w:tabs>
        <w:tab w:val="center" w:pos="4677"/>
        <w:tab w:val="right" w:pos="9355"/>
      </w:tabs>
    </w:pPr>
  </w:style>
  <w:style w:type="character" w:customStyle="1" w:styleId="aa">
    <w:name w:val="Верхний колонтитул Знак"/>
    <w:basedOn w:val="a0"/>
    <w:link w:val="a9"/>
    <w:rsid w:val="00F91389"/>
    <w:rPr>
      <w:sz w:val="24"/>
      <w:szCs w:val="24"/>
    </w:rPr>
  </w:style>
  <w:style w:type="paragraph" w:styleId="ab">
    <w:name w:val="footer"/>
    <w:basedOn w:val="a"/>
    <w:link w:val="ac"/>
    <w:rsid w:val="00F91389"/>
    <w:pPr>
      <w:tabs>
        <w:tab w:val="center" w:pos="4677"/>
        <w:tab w:val="right" w:pos="9355"/>
      </w:tabs>
    </w:pPr>
  </w:style>
  <w:style w:type="character" w:customStyle="1" w:styleId="ac">
    <w:name w:val="Нижний колонтитул Знак"/>
    <w:basedOn w:val="a0"/>
    <w:link w:val="ab"/>
    <w:rsid w:val="00F91389"/>
    <w:rPr>
      <w:sz w:val="24"/>
      <w:szCs w:val="24"/>
    </w:rPr>
  </w:style>
  <w:style w:type="character" w:customStyle="1" w:styleId="30">
    <w:name w:val="Заголовок 3 Знак"/>
    <w:basedOn w:val="a0"/>
    <w:link w:val="3"/>
    <w:semiHidden/>
    <w:rsid w:val="00522F22"/>
    <w:rPr>
      <w:rFonts w:asciiTheme="majorHAnsi" w:eastAsiaTheme="majorEastAsia" w:hAnsiTheme="majorHAnsi" w:cstheme="majorBidi"/>
      <w:b/>
      <w:bCs/>
      <w:color w:val="4F81BD" w:themeColor="accent1"/>
      <w:sz w:val="24"/>
      <w:szCs w:val="24"/>
    </w:rPr>
  </w:style>
  <w:style w:type="paragraph" w:styleId="ad">
    <w:name w:val="Normal (Web)"/>
    <w:basedOn w:val="a"/>
    <w:rsid w:val="00522F22"/>
    <w:pPr>
      <w:spacing w:before="30" w:after="30"/>
    </w:pPr>
    <w:rPr>
      <w:rFonts w:ascii="Arial" w:hAnsi="Arial" w:cs="Arial"/>
      <w:color w:val="332E2D"/>
      <w:spacing w:val="2"/>
    </w:rPr>
  </w:style>
  <w:style w:type="character" w:customStyle="1" w:styleId="20">
    <w:name w:val="Заголовок 2 Знак"/>
    <w:basedOn w:val="a0"/>
    <w:link w:val="2"/>
    <w:semiHidden/>
    <w:rsid w:val="00103D56"/>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103D56"/>
    <w:pPr>
      <w:spacing w:before="100" w:beforeAutospacing="1" w:after="100" w:afterAutospacing="1"/>
    </w:pPr>
  </w:style>
  <w:style w:type="paragraph" w:customStyle="1" w:styleId="formattext">
    <w:name w:val="formattext"/>
    <w:basedOn w:val="a"/>
    <w:rsid w:val="00103D56"/>
    <w:pPr>
      <w:spacing w:before="100" w:beforeAutospacing="1" w:after="100" w:afterAutospacing="1"/>
    </w:pPr>
  </w:style>
  <w:style w:type="character" w:customStyle="1" w:styleId="apple-converted-space">
    <w:name w:val="apple-converted-space"/>
    <w:basedOn w:val="a0"/>
    <w:rsid w:val="0010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55051">
      <w:bodyDiv w:val="1"/>
      <w:marLeft w:val="0"/>
      <w:marRight w:val="0"/>
      <w:marTop w:val="0"/>
      <w:marBottom w:val="0"/>
      <w:divBdr>
        <w:top w:val="none" w:sz="0" w:space="0" w:color="auto"/>
        <w:left w:val="none" w:sz="0" w:space="0" w:color="auto"/>
        <w:bottom w:val="none" w:sz="0" w:space="0" w:color="auto"/>
        <w:right w:val="none" w:sz="0" w:space="0" w:color="auto"/>
      </w:divBdr>
      <w:divsChild>
        <w:div w:id="1788154665">
          <w:marLeft w:val="0"/>
          <w:marRight w:val="0"/>
          <w:marTop w:val="0"/>
          <w:marBottom w:val="0"/>
          <w:divBdr>
            <w:top w:val="inset" w:sz="2" w:space="0" w:color="auto"/>
            <w:left w:val="inset" w:sz="2" w:space="1" w:color="auto"/>
            <w:bottom w:val="inset" w:sz="2" w:space="0" w:color="auto"/>
            <w:right w:val="inset" w:sz="2" w:space="1" w:color="auto"/>
          </w:divBdr>
        </w:div>
      </w:divsChild>
    </w:div>
    <w:div w:id="668019836">
      <w:bodyDiv w:val="1"/>
      <w:marLeft w:val="0"/>
      <w:marRight w:val="0"/>
      <w:marTop w:val="0"/>
      <w:marBottom w:val="0"/>
      <w:divBdr>
        <w:top w:val="none" w:sz="0" w:space="0" w:color="auto"/>
        <w:left w:val="none" w:sz="0" w:space="0" w:color="auto"/>
        <w:bottom w:val="none" w:sz="0" w:space="0" w:color="auto"/>
        <w:right w:val="none" w:sz="0" w:space="0" w:color="auto"/>
      </w:divBdr>
    </w:div>
    <w:div w:id="1351033060">
      <w:bodyDiv w:val="1"/>
      <w:marLeft w:val="0"/>
      <w:marRight w:val="0"/>
      <w:marTop w:val="0"/>
      <w:marBottom w:val="0"/>
      <w:divBdr>
        <w:top w:val="none" w:sz="0" w:space="0" w:color="auto"/>
        <w:left w:val="none" w:sz="0" w:space="0" w:color="auto"/>
        <w:bottom w:val="none" w:sz="0" w:space="0" w:color="auto"/>
        <w:right w:val="none" w:sz="0" w:space="0" w:color="auto"/>
      </w:divBdr>
      <w:divsChild>
        <w:div w:id="195852175">
          <w:marLeft w:val="0"/>
          <w:marRight w:val="0"/>
          <w:marTop w:val="0"/>
          <w:marBottom w:val="0"/>
          <w:divBdr>
            <w:top w:val="none" w:sz="0" w:space="0" w:color="auto"/>
            <w:left w:val="none" w:sz="0" w:space="0" w:color="auto"/>
            <w:bottom w:val="none" w:sz="0" w:space="0" w:color="auto"/>
            <w:right w:val="none" w:sz="0" w:space="0" w:color="auto"/>
          </w:divBdr>
          <w:divsChild>
            <w:div w:id="191079806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399590607">
      <w:bodyDiv w:val="1"/>
      <w:marLeft w:val="0"/>
      <w:marRight w:val="0"/>
      <w:marTop w:val="0"/>
      <w:marBottom w:val="0"/>
      <w:divBdr>
        <w:top w:val="none" w:sz="0" w:space="0" w:color="auto"/>
        <w:left w:val="none" w:sz="0" w:space="0" w:color="auto"/>
        <w:bottom w:val="none" w:sz="0" w:space="0" w:color="auto"/>
        <w:right w:val="none" w:sz="0" w:space="0" w:color="auto"/>
      </w:divBdr>
    </w:div>
    <w:div w:id="18643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3BC2-872A-421F-BDCA-96E55BF4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8</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Исаева ЕФ</cp:lastModifiedBy>
  <cp:revision>257</cp:revision>
  <cp:lastPrinted>2025-03-03T02:12:00Z</cp:lastPrinted>
  <dcterms:created xsi:type="dcterms:W3CDTF">2012-03-04T07:15:00Z</dcterms:created>
  <dcterms:modified xsi:type="dcterms:W3CDTF">2025-03-03T02:12:00Z</dcterms:modified>
</cp:coreProperties>
</file>