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BBF5E" w14:textId="601BAFB9" w:rsidR="0055263E" w:rsidRDefault="00E91BE3" w:rsidP="00E91BE3">
      <w:pPr>
        <w:jc w:val="right"/>
        <w:rPr>
          <w:b/>
        </w:rPr>
      </w:pPr>
      <w:r>
        <w:rPr>
          <w:b/>
        </w:rPr>
        <w:t>ПРОЕКТ</w:t>
      </w:r>
    </w:p>
    <w:p w14:paraId="21313D5A" w14:textId="77777777" w:rsidR="00E91BE3" w:rsidRDefault="00E91BE3" w:rsidP="00F43716">
      <w:pPr>
        <w:rPr>
          <w:b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E91BE3" w:rsidRPr="00E91BE3" w14:paraId="52C36C36" w14:textId="77777777" w:rsidTr="007574A7">
        <w:trPr>
          <w:trHeight w:val="2202"/>
        </w:trPr>
        <w:tc>
          <w:tcPr>
            <w:tcW w:w="3837" w:type="dxa"/>
            <w:shd w:val="clear" w:color="auto" w:fill="auto"/>
          </w:tcPr>
          <w:p w14:paraId="2F19A94E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>Администрация</w:t>
            </w:r>
          </w:p>
          <w:p w14:paraId="0680E2F7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 xml:space="preserve">городского поселения </w:t>
            </w:r>
          </w:p>
          <w:p w14:paraId="198FD81A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>«Поселок Айхал»</w:t>
            </w:r>
          </w:p>
          <w:p w14:paraId="3E622407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>муниципального района</w:t>
            </w:r>
          </w:p>
          <w:p w14:paraId="560CFE6D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>«Мирнинский район»</w:t>
            </w:r>
          </w:p>
          <w:p w14:paraId="4B898C4A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>Республики Саха (Якутия)</w:t>
            </w:r>
          </w:p>
          <w:p w14:paraId="76D7D3E9" w14:textId="77777777" w:rsidR="00E91BE3" w:rsidRPr="00E91BE3" w:rsidRDefault="00E91BE3" w:rsidP="00E91BE3">
            <w:pPr>
              <w:rPr>
                <w:b/>
                <w:bCs/>
                <w:kern w:val="32"/>
                <w:position w:val="6"/>
              </w:rPr>
            </w:pPr>
          </w:p>
          <w:p w14:paraId="50E99A77" w14:textId="77777777" w:rsidR="00E91BE3" w:rsidRPr="00E91BE3" w:rsidRDefault="00E91BE3" w:rsidP="00E91BE3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E91BE3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2CD794C8" w14:textId="77777777" w:rsidR="00E91BE3" w:rsidRPr="00E91BE3" w:rsidRDefault="00E91BE3" w:rsidP="00E91BE3">
            <w:pPr>
              <w:jc w:val="center"/>
              <w:rPr>
                <w:noProof/>
              </w:rPr>
            </w:pPr>
            <w:r w:rsidRPr="00E91BE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4375E8" wp14:editId="0B0F35A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73966B" w14:textId="77777777" w:rsidR="00E91BE3" w:rsidRPr="00E91BE3" w:rsidRDefault="00E91BE3" w:rsidP="00E91BE3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1E5E77F1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>Саха ϴрɵспүүбүлүкэтин</w:t>
            </w:r>
          </w:p>
          <w:p w14:paraId="292C0FB3" w14:textId="77777777" w:rsidR="00E91BE3" w:rsidRPr="00E91BE3" w:rsidRDefault="00E91BE3" w:rsidP="00E91BE3">
            <w:pPr>
              <w:jc w:val="center"/>
              <w:rPr>
                <w:b/>
              </w:rPr>
            </w:pPr>
            <w:r w:rsidRPr="00E91BE3">
              <w:rPr>
                <w:b/>
              </w:rPr>
              <w:t xml:space="preserve"> «Мииринэй оройуона» муниципальнай оройуон </w:t>
            </w:r>
          </w:p>
          <w:p w14:paraId="1A6313E1" w14:textId="77777777" w:rsidR="00E91BE3" w:rsidRPr="00E91BE3" w:rsidRDefault="00E91BE3" w:rsidP="00E91BE3">
            <w:pPr>
              <w:jc w:val="center"/>
              <w:rPr>
                <w:rFonts w:eastAsia="Calibri"/>
                <w:b/>
                <w:lang w:eastAsia="en-US"/>
              </w:rPr>
            </w:pPr>
            <w:r w:rsidRPr="00E91BE3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14:paraId="65FE6E03" w14:textId="77777777" w:rsidR="00E91BE3" w:rsidRPr="00E91BE3" w:rsidRDefault="00E91BE3" w:rsidP="00E91BE3">
            <w:pPr>
              <w:jc w:val="center"/>
              <w:rPr>
                <w:rFonts w:eastAsia="Calibri"/>
                <w:b/>
                <w:lang w:eastAsia="en-US"/>
              </w:rPr>
            </w:pPr>
            <w:r w:rsidRPr="00E91BE3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14:paraId="6CCF49AC" w14:textId="77777777" w:rsidR="00E91BE3" w:rsidRPr="00E91BE3" w:rsidRDefault="00E91BE3" w:rsidP="00E91BE3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91BE3">
              <w:rPr>
                <w:b/>
              </w:rPr>
              <w:t>дьа</w:t>
            </w:r>
            <w:r w:rsidRPr="00E91BE3">
              <w:rPr>
                <w:b/>
                <w:lang w:val="en-US"/>
              </w:rPr>
              <w:t>h</w:t>
            </w:r>
            <w:r w:rsidRPr="00E91BE3">
              <w:rPr>
                <w:b/>
              </w:rPr>
              <w:t>алтата</w:t>
            </w:r>
          </w:p>
          <w:p w14:paraId="674A2A7E" w14:textId="77777777" w:rsidR="00E91BE3" w:rsidRPr="00E91BE3" w:rsidRDefault="00E91BE3" w:rsidP="00E91BE3">
            <w:pPr>
              <w:rPr>
                <w:b/>
                <w:position w:val="6"/>
                <w:sz w:val="20"/>
                <w:szCs w:val="20"/>
              </w:rPr>
            </w:pPr>
          </w:p>
          <w:p w14:paraId="234D09E7" w14:textId="77777777" w:rsidR="00E91BE3" w:rsidRPr="00E91BE3" w:rsidRDefault="00E91BE3" w:rsidP="00E91BE3">
            <w:pPr>
              <w:jc w:val="center"/>
              <w:rPr>
                <w:b/>
                <w:sz w:val="32"/>
                <w:szCs w:val="32"/>
              </w:rPr>
            </w:pPr>
            <w:r w:rsidRPr="00E91BE3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5D81AC7F" w14:textId="77777777" w:rsidR="00E91BE3" w:rsidRPr="00E91BE3" w:rsidRDefault="00E91BE3" w:rsidP="00E91BE3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2E1B38EC" w14:textId="77777777" w:rsidR="00E91BE3" w:rsidRPr="00E91BE3" w:rsidRDefault="00E91BE3" w:rsidP="00E91BE3">
      <w:pPr>
        <w:ind w:right="-284"/>
      </w:pPr>
    </w:p>
    <w:p w14:paraId="65637F63" w14:textId="01364045" w:rsidR="00E91BE3" w:rsidRPr="00E91BE3" w:rsidRDefault="00E91BE3" w:rsidP="00E91BE3">
      <w:pPr>
        <w:ind w:left="-709" w:right="-284" w:firstLine="709"/>
      </w:pPr>
      <w:r w:rsidRPr="00E91BE3">
        <w:t>«___»  __________2025</w:t>
      </w:r>
      <w:r w:rsidR="00620ACE">
        <w:t xml:space="preserve"> </w:t>
      </w:r>
      <w:r w:rsidRPr="00E91BE3">
        <w:t>г.</w:t>
      </w:r>
      <w:r w:rsidRPr="00E91BE3">
        <w:tab/>
      </w:r>
      <w:r w:rsidRPr="00E91BE3">
        <w:tab/>
      </w:r>
      <w:r w:rsidRPr="00E91BE3">
        <w:tab/>
      </w:r>
      <w:r w:rsidRPr="00E91BE3">
        <w:tab/>
      </w:r>
      <w:r w:rsidRPr="00E91BE3">
        <w:tab/>
      </w:r>
      <w:r w:rsidRPr="00E91BE3">
        <w:tab/>
      </w:r>
      <w:r w:rsidRPr="00E91BE3">
        <w:tab/>
        <w:t xml:space="preserve">      </w:t>
      </w:r>
      <w:r w:rsidRPr="00E91BE3">
        <w:tab/>
        <w:t xml:space="preserve">    </w:t>
      </w:r>
      <w:r>
        <w:t xml:space="preserve">                                  </w:t>
      </w:r>
      <w:r w:rsidRPr="00E91BE3">
        <w:t>№</w:t>
      </w:r>
      <w:r>
        <w:t xml:space="preserve"> </w:t>
      </w:r>
      <w:r w:rsidRPr="00E91BE3">
        <w:t>________</w:t>
      </w:r>
    </w:p>
    <w:p w14:paraId="790B63CF" w14:textId="77777777" w:rsidR="00E91BE3" w:rsidRPr="00D54B63" w:rsidRDefault="00E91BE3" w:rsidP="00F43716">
      <w:pPr>
        <w:rPr>
          <w:b/>
        </w:rPr>
      </w:pPr>
    </w:p>
    <w:p w14:paraId="0677391F" w14:textId="7C48702D" w:rsidR="00FE666C" w:rsidRDefault="0055263E" w:rsidP="00B9235A">
      <w:pPr>
        <w:rPr>
          <w:b/>
          <w:bCs/>
        </w:rPr>
      </w:pPr>
      <w:bookmarkStart w:id="0" w:name="_Hlk3407433"/>
      <w:r w:rsidRPr="0091645C">
        <w:rPr>
          <w:b/>
          <w:bCs/>
        </w:rPr>
        <w:t>«</w:t>
      </w:r>
      <w:r w:rsidR="00144FA8">
        <w:rPr>
          <w:b/>
          <w:bCs/>
        </w:rPr>
        <w:t>О внесении изменений в</w:t>
      </w:r>
      <w:r w:rsidR="00DB3D61" w:rsidRPr="0091645C">
        <w:rPr>
          <w:b/>
          <w:bCs/>
        </w:rPr>
        <w:t xml:space="preserve"> </w:t>
      </w:r>
      <w:r w:rsidR="00B9235A" w:rsidRPr="0091645C">
        <w:rPr>
          <w:b/>
          <w:bCs/>
        </w:rPr>
        <w:t>Положен</w:t>
      </w:r>
      <w:r w:rsidR="00DB3D61" w:rsidRPr="0091645C">
        <w:rPr>
          <w:b/>
          <w:bCs/>
        </w:rPr>
        <w:t>и</w:t>
      </w:r>
      <w:r w:rsidR="00144FA8">
        <w:rPr>
          <w:b/>
          <w:bCs/>
        </w:rPr>
        <w:t>е</w:t>
      </w:r>
      <w:r w:rsidR="00E51840">
        <w:rPr>
          <w:b/>
          <w:bCs/>
        </w:rPr>
        <w:t xml:space="preserve"> о К</w:t>
      </w:r>
      <w:r w:rsidR="00FE666C">
        <w:rPr>
          <w:b/>
          <w:bCs/>
        </w:rPr>
        <w:t>омиссии</w:t>
      </w:r>
    </w:p>
    <w:p w14:paraId="52CE5080" w14:textId="33C80FDE" w:rsidR="00FE666C" w:rsidRDefault="00FE666C" w:rsidP="00B9235A">
      <w:pPr>
        <w:rPr>
          <w:b/>
          <w:bCs/>
        </w:rPr>
      </w:pPr>
      <w:r>
        <w:rPr>
          <w:b/>
          <w:bCs/>
        </w:rPr>
        <w:t>по определению поставщиков (подрядчиков,</w:t>
      </w:r>
    </w:p>
    <w:p w14:paraId="77EFCB34" w14:textId="63015781" w:rsidR="00FE666C" w:rsidRDefault="00E51840" w:rsidP="00B9235A">
      <w:pPr>
        <w:rPr>
          <w:b/>
          <w:bCs/>
        </w:rPr>
      </w:pPr>
      <w:r>
        <w:rPr>
          <w:b/>
          <w:bCs/>
        </w:rPr>
        <w:t>исполнителей) а</w:t>
      </w:r>
      <w:r w:rsidR="00FE666C">
        <w:rPr>
          <w:b/>
          <w:bCs/>
        </w:rPr>
        <w:t>дминистрации</w:t>
      </w:r>
    </w:p>
    <w:bookmarkEnd w:id="0"/>
    <w:p w14:paraId="1EA1EC81" w14:textId="298D2F7C" w:rsidR="00A34482" w:rsidRDefault="007D6E3B" w:rsidP="002662B8">
      <w:pPr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  <w:r w:rsidR="00A34482" w:rsidRPr="00A34482">
        <w:rPr>
          <w:b/>
          <w:bCs/>
        </w:rPr>
        <w:t xml:space="preserve"> «Поселок Айхал» </w:t>
      </w:r>
    </w:p>
    <w:p w14:paraId="7A421DBC" w14:textId="1002D2AB" w:rsidR="00A34482" w:rsidRDefault="007D6E3B" w:rsidP="002662B8">
      <w:pPr>
        <w:jc w:val="both"/>
        <w:rPr>
          <w:b/>
          <w:bCs/>
        </w:rPr>
      </w:pPr>
      <w:r>
        <w:rPr>
          <w:b/>
          <w:bCs/>
        </w:rPr>
        <w:t>Мирнинского района</w:t>
      </w:r>
      <w:r w:rsidR="00A34482" w:rsidRPr="00A34482">
        <w:rPr>
          <w:b/>
          <w:bCs/>
        </w:rPr>
        <w:t xml:space="preserve"> </w:t>
      </w:r>
    </w:p>
    <w:p w14:paraId="21DCBDA3" w14:textId="72C90AA4" w:rsidR="00BD21E3" w:rsidRPr="00A34482" w:rsidRDefault="00A34482" w:rsidP="002662B8">
      <w:pPr>
        <w:jc w:val="both"/>
        <w:rPr>
          <w:b/>
          <w:bCs/>
        </w:rPr>
      </w:pPr>
      <w:r w:rsidRPr="00A34482">
        <w:rPr>
          <w:b/>
          <w:bCs/>
        </w:rPr>
        <w:t>Республики Саха (Якутия)</w:t>
      </w:r>
      <w:r w:rsidR="007D6E3B">
        <w:rPr>
          <w:b/>
          <w:bCs/>
        </w:rPr>
        <w:t>»</w:t>
      </w:r>
    </w:p>
    <w:p w14:paraId="0378D21F" w14:textId="77777777" w:rsidR="007B58CE" w:rsidRPr="0091645C" w:rsidRDefault="007B58CE" w:rsidP="002662B8">
      <w:pPr>
        <w:jc w:val="both"/>
      </w:pPr>
    </w:p>
    <w:p w14:paraId="36D35C9B" w14:textId="3A7E468B" w:rsidR="00E119E3" w:rsidRPr="007B74F5" w:rsidRDefault="0015586F" w:rsidP="00E119E3">
      <w:pPr>
        <w:autoSpaceDE w:val="0"/>
        <w:autoSpaceDN w:val="0"/>
        <w:adjustRightInd w:val="0"/>
        <w:ind w:firstLine="567"/>
        <w:jc w:val="both"/>
      </w:pPr>
      <w:r w:rsidRPr="007B74F5">
        <w:t xml:space="preserve">Руководствуясь </w:t>
      </w:r>
      <w:r w:rsidR="00E119E3" w:rsidRPr="004743F1">
        <w:t>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 w:rsidR="00E119E3" w:rsidRPr="005442B1">
        <w:t xml:space="preserve">, </w:t>
      </w:r>
      <w:r w:rsidR="00E119E3" w:rsidRPr="007B74F5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119E3">
        <w:t xml:space="preserve">, </w:t>
      </w:r>
      <w:r w:rsidR="00E119E3" w:rsidRPr="005442B1">
        <w:t xml:space="preserve">Уставом </w:t>
      </w:r>
      <w:r w:rsidR="00E119E3">
        <w:t>городского поселения</w:t>
      </w:r>
      <w:r w:rsidR="00E119E3" w:rsidRPr="005442B1">
        <w:t xml:space="preserve"> «Поселок Айхал» </w:t>
      </w:r>
      <w:r w:rsidR="00E119E3" w:rsidRPr="004743F1">
        <w:t>муниципального района «Мирнинский район» Республики Саха (Якутия)»</w:t>
      </w:r>
      <w:r w:rsidR="00E119E3">
        <w:t>:</w:t>
      </w:r>
    </w:p>
    <w:p w14:paraId="551311AA" w14:textId="4B81D65E" w:rsidR="004A6670" w:rsidRDefault="004A6670" w:rsidP="004A6670">
      <w:pPr>
        <w:pStyle w:val="a8"/>
        <w:ind w:left="0" w:firstLine="709"/>
        <w:jc w:val="both"/>
        <w:rPr>
          <w:bCs/>
        </w:rPr>
      </w:pPr>
      <w:r w:rsidRPr="007B74F5">
        <w:rPr>
          <w:bCs/>
        </w:rPr>
        <w:t xml:space="preserve">1. </w:t>
      </w:r>
      <w:r w:rsidR="00B36261" w:rsidRPr="007B74F5">
        <w:rPr>
          <w:bCs/>
        </w:rPr>
        <w:t>Внести в</w:t>
      </w:r>
      <w:r w:rsidR="00BD21E3" w:rsidRPr="007B74F5">
        <w:rPr>
          <w:bCs/>
        </w:rPr>
        <w:t xml:space="preserve"> </w:t>
      </w:r>
      <w:r w:rsidR="00E51840" w:rsidRPr="007B74F5">
        <w:rPr>
          <w:bCs/>
        </w:rPr>
        <w:t>Положение о К</w:t>
      </w:r>
      <w:r w:rsidR="00FE666C" w:rsidRPr="007B74F5">
        <w:rPr>
          <w:bCs/>
        </w:rPr>
        <w:t>омиссии по определению поставщиков (подрядчиков, исполнителей)</w:t>
      </w:r>
      <w:r w:rsidR="00E51840" w:rsidRPr="007B74F5">
        <w:rPr>
          <w:bCs/>
        </w:rPr>
        <w:t xml:space="preserve"> а</w:t>
      </w:r>
      <w:r w:rsidR="0015586F" w:rsidRPr="007B74F5">
        <w:rPr>
          <w:bCs/>
        </w:rPr>
        <w:t xml:space="preserve">дминистрации </w:t>
      </w:r>
      <w:r w:rsidR="007D6E3B">
        <w:rPr>
          <w:bCs/>
        </w:rPr>
        <w:t>муниципального образования</w:t>
      </w:r>
      <w:r w:rsidR="00A34482" w:rsidRPr="007B74F5">
        <w:rPr>
          <w:bCs/>
        </w:rPr>
        <w:t xml:space="preserve"> «Поселок Айхал» </w:t>
      </w:r>
      <w:r w:rsidR="007D6E3B">
        <w:rPr>
          <w:bCs/>
        </w:rPr>
        <w:t>Мирнинского района</w:t>
      </w:r>
      <w:r w:rsidR="00A34482" w:rsidRPr="007B74F5">
        <w:rPr>
          <w:bCs/>
        </w:rPr>
        <w:t xml:space="preserve"> Республики Саха (Якутия)</w:t>
      </w:r>
      <w:r w:rsidR="00B36261" w:rsidRPr="007B74F5">
        <w:rPr>
          <w:bCs/>
        </w:rPr>
        <w:t xml:space="preserve">, утвержденное </w:t>
      </w:r>
      <w:r w:rsidR="006E0993">
        <w:rPr>
          <w:bCs/>
        </w:rPr>
        <w:t>п</w:t>
      </w:r>
      <w:r w:rsidR="00B36261" w:rsidRPr="007B74F5">
        <w:rPr>
          <w:bCs/>
        </w:rPr>
        <w:t>остановлением от 27.12.2021 № 574</w:t>
      </w:r>
      <w:r w:rsidR="00A34482" w:rsidRPr="007B74F5">
        <w:rPr>
          <w:bCs/>
        </w:rPr>
        <w:t xml:space="preserve"> (в редакции </w:t>
      </w:r>
      <w:r w:rsidR="006E0993">
        <w:rPr>
          <w:bCs/>
        </w:rPr>
        <w:t>п</w:t>
      </w:r>
      <w:r w:rsidR="00A34482" w:rsidRPr="007B74F5">
        <w:rPr>
          <w:bCs/>
        </w:rPr>
        <w:t>остановления</w:t>
      </w:r>
      <w:r w:rsidR="008920AB" w:rsidRPr="007B74F5">
        <w:rPr>
          <w:bCs/>
        </w:rPr>
        <w:t xml:space="preserve"> от 12.09.2022 № 409</w:t>
      </w:r>
      <w:r w:rsidR="00A34482" w:rsidRPr="007B74F5">
        <w:rPr>
          <w:bCs/>
        </w:rPr>
        <w:t xml:space="preserve">, </w:t>
      </w:r>
      <w:r w:rsidR="006E0993">
        <w:rPr>
          <w:bCs/>
        </w:rPr>
        <w:t>п</w:t>
      </w:r>
      <w:r w:rsidR="00A34482" w:rsidRPr="007B74F5">
        <w:rPr>
          <w:bCs/>
        </w:rPr>
        <w:t xml:space="preserve">остановления </w:t>
      </w:r>
      <w:r w:rsidR="0022419E" w:rsidRPr="007B74F5">
        <w:rPr>
          <w:bCs/>
        </w:rPr>
        <w:t xml:space="preserve">от </w:t>
      </w:r>
      <w:r w:rsidR="00A34482" w:rsidRPr="007B74F5">
        <w:rPr>
          <w:bCs/>
        </w:rPr>
        <w:t xml:space="preserve">10.04.2023 № 194) </w:t>
      </w:r>
      <w:r w:rsidR="008920AB" w:rsidRPr="007B74F5">
        <w:rPr>
          <w:bCs/>
        </w:rPr>
        <w:t>следу</w:t>
      </w:r>
      <w:r w:rsidR="0022419E" w:rsidRPr="007B74F5">
        <w:rPr>
          <w:bCs/>
        </w:rPr>
        <w:t>ющие</w:t>
      </w:r>
      <w:r w:rsidR="00B36261" w:rsidRPr="007B74F5">
        <w:rPr>
          <w:bCs/>
        </w:rPr>
        <w:t xml:space="preserve"> </w:t>
      </w:r>
      <w:r w:rsidR="0022419E" w:rsidRPr="007B74F5">
        <w:rPr>
          <w:bCs/>
        </w:rPr>
        <w:t>изменения</w:t>
      </w:r>
      <w:r w:rsidRPr="007B74F5">
        <w:rPr>
          <w:bCs/>
        </w:rPr>
        <w:t>.</w:t>
      </w:r>
    </w:p>
    <w:p w14:paraId="21820780" w14:textId="3D82CA0A" w:rsidR="00807265" w:rsidRDefault="00807265" w:rsidP="00807265">
      <w:pPr>
        <w:pStyle w:val="a8"/>
        <w:ind w:left="0" w:firstLine="709"/>
        <w:jc w:val="both"/>
        <w:rPr>
          <w:rFonts w:cs="Calibri"/>
          <w:bCs/>
          <w:color w:val="000000"/>
        </w:rPr>
      </w:pPr>
      <w:r>
        <w:rPr>
          <w:shd w:val="clear" w:color="auto" w:fill="FFFFFF"/>
        </w:rPr>
        <w:t xml:space="preserve">1.1. Наименование Положения изложить в следующей редакции: </w:t>
      </w:r>
      <w:r w:rsidRPr="00E119E3">
        <w:rPr>
          <w:shd w:val="clear" w:color="auto" w:fill="FFFFFF"/>
        </w:rPr>
        <w:t>«</w:t>
      </w:r>
      <w:r w:rsidRPr="00E119E3">
        <w:rPr>
          <w:rFonts w:cs="Calibri"/>
          <w:bCs/>
          <w:color w:val="000000"/>
        </w:rPr>
        <w:t>Положение о Комиссии по определению поставщиков (подрядчиков, исполнителей) администрации городского поселения «Поселок Айхал» муниципального района «Мирнинский район» Республики Саха (Якутия)»</w:t>
      </w:r>
      <w:r>
        <w:rPr>
          <w:rFonts w:cs="Calibri"/>
          <w:bCs/>
          <w:color w:val="000000"/>
        </w:rPr>
        <w:t>.</w:t>
      </w:r>
    </w:p>
    <w:p w14:paraId="28A030B5" w14:textId="592901A1" w:rsidR="00807265" w:rsidRPr="00807265" w:rsidRDefault="00807265" w:rsidP="00807265">
      <w:pPr>
        <w:pStyle w:val="a8"/>
        <w:ind w:left="0" w:firstLine="709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1.2. В пункте 1.1 слова «</w:t>
      </w:r>
      <w:r w:rsidRPr="00015A45">
        <w:rPr>
          <w:rFonts w:cs="Calibri"/>
          <w:color w:val="000000"/>
        </w:rPr>
        <w:t>муниципального образования «Поселок Айхал» Мирнинского района Республики Саха (Якутия)</w:t>
      </w:r>
      <w:r>
        <w:rPr>
          <w:rFonts w:cs="Calibri"/>
          <w:color w:val="000000"/>
        </w:rPr>
        <w:t xml:space="preserve">» заменить на слова </w:t>
      </w:r>
      <w:r w:rsidRPr="00E119E3">
        <w:rPr>
          <w:rFonts w:cs="Calibri"/>
          <w:color w:val="000000"/>
        </w:rPr>
        <w:t>«</w:t>
      </w:r>
      <w:r w:rsidRPr="00E119E3">
        <w:rPr>
          <w:rFonts w:cs="Calibri"/>
          <w:bCs/>
          <w:color w:val="000000"/>
        </w:rPr>
        <w:t>городского поселения «Поселок Айхал» муниципального района «Мирнинский район» Республики Саха (Якутия)»</w:t>
      </w:r>
      <w:r>
        <w:rPr>
          <w:rFonts w:cs="Calibri"/>
          <w:bCs/>
          <w:color w:val="000000"/>
        </w:rPr>
        <w:t>.</w:t>
      </w:r>
    </w:p>
    <w:p w14:paraId="1F0CA80B" w14:textId="51BB2D74" w:rsidR="006D3586" w:rsidRPr="00321F49" w:rsidRDefault="00DF3626" w:rsidP="00321F49">
      <w:pPr>
        <w:pStyle w:val="a8"/>
        <w:ind w:left="0" w:firstLine="709"/>
        <w:jc w:val="both"/>
        <w:rPr>
          <w:rFonts w:cs="Calibri"/>
          <w:color w:val="000000"/>
        </w:rPr>
      </w:pPr>
      <w:r w:rsidRPr="00620ACE">
        <w:rPr>
          <w:bCs/>
        </w:rPr>
        <w:t>1</w:t>
      </w:r>
      <w:r w:rsidR="006076A2" w:rsidRPr="00620ACE">
        <w:rPr>
          <w:bCs/>
        </w:rPr>
        <w:t>.3</w:t>
      </w:r>
      <w:r w:rsidR="004A6670" w:rsidRPr="00620ACE">
        <w:rPr>
          <w:bCs/>
        </w:rPr>
        <w:t xml:space="preserve">. </w:t>
      </w:r>
      <w:r w:rsidR="00C87100" w:rsidRPr="00620ACE">
        <w:rPr>
          <w:bCs/>
        </w:rPr>
        <w:t>Абзац 2 пункта</w:t>
      </w:r>
      <w:r w:rsidR="00B36261" w:rsidRPr="00620ACE">
        <w:rPr>
          <w:rFonts w:cs="Calibri"/>
          <w:color w:val="000000"/>
        </w:rPr>
        <w:t xml:space="preserve"> 1.3</w:t>
      </w:r>
      <w:r w:rsidR="00672BC0" w:rsidRPr="00620ACE">
        <w:rPr>
          <w:rFonts w:cs="Calibri"/>
          <w:color w:val="000000"/>
        </w:rPr>
        <w:t xml:space="preserve"> </w:t>
      </w:r>
      <w:r w:rsidR="00497C27" w:rsidRPr="00620ACE">
        <w:rPr>
          <w:rFonts w:cs="Calibri"/>
          <w:color w:val="000000"/>
        </w:rPr>
        <w:t xml:space="preserve">абзаца 2 </w:t>
      </w:r>
      <w:r w:rsidR="007B74F5" w:rsidRPr="00620ACE">
        <w:rPr>
          <w:rFonts w:cs="Calibri"/>
          <w:color w:val="000000"/>
        </w:rPr>
        <w:t>изложить</w:t>
      </w:r>
      <w:r w:rsidR="007B74F5">
        <w:rPr>
          <w:rFonts w:cs="Calibri"/>
          <w:color w:val="000000"/>
        </w:rPr>
        <w:t xml:space="preserve"> в следующей</w:t>
      </w:r>
      <w:r w:rsidR="008920AB" w:rsidRPr="007B74F5">
        <w:rPr>
          <w:rFonts w:cs="Calibri"/>
          <w:color w:val="000000"/>
        </w:rPr>
        <w:t xml:space="preserve"> редакции:</w:t>
      </w:r>
      <w:r w:rsidR="00AE1B60" w:rsidRPr="007B74F5">
        <w:rPr>
          <w:rFonts w:cs="Calibri"/>
          <w:color w:val="000000"/>
        </w:rPr>
        <w:t xml:space="preserve"> </w:t>
      </w:r>
      <w:r w:rsidR="008920AB" w:rsidRPr="007B74F5">
        <w:rPr>
          <w:rFonts w:cs="Calibri"/>
          <w:color w:val="000000"/>
        </w:rPr>
        <w:t>«</w:t>
      </w:r>
      <w:r w:rsidR="00BF6D97" w:rsidRPr="007B74F5">
        <w:rPr>
          <w:rFonts w:cs="Calibri"/>
          <w:color w:val="000000"/>
        </w:rPr>
        <w:t xml:space="preserve">определение поставщика (подрядчика, исполнителя) - совокупность действий, которые осуществляются заказчиками в порядке, установленном </w:t>
      </w:r>
      <w:r w:rsidR="00FB2551" w:rsidRPr="007B74F5">
        <w:rPr>
          <w:rFonts w:cs="Calibri"/>
          <w:color w:val="000000"/>
        </w:rPr>
        <w:t>З</w:t>
      </w:r>
      <w:r w:rsidR="00BF6D97" w:rsidRPr="007B74F5">
        <w:rPr>
          <w:rFonts w:cs="Calibri"/>
          <w:color w:val="000000"/>
        </w:rPr>
        <w:t>аконом</w:t>
      </w:r>
      <w:r w:rsidR="00FB2551" w:rsidRPr="007B74F5">
        <w:rPr>
          <w:rFonts w:cs="Calibri"/>
          <w:color w:val="000000"/>
        </w:rPr>
        <w:t xml:space="preserve"> №44-ФЗ</w:t>
      </w:r>
      <w:r w:rsidR="00BF6D97" w:rsidRPr="007B74F5">
        <w:rPr>
          <w:rFonts w:cs="Calibri"/>
          <w:color w:val="000000"/>
        </w:rPr>
        <w:t xml:space="preserve">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</w:t>
      </w:r>
      <w:r w:rsidR="00FB2551" w:rsidRPr="007B74F5">
        <w:rPr>
          <w:rFonts w:cs="Calibri"/>
          <w:color w:val="000000"/>
        </w:rPr>
        <w:t>З</w:t>
      </w:r>
      <w:r w:rsidR="00BF6D97" w:rsidRPr="007B74F5">
        <w:rPr>
          <w:rFonts w:cs="Calibri"/>
          <w:color w:val="000000"/>
        </w:rPr>
        <w:t xml:space="preserve">аконом </w:t>
      </w:r>
      <w:r w:rsidR="00FB2551" w:rsidRPr="007B74F5">
        <w:rPr>
          <w:rFonts w:cs="Calibri"/>
          <w:color w:val="000000"/>
        </w:rPr>
        <w:t xml:space="preserve">№44-ФЗ </w:t>
      </w:r>
      <w:r w:rsidR="00BF6D97" w:rsidRPr="007B74F5">
        <w:rPr>
          <w:rFonts w:cs="Calibri"/>
          <w:color w:val="000000"/>
        </w:rPr>
        <w:t>случаях с направления приглашения принять участие в определении поставщика (подрядчика, исполнителя) и завершаются заключением контракта</w:t>
      </w:r>
      <w:r w:rsidR="00AD6F79" w:rsidRPr="007B74F5">
        <w:rPr>
          <w:rFonts w:cs="Calibri"/>
          <w:color w:val="000000"/>
        </w:rPr>
        <w:t>».</w:t>
      </w:r>
    </w:p>
    <w:p w14:paraId="712AD081" w14:textId="4CC0F16A" w:rsidR="00497C27" w:rsidRPr="00CF1E6D" w:rsidRDefault="00B06881" w:rsidP="00CF1E6D">
      <w:pPr>
        <w:pStyle w:val="a8"/>
        <w:ind w:left="0" w:firstLine="709"/>
        <w:jc w:val="both"/>
        <w:rPr>
          <w:shd w:val="clear" w:color="auto" w:fill="FFFFFF"/>
        </w:rPr>
      </w:pPr>
      <w:r w:rsidRPr="007B74F5">
        <w:rPr>
          <w:shd w:val="clear" w:color="auto" w:fill="FFFFFF"/>
        </w:rPr>
        <w:t>1.</w:t>
      </w:r>
      <w:r w:rsidR="00321F49">
        <w:rPr>
          <w:shd w:val="clear" w:color="auto" w:fill="FFFFFF"/>
        </w:rPr>
        <w:t>4</w:t>
      </w:r>
      <w:r w:rsidRPr="007B74F5">
        <w:rPr>
          <w:shd w:val="clear" w:color="auto" w:fill="FFFFFF"/>
        </w:rPr>
        <w:t xml:space="preserve">. </w:t>
      </w:r>
      <w:r w:rsidR="00C87100" w:rsidRPr="00620ACE">
        <w:rPr>
          <w:bCs/>
        </w:rPr>
        <w:t>Абзац 8</w:t>
      </w:r>
      <w:r w:rsidR="00497C27" w:rsidRPr="00620ACE">
        <w:rPr>
          <w:bCs/>
        </w:rPr>
        <w:t xml:space="preserve"> п</w:t>
      </w:r>
      <w:r w:rsidR="00C87100" w:rsidRPr="00620ACE">
        <w:rPr>
          <w:rFonts w:cs="Calibri"/>
          <w:color w:val="000000"/>
        </w:rPr>
        <w:t>ункта</w:t>
      </w:r>
      <w:r w:rsidR="00497C27" w:rsidRPr="00620ACE">
        <w:rPr>
          <w:rFonts w:cs="Calibri"/>
          <w:color w:val="000000"/>
        </w:rPr>
        <w:t xml:space="preserve"> 1.3 изложить</w:t>
      </w:r>
      <w:r w:rsidR="00497C27" w:rsidRPr="007B74F5">
        <w:rPr>
          <w:rFonts w:cs="Calibri"/>
          <w:color w:val="000000"/>
        </w:rPr>
        <w:t xml:space="preserve"> в </w:t>
      </w:r>
      <w:r w:rsidR="007B74F5">
        <w:rPr>
          <w:rFonts w:cs="Calibri"/>
          <w:color w:val="000000"/>
        </w:rPr>
        <w:t>следующей</w:t>
      </w:r>
      <w:r w:rsidR="00497C27" w:rsidRPr="007B74F5">
        <w:rPr>
          <w:rFonts w:cs="Calibri"/>
          <w:color w:val="000000"/>
        </w:rPr>
        <w:t xml:space="preserve"> редакции:</w:t>
      </w:r>
      <w:r w:rsidR="00FB2551" w:rsidRPr="007B74F5">
        <w:rPr>
          <w:rFonts w:cs="Calibri"/>
          <w:color w:val="000000"/>
        </w:rPr>
        <w:t xml:space="preserve"> «</w:t>
      </w:r>
      <w:r w:rsidR="00FB2551" w:rsidRPr="007B74F5">
        <w:rPr>
          <w:bCs/>
          <w:color w:val="22272F"/>
          <w:shd w:val="clear" w:color="auto" w:fill="FFFFFF"/>
        </w:rPr>
        <w:t>электронная площадка</w:t>
      </w:r>
      <w:r w:rsidR="00FB2551" w:rsidRPr="007B74F5">
        <w:rPr>
          <w:color w:val="22272F"/>
          <w:shd w:val="clear" w:color="auto" w:fill="FFFFFF"/>
        </w:rPr>
        <w:t xml:space="preserve"> - сайт в информационно-телекоммуникационной сети «Интернет», соответствующий </w:t>
      </w:r>
      <w:r w:rsidR="00FB2551" w:rsidRPr="007B74F5">
        <w:rPr>
          <w:color w:val="22272F"/>
          <w:shd w:val="clear" w:color="auto" w:fill="FFFFFF"/>
        </w:rPr>
        <w:lastRenderedPageBreak/>
        <w:t>установленным в соответствии с </w:t>
      </w:r>
      <w:hyperlink r:id="rId9" w:anchor="/document/70353464/entry/241201" w:history="1">
        <w:r w:rsidR="00FB2551" w:rsidRPr="007B74F5">
          <w:rPr>
            <w:shd w:val="clear" w:color="auto" w:fill="FFFFFF"/>
          </w:rPr>
          <w:t>пунктами 1</w:t>
        </w:r>
      </w:hyperlink>
      <w:r w:rsidR="00FB2551" w:rsidRPr="007B74F5">
        <w:rPr>
          <w:shd w:val="clear" w:color="auto" w:fill="FFFFFF"/>
        </w:rPr>
        <w:t> и </w:t>
      </w:r>
      <w:hyperlink r:id="rId10" w:anchor="/document/70353464/entry/241202" w:history="1">
        <w:r w:rsidR="00FB2551" w:rsidRPr="007B74F5">
          <w:rPr>
            <w:shd w:val="clear" w:color="auto" w:fill="FFFFFF"/>
          </w:rPr>
          <w:t>2 части 2 статьи 24.1</w:t>
        </w:r>
      </w:hyperlink>
      <w:r w:rsidR="00FB2551" w:rsidRPr="007B74F5">
        <w:rPr>
          <w:color w:val="22272F"/>
          <w:shd w:val="clear" w:color="auto" w:fill="FFFFFF"/>
        </w:rPr>
        <w:t> Закона №44-ФЗ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 </w:t>
      </w:r>
      <w:hyperlink r:id="rId11" w:anchor="/document/70353464/entry/93012" w:history="1">
        <w:r w:rsidR="00FB2551" w:rsidRPr="007B74F5">
          <w:rPr>
            <w:shd w:val="clear" w:color="auto" w:fill="FFFFFF"/>
          </w:rPr>
          <w:t>частью 12 статьи 93</w:t>
        </w:r>
      </w:hyperlink>
      <w:r w:rsidR="00FB2551" w:rsidRPr="007B74F5">
        <w:rPr>
          <w:shd w:val="clear" w:color="auto" w:fill="FFFFFF"/>
        </w:rPr>
        <w:t> </w:t>
      </w:r>
      <w:r w:rsidR="00FB2551" w:rsidRPr="007B74F5">
        <w:rPr>
          <w:color w:val="22272F"/>
          <w:shd w:val="clear" w:color="auto" w:fill="FFFFFF"/>
        </w:rPr>
        <w:t xml:space="preserve"> Закона №44-ФЗ».</w:t>
      </w:r>
    </w:p>
    <w:p w14:paraId="73E098AF" w14:textId="0B6BE7DF" w:rsidR="00321F49" w:rsidRPr="007B74F5" w:rsidRDefault="00CF1E6D" w:rsidP="00321F49">
      <w:pPr>
        <w:pStyle w:val="a8"/>
        <w:ind w:left="0" w:firstLine="709"/>
        <w:jc w:val="both"/>
        <w:rPr>
          <w:rFonts w:cs="Calibri"/>
          <w:color w:val="000000"/>
        </w:rPr>
      </w:pPr>
      <w:r w:rsidRPr="00620ACE">
        <w:rPr>
          <w:rFonts w:cs="Calibri"/>
          <w:color w:val="000000"/>
        </w:rPr>
        <w:t>1.5</w:t>
      </w:r>
      <w:r w:rsidR="00321F49" w:rsidRPr="00620ACE">
        <w:rPr>
          <w:rFonts w:cs="Calibri"/>
          <w:color w:val="000000"/>
        </w:rPr>
        <w:t xml:space="preserve">. </w:t>
      </w:r>
      <w:r w:rsidR="00265575" w:rsidRPr="00620ACE">
        <w:rPr>
          <w:rFonts w:cs="Calibri"/>
          <w:color w:val="000000"/>
        </w:rPr>
        <w:t>Дополнить п</w:t>
      </w:r>
      <w:r w:rsidR="00321F49" w:rsidRPr="00620ACE">
        <w:rPr>
          <w:rFonts w:cs="Calibri"/>
          <w:color w:val="000000"/>
        </w:rPr>
        <w:t xml:space="preserve">ункт 1.3 </w:t>
      </w:r>
      <w:r w:rsidR="00265575" w:rsidRPr="00620ACE">
        <w:rPr>
          <w:rFonts w:cs="Calibri"/>
          <w:color w:val="000000"/>
        </w:rPr>
        <w:t xml:space="preserve">абзацами </w:t>
      </w:r>
      <w:r w:rsidR="00321F49" w:rsidRPr="00620ACE">
        <w:rPr>
          <w:rFonts w:cs="Calibri"/>
          <w:color w:val="000000"/>
        </w:rPr>
        <w:t>следующего</w:t>
      </w:r>
      <w:r w:rsidR="00321F49" w:rsidRPr="007B74F5">
        <w:rPr>
          <w:rFonts w:cs="Calibri"/>
          <w:color w:val="000000"/>
        </w:rPr>
        <w:t xml:space="preserve"> содержания:</w:t>
      </w:r>
    </w:p>
    <w:p w14:paraId="0A4E5E99" w14:textId="77777777" w:rsidR="00321F49" w:rsidRPr="007B74F5" w:rsidRDefault="00321F49" w:rsidP="00321F49">
      <w:pPr>
        <w:pStyle w:val="a8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7B74F5">
        <w:rPr>
          <w:rStyle w:val="s10"/>
          <w:bCs/>
          <w:shd w:val="clear" w:color="auto" w:fill="FFFFFF"/>
        </w:rPr>
        <w:t>«закупка товара, работы, услуги для обеспечения государственных или муниципальных нужд (далее - закупка)</w:t>
      </w:r>
      <w:r w:rsidRPr="007B74F5">
        <w:rPr>
          <w:shd w:val="clear" w:color="auto" w:fill="FFFFFF"/>
        </w:rPr>
        <w:t> - совокупность действий, осуществляемых в установленном Законом №44-ФЗ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Законом №44-ФЗ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14:paraId="4C72DAEB" w14:textId="77777777" w:rsidR="00FC4417" w:rsidRDefault="00321F49" w:rsidP="00FC4417">
      <w:pPr>
        <w:pStyle w:val="a8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7B74F5">
        <w:rPr>
          <w:bCs/>
          <w:shd w:val="clear" w:color="auto" w:fill="FFFFFF"/>
        </w:rPr>
        <w:t>муниципальный заказчик</w:t>
      </w:r>
      <w:r w:rsidRPr="007B74F5">
        <w:rPr>
          <w:shd w:val="clear" w:color="auto" w:fill="FFFFFF"/>
        </w:rPr>
        <w:t> 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 </w:t>
      </w:r>
      <w:hyperlink r:id="rId12" w:anchor="/document/12112604/entry/2" w:history="1">
        <w:r w:rsidRPr="007B74F5">
          <w:rPr>
            <w:shd w:val="clear" w:color="auto" w:fill="FFFFFF"/>
          </w:rPr>
          <w:t>бюджетным законодательством</w:t>
        </w:r>
      </w:hyperlink>
      <w:r w:rsidRPr="007B74F5">
        <w:rPr>
          <w:shd w:val="clear" w:color="auto" w:fill="FFFFFF"/>
        </w:rPr>
        <w:t> Российской Федерации от имени муниципального образования и осуществляющие закупки;</w:t>
      </w:r>
    </w:p>
    <w:p w14:paraId="5D35B196" w14:textId="6D4553B1" w:rsidR="00321F49" w:rsidRPr="00FC4417" w:rsidRDefault="00321F49" w:rsidP="00FC4417">
      <w:pPr>
        <w:pStyle w:val="a8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FC4417">
        <w:rPr>
          <w:rStyle w:val="s10"/>
          <w:bCs/>
          <w:shd w:val="clear" w:color="auto" w:fill="FFFFFF"/>
        </w:rPr>
        <w:t>государственный контракт, муниципальный контракт</w:t>
      </w:r>
      <w:r w:rsidRPr="00FC4417">
        <w:rPr>
          <w:shd w:val="clear" w:color="auto" w:fill="FFFFFF"/>
        </w:rPr>
        <w:t> - гражданско-правовой договор, который заключен в письменной форме и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нужд.»</w:t>
      </w:r>
    </w:p>
    <w:p w14:paraId="078B67A8" w14:textId="4FE237B3" w:rsidR="006076A2" w:rsidRPr="006076A2" w:rsidRDefault="00CF1E6D" w:rsidP="006076A2">
      <w:pPr>
        <w:pStyle w:val="a8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1.6</w:t>
      </w:r>
      <w:r w:rsidR="006076A2">
        <w:rPr>
          <w:shd w:val="clear" w:color="auto" w:fill="FFFFFF"/>
        </w:rPr>
        <w:t>. В пункте 1.5 после слов «При этом создание Комиссии» слова «по осуществлению закупок» исключить.</w:t>
      </w:r>
    </w:p>
    <w:p w14:paraId="584F8D7B" w14:textId="20C4FC68" w:rsidR="00ED292D" w:rsidRPr="00620ACE" w:rsidRDefault="00CF1E6D" w:rsidP="007B74F5">
      <w:pPr>
        <w:pStyle w:val="a8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1.7</w:t>
      </w:r>
      <w:r w:rsidR="00ED292D">
        <w:rPr>
          <w:shd w:val="clear" w:color="auto" w:fill="FFFFFF"/>
        </w:rPr>
        <w:t xml:space="preserve">. </w:t>
      </w:r>
      <w:r w:rsidR="00265575" w:rsidRPr="00620ACE">
        <w:rPr>
          <w:shd w:val="clear" w:color="auto" w:fill="FFFFFF"/>
        </w:rPr>
        <w:t xml:space="preserve">В абзаце 1 пункта </w:t>
      </w:r>
      <w:r w:rsidR="00ED292D" w:rsidRPr="00620ACE">
        <w:rPr>
          <w:shd w:val="clear" w:color="auto" w:fill="FFFFFF"/>
        </w:rPr>
        <w:t>4.1.2 слова «по осуществлению закупок» исключить.</w:t>
      </w:r>
    </w:p>
    <w:p w14:paraId="4AC97972" w14:textId="591EDAA4" w:rsidR="00ED292D" w:rsidRPr="00620ACE" w:rsidRDefault="00CF1E6D" w:rsidP="007B74F5">
      <w:pPr>
        <w:pStyle w:val="a8"/>
        <w:ind w:left="0" w:firstLine="709"/>
        <w:jc w:val="both"/>
        <w:rPr>
          <w:shd w:val="clear" w:color="auto" w:fill="FFFFFF"/>
        </w:rPr>
      </w:pPr>
      <w:r w:rsidRPr="00620ACE">
        <w:rPr>
          <w:shd w:val="clear" w:color="auto" w:fill="FFFFFF"/>
        </w:rPr>
        <w:t>1.8</w:t>
      </w:r>
      <w:r w:rsidR="006076A2" w:rsidRPr="00620ACE">
        <w:rPr>
          <w:shd w:val="clear" w:color="auto" w:fill="FFFFFF"/>
        </w:rPr>
        <w:t>.</w:t>
      </w:r>
      <w:r w:rsidR="00ED292D" w:rsidRPr="00620ACE">
        <w:rPr>
          <w:shd w:val="clear" w:color="auto" w:fill="FFFFFF"/>
        </w:rPr>
        <w:t xml:space="preserve"> В </w:t>
      </w:r>
      <w:r w:rsidR="00265575" w:rsidRPr="00620ACE">
        <w:rPr>
          <w:shd w:val="clear" w:color="auto" w:fill="FFFFFF"/>
        </w:rPr>
        <w:t>абзаце 1 пункта</w:t>
      </w:r>
      <w:r w:rsidR="00ED292D" w:rsidRPr="00620ACE">
        <w:rPr>
          <w:shd w:val="clear" w:color="auto" w:fill="FFFFFF"/>
        </w:rPr>
        <w:t xml:space="preserve"> 4.1.3 </w:t>
      </w:r>
      <w:r w:rsidR="005873FE" w:rsidRPr="00620ACE">
        <w:rPr>
          <w:shd w:val="clear" w:color="auto" w:fill="FFFFFF"/>
        </w:rPr>
        <w:t xml:space="preserve">слова </w:t>
      </w:r>
      <w:r w:rsidR="00ED292D" w:rsidRPr="00620ACE">
        <w:rPr>
          <w:shd w:val="clear" w:color="auto" w:fill="FFFFFF"/>
        </w:rPr>
        <w:t>«по осуществлению закупок» исключить.</w:t>
      </w:r>
    </w:p>
    <w:p w14:paraId="7106B3D4" w14:textId="6CE353F8" w:rsidR="00ED292D" w:rsidRPr="00620ACE" w:rsidRDefault="00CF1E6D" w:rsidP="007B74F5">
      <w:pPr>
        <w:pStyle w:val="a8"/>
        <w:ind w:left="0" w:firstLine="709"/>
        <w:jc w:val="both"/>
        <w:rPr>
          <w:shd w:val="clear" w:color="auto" w:fill="FFFFFF"/>
        </w:rPr>
      </w:pPr>
      <w:r w:rsidRPr="00620ACE">
        <w:rPr>
          <w:shd w:val="clear" w:color="auto" w:fill="FFFFFF"/>
        </w:rPr>
        <w:t>1.9</w:t>
      </w:r>
      <w:r w:rsidR="006076A2" w:rsidRPr="00620ACE">
        <w:rPr>
          <w:shd w:val="clear" w:color="auto" w:fill="FFFFFF"/>
        </w:rPr>
        <w:t>.</w:t>
      </w:r>
      <w:r w:rsidR="00ED292D" w:rsidRPr="00620ACE">
        <w:rPr>
          <w:shd w:val="clear" w:color="auto" w:fill="FFFFFF"/>
        </w:rPr>
        <w:t xml:space="preserve"> В </w:t>
      </w:r>
      <w:r w:rsidR="00265575" w:rsidRPr="00620ACE">
        <w:rPr>
          <w:shd w:val="clear" w:color="auto" w:fill="FFFFFF"/>
        </w:rPr>
        <w:t>абзаце 1 пункта</w:t>
      </w:r>
      <w:r w:rsidR="00ED292D" w:rsidRPr="00620ACE">
        <w:rPr>
          <w:shd w:val="clear" w:color="auto" w:fill="FFFFFF"/>
        </w:rPr>
        <w:t xml:space="preserve"> 4.2.1 слова «по осуществлению закупок» исключить.</w:t>
      </w:r>
    </w:p>
    <w:p w14:paraId="4F7A542A" w14:textId="2E8A1FC5" w:rsidR="00446B0C" w:rsidRDefault="00CF1E6D" w:rsidP="007E3A49">
      <w:pPr>
        <w:pStyle w:val="a8"/>
        <w:ind w:left="0" w:firstLine="709"/>
        <w:jc w:val="both"/>
        <w:rPr>
          <w:shd w:val="clear" w:color="auto" w:fill="FFFFFF"/>
        </w:rPr>
      </w:pPr>
      <w:r w:rsidRPr="00620ACE">
        <w:rPr>
          <w:shd w:val="clear" w:color="auto" w:fill="FFFFFF"/>
        </w:rPr>
        <w:t>1.10</w:t>
      </w:r>
      <w:r w:rsidR="006076A2" w:rsidRPr="00620ACE">
        <w:rPr>
          <w:shd w:val="clear" w:color="auto" w:fill="FFFFFF"/>
        </w:rPr>
        <w:t>.</w:t>
      </w:r>
      <w:r w:rsidR="00446B0C" w:rsidRPr="00620ACE">
        <w:rPr>
          <w:shd w:val="clear" w:color="auto" w:fill="FFFFFF"/>
        </w:rPr>
        <w:t xml:space="preserve"> В </w:t>
      </w:r>
      <w:r w:rsidR="00265575" w:rsidRPr="00620ACE">
        <w:rPr>
          <w:shd w:val="clear" w:color="auto" w:fill="FFFFFF"/>
        </w:rPr>
        <w:t xml:space="preserve">абзаце 1 пункта </w:t>
      </w:r>
      <w:r w:rsidR="00446B0C" w:rsidRPr="00620ACE">
        <w:rPr>
          <w:shd w:val="clear" w:color="auto" w:fill="FFFFFF"/>
        </w:rPr>
        <w:t>4.3.1 слова</w:t>
      </w:r>
      <w:r w:rsidR="00446B0C">
        <w:rPr>
          <w:shd w:val="clear" w:color="auto" w:fill="FFFFFF"/>
        </w:rPr>
        <w:t xml:space="preserve"> «по осуществлению закупок» исключить.</w:t>
      </w:r>
    </w:p>
    <w:p w14:paraId="55485280" w14:textId="680FE007" w:rsidR="00ED292D" w:rsidRPr="006076A2" w:rsidRDefault="00CF1E6D" w:rsidP="006076A2">
      <w:pPr>
        <w:pStyle w:val="a8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1.11</w:t>
      </w:r>
      <w:r w:rsidR="006076A2" w:rsidRPr="007B74F5">
        <w:rPr>
          <w:shd w:val="clear" w:color="auto" w:fill="FFFFFF"/>
        </w:rPr>
        <w:t>. Наименование раздела 5 изложить в следующей редакции: «5. Порядок создания и работы Комиссии».</w:t>
      </w:r>
    </w:p>
    <w:p w14:paraId="2931093E" w14:textId="2DB3FF7B" w:rsidR="009A74D9" w:rsidRPr="007B74F5" w:rsidRDefault="00DF3626" w:rsidP="009A74D9">
      <w:pPr>
        <w:ind w:firstLine="709"/>
        <w:jc w:val="both"/>
        <w:rPr>
          <w:color w:val="000000"/>
        </w:rPr>
      </w:pPr>
      <w:r w:rsidRPr="007B74F5">
        <w:rPr>
          <w:color w:val="000000"/>
        </w:rPr>
        <w:t>2</w:t>
      </w:r>
      <w:r w:rsidR="009A74D9" w:rsidRPr="007B74F5">
        <w:rPr>
          <w:color w:val="000000"/>
        </w:rPr>
        <w:t xml:space="preserve">. </w:t>
      </w:r>
      <w:r w:rsidR="004B5DE8" w:rsidRPr="004B5DE8">
        <w:t>Ведущему специалисту пресс-секретарю обеспечить размещение настоящего постановления на официальном сайте администрации ГП «Поселок Айхал», а также в информационном бюллетене «Вестник Айхала»</w:t>
      </w:r>
      <w:r w:rsidR="009A74D9" w:rsidRPr="007B74F5">
        <w:t>.</w:t>
      </w:r>
    </w:p>
    <w:p w14:paraId="7DD5913F" w14:textId="13FB2475" w:rsidR="008920AB" w:rsidRPr="007B74F5" w:rsidRDefault="009A74D9" w:rsidP="006D35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7B74F5">
        <w:t>Настоящее постановление вступает в силу с момента официального опубликования.</w:t>
      </w:r>
    </w:p>
    <w:p w14:paraId="0DD38024" w14:textId="20C4C278" w:rsidR="00CB5535" w:rsidRPr="007B74F5" w:rsidRDefault="009A74D9" w:rsidP="006D35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7B74F5">
        <w:t>Контроль за исполнением настоящего постановления оставляю за собой.</w:t>
      </w:r>
    </w:p>
    <w:p w14:paraId="0B20B4FB" w14:textId="77777777" w:rsidR="00BD21E3" w:rsidRDefault="00BD21E3" w:rsidP="00813AE1">
      <w:pPr>
        <w:jc w:val="both"/>
      </w:pPr>
    </w:p>
    <w:p w14:paraId="67D30A05" w14:textId="77777777" w:rsidR="007B74F5" w:rsidRDefault="007B74F5" w:rsidP="00813AE1">
      <w:pPr>
        <w:jc w:val="both"/>
      </w:pPr>
    </w:p>
    <w:p w14:paraId="26344878" w14:textId="77777777" w:rsidR="007B74F5" w:rsidRPr="007B74F5" w:rsidRDefault="007B74F5" w:rsidP="00813AE1">
      <w:pPr>
        <w:jc w:val="both"/>
      </w:pPr>
    </w:p>
    <w:p w14:paraId="025EE343" w14:textId="236EB7A6" w:rsidR="006E3E34" w:rsidRDefault="00C57265" w:rsidP="008475E2">
      <w:pPr>
        <w:autoSpaceDE w:val="0"/>
        <w:autoSpaceDN w:val="0"/>
        <w:adjustRightInd w:val="0"/>
        <w:jc w:val="both"/>
        <w:rPr>
          <w:b/>
          <w:bCs/>
        </w:rPr>
      </w:pPr>
      <w:r w:rsidRPr="007B74F5">
        <w:rPr>
          <w:b/>
          <w:bCs/>
        </w:rPr>
        <w:t>Глава</w:t>
      </w:r>
      <w:r w:rsidR="008920AB" w:rsidRPr="007B74F5">
        <w:rPr>
          <w:b/>
          <w:bCs/>
        </w:rPr>
        <w:t xml:space="preserve"> поселка                                                                           </w:t>
      </w:r>
      <w:r w:rsidRPr="007B74F5">
        <w:rPr>
          <w:b/>
          <w:bCs/>
        </w:rPr>
        <w:t xml:space="preserve">                           </w:t>
      </w:r>
      <w:r w:rsidR="008920AB" w:rsidRPr="007B74F5">
        <w:rPr>
          <w:b/>
          <w:bCs/>
        </w:rPr>
        <w:t xml:space="preserve">   </w:t>
      </w:r>
      <w:r w:rsidRPr="007B74F5">
        <w:rPr>
          <w:b/>
          <w:bCs/>
        </w:rPr>
        <w:t>Г.Ш. Петровская</w:t>
      </w:r>
    </w:p>
    <w:p w14:paraId="7B81C1DA" w14:textId="77777777" w:rsidR="006E3E34" w:rsidRPr="006E3E34" w:rsidRDefault="006E3E34" w:rsidP="006E3E34"/>
    <w:p w14:paraId="05FF9C65" w14:textId="77777777" w:rsidR="006E3E34" w:rsidRPr="006E3E34" w:rsidRDefault="006E3E34" w:rsidP="006E3E34"/>
    <w:p w14:paraId="643C2F87" w14:textId="77777777" w:rsidR="006E3E34" w:rsidRPr="006E3E34" w:rsidRDefault="006E3E34" w:rsidP="006E3E34"/>
    <w:p w14:paraId="12E531DA" w14:textId="77777777" w:rsidR="006E3E34" w:rsidRPr="006E3E34" w:rsidRDefault="006E3E34" w:rsidP="006E3E34"/>
    <w:p w14:paraId="6D5CDD95" w14:textId="07FBECF3" w:rsidR="004B5DE8" w:rsidRDefault="004B5DE8" w:rsidP="006E3E34">
      <w:pPr>
        <w:tabs>
          <w:tab w:val="left" w:pos="2535"/>
        </w:tabs>
      </w:pPr>
    </w:p>
    <w:p w14:paraId="66BDD70E" w14:textId="77777777" w:rsidR="00F12F4A" w:rsidRDefault="00F12F4A" w:rsidP="006E3E34">
      <w:pPr>
        <w:tabs>
          <w:tab w:val="left" w:pos="2535"/>
        </w:tabs>
      </w:pPr>
    </w:p>
    <w:p w14:paraId="14F027EE" w14:textId="77777777" w:rsidR="00620ACE" w:rsidRDefault="00620ACE" w:rsidP="006E3E34">
      <w:pPr>
        <w:tabs>
          <w:tab w:val="left" w:pos="2535"/>
        </w:tabs>
        <w:jc w:val="right"/>
      </w:pPr>
    </w:p>
    <w:p w14:paraId="0AC59540" w14:textId="3F596C1F" w:rsidR="00144FA8" w:rsidRDefault="00BD21E3" w:rsidP="006E3E34">
      <w:pPr>
        <w:tabs>
          <w:tab w:val="left" w:pos="2535"/>
        </w:tabs>
        <w:jc w:val="right"/>
      </w:pPr>
      <w:bookmarkStart w:id="1" w:name="_GoBack"/>
      <w:bookmarkEnd w:id="1"/>
      <w:r w:rsidRPr="00C538F6">
        <w:t>Утвержден</w:t>
      </w:r>
      <w:r w:rsidR="0055263E">
        <w:t>о</w:t>
      </w:r>
      <w:r w:rsidR="00144FA8">
        <w:t xml:space="preserve"> </w:t>
      </w:r>
      <w:r w:rsidR="006E0993">
        <w:t>п</w:t>
      </w:r>
      <w:r>
        <w:t xml:space="preserve">остановлением </w:t>
      </w:r>
    </w:p>
    <w:p w14:paraId="12F14CFD" w14:textId="58FB5E16" w:rsidR="00BD21E3" w:rsidRDefault="00BD21E3" w:rsidP="00144FA8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A16E8E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» </w:t>
      </w:r>
      <w:r w:rsidR="00A16E8E">
        <w:rPr>
          <w:rFonts w:ascii="Times New Roman" w:hAnsi="Times New Roman"/>
          <w:sz w:val="24"/>
        </w:rPr>
        <w:t>декабря</w:t>
      </w:r>
      <w:r>
        <w:rPr>
          <w:rFonts w:ascii="Times New Roman" w:hAnsi="Times New Roman"/>
          <w:sz w:val="24"/>
        </w:rPr>
        <w:t xml:space="preserve"> </w:t>
      </w:r>
      <w:r w:rsidR="0091645C">
        <w:rPr>
          <w:rFonts w:ascii="Times New Roman" w:hAnsi="Times New Roman"/>
          <w:sz w:val="24"/>
        </w:rPr>
        <w:t>20</w:t>
      </w:r>
      <w:r w:rsidR="00A16E8E">
        <w:rPr>
          <w:rFonts w:ascii="Times New Roman" w:hAnsi="Times New Roman"/>
          <w:sz w:val="24"/>
        </w:rPr>
        <w:t xml:space="preserve">21 </w:t>
      </w:r>
      <w:r>
        <w:rPr>
          <w:rFonts w:ascii="Times New Roman" w:hAnsi="Times New Roman"/>
          <w:sz w:val="24"/>
        </w:rPr>
        <w:t>г</w:t>
      </w:r>
      <w:r w:rsidR="0091645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№ </w:t>
      </w:r>
      <w:r w:rsidR="00A16E8E">
        <w:rPr>
          <w:rFonts w:ascii="Times New Roman" w:hAnsi="Times New Roman"/>
          <w:sz w:val="24"/>
        </w:rPr>
        <w:t>574</w:t>
      </w:r>
    </w:p>
    <w:p w14:paraId="4B6A2792" w14:textId="5C9144A3" w:rsidR="00FD62C8" w:rsidRDefault="00144FA8" w:rsidP="00144FA8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 редакции </w:t>
      </w:r>
      <w:r w:rsidR="006E0993">
        <w:rPr>
          <w:rFonts w:ascii="Times New Roman" w:hAnsi="Times New Roman"/>
          <w:sz w:val="24"/>
        </w:rPr>
        <w:t>п</w:t>
      </w:r>
      <w:r w:rsidR="003E4B68">
        <w:rPr>
          <w:rFonts w:ascii="Times New Roman" w:hAnsi="Times New Roman"/>
          <w:sz w:val="24"/>
        </w:rPr>
        <w:t>остановлений</w:t>
      </w:r>
    </w:p>
    <w:p w14:paraId="62AF8895" w14:textId="77777777" w:rsidR="003E4B68" w:rsidRDefault="00FD62C8" w:rsidP="00144FA8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«12» сентября 2022 г. № 574</w:t>
      </w:r>
      <w:r w:rsidR="003E4B68">
        <w:rPr>
          <w:rFonts w:ascii="Times New Roman" w:hAnsi="Times New Roman"/>
          <w:sz w:val="24"/>
        </w:rPr>
        <w:t>,</w:t>
      </w:r>
    </w:p>
    <w:p w14:paraId="3E5567C8" w14:textId="319E934C" w:rsidR="00144FA8" w:rsidRDefault="003E4B68" w:rsidP="00144FA8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10 «апреля» 2023 г. № 194,</w:t>
      </w:r>
      <w:r w:rsidR="00144FA8">
        <w:rPr>
          <w:rFonts w:ascii="Times New Roman" w:hAnsi="Times New Roman"/>
          <w:sz w:val="24"/>
        </w:rPr>
        <w:t xml:space="preserve"> </w:t>
      </w:r>
    </w:p>
    <w:p w14:paraId="5AF976F8" w14:textId="17CE9CDB" w:rsidR="00144FA8" w:rsidRDefault="00144FA8" w:rsidP="00144FA8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</w:t>
      </w:r>
      <w:r w:rsidR="003E4B68">
        <w:rPr>
          <w:rFonts w:ascii="Times New Roman" w:hAnsi="Times New Roman"/>
          <w:sz w:val="24"/>
        </w:rPr>
        <w:t>» _______ 2025</w:t>
      </w:r>
      <w:r>
        <w:rPr>
          <w:rFonts w:ascii="Times New Roman" w:hAnsi="Times New Roman"/>
          <w:sz w:val="24"/>
        </w:rPr>
        <w:t xml:space="preserve"> г. № </w:t>
      </w:r>
      <w:r w:rsidR="003E4B68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)</w:t>
      </w:r>
    </w:p>
    <w:p w14:paraId="2B120622" w14:textId="77777777" w:rsidR="007B58CE" w:rsidRDefault="007B58CE" w:rsidP="0013083C">
      <w:pPr>
        <w:pStyle w:val="ConsPlusNormal"/>
        <w:spacing w:line="360" w:lineRule="auto"/>
        <w:rPr>
          <w:rFonts w:ascii="Times New Roman" w:hAnsi="Times New Roman"/>
          <w:sz w:val="24"/>
        </w:rPr>
      </w:pPr>
    </w:p>
    <w:p w14:paraId="6C137D5B" w14:textId="73EB8F96" w:rsidR="00360148" w:rsidRPr="00824E2C" w:rsidRDefault="00824E2C" w:rsidP="00B62C55">
      <w:pPr>
        <w:jc w:val="center"/>
        <w:rPr>
          <w:rFonts w:cs="Calibri"/>
          <w:b/>
          <w:color w:val="000000"/>
        </w:rPr>
      </w:pPr>
      <w:r w:rsidRPr="00824E2C">
        <w:rPr>
          <w:rFonts w:cs="Calibri"/>
          <w:b/>
          <w:bCs/>
          <w:color w:val="000000"/>
        </w:rPr>
        <w:t>Положение о Комиссии по определению поставщиков (подрядчиков, исполнителей) администрации городского поселения «Поселок Айхал» муниципального района «Мирнинский район» Республики Саха (Якутия)</w:t>
      </w:r>
    </w:p>
    <w:p w14:paraId="42BCEA52" w14:textId="77777777" w:rsidR="00360148" w:rsidRPr="00360148" w:rsidRDefault="00360148" w:rsidP="00B62C55">
      <w:pPr>
        <w:jc w:val="center"/>
        <w:rPr>
          <w:rFonts w:cs="Calibri"/>
          <w:color w:val="000000"/>
        </w:rPr>
      </w:pPr>
    </w:p>
    <w:p w14:paraId="20BA03C1" w14:textId="77777777" w:rsidR="00360148" w:rsidRPr="00360148" w:rsidRDefault="00360148" w:rsidP="00E716FB">
      <w:pPr>
        <w:ind w:firstLine="709"/>
        <w:rPr>
          <w:rFonts w:cs="Calibri"/>
          <w:color w:val="000000"/>
        </w:rPr>
      </w:pPr>
      <w:r w:rsidRPr="00360148">
        <w:rPr>
          <w:rFonts w:cs="Calibri"/>
          <w:b/>
          <w:bCs/>
          <w:color w:val="000000"/>
        </w:rPr>
        <w:t>1. Общие положения</w:t>
      </w:r>
    </w:p>
    <w:p w14:paraId="1B2EB8D7" w14:textId="77777777" w:rsidR="00360148" w:rsidRPr="00360148" w:rsidRDefault="00360148" w:rsidP="00360148">
      <w:pPr>
        <w:jc w:val="both"/>
        <w:rPr>
          <w:rFonts w:cs="Calibri"/>
          <w:color w:val="000000"/>
        </w:rPr>
      </w:pPr>
    </w:p>
    <w:p w14:paraId="6A75CCA5" w14:textId="57202493" w:rsidR="00360148" w:rsidRPr="00015A45" w:rsidRDefault="00360148" w:rsidP="006D3586">
      <w:pPr>
        <w:pStyle w:val="a8"/>
        <w:numPr>
          <w:ilvl w:val="1"/>
          <w:numId w:val="2"/>
        </w:numPr>
        <w:ind w:left="0" w:firstLine="709"/>
        <w:jc w:val="both"/>
        <w:rPr>
          <w:rFonts w:cs="Calibri"/>
          <w:color w:val="000000"/>
        </w:rPr>
      </w:pPr>
      <w:r w:rsidRPr="00015A45">
        <w:rPr>
          <w:rFonts w:cs="Calibri"/>
          <w:color w:val="000000"/>
        </w:rPr>
        <w:t>Настоящее Положение определяет цели, задачи, функции, полномочия и порядок</w:t>
      </w:r>
      <w:r w:rsidRPr="00015A45">
        <w:rPr>
          <w:rFonts w:cs="Calibri"/>
        </w:rPr>
        <w:t xml:space="preserve"> </w:t>
      </w:r>
      <w:r w:rsidRPr="00015A45">
        <w:rPr>
          <w:rFonts w:cs="Calibri"/>
          <w:color w:val="000000"/>
        </w:rPr>
        <w:t xml:space="preserve">деятельности </w:t>
      </w:r>
      <w:r w:rsidR="009E31A9">
        <w:rPr>
          <w:rFonts w:cs="Calibri"/>
          <w:color w:val="000000"/>
        </w:rPr>
        <w:t>К</w:t>
      </w:r>
      <w:r w:rsidRPr="00015A45">
        <w:rPr>
          <w:rFonts w:cs="Calibri"/>
          <w:color w:val="000000"/>
        </w:rPr>
        <w:t>омиссии</w:t>
      </w:r>
      <w:r w:rsidR="0050034B" w:rsidRPr="00015A45">
        <w:rPr>
          <w:rFonts w:cs="Calibri"/>
          <w:color w:val="000000"/>
        </w:rPr>
        <w:t xml:space="preserve"> </w:t>
      </w:r>
      <w:r w:rsidRPr="00015A45">
        <w:rPr>
          <w:rFonts w:cs="Calibri"/>
          <w:color w:val="000000"/>
        </w:rPr>
        <w:t xml:space="preserve">по определению поставщиков (подрядчиков, исполнителей) </w:t>
      </w:r>
      <w:r w:rsidR="00A00F8C" w:rsidRPr="00015A45">
        <w:rPr>
          <w:rFonts w:cs="Calibri"/>
          <w:color w:val="000000"/>
        </w:rPr>
        <w:t>для</w:t>
      </w:r>
      <w:r w:rsidRPr="00015A45">
        <w:rPr>
          <w:rFonts w:cs="Calibri"/>
        </w:rPr>
        <w:t xml:space="preserve"> </w:t>
      </w:r>
      <w:r w:rsidRPr="00015A45">
        <w:rPr>
          <w:rFonts w:cs="Calibri"/>
          <w:color w:val="000000"/>
        </w:rPr>
        <w:t>заключения контрактов на поставку товаров, выполнение работ, оказание услуг для нужд</w:t>
      </w:r>
      <w:r w:rsidRPr="00015A45">
        <w:rPr>
          <w:rFonts w:cs="Calibri"/>
        </w:rPr>
        <w:t xml:space="preserve"> </w:t>
      </w:r>
      <w:r w:rsidR="00176A31">
        <w:rPr>
          <w:rFonts w:cs="Calibri"/>
        </w:rPr>
        <w:t>а</w:t>
      </w:r>
      <w:r w:rsidRPr="00015A45">
        <w:rPr>
          <w:rFonts w:cs="Calibri"/>
          <w:color w:val="000000"/>
        </w:rPr>
        <w:t xml:space="preserve">дминистрации </w:t>
      </w:r>
      <w:r w:rsidR="000A2457" w:rsidRPr="00E119E3">
        <w:rPr>
          <w:rFonts w:cs="Calibri"/>
          <w:bCs/>
          <w:color w:val="000000"/>
        </w:rPr>
        <w:t>городского поселения «Поселок Айхал» муниципального района «Мирнинский район» Республики Саха (Якутия)</w:t>
      </w:r>
      <w:r w:rsidR="00015A45" w:rsidRPr="00015A45">
        <w:rPr>
          <w:rFonts w:cs="Calibri"/>
          <w:color w:val="000000"/>
        </w:rPr>
        <w:t xml:space="preserve"> (далее – К</w:t>
      </w:r>
      <w:r w:rsidRPr="00015A45">
        <w:rPr>
          <w:rFonts w:cs="Calibri"/>
          <w:color w:val="000000"/>
        </w:rPr>
        <w:t>омиссия).</w:t>
      </w:r>
    </w:p>
    <w:p w14:paraId="31DBB3A7" w14:textId="502FA8E9" w:rsidR="00015A45" w:rsidRPr="00015A45" w:rsidRDefault="00015A45" w:rsidP="006D3586">
      <w:pPr>
        <w:pStyle w:val="a8"/>
        <w:numPr>
          <w:ilvl w:val="1"/>
          <w:numId w:val="2"/>
        </w:numPr>
        <w:ind w:left="0" w:firstLine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Комиссия создается в соответствии с ч. 1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14:paraId="4438CD27" w14:textId="364B8F22" w:rsidR="00360148" w:rsidRPr="00360148" w:rsidRDefault="00360148" w:rsidP="00952E9A">
      <w:pPr>
        <w:ind w:firstLine="709"/>
        <w:contextualSpacing/>
        <w:jc w:val="both"/>
        <w:rPr>
          <w:rFonts w:cs="Calibri"/>
          <w:color w:val="000000"/>
        </w:rPr>
      </w:pPr>
      <w:r w:rsidRPr="00360148">
        <w:rPr>
          <w:rFonts w:cs="Calibri"/>
          <w:color w:val="000000"/>
        </w:rPr>
        <w:t>1</w:t>
      </w:r>
      <w:r w:rsidR="00107040">
        <w:rPr>
          <w:rFonts w:cs="Calibri"/>
          <w:color w:val="000000"/>
        </w:rPr>
        <w:t>.3</w:t>
      </w:r>
      <w:r w:rsidRPr="00360148">
        <w:rPr>
          <w:rFonts w:cs="Calibri"/>
          <w:color w:val="000000"/>
        </w:rPr>
        <w:t>. Основные понятия:</w:t>
      </w:r>
    </w:p>
    <w:p w14:paraId="52232AA2" w14:textId="14090315" w:rsidR="00360148" w:rsidRPr="00DB3AB1" w:rsidRDefault="005A34AB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7B74F5">
        <w:rPr>
          <w:rFonts w:cs="Calibri"/>
          <w:color w:val="000000"/>
        </w:rPr>
        <w:t>определение поставщика (подрядчика, исполнителя) - совокупность действий, которые осуществляются заказчиками в порядке, установленном Законом №44-ФЗ,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№44-ФЗ случаях с направления приглашения принять участие в определении поставщика (подрядчика, исполнителя) и завершаются заключением контракта</w:t>
      </w:r>
      <w:r w:rsidR="00360148" w:rsidRPr="00DB3AB1">
        <w:rPr>
          <w:rFonts w:cs="Calibri"/>
          <w:color w:val="000000"/>
        </w:rPr>
        <w:t>;</w:t>
      </w:r>
    </w:p>
    <w:p w14:paraId="2A275E0C" w14:textId="1F0DC4AC" w:rsidR="00360148" w:rsidRDefault="001955E1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участник закупки - </w:t>
      </w:r>
      <w:r w:rsidRPr="008920AB">
        <w:rPr>
          <w:rFonts w:cs="Calibri"/>
          <w:color w:val="000000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</w:t>
      </w:r>
      <w:r>
        <w:rPr>
          <w:rFonts w:cs="Calibri"/>
          <w:color w:val="000000"/>
        </w:rPr>
        <w:t xml:space="preserve"> под иностранным влиянием"</w:t>
      </w:r>
      <w:r w:rsidR="00360148" w:rsidRPr="00DB3AB1">
        <w:rPr>
          <w:rFonts w:cs="Calibri"/>
          <w:color w:val="000000"/>
        </w:rPr>
        <w:t>;</w:t>
      </w:r>
    </w:p>
    <w:p w14:paraId="63143BD0" w14:textId="2374DCE7" w:rsidR="00FE207F" w:rsidRPr="00B36261" w:rsidRDefault="00FE207F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B36261">
        <w:rPr>
          <w:rFonts w:cs="Calibri"/>
          <w:color w:val="000000"/>
        </w:rPr>
        <w:t>поставщик (подрядчик, исполнитель) – участник закупки, с которым в соответствии с Законом № 44-ФЗ заключен контракт;</w:t>
      </w:r>
    </w:p>
    <w:p w14:paraId="65F0E9B3" w14:textId="7634FDE5" w:rsidR="00107040" w:rsidRPr="00DB3AB1" w:rsidRDefault="00107040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DB3AB1">
        <w:rPr>
          <w:rFonts w:cs="Calibri"/>
          <w:color w:val="000000"/>
        </w:rPr>
        <w:t>конкурсы (открытый конкурс в электронной форм</w:t>
      </w:r>
      <w:r w:rsidR="00FC4417">
        <w:rPr>
          <w:rFonts w:cs="Calibri"/>
          <w:color w:val="000000"/>
        </w:rPr>
        <w:t>е (далее – электронный конкурс)</w:t>
      </w:r>
      <w:r w:rsidR="00DB61AD">
        <w:rPr>
          <w:rFonts w:cs="Calibri"/>
          <w:color w:val="000000"/>
        </w:rPr>
        <w:t xml:space="preserve">, закрытый конкурс, закрытый конкурс в электронной форме (далее – закрытый электронный конкурс)) </w:t>
      </w:r>
      <w:r w:rsidRPr="00DB3AB1">
        <w:rPr>
          <w:rFonts w:cs="Calibri"/>
          <w:color w:val="000000"/>
        </w:rPr>
        <w:t>– конкурентный способ определения поставщика. Победителем конкурса признается участник закупки, который предложил лучшие условия исполнения контракта, и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закупке);</w:t>
      </w:r>
    </w:p>
    <w:p w14:paraId="664268CB" w14:textId="3BF9AAEB" w:rsidR="00107040" w:rsidRPr="00DB3AB1" w:rsidRDefault="00107040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DB3AB1">
        <w:rPr>
          <w:rFonts w:cs="Calibri"/>
          <w:color w:val="000000"/>
        </w:rPr>
        <w:lastRenderedPageBreak/>
        <w:t>аукционы (открытый аукцион в электронной форм</w:t>
      </w:r>
      <w:r w:rsidR="00FC4417">
        <w:rPr>
          <w:rFonts w:cs="Calibri"/>
          <w:color w:val="000000"/>
        </w:rPr>
        <w:t>е (далее – электронный аукцион)</w:t>
      </w:r>
      <w:r w:rsidR="005916CF">
        <w:rPr>
          <w:rFonts w:cs="Calibri"/>
          <w:color w:val="000000"/>
        </w:rPr>
        <w:t>, закрытый аукцион, закрытый аукцион в электронной форме (далее – закрытый электронный аукцион))</w:t>
      </w:r>
      <w:r w:rsidRPr="00DB3AB1">
        <w:rPr>
          <w:rFonts w:cs="Calibri"/>
          <w:color w:val="000000"/>
        </w:rPr>
        <w:t xml:space="preserve"> – конкурентный способ определения поставщика. 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 № 44-ФЗ) наиболее низкую цену контракта, наименьшую сумму цен таких единиц либо в случае, предусмотренном п. 9 ч. 3 ст. 49 Закона № 44-ФЗ, – наиболее высокий размер платы, подлежащей внесению участником закупки за заключение контракта;</w:t>
      </w:r>
    </w:p>
    <w:p w14:paraId="1CBB1BC0" w14:textId="316CF71E" w:rsidR="00107040" w:rsidRPr="00DB3AB1" w:rsidRDefault="00107040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DB3AB1">
        <w:rPr>
          <w:rFonts w:cs="Calibri"/>
          <w:color w:val="000000"/>
        </w:rPr>
        <w:t>запрос котировок в электронной форме (далее – электронный запрос котировок) – 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44-ФЗ);</w:t>
      </w:r>
    </w:p>
    <w:p w14:paraId="24F339CD" w14:textId="488AACC5" w:rsidR="00107040" w:rsidRPr="00DB3AB1" w:rsidRDefault="00FC4417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7B74F5">
        <w:rPr>
          <w:bCs/>
          <w:color w:val="22272F"/>
          <w:shd w:val="clear" w:color="auto" w:fill="FFFFFF"/>
        </w:rPr>
        <w:t>электронная площадка</w:t>
      </w:r>
      <w:r w:rsidRPr="007B74F5">
        <w:rPr>
          <w:color w:val="22272F"/>
          <w:shd w:val="clear" w:color="auto" w:fill="FFFFFF"/>
        </w:rPr>
        <w:t> - сайт в информационно-телекоммуникационной сети «Интернет», соответствующий установленным в соответствии с </w:t>
      </w:r>
      <w:hyperlink r:id="rId13" w:anchor="/document/70353464/entry/241201" w:history="1">
        <w:r w:rsidRPr="007B74F5">
          <w:rPr>
            <w:shd w:val="clear" w:color="auto" w:fill="FFFFFF"/>
          </w:rPr>
          <w:t>пунктами 1</w:t>
        </w:r>
      </w:hyperlink>
      <w:r w:rsidRPr="007B74F5">
        <w:rPr>
          <w:shd w:val="clear" w:color="auto" w:fill="FFFFFF"/>
        </w:rPr>
        <w:t> и </w:t>
      </w:r>
      <w:hyperlink r:id="rId14" w:anchor="/document/70353464/entry/241202" w:history="1">
        <w:r w:rsidRPr="007B74F5">
          <w:rPr>
            <w:shd w:val="clear" w:color="auto" w:fill="FFFFFF"/>
          </w:rPr>
          <w:t>2 части 2 статьи 24.1</w:t>
        </w:r>
      </w:hyperlink>
      <w:r w:rsidRPr="007B74F5">
        <w:rPr>
          <w:color w:val="22272F"/>
          <w:shd w:val="clear" w:color="auto" w:fill="FFFFFF"/>
        </w:rPr>
        <w:t> Закона №44-ФЗ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 </w:t>
      </w:r>
      <w:hyperlink r:id="rId15" w:anchor="/document/70353464/entry/93012" w:history="1">
        <w:r w:rsidRPr="007B74F5">
          <w:rPr>
            <w:shd w:val="clear" w:color="auto" w:fill="FFFFFF"/>
          </w:rPr>
          <w:t>частью 12 статьи 93</w:t>
        </w:r>
      </w:hyperlink>
      <w:r w:rsidRPr="007B74F5">
        <w:rPr>
          <w:shd w:val="clear" w:color="auto" w:fill="FFFFFF"/>
        </w:rPr>
        <w:t> </w:t>
      </w:r>
      <w:r w:rsidRPr="007B74F5">
        <w:rPr>
          <w:color w:val="22272F"/>
          <w:shd w:val="clear" w:color="auto" w:fill="FFFFFF"/>
        </w:rPr>
        <w:t xml:space="preserve"> Закона №44-ФЗ</w:t>
      </w:r>
      <w:r w:rsidR="00107040" w:rsidRPr="00DB3AB1">
        <w:rPr>
          <w:rFonts w:cs="Calibri"/>
          <w:color w:val="000000"/>
        </w:rPr>
        <w:t>;</w:t>
      </w:r>
    </w:p>
    <w:p w14:paraId="4A8D7C8A" w14:textId="1D325475" w:rsidR="00107040" w:rsidRPr="00DB3AB1" w:rsidRDefault="00107040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DB3AB1">
        <w:rPr>
          <w:rFonts w:cs="Calibri"/>
          <w:color w:val="000000"/>
        </w:rPr>
        <w:t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п. 1 и 2 ч. 2 ст. 24.1 Закона № 44-ФЗ требованиям и включено в утвержденный Правительством Российской Федерации перечень операторов электронных площадок;</w:t>
      </w:r>
    </w:p>
    <w:p w14:paraId="30EF9BC4" w14:textId="37C98DBE" w:rsidR="00107040" w:rsidRPr="00DB3AB1" w:rsidRDefault="00107040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DB3AB1">
        <w:rPr>
          <w:rFonts w:cs="Calibri"/>
          <w:color w:val="000000"/>
        </w:rPr>
        <w:t>специализированная электронная площадка – соответствующая установленным в соответствии с п. 1 и 3 ч. 2 ст.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08BEB6AE" w14:textId="4CE835D4" w:rsidR="00107040" w:rsidRDefault="00107040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DB3AB1">
        <w:rPr>
          <w:rFonts w:cs="Calibri"/>
          <w:color w:val="000000"/>
        </w:rPr>
        <w:t>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</w:t>
      </w:r>
      <w:r w:rsidR="00F74EBD" w:rsidRPr="00DB3AB1">
        <w:rPr>
          <w:rFonts w:cs="Calibri"/>
          <w:color w:val="000000"/>
        </w:rPr>
        <w:t>ленным в соответствии с п. 1 и 3 ч. 2 ст.</w:t>
      </w:r>
      <w:r w:rsidRPr="00DB3AB1">
        <w:rPr>
          <w:rFonts w:cs="Calibri"/>
          <w:color w:val="000000"/>
        </w:rPr>
        <w:t xml:space="preserve"> 24.1 Закона № 44-ФЗ требованиям и включено в утвержденный Правительством Российской Федерации перечень операторов специали</w:t>
      </w:r>
      <w:r w:rsidR="004F6DD6">
        <w:rPr>
          <w:rFonts w:cs="Calibri"/>
          <w:color w:val="000000"/>
        </w:rPr>
        <w:t>зированных электронных площадок;</w:t>
      </w:r>
    </w:p>
    <w:p w14:paraId="0365E837" w14:textId="795FFF56" w:rsidR="004F6DD6" w:rsidRDefault="004F6DD6" w:rsidP="005A34AB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  <w:color w:val="000000"/>
        </w:rPr>
      </w:pPr>
      <w:r w:rsidRPr="00B36261">
        <w:rPr>
          <w:rFonts w:cs="Calibri"/>
          <w:color w:val="000000"/>
        </w:rPr>
        <w:t xml:space="preserve">контракт со встречными </w:t>
      </w:r>
      <w:r w:rsidR="00735B8C">
        <w:rPr>
          <w:rFonts w:cs="Calibri"/>
          <w:color w:val="000000"/>
        </w:rPr>
        <w:t>инвестиционными обязательствами -</w:t>
      </w:r>
      <w:r w:rsidRPr="00B36261">
        <w:rPr>
          <w:rFonts w:cs="Calibri"/>
          <w:color w:val="000000"/>
        </w:rPr>
        <w:t xml:space="preserve"> контракт на поставку товара, оказание услуги, заключенный в соответствии со статьей 111.4 </w:t>
      </w:r>
      <w:r w:rsidR="00735B8C">
        <w:rPr>
          <w:rFonts w:cs="Calibri"/>
          <w:color w:val="000000"/>
        </w:rPr>
        <w:t>З</w:t>
      </w:r>
      <w:r w:rsidRPr="00B36261">
        <w:rPr>
          <w:rFonts w:cs="Calibri"/>
          <w:color w:val="000000"/>
        </w:rPr>
        <w:t>акона</w:t>
      </w:r>
      <w:r w:rsidR="00735B8C">
        <w:rPr>
          <w:rFonts w:cs="Calibri"/>
          <w:color w:val="000000"/>
        </w:rPr>
        <w:t xml:space="preserve"> № 44-ФЗ</w:t>
      </w:r>
      <w:r w:rsidRPr="00B36261">
        <w:rPr>
          <w:rFonts w:cs="Calibri"/>
          <w:color w:val="000000"/>
        </w:rPr>
        <w:t xml:space="preserve">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</w:t>
      </w:r>
      <w:r w:rsidR="005A34AB">
        <w:rPr>
          <w:rFonts w:cs="Calibri"/>
          <w:color w:val="000000"/>
        </w:rPr>
        <w:t>нного для оказания такой услуги;</w:t>
      </w:r>
    </w:p>
    <w:p w14:paraId="6B973596" w14:textId="3FFBC386" w:rsidR="005A34AB" w:rsidRPr="007B74F5" w:rsidRDefault="005A34AB" w:rsidP="005A34AB">
      <w:pPr>
        <w:pStyle w:val="a8"/>
        <w:numPr>
          <w:ilvl w:val="0"/>
          <w:numId w:val="3"/>
        </w:numPr>
        <w:ind w:left="0" w:firstLine="567"/>
        <w:jc w:val="both"/>
        <w:rPr>
          <w:shd w:val="clear" w:color="auto" w:fill="FFFFFF"/>
        </w:rPr>
      </w:pPr>
      <w:r w:rsidRPr="007B74F5">
        <w:rPr>
          <w:rStyle w:val="s10"/>
          <w:bCs/>
          <w:shd w:val="clear" w:color="auto" w:fill="FFFFFF"/>
        </w:rPr>
        <w:lastRenderedPageBreak/>
        <w:t>закупка товара, работы, услуги для обеспечения государственных или муниципальных нужд (далее - закупка)</w:t>
      </w:r>
      <w:r w:rsidRPr="007B74F5">
        <w:rPr>
          <w:shd w:val="clear" w:color="auto" w:fill="FFFFFF"/>
        </w:rPr>
        <w:t> - совокупность действий, осуществляемых в установленном Законом №44-ФЗ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Законом №44-ФЗ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14:paraId="22EFA9DD" w14:textId="77777777" w:rsidR="005A34AB" w:rsidRPr="007B74F5" w:rsidRDefault="005A34AB" w:rsidP="005A34AB">
      <w:pPr>
        <w:pStyle w:val="a8"/>
        <w:numPr>
          <w:ilvl w:val="0"/>
          <w:numId w:val="3"/>
        </w:numPr>
        <w:ind w:left="0" w:firstLine="567"/>
        <w:jc w:val="both"/>
        <w:rPr>
          <w:shd w:val="clear" w:color="auto" w:fill="FFFFFF"/>
        </w:rPr>
      </w:pPr>
      <w:r w:rsidRPr="007B74F5">
        <w:rPr>
          <w:bCs/>
          <w:shd w:val="clear" w:color="auto" w:fill="FFFFFF"/>
        </w:rPr>
        <w:t>муниципальный заказчик</w:t>
      </w:r>
      <w:r w:rsidRPr="007B74F5">
        <w:rPr>
          <w:shd w:val="clear" w:color="auto" w:fill="FFFFFF"/>
        </w:rPr>
        <w:t> 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 </w:t>
      </w:r>
      <w:hyperlink r:id="rId16" w:anchor="/document/12112604/entry/2" w:history="1">
        <w:r w:rsidRPr="007B74F5">
          <w:rPr>
            <w:shd w:val="clear" w:color="auto" w:fill="FFFFFF"/>
          </w:rPr>
          <w:t>бюджетным законодательством</w:t>
        </w:r>
      </w:hyperlink>
      <w:r w:rsidRPr="007B74F5">
        <w:rPr>
          <w:shd w:val="clear" w:color="auto" w:fill="FFFFFF"/>
        </w:rPr>
        <w:t> Российской Федерации от имени муниципального образования и осуществляющие закупки;</w:t>
      </w:r>
    </w:p>
    <w:p w14:paraId="72D38671" w14:textId="3B4E42DD" w:rsidR="005A34AB" w:rsidRPr="005A34AB" w:rsidRDefault="005A34AB" w:rsidP="005A34AB">
      <w:pPr>
        <w:pStyle w:val="a8"/>
        <w:numPr>
          <w:ilvl w:val="0"/>
          <w:numId w:val="3"/>
        </w:numPr>
        <w:ind w:left="0" w:firstLine="567"/>
        <w:jc w:val="both"/>
        <w:rPr>
          <w:shd w:val="clear" w:color="auto" w:fill="FFFFFF"/>
        </w:rPr>
      </w:pPr>
      <w:r w:rsidRPr="007B74F5">
        <w:rPr>
          <w:rStyle w:val="s10"/>
          <w:bCs/>
          <w:shd w:val="clear" w:color="auto" w:fill="FFFFFF"/>
        </w:rPr>
        <w:t>государственный контракт, муниципальный контракт</w:t>
      </w:r>
      <w:r w:rsidRPr="007B74F5">
        <w:rPr>
          <w:shd w:val="clear" w:color="auto" w:fill="FFFFFF"/>
        </w:rPr>
        <w:t> - гражданско-правовой договор, который заключен в письменной форме и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</w:t>
      </w:r>
      <w:r>
        <w:rPr>
          <w:shd w:val="clear" w:color="auto" w:fill="FFFFFF"/>
        </w:rPr>
        <w:t>енных нужд, муниципальных нужд.</w:t>
      </w:r>
    </w:p>
    <w:p w14:paraId="22A741FB" w14:textId="4716C05D" w:rsidR="00360148" w:rsidRPr="00360148" w:rsidRDefault="00360148" w:rsidP="00952E9A">
      <w:pPr>
        <w:ind w:firstLine="709"/>
        <w:contextualSpacing/>
        <w:jc w:val="both"/>
        <w:rPr>
          <w:rFonts w:cs="Calibri"/>
          <w:color w:val="000000"/>
        </w:rPr>
      </w:pPr>
      <w:r w:rsidRPr="00360148">
        <w:rPr>
          <w:rFonts w:cs="Calibri"/>
          <w:color w:val="000000"/>
        </w:rPr>
        <w:t>1</w:t>
      </w:r>
      <w:r w:rsidR="00C310B6">
        <w:rPr>
          <w:rFonts w:cs="Calibri"/>
          <w:color w:val="000000"/>
        </w:rPr>
        <w:t>.4</w:t>
      </w:r>
      <w:r w:rsidRPr="00360148">
        <w:rPr>
          <w:rFonts w:cs="Calibri"/>
          <w:color w:val="000000"/>
        </w:rPr>
        <w:t>. Процедуры по определению поставщиков (подрядчиков, исполнителей) проводятся</w:t>
      </w:r>
      <w:r w:rsidRPr="00360148">
        <w:rPr>
          <w:rFonts w:cs="Calibri"/>
        </w:rPr>
        <w:t xml:space="preserve"> </w:t>
      </w:r>
      <w:r w:rsidRPr="00360148">
        <w:rPr>
          <w:rFonts w:cs="Calibri"/>
          <w:color w:val="000000"/>
        </w:rPr>
        <w:t>контрактной с</w:t>
      </w:r>
      <w:r w:rsidR="00C310B6">
        <w:rPr>
          <w:rFonts w:cs="Calibri"/>
          <w:color w:val="000000"/>
        </w:rPr>
        <w:t>лужбой</w:t>
      </w:r>
      <w:r w:rsidRPr="00360148">
        <w:rPr>
          <w:rFonts w:cs="Calibri"/>
          <w:color w:val="000000"/>
        </w:rPr>
        <w:t xml:space="preserve"> заказчика.</w:t>
      </w:r>
    </w:p>
    <w:p w14:paraId="059B1227" w14:textId="65149537" w:rsidR="00360148" w:rsidRPr="00360148" w:rsidRDefault="00C310B6" w:rsidP="00952E9A">
      <w:pPr>
        <w:ind w:firstLine="709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1.5</w:t>
      </w:r>
      <w:r w:rsidR="00360148" w:rsidRPr="00360148">
        <w:rPr>
          <w:rFonts w:cs="Calibri"/>
          <w:color w:val="000000"/>
        </w:rPr>
        <w:t>. Заказчик вправе привлечь на основе контракта специализированную организацию для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выполнения отдельных функций по определению поставщика (подрядчика, исполнителя), в том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числе для разработки документации о закупке, размещения в единой информационной системе и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на электронной площадке информации и электронных документов, направления приглашений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принять участие в определении поставщиков (подрядчиков, исполнителей) закрытыми способами,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выполнения иных функций, связанных с обеспечением проведения определения поставщика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 xml:space="preserve">(подрядчика, исполнителя). При этом создание </w:t>
      </w:r>
      <w:r w:rsidR="00255470">
        <w:rPr>
          <w:rFonts w:cs="Calibri"/>
          <w:color w:val="000000"/>
        </w:rPr>
        <w:t>Комиссии</w:t>
      </w:r>
      <w:r w:rsidR="00360148" w:rsidRPr="00360148">
        <w:rPr>
          <w:rFonts w:cs="Calibri"/>
          <w:color w:val="000000"/>
        </w:rPr>
        <w:t>, определение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начальной (максимальной) цены контракта, предмета и иных существенных условий контракта,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утверждение проекта контракта, документации о закупке и подписание контракта осуществляются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заказчиком.</w:t>
      </w:r>
    </w:p>
    <w:p w14:paraId="29141F16" w14:textId="620FACEC" w:rsidR="00360148" w:rsidRPr="00360148" w:rsidRDefault="00C310B6" w:rsidP="00952E9A">
      <w:pPr>
        <w:ind w:firstLine="709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1.6</w:t>
      </w:r>
      <w:r w:rsidR="00360148" w:rsidRPr="00360148">
        <w:rPr>
          <w:rFonts w:cs="Calibri"/>
          <w:color w:val="000000"/>
        </w:rPr>
        <w:t>. В процессе осущест</w:t>
      </w:r>
      <w:r>
        <w:rPr>
          <w:rFonts w:cs="Calibri"/>
          <w:color w:val="000000"/>
        </w:rPr>
        <w:t>вления своих полномочий К</w:t>
      </w:r>
      <w:r w:rsidR="00360148" w:rsidRPr="00360148">
        <w:rPr>
          <w:rFonts w:cs="Calibri"/>
          <w:color w:val="000000"/>
        </w:rPr>
        <w:t>омиссия взаимодействует с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контрактной сл</w:t>
      </w:r>
      <w:r>
        <w:rPr>
          <w:rFonts w:cs="Calibri"/>
          <w:color w:val="000000"/>
        </w:rPr>
        <w:t xml:space="preserve">ужбой </w:t>
      </w:r>
      <w:r w:rsidR="00360148" w:rsidRPr="00360148">
        <w:rPr>
          <w:rFonts w:cs="Calibri"/>
          <w:color w:val="000000"/>
        </w:rPr>
        <w:t>заказчика и специализированной организацией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(в случае ее привлечения заказчиком) в порядке, установленном настоящим Положением.</w:t>
      </w:r>
    </w:p>
    <w:p w14:paraId="03F95C52" w14:textId="0D7EA200" w:rsidR="00360148" w:rsidRPr="00360148" w:rsidRDefault="00C310B6" w:rsidP="00952E9A">
      <w:pPr>
        <w:ind w:firstLine="709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1.7</w:t>
      </w:r>
      <w:r w:rsidR="00360148" w:rsidRPr="00360148">
        <w:rPr>
          <w:rFonts w:cs="Calibri"/>
          <w:color w:val="000000"/>
        </w:rPr>
        <w:t xml:space="preserve">. При </w:t>
      </w:r>
      <w:r>
        <w:rPr>
          <w:rFonts w:cs="Calibri"/>
          <w:color w:val="000000"/>
        </w:rPr>
        <w:t>отсутствии председателя К</w:t>
      </w:r>
      <w:r w:rsidR="00360148" w:rsidRPr="00360148">
        <w:rPr>
          <w:rFonts w:cs="Calibri"/>
          <w:color w:val="000000"/>
        </w:rPr>
        <w:t>омиссии его обязанности исполняет заместитель председателя.</w:t>
      </w:r>
    </w:p>
    <w:p w14:paraId="10577AA7" w14:textId="77777777" w:rsidR="00360148" w:rsidRPr="00360148" w:rsidRDefault="00360148" w:rsidP="00952E9A">
      <w:pPr>
        <w:ind w:firstLine="709"/>
        <w:contextualSpacing/>
        <w:jc w:val="both"/>
        <w:rPr>
          <w:rFonts w:cs="Calibri"/>
          <w:color w:val="000000"/>
        </w:rPr>
      </w:pPr>
    </w:p>
    <w:p w14:paraId="07090960" w14:textId="468D4FD6" w:rsidR="00360148" w:rsidRPr="00360148" w:rsidRDefault="00360148" w:rsidP="00952E9A">
      <w:pPr>
        <w:ind w:firstLine="709"/>
        <w:contextualSpacing/>
        <w:jc w:val="both"/>
        <w:rPr>
          <w:rFonts w:cs="Calibri"/>
          <w:color w:val="000000"/>
        </w:rPr>
      </w:pPr>
      <w:r w:rsidRPr="00360148">
        <w:rPr>
          <w:rFonts w:cs="Calibri"/>
          <w:b/>
          <w:bCs/>
          <w:color w:val="000000"/>
        </w:rPr>
        <w:t>2. Правовое регулирование</w:t>
      </w:r>
    </w:p>
    <w:p w14:paraId="00B95DE7" w14:textId="77777777" w:rsidR="00360148" w:rsidRPr="00360148" w:rsidRDefault="00360148" w:rsidP="00952E9A">
      <w:pPr>
        <w:ind w:firstLine="709"/>
        <w:contextualSpacing/>
        <w:jc w:val="both"/>
        <w:rPr>
          <w:rFonts w:cs="Calibri"/>
          <w:color w:val="000000"/>
        </w:rPr>
      </w:pPr>
    </w:p>
    <w:p w14:paraId="625418F8" w14:textId="6DCC4A6D" w:rsidR="00360148" w:rsidRPr="00360148" w:rsidRDefault="00016707" w:rsidP="00952E9A">
      <w:pPr>
        <w:ind w:firstLine="709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К</w:t>
      </w:r>
      <w:r w:rsidR="00360148" w:rsidRPr="00360148">
        <w:rPr>
          <w:rFonts w:cs="Calibri"/>
          <w:color w:val="000000"/>
        </w:rPr>
        <w:t>омиссия в процессе своей деятельности руководствуется Конституцией Российской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Федерации, Бюджетным кодексом Российской Федерации, Гражданским кодексом Российской</w:t>
      </w:r>
      <w:r w:rsidR="00360148" w:rsidRPr="00360148">
        <w:rPr>
          <w:rFonts w:cs="Calibri"/>
        </w:rPr>
        <w:t xml:space="preserve"> </w:t>
      </w:r>
      <w:r>
        <w:rPr>
          <w:rFonts w:cs="Calibri"/>
          <w:color w:val="000000"/>
        </w:rPr>
        <w:t xml:space="preserve">Федерации, </w:t>
      </w:r>
      <w:r w:rsidR="00A8359F">
        <w:rPr>
          <w:rFonts w:cs="Calibri"/>
          <w:color w:val="000000"/>
        </w:rPr>
        <w:t xml:space="preserve">Федеральным </w:t>
      </w:r>
      <w:r>
        <w:rPr>
          <w:rFonts w:cs="Calibri"/>
          <w:color w:val="000000"/>
        </w:rPr>
        <w:t xml:space="preserve">Законом от 05.04.2013 № 44-ФЗ, </w:t>
      </w:r>
      <w:r w:rsidR="00A8359F">
        <w:rPr>
          <w:rFonts w:cs="Calibri"/>
          <w:color w:val="000000"/>
        </w:rPr>
        <w:t xml:space="preserve">Федеральным </w:t>
      </w:r>
      <w:r>
        <w:rPr>
          <w:rFonts w:cs="Calibri"/>
          <w:color w:val="000000"/>
        </w:rPr>
        <w:t xml:space="preserve">Законом от 26.07.2006 № </w:t>
      </w:r>
      <w:r w:rsidR="00360148" w:rsidRPr="00360148">
        <w:rPr>
          <w:rFonts w:cs="Calibri"/>
          <w:color w:val="000000"/>
        </w:rPr>
        <w:t>135-ФЗ «О защите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конкуренции» (далее – Закон о защите конкуренции), иными действующими нормативными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 xml:space="preserve">правовыми актами Российской Федерации, приказами и </w:t>
      </w:r>
      <w:r w:rsidR="00870DDE" w:rsidRPr="00360148">
        <w:rPr>
          <w:rFonts w:cs="Calibri"/>
          <w:color w:val="000000"/>
        </w:rPr>
        <w:t>распоряжениями заказчика,</w:t>
      </w:r>
      <w:r w:rsidR="00360148" w:rsidRPr="00360148">
        <w:rPr>
          <w:rFonts w:cs="Calibri"/>
          <w:color w:val="000000"/>
        </w:rPr>
        <w:t xml:space="preserve"> и настоящим</w:t>
      </w:r>
      <w:r w:rsidR="00360148" w:rsidRPr="00360148">
        <w:rPr>
          <w:rFonts w:cs="Calibri"/>
        </w:rPr>
        <w:t xml:space="preserve"> </w:t>
      </w:r>
      <w:r w:rsidR="00360148" w:rsidRPr="00360148">
        <w:rPr>
          <w:rFonts w:cs="Calibri"/>
          <w:color w:val="000000"/>
        </w:rPr>
        <w:t>Положением.</w:t>
      </w:r>
    </w:p>
    <w:p w14:paraId="4F4EC8D2" w14:textId="77777777" w:rsidR="00360148" w:rsidRPr="00360148" w:rsidRDefault="00360148" w:rsidP="00952E9A">
      <w:pPr>
        <w:ind w:firstLine="709"/>
        <w:contextualSpacing/>
        <w:jc w:val="both"/>
        <w:rPr>
          <w:rFonts w:cs="Calibri"/>
          <w:color w:val="000000"/>
        </w:rPr>
      </w:pPr>
    </w:p>
    <w:p w14:paraId="1C7B06B8" w14:textId="465BC36A" w:rsidR="00360148" w:rsidRPr="00870DDE" w:rsidRDefault="00360148" w:rsidP="00952E9A">
      <w:pPr>
        <w:ind w:firstLine="709"/>
        <w:contextualSpacing/>
        <w:jc w:val="both"/>
        <w:rPr>
          <w:rFonts w:cs="Calibri"/>
        </w:rPr>
      </w:pPr>
      <w:r w:rsidRPr="00870DDE">
        <w:rPr>
          <w:rFonts w:cs="Calibri"/>
          <w:b/>
          <w:bCs/>
        </w:rPr>
        <w:t>3. Цели соз</w:t>
      </w:r>
      <w:r w:rsidR="00870DDE" w:rsidRPr="00870DDE">
        <w:rPr>
          <w:rFonts w:cs="Calibri"/>
          <w:b/>
          <w:bCs/>
        </w:rPr>
        <w:t>дания и принципы работы К</w:t>
      </w:r>
      <w:r w:rsidRPr="00870DDE">
        <w:rPr>
          <w:rFonts w:cs="Calibri"/>
          <w:b/>
          <w:bCs/>
        </w:rPr>
        <w:t>омиссии</w:t>
      </w:r>
    </w:p>
    <w:p w14:paraId="36BD7FEF" w14:textId="77777777" w:rsidR="00360148" w:rsidRPr="00870DDE" w:rsidRDefault="00360148" w:rsidP="00952E9A">
      <w:pPr>
        <w:ind w:firstLine="709"/>
        <w:contextualSpacing/>
        <w:jc w:val="both"/>
        <w:rPr>
          <w:rFonts w:cs="Calibri"/>
        </w:rPr>
      </w:pPr>
    </w:p>
    <w:p w14:paraId="1EE1CB6B" w14:textId="3BAB03AA" w:rsidR="00360148" w:rsidRPr="00870DDE" w:rsidRDefault="00870DDE" w:rsidP="00952E9A">
      <w:pPr>
        <w:ind w:firstLine="709"/>
        <w:contextualSpacing/>
        <w:jc w:val="both"/>
        <w:rPr>
          <w:rFonts w:cs="Calibri"/>
        </w:rPr>
      </w:pPr>
      <w:r w:rsidRPr="00870DDE">
        <w:rPr>
          <w:rFonts w:cs="Calibri"/>
        </w:rPr>
        <w:t>3.1. К</w:t>
      </w:r>
      <w:r w:rsidR="00360148" w:rsidRPr="00870DDE">
        <w:rPr>
          <w:rFonts w:cs="Calibri"/>
        </w:rPr>
        <w:t>омиссия создается в целях проведения:</w:t>
      </w:r>
    </w:p>
    <w:p w14:paraId="5745884F" w14:textId="4931DE1F" w:rsidR="00360148" w:rsidRPr="00BF7FA9" w:rsidRDefault="00870DDE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</w:rPr>
      </w:pPr>
      <w:r w:rsidRPr="00BF7FA9">
        <w:rPr>
          <w:rFonts w:cs="Calibri"/>
        </w:rPr>
        <w:lastRenderedPageBreak/>
        <w:t xml:space="preserve">конкурсов: </w:t>
      </w:r>
      <w:r w:rsidR="00F27155">
        <w:rPr>
          <w:rFonts w:cs="Calibri"/>
        </w:rPr>
        <w:t>электронный конкурс</w:t>
      </w:r>
      <w:r w:rsidR="000B233C">
        <w:rPr>
          <w:rFonts w:cs="Calibri"/>
        </w:rPr>
        <w:t>, закрытый электронный конкурс</w:t>
      </w:r>
      <w:r w:rsidR="00360148" w:rsidRPr="00BF7FA9">
        <w:rPr>
          <w:rFonts w:cs="Calibri"/>
        </w:rPr>
        <w:t>;</w:t>
      </w:r>
    </w:p>
    <w:p w14:paraId="218B20A2" w14:textId="73283590" w:rsidR="00360148" w:rsidRPr="00BF7FA9" w:rsidRDefault="00F27155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</w:rPr>
      </w:pPr>
      <w:r>
        <w:rPr>
          <w:rFonts w:cs="Calibri"/>
        </w:rPr>
        <w:t>аукционов: электронный аукцион</w:t>
      </w:r>
      <w:r w:rsidR="000B233C">
        <w:rPr>
          <w:rFonts w:cs="Calibri"/>
        </w:rPr>
        <w:t>, закрытый электронный аукцион</w:t>
      </w:r>
      <w:r w:rsidR="00360148" w:rsidRPr="00BF7FA9">
        <w:rPr>
          <w:rFonts w:cs="Calibri"/>
        </w:rPr>
        <w:t>;</w:t>
      </w:r>
    </w:p>
    <w:p w14:paraId="63D35F6A" w14:textId="0270A658" w:rsidR="00360148" w:rsidRPr="00BF7FA9" w:rsidRDefault="00BF7FA9" w:rsidP="006D3586">
      <w:pPr>
        <w:pStyle w:val="a8"/>
        <w:numPr>
          <w:ilvl w:val="0"/>
          <w:numId w:val="3"/>
        </w:numPr>
        <w:ind w:left="0" w:firstLine="709"/>
        <w:jc w:val="both"/>
        <w:rPr>
          <w:rFonts w:cs="Calibri"/>
        </w:rPr>
      </w:pPr>
      <w:r w:rsidRPr="00BF7FA9">
        <w:rPr>
          <w:rFonts w:cs="Calibri"/>
        </w:rPr>
        <w:t>электронных запросов котировок</w:t>
      </w:r>
      <w:r w:rsidR="00360148" w:rsidRPr="00BF7FA9">
        <w:rPr>
          <w:rFonts w:cs="Calibri"/>
        </w:rPr>
        <w:t>.</w:t>
      </w:r>
    </w:p>
    <w:p w14:paraId="3F005C45" w14:textId="0F5423F9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</w:rPr>
        <w:t>3.</w:t>
      </w:r>
      <w:r w:rsidR="002676D6" w:rsidRPr="002676D6">
        <w:rPr>
          <w:rFonts w:cs="Calibri"/>
        </w:rPr>
        <w:t>2. В своей деятельности К</w:t>
      </w:r>
      <w:r w:rsidRPr="002676D6">
        <w:rPr>
          <w:rFonts w:cs="Calibri"/>
        </w:rPr>
        <w:t>омиссия руководствуется следующими принципами.</w:t>
      </w:r>
    </w:p>
    <w:p w14:paraId="0BE09916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425DA88D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1E17EE9C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172991CB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30CAD849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70D8438E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</w:p>
    <w:p w14:paraId="33A49307" w14:textId="7B172434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  <w:r w:rsidRPr="002676D6">
        <w:rPr>
          <w:rFonts w:cs="Calibri"/>
          <w:b/>
          <w:bCs/>
        </w:rPr>
        <w:t>4.</w:t>
      </w:r>
      <w:r w:rsidR="00A4170B">
        <w:rPr>
          <w:rFonts w:cs="Calibri"/>
          <w:b/>
          <w:bCs/>
        </w:rPr>
        <w:t xml:space="preserve"> Функции К</w:t>
      </w:r>
      <w:r w:rsidRPr="002676D6">
        <w:rPr>
          <w:rFonts w:cs="Calibri"/>
          <w:b/>
          <w:bCs/>
        </w:rPr>
        <w:t>омиссии</w:t>
      </w:r>
    </w:p>
    <w:p w14:paraId="4BA93182" w14:textId="77777777" w:rsidR="00360148" w:rsidRPr="002676D6" w:rsidRDefault="00360148" w:rsidP="00952E9A">
      <w:pPr>
        <w:ind w:firstLine="709"/>
        <w:contextualSpacing/>
        <w:jc w:val="both"/>
        <w:rPr>
          <w:rFonts w:cs="Calibri"/>
        </w:rPr>
      </w:pPr>
    </w:p>
    <w:p w14:paraId="23AFC97F" w14:textId="09C1BCAD" w:rsidR="00360148" w:rsidRPr="00A4170B" w:rsidRDefault="00A4170B" w:rsidP="00952E9A">
      <w:pPr>
        <w:ind w:firstLine="709"/>
        <w:contextualSpacing/>
        <w:jc w:val="both"/>
        <w:rPr>
          <w:rFonts w:cs="Calibri"/>
          <w:i/>
        </w:rPr>
      </w:pPr>
      <w:r w:rsidRPr="00A4170B">
        <w:rPr>
          <w:rFonts w:cs="Calibri"/>
          <w:i/>
        </w:rPr>
        <w:t>ЭЛЕКТРОННЫЙ КОНКУРС</w:t>
      </w:r>
    </w:p>
    <w:p w14:paraId="4411569D" w14:textId="77777777" w:rsidR="005A725F" w:rsidRPr="000974B3" w:rsidRDefault="005A725F" w:rsidP="00952E9A">
      <w:pPr>
        <w:ind w:firstLine="709"/>
        <w:contextualSpacing/>
        <w:jc w:val="both"/>
        <w:rPr>
          <w:rFonts w:cs="Calibri"/>
        </w:rPr>
      </w:pPr>
    </w:p>
    <w:p w14:paraId="607517BE" w14:textId="777777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14:paraId="071CCD69" w14:textId="2E0D8C05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4.1.1. Не позднее</w:t>
      </w:r>
      <w:r w:rsidR="00B16424">
        <w:rPr>
          <w:rFonts w:cs="Calibri"/>
        </w:rPr>
        <w:t xml:space="preserve"> 2</w:t>
      </w:r>
      <w:r w:rsidRPr="000974B3">
        <w:rPr>
          <w:rFonts w:cs="Calibri"/>
        </w:rPr>
        <w:t xml:space="preserve"> </w:t>
      </w:r>
      <w:r w:rsidR="00B16424">
        <w:rPr>
          <w:rFonts w:cs="Calibri"/>
        </w:rPr>
        <w:t>(Д</w:t>
      </w:r>
      <w:r w:rsidRPr="000974B3">
        <w:rPr>
          <w:rFonts w:cs="Calibri"/>
        </w:rPr>
        <w:t>вух</w:t>
      </w:r>
      <w:r w:rsidR="00B16424">
        <w:rPr>
          <w:rFonts w:cs="Calibri"/>
        </w:rPr>
        <w:t>)</w:t>
      </w:r>
      <w:r w:rsidRPr="000974B3">
        <w:rPr>
          <w:rFonts w:cs="Calibri"/>
        </w:rPr>
        <w:t xml:space="preserve">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14:paraId="7700F282" w14:textId="53FBD317" w:rsidR="00A4170B" w:rsidRPr="000974B3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0974B3">
        <w:rPr>
          <w:rFonts w:cs="Calibri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7A645C5C" w14:textId="5FDBC774" w:rsidR="00A4170B" w:rsidRPr="000974B3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0974B3">
        <w:rPr>
          <w:rFonts w:cs="Calibri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</w:t>
      </w:r>
      <w:r w:rsidR="000974B3" w:rsidRPr="000974B3">
        <w:rPr>
          <w:rFonts w:cs="Calibri"/>
        </w:rPr>
        <w:t>териям, предусмотренным п. 2 и 3 ч.</w:t>
      </w:r>
      <w:r w:rsidRPr="000974B3">
        <w:rPr>
          <w:rFonts w:cs="Calibri"/>
        </w:rPr>
        <w:t xml:space="preserve"> 1 </w:t>
      </w:r>
      <w:r w:rsidR="000974B3" w:rsidRPr="000974B3">
        <w:rPr>
          <w:rFonts w:cs="Calibri"/>
        </w:rPr>
        <w:t>ст.</w:t>
      </w:r>
      <w:r w:rsidRPr="000974B3">
        <w:rPr>
          <w:rFonts w:cs="Calibri"/>
        </w:rPr>
        <w:t xml:space="preserve"> 32 Закона № 44-ФЗ (если такие критерии установлены извещением об осуществлении закупки);</w:t>
      </w:r>
    </w:p>
    <w:p w14:paraId="77382E6E" w14:textId="54E70F72" w:rsidR="00A4170B" w:rsidRPr="000974B3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0974B3">
        <w:rPr>
          <w:rFonts w:cs="Calibri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14:paraId="415A194A" w14:textId="49E70F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 xml:space="preserve">Действия, предусмотренные выше, могут осуществляться не позднее </w:t>
      </w:r>
      <w:r w:rsidR="000974B3" w:rsidRPr="000974B3">
        <w:rPr>
          <w:rFonts w:cs="Calibri"/>
        </w:rPr>
        <w:t>5 (П</w:t>
      </w:r>
      <w:r w:rsidRPr="000974B3">
        <w:rPr>
          <w:rFonts w:cs="Calibri"/>
        </w:rPr>
        <w:t>яти</w:t>
      </w:r>
      <w:r w:rsidR="000974B3" w:rsidRPr="000974B3">
        <w:rPr>
          <w:rFonts w:cs="Calibri"/>
        </w:rPr>
        <w:t>)</w:t>
      </w:r>
      <w:r w:rsidRPr="000974B3">
        <w:rPr>
          <w:rFonts w:cs="Calibri"/>
        </w:rPr>
        <w:t xml:space="preserve">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3888F1F1" w14:textId="777777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1.</w:t>
      </w:r>
      <w:r w:rsidRPr="000974B3">
        <w:rPr>
          <w:rFonts w:cs="Calibri"/>
        </w:rPr>
        <w:tab/>
        <w:t>научно-исследовательских, опытно-конструкторских и технологических работ;</w:t>
      </w:r>
    </w:p>
    <w:p w14:paraId="78B67E05" w14:textId="777777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2.</w:t>
      </w:r>
      <w:r w:rsidRPr="000974B3">
        <w:rPr>
          <w:rFonts w:cs="Calibri"/>
        </w:rPr>
        <w:tab/>
        <w:t>на создание произведения литературы или искусства;</w:t>
      </w:r>
    </w:p>
    <w:p w14:paraId="0C0D6CFF" w14:textId="777777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3.</w:t>
      </w:r>
      <w:r w:rsidRPr="000974B3">
        <w:rPr>
          <w:rFonts w:cs="Calibri"/>
        </w:rPr>
        <w:tab/>
        <w:t>работ по сохранению объектов культурного наследия (памятников истории и культуры) народов Российской Федерации;</w:t>
      </w:r>
    </w:p>
    <w:p w14:paraId="7A1B2AC1" w14:textId="777777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4.</w:t>
      </w:r>
      <w:r w:rsidRPr="000974B3">
        <w:rPr>
          <w:rFonts w:cs="Calibri"/>
        </w:rPr>
        <w:tab/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14:paraId="7F44302F" w14:textId="77777777" w:rsidR="00A4170B" w:rsidRPr="000974B3" w:rsidRDefault="00A4170B" w:rsidP="00952E9A">
      <w:pPr>
        <w:ind w:firstLine="709"/>
        <w:contextualSpacing/>
        <w:jc w:val="both"/>
        <w:rPr>
          <w:rFonts w:cs="Calibri"/>
        </w:rPr>
      </w:pPr>
      <w:r w:rsidRPr="000974B3">
        <w:rPr>
          <w:rFonts w:cs="Calibri"/>
        </w:rPr>
        <w:t>5.</w:t>
      </w:r>
      <w:r w:rsidRPr="000974B3">
        <w:rPr>
          <w:rFonts w:cs="Calibri"/>
        </w:rPr>
        <w:tab/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14:paraId="75F987DD" w14:textId="6AC4961E" w:rsidR="00A4170B" w:rsidRPr="00FC24CF" w:rsidRDefault="00A4170B" w:rsidP="00952E9A">
      <w:pPr>
        <w:ind w:firstLine="709"/>
        <w:contextualSpacing/>
        <w:jc w:val="both"/>
        <w:rPr>
          <w:rFonts w:cs="Calibri"/>
        </w:rPr>
      </w:pPr>
      <w:r w:rsidRPr="00FC24CF">
        <w:rPr>
          <w:rFonts w:cs="Calibri"/>
        </w:rPr>
        <w:t xml:space="preserve">4.1.2. Не позднее </w:t>
      </w:r>
      <w:r w:rsidR="00FC24CF" w:rsidRPr="00FC24CF">
        <w:rPr>
          <w:rFonts w:cs="Calibri"/>
        </w:rPr>
        <w:t>2 (Д</w:t>
      </w:r>
      <w:r w:rsidRPr="00FC24CF">
        <w:rPr>
          <w:rFonts w:cs="Calibri"/>
        </w:rPr>
        <w:t>вух</w:t>
      </w:r>
      <w:r w:rsidR="00FC24CF" w:rsidRPr="00FC24CF">
        <w:rPr>
          <w:rFonts w:cs="Calibri"/>
        </w:rPr>
        <w:t>)</w:t>
      </w:r>
      <w:r w:rsidRPr="00FC24CF">
        <w:rPr>
          <w:rFonts w:cs="Calibri"/>
        </w:rPr>
        <w:t xml:space="preserve">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</w:t>
      </w:r>
      <w:r w:rsidR="00766702">
        <w:rPr>
          <w:rFonts w:cs="Calibri"/>
        </w:rPr>
        <w:t>омиссии</w:t>
      </w:r>
      <w:r w:rsidRPr="00FC24CF">
        <w:rPr>
          <w:rFonts w:cs="Calibri"/>
        </w:rPr>
        <w:t>:</w:t>
      </w:r>
    </w:p>
    <w:p w14:paraId="00DE0ED1" w14:textId="7824B0BE" w:rsidR="00A4170B" w:rsidRPr="00FC24CF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FC24CF">
        <w:rPr>
          <w:rFonts w:cs="Calibri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</w:t>
      </w:r>
      <w:r w:rsidR="00FC24CF" w:rsidRPr="00FC24CF">
        <w:rPr>
          <w:rFonts w:cs="Calibri"/>
        </w:rPr>
        <w:t>в закупке,</w:t>
      </w:r>
      <w:r w:rsidRPr="00FC24CF">
        <w:rPr>
          <w:rFonts w:cs="Calibri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14:paraId="61EB2032" w14:textId="1926FE3B" w:rsidR="00A4170B" w:rsidRPr="00FC24CF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FC24CF">
        <w:rPr>
          <w:rFonts w:cs="Calibri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</w:t>
      </w:r>
      <w:r w:rsidR="00FC24CF" w:rsidRPr="00FC24CF">
        <w:rPr>
          <w:rFonts w:cs="Calibri"/>
        </w:rPr>
        <w:t>итерию, предусмотренному п. 4 ч.</w:t>
      </w:r>
      <w:r w:rsidRPr="00FC24CF">
        <w:rPr>
          <w:rFonts w:cs="Calibri"/>
        </w:rPr>
        <w:t xml:space="preserve"> 1</w:t>
      </w:r>
      <w:r w:rsidR="00FC24CF" w:rsidRPr="00FC24CF">
        <w:rPr>
          <w:rFonts w:cs="Calibri"/>
        </w:rPr>
        <w:t xml:space="preserve"> ст.</w:t>
      </w:r>
      <w:r w:rsidRPr="00FC24CF">
        <w:rPr>
          <w:rFonts w:cs="Calibri"/>
        </w:rPr>
        <w:t xml:space="preserve"> 32 Закона № 44-ФЗ (если такой критерий установлен извещением об осуществлении закупки);</w:t>
      </w:r>
    </w:p>
    <w:p w14:paraId="143F07D1" w14:textId="07F3D901" w:rsidR="00A4170B" w:rsidRPr="00FC24CF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FC24CF">
        <w:rPr>
          <w:rFonts w:cs="Calibri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14:paraId="511BA036" w14:textId="452275DB" w:rsidR="00A4170B" w:rsidRPr="0068368D" w:rsidRDefault="00A4170B" w:rsidP="00952E9A">
      <w:pPr>
        <w:ind w:firstLine="709"/>
        <w:contextualSpacing/>
        <w:jc w:val="both"/>
        <w:rPr>
          <w:rFonts w:cs="Calibri"/>
        </w:rPr>
      </w:pPr>
      <w:r w:rsidRPr="0068368D">
        <w:rPr>
          <w:rFonts w:cs="Calibri"/>
        </w:rPr>
        <w:t xml:space="preserve">4.1.3. Не позднее </w:t>
      </w:r>
      <w:r w:rsidR="0068368D" w:rsidRPr="0068368D">
        <w:rPr>
          <w:rFonts w:cs="Calibri"/>
        </w:rPr>
        <w:t>1 (О</w:t>
      </w:r>
      <w:r w:rsidRPr="0068368D">
        <w:rPr>
          <w:rFonts w:cs="Calibri"/>
        </w:rPr>
        <w:t>дного</w:t>
      </w:r>
      <w:r w:rsidR="0068368D" w:rsidRPr="0068368D">
        <w:rPr>
          <w:rFonts w:cs="Calibri"/>
        </w:rPr>
        <w:t>)</w:t>
      </w:r>
      <w:r w:rsidRPr="0068368D">
        <w:rPr>
          <w:rFonts w:cs="Calibri"/>
        </w:rPr>
        <w:t xml:space="preserve"> рабочего дня со дня, следующего за днем получения информации и док</w:t>
      </w:r>
      <w:r w:rsidR="0068368D" w:rsidRPr="0068368D">
        <w:rPr>
          <w:rFonts w:cs="Calibri"/>
        </w:rPr>
        <w:t>ументов в соответствии с п. 1 ч. 14 ст.</w:t>
      </w:r>
      <w:r w:rsidRPr="0068368D">
        <w:rPr>
          <w:rFonts w:cs="Calibri"/>
        </w:rPr>
        <w:t xml:space="preserve"> 48 Закона № 44-ФЗ, члены К</w:t>
      </w:r>
      <w:r w:rsidR="00DF0FC3">
        <w:rPr>
          <w:rFonts w:cs="Calibri"/>
        </w:rPr>
        <w:t>омиссии</w:t>
      </w:r>
      <w:r w:rsidRPr="0068368D">
        <w:rPr>
          <w:rFonts w:cs="Calibri"/>
        </w:rPr>
        <w:t>:</w:t>
      </w:r>
    </w:p>
    <w:p w14:paraId="2BDE15CE" w14:textId="471075E0" w:rsidR="00A4170B" w:rsidRPr="0068368D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8368D">
        <w:rPr>
          <w:rFonts w:cs="Calibri"/>
        </w:rPr>
        <w:t>осуществляют оценку ценовых предложений по кр</w:t>
      </w:r>
      <w:r w:rsidR="0068368D" w:rsidRPr="0068368D">
        <w:rPr>
          <w:rFonts w:cs="Calibri"/>
        </w:rPr>
        <w:t>итерию, предусмотренному п. 1 ч. 1 ст.</w:t>
      </w:r>
      <w:r w:rsidRPr="0068368D">
        <w:rPr>
          <w:rFonts w:cs="Calibri"/>
        </w:rPr>
        <w:t xml:space="preserve"> 32 Закона № 44-ФЗ;</w:t>
      </w:r>
    </w:p>
    <w:p w14:paraId="01F73FAE" w14:textId="56BC866F" w:rsidR="00A4170B" w:rsidRPr="0068368D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8368D">
        <w:rPr>
          <w:rFonts w:cs="Calibri"/>
        </w:rPr>
        <w:t>на основании результатов оценки первых и вторых частей заявок на участие в закупке, содержащихся в прот</w:t>
      </w:r>
      <w:r w:rsidR="0068368D" w:rsidRPr="0068368D">
        <w:rPr>
          <w:rFonts w:cs="Calibri"/>
        </w:rPr>
        <w:t>околах, предусмотренных п.</w:t>
      </w:r>
      <w:r w:rsidRPr="0068368D">
        <w:rPr>
          <w:rFonts w:cs="Calibri"/>
        </w:rPr>
        <w:t xml:space="preserve"> 4.1.1. и 4.1.2 настоящего положения о Комиссии, а также оценки ценовых предложений по кр</w:t>
      </w:r>
      <w:r w:rsidR="0068368D" w:rsidRPr="0068368D">
        <w:rPr>
          <w:rFonts w:cs="Calibri"/>
        </w:rPr>
        <w:t>итерию, предусмотренному п. 1 ч. 1 ст.</w:t>
      </w:r>
      <w:r w:rsidRPr="0068368D">
        <w:rPr>
          <w:rFonts w:cs="Calibri"/>
        </w:rPr>
        <w:t xml:space="preserve">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</w:t>
      </w:r>
      <w:r w:rsidR="0068368D" w:rsidRPr="0068368D">
        <w:rPr>
          <w:rFonts w:cs="Calibri"/>
        </w:rPr>
        <w:t>инятых в соответствии со ст.</w:t>
      </w:r>
      <w:r w:rsidRPr="0068368D">
        <w:rPr>
          <w:rFonts w:cs="Calibri"/>
        </w:rPr>
        <w:t xml:space="preserve">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0552A066" w14:textId="1945EC35" w:rsidR="00A4170B" w:rsidRPr="0068368D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8368D">
        <w:rPr>
          <w:rFonts w:cs="Calibri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14:paraId="4DE026A6" w14:textId="77777777" w:rsidR="00A4170B" w:rsidRPr="007D387A" w:rsidRDefault="00A4170B" w:rsidP="00952E9A">
      <w:pPr>
        <w:ind w:firstLine="709"/>
        <w:contextualSpacing/>
        <w:jc w:val="both"/>
        <w:rPr>
          <w:rFonts w:cs="Calibri"/>
        </w:rPr>
      </w:pPr>
      <w:r w:rsidRPr="007D387A">
        <w:rPr>
          <w:rFonts w:cs="Calibri"/>
        </w:rPr>
        <w:t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№ 44-ФЗ.</w:t>
      </w:r>
    </w:p>
    <w:p w14:paraId="703FEDA0" w14:textId="77777777" w:rsidR="007D387A" w:rsidRPr="007D387A" w:rsidRDefault="007D387A" w:rsidP="00952E9A">
      <w:pPr>
        <w:ind w:firstLine="709"/>
        <w:contextualSpacing/>
        <w:jc w:val="both"/>
        <w:rPr>
          <w:rFonts w:cs="Calibri"/>
        </w:rPr>
      </w:pPr>
    </w:p>
    <w:p w14:paraId="2B37849D" w14:textId="77777777" w:rsidR="00A4170B" w:rsidRPr="00D13C31" w:rsidRDefault="00A4170B" w:rsidP="00952E9A">
      <w:pPr>
        <w:ind w:firstLine="709"/>
        <w:contextualSpacing/>
        <w:jc w:val="both"/>
        <w:rPr>
          <w:rFonts w:cs="Calibri"/>
          <w:i/>
        </w:rPr>
      </w:pPr>
      <w:r w:rsidRPr="00D13C31">
        <w:rPr>
          <w:rFonts w:cs="Calibri"/>
          <w:i/>
        </w:rPr>
        <w:t>ЭЛЕКТРОННЫЙ АУКЦИОН</w:t>
      </w:r>
    </w:p>
    <w:p w14:paraId="73A7407F" w14:textId="77777777" w:rsidR="00D13C31" w:rsidRPr="00D13C31" w:rsidRDefault="00D13C31" w:rsidP="00952E9A">
      <w:pPr>
        <w:ind w:firstLine="709"/>
        <w:contextualSpacing/>
        <w:jc w:val="both"/>
        <w:rPr>
          <w:rFonts w:cs="Calibri"/>
        </w:rPr>
      </w:pPr>
    </w:p>
    <w:p w14:paraId="0BE74F2F" w14:textId="77777777" w:rsidR="00A4170B" w:rsidRPr="00D13C31" w:rsidRDefault="00A4170B" w:rsidP="00952E9A">
      <w:pPr>
        <w:ind w:firstLine="709"/>
        <w:contextualSpacing/>
        <w:jc w:val="both"/>
        <w:rPr>
          <w:rFonts w:cs="Calibri"/>
        </w:rPr>
      </w:pPr>
      <w:r w:rsidRPr="00D13C31">
        <w:rPr>
          <w:rFonts w:cs="Calibri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14:paraId="43D570E0" w14:textId="35726E5B" w:rsidR="00A4170B" w:rsidRPr="00D13C31" w:rsidRDefault="00A4170B" w:rsidP="00952E9A">
      <w:pPr>
        <w:ind w:firstLine="709"/>
        <w:contextualSpacing/>
        <w:jc w:val="both"/>
        <w:rPr>
          <w:rFonts w:cs="Calibri"/>
        </w:rPr>
      </w:pPr>
      <w:r w:rsidRPr="00D13C31">
        <w:rPr>
          <w:rFonts w:cs="Calibri"/>
        </w:rPr>
        <w:t xml:space="preserve">4.2.1. Не позднее </w:t>
      </w:r>
      <w:r w:rsidR="00D13C31" w:rsidRPr="00D13C31">
        <w:rPr>
          <w:rFonts w:cs="Calibri"/>
        </w:rPr>
        <w:t>2 (Д</w:t>
      </w:r>
      <w:r w:rsidRPr="00D13C31">
        <w:rPr>
          <w:rFonts w:cs="Calibri"/>
        </w:rPr>
        <w:t>вух</w:t>
      </w:r>
      <w:r w:rsidR="00D13C31" w:rsidRPr="00D13C31">
        <w:rPr>
          <w:rFonts w:cs="Calibri"/>
        </w:rPr>
        <w:t>)</w:t>
      </w:r>
      <w:r w:rsidRPr="00D13C31">
        <w:rPr>
          <w:rFonts w:cs="Calibri"/>
        </w:rPr>
        <w:t xml:space="preserve">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</w:t>
      </w:r>
      <w:r w:rsidR="00DF0FC3">
        <w:rPr>
          <w:rFonts w:cs="Calibri"/>
        </w:rPr>
        <w:t>уществлении закупки члены Комиссии</w:t>
      </w:r>
      <w:r w:rsidRPr="00D13C31">
        <w:rPr>
          <w:rFonts w:cs="Calibri"/>
        </w:rPr>
        <w:t>:</w:t>
      </w:r>
    </w:p>
    <w:p w14:paraId="6E58210E" w14:textId="2362B957" w:rsidR="00A4170B" w:rsidRPr="00D13C31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D13C31">
        <w:rPr>
          <w:rFonts w:cs="Calibri"/>
        </w:rPr>
        <w:t>рассматривают заявки на участие в закупке, информацию и документы, направленные о</w:t>
      </w:r>
      <w:r w:rsidR="00D13C31" w:rsidRPr="00D13C31">
        <w:rPr>
          <w:rFonts w:cs="Calibri"/>
        </w:rPr>
        <w:t>ператором электронной площадки,</w:t>
      </w:r>
      <w:r w:rsidRPr="00D13C31">
        <w:rPr>
          <w:rFonts w:cs="Calibri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</w:t>
      </w:r>
      <w:r w:rsidR="00D13C31" w:rsidRPr="00D13C31">
        <w:rPr>
          <w:rFonts w:cs="Calibri"/>
        </w:rPr>
        <w:t>ваниям, предусмотренным п. 1–8 ч. 12 ст.</w:t>
      </w:r>
      <w:r w:rsidRPr="00D13C31">
        <w:rPr>
          <w:rFonts w:cs="Calibri"/>
        </w:rPr>
        <w:t xml:space="preserve"> 48 Закона № 44-ФЗ;</w:t>
      </w:r>
    </w:p>
    <w:p w14:paraId="45F91491" w14:textId="2A845A86" w:rsidR="00A4170B" w:rsidRPr="00D13C31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D13C31">
        <w:rPr>
          <w:rFonts w:cs="Calibri"/>
        </w:rPr>
        <w:t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</w:t>
      </w:r>
      <w:r w:rsidR="00D13C31" w:rsidRPr="00D13C31">
        <w:rPr>
          <w:rFonts w:cs="Calibri"/>
        </w:rPr>
        <w:t>инятых в соответствии со ст.</w:t>
      </w:r>
      <w:r w:rsidRPr="00D13C31">
        <w:rPr>
          <w:rFonts w:cs="Calibri"/>
        </w:rPr>
        <w:t xml:space="preserve">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7F96C987" w14:textId="32919056" w:rsidR="00A4170B" w:rsidRPr="00D13C31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D13C31">
        <w:rPr>
          <w:rFonts w:cs="Calibri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14:paraId="56BE2B7D" w14:textId="77777777" w:rsidR="00A4170B" w:rsidRPr="00D13C31" w:rsidRDefault="00A4170B" w:rsidP="00952E9A">
      <w:pPr>
        <w:ind w:firstLine="709"/>
        <w:contextualSpacing/>
        <w:jc w:val="both"/>
        <w:rPr>
          <w:rFonts w:cs="Calibri"/>
        </w:rPr>
      </w:pPr>
      <w:r w:rsidRPr="00D13C31">
        <w:rPr>
          <w:rFonts w:cs="Calibri"/>
        </w:rPr>
        <w:t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№ 44-ФЗ.</w:t>
      </w:r>
    </w:p>
    <w:p w14:paraId="0ACECB12" w14:textId="77777777" w:rsidR="00D13C31" w:rsidRPr="00D13C31" w:rsidRDefault="00D13C31" w:rsidP="00952E9A">
      <w:pPr>
        <w:ind w:firstLine="709"/>
        <w:contextualSpacing/>
        <w:jc w:val="both"/>
        <w:rPr>
          <w:rFonts w:cs="Calibri"/>
        </w:rPr>
      </w:pPr>
    </w:p>
    <w:p w14:paraId="58974688" w14:textId="77777777" w:rsidR="00A4170B" w:rsidRPr="00D13C31" w:rsidRDefault="00A4170B" w:rsidP="00952E9A">
      <w:pPr>
        <w:ind w:firstLine="709"/>
        <w:contextualSpacing/>
        <w:jc w:val="both"/>
        <w:rPr>
          <w:rFonts w:cs="Calibri"/>
          <w:i/>
        </w:rPr>
      </w:pPr>
      <w:r w:rsidRPr="00D13C31">
        <w:rPr>
          <w:rFonts w:cs="Calibri"/>
          <w:i/>
        </w:rPr>
        <w:t>ЭЛЕКТРОННЫЙ ЗАПРОС КОТИРОВОК</w:t>
      </w:r>
    </w:p>
    <w:p w14:paraId="3A51386C" w14:textId="77777777" w:rsidR="00D13C31" w:rsidRPr="00D13C31" w:rsidRDefault="00D13C31" w:rsidP="00952E9A">
      <w:pPr>
        <w:ind w:firstLine="709"/>
        <w:contextualSpacing/>
        <w:jc w:val="both"/>
        <w:rPr>
          <w:rFonts w:cs="Calibri"/>
        </w:rPr>
      </w:pPr>
    </w:p>
    <w:p w14:paraId="3E79AD5E" w14:textId="77777777" w:rsidR="00A4170B" w:rsidRPr="00F541E0" w:rsidRDefault="00A4170B" w:rsidP="00952E9A">
      <w:pPr>
        <w:ind w:firstLine="709"/>
        <w:contextualSpacing/>
        <w:jc w:val="both"/>
        <w:rPr>
          <w:rFonts w:cs="Calibri"/>
        </w:rPr>
      </w:pPr>
      <w:r w:rsidRPr="00F541E0">
        <w:rPr>
          <w:rFonts w:cs="Calibri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14:paraId="5CFCC072" w14:textId="0A41FBF6" w:rsidR="00A4170B" w:rsidRPr="00F541E0" w:rsidRDefault="00A4170B" w:rsidP="00952E9A">
      <w:pPr>
        <w:ind w:firstLine="709"/>
        <w:contextualSpacing/>
        <w:jc w:val="both"/>
        <w:rPr>
          <w:rFonts w:cs="Calibri"/>
        </w:rPr>
      </w:pPr>
      <w:r w:rsidRPr="00F541E0">
        <w:rPr>
          <w:rFonts w:cs="Calibri"/>
        </w:rPr>
        <w:t xml:space="preserve">4.3.1. Не позднее </w:t>
      </w:r>
      <w:r w:rsidR="00486F63">
        <w:rPr>
          <w:rFonts w:cs="Calibri"/>
        </w:rPr>
        <w:t>2 (Д</w:t>
      </w:r>
      <w:r w:rsidRPr="00F541E0">
        <w:rPr>
          <w:rFonts w:cs="Calibri"/>
        </w:rPr>
        <w:t>вух</w:t>
      </w:r>
      <w:r w:rsidR="00486F63">
        <w:rPr>
          <w:rFonts w:cs="Calibri"/>
        </w:rPr>
        <w:t>)</w:t>
      </w:r>
      <w:r w:rsidRPr="00F541E0">
        <w:rPr>
          <w:rFonts w:cs="Calibri"/>
        </w:rPr>
        <w:t xml:space="preserve">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</w:t>
      </w:r>
      <w:r w:rsidR="00981A0D">
        <w:rPr>
          <w:rFonts w:cs="Calibri"/>
        </w:rPr>
        <w:t>закупки, члены Комиссии</w:t>
      </w:r>
      <w:r w:rsidRPr="00F541E0">
        <w:rPr>
          <w:rFonts w:cs="Calibri"/>
        </w:rPr>
        <w:t>:</w:t>
      </w:r>
    </w:p>
    <w:p w14:paraId="676FB253" w14:textId="78DF5EF1" w:rsidR="00A4170B" w:rsidRPr="00F541E0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F541E0">
        <w:rPr>
          <w:rFonts w:cs="Calibri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</w:t>
      </w:r>
      <w:r w:rsidR="00F541E0" w:rsidRPr="00F541E0">
        <w:rPr>
          <w:rFonts w:cs="Calibri"/>
        </w:rPr>
        <w:t>ваниям, предусмотренным п. 1–8 ч. 12 ст.</w:t>
      </w:r>
      <w:r w:rsidRPr="00F541E0">
        <w:rPr>
          <w:rFonts w:cs="Calibri"/>
        </w:rPr>
        <w:t xml:space="preserve"> 48 Закона № 44-ФЗ;</w:t>
      </w:r>
    </w:p>
    <w:p w14:paraId="4318FCFC" w14:textId="264BAF0E" w:rsidR="00A4170B" w:rsidRPr="00F541E0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F541E0">
        <w:rPr>
          <w:rFonts w:cs="Calibri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</w:t>
      </w:r>
      <w:r w:rsidR="00F541E0" w:rsidRPr="00F541E0">
        <w:rPr>
          <w:rFonts w:cs="Calibri"/>
        </w:rPr>
        <w:t>инятых в соответствии со ст.</w:t>
      </w:r>
      <w:r w:rsidRPr="00F541E0">
        <w:rPr>
          <w:rFonts w:cs="Calibri"/>
        </w:rPr>
        <w:t xml:space="preserve">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</w:t>
      </w:r>
      <w:r w:rsidR="00F541E0" w:rsidRPr="00F541E0">
        <w:rPr>
          <w:rFonts w:cs="Calibri"/>
        </w:rPr>
        <w:t>ложения, предусмотренные п. 3 или 4 ч. 1 ст.</w:t>
      </w:r>
      <w:r w:rsidRPr="00F541E0">
        <w:rPr>
          <w:rFonts w:cs="Calibri"/>
        </w:rPr>
        <w:t xml:space="preserve"> 43 Закона № 44-ФЗ, меньший порядковый номер присваивается заявке на участие в закупке, которая поступила ранее других таких заявок;</w:t>
      </w:r>
    </w:p>
    <w:p w14:paraId="30AE196D" w14:textId="3363F1D6" w:rsidR="00A4170B" w:rsidRPr="00F541E0" w:rsidRDefault="00A4170B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F541E0">
        <w:rPr>
          <w:rFonts w:cs="Calibri"/>
        </w:rPr>
        <w:t>подписывают протокол подведения итогов определения поставщика (подрядчика, исполнителя). Протокол формирует заказчик с испол</w:t>
      </w:r>
      <w:r w:rsidR="006245E3">
        <w:rPr>
          <w:rFonts w:cs="Calibri"/>
        </w:rPr>
        <w:t>ьзованием электронной площадки.</w:t>
      </w:r>
    </w:p>
    <w:p w14:paraId="2212482F" w14:textId="77777777" w:rsidR="00A4170B" w:rsidRPr="006245E3" w:rsidRDefault="00A4170B" w:rsidP="00952E9A">
      <w:pPr>
        <w:ind w:firstLine="709"/>
        <w:contextualSpacing/>
        <w:jc w:val="both"/>
        <w:rPr>
          <w:rFonts w:cs="Calibri"/>
        </w:rPr>
      </w:pPr>
      <w:r w:rsidRPr="006245E3">
        <w:rPr>
          <w:rFonts w:cs="Calibri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14:paraId="659C476A" w14:textId="77777777" w:rsidR="004E2C66" w:rsidRDefault="004E2C66" w:rsidP="00DF04C0">
      <w:pPr>
        <w:contextualSpacing/>
        <w:jc w:val="both"/>
        <w:rPr>
          <w:rFonts w:cs="Calibri"/>
        </w:rPr>
      </w:pPr>
    </w:p>
    <w:p w14:paraId="2061E054" w14:textId="488BA1B2" w:rsidR="005842F8" w:rsidRDefault="005842F8" w:rsidP="005842F8">
      <w:pPr>
        <w:ind w:firstLine="709"/>
        <w:contextualSpacing/>
        <w:jc w:val="both"/>
        <w:rPr>
          <w:rFonts w:cs="Calibri"/>
        </w:rPr>
      </w:pPr>
      <w:r>
        <w:rPr>
          <w:rFonts w:cs="Calibri"/>
        </w:rPr>
        <w:t>ЗАКРЫТЫЙ ЭЛЕКТРО</w:t>
      </w:r>
      <w:r w:rsidR="000B233C">
        <w:rPr>
          <w:rFonts w:cs="Calibri"/>
        </w:rPr>
        <w:t>ННЫЙ КОНКУРС</w:t>
      </w:r>
    </w:p>
    <w:p w14:paraId="1BB5A9AD" w14:textId="77777777" w:rsidR="000B233C" w:rsidRDefault="000B233C" w:rsidP="005842F8">
      <w:pPr>
        <w:ind w:firstLine="709"/>
        <w:contextualSpacing/>
        <w:jc w:val="both"/>
        <w:rPr>
          <w:rFonts w:cs="Calibri"/>
        </w:rPr>
      </w:pPr>
    </w:p>
    <w:p w14:paraId="0C1755C8" w14:textId="77777777" w:rsidR="000B233C" w:rsidRPr="00D511B5" w:rsidRDefault="000B233C" w:rsidP="000B233C">
      <w:pPr>
        <w:ind w:firstLine="709"/>
        <w:contextualSpacing/>
        <w:jc w:val="both"/>
        <w:rPr>
          <w:rFonts w:cs="Calibri"/>
        </w:rPr>
      </w:pPr>
      <w:r w:rsidRPr="00D511B5">
        <w:rPr>
          <w:rFonts w:cs="Calibri"/>
        </w:rPr>
        <w:t>4.4. 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следующее.</w:t>
      </w:r>
    </w:p>
    <w:p w14:paraId="76429C44" w14:textId="77777777" w:rsidR="000B233C" w:rsidRPr="00D511B5" w:rsidRDefault="000B233C" w:rsidP="000B233C">
      <w:pPr>
        <w:ind w:firstLine="709"/>
        <w:contextualSpacing/>
        <w:jc w:val="both"/>
        <w:rPr>
          <w:rFonts w:cs="Calibri"/>
        </w:rPr>
      </w:pPr>
      <w:r w:rsidRPr="00D511B5">
        <w:rPr>
          <w:rFonts w:cs="Calibri"/>
        </w:rPr>
        <w:t xml:space="preserve">4.4.1. В течение </w:t>
      </w:r>
      <w:r>
        <w:rPr>
          <w:rFonts w:cs="Calibri"/>
        </w:rPr>
        <w:t>2 (Д</w:t>
      </w:r>
      <w:r w:rsidRPr="00D511B5">
        <w:rPr>
          <w:rFonts w:cs="Calibri"/>
        </w:rPr>
        <w:t>вух</w:t>
      </w:r>
      <w:r>
        <w:rPr>
          <w:rFonts w:cs="Calibri"/>
        </w:rPr>
        <w:t>)</w:t>
      </w:r>
      <w:r w:rsidRPr="00D511B5">
        <w:rPr>
          <w:rFonts w:cs="Calibri"/>
        </w:rPr>
        <w:t xml:space="preserve"> рабочих дней, следующих за днем получения заказчиком информации и документов, предусмотренных п. 5 ч. 1 ст. 75 Закона № 44-ФЗ, комиссия по осуществлению закупок:</w:t>
      </w:r>
    </w:p>
    <w:p w14:paraId="7471C8E6" w14:textId="77777777" w:rsidR="000B233C" w:rsidRPr="00D511B5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D511B5">
        <w:rPr>
          <w:rFonts w:cs="Calibri"/>
        </w:rPr>
        <w:t>рассматривает такие информацию и документы в части соответствия их требованиям, указанным в приглашении и предусмотренным п. 12 ч. 1 ст.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ч. 2 ст. 75 Закона № 44-ФЗ;</w:t>
      </w:r>
    </w:p>
    <w:p w14:paraId="4C35047C" w14:textId="77777777" w:rsidR="000B233C" w:rsidRPr="00D511B5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D511B5">
        <w:rPr>
          <w:rFonts w:cs="Calibri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</w:t>
      </w:r>
      <w:r>
        <w:rPr>
          <w:rFonts w:cs="Calibri"/>
        </w:rPr>
        <w:t>й площадки.</w:t>
      </w:r>
    </w:p>
    <w:p w14:paraId="28F9D64D" w14:textId="77777777" w:rsidR="000B233C" w:rsidRPr="006A56BD" w:rsidRDefault="000B233C" w:rsidP="000B233C">
      <w:pPr>
        <w:ind w:firstLine="709"/>
        <w:contextualSpacing/>
        <w:jc w:val="both"/>
        <w:rPr>
          <w:rFonts w:cs="Calibri"/>
        </w:rPr>
      </w:pPr>
      <w:r w:rsidRPr="006A56BD">
        <w:rPr>
          <w:rFonts w:cs="Calibri"/>
        </w:rPr>
        <w:t>4.4.2. 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14:paraId="139F05DE" w14:textId="77777777" w:rsidR="000B233C" w:rsidRPr="006A56BD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A56BD">
        <w:rPr>
          <w:rFonts w:cs="Calibri"/>
        </w:rPr>
        <w:t>непредставления информации и документов, предусмотренных п. 5 ч. 1 ст. 75 Закона № 44-ФЗ, несоответствия таких информации и документов требованиям, установленным в приглашении;</w:t>
      </w:r>
    </w:p>
    <w:p w14:paraId="56B0CA79" w14:textId="77777777" w:rsidR="000B233C" w:rsidRPr="006A56BD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A56BD">
        <w:rPr>
          <w:rFonts w:cs="Calibri"/>
        </w:rPr>
        <w:t>несоответствия участника закупки требованиям, указанным в приглашении и предусмотренным п. 12 ч. 1 ст. 42 Закона № 44-ФЗ;</w:t>
      </w:r>
    </w:p>
    <w:p w14:paraId="57545FF8" w14:textId="77777777" w:rsidR="000B233C" w:rsidRPr="006A56BD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A56BD">
        <w:rPr>
          <w:rFonts w:cs="Calibri"/>
        </w:rPr>
        <w:t>выявления недостоверной информации, содержащейся в информации и документах, предусмотренных п. 5 ч. 1 ст. 75 Закона № 44-ФЗ.</w:t>
      </w:r>
    </w:p>
    <w:p w14:paraId="5AF28908" w14:textId="77777777" w:rsidR="000B233C" w:rsidRPr="006E3A7E" w:rsidRDefault="000B233C" w:rsidP="000B233C">
      <w:pPr>
        <w:ind w:firstLine="709"/>
        <w:contextualSpacing/>
        <w:jc w:val="both"/>
        <w:rPr>
          <w:rFonts w:cs="Calibri"/>
        </w:rPr>
      </w:pPr>
      <w:r w:rsidRPr="006E3A7E">
        <w:rPr>
          <w:rFonts w:cs="Calibri"/>
        </w:rPr>
        <w:t>4.4.3. Не позднее 5 (Пяти)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257FCCE0" w14:textId="77777777" w:rsidR="000B233C" w:rsidRPr="006E3A7E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E3A7E">
        <w:rPr>
          <w:rFonts w:cs="Calibri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32E38677" w14:textId="77777777" w:rsidR="000B233C" w:rsidRPr="006E3A7E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E3A7E">
        <w:rPr>
          <w:rFonts w:cs="Calibri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ст. 32 Закона № 44-ФЗ;</w:t>
      </w:r>
    </w:p>
    <w:p w14:paraId="5DAA5BF2" w14:textId="77777777" w:rsidR="000B233C" w:rsidRPr="006E3A7E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E3A7E">
        <w:rPr>
          <w:rFonts w:cs="Calibri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ст.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6B962F26" w14:textId="77777777" w:rsidR="000B233C" w:rsidRPr="006E3A7E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6E3A7E">
        <w:rPr>
          <w:rFonts w:cs="Calibri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14:paraId="38DE706C" w14:textId="7B9BB5A5" w:rsidR="000B233C" w:rsidRPr="00B10DD2" w:rsidRDefault="000B233C" w:rsidP="000B233C">
      <w:pPr>
        <w:ind w:firstLine="709"/>
        <w:contextualSpacing/>
        <w:jc w:val="both"/>
        <w:rPr>
          <w:rFonts w:cs="Calibri"/>
          <w:i/>
        </w:rPr>
      </w:pPr>
      <w:r w:rsidRPr="006E3A7E">
        <w:rPr>
          <w:rFonts w:cs="Calibri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14:paraId="3B901E2E" w14:textId="77777777" w:rsidR="005842F8" w:rsidRDefault="005842F8" w:rsidP="005842F8">
      <w:pPr>
        <w:ind w:firstLine="709"/>
        <w:contextualSpacing/>
        <w:jc w:val="both"/>
        <w:rPr>
          <w:rFonts w:cs="Calibri"/>
        </w:rPr>
      </w:pPr>
    </w:p>
    <w:p w14:paraId="22E29079" w14:textId="233B1EBA" w:rsidR="005842F8" w:rsidRDefault="005842F8" w:rsidP="005842F8">
      <w:pPr>
        <w:ind w:firstLine="709"/>
        <w:contextualSpacing/>
        <w:jc w:val="both"/>
        <w:rPr>
          <w:rFonts w:cs="Calibri"/>
        </w:rPr>
      </w:pPr>
      <w:r w:rsidRPr="005842F8">
        <w:rPr>
          <w:rFonts w:cs="Calibri"/>
        </w:rPr>
        <w:t xml:space="preserve">ЗАКРЫТЫЙ ЭЛЕКТРОННЫЙ </w:t>
      </w:r>
      <w:r>
        <w:rPr>
          <w:rFonts w:cs="Calibri"/>
        </w:rPr>
        <w:t>АУКЦИОН</w:t>
      </w:r>
      <w:r w:rsidRPr="005842F8">
        <w:rPr>
          <w:rFonts w:cs="Calibri"/>
        </w:rPr>
        <w:t xml:space="preserve"> </w:t>
      </w:r>
    </w:p>
    <w:p w14:paraId="0A7C501B" w14:textId="77777777" w:rsidR="000B233C" w:rsidRDefault="000B233C" w:rsidP="005842F8">
      <w:pPr>
        <w:ind w:firstLine="709"/>
        <w:contextualSpacing/>
        <w:jc w:val="both"/>
        <w:rPr>
          <w:rFonts w:cs="Calibri"/>
        </w:rPr>
      </w:pPr>
    </w:p>
    <w:p w14:paraId="681A83EF" w14:textId="77777777" w:rsidR="000B233C" w:rsidRPr="0047484D" w:rsidRDefault="000B233C" w:rsidP="000B233C">
      <w:pPr>
        <w:ind w:firstLine="709"/>
        <w:contextualSpacing/>
        <w:jc w:val="both"/>
        <w:rPr>
          <w:rFonts w:cs="Calibri"/>
        </w:rPr>
      </w:pPr>
      <w:r w:rsidRPr="0047484D">
        <w:rPr>
          <w:rFonts w:cs="Calibri"/>
        </w:rPr>
        <w:t>4.5. При осуществлении процедуры определения поставщика (подрядчика, исполнителя) путем проведения закрытого конкурса с ограниченным участием в обязанности Комиссии входит следующее.</w:t>
      </w:r>
    </w:p>
    <w:p w14:paraId="5C4446C2" w14:textId="77777777" w:rsidR="000B233C" w:rsidRPr="0047484D" w:rsidRDefault="000B233C" w:rsidP="000B233C">
      <w:pPr>
        <w:ind w:firstLine="709"/>
        <w:contextualSpacing/>
        <w:jc w:val="both"/>
        <w:rPr>
          <w:rFonts w:cs="Calibri"/>
        </w:rPr>
      </w:pPr>
      <w:r w:rsidRPr="0047484D">
        <w:rPr>
          <w:rFonts w:cs="Calibri"/>
        </w:rPr>
        <w:t>4.5.1. В течение двух рабочих дней, следующих за днем получения заказчиком информации и документов, предусмотренных п. 5 ч. 1 ст. 75 Закона № 44-ФЗ, комиссия по осуществлению закупок:</w:t>
      </w:r>
    </w:p>
    <w:p w14:paraId="425B5FA3" w14:textId="77777777" w:rsidR="000B233C" w:rsidRPr="0047484D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47484D">
        <w:rPr>
          <w:rFonts w:cs="Calibri"/>
        </w:rPr>
        <w:t>рассматривает такие информацию и документы в части соответствия их требованиям, указанным в приглашении и предусмотренным п. 12 ч. 1 ст.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ч. 2 ст. 75 Закона № 44-ФЗ;</w:t>
      </w:r>
    </w:p>
    <w:p w14:paraId="4670BDEA" w14:textId="77777777" w:rsidR="000B233C" w:rsidRPr="0047484D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47484D">
        <w:rPr>
          <w:rFonts w:cs="Calibri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14:paraId="6E32A1B5" w14:textId="77777777" w:rsidR="000B233C" w:rsidRPr="004E2C66" w:rsidRDefault="000B233C" w:rsidP="000B233C">
      <w:pPr>
        <w:ind w:firstLine="709"/>
        <w:contextualSpacing/>
        <w:jc w:val="both"/>
        <w:rPr>
          <w:rFonts w:cs="Calibri"/>
        </w:rPr>
      </w:pPr>
      <w:r w:rsidRPr="004E2C66">
        <w:rPr>
          <w:rFonts w:cs="Calibri"/>
        </w:rPr>
        <w:t>4.5.2. Не позднее 5 (Пяти)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27728595" w14:textId="77777777" w:rsidR="000B233C" w:rsidRPr="004E2C66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4E2C66">
        <w:rPr>
          <w:rFonts w:cs="Calibri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п. 3 ч. 4 ст.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п. 2–7 ч. 10 ст. 75 Закона № 44-ФЗ, а также в случае непредставления информации и документов, предусмотренных ч. 2 ст. 76 Закона № 44-ФЗ, несоответствия таких информации и документов документации о закупке;</w:t>
      </w:r>
    </w:p>
    <w:p w14:paraId="6F7B5D19" w14:textId="77777777" w:rsidR="000B233C" w:rsidRPr="004E2C66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4E2C66">
        <w:rPr>
          <w:rFonts w:cs="Calibri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ст. 14 Закона № 44-ФЗ. Заявке на участие в закупке победителя определения поставщика (подрядчика, исполнителя) присваивается первый номер; </w:t>
      </w:r>
    </w:p>
    <w:p w14:paraId="6AAF7C38" w14:textId="77777777" w:rsidR="000B233C" w:rsidRPr="004E2C66" w:rsidRDefault="000B233C" w:rsidP="000B233C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4E2C66">
        <w:rPr>
          <w:rFonts w:cs="Calibri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14:paraId="5E19E277" w14:textId="72789A88" w:rsidR="000B233C" w:rsidRPr="000B233C" w:rsidRDefault="000B233C" w:rsidP="000B233C">
      <w:pPr>
        <w:ind w:firstLine="709"/>
        <w:contextualSpacing/>
        <w:jc w:val="both"/>
        <w:rPr>
          <w:rFonts w:cs="Calibri"/>
        </w:rPr>
      </w:pPr>
      <w:r w:rsidRPr="004E2C66">
        <w:rPr>
          <w:rFonts w:cs="Calibri"/>
        </w:rPr>
        <w:t>4.5.3. 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14:paraId="65E7BA40" w14:textId="77777777" w:rsidR="005842F8" w:rsidRPr="00B10DD2" w:rsidRDefault="005842F8" w:rsidP="00DF04C0">
      <w:pPr>
        <w:contextualSpacing/>
        <w:jc w:val="both"/>
        <w:rPr>
          <w:rFonts w:cs="Calibri"/>
          <w:i/>
        </w:rPr>
      </w:pPr>
    </w:p>
    <w:p w14:paraId="78CCECCF" w14:textId="3F4A4ED7" w:rsidR="00360148" w:rsidRPr="004E2C66" w:rsidRDefault="00360148" w:rsidP="00952E9A">
      <w:pPr>
        <w:ind w:firstLine="709"/>
        <w:contextualSpacing/>
        <w:jc w:val="both"/>
        <w:rPr>
          <w:rFonts w:cs="Calibri"/>
        </w:rPr>
      </w:pPr>
      <w:r w:rsidRPr="004E2C66">
        <w:rPr>
          <w:rFonts w:cs="Calibri"/>
          <w:b/>
          <w:bCs/>
        </w:rPr>
        <w:t>5. П</w:t>
      </w:r>
      <w:r w:rsidR="00DF04C0">
        <w:rPr>
          <w:rFonts w:cs="Calibri"/>
          <w:b/>
          <w:bCs/>
        </w:rPr>
        <w:t>орядок создания и работы К</w:t>
      </w:r>
      <w:r w:rsidRPr="004E2C66">
        <w:rPr>
          <w:rFonts w:cs="Calibri"/>
          <w:b/>
          <w:bCs/>
        </w:rPr>
        <w:t>омиссии</w:t>
      </w:r>
    </w:p>
    <w:p w14:paraId="68A5AB5F" w14:textId="77777777" w:rsidR="00360148" w:rsidRPr="004E2C66" w:rsidRDefault="00360148" w:rsidP="00952E9A">
      <w:pPr>
        <w:ind w:firstLine="709"/>
        <w:contextualSpacing/>
        <w:jc w:val="both"/>
        <w:rPr>
          <w:rFonts w:cs="Calibri"/>
        </w:rPr>
      </w:pPr>
    </w:p>
    <w:p w14:paraId="5AC3BAF0" w14:textId="77777777" w:rsidR="00667AF9" w:rsidRPr="00667AF9" w:rsidRDefault="00667AF9" w:rsidP="00952E9A">
      <w:pPr>
        <w:ind w:firstLine="709"/>
        <w:contextualSpacing/>
        <w:jc w:val="both"/>
        <w:rPr>
          <w:rFonts w:cs="Calibri"/>
        </w:rPr>
      </w:pPr>
      <w:r w:rsidRPr="00667AF9">
        <w:rPr>
          <w:rFonts w:cs="Calibri"/>
        </w:rPr>
        <w:t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приказом заказчика.</w:t>
      </w:r>
    </w:p>
    <w:p w14:paraId="21E7614E" w14:textId="26894B97" w:rsidR="00667AF9" w:rsidRPr="00667AF9" w:rsidRDefault="00667AF9" w:rsidP="00952E9A">
      <w:pPr>
        <w:ind w:firstLine="709"/>
        <w:contextualSpacing/>
        <w:jc w:val="both"/>
        <w:rPr>
          <w:rFonts w:cs="Calibri"/>
        </w:rPr>
      </w:pPr>
      <w:r w:rsidRPr="00667AF9">
        <w:rPr>
          <w:rFonts w:cs="Calibri"/>
        </w:rPr>
        <w:t xml:space="preserve">5.2. Решение о создании </w:t>
      </w:r>
      <w:r w:rsidR="009E31A9">
        <w:rPr>
          <w:rFonts w:cs="Calibri"/>
        </w:rPr>
        <w:t>К</w:t>
      </w:r>
      <w:r w:rsidRPr="00667AF9">
        <w:rPr>
          <w:rFonts w:cs="Calibri"/>
        </w:rPr>
        <w:t xml:space="preserve">омиссии принимается заказчиком до начала проведения закупки. При этом определяются состав </w:t>
      </w:r>
      <w:r w:rsidR="009E31A9">
        <w:rPr>
          <w:rFonts w:cs="Calibri"/>
        </w:rPr>
        <w:t>К</w:t>
      </w:r>
      <w:r w:rsidRPr="00667AF9">
        <w:rPr>
          <w:rFonts w:cs="Calibri"/>
        </w:rPr>
        <w:t xml:space="preserve">омиссии и порядок ее работы, назначается председатель </w:t>
      </w:r>
      <w:r w:rsidR="009E31A9">
        <w:rPr>
          <w:rFonts w:cs="Calibri"/>
        </w:rPr>
        <w:t>К</w:t>
      </w:r>
      <w:r w:rsidRPr="00667AF9">
        <w:rPr>
          <w:rFonts w:cs="Calibri"/>
        </w:rPr>
        <w:t>омиссии.</w:t>
      </w:r>
    </w:p>
    <w:p w14:paraId="448CB830" w14:textId="58A426D8" w:rsidR="00667AF9" w:rsidRPr="00667AF9" w:rsidRDefault="00667AF9" w:rsidP="00952E9A">
      <w:pPr>
        <w:ind w:firstLine="709"/>
        <w:contextualSpacing/>
        <w:jc w:val="both"/>
        <w:rPr>
          <w:rFonts w:cs="Calibri"/>
        </w:rPr>
      </w:pPr>
      <w:r w:rsidRPr="00667AF9">
        <w:rPr>
          <w:rFonts w:cs="Calibri"/>
        </w:rPr>
        <w:t>Число членов Комиссии должно быть не менее трех человек.</w:t>
      </w:r>
    </w:p>
    <w:p w14:paraId="6BF96E12" w14:textId="754EADE9" w:rsidR="00667AF9" w:rsidRPr="00667AF9" w:rsidRDefault="00667AF9" w:rsidP="00952E9A">
      <w:pPr>
        <w:ind w:firstLine="709"/>
        <w:contextualSpacing/>
        <w:jc w:val="both"/>
        <w:rPr>
          <w:rFonts w:cs="Calibri"/>
        </w:rPr>
      </w:pPr>
      <w:r w:rsidRPr="00667AF9">
        <w:rPr>
          <w:rFonts w:cs="Calibri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</w:t>
      </w:r>
      <w:r w:rsidR="0097109D">
        <w:rPr>
          <w:rFonts w:cs="Calibri"/>
        </w:rPr>
        <w:t>К</w:t>
      </w:r>
      <w:r w:rsidRPr="00667AF9">
        <w:rPr>
          <w:rFonts w:cs="Calibri"/>
        </w:rPr>
        <w:t>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</w:t>
      </w:r>
      <w:r w:rsidR="0097109D">
        <w:rPr>
          <w:rFonts w:cs="Calibri"/>
        </w:rPr>
        <w:t>сла членов К</w:t>
      </w:r>
      <w:r w:rsidRPr="00667AF9">
        <w:rPr>
          <w:rFonts w:cs="Calibri"/>
        </w:rPr>
        <w:t>омиссии.</w:t>
      </w:r>
    </w:p>
    <w:p w14:paraId="5B009EED" w14:textId="77777777" w:rsidR="00667AF9" w:rsidRPr="00667AF9" w:rsidRDefault="00667AF9" w:rsidP="00952E9A">
      <w:pPr>
        <w:ind w:firstLine="709"/>
        <w:contextualSpacing/>
        <w:jc w:val="both"/>
        <w:rPr>
          <w:rFonts w:cs="Calibri"/>
        </w:rPr>
      </w:pPr>
      <w:r w:rsidRPr="00667AF9">
        <w:rPr>
          <w:rFonts w:cs="Calibri"/>
        </w:rPr>
        <w:t>5.4.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282C0855" w14:textId="4A6971D5" w:rsidR="00AF6FDC" w:rsidRPr="00672BC0" w:rsidRDefault="00AF6FDC" w:rsidP="00952E9A">
      <w:pPr>
        <w:ind w:firstLine="709"/>
        <w:contextualSpacing/>
        <w:jc w:val="both"/>
        <w:rPr>
          <w:color w:val="000000"/>
        </w:rPr>
      </w:pPr>
      <w:r w:rsidRPr="00672BC0">
        <w:rPr>
          <w:color w:val="000000"/>
        </w:rPr>
        <w:t>5.5. Чле</w:t>
      </w:r>
      <w:r w:rsidR="00DB10C0">
        <w:rPr>
          <w:color w:val="000000"/>
        </w:rPr>
        <w:t>нами К</w:t>
      </w:r>
      <w:r w:rsidRPr="00672BC0">
        <w:rPr>
          <w:color w:val="000000"/>
        </w:rPr>
        <w:t>омиссии не могут быть:</w:t>
      </w:r>
    </w:p>
    <w:p w14:paraId="3C48737B" w14:textId="1E4B2669" w:rsidR="00AF6FDC" w:rsidRPr="00672BC0" w:rsidRDefault="00027E14" w:rsidP="006D3586">
      <w:pPr>
        <w:numPr>
          <w:ilvl w:val="0"/>
          <w:numId w:val="1"/>
        </w:numPr>
        <w:spacing w:before="100" w:beforeAutospacing="1" w:after="100" w:afterAutospacing="1"/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AF6FDC" w:rsidRPr="00672BC0">
        <w:rPr>
          <w:color w:val="000000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</w:t>
      </w:r>
      <w:r w:rsidR="00067293">
        <w:rPr>
          <w:color w:val="000000"/>
        </w:rPr>
        <w:t>З</w:t>
      </w:r>
      <w:r w:rsidR="00AF6FDC" w:rsidRPr="00672BC0">
        <w:rPr>
          <w:color w:val="000000"/>
        </w:rPr>
        <w:t>аконом</w:t>
      </w:r>
      <w:r w:rsidR="00067293">
        <w:rPr>
          <w:color w:val="000000"/>
        </w:rPr>
        <w:t xml:space="preserve"> № 44-ФЗ</w:t>
      </w:r>
      <w:r w:rsidR="00AF6FDC" w:rsidRPr="00672BC0">
        <w:rPr>
          <w:color w:val="000000"/>
        </w:rPr>
        <w:t xml:space="preserve"> предусмотрена документация о закупке), заявок на участие в конкурсе;</w:t>
      </w:r>
    </w:p>
    <w:p w14:paraId="4282FDEA" w14:textId="440D567F" w:rsidR="00AF6FDC" w:rsidRPr="00672BC0" w:rsidRDefault="00027E14" w:rsidP="006D3586">
      <w:pPr>
        <w:numPr>
          <w:ilvl w:val="0"/>
          <w:numId w:val="1"/>
        </w:numPr>
        <w:spacing w:before="100" w:beforeAutospacing="1" w:after="100" w:afterAutospacing="1"/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AF6FDC" w:rsidRPr="00672BC0">
        <w:rPr>
          <w:color w:val="000000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14:paraId="3653D7BE" w14:textId="4EBC237F" w:rsidR="00AF6FDC" w:rsidRPr="00672BC0" w:rsidRDefault="00027E14" w:rsidP="006D3586">
      <w:pPr>
        <w:numPr>
          <w:ilvl w:val="0"/>
          <w:numId w:val="1"/>
        </w:numPr>
        <w:spacing w:before="100" w:beforeAutospacing="1" w:after="100" w:afterAutospacing="1"/>
        <w:ind w:left="0"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AF6FDC" w:rsidRPr="00672BC0">
        <w:rPr>
          <w:color w:val="000000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346725DC" w14:textId="22AAA56A" w:rsidR="00AF6FDC" w:rsidRPr="00672BC0" w:rsidRDefault="00027E14" w:rsidP="006D3586">
      <w:pPr>
        <w:numPr>
          <w:ilvl w:val="0"/>
          <w:numId w:val="1"/>
        </w:numPr>
        <w:spacing w:before="100" w:beforeAutospacing="1" w:after="100" w:afterAutospacing="1"/>
        <w:ind w:left="0" w:right="181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AF6FDC" w:rsidRPr="00672BC0">
        <w:rPr>
          <w:color w:val="000000"/>
        </w:rPr>
        <w:t xml:space="preserve">должностные лица органов контроля, указанных в части 1 статьи 99 </w:t>
      </w:r>
      <w:r w:rsidR="00067293">
        <w:rPr>
          <w:color w:val="000000"/>
        </w:rPr>
        <w:t>З</w:t>
      </w:r>
      <w:r w:rsidR="00AF6FDC" w:rsidRPr="00672BC0">
        <w:rPr>
          <w:color w:val="000000"/>
        </w:rPr>
        <w:t>акона</w:t>
      </w:r>
      <w:r w:rsidR="00067293">
        <w:rPr>
          <w:color w:val="000000"/>
        </w:rPr>
        <w:t xml:space="preserve"> № 44-ФЗ</w:t>
      </w:r>
      <w:r w:rsidR="00AF6FDC" w:rsidRPr="00672BC0">
        <w:rPr>
          <w:color w:val="000000"/>
        </w:rPr>
        <w:t>, непосредственно осуществляющие контроль в сфере закупок.</w:t>
      </w:r>
    </w:p>
    <w:p w14:paraId="66BFAABC" w14:textId="177D704C" w:rsidR="00AF6FDC" w:rsidRDefault="0097109D" w:rsidP="00952E9A">
      <w:pPr>
        <w:spacing w:before="100" w:beforeAutospacing="1" w:after="100" w:afterAutospacing="1"/>
        <w:ind w:right="181" w:firstLine="709"/>
        <w:contextualSpacing/>
        <w:jc w:val="both"/>
        <w:rPr>
          <w:color w:val="000000"/>
        </w:rPr>
      </w:pPr>
      <w:r>
        <w:rPr>
          <w:color w:val="000000"/>
        </w:rPr>
        <w:t>5.6. Замена члена К</w:t>
      </w:r>
      <w:r w:rsidR="00AF6FDC" w:rsidRPr="00672BC0">
        <w:rPr>
          <w:color w:val="000000"/>
        </w:rPr>
        <w:t xml:space="preserve">омиссии допускается только по решению заказчика. Член </w:t>
      </w:r>
      <w:r>
        <w:rPr>
          <w:color w:val="000000"/>
        </w:rPr>
        <w:t>К</w:t>
      </w:r>
      <w:r w:rsidR="00AF6FDC" w:rsidRPr="00672BC0">
        <w:rPr>
          <w:color w:val="000000"/>
        </w:rPr>
        <w:t xml:space="preserve">омиссии обязан незамедлительно сообщить заказчику, принявшему решение о создании </w:t>
      </w:r>
      <w:r w:rsidR="00DB10C0">
        <w:rPr>
          <w:color w:val="000000"/>
        </w:rPr>
        <w:t>К</w:t>
      </w:r>
      <w:r w:rsidR="00AF6FDC" w:rsidRPr="00672BC0">
        <w:rPr>
          <w:color w:val="000000"/>
        </w:rPr>
        <w:t xml:space="preserve">омиссии, о возникновении обстоятельств, предусмотренных пунктом 5.5 настоящего положения. В случае выявления в составе </w:t>
      </w:r>
      <w:r w:rsidR="00DB10C0">
        <w:rPr>
          <w:color w:val="000000"/>
        </w:rPr>
        <w:t>К</w:t>
      </w:r>
      <w:r w:rsidR="00AF6FDC" w:rsidRPr="00672BC0">
        <w:rPr>
          <w:color w:val="000000"/>
        </w:rPr>
        <w:t xml:space="preserve">омиссии физических лиц, указанных в пункте 5.5 настоящего положения, заказчик, принявший решение о создании </w:t>
      </w:r>
      <w:r>
        <w:rPr>
          <w:color w:val="000000"/>
        </w:rPr>
        <w:t>К</w:t>
      </w:r>
      <w:r w:rsidR="00AF6FDC" w:rsidRPr="00672BC0">
        <w:rPr>
          <w:color w:val="000000"/>
        </w:rPr>
        <w:t>омиссии, обязан незамедлительно заменить их другими физическими лицами, соответствующими требованиям, предусмотренным положениями пункта 5.5 настоящего положения.</w:t>
      </w:r>
    </w:p>
    <w:p w14:paraId="7646C3F8" w14:textId="10E986BB" w:rsidR="00667AF9" w:rsidRPr="00AF6FDC" w:rsidRDefault="00667AF9" w:rsidP="00952E9A">
      <w:pPr>
        <w:spacing w:before="100" w:beforeAutospacing="1" w:after="100" w:afterAutospacing="1"/>
        <w:ind w:right="181" w:firstLine="709"/>
        <w:contextualSpacing/>
        <w:jc w:val="both"/>
        <w:rPr>
          <w:color w:val="000000"/>
        </w:rPr>
      </w:pPr>
      <w:r w:rsidRPr="002C01C0">
        <w:rPr>
          <w:rFonts w:cs="Calibri"/>
        </w:rPr>
        <w:t xml:space="preserve">5.7. Комиссия правомочна осуществлять свои функции, если в заседании </w:t>
      </w:r>
      <w:r w:rsidR="00DB10C0">
        <w:rPr>
          <w:rFonts w:cs="Calibri"/>
        </w:rPr>
        <w:t>К</w:t>
      </w:r>
      <w:r w:rsidRPr="002C01C0">
        <w:rPr>
          <w:rFonts w:cs="Calibri"/>
        </w:rPr>
        <w:t xml:space="preserve">омиссии участвует не менее чем 50 процентов общего числа ее членов. Члены </w:t>
      </w:r>
      <w:r w:rsidR="0097109D">
        <w:rPr>
          <w:rFonts w:cs="Calibri"/>
        </w:rPr>
        <w:t>К</w:t>
      </w:r>
      <w:r w:rsidRPr="002C01C0">
        <w:rPr>
          <w:rFonts w:cs="Calibri"/>
        </w:rPr>
        <w:t xml:space="preserve">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</w:t>
      </w:r>
      <w:r w:rsidR="0097109D">
        <w:rPr>
          <w:rFonts w:cs="Calibri"/>
        </w:rPr>
        <w:t>К</w:t>
      </w:r>
      <w:r w:rsidRPr="002C01C0">
        <w:rPr>
          <w:rFonts w:cs="Calibri"/>
        </w:rPr>
        <w:t xml:space="preserve">омиссии должны быть своевременно уведомлены председателем </w:t>
      </w:r>
      <w:r w:rsidR="0097109D">
        <w:rPr>
          <w:rFonts w:cs="Calibri"/>
        </w:rPr>
        <w:t>К</w:t>
      </w:r>
      <w:r w:rsidRPr="002C01C0">
        <w:rPr>
          <w:rFonts w:cs="Calibri"/>
        </w:rPr>
        <w:t xml:space="preserve">омиссии о месте (при необходимости), дате и времени проведения заседания </w:t>
      </w:r>
      <w:r w:rsidR="0097109D">
        <w:rPr>
          <w:rFonts w:cs="Calibri"/>
        </w:rPr>
        <w:t>К</w:t>
      </w:r>
      <w:r w:rsidRPr="002C01C0">
        <w:rPr>
          <w:rFonts w:cs="Calibri"/>
        </w:rPr>
        <w:t xml:space="preserve">омиссии. Делегирование членами </w:t>
      </w:r>
      <w:r w:rsidR="000A2D62">
        <w:rPr>
          <w:rFonts w:cs="Calibri"/>
        </w:rPr>
        <w:t>К</w:t>
      </w:r>
      <w:r w:rsidRPr="002C01C0">
        <w:rPr>
          <w:rFonts w:cs="Calibri"/>
        </w:rPr>
        <w:t>омиссии своих полномочий иным лицам не допускается.</w:t>
      </w:r>
    </w:p>
    <w:p w14:paraId="13D90173" w14:textId="4FA84454" w:rsidR="00667AF9" w:rsidRPr="002C01C0" w:rsidRDefault="00667AF9" w:rsidP="00952E9A">
      <w:pPr>
        <w:ind w:firstLine="709"/>
        <w:contextualSpacing/>
        <w:jc w:val="both"/>
        <w:rPr>
          <w:rFonts w:cs="Calibri"/>
        </w:rPr>
      </w:pPr>
      <w:r w:rsidRPr="002C01C0">
        <w:rPr>
          <w:rFonts w:cs="Calibri"/>
        </w:rPr>
        <w:t xml:space="preserve">5.8. Уведомление членов Комиссии о месте, дате и времени проведения заседаний </w:t>
      </w:r>
      <w:r w:rsidR="0097109D">
        <w:rPr>
          <w:rFonts w:cs="Calibri"/>
        </w:rPr>
        <w:t>К</w:t>
      </w:r>
      <w:r w:rsidRPr="002C01C0">
        <w:rPr>
          <w:rFonts w:cs="Calibri"/>
        </w:rPr>
        <w:t xml:space="preserve">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</w:t>
      </w:r>
      <w:r w:rsidR="00B85AA2">
        <w:rPr>
          <w:rFonts w:cs="Calibri"/>
        </w:rPr>
        <w:t>К</w:t>
      </w:r>
      <w:r w:rsidRPr="002C01C0">
        <w:rPr>
          <w:rFonts w:cs="Calibri"/>
        </w:rPr>
        <w:t xml:space="preserve">омиссии осуществляется секретарем </w:t>
      </w:r>
      <w:r w:rsidR="000A2D62">
        <w:rPr>
          <w:rFonts w:cs="Calibri"/>
        </w:rPr>
        <w:t>К</w:t>
      </w:r>
      <w:r w:rsidRPr="002C01C0">
        <w:rPr>
          <w:rFonts w:cs="Calibri"/>
        </w:rPr>
        <w:t>омиссии.</w:t>
      </w:r>
    </w:p>
    <w:p w14:paraId="0719521A" w14:textId="77777777" w:rsidR="00667AF9" w:rsidRPr="002C01C0" w:rsidRDefault="00667AF9" w:rsidP="00952E9A">
      <w:pPr>
        <w:ind w:firstLine="709"/>
        <w:contextualSpacing/>
        <w:jc w:val="both"/>
        <w:rPr>
          <w:rFonts w:cs="Calibri"/>
        </w:rPr>
      </w:pPr>
      <w:r w:rsidRPr="002C01C0">
        <w:rPr>
          <w:rFonts w:cs="Calibri"/>
        </w:rPr>
        <w:t>5.9. Председатель Комиссии либо лицо, его замещающее:</w:t>
      </w:r>
    </w:p>
    <w:p w14:paraId="716F6132" w14:textId="3B302118" w:rsidR="00667AF9" w:rsidRPr="002C01C0" w:rsidRDefault="00667AF9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2C01C0">
        <w:rPr>
          <w:rFonts w:cs="Calibri"/>
        </w:rPr>
        <w:t>осуществляет общее руководство работой Комиссии и обеспечивает выполнение настоящего положения;</w:t>
      </w:r>
    </w:p>
    <w:p w14:paraId="58F0AC61" w14:textId="4072642C" w:rsidR="00667AF9" w:rsidRPr="002C01C0" w:rsidRDefault="00667AF9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2C01C0">
        <w:rPr>
          <w:rFonts w:cs="Calibri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14:paraId="2411F0C3" w14:textId="7F79B1BD" w:rsidR="00667AF9" w:rsidRPr="002C01C0" w:rsidRDefault="00667AF9" w:rsidP="008F69B2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2C01C0">
        <w:rPr>
          <w:rFonts w:cs="Calibri"/>
        </w:rPr>
        <w:t>открывает и ведет заседания Комиссии, объявляет перерывы;</w:t>
      </w:r>
    </w:p>
    <w:p w14:paraId="5F4E356A" w14:textId="7AA4A3FB" w:rsidR="00667AF9" w:rsidRPr="002C01C0" w:rsidRDefault="00667AF9" w:rsidP="006D3586">
      <w:pPr>
        <w:pStyle w:val="a8"/>
        <w:numPr>
          <w:ilvl w:val="0"/>
          <w:numId w:val="4"/>
        </w:numPr>
        <w:ind w:left="0" w:firstLine="709"/>
        <w:jc w:val="both"/>
        <w:rPr>
          <w:rFonts w:cs="Calibri"/>
        </w:rPr>
      </w:pPr>
      <w:r w:rsidRPr="002C01C0">
        <w:rPr>
          <w:rFonts w:cs="Calibri"/>
        </w:rPr>
        <w:t>в случае необходимости выносит на обсуждение Комиссии вопрос о привлечении к работе экспертов.</w:t>
      </w:r>
    </w:p>
    <w:p w14:paraId="12B3ED0C" w14:textId="3B23BAB8" w:rsidR="00360148" w:rsidRPr="002C01C0" w:rsidRDefault="00667AF9" w:rsidP="00952E9A">
      <w:pPr>
        <w:ind w:firstLine="709"/>
        <w:contextualSpacing/>
        <w:jc w:val="both"/>
        <w:rPr>
          <w:rFonts w:cs="Calibri"/>
        </w:rPr>
      </w:pPr>
      <w:r w:rsidRPr="002C01C0">
        <w:rPr>
          <w:rFonts w:cs="Calibri"/>
        </w:rPr>
        <w:t>5.10.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</w:t>
      </w:r>
      <w:r w:rsidR="00B85AA2">
        <w:rPr>
          <w:rFonts w:cs="Calibri"/>
        </w:rPr>
        <w:t>, принимающих участие в работе К</w:t>
      </w:r>
      <w:r w:rsidRPr="002C01C0">
        <w:rPr>
          <w:rFonts w:cs="Calibri"/>
        </w:rPr>
        <w:t xml:space="preserve">омиссии, о времени и месте проведения заседаний и обеспечение членов </w:t>
      </w:r>
      <w:r w:rsidR="00B85AA2">
        <w:rPr>
          <w:rFonts w:cs="Calibri"/>
        </w:rPr>
        <w:t>К</w:t>
      </w:r>
      <w:r w:rsidRPr="002C01C0">
        <w:rPr>
          <w:rFonts w:cs="Calibri"/>
        </w:rPr>
        <w:t>омиссии необходимыми материалами). Обеспечивает взаимодействие с контрактной с</w:t>
      </w:r>
      <w:r w:rsidR="002C01C0" w:rsidRPr="002C01C0">
        <w:rPr>
          <w:rFonts w:cs="Calibri"/>
        </w:rPr>
        <w:t>лужбой</w:t>
      </w:r>
      <w:r w:rsidRPr="002C01C0">
        <w:rPr>
          <w:rFonts w:cs="Calibri"/>
        </w:rPr>
        <w:t xml:space="preserve"> в соответствии с положением о контракт</w:t>
      </w:r>
      <w:r w:rsidR="002C01C0" w:rsidRPr="002C01C0">
        <w:rPr>
          <w:rFonts w:cs="Calibri"/>
        </w:rPr>
        <w:t>ной службе заказчика</w:t>
      </w:r>
      <w:r w:rsidRPr="002C01C0">
        <w:rPr>
          <w:rFonts w:cs="Calibri"/>
        </w:rPr>
        <w:t>.</w:t>
      </w:r>
    </w:p>
    <w:p w14:paraId="57AF7FE7" w14:textId="77777777" w:rsidR="002C01C0" w:rsidRPr="002C01C0" w:rsidRDefault="002C01C0" w:rsidP="00952E9A">
      <w:pPr>
        <w:ind w:firstLine="709"/>
        <w:contextualSpacing/>
        <w:jc w:val="both"/>
        <w:rPr>
          <w:rFonts w:cs="Calibri"/>
        </w:rPr>
      </w:pPr>
    </w:p>
    <w:p w14:paraId="1B99B3A9" w14:textId="49441455" w:rsidR="00360148" w:rsidRPr="002C01C0" w:rsidRDefault="00360148" w:rsidP="00952E9A">
      <w:pPr>
        <w:ind w:firstLine="709"/>
        <w:contextualSpacing/>
        <w:jc w:val="both"/>
        <w:rPr>
          <w:rFonts w:cs="Calibri"/>
        </w:rPr>
      </w:pPr>
      <w:r w:rsidRPr="002C01C0">
        <w:rPr>
          <w:rFonts w:cs="Calibri"/>
          <w:b/>
          <w:bCs/>
        </w:rPr>
        <w:t>6. Права, обязан</w:t>
      </w:r>
      <w:r w:rsidR="002C01C0">
        <w:rPr>
          <w:rFonts w:cs="Calibri"/>
          <w:b/>
          <w:bCs/>
        </w:rPr>
        <w:t>ности и ответственность К</w:t>
      </w:r>
      <w:r w:rsidRPr="002C01C0">
        <w:rPr>
          <w:rFonts w:cs="Calibri"/>
          <w:b/>
          <w:bCs/>
        </w:rPr>
        <w:t>омиссии</w:t>
      </w:r>
    </w:p>
    <w:p w14:paraId="728E2D1D" w14:textId="77777777" w:rsidR="00360148" w:rsidRPr="002C01C0" w:rsidRDefault="00360148" w:rsidP="00952E9A">
      <w:pPr>
        <w:ind w:firstLine="709"/>
        <w:contextualSpacing/>
        <w:jc w:val="both"/>
        <w:rPr>
          <w:rFonts w:cs="Calibri"/>
        </w:rPr>
      </w:pPr>
    </w:p>
    <w:p w14:paraId="0F7CD943" w14:textId="77777777" w:rsidR="002C01C0" w:rsidRPr="00FB7748" w:rsidRDefault="002C01C0" w:rsidP="00952E9A">
      <w:pPr>
        <w:pStyle w:val="ConsPlusNormal"/>
        <w:ind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6.1. Члены Комиссии вправе:</w:t>
      </w:r>
    </w:p>
    <w:p w14:paraId="43A7A6E5" w14:textId="53CCEEB9" w:rsidR="002C01C0" w:rsidRPr="00FB7748" w:rsidRDefault="002C01C0" w:rsidP="006D3586">
      <w:pPr>
        <w:pStyle w:val="ConsPlusNormal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14:paraId="11BA8AF1" w14:textId="77EF13FC" w:rsidR="002C01C0" w:rsidRPr="00FB7748" w:rsidRDefault="002C01C0" w:rsidP="006D3586">
      <w:pPr>
        <w:pStyle w:val="ConsPlusNormal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выступать по вопросам повестки дня на заседаниях Комиссии;</w:t>
      </w:r>
    </w:p>
    <w:p w14:paraId="3C70FAAB" w14:textId="29DE9027" w:rsidR="002C01C0" w:rsidRPr="00FB7748" w:rsidRDefault="002C01C0" w:rsidP="006D3586">
      <w:pPr>
        <w:pStyle w:val="ConsPlusNormal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14:paraId="554D5806" w14:textId="77777777" w:rsidR="002C01C0" w:rsidRPr="00FB7748" w:rsidRDefault="002C01C0" w:rsidP="00952E9A">
      <w:pPr>
        <w:pStyle w:val="ConsPlusNormal"/>
        <w:ind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6.2. Члены Комиссии обязаны:</w:t>
      </w:r>
    </w:p>
    <w:p w14:paraId="1336B938" w14:textId="7E686946" w:rsidR="002C01C0" w:rsidRPr="00FB7748" w:rsidRDefault="002C01C0" w:rsidP="006D3586">
      <w:pPr>
        <w:pStyle w:val="ConsPlusNormal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356C676C" w14:textId="64D14CE7" w:rsidR="002C01C0" w:rsidRDefault="002C01C0" w:rsidP="006D3586">
      <w:pPr>
        <w:pStyle w:val="ConsPlusNormal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принимать решен</w:t>
      </w:r>
      <w:r w:rsidR="00E51BAE">
        <w:rPr>
          <w:rFonts w:ascii="Times New Roman" w:hAnsi="Times New Roman" w:cs="Calibri"/>
          <w:kern w:val="0"/>
          <w:sz w:val="24"/>
          <w:lang w:eastAsia="ru-RU" w:bidi="ar-SA"/>
        </w:rPr>
        <w:t>ия в пределах своей компетенции;</w:t>
      </w:r>
    </w:p>
    <w:p w14:paraId="22125A7B" w14:textId="77777777" w:rsidR="00E51BAE" w:rsidRPr="00672BC0" w:rsidRDefault="00E51BAE" w:rsidP="006D3586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672BC0">
        <w:rPr>
          <w:color w:val="000000"/>
        </w:rPr>
        <w:t>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14:paraId="12E6BEF2" w14:textId="163A50E4" w:rsidR="002C01C0" w:rsidRPr="00FB7748" w:rsidRDefault="002C01C0" w:rsidP="00952E9A">
      <w:pPr>
        <w:pStyle w:val="ConsPlusNormal"/>
        <w:ind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6.3. Решение Комиссии, принятое в нарушение требований Закона № 44-ФЗ 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14:paraId="393803AF" w14:textId="77777777" w:rsidR="002C01C0" w:rsidRPr="00FB7748" w:rsidRDefault="002C01C0" w:rsidP="00952E9A">
      <w:pPr>
        <w:pStyle w:val="ConsPlusNormal"/>
        <w:ind w:firstLine="709"/>
        <w:contextualSpacing/>
        <w:jc w:val="both"/>
        <w:rPr>
          <w:rFonts w:ascii="Times New Roman" w:hAnsi="Times New Roman" w:cs="Calibri"/>
          <w:kern w:val="0"/>
          <w:sz w:val="24"/>
          <w:lang w:eastAsia="ru-RU" w:bidi="ar-SA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14:paraId="0B18E00D" w14:textId="4C5F328B" w:rsidR="00332772" w:rsidRPr="00FB7748" w:rsidRDefault="002C01C0" w:rsidP="00952E9A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 xml:space="preserve"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</w:t>
      </w:r>
      <w:r w:rsidR="00F54A10">
        <w:rPr>
          <w:rFonts w:ascii="Times New Roman" w:hAnsi="Times New Roman" w:cs="Calibri"/>
          <w:kern w:val="0"/>
          <w:sz w:val="24"/>
          <w:lang w:eastAsia="ru-RU" w:bidi="ar-SA"/>
        </w:rPr>
        <w:t>К</w:t>
      </w:r>
      <w:r w:rsidRPr="00FB7748">
        <w:rPr>
          <w:rFonts w:ascii="Times New Roman" w:hAnsi="Times New Roman" w:cs="Calibri"/>
          <w:kern w:val="0"/>
          <w:sz w:val="24"/>
          <w:lang w:eastAsia="ru-RU" w:bidi="ar-SA"/>
        </w:rPr>
        <w:t>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332772" w:rsidRPr="00FB7748" w:rsidSect="006E3E34">
      <w:pgSz w:w="11906" w:h="16838"/>
      <w:pgMar w:top="1134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C246D" w14:textId="77777777" w:rsidR="0005001A" w:rsidRDefault="0005001A" w:rsidP="00F91389">
      <w:r>
        <w:separator/>
      </w:r>
    </w:p>
  </w:endnote>
  <w:endnote w:type="continuationSeparator" w:id="0">
    <w:p w14:paraId="34CEF485" w14:textId="77777777" w:rsidR="0005001A" w:rsidRDefault="0005001A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79E97" w14:textId="77777777" w:rsidR="0005001A" w:rsidRDefault="0005001A" w:rsidP="00F91389">
      <w:r>
        <w:separator/>
      </w:r>
    </w:p>
  </w:footnote>
  <w:footnote w:type="continuationSeparator" w:id="0">
    <w:p w14:paraId="77A38D4A" w14:textId="77777777" w:rsidR="0005001A" w:rsidRDefault="0005001A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607BE"/>
    <w:multiLevelType w:val="multilevel"/>
    <w:tmpl w:val="5D924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475A40"/>
    <w:multiLevelType w:val="hybridMultilevel"/>
    <w:tmpl w:val="3758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319D"/>
    <w:multiLevelType w:val="hybridMultilevel"/>
    <w:tmpl w:val="4964D4F0"/>
    <w:lvl w:ilvl="0" w:tplc="462445C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5F707BB"/>
    <w:multiLevelType w:val="hybridMultilevel"/>
    <w:tmpl w:val="C5141916"/>
    <w:lvl w:ilvl="0" w:tplc="96AA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184C5D"/>
    <w:multiLevelType w:val="hybridMultilevel"/>
    <w:tmpl w:val="6D52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F2079"/>
    <w:multiLevelType w:val="hybridMultilevel"/>
    <w:tmpl w:val="EA205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DF1720"/>
    <w:multiLevelType w:val="multilevel"/>
    <w:tmpl w:val="A3846B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3DD3"/>
    <w:rsid w:val="000146FF"/>
    <w:rsid w:val="0001558A"/>
    <w:rsid w:val="00015A45"/>
    <w:rsid w:val="00016707"/>
    <w:rsid w:val="00020FB6"/>
    <w:rsid w:val="00021860"/>
    <w:rsid w:val="00022EA0"/>
    <w:rsid w:val="00023DBE"/>
    <w:rsid w:val="00024B9B"/>
    <w:rsid w:val="00027749"/>
    <w:rsid w:val="00027E14"/>
    <w:rsid w:val="000311E6"/>
    <w:rsid w:val="0004432D"/>
    <w:rsid w:val="0005001A"/>
    <w:rsid w:val="00050E60"/>
    <w:rsid w:val="000572B9"/>
    <w:rsid w:val="0006089D"/>
    <w:rsid w:val="0006708B"/>
    <w:rsid w:val="00067293"/>
    <w:rsid w:val="00076CC9"/>
    <w:rsid w:val="00082CC0"/>
    <w:rsid w:val="000832E8"/>
    <w:rsid w:val="0009249D"/>
    <w:rsid w:val="000926FE"/>
    <w:rsid w:val="00094C71"/>
    <w:rsid w:val="000956CF"/>
    <w:rsid w:val="000960AC"/>
    <w:rsid w:val="00096F20"/>
    <w:rsid w:val="000972EB"/>
    <w:rsid w:val="000974B3"/>
    <w:rsid w:val="000A1F5C"/>
    <w:rsid w:val="000A2457"/>
    <w:rsid w:val="000A2D62"/>
    <w:rsid w:val="000A4FFA"/>
    <w:rsid w:val="000B233C"/>
    <w:rsid w:val="000B62C2"/>
    <w:rsid w:val="000C6172"/>
    <w:rsid w:val="000C68D1"/>
    <w:rsid w:val="000D6B50"/>
    <w:rsid w:val="000F4527"/>
    <w:rsid w:val="001067A7"/>
    <w:rsid w:val="00107040"/>
    <w:rsid w:val="00113D00"/>
    <w:rsid w:val="0013083C"/>
    <w:rsid w:val="00144FA8"/>
    <w:rsid w:val="0015586F"/>
    <w:rsid w:val="001559C7"/>
    <w:rsid w:val="001567EB"/>
    <w:rsid w:val="0016071A"/>
    <w:rsid w:val="001676D2"/>
    <w:rsid w:val="00173829"/>
    <w:rsid w:val="00174132"/>
    <w:rsid w:val="00176A31"/>
    <w:rsid w:val="0018065A"/>
    <w:rsid w:val="00180E6D"/>
    <w:rsid w:val="00182DD3"/>
    <w:rsid w:val="0019230C"/>
    <w:rsid w:val="0019445B"/>
    <w:rsid w:val="001955E1"/>
    <w:rsid w:val="00196B6A"/>
    <w:rsid w:val="001A04D0"/>
    <w:rsid w:val="001A5291"/>
    <w:rsid w:val="001B344C"/>
    <w:rsid w:val="001C0665"/>
    <w:rsid w:val="001C727F"/>
    <w:rsid w:val="001C7BD9"/>
    <w:rsid w:val="001D2817"/>
    <w:rsid w:val="001D2DFA"/>
    <w:rsid w:val="001D3603"/>
    <w:rsid w:val="001D6CDE"/>
    <w:rsid w:val="001D6EE9"/>
    <w:rsid w:val="001F4C27"/>
    <w:rsid w:val="001F4D81"/>
    <w:rsid w:val="001F6E4D"/>
    <w:rsid w:val="001F71EA"/>
    <w:rsid w:val="0020143D"/>
    <w:rsid w:val="002017A3"/>
    <w:rsid w:val="0021048F"/>
    <w:rsid w:val="002129C1"/>
    <w:rsid w:val="00223A5C"/>
    <w:rsid w:val="0022419E"/>
    <w:rsid w:val="00251D72"/>
    <w:rsid w:val="00255470"/>
    <w:rsid w:val="00262588"/>
    <w:rsid w:val="00265575"/>
    <w:rsid w:val="002662B8"/>
    <w:rsid w:val="0026661A"/>
    <w:rsid w:val="002676D6"/>
    <w:rsid w:val="002709DF"/>
    <w:rsid w:val="002906C1"/>
    <w:rsid w:val="00296C51"/>
    <w:rsid w:val="002A0338"/>
    <w:rsid w:val="002A07FB"/>
    <w:rsid w:val="002A1E67"/>
    <w:rsid w:val="002A44BF"/>
    <w:rsid w:val="002A5A0D"/>
    <w:rsid w:val="002A60F3"/>
    <w:rsid w:val="002A71AF"/>
    <w:rsid w:val="002B44AD"/>
    <w:rsid w:val="002B6BBE"/>
    <w:rsid w:val="002C01C0"/>
    <w:rsid w:val="002C38D0"/>
    <w:rsid w:val="002C48DC"/>
    <w:rsid w:val="002C5381"/>
    <w:rsid w:val="002C5B0E"/>
    <w:rsid w:val="002C5F2B"/>
    <w:rsid w:val="002D11E1"/>
    <w:rsid w:val="002D522B"/>
    <w:rsid w:val="002E07D3"/>
    <w:rsid w:val="002E23AF"/>
    <w:rsid w:val="002E64A6"/>
    <w:rsid w:val="00301312"/>
    <w:rsid w:val="003023BB"/>
    <w:rsid w:val="003058F9"/>
    <w:rsid w:val="003121F6"/>
    <w:rsid w:val="00313BE9"/>
    <w:rsid w:val="00317A69"/>
    <w:rsid w:val="00321F49"/>
    <w:rsid w:val="0032560E"/>
    <w:rsid w:val="00332772"/>
    <w:rsid w:val="00347751"/>
    <w:rsid w:val="00347769"/>
    <w:rsid w:val="00347CAB"/>
    <w:rsid w:val="00347D82"/>
    <w:rsid w:val="00352804"/>
    <w:rsid w:val="00360148"/>
    <w:rsid w:val="00365676"/>
    <w:rsid w:val="003705E0"/>
    <w:rsid w:val="0037338F"/>
    <w:rsid w:val="00377579"/>
    <w:rsid w:val="00383DB9"/>
    <w:rsid w:val="0038596C"/>
    <w:rsid w:val="00385FD3"/>
    <w:rsid w:val="003A0398"/>
    <w:rsid w:val="003A0E76"/>
    <w:rsid w:val="003B18C5"/>
    <w:rsid w:val="003C1A0B"/>
    <w:rsid w:val="003C32EB"/>
    <w:rsid w:val="003E4B68"/>
    <w:rsid w:val="003E713A"/>
    <w:rsid w:val="003F1040"/>
    <w:rsid w:val="00403E21"/>
    <w:rsid w:val="004224E5"/>
    <w:rsid w:val="00422FA9"/>
    <w:rsid w:val="00440348"/>
    <w:rsid w:val="00446B0C"/>
    <w:rsid w:val="00446E6F"/>
    <w:rsid w:val="004534BF"/>
    <w:rsid w:val="00471350"/>
    <w:rsid w:val="0047484D"/>
    <w:rsid w:val="00480A40"/>
    <w:rsid w:val="00481252"/>
    <w:rsid w:val="00481C84"/>
    <w:rsid w:val="00486F63"/>
    <w:rsid w:val="00495367"/>
    <w:rsid w:val="00497C27"/>
    <w:rsid w:val="004A48F2"/>
    <w:rsid w:val="004A6670"/>
    <w:rsid w:val="004B05FD"/>
    <w:rsid w:val="004B5DE8"/>
    <w:rsid w:val="004C3480"/>
    <w:rsid w:val="004D1E51"/>
    <w:rsid w:val="004D2A55"/>
    <w:rsid w:val="004E1012"/>
    <w:rsid w:val="004E2C66"/>
    <w:rsid w:val="004E3DF4"/>
    <w:rsid w:val="004E446B"/>
    <w:rsid w:val="004F6DD6"/>
    <w:rsid w:val="0050034B"/>
    <w:rsid w:val="00506541"/>
    <w:rsid w:val="005068EB"/>
    <w:rsid w:val="00510FC2"/>
    <w:rsid w:val="0051447E"/>
    <w:rsid w:val="005211C2"/>
    <w:rsid w:val="005215B6"/>
    <w:rsid w:val="00521E16"/>
    <w:rsid w:val="005308E0"/>
    <w:rsid w:val="00534471"/>
    <w:rsid w:val="005426A8"/>
    <w:rsid w:val="0054717F"/>
    <w:rsid w:val="0055263E"/>
    <w:rsid w:val="00552902"/>
    <w:rsid w:val="005547FF"/>
    <w:rsid w:val="005600E0"/>
    <w:rsid w:val="00570A8C"/>
    <w:rsid w:val="00583A58"/>
    <w:rsid w:val="005842F8"/>
    <w:rsid w:val="00584F7A"/>
    <w:rsid w:val="00585AD1"/>
    <w:rsid w:val="005873FE"/>
    <w:rsid w:val="00587464"/>
    <w:rsid w:val="005916CF"/>
    <w:rsid w:val="005933F8"/>
    <w:rsid w:val="005A2305"/>
    <w:rsid w:val="005A34AB"/>
    <w:rsid w:val="005A3515"/>
    <w:rsid w:val="005A53EA"/>
    <w:rsid w:val="005A725F"/>
    <w:rsid w:val="005A7E49"/>
    <w:rsid w:val="005C3267"/>
    <w:rsid w:val="005D1904"/>
    <w:rsid w:val="005D5C4E"/>
    <w:rsid w:val="005D765A"/>
    <w:rsid w:val="005E1239"/>
    <w:rsid w:val="005E7589"/>
    <w:rsid w:val="005E77F3"/>
    <w:rsid w:val="005F23D8"/>
    <w:rsid w:val="005F7334"/>
    <w:rsid w:val="006003CD"/>
    <w:rsid w:val="006076A2"/>
    <w:rsid w:val="00614B6E"/>
    <w:rsid w:val="00620ACE"/>
    <w:rsid w:val="0062122D"/>
    <w:rsid w:val="00622789"/>
    <w:rsid w:val="006245E3"/>
    <w:rsid w:val="00636801"/>
    <w:rsid w:val="006403FD"/>
    <w:rsid w:val="006411D7"/>
    <w:rsid w:val="00642660"/>
    <w:rsid w:val="0064360B"/>
    <w:rsid w:val="006507FB"/>
    <w:rsid w:val="00654EED"/>
    <w:rsid w:val="0066191F"/>
    <w:rsid w:val="0066395F"/>
    <w:rsid w:val="00667AF9"/>
    <w:rsid w:val="00672BC0"/>
    <w:rsid w:val="00674F36"/>
    <w:rsid w:val="00675E05"/>
    <w:rsid w:val="0068368D"/>
    <w:rsid w:val="00685B16"/>
    <w:rsid w:val="00686DB1"/>
    <w:rsid w:val="00695037"/>
    <w:rsid w:val="00696721"/>
    <w:rsid w:val="00697FC9"/>
    <w:rsid w:val="006A42A8"/>
    <w:rsid w:val="006A56BD"/>
    <w:rsid w:val="006B2F3D"/>
    <w:rsid w:val="006B5DF7"/>
    <w:rsid w:val="006B6070"/>
    <w:rsid w:val="006C3001"/>
    <w:rsid w:val="006D3586"/>
    <w:rsid w:val="006D374F"/>
    <w:rsid w:val="006E0993"/>
    <w:rsid w:val="006E2A4B"/>
    <w:rsid w:val="006E3A7E"/>
    <w:rsid w:val="006E3E34"/>
    <w:rsid w:val="006E630B"/>
    <w:rsid w:val="006E7CEA"/>
    <w:rsid w:val="006F6ACF"/>
    <w:rsid w:val="00700092"/>
    <w:rsid w:val="00710A3F"/>
    <w:rsid w:val="00725481"/>
    <w:rsid w:val="00727369"/>
    <w:rsid w:val="00731EC9"/>
    <w:rsid w:val="00733F6C"/>
    <w:rsid w:val="00735B8C"/>
    <w:rsid w:val="007379B5"/>
    <w:rsid w:val="00737D47"/>
    <w:rsid w:val="00750DB5"/>
    <w:rsid w:val="007548AC"/>
    <w:rsid w:val="00766702"/>
    <w:rsid w:val="007706E6"/>
    <w:rsid w:val="007735B9"/>
    <w:rsid w:val="0077370E"/>
    <w:rsid w:val="007824BF"/>
    <w:rsid w:val="00783398"/>
    <w:rsid w:val="00784285"/>
    <w:rsid w:val="007B2635"/>
    <w:rsid w:val="007B2A0D"/>
    <w:rsid w:val="007B538C"/>
    <w:rsid w:val="007B58CE"/>
    <w:rsid w:val="007B74F5"/>
    <w:rsid w:val="007C61D8"/>
    <w:rsid w:val="007C6D83"/>
    <w:rsid w:val="007D387A"/>
    <w:rsid w:val="007D6E3B"/>
    <w:rsid w:val="007E3A49"/>
    <w:rsid w:val="007E4032"/>
    <w:rsid w:val="007E56B5"/>
    <w:rsid w:val="007F1341"/>
    <w:rsid w:val="00807265"/>
    <w:rsid w:val="00812B39"/>
    <w:rsid w:val="00813AE1"/>
    <w:rsid w:val="00815EEA"/>
    <w:rsid w:val="00824E2C"/>
    <w:rsid w:val="008258AE"/>
    <w:rsid w:val="00825DE1"/>
    <w:rsid w:val="008268C3"/>
    <w:rsid w:val="0083051F"/>
    <w:rsid w:val="00830D1A"/>
    <w:rsid w:val="00831925"/>
    <w:rsid w:val="00833BC6"/>
    <w:rsid w:val="008425C4"/>
    <w:rsid w:val="00842603"/>
    <w:rsid w:val="00846DC4"/>
    <w:rsid w:val="008475E2"/>
    <w:rsid w:val="0085212C"/>
    <w:rsid w:val="00861FAE"/>
    <w:rsid w:val="00863D2E"/>
    <w:rsid w:val="00866B71"/>
    <w:rsid w:val="00870DDE"/>
    <w:rsid w:val="00873265"/>
    <w:rsid w:val="008752CE"/>
    <w:rsid w:val="008759BD"/>
    <w:rsid w:val="008770DF"/>
    <w:rsid w:val="008772AB"/>
    <w:rsid w:val="00891614"/>
    <w:rsid w:val="008920AB"/>
    <w:rsid w:val="008A199D"/>
    <w:rsid w:val="008D01E4"/>
    <w:rsid w:val="008D4D05"/>
    <w:rsid w:val="008D7D16"/>
    <w:rsid w:val="008F3719"/>
    <w:rsid w:val="008F69B2"/>
    <w:rsid w:val="00907936"/>
    <w:rsid w:val="00913E00"/>
    <w:rsid w:val="0091645C"/>
    <w:rsid w:val="00922092"/>
    <w:rsid w:val="00930B91"/>
    <w:rsid w:val="00932B42"/>
    <w:rsid w:val="00936C3C"/>
    <w:rsid w:val="00940545"/>
    <w:rsid w:val="009426A1"/>
    <w:rsid w:val="00944694"/>
    <w:rsid w:val="0095165C"/>
    <w:rsid w:val="00952E9A"/>
    <w:rsid w:val="00956F79"/>
    <w:rsid w:val="00957308"/>
    <w:rsid w:val="00963DF6"/>
    <w:rsid w:val="0097109D"/>
    <w:rsid w:val="00972BDA"/>
    <w:rsid w:val="00981A0D"/>
    <w:rsid w:val="0099037A"/>
    <w:rsid w:val="00993831"/>
    <w:rsid w:val="009A1D04"/>
    <w:rsid w:val="009A74D9"/>
    <w:rsid w:val="009A7F05"/>
    <w:rsid w:val="009B088E"/>
    <w:rsid w:val="009B5422"/>
    <w:rsid w:val="009C1328"/>
    <w:rsid w:val="009C2149"/>
    <w:rsid w:val="009C21D7"/>
    <w:rsid w:val="009C5CFE"/>
    <w:rsid w:val="009D36A6"/>
    <w:rsid w:val="009E31A9"/>
    <w:rsid w:val="009E5676"/>
    <w:rsid w:val="009E59DC"/>
    <w:rsid w:val="00A00F8C"/>
    <w:rsid w:val="00A02938"/>
    <w:rsid w:val="00A033F6"/>
    <w:rsid w:val="00A05FC0"/>
    <w:rsid w:val="00A163D3"/>
    <w:rsid w:val="00A16E8E"/>
    <w:rsid w:val="00A172B9"/>
    <w:rsid w:val="00A221C2"/>
    <w:rsid w:val="00A2332F"/>
    <w:rsid w:val="00A33A46"/>
    <w:rsid w:val="00A34482"/>
    <w:rsid w:val="00A374C3"/>
    <w:rsid w:val="00A40304"/>
    <w:rsid w:val="00A4170B"/>
    <w:rsid w:val="00A41763"/>
    <w:rsid w:val="00A53077"/>
    <w:rsid w:val="00A57BE4"/>
    <w:rsid w:val="00A65C5A"/>
    <w:rsid w:val="00A66FEF"/>
    <w:rsid w:val="00A67C37"/>
    <w:rsid w:val="00A70A69"/>
    <w:rsid w:val="00A70F4B"/>
    <w:rsid w:val="00A73144"/>
    <w:rsid w:val="00A8359F"/>
    <w:rsid w:val="00A83E65"/>
    <w:rsid w:val="00A95CC1"/>
    <w:rsid w:val="00AD46D6"/>
    <w:rsid w:val="00AD6F79"/>
    <w:rsid w:val="00AE1B60"/>
    <w:rsid w:val="00AE3D4E"/>
    <w:rsid w:val="00AF3899"/>
    <w:rsid w:val="00AF6FDC"/>
    <w:rsid w:val="00B06881"/>
    <w:rsid w:val="00B06A88"/>
    <w:rsid w:val="00B10DD2"/>
    <w:rsid w:val="00B1501D"/>
    <w:rsid w:val="00B16424"/>
    <w:rsid w:val="00B16529"/>
    <w:rsid w:val="00B16EC4"/>
    <w:rsid w:val="00B21103"/>
    <w:rsid w:val="00B242E2"/>
    <w:rsid w:val="00B27C1C"/>
    <w:rsid w:val="00B30EB7"/>
    <w:rsid w:val="00B32147"/>
    <w:rsid w:val="00B36194"/>
    <w:rsid w:val="00B36261"/>
    <w:rsid w:val="00B36263"/>
    <w:rsid w:val="00B378AE"/>
    <w:rsid w:val="00B41916"/>
    <w:rsid w:val="00B53562"/>
    <w:rsid w:val="00B5527F"/>
    <w:rsid w:val="00B569E8"/>
    <w:rsid w:val="00B62C55"/>
    <w:rsid w:val="00B66D5C"/>
    <w:rsid w:val="00B70801"/>
    <w:rsid w:val="00B83798"/>
    <w:rsid w:val="00B85AA2"/>
    <w:rsid w:val="00B86F03"/>
    <w:rsid w:val="00B90C87"/>
    <w:rsid w:val="00B91C04"/>
    <w:rsid w:val="00B9235A"/>
    <w:rsid w:val="00B932FF"/>
    <w:rsid w:val="00BB0D82"/>
    <w:rsid w:val="00BC1658"/>
    <w:rsid w:val="00BC3C1F"/>
    <w:rsid w:val="00BC598D"/>
    <w:rsid w:val="00BD21E3"/>
    <w:rsid w:val="00BD4CCF"/>
    <w:rsid w:val="00BD5B3D"/>
    <w:rsid w:val="00BD67A5"/>
    <w:rsid w:val="00BF03C9"/>
    <w:rsid w:val="00BF2D44"/>
    <w:rsid w:val="00BF5C12"/>
    <w:rsid w:val="00BF6D97"/>
    <w:rsid w:val="00BF7FA9"/>
    <w:rsid w:val="00C03803"/>
    <w:rsid w:val="00C04708"/>
    <w:rsid w:val="00C071F3"/>
    <w:rsid w:val="00C109E0"/>
    <w:rsid w:val="00C1775B"/>
    <w:rsid w:val="00C220CB"/>
    <w:rsid w:val="00C262D4"/>
    <w:rsid w:val="00C26AE3"/>
    <w:rsid w:val="00C27AB0"/>
    <w:rsid w:val="00C310B6"/>
    <w:rsid w:val="00C431B9"/>
    <w:rsid w:val="00C45385"/>
    <w:rsid w:val="00C461EC"/>
    <w:rsid w:val="00C538F6"/>
    <w:rsid w:val="00C57265"/>
    <w:rsid w:val="00C6220A"/>
    <w:rsid w:val="00C64F2A"/>
    <w:rsid w:val="00C87100"/>
    <w:rsid w:val="00CB233C"/>
    <w:rsid w:val="00CB3561"/>
    <w:rsid w:val="00CB3B34"/>
    <w:rsid w:val="00CB5535"/>
    <w:rsid w:val="00CC1A85"/>
    <w:rsid w:val="00CC4451"/>
    <w:rsid w:val="00CD007D"/>
    <w:rsid w:val="00CD316C"/>
    <w:rsid w:val="00CD7256"/>
    <w:rsid w:val="00CE4ECF"/>
    <w:rsid w:val="00CE5832"/>
    <w:rsid w:val="00CF1E6D"/>
    <w:rsid w:val="00CF4FB4"/>
    <w:rsid w:val="00D05286"/>
    <w:rsid w:val="00D07AB3"/>
    <w:rsid w:val="00D13C31"/>
    <w:rsid w:val="00D151D3"/>
    <w:rsid w:val="00D17D2D"/>
    <w:rsid w:val="00D200CD"/>
    <w:rsid w:val="00D20E21"/>
    <w:rsid w:val="00D2373A"/>
    <w:rsid w:val="00D26AE4"/>
    <w:rsid w:val="00D278C6"/>
    <w:rsid w:val="00D278EE"/>
    <w:rsid w:val="00D349B1"/>
    <w:rsid w:val="00D4163B"/>
    <w:rsid w:val="00D42B92"/>
    <w:rsid w:val="00D43517"/>
    <w:rsid w:val="00D511B5"/>
    <w:rsid w:val="00D54B63"/>
    <w:rsid w:val="00D61BB7"/>
    <w:rsid w:val="00D7057E"/>
    <w:rsid w:val="00D70A65"/>
    <w:rsid w:val="00D71FC4"/>
    <w:rsid w:val="00D720D3"/>
    <w:rsid w:val="00D8289D"/>
    <w:rsid w:val="00D84330"/>
    <w:rsid w:val="00D92C3C"/>
    <w:rsid w:val="00D96D18"/>
    <w:rsid w:val="00DA135C"/>
    <w:rsid w:val="00DA5E77"/>
    <w:rsid w:val="00DB10C0"/>
    <w:rsid w:val="00DB3AB1"/>
    <w:rsid w:val="00DB3D61"/>
    <w:rsid w:val="00DB61AD"/>
    <w:rsid w:val="00DB6C6F"/>
    <w:rsid w:val="00DC1E63"/>
    <w:rsid w:val="00DC2F46"/>
    <w:rsid w:val="00DD0D7C"/>
    <w:rsid w:val="00DD1ACF"/>
    <w:rsid w:val="00DE6838"/>
    <w:rsid w:val="00DE6B25"/>
    <w:rsid w:val="00DF04C0"/>
    <w:rsid w:val="00DF0FC3"/>
    <w:rsid w:val="00DF3626"/>
    <w:rsid w:val="00DF40D1"/>
    <w:rsid w:val="00DF4B62"/>
    <w:rsid w:val="00DF624E"/>
    <w:rsid w:val="00E119E3"/>
    <w:rsid w:val="00E157C2"/>
    <w:rsid w:val="00E23093"/>
    <w:rsid w:val="00E44DE1"/>
    <w:rsid w:val="00E513C3"/>
    <w:rsid w:val="00E516B4"/>
    <w:rsid w:val="00E51840"/>
    <w:rsid w:val="00E51BAE"/>
    <w:rsid w:val="00E54475"/>
    <w:rsid w:val="00E54DCD"/>
    <w:rsid w:val="00E61B99"/>
    <w:rsid w:val="00E64C49"/>
    <w:rsid w:val="00E6552B"/>
    <w:rsid w:val="00E716FB"/>
    <w:rsid w:val="00E72FD5"/>
    <w:rsid w:val="00E82095"/>
    <w:rsid w:val="00E87E20"/>
    <w:rsid w:val="00E91BB7"/>
    <w:rsid w:val="00E91BE3"/>
    <w:rsid w:val="00E941BB"/>
    <w:rsid w:val="00EA397D"/>
    <w:rsid w:val="00EB47E9"/>
    <w:rsid w:val="00EC0306"/>
    <w:rsid w:val="00EC107E"/>
    <w:rsid w:val="00ED292D"/>
    <w:rsid w:val="00EE3B12"/>
    <w:rsid w:val="00EE68E1"/>
    <w:rsid w:val="00EF0AD3"/>
    <w:rsid w:val="00EF0D3E"/>
    <w:rsid w:val="00EF0DFF"/>
    <w:rsid w:val="00EF47B5"/>
    <w:rsid w:val="00F039EE"/>
    <w:rsid w:val="00F052C3"/>
    <w:rsid w:val="00F05BAA"/>
    <w:rsid w:val="00F11816"/>
    <w:rsid w:val="00F12F4A"/>
    <w:rsid w:val="00F27155"/>
    <w:rsid w:val="00F31F84"/>
    <w:rsid w:val="00F34CD6"/>
    <w:rsid w:val="00F43716"/>
    <w:rsid w:val="00F46B46"/>
    <w:rsid w:val="00F516CE"/>
    <w:rsid w:val="00F541E0"/>
    <w:rsid w:val="00F54A10"/>
    <w:rsid w:val="00F60953"/>
    <w:rsid w:val="00F614F7"/>
    <w:rsid w:val="00F676D0"/>
    <w:rsid w:val="00F70E2F"/>
    <w:rsid w:val="00F7312E"/>
    <w:rsid w:val="00F74EBD"/>
    <w:rsid w:val="00F846B3"/>
    <w:rsid w:val="00F91389"/>
    <w:rsid w:val="00F91977"/>
    <w:rsid w:val="00FB0C50"/>
    <w:rsid w:val="00FB2551"/>
    <w:rsid w:val="00FB550D"/>
    <w:rsid w:val="00FB5F85"/>
    <w:rsid w:val="00FB7394"/>
    <w:rsid w:val="00FB7748"/>
    <w:rsid w:val="00FC24CF"/>
    <w:rsid w:val="00FC4417"/>
    <w:rsid w:val="00FD62C8"/>
    <w:rsid w:val="00FE207F"/>
    <w:rsid w:val="00FE34A2"/>
    <w:rsid w:val="00FE666C"/>
    <w:rsid w:val="00FF00DA"/>
    <w:rsid w:val="00FF1972"/>
    <w:rsid w:val="00FF26D8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63C59"/>
  <w15:docId w15:val="{9CF9E591-C2EF-4097-8095-563E4E97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6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1972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FEF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1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6FEF"/>
    <w:rPr>
      <w:rFonts w:cs="Times New Roman"/>
      <w:sz w:val="2"/>
    </w:rPr>
  </w:style>
  <w:style w:type="paragraph" w:styleId="a6">
    <w:name w:val="Body Text"/>
    <w:basedOn w:val="a"/>
    <w:link w:val="a7"/>
    <w:uiPriority w:val="99"/>
    <w:rsid w:val="00944694"/>
    <w:pPr>
      <w:jc w:val="both"/>
    </w:pPr>
  </w:style>
  <w:style w:type="character" w:customStyle="1" w:styleId="a7">
    <w:name w:val="Основной текст Знак"/>
    <w:link w:val="a6"/>
    <w:uiPriority w:val="99"/>
    <w:locked/>
    <w:rsid w:val="00944694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8770DF"/>
    <w:pPr>
      <w:ind w:left="720"/>
      <w:contextualSpacing/>
    </w:pPr>
  </w:style>
  <w:style w:type="character" w:styleId="a9">
    <w:name w:val="Hyperlink"/>
    <w:uiPriority w:val="99"/>
    <w:rsid w:val="005A230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9138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91389"/>
    <w:rPr>
      <w:rFonts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rsid w:val="002C5F2B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sid w:val="002C5F2B"/>
    <w:rPr>
      <w:rFonts w:ascii="Courier New" w:hAnsi="Courier New" w:cs="Times New Roman"/>
    </w:rPr>
  </w:style>
  <w:style w:type="character" w:styleId="af0">
    <w:name w:val="Emphasis"/>
    <w:uiPriority w:val="99"/>
    <w:qFormat/>
    <w:rsid w:val="00FB550D"/>
    <w:rPr>
      <w:rFonts w:cs="Times New Roman"/>
      <w:i/>
      <w:iCs/>
    </w:rPr>
  </w:style>
  <w:style w:type="paragraph" w:styleId="af1">
    <w:name w:val="Subtitle"/>
    <w:basedOn w:val="a"/>
    <w:next w:val="a"/>
    <w:link w:val="af2"/>
    <w:uiPriority w:val="99"/>
    <w:qFormat/>
    <w:rsid w:val="00FB550D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2">
    <w:name w:val="Подзаголовок Знак"/>
    <w:link w:val="af1"/>
    <w:uiPriority w:val="99"/>
    <w:locked/>
    <w:rsid w:val="00FB550D"/>
    <w:rPr>
      <w:rFonts w:ascii="Calibri" w:hAnsi="Calibri" w:cs="Times New Roman"/>
      <w:color w:val="5A5A5A"/>
      <w:spacing w:val="15"/>
      <w:sz w:val="22"/>
      <w:szCs w:val="22"/>
    </w:rPr>
  </w:style>
  <w:style w:type="character" w:styleId="af3">
    <w:name w:val="Strong"/>
    <w:uiPriority w:val="22"/>
    <w:qFormat/>
    <w:rsid w:val="00FB550D"/>
    <w:rPr>
      <w:rFonts w:cs="Times New Roman"/>
      <w:b/>
      <w:bCs/>
    </w:rPr>
  </w:style>
  <w:style w:type="paragraph" w:styleId="af4">
    <w:name w:val="No Spacing"/>
    <w:uiPriority w:val="99"/>
    <w:qFormat/>
    <w:rsid w:val="00FB550D"/>
    <w:rPr>
      <w:sz w:val="24"/>
      <w:szCs w:val="24"/>
    </w:rPr>
  </w:style>
  <w:style w:type="paragraph" w:styleId="af5">
    <w:name w:val="Normal (Web)"/>
    <w:basedOn w:val="a"/>
    <w:uiPriority w:val="99"/>
    <w:rsid w:val="002662B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B0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BB0D8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ымянный1"/>
    <w:basedOn w:val="a"/>
    <w:uiPriority w:val="99"/>
    <w:rsid w:val="00BB0D82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hAnsi="Arial"/>
      <w:kern w:val="1"/>
      <w:sz w:val="26"/>
    </w:rPr>
  </w:style>
  <w:style w:type="paragraph" w:customStyle="1" w:styleId="ConsPlusNormal">
    <w:name w:val="ConsPlusNormal"/>
    <w:uiPriority w:val="99"/>
    <w:rsid w:val="00907936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55263E"/>
    <w:rPr>
      <w:color w:val="605E5C"/>
      <w:shd w:val="clear" w:color="auto" w:fill="E1DFDD"/>
    </w:rPr>
  </w:style>
  <w:style w:type="character" w:customStyle="1" w:styleId="s10">
    <w:name w:val="s_10"/>
    <w:basedOn w:val="a0"/>
    <w:rsid w:val="00AD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A354-BCC4-4702-8D5B-5C56ACA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39770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subject/>
  <dc:creator>**</dc:creator>
  <cp:keywords/>
  <dc:description/>
  <cp:lastModifiedBy>Исаева ЕФ</cp:lastModifiedBy>
  <cp:revision>72</cp:revision>
  <cp:lastPrinted>2025-01-24T00:58:00Z</cp:lastPrinted>
  <dcterms:created xsi:type="dcterms:W3CDTF">2022-08-22T08:01:00Z</dcterms:created>
  <dcterms:modified xsi:type="dcterms:W3CDTF">2025-03-03T00:49:00Z</dcterms:modified>
</cp:coreProperties>
</file>