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1D718C" w14:textId="411E4E25" w:rsidR="005A7E91" w:rsidRPr="00D23F3B" w:rsidRDefault="005A7E91" w:rsidP="000820FB">
      <w:pPr>
        <w:ind w:left="142"/>
        <w:rPr>
          <w:sz w:val="28"/>
          <w:szCs w:val="28"/>
        </w:rPr>
      </w:pPr>
      <w:r w:rsidRPr="00D23F3B">
        <w:rPr>
          <w:sz w:val="28"/>
          <w:szCs w:val="28"/>
          <w:u w:val="single"/>
        </w:rPr>
        <w:t>№</w:t>
      </w:r>
      <w:r w:rsidR="00DB15D0" w:rsidRPr="00D23F3B">
        <w:rPr>
          <w:sz w:val="28"/>
          <w:szCs w:val="28"/>
          <w:u w:val="single"/>
        </w:rPr>
        <w:t>1</w:t>
      </w:r>
      <w:r w:rsidR="00A21154" w:rsidRPr="00D23F3B">
        <w:rPr>
          <w:sz w:val="28"/>
          <w:szCs w:val="28"/>
          <w:u w:val="single"/>
        </w:rPr>
        <w:t>5</w:t>
      </w:r>
      <w:r w:rsidR="00B87C2C" w:rsidRPr="00D23F3B">
        <w:rPr>
          <w:sz w:val="28"/>
          <w:szCs w:val="28"/>
          <w:u w:val="single"/>
        </w:rPr>
        <w:t xml:space="preserve"> </w:t>
      </w:r>
      <w:r w:rsidRPr="00D23F3B">
        <w:rPr>
          <w:sz w:val="28"/>
          <w:szCs w:val="28"/>
          <w:u w:val="single"/>
        </w:rPr>
        <w:t xml:space="preserve">от </w:t>
      </w:r>
      <w:r w:rsidR="00A21154" w:rsidRPr="00D23F3B">
        <w:rPr>
          <w:sz w:val="28"/>
          <w:szCs w:val="28"/>
          <w:u w:val="single"/>
        </w:rPr>
        <w:t>23 сентября</w:t>
      </w:r>
      <w:r w:rsidRPr="00D23F3B">
        <w:rPr>
          <w:sz w:val="28"/>
          <w:szCs w:val="28"/>
          <w:u w:val="single"/>
        </w:rPr>
        <w:t xml:space="preserve"> 202</w:t>
      </w:r>
      <w:r w:rsidR="003A2111" w:rsidRPr="00D23F3B">
        <w:rPr>
          <w:sz w:val="28"/>
          <w:szCs w:val="28"/>
          <w:u w:val="single"/>
        </w:rPr>
        <w:t>4</w:t>
      </w:r>
      <w:r w:rsidRPr="00D23F3B">
        <w:rPr>
          <w:sz w:val="28"/>
          <w:szCs w:val="28"/>
          <w:u w:val="single"/>
        </w:rPr>
        <w:t xml:space="preserve"> года</w:t>
      </w:r>
      <w:r w:rsidRPr="00D23F3B">
        <w:rPr>
          <w:sz w:val="28"/>
          <w:szCs w:val="28"/>
        </w:rPr>
        <w:t xml:space="preserve">                   п. Айхал                    «Бесплатно»</w:t>
      </w:r>
    </w:p>
    <w:p w14:paraId="1199E9CB" w14:textId="77777777" w:rsidR="005A7E91" w:rsidRPr="00D23F3B" w:rsidRDefault="005A7E91" w:rsidP="005A7E91">
      <w:pPr>
        <w:pStyle w:val="a4"/>
        <w:kinsoku w:val="0"/>
        <w:overflowPunct w:val="0"/>
        <w:ind w:left="142"/>
        <w:rPr>
          <w:sz w:val="20"/>
          <w:szCs w:val="20"/>
        </w:rPr>
      </w:pPr>
    </w:p>
    <w:p w14:paraId="58AAD3CE" w14:textId="77777777" w:rsidR="005A7E91" w:rsidRPr="00D23F3B" w:rsidRDefault="005A7E91" w:rsidP="00B04558">
      <w:pPr>
        <w:pStyle w:val="a4"/>
        <w:kinsoku w:val="0"/>
        <w:overflowPunct w:val="0"/>
        <w:ind w:left="142"/>
        <w:jc w:val="center"/>
        <w:rPr>
          <w:sz w:val="20"/>
          <w:szCs w:val="20"/>
        </w:rPr>
      </w:pPr>
      <w:r w:rsidRPr="00D23F3B">
        <w:rPr>
          <w:noProof/>
          <w:spacing w:val="-1"/>
        </w:rPr>
        <w:drawing>
          <wp:inline distT="0" distB="0" distL="0" distR="0" wp14:anchorId="492B4C65" wp14:editId="1D1EABDD">
            <wp:extent cx="5981700" cy="14097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81700" cy="1409700"/>
                    </a:xfrm>
                    <a:prstGeom prst="rect">
                      <a:avLst/>
                    </a:prstGeom>
                    <a:noFill/>
                    <a:ln>
                      <a:noFill/>
                    </a:ln>
                  </pic:spPr>
                </pic:pic>
              </a:graphicData>
            </a:graphic>
          </wp:inline>
        </w:drawing>
      </w:r>
    </w:p>
    <w:p w14:paraId="2C8C757B" w14:textId="77777777" w:rsidR="005A7E91" w:rsidRPr="00D23F3B" w:rsidRDefault="005A7E91" w:rsidP="005A7E91">
      <w:pPr>
        <w:ind w:left="142" w:right="535"/>
        <w:rPr>
          <w:b/>
          <w:sz w:val="28"/>
          <w:szCs w:val="28"/>
        </w:rPr>
      </w:pPr>
    </w:p>
    <w:p w14:paraId="2383BBE3" w14:textId="77777777" w:rsidR="005A7E91" w:rsidRPr="00D23F3B" w:rsidRDefault="005A7E91" w:rsidP="00B04558">
      <w:pPr>
        <w:tabs>
          <w:tab w:val="left" w:pos="3915"/>
        </w:tabs>
        <w:jc w:val="both"/>
        <w:rPr>
          <w:b/>
          <w:sz w:val="32"/>
          <w:szCs w:val="32"/>
        </w:rPr>
      </w:pPr>
      <w:r w:rsidRPr="00D23F3B">
        <w:rPr>
          <w:b/>
          <w:sz w:val="28"/>
          <w:szCs w:val="28"/>
        </w:rPr>
        <w:t>Информационный бюллетень Администрации Муниципального Образования «Поселок Айхал» Мирнинского района Республики Саха (Якутия).</w:t>
      </w:r>
    </w:p>
    <w:p w14:paraId="0FCBC2E4" w14:textId="77777777" w:rsidR="005A7E91" w:rsidRPr="00D23F3B" w:rsidRDefault="005A7E91" w:rsidP="00B04558">
      <w:pPr>
        <w:jc w:val="both"/>
        <w:rPr>
          <w:b/>
          <w:sz w:val="28"/>
          <w:szCs w:val="28"/>
        </w:rPr>
      </w:pPr>
      <w:r w:rsidRPr="00D23F3B">
        <w:rPr>
          <w:b/>
          <w:sz w:val="28"/>
          <w:szCs w:val="28"/>
        </w:rPr>
        <w:t>Издание официальных документов.</w:t>
      </w:r>
    </w:p>
    <w:p w14:paraId="17006CFD" w14:textId="77777777" w:rsidR="005A7E91" w:rsidRPr="00D23F3B" w:rsidRDefault="005A7E91" w:rsidP="00B04558">
      <w:pPr>
        <w:rPr>
          <w:b/>
          <w:sz w:val="28"/>
          <w:szCs w:val="28"/>
        </w:rPr>
      </w:pPr>
    </w:p>
    <w:p w14:paraId="0661D651" w14:textId="77777777" w:rsidR="005A7E91" w:rsidRPr="00D23F3B" w:rsidRDefault="005A7E91" w:rsidP="00B04558">
      <w:pPr>
        <w:jc w:val="both"/>
        <w:rPr>
          <w:b/>
          <w:sz w:val="28"/>
          <w:szCs w:val="28"/>
        </w:rPr>
      </w:pPr>
    </w:p>
    <w:p w14:paraId="7267A1F0" w14:textId="77777777" w:rsidR="005A7E91" w:rsidRPr="00D23F3B" w:rsidRDefault="005A7E91" w:rsidP="00B04558">
      <w:pPr>
        <w:jc w:val="both"/>
        <w:rPr>
          <w:b/>
          <w:sz w:val="28"/>
          <w:szCs w:val="28"/>
        </w:rPr>
      </w:pPr>
      <w:r w:rsidRPr="00D23F3B">
        <w:rPr>
          <w:b/>
          <w:sz w:val="28"/>
          <w:szCs w:val="28"/>
        </w:rPr>
        <w:t xml:space="preserve">Учредитель: </w:t>
      </w:r>
      <w:r w:rsidRPr="00D23F3B">
        <w:rPr>
          <w:sz w:val="28"/>
          <w:szCs w:val="28"/>
        </w:rPr>
        <w:t>Администрация Муниципального Образования «Поселок Айхал».</w:t>
      </w:r>
    </w:p>
    <w:p w14:paraId="0CBC5D17" w14:textId="77777777" w:rsidR="005A7E91" w:rsidRPr="00D23F3B" w:rsidRDefault="005A7E91" w:rsidP="00B04558">
      <w:pPr>
        <w:jc w:val="both"/>
        <w:rPr>
          <w:b/>
          <w:sz w:val="28"/>
          <w:szCs w:val="28"/>
        </w:rPr>
      </w:pPr>
      <w:r w:rsidRPr="00D23F3B">
        <w:rPr>
          <w:b/>
          <w:sz w:val="28"/>
          <w:szCs w:val="28"/>
        </w:rPr>
        <w:t xml:space="preserve">Издатель: </w:t>
      </w:r>
      <w:r w:rsidRPr="00D23F3B">
        <w:rPr>
          <w:sz w:val="28"/>
          <w:szCs w:val="28"/>
        </w:rPr>
        <w:t>Администрация Муниципального Образования «Поселок Айхал».</w:t>
      </w:r>
    </w:p>
    <w:p w14:paraId="314BFA39" w14:textId="77777777" w:rsidR="005A7E91" w:rsidRPr="00D23F3B" w:rsidRDefault="005A7E91" w:rsidP="00B04558">
      <w:pPr>
        <w:jc w:val="both"/>
        <w:rPr>
          <w:b/>
          <w:sz w:val="28"/>
          <w:szCs w:val="28"/>
        </w:rPr>
      </w:pPr>
    </w:p>
    <w:p w14:paraId="4ACB1F65" w14:textId="77777777" w:rsidR="005A7E91" w:rsidRPr="00D23F3B" w:rsidRDefault="005A7E91" w:rsidP="00B04558">
      <w:pPr>
        <w:jc w:val="both"/>
        <w:rPr>
          <w:b/>
          <w:sz w:val="28"/>
          <w:szCs w:val="28"/>
        </w:rPr>
      </w:pPr>
      <w:r w:rsidRPr="00D23F3B">
        <w:rPr>
          <w:b/>
          <w:sz w:val="28"/>
          <w:szCs w:val="28"/>
        </w:rPr>
        <w:t>678190 Республика Саха (Якутия) Мирнинский район, пос. Айхал ул. Юбилейная д.7 «а».</w:t>
      </w:r>
    </w:p>
    <w:p w14:paraId="6D80327E" w14:textId="77777777" w:rsidR="005A7E91" w:rsidRPr="00D23F3B" w:rsidRDefault="005A7E91" w:rsidP="00B04558">
      <w:pPr>
        <w:jc w:val="both"/>
        <w:rPr>
          <w:b/>
          <w:sz w:val="28"/>
          <w:szCs w:val="28"/>
        </w:rPr>
      </w:pPr>
    </w:p>
    <w:p w14:paraId="6A1DEC94" w14:textId="55538A8F" w:rsidR="005A7E91" w:rsidRPr="00D23F3B" w:rsidRDefault="005A7E91" w:rsidP="00B04558">
      <w:pPr>
        <w:jc w:val="both"/>
        <w:rPr>
          <w:b/>
          <w:sz w:val="28"/>
          <w:szCs w:val="28"/>
        </w:rPr>
      </w:pPr>
      <w:r w:rsidRPr="00D23F3B">
        <w:rPr>
          <w:b/>
          <w:sz w:val="28"/>
          <w:szCs w:val="28"/>
        </w:rPr>
        <w:t>Редактор:</w:t>
      </w:r>
      <w:r w:rsidR="00DA33C8" w:rsidRPr="00D23F3B">
        <w:rPr>
          <w:sz w:val="28"/>
          <w:szCs w:val="28"/>
        </w:rPr>
        <w:t xml:space="preserve"> </w:t>
      </w:r>
      <w:r w:rsidR="00FC4400" w:rsidRPr="00D23F3B">
        <w:rPr>
          <w:sz w:val="28"/>
          <w:szCs w:val="28"/>
        </w:rPr>
        <w:t>А.А. Зиборова</w:t>
      </w:r>
      <w:r w:rsidRPr="00D23F3B">
        <w:rPr>
          <w:sz w:val="28"/>
          <w:szCs w:val="28"/>
        </w:rPr>
        <w:t xml:space="preserve">                         </w:t>
      </w:r>
      <w:r w:rsidR="00952FC5" w:rsidRPr="00D23F3B">
        <w:rPr>
          <w:sz w:val="28"/>
          <w:szCs w:val="28"/>
        </w:rPr>
        <w:t xml:space="preserve">                          </w:t>
      </w:r>
      <w:r w:rsidRPr="00D23F3B">
        <w:rPr>
          <w:sz w:val="28"/>
          <w:szCs w:val="28"/>
        </w:rPr>
        <w:t xml:space="preserve"> </w:t>
      </w:r>
      <w:r w:rsidR="008F7278" w:rsidRPr="00D23F3B">
        <w:rPr>
          <w:sz w:val="28"/>
          <w:szCs w:val="28"/>
        </w:rPr>
        <w:t xml:space="preserve">      </w:t>
      </w:r>
      <w:r w:rsidR="007C35D2">
        <w:rPr>
          <w:sz w:val="28"/>
          <w:szCs w:val="28"/>
        </w:rPr>
        <w:t xml:space="preserve">    </w:t>
      </w:r>
      <w:r w:rsidRPr="00D23F3B">
        <w:rPr>
          <w:sz w:val="28"/>
          <w:szCs w:val="28"/>
        </w:rPr>
        <w:t>тираж 5 экз.</w:t>
      </w:r>
      <w:r w:rsidRPr="00D23F3B">
        <w:rPr>
          <w:b/>
          <w:sz w:val="28"/>
          <w:szCs w:val="28"/>
        </w:rPr>
        <w:t xml:space="preserve"> </w:t>
      </w:r>
    </w:p>
    <w:p w14:paraId="1909DDAF" w14:textId="7A3683C6" w:rsidR="005A7E91" w:rsidRPr="00D23F3B" w:rsidRDefault="005A7E91" w:rsidP="00B04558">
      <w:pPr>
        <w:ind w:right="425"/>
        <w:jc w:val="right"/>
        <w:rPr>
          <w:b/>
          <w:sz w:val="28"/>
          <w:szCs w:val="28"/>
        </w:rPr>
      </w:pPr>
      <w:r w:rsidRPr="00D23F3B">
        <w:t xml:space="preserve">                  (менее 1000 шт.)</w:t>
      </w:r>
    </w:p>
    <w:p w14:paraId="2A8A35FA" w14:textId="77777777" w:rsidR="005A7E91" w:rsidRPr="00D23F3B" w:rsidRDefault="005A7E91" w:rsidP="00B04558">
      <w:pPr>
        <w:rPr>
          <w:b/>
        </w:rPr>
      </w:pPr>
    </w:p>
    <w:p w14:paraId="13458287" w14:textId="77777777" w:rsidR="005A7E91" w:rsidRPr="00D23F3B" w:rsidRDefault="005A7E91" w:rsidP="005A7E91">
      <w:pPr>
        <w:ind w:left="1418"/>
        <w:jc w:val="center"/>
        <w:rPr>
          <w:b/>
          <w:sz w:val="18"/>
          <w:szCs w:val="18"/>
        </w:rPr>
      </w:pPr>
    </w:p>
    <w:p w14:paraId="6CAD2C30" w14:textId="77777777" w:rsidR="005A7E91" w:rsidRPr="00D23F3B" w:rsidRDefault="005A7E91" w:rsidP="005A7E91">
      <w:pPr>
        <w:ind w:left="1418"/>
        <w:rPr>
          <w:rStyle w:val="FontStyle17"/>
          <w:sz w:val="24"/>
        </w:rPr>
      </w:pPr>
    </w:p>
    <w:p w14:paraId="4A8521A7" w14:textId="77777777" w:rsidR="005A7E91" w:rsidRPr="00D23F3B" w:rsidRDefault="005A7E91" w:rsidP="005A7E91">
      <w:pPr>
        <w:ind w:left="1418"/>
        <w:rPr>
          <w:b/>
        </w:rPr>
      </w:pPr>
    </w:p>
    <w:p w14:paraId="7068D304" w14:textId="77777777" w:rsidR="005A7E91" w:rsidRPr="00D23F3B" w:rsidRDefault="005A7E91" w:rsidP="005A7E91">
      <w:pPr>
        <w:ind w:left="1418"/>
        <w:rPr>
          <w:b/>
        </w:rPr>
      </w:pPr>
    </w:p>
    <w:p w14:paraId="00742802" w14:textId="77777777" w:rsidR="005A7E91" w:rsidRPr="00D23F3B" w:rsidRDefault="005A7E91" w:rsidP="005A7E91">
      <w:pPr>
        <w:ind w:left="1418"/>
        <w:rPr>
          <w:b/>
        </w:rPr>
      </w:pPr>
    </w:p>
    <w:p w14:paraId="032F8968" w14:textId="77777777" w:rsidR="005A7E91" w:rsidRPr="00D23F3B" w:rsidRDefault="005A7E91" w:rsidP="005A7E91">
      <w:pPr>
        <w:ind w:left="1418"/>
        <w:rPr>
          <w:b/>
        </w:rPr>
      </w:pPr>
    </w:p>
    <w:p w14:paraId="51B7027E" w14:textId="77777777" w:rsidR="005A7E91" w:rsidRPr="00D23F3B" w:rsidRDefault="005A7E91" w:rsidP="005A7E91">
      <w:pPr>
        <w:pStyle w:val="a4"/>
        <w:kinsoku w:val="0"/>
        <w:overflowPunct w:val="0"/>
        <w:ind w:left="0"/>
        <w:rPr>
          <w:b/>
          <w:bCs/>
          <w:sz w:val="44"/>
          <w:szCs w:val="44"/>
        </w:rPr>
      </w:pPr>
    </w:p>
    <w:p w14:paraId="74E78B73" w14:textId="77777777" w:rsidR="005A7E91" w:rsidRPr="00D23F3B" w:rsidRDefault="005A7E91" w:rsidP="005A7E91">
      <w:pPr>
        <w:pStyle w:val="a4"/>
        <w:kinsoku w:val="0"/>
        <w:overflowPunct w:val="0"/>
        <w:ind w:left="1418"/>
        <w:rPr>
          <w:b/>
          <w:bCs/>
          <w:sz w:val="44"/>
          <w:szCs w:val="44"/>
        </w:rPr>
      </w:pPr>
    </w:p>
    <w:p w14:paraId="71DDAD0A" w14:textId="77777777" w:rsidR="005A7E91" w:rsidRPr="00D23F3B" w:rsidRDefault="005A7E91" w:rsidP="005A7E91">
      <w:pPr>
        <w:pStyle w:val="a4"/>
        <w:kinsoku w:val="0"/>
        <w:overflowPunct w:val="0"/>
        <w:ind w:left="1418"/>
        <w:jc w:val="center"/>
        <w:rPr>
          <w:b/>
          <w:bCs/>
          <w:sz w:val="44"/>
          <w:szCs w:val="44"/>
        </w:rPr>
      </w:pPr>
    </w:p>
    <w:p w14:paraId="604458FC" w14:textId="77777777" w:rsidR="005A7E91" w:rsidRPr="00D23F3B" w:rsidRDefault="005A7E91" w:rsidP="005A7E91">
      <w:pPr>
        <w:pStyle w:val="a4"/>
        <w:kinsoku w:val="0"/>
        <w:overflowPunct w:val="0"/>
        <w:ind w:left="1418"/>
        <w:jc w:val="center"/>
        <w:rPr>
          <w:b/>
          <w:bCs/>
          <w:sz w:val="44"/>
          <w:szCs w:val="44"/>
        </w:rPr>
      </w:pPr>
    </w:p>
    <w:p w14:paraId="39169B3B" w14:textId="77777777" w:rsidR="005A7E91" w:rsidRPr="00D23F3B" w:rsidRDefault="005A7E91" w:rsidP="005A7E91">
      <w:pPr>
        <w:pStyle w:val="a4"/>
        <w:kinsoku w:val="0"/>
        <w:overflowPunct w:val="0"/>
        <w:ind w:left="1418"/>
        <w:jc w:val="center"/>
        <w:rPr>
          <w:b/>
          <w:bCs/>
          <w:sz w:val="44"/>
          <w:szCs w:val="44"/>
        </w:rPr>
      </w:pPr>
    </w:p>
    <w:p w14:paraId="334DFE8D" w14:textId="11784C9F" w:rsidR="005A7E91" w:rsidRPr="00D23F3B" w:rsidRDefault="005A7E91" w:rsidP="005A7E91">
      <w:pPr>
        <w:pStyle w:val="a4"/>
        <w:kinsoku w:val="0"/>
        <w:overflowPunct w:val="0"/>
        <w:ind w:left="1418"/>
        <w:jc w:val="center"/>
        <w:rPr>
          <w:b/>
          <w:bCs/>
          <w:sz w:val="44"/>
          <w:szCs w:val="44"/>
        </w:rPr>
      </w:pPr>
    </w:p>
    <w:p w14:paraId="4F202BDB" w14:textId="203F3DF6" w:rsidR="00694300" w:rsidRPr="00D23F3B" w:rsidRDefault="00694300" w:rsidP="005A7E91">
      <w:pPr>
        <w:pStyle w:val="a4"/>
        <w:kinsoku w:val="0"/>
        <w:overflowPunct w:val="0"/>
        <w:ind w:left="1418"/>
        <w:jc w:val="center"/>
        <w:rPr>
          <w:b/>
          <w:bCs/>
          <w:sz w:val="44"/>
          <w:szCs w:val="44"/>
        </w:rPr>
      </w:pPr>
    </w:p>
    <w:p w14:paraId="25F1C880" w14:textId="77777777" w:rsidR="00E00436" w:rsidRPr="00D23F3B" w:rsidRDefault="00E00436" w:rsidP="005A7E91">
      <w:pPr>
        <w:pStyle w:val="a4"/>
        <w:kinsoku w:val="0"/>
        <w:overflowPunct w:val="0"/>
        <w:ind w:left="1418"/>
        <w:jc w:val="center"/>
        <w:rPr>
          <w:b/>
          <w:bCs/>
          <w:sz w:val="44"/>
          <w:szCs w:val="44"/>
        </w:rPr>
      </w:pPr>
    </w:p>
    <w:p w14:paraId="7AA1FB77" w14:textId="77777777" w:rsidR="00A21154" w:rsidRPr="00D23F3B" w:rsidRDefault="00A21154" w:rsidP="005A7E91">
      <w:pPr>
        <w:pStyle w:val="a4"/>
        <w:kinsoku w:val="0"/>
        <w:overflowPunct w:val="0"/>
        <w:ind w:left="1418"/>
        <w:jc w:val="center"/>
        <w:rPr>
          <w:b/>
          <w:bCs/>
          <w:sz w:val="44"/>
          <w:szCs w:val="44"/>
        </w:rPr>
      </w:pPr>
    </w:p>
    <w:p w14:paraId="33390495" w14:textId="77777777" w:rsidR="00A21154" w:rsidRPr="00D23F3B" w:rsidRDefault="00A21154" w:rsidP="005A7E91">
      <w:pPr>
        <w:pStyle w:val="a4"/>
        <w:kinsoku w:val="0"/>
        <w:overflowPunct w:val="0"/>
        <w:ind w:left="1418"/>
        <w:jc w:val="center"/>
        <w:rPr>
          <w:b/>
          <w:bCs/>
          <w:sz w:val="44"/>
          <w:szCs w:val="44"/>
        </w:rPr>
      </w:pPr>
    </w:p>
    <w:p w14:paraId="3538D232" w14:textId="77777777" w:rsidR="00694300" w:rsidRPr="00D23F3B" w:rsidRDefault="00694300" w:rsidP="005A7E91">
      <w:pPr>
        <w:pStyle w:val="a4"/>
        <w:kinsoku w:val="0"/>
        <w:overflowPunct w:val="0"/>
        <w:ind w:left="1418"/>
        <w:jc w:val="center"/>
        <w:rPr>
          <w:b/>
          <w:bCs/>
          <w:sz w:val="44"/>
          <w:szCs w:val="44"/>
        </w:rPr>
      </w:pPr>
    </w:p>
    <w:p w14:paraId="19299AF7" w14:textId="77777777" w:rsidR="005A7E91" w:rsidRPr="00D23F3B" w:rsidRDefault="005A7E91" w:rsidP="005A7E91">
      <w:pPr>
        <w:pStyle w:val="3"/>
        <w:kinsoku w:val="0"/>
        <w:overflowPunct w:val="0"/>
        <w:spacing w:before="178"/>
        <w:ind w:left="142" w:firstLine="142"/>
        <w:jc w:val="center"/>
        <w:rPr>
          <w:spacing w:val="-1"/>
        </w:rPr>
      </w:pPr>
      <w:r w:rsidRPr="00D23F3B">
        <w:rPr>
          <w:spacing w:val="-1"/>
        </w:rPr>
        <w:t>СОДЕРЖАНИЕ</w:t>
      </w:r>
    </w:p>
    <w:p w14:paraId="6C2AAB87" w14:textId="77777777" w:rsidR="005A7E91" w:rsidRPr="00D23F3B" w:rsidRDefault="005A7E91" w:rsidP="005A7E91">
      <w:pPr>
        <w:pStyle w:val="a4"/>
        <w:kinsoku w:val="0"/>
        <w:overflowPunct w:val="0"/>
        <w:spacing w:before="10"/>
        <w:ind w:left="142" w:firstLine="142"/>
        <w:rPr>
          <w:sz w:val="44"/>
          <w:szCs w:val="44"/>
        </w:rPr>
      </w:pPr>
    </w:p>
    <w:p w14:paraId="3C0343EB" w14:textId="77777777" w:rsidR="005A7E91" w:rsidRPr="00D23F3B" w:rsidRDefault="005A7E91" w:rsidP="005A7E91">
      <w:pPr>
        <w:pStyle w:val="4"/>
        <w:kinsoku w:val="0"/>
        <w:overflowPunct w:val="0"/>
        <w:spacing w:line="501" w:lineRule="exact"/>
        <w:ind w:left="142" w:firstLine="142"/>
        <w:rPr>
          <w:spacing w:val="-1"/>
          <w:szCs w:val="44"/>
        </w:rPr>
      </w:pPr>
      <w:r w:rsidRPr="00D23F3B">
        <w:rPr>
          <w:spacing w:val="-1"/>
          <w:sz w:val="32"/>
        </w:rPr>
        <w:t>Раздел</w:t>
      </w:r>
      <w:r w:rsidRPr="00D23F3B">
        <w:rPr>
          <w:sz w:val="32"/>
        </w:rPr>
        <w:t xml:space="preserve"> </w:t>
      </w:r>
      <w:r w:rsidRPr="00D23F3B">
        <w:rPr>
          <w:spacing w:val="-1"/>
          <w:sz w:val="32"/>
        </w:rPr>
        <w:t>первый</w:t>
      </w:r>
      <w:r w:rsidRPr="00D23F3B">
        <w:rPr>
          <w:spacing w:val="-1"/>
          <w:szCs w:val="44"/>
        </w:rPr>
        <w:t>.</w:t>
      </w:r>
    </w:p>
    <w:p w14:paraId="67B27899" w14:textId="410B24BD" w:rsidR="00C70BDC" w:rsidRPr="00D23F3B" w:rsidRDefault="00C70BDC" w:rsidP="005A7E91">
      <w:pPr>
        <w:ind w:firstLine="284"/>
        <w:rPr>
          <w:spacing w:val="-1"/>
          <w:sz w:val="32"/>
          <w:szCs w:val="28"/>
        </w:rPr>
      </w:pPr>
      <w:r w:rsidRPr="00D23F3B">
        <w:rPr>
          <w:spacing w:val="-1"/>
          <w:sz w:val="32"/>
          <w:szCs w:val="28"/>
        </w:rPr>
        <w:t>Постановления Главы поселка</w:t>
      </w:r>
    </w:p>
    <w:p w14:paraId="321D1411" w14:textId="77777777" w:rsidR="00A21154" w:rsidRPr="00D23F3B" w:rsidRDefault="00A21154" w:rsidP="005A7E91">
      <w:pPr>
        <w:ind w:firstLine="284"/>
        <w:rPr>
          <w:spacing w:val="-1"/>
          <w:sz w:val="32"/>
          <w:szCs w:val="28"/>
        </w:rPr>
      </w:pPr>
    </w:p>
    <w:p w14:paraId="20979556" w14:textId="38FC35CA" w:rsidR="00A21154" w:rsidRPr="00D23F3B" w:rsidRDefault="00A21154" w:rsidP="005A7E91">
      <w:pPr>
        <w:ind w:firstLine="284"/>
        <w:rPr>
          <w:b/>
          <w:spacing w:val="-1"/>
          <w:sz w:val="32"/>
          <w:szCs w:val="28"/>
        </w:rPr>
      </w:pPr>
      <w:r w:rsidRPr="00D23F3B">
        <w:rPr>
          <w:b/>
          <w:spacing w:val="-1"/>
          <w:sz w:val="32"/>
          <w:szCs w:val="28"/>
        </w:rPr>
        <w:t>Раздел второй</w:t>
      </w:r>
    </w:p>
    <w:p w14:paraId="46780603" w14:textId="5034ADF2" w:rsidR="00A21154" w:rsidRPr="00D23F3B" w:rsidRDefault="00A21154" w:rsidP="005A7E91">
      <w:pPr>
        <w:ind w:firstLine="284"/>
        <w:rPr>
          <w:spacing w:val="-1"/>
          <w:sz w:val="32"/>
          <w:szCs w:val="28"/>
        </w:rPr>
      </w:pPr>
      <w:r w:rsidRPr="00D23F3B">
        <w:rPr>
          <w:spacing w:val="-1"/>
          <w:sz w:val="32"/>
          <w:szCs w:val="28"/>
        </w:rPr>
        <w:t>Решения сессии</w:t>
      </w:r>
    </w:p>
    <w:p w14:paraId="100206A4" w14:textId="77777777" w:rsidR="00A21154" w:rsidRPr="00D23F3B" w:rsidRDefault="00A21154" w:rsidP="005A7E91">
      <w:pPr>
        <w:ind w:firstLine="284"/>
        <w:rPr>
          <w:spacing w:val="-1"/>
          <w:sz w:val="32"/>
          <w:szCs w:val="28"/>
        </w:rPr>
      </w:pPr>
    </w:p>
    <w:p w14:paraId="38C5805E" w14:textId="5743405B" w:rsidR="00A21154" w:rsidRPr="00D23F3B" w:rsidRDefault="00A21154" w:rsidP="005A7E91">
      <w:pPr>
        <w:ind w:firstLine="284"/>
        <w:rPr>
          <w:b/>
          <w:spacing w:val="-1"/>
          <w:sz w:val="32"/>
          <w:szCs w:val="28"/>
        </w:rPr>
      </w:pPr>
      <w:r w:rsidRPr="00D23F3B">
        <w:rPr>
          <w:b/>
          <w:spacing w:val="-1"/>
          <w:sz w:val="32"/>
          <w:szCs w:val="28"/>
        </w:rPr>
        <w:t>Раздел третий</w:t>
      </w:r>
    </w:p>
    <w:p w14:paraId="3EA86611" w14:textId="580D7219" w:rsidR="00A21154" w:rsidRPr="00D23F3B" w:rsidRDefault="00A21154" w:rsidP="005A7E91">
      <w:pPr>
        <w:ind w:firstLine="284"/>
        <w:rPr>
          <w:spacing w:val="-1"/>
          <w:sz w:val="32"/>
          <w:szCs w:val="28"/>
        </w:rPr>
      </w:pPr>
      <w:r w:rsidRPr="00D23F3B">
        <w:rPr>
          <w:spacing w:val="-1"/>
          <w:sz w:val="32"/>
          <w:szCs w:val="28"/>
        </w:rPr>
        <w:t>Муниципальный правовой акт</w:t>
      </w:r>
    </w:p>
    <w:p w14:paraId="6E7FD430" w14:textId="77777777" w:rsidR="00A21154" w:rsidRPr="00D23F3B" w:rsidRDefault="00A21154" w:rsidP="005A7E91">
      <w:pPr>
        <w:ind w:firstLine="284"/>
        <w:rPr>
          <w:spacing w:val="-1"/>
          <w:sz w:val="32"/>
          <w:szCs w:val="28"/>
        </w:rPr>
      </w:pPr>
    </w:p>
    <w:p w14:paraId="5C3819DB" w14:textId="77777777" w:rsidR="0039469B" w:rsidRPr="00D23F3B" w:rsidRDefault="0039469B" w:rsidP="005A7E91">
      <w:pPr>
        <w:ind w:firstLine="284"/>
        <w:rPr>
          <w:b/>
          <w:spacing w:val="-1"/>
          <w:sz w:val="32"/>
          <w:szCs w:val="28"/>
        </w:rPr>
      </w:pPr>
    </w:p>
    <w:p w14:paraId="6A6C5744" w14:textId="77777777" w:rsidR="00D44139" w:rsidRPr="00D23F3B" w:rsidRDefault="00D44139" w:rsidP="005A7E91">
      <w:pPr>
        <w:ind w:firstLine="284"/>
        <w:rPr>
          <w:b/>
          <w:spacing w:val="-1"/>
          <w:sz w:val="32"/>
          <w:szCs w:val="28"/>
        </w:rPr>
      </w:pPr>
    </w:p>
    <w:p w14:paraId="4F4D9513" w14:textId="77777777" w:rsidR="00FC4400" w:rsidRPr="00D23F3B" w:rsidRDefault="00FC4400" w:rsidP="005A7E91">
      <w:pPr>
        <w:ind w:firstLine="284"/>
        <w:rPr>
          <w:b/>
          <w:spacing w:val="-1"/>
          <w:sz w:val="32"/>
          <w:szCs w:val="28"/>
        </w:rPr>
      </w:pPr>
    </w:p>
    <w:p w14:paraId="1AAA1987" w14:textId="77777777" w:rsidR="002F01E2" w:rsidRPr="00D23F3B" w:rsidRDefault="002F01E2" w:rsidP="005A7E91">
      <w:pPr>
        <w:ind w:firstLine="284"/>
        <w:rPr>
          <w:spacing w:val="-1"/>
          <w:sz w:val="32"/>
          <w:szCs w:val="28"/>
        </w:rPr>
      </w:pPr>
    </w:p>
    <w:p w14:paraId="2BF71F6A" w14:textId="77777777" w:rsidR="002F01E2" w:rsidRPr="00D23F3B" w:rsidRDefault="002F01E2" w:rsidP="005A7E91">
      <w:pPr>
        <w:ind w:firstLine="284"/>
        <w:rPr>
          <w:spacing w:val="-1"/>
          <w:sz w:val="32"/>
          <w:szCs w:val="28"/>
        </w:rPr>
      </w:pPr>
    </w:p>
    <w:p w14:paraId="0A1FCDFD" w14:textId="77777777" w:rsidR="00F41FCE" w:rsidRPr="00D23F3B" w:rsidRDefault="00F41FCE" w:rsidP="005A7E91">
      <w:pPr>
        <w:ind w:firstLine="284"/>
        <w:rPr>
          <w:spacing w:val="-1"/>
          <w:sz w:val="32"/>
          <w:szCs w:val="28"/>
        </w:rPr>
      </w:pPr>
    </w:p>
    <w:p w14:paraId="2DA3ED43" w14:textId="77777777" w:rsidR="00E84E95" w:rsidRPr="00D23F3B" w:rsidRDefault="00E84E95" w:rsidP="005A7E91">
      <w:pPr>
        <w:ind w:firstLine="284"/>
        <w:rPr>
          <w:spacing w:val="-1"/>
          <w:sz w:val="32"/>
          <w:szCs w:val="28"/>
        </w:rPr>
      </w:pPr>
    </w:p>
    <w:p w14:paraId="202387CB" w14:textId="77777777" w:rsidR="005A7E91" w:rsidRPr="00D23F3B" w:rsidRDefault="005A7E91" w:rsidP="005A7E91">
      <w:pPr>
        <w:ind w:firstLine="284"/>
      </w:pPr>
    </w:p>
    <w:p w14:paraId="0E1D444D" w14:textId="77777777" w:rsidR="005A7E91" w:rsidRPr="00D23F3B" w:rsidRDefault="005A7E91" w:rsidP="005A7E91">
      <w:pPr>
        <w:pStyle w:val="a4"/>
        <w:kinsoku w:val="0"/>
        <w:overflowPunct w:val="0"/>
        <w:ind w:left="142" w:firstLine="142"/>
        <w:rPr>
          <w:sz w:val="32"/>
          <w:szCs w:val="32"/>
        </w:rPr>
      </w:pPr>
    </w:p>
    <w:p w14:paraId="13D1F160" w14:textId="375F9CB9" w:rsidR="005A7E91" w:rsidRPr="00D23F3B" w:rsidRDefault="005A7E91" w:rsidP="005A7E91">
      <w:pPr>
        <w:pStyle w:val="a4"/>
        <w:kinsoku w:val="0"/>
        <w:overflowPunct w:val="0"/>
        <w:ind w:left="142" w:firstLine="142"/>
        <w:rPr>
          <w:sz w:val="32"/>
          <w:szCs w:val="32"/>
        </w:rPr>
      </w:pPr>
    </w:p>
    <w:p w14:paraId="6A0C494F" w14:textId="74654F50" w:rsidR="00274860" w:rsidRPr="00D23F3B" w:rsidRDefault="00274860" w:rsidP="005A7E91">
      <w:pPr>
        <w:pStyle w:val="a4"/>
        <w:kinsoku w:val="0"/>
        <w:overflowPunct w:val="0"/>
        <w:ind w:left="142" w:firstLine="142"/>
        <w:rPr>
          <w:sz w:val="32"/>
          <w:szCs w:val="32"/>
        </w:rPr>
      </w:pPr>
    </w:p>
    <w:p w14:paraId="6DA09450" w14:textId="4466C2C3" w:rsidR="00274860" w:rsidRPr="00D23F3B" w:rsidRDefault="00274860" w:rsidP="005A7E91">
      <w:pPr>
        <w:pStyle w:val="a4"/>
        <w:kinsoku w:val="0"/>
        <w:overflowPunct w:val="0"/>
        <w:ind w:left="142" w:firstLine="142"/>
        <w:rPr>
          <w:sz w:val="32"/>
          <w:szCs w:val="32"/>
        </w:rPr>
      </w:pPr>
    </w:p>
    <w:p w14:paraId="4D2EDA0A" w14:textId="77777777" w:rsidR="00221FFD" w:rsidRPr="00D23F3B" w:rsidRDefault="00221FFD" w:rsidP="005A7E91">
      <w:pPr>
        <w:pStyle w:val="a4"/>
        <w:kinsoku w:val="0"/>
        <w:overflowPunct w:val="0"/>
        <w:ind w:left="142" w:firstLine="142"/>
        <w:rPr>
          <w:sz w:val="32"/>
          <w:szCs w:val="32"/>
        </w:rPr>
      </w:pPr>
    </w:p>
    <w:p w14:paraId="196F8F39" w14:textId="77777777" w:rsidR="00221FFD" w:rsidRPr="00D23F3B" w:rsidRDefault="00221FFD" w:rsidP="005A7E91">
      <w:pPr>
        <w:pStyle w:val="a4"/>
        <w:kinsoku w:val="0"/>
        <w:overflowPunct w:val="0"/>
        <w:ind w:left="142" w:firstLine="142"/>
        <w:rPr>
          <w:sz w:val="32"/>
          <w:szCs w:val="32"/>
        </w:rPr>
      </w:pPr>
    </w:p>
    <w:p w14:paraId="67D62C29" w14:textId="77777777" w:rsidR="00221FFD" w:rsidRPr="00D23F3B" w:rsidRDefault="00221FFD" w:rsidP="005A7E91">
      <w:pPr>
        <w:pStyle w:val="a4"/>
        <w:kinsoku w:val="0"/>
        <w:overflowPunct w:val="0"/>
        <w:ind w:left="142" w:firstLine="142"/>
        <w:rPr>
          <w:sz w:val="32"/>
          <w:szCs w:val="32"/>
        </w:rPr>
      </w:pPr>
    </w:p>
    <w:p w14:paraId="1E69126A" w14:textId="77777777" w:rsidR="00221FFD" w:rsidRPr="00D23F3B" w:rsidRDefault="00221FFD" w:rsidP="005A7E91">
      <w:pPr>
        <w:pStyle w:val="a4"/>
        <w:kinsoku w:val="0"/>
        <w:overflowPunct w:val="0"/>
        <w:ind w:left="142" w:firstLine="142"/>
        <w:rPr>
          <w:sz w:val="32"/>
          <w:szCs w:val="32"/>
        </w:rPr>
      </w:pPr>
    </w:p>
    <w:p w14:paraId="3FF4271A" w14:textId="77777777" w:rsidR="00221FFD" w:rsidRPr="00D23F3B" w:rsidRDefault="00221FFD" w:rsidP="005A7E91">
      <w:pPr>
        <w:pStyle w:val="a4"/>
        <w:kinsoku w:val="0"/>
        <w:overflowPunct w:val="0"/>
        <w:ind w:left="142" w:firstLine="142"/>
        <w:rPr>
          <w:sz w:val="32"/>
          <w:szCs w:val="32"/>
        </w:rPr>
      </w:pPr>
    </w:p>
    <w:p w14:paraId="148CEBF0" w14:textId="77777777" w:rsidR="00221FFD" w:rsidRPr="00D23F3B" w:rsidRDefault="00221FFD" w:rsidP="005A7E91">
      <w:pPr>
        <w:pStyle w:val="a4"/>
        <w:kinsoku w:val="0"/>
        <w:overflowPunct w:val="0"/>
        <w:ind w:left="142" w:firstLine="142"/>
        <w:rPr>
          <w:sz w:val="32"/>
          <w:szCs w:val="32"/>
        </w:rPr>
      </w:pPr>
    </w:p>
    <w:p w14:paraId="7D440158" w14:textId="77777777" w:rsidR="00221FFD" w:rsidRPr="00D23F3B" w:rsidRDefault="00221FFD" w:rsidP="005A7E91">
      <w:pPr>
        <w:pStyle w:val="a4"/>
        <w:kinsoku w:val="0"/>
        <w:overflowPunct w:val="0"/>
        <w:ind w:left="142" w:firstLine="142"/>
        <w:rPr>
          <w:sz w:val="32"/>
          <w:szCs w:val="32"/>
        </w:rPr>
      </w:pPr>
    </w:p>
    <w:p w14:paraId="34F47EC9" w14:textId="77777777" w:rsidR="00221FFD" w:rsidRPr="00D23F3B" w:rsidRDefault="00221FFD" w:rsidP="005A7E91">
      <w:pPr>
        <w:pStyle w:val="a4"/>
        <w:kinsoku w:val="0"/>
        <w:overflowPunct w:val="0"/>
        <w:ind w:left="142" w:firstLine="142"/>
        <w:rPr>
          <w:sz w:val="32"/>
          <w:szCs w:val="32"/>
        </w:rPr>
      </w:pPr>
    </w:p>
    <w:p w14:paraId="22B0BB90" w14:textId="77777777" w:rsidR="00221FFD" w:rsidRPr="00D23F3B" w:rsidRDefault="00221FFD" w:rsidP="005A7E91">
      <w:pPr>
        <w:pStyle w:val="a4"/>
        <w:kinsoku w:val="0"/>
        <w:overflowPunct w:val="0"/>
        <w:ind w:left="142" w:firstLine="142"/>
        <w:rPr>
          <w:sz w:val="32"/>
          <w:szCs w:val="32"/>
        </w:rPr>
      </w:pPr>
    </w:p>
    <w:p w14:paraId="5BB6DC42" w14:textId="77777777" w:rsidR="00D23F3B" w:rsidRPr="00D23F3B" w:rsidRDefault="00D23F3B" w:rsidP="005A7E91">
      <w:pPr>
        <w:pStyle w:val="a4"/>
        <w:kinsoku w:val="0"/>
        <w:overflowPunct w:val="0"/>
        <w:ind w:left="142" w:firstLine="142"/>
        <w:rPr>
          <w:sz w:val="32"/>
          <w:szCs w:val="32"/>
        </w:rPr>
      </w:pPr>
    </w:p>
    <w:p w14:paraId="112CB9DA" w14:textId="77777777" w:rsidR="00D23F3B" w:rsidRPr="00D23F3B" w:rsidRDefault="00D23F3B" w:rsidP="005A7E91">
      <w:pPr>
        <w:pStyle w:val="a4"/>
        <w:kinsoku w:val="0"/>
        <w:overflowPunct w:val="0"/>
        <w:ind w:left="142" w:firstLine="142"/>
        <w:rPr>
          <w:sz w:val="32"/>
          <w:szCs w:val="32"/>
        </w:rPr>
      </w:pPr>
    </w:p>
    <w:p w14:paraId="71185548" w14:textId="77777777" w:rsidR="00221FFD" w:rsidRDefault="00221FFD" w:rsidP="005A7E91">
      <w:pPr>
        <w:pStyle w:val="a4"/>
        <w:kinsoku w:val="0"/>
        <w:overflowPunct w:val="0"/>
        <w:ind w:left="142" w:firstLine="142"/>
        <w:rPr>
          <w:sz w:val="32"/>
          <w:szCs w:val="32"/>
        </w:rPr>
      </w:pPr>
    </w:p>
    <w:p w14:paraId="00F76FF0" w14:textId="77777777" w:rsidR="007C35D2" w:rsidRPr="00D23F3B" w:rsidRDefault="007C35D2" w:rsidP="005A7E91">
      <w:pPr>
        <w:pStyle w:val="a4"/>
        <w:kinsoku w:val="0"/>
        <w:overflowPunct w:val="0"/>
        <w:ind w:left="142" w:firstLine="142"/>
        <w:rPr>
          <w:sz w:val="32"/>
          <w:szCs w:val="32"/>
        </w:rPr>
      </w:pPr>
    </w:p>
    <w:p w14:paraId="6334F229" w14:textId="77777777" w:rsidR="00D23F3B" w:rsidRPr="00D23F3B" w:rsidRDefault="00D23F3B" w:rsidP="00D23F3B">
      <w:pPr>
        <w:pStyle w:val="a4"/>
        <w:kinsoku w:val="0"/>
        <w:overflowPunct w:val="0"/>
        <w:ind w:left="142" w:firstLine="142"/>
        <w:jc w:val="right"/>
        <w:rPr>
          <w:sz w:val="32"/>
          <w:szCs w:val="32"/>
        </w:rPr>
      </w:pPr>
    </w:p>
    <w:p w14:paraId="16DF1488" w14:textId="55C0ACED" w:rsidR="00A21154" w:rsidRPr="00D23F3B" w:rsidRDefault="00D23F3B" w:rsidP="00D23F3B">
      <w:pPr>
        <w:pStyle w:val="a4"/>
        <w:kinsoku w:val="0"/>
        <w:overflowPunct w:val="0"/>
        <w:ind w:left="142" w:firstLine="142"/>
        <w:jc w:val="right"/>
        <w:rPr>
          <w:sz w:val="32"/>
          <w:szCs w:val="32"/>
        </w:rPr>
      </w:pPr>
      <w:r w:rsidRPr="00D23F3B">
        <w:rPr>
          <w:sz w:val="32"/>
          <w:szCs w:val="32"/>
        </w:rPr>
        <w:t>Раздел 1</w:t>
      </w:r>
    </w:p>
    <w:p w14:paraId="269ADDE7" w14:textId="4E98C4BF" w:rsidR="00DA33C8" w:rsidRPr="00D23F3B" w:rsidRDefault="00DA33C8" w:rsidP="00D23F3B">
      <w:pPr>
        <w:pStyle w:val="a4"/>
        <w:kinsoku w:val="0"/>
        <w:overflowPunct w:val="0"/>
        <w:ind w:left="142" w:firstLine="142"/>
        <w:jc w:val="center"/>
        <w:rPr>
          <w:sz w:val="32"/>
          <w:szCs w:val="32"/>
        </w:rPr>
      </w:pPr>
    </w:p>
    <w:tbl>
      <w:tblPr>
        <w:tblpPr w:leftFromText="180" w:rightFromText="180" w:vertAnchor="page" w:horzAnchor="margin" w:tblpXSpec="center" w:tblpY="787"/>
        <w:tblW w:w="10456" w:type="dxa"/>
        <w:tblBorders>
          <w:bottom w:val="thickThinSmallGap" w:sz="24" w:space="0" w:color="auto"/>
        </w:tblBorders>
        <w:tblLook w:val="01E0" w:firstRow="1" w:lastRow="1" w:firstColumn="1" w:lastColumn="1" w:noHBand="0" w:noVBand="0"/>
      </w:tblPr>
      <w:tblGrid>
        <w:gridCol w:w="4361"/>
        <w:gridCol w:w="2019"/>
        <w:gridCol w:w="4076"/>
      </w:tblGrid>
      <w:tr w:rsidR="00D23F3B" w:rsidRPr="00D23F3B" w14:paraId="0EAF57B3" w14:textId="77777777" w:rsidTr="00D23F3B">
        <w:trPr>
          <w:trHeight w:val="2127"/>
        </w:trPr>
        <w:tc>
          <w:tcPr>
            <w:tcW w:w="4361" w:type="dxa"/>
            <w:shd w:val="clear" w:color="auto" w:fill="auto"/>
          </w:tcPr>
          <w:p w14:paraId="6C256AA9" w14:textId="77777777" w:rsidR="00D23F3B" w:rsidRPr="00D23F3B" w:rsidRDefault="00D23F3B" w:rsidP="00D23F3B">
            <w:pPr>
              <w:ind w:right="579"/>
              <w:jc w:val="center"/>
              <w:rPr>
                <w:b/>
              </w:rPr>
            </w:pPr>
            <w:r w:rsidRPr="00D23F3B">
              <w:rPr>
                <w:b/>
              </w:rPr>
              <w:t>Российская Федерация (Россия)</w:t>
            </w:r>
          </w:p>
          <w:p w14:paraId="7279D43F" w14:textId="77777777" w:rsidR="00D23F3B" w:rsidRPr="00D23F3B" w:rsidRDefault="00D23F3B" w:rsidP="00D23F3B">
            <w:pPr>
              <w:ind w:right="579"/>
              <w:jc w:val="center"/>
              <w:rPr>
                <w:b/>
              </w:rPr>
            </w:pPr>
            <w:r w:rsidRPr="00D23F3B">
              <w:rPr>
                <w:b/>
              </w:rPr>
              <w:t>Республика Саха (Якутия)</w:t>
            </w:r>
          </w:p>
          <w:p w14:paraId="46D062A8" w14:textId="77777777" w:rsidR="00D23F3B" w:rsidRPr="00D23F3B" w:rsidRDefault="00D23F3B" w:rsidP="00D23F3B">
            <w:pPr>
              <w:ind w:right="579"/>
              <w:jc w:val="center"/>
              <w:rPr>
                <w:b/>
              </w:rPr>
            </w:pPr>
            <w:r w:rsidRPr="00D23F3B">
              <w:rPr>
                <w:b/>
              </w:rPr>
              <w:t>АДМИНИСТРАЦИЯ</w:t>
            </w:r>
          </w:p>
          <w:p w14:paraId="4365A4EB" w14:textId="77777777" w:rsidR="00D23F3B" w:rsidRPr="00D23F3B" w:rsidRDefault="00D23F3B" w:rsidP="00D23F3B">
            <w:pPr>
              <w:ind w:right="579"/>
              <w:jc w:val="center"/>
              <w:rPr>
                <w:b/>
              </w:rPr>
            </w:pPr>
            <w:r w:rsidRPr="00D23F3B">
              <w:rPr>
                <w:b/>
              </w:rPr>
              <w:t>муниципального образования</w:t>
            </w:r>
          </w:p>
          <w:p w14:paraId="2D7495B4" w14:textId="77777777" w:rsidR="00D23F3B" w:rsidRPr="00D23F3B" w:rsidRDefault="00D23F3B" w:rsidP="00D23F3B">
            <w:pPr>
              <w:ind w:right="579"/>
              <w:jc w:val="center"/>
              <w:rPr>
                <w:b/>
              </w:rPr>
            </w:pPr>
            <w:r w:rsidRPr="00D23F3B">
              <w:rPr>
                <w:b/>
              </w:rPr>
              <w:t>«Поселок Айхал»</w:t>
            </w:r>
          </w:p>
          <w:p w14:paraId="6C9FD50F" w14:textId="77777777" w:rsidR="00D23F3B" w:rsidRPr="00D23F3B" w:rsidRDefault="00D23F3B" w:rsidP="00D23F3B">
            <w:pPr>
              <w:ind w:right="579"/>
              <w:jc w:val="center"/>
              <w:rPr>
                <w:b/>
              </w:rPr>
            </w:pPr>
            <w:r w:rsidRPr="00D23F3B">
              <w:rPr>
                <w:b/>
              </w:rPr>
              <w:t>Мирнинского района</w:t>
            </w:r>
          </w:p>
          <w:p w14:paraId="4ABD82E8" w14:textId="77777777" w:rsidR="00D23F3B" w:rsidRPr="00D23F3B" w:rsidRDefault="00D23F3B" w:rsidP="00D23F3B">
            <w:pPr>
              <w:ind w:right="579"/>
              <w:jc w:val="center"/>
              <w:rPr>
                <w:b/>
                <w:bCs/>
                <w:kern w:val="32"/>
                <w:position w:val="6"/>
              </w:rPr>
            </w:pPr>
            <w:r w:rsidRPr="00D23F3B">
              <w:rPr>
                <w:b/>
                <w:bCs/>
                <w:kern w:val="32"/>
                <w:position w:val="6"/>
              </w:rPr>
              <w:t xml:space="preserve"> ПОСТАНОВЛЕНИЕ</w:t>
            </w:r>
          </w:p>
        </w:tc>
        <w:tc>
          <w:tcPr>
            <w:tcW w:w="2019" w:type="dxa"/>
            <w:shd w:val="clear" w:color="auto" w:fill="auto"/>
          </w:tcPr>
          <w:p w14:paraId="6353CBD5" w14:textId="77777777" w:rsidR="00D23F3B" w:rsidRPr="00D23F3B" w:rsidRDefault="00D23F3B" w:rsidP="00D23F3B">
            <w:pPr>
              <w:ind w:right="579"/>
              <w:jc w:val="center"/>
              <w:rPr>
                <w:noProof/>
              </w:rPr>
            </w:pPr>
            <w:r w:rsidRPr="00D23F3B">
              <w:rPr>
                <w:noProof/>
              </w:rPr>
              <w:drawing>
                <wp:anchor distT="0" distB="0" distL="114300" distR="114300" simplePos="0" relativeHeight="251659264" behindDoc="0" locked="0" layoutInCell="1" allowOverlap="1" wp14:anchorId="64A9C95A" wp14:editId="609E6D24">
                  <wp:simplePos x="0" y="0"/>
                  <wp:positionH relativeFrom="column">
                    <wp:posOffset>12065</wp:posOffset>
                  </wp:positionH>
                  <wp:positionV relativeFrom="paragraph">
                    <wp:posOffset>-25400</wp:posOffset>
                  </wp:positionV>
                  <wp:extent cx="838835" cy="822960"/>
                  <wp:effectExtent l="19050" t="0" r="0" b="0"/>
                  <wp:wrapNone/>
                  <wp:docPr id="1"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9" cstate="print"/>
                          <a:srcRect t="21161" r="-61"/>
                          <a:stretch>
                            <a:fillRect/>
                          </a:stretch>
                        </pic:blipFill>
                        <pic:spPr bwMode="auto">
                          <a:xfrm>
                            <a:off x="0" y="0"/>
                            <a:ext cx="838835" cy="822960"/>
                          </a:xfrm>
                          <a:prstGeom prst="rect">
                            <a:avLst/>
                          </a:prstGeom>
                          <a:noFill/>
                          <a:ln w="9525">
                            <a:noFill/>
                            <a:miter lim="800000"/>
                            <a:headEnd/>
                            <a:tailEnd/>
                          </a:ln>
                        </pic:spPr>
                      </pic:pic>
                    </a:graphicData>
                  </a:graphic>
                </wp:anchor>
              </w:drawing>
            </w:r>
          </w:p>
          <w:p w14:paraId="20BF8425" w14:textId="77777777" w:rsidR="00D23F3B" w:rsidRPr="00D23F3B" w:rsidRDefault="00D23F3B" w:rsidP="00D23F3B">
            <w:pPr>
              <w:ind w:right="579"/>
              <w:jc w:val="center"/>
            </w:pPr>
          </w:p>
        </w:tc>
        <w:tc>
          <w:tcPr>
            <w:tcW w:w="4076" w:type="dxa"/>
            <w:shd w:val="clear" w:color="auto" w:fill="auto"/>
          </w:tcPr>
          <w:p w14:paraId="6E3D4A24" w14:textId="77777777" w:rsidR="00D23F3B" w:rsidRPr="00D23F3B" w:rsidRDefault="00D23F3B" w:rsidP="00D23F3B">
            <w:pPr>
              <w:ind w:right="579"/>
              <w:jc w:val="center"/>
              <w:rPr>
                <w:b/>
              </w:rPr>
            </w:pPr>
            <w:r w:rsidRPr="00D23F3B">
              <w:rPr>
                <w:b/>
              </w:rPr>
              <w:t>Россия Федерацията (Россия)</w:t>
            </w:r>
          </w:p>
          <w:p w14:paraId="40524AF4" w14:textId="77777777" w:rsidR="00D23F3B" w:rsidRPr="00D23F3B" w:rsidRDefault="00D23F3B" w:rsidP="00D23F3B">
            <w:pPr>
              <w:ind w:right="579"/>
              <w:jc w:val="center"/>
              <w:rPr>
                <w:b/>
              </w:rPr>
            </w:pPr>
            <w:r w:rsidRPr="00D23F3B">
              <w:rPr>
                <w:b/>
                <w:shd w:val="clear" w:color="auto" w:fill="FFFFFF"/>
              </w:rPr>
              <w:t>Саха Өрөспүүбүлүкэтэ</w:t>
            </w:r>
          </w:p>
          <w:p w14:paraId="3012407E" w14:textId="77777777" w:rsidR="00D23F3B" w:rsidRPr="00D23F3B" w:rsidRDefault="00D23F3B" w:rsidP="00D23F3B">
            <w:pPr>
              <w:ind w:right="579"/>
              <w:jc w:val="center"/>
              <w:rPr>
                <w:b/>
              </w:rPr>
            </w:pPr>
            <w:r w:rsidRPr="00D23F3B">
              <w:rPr>
                <w:b/>
              </w:rPr>
              <w:t>Мииринэй улуу</w:t>
            </w:r>
            <w:r w:rsidRPr="00D23F3B">
              <w:rPr>
                <w:b/>
                <w:lang w:val="en-US"/>
              </w:rPr>
              <w:t>h</w:t>
            </w:r>
            <w:r w:rsidRPr="00D23F3B">
              <w:rPr>
                <w:b/>
              </w:rPr>
              <w:t>ун</w:t>
            </w:r>
          </w:p>
          <w:p w14:paraId="4740F10C" w14:textId="77777777" w:rsidR="00D23F3B" w:rsidRPr="00D23F3B" w:rsidRDefault="00D23F3B" w:rsidP="00D23F3B">
            <w:pPr>
              <w:ind w:right="579"/>
              <w:jc w:val="center"/>
              <w:rPr>
                <w:b/>
              </w:rPr>
            </w:pPr>
            <w:r w:rsidRPr="00D23F3B">
              <w:rPr>
                <w:b/>
              </w:rPr>
              <w:t>Айхал бө</w:t>
            </w:r>
            <w:r w:rsidRPr="00D23F3B">
              <w:rPr>
                <w:b/>
                <w:lang w:val="en-US"/>
              </w:rPr>
              <w:t>h</w:t>
            </w:r>
            <w:r w:rsidRPr="00D23F3B">
              <w:rPr>
                <w:b/>
              </w:rPr>
              <w:t>үөлэгин</w:t>
            </w:r>
          </w:p>
          <w:p w14:paraId="216C39F2" w14:textId="77777777" w:rsidR="00D23F3B" w:rsidRPr="00D23F3B" w:rsidRDefault="00D23F3B" w:rsidP="00D23F3B">
            <w:pPr>
              <w:ind w:right="579"/>
              <w:jc w:val="center"/>
              <w:rPr>
                <w:b/>
              </w:rPr>
            </w:pPr>
            <w:r w:rsidRPr="00D23F3B">
              <w:rPr>
                <w:b/>
              </w:rPr>
              <w:t>муниципальнай тэриллиитин</w:t>
            </w:r>
          </w:p>
          <w:p w14:paraId="4FF7B18F" w14:textId="77777777" w:rsidR="00D23F3B" w:rsidRPr="00D23F3B" w:rsidRDefault="00D23F3B" w:rsidP="00D23F3B">
            <w:pPr>
              <w:ind w:right="579"/>
              <w:jc w:val="center"/>
              <w:rPr>
                <w:b/>
                <w:position w:val="6"/>
              </w:rPr>
            </w:pPr>
            <w:r w:rsidRPr="00D23F3B">
              <w:rPr>
                <w:b/>
              </w:rPr>
              <w:t>ДЬА</w:t>
            </w:r>
            <w:r w:rsidRPr="00D23F3B">
              <w:rPr>
                <w:b/>
                <w:lang w:val="en-US"/>
              </w:rPr>
              <w:t>h</w:t>
            </w:r>
            <w:r w:rsidRPr="00D23F3B">
              <w:rPr>
                <w:b/>
              </w:rPr>
              <w:t>АЛТАТА</w:t>
            </w:r>
          </w:p>
          <w:p w14:paraId="6C63A113" w14:textId="77777777" w:rsidR="00D23F3B" w:rsidRPr="00D23F3B" w:rsidRDefault="00D23F3B" w:rsidP="00D23F3B">
            <w:pPr>
              <w:ind w:right="579"/>
              <w:jc w:val="center"/>
              <w:rPr>
                <w:b/>
              </w:rPr>
            </w:pPr>
            <w:r w:rsidRPr="00D23F3B">
              <w:rPr>
                <w:b/>
                <w:position w:val="6"/>
              </w:rPr>
              <w:t>УУРААХ</w:t>
            </w:r>
          </w:p>
          <w:p w14:paraId="452745D8" w14:textId="77777777" w:rsidR="00D23F3B" w:rsidRPr="00D23F3B" w:rsidRDefault="00D23F3B" w:rsidP="00D23F3B">
            <w:pPr>
              <w:ind w:right="579"/>
              <w:jc w:val="center"/>
              <w:rPr>
                <w:b/>
                <w:bCs/>
                <w:kern w:val="32"/>
                <w:position w:val="6"/>
              </w:rPr>
            </w:pPr>
            <w:r w:rsidRPr="00D23F3B">
              <w:rPr>
                <w:b/>
                <w:bCs/>
                <w:kern w:val="32"/>
                <w:position w:val="6"/>
              </w:rPr>
              <w:t xml:space="preserve">                                           </w:t>
            </w:r>
          </w:p>
        </w:tc>
      </w:tr>
    </w:tbl>
    <w:p w14:paraId="3854D9E9" w14:textId="77777777" w:rsidR="00D23F3B" w:rsidRPr="00D23F3B" w:rsidRDefault="00D23F3B" w:rsidP="00D23F3B">
      <w:pPr>
        <w:jc w:val="both"/>
        <w:rPr>
          <w:b/>
          <w:sz w:val="22"/>
          <w:szCs w:val="22"/>
        </w:rPr>
      </w:pPr>
      <w:r w:rsidRPr="00D23F3B">
        <w:rPr>
          <w:b/>
          <w:sz w:val="22"/>
          <w:szCs w:val="22"/>
        </w:rPr>
        <w:t>17.09.2024                                                                                                                                      № 395</w:t>
      </w:r>
    </w:p>
    <w:p w14:paraId="2A388927" w14:textId="77777777" w:rsidR="00D23F3B" w:rsidRPr="00D23F3B" w:rsidRDefault="00D23F3B" w:rsidP="00D23F3B">
      <w:pPr>
        <w:jc w:val="both"/>
        <w:rPr>
          <w:b/>
          <w:sz w:val="22"/>
          <w:szCs w:val="22"/>
        </w:rPr>
      </w:pPr>
    </w:p>
    <w:p w14:paraId="55F257E9" w14:textId="77777777" w:rsidR="00D23F3B" w:rsidRPr="00D23F3B" w:rsidRDefault="00D23F3B" w:rsidP="00D23F3B">
      <w:pPr>
        <w:rPr>
          <w:b/>
          <w:sz w:val="22"/>
          <w:szCs w:val="22"/>
        </w:rPr>
      </w:pPr>
      <w:r w:rsidRPr="00D23F3B">
        <w:rPr>
          <w:b/>
          <w:sz w:val="22"/>
          <w:szCs w:val="22"/>
        </w:rPr>
        <w:t xml:space="preserve">О внесении изменений в постановление администрации </w:t>
      </w:r>
    </w:p>
    <w:p w14:paraId="4D236F11" w14:textId="77777777" w:rsidR="00D23F3B" w:rsidRPr="00D23F3B" w:rsidRDefault="00D23F3B" w:rsidP="00D23F3B">
      <w:pPr>
        <w:rPr>
          <w:b/>
          <w:sz w:val="22"/>
          <w:szCs w:val="22"/>
        </w:rPr>
      </w:pPr>
      <w:r w:rsidRPr="00D23F3B">
        <w:rPr>
          <w:b/>
          <w:sz w:val="22"/>
          <w:szCs w:val="22"/>
        </w:rPr>
        <w:t>МО «Поселок Айхал» от 15.12.2021 г. № 554</w:t>
      </w:r>
    </w:p>
    <w:p w14:paraId="6368CED1" w14:textId="77777777" w:rsidR="00D23F3B" w:rsidRPr="00D23F3B" w:rsidRDefault="00D23F3B" w:rsidP="00D23F3B">
      <w:pPr>
        <w:rPr>
          <w:b/>
          <w:sz w:val="22"/>
          <w:szCs w:val="22"/>
        </w:rPr>
      </w:pPr>
      <w:r w:rsidRPr="00D23F3B">
        <w:rPr>
          <w:b/>
          <w:sz w:val="22"/>
          <w:szCs w:val="22"/>
        </w:rPr>
        <w:t xml:space="preserve">«Об утверждении муниципальной программы </w:t>
      </w:r>
    </w:p>
    <w:p w14:paraId="46D31A7E" w14:textId="77777777" w:rsidR="00D23F3B" w:rsidRPr="00D23F3B" w:rsidRDefault="00D23F3B" w:rsidP="00D23F3B">
      <w:pPr>
        <w:rPr>
          <w:b/>
          <w:sz w:val="22"/>
          <w:szCs w:val="22"/>
        </w:rPr>
      </w:pPr>
      <w:r w:rsidRPr="00D23F3B">
        <w:rPr>
          <w:b/>
          <w:sz w:val="22"/>
          <w:szCs w:val="22"/>
        </w:rPr>
        <w:t>«Развитие культуры и социокультурного пространства</w:t>
      </w:r>
    </w:p>
    <w:p w14:paraId="2BAC2333" w14:textId="77777777" w:rsidR="00D23F3B" w:rsidRPr="00D23F3B" w:rsidRDefault="00D23F3B" w:rsidP="00D23F3B">
      <w:pPr>
        <w:rPr>
          <w:b/>
          <w:sz w:val="22"/>
          <w:szCs w:val="22"/>
        </w:rPr>
      </w:pPr>
      <w:r w:rsidRPr="00D23F3B">
        <w:rPr>
          <w:b/>
          <w:sz w:val="22"/>
          <w:szCs w:val="22"/>
        </w:rPr>
        <w:t xml:space="preserve"> на территории МО «Поселок Айхал» на 2022-2026 годы» </w:t>
      </w:r>
    </w:p>
    <w:p w14:paraId="05CF23B0" w14:textId="77777777" w:rsidR="00D23F3B" w:rsidRPr="00D23F3B" w:rsidRDefault="00D23F3B" w:rsidP="00D23F3B">
      <w:pPr>
        <w:rPr>
          <w:b/>
          <w:sz w:val="22"/>
          <w:szCs w:val="22"/>
        </w:rPr>
      </w:pPr>
    </w:p>
    <w:p w14:paraId="7698C757" w14:textId="77777777" w:rsidR="00D23F3B" w:rsidRPr="00D23F3B" w:rsidRDefault="00D23F3B" w:rsidP="00D23F3B">
      <w:pPr>
        <w:ind w:firstLine="851"/>
        <w:jc w:val="both"/>
        <w:rPr>
          <w:sz w:val="22"/>
          <w:szCs w:val="22"/>
        </w:rPr>
      </w:pPr>
      <w:r w:rsidRPr="00D23F3B">
        <w:rPr>
          <w:sz w:val="22"/>
          <w:szCs w:val="22"/>
        </w:rPr>
        <w:t xml:space="preserve">В соответствии со ст.179 Бюджетного Кодекса российской Федерации, Федеральным законом от 06.10.2003 г. №131-ФЗ «Об общих принципах организации местного самоуправления в Российской Федерации», Постановлением Главы №414 от 18.10.2021 г. «Об утверждении Положения о разработке, реализации и оценке эффективности муниципальных программ МО «Поселок Айхал» Мирнинского района Республики Саха (Якутия)», Решением </w:t>
      </w:r>
      <w:r w:rsidRPr="00D23F3B">
        <w:rPr>
          <w:sz w:val="22"/>
          <w:szCs w:val="22"/>
          <w:lang w:val="en-US"/>
        </w:rPr>
        <w:t>XXVI</w:t>
      </w:r>
      <w:r w:rsidRPr="00D23F3B">
        <w:rPr>
          <w:sz w:val="22"/>
          <w:szCs w:val="22"/>
        </w:rPr>
        <w:t xml:space="preserve"> сессии поселкового Совета депутатов муниципального образования «Поселок Айхал» </w:t>
      </w:r>
      <w:r w:rsidRPr="00D23F3B">
        <w:rPr>
          <w:sz w:val="22"/>
          <w:szCs w:val="22"/>
          <w:lang w:val="en-US"/>
        </w:rPr>
        <w:t>V</w:t>
      </w:r>
      <w:r w:rsidRPr="00D23F3B">
        <w:rPr>
          <w:sz w:val="22"/>
          <w:szCs w:val="22"/>
        </w:rPr>
        <w:t xml:space="preserve">-№26-4 от 10.09.2024 г. «О внесении изменений и дополнений в решение поселкового Совета депутатов от 25.12.2023 года </w:t>
      </w:r>
      <w:r w:rsidRPr="00D23F3B">
        <w:rPr>
          <w:sz w:val="22"/>
          <w:szCs w:val="22"/>
          <w:lang w:val="en-US"/>
        </w:rPr>
        <w:t>V</w:t>
      </w:r>
      <w:r w:rsidRPr="00D23F3B">
        <w:rPr>
          <w:sz w:val="22"/>
          <w:szCs w:val="22"/>
        </w:rPr>
        <w:t xml:space="preserve">-№19-5 «О бюджете муниципального образования «Поселок Айхал» Мирнинского района Республики Саха (Якутия) на 2024 год и на плановый период 2025 и 2026 годов» </w:t>
      </w:r>
    </w:p>
    <w:p w14:paraId="5E243B7B" w14:textId="77777777" w:rsidR="00D23F3B" w:rsidRPr="00D23F3B" w:rsidRDefault="00D23F3B" w:rsidP="00D23F3B">
      <w:pPr>
        <w:ind w:firstLine="851"/>
        <w:jc w:val="both"/>
        <w:rPr>
          <w:sz w:val="22"/>
          <w:szCs w:val="22"/>
        </w:rPr>
      </w:pPr>
      <w:r w:rsidRPr="00D23F3B">
        <w:rPr>
          <w:sz w:val="22"/>
          <w:szCs w:val="22"/>
        </w:rPr>
        <w:t xml:space="preserve">1. Внести в муниципальную программу «Развитие культуры и социокультурного пространства на территории МО «Поселок Айхал» на 2022-2026 годы» утвержденную постановлением №554 администрации МО «Поселок Айхал» от 15.12.2021 следующие изменения: </w:t>
      </w:r>
    </w:p>
    <w:p w14:paraId="2F0AC6A9" w14:textId="77777777" w:rsidR="00D23F3B" w:rsidRPr="00D23F3B" w:rsidRDefault="00D23F3B" w:rsidP="00D23F3B">
      <w:pPr>
        <w:ind w:firstLine="851"/>
        <w:jc w:val="both"/>
        <w:rPr>
          <w:sz w:val="22"/>
          <w:szCs w:val="22"/>
        </w:rPr>
      </w:pPr>
      <w:r w:rsidRPr="00D23F3B">
        <w:rPr>
          <w:sz w:val="22"/>
          <w:szCs w:val="22"/>
        </w:rPr>
        <w:t>1.1</w:t>
      </w:r>
      <w:r w:rsidRPr="00D23F3B">
        <w:t xml:space="preserve"> </w:t>
      </w:r>
      <w:r w:rsidRPr="00D23F3B">
        <w:rPr>
          <w:sz w:val="22"/>
          <w:szCs w:val="22"/>
        </w:rPr>
        <w:t>строку 7 «Финансовое обеспечение» паспорта муниципальной программы изложить в новой редакции;</w:t>
      </w:r>
    </w:p>
    <w:tbl>
      <w:tblPr>
        <w:tblW w:w="10292"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000" w:firstRow="0" w:lastRow="0" w:firstColumn="0" w:lastColumn="0" w:noHBand="0" w:noVBand="0"/>
      </w:tblPr>
      <w:tblGrid>
        <w:gridCol w:w="582"/>
        <w:gridCol w:w="1985"/>
        <w:gridCol w:w="1772"/>
        <w:gridCol w:w="1559"/>
        <w:gridCol w:w="1559"/>
        <w:gridCol w:w="1418"/>
        <w:gridCol w:w="1417"/>
      </w:tblGrid>
      <w:tr w:rsidR="00D23F3B" w:rsidRPr="00D23F3B" w14:paraId="5694FDA2" w14:textId="77777777" w:rsidTr="00E12A29">
        <w:trPr>
          <w:trHeight w:val="369"/>
        </w:trPr>
        <w:tc>
          <w:tcPr>
            <w:tcW w:w="582" w:type="dxa"/>
            <w:vMerge w:val="restart"/>
          </w:tcPr>
          <w:p w14:paraId="4B74073A" w14:textId="77777777" w:rsidR="00D23F3B" w:rsidRPr="00D23F3B" w:rsidRDefault="00D23F3B" w:rsidP="00D23F3B">
            <w:pPr>
              <w:jc w:val="both"/>
              <w:rPr>
                <w:b/>
              </w:rPr>
            </w:pPr>
            <w:r w:rsidRPr="00D23F3B">
              <w:rPr>
                <w:b/>
              </w:rPr>
              <w:t>7.</w:t>
            </w:r>
          </w:p>
        </w:tc>
        <w:tc>
          <w:tcPr>
            <w:tcW w:w="1985" w:type="dxa"/>
            <w:vMerge w:val="restart"/>
          </w:tcPr>
          <w:p w14:paraId="3D462100" w14:textId="77777777" w:rsidR="00D23F3B" w:rsidRPr="00D23F3B" w:rsidRDefault="00D23F3B" w:rsidP="00D23F3B">
            <w:pPr>
              <w:jc w:val="both"/>
              <w:rPr>
                <w:b/>
                <w:sz w:val="20"/>
                <w:szCs w:val="20"/>
              </w:rPr>
            </w:pPr>
            <w:r w:rsidRPr="00D23F3B">
              <w:rPr>
                <w:b/>
                <w:sz w:val="20"/>
                <w:szCs w:val="20"/>
              </w:rPr>
              <w:t>Финансовое обеспечение программы:</w:t>
            </w:r>
          </w:p>
        </w:tc>
        <w:tc>
          <w:tcPr>
            <w:tcW w:w="7725" w:type="dxa"/>
            <w:gridSpan w:val="5"/>
          </w:tcPr>
          <w:p w14:paraId="466CCA2D" w14:textId="77777777" w:rsidR="00D23F3B" w:rsidRPr="00D23F3B" w:rsidRDefault="00D23F3B" w:rsidP="00D23F3B">
            <w:pPr>
              <w:jc w:val="center"/>
              <w:rPr>
                <w:b/>
                <w:bCs/>
                <w:sz w:val="20"/>
                <w:szCs w:val="20"/>
              </w:rPr>
            </w:pPr>
            <w:r w:rsidRPr="00D23F3B">
              <w:rPr>
                <w:b/>
                <w:bCs/>
                <w:sz w:val="20"/>
                <w:szCs w:val="20"/>
              </w:rPr>
              <w:t>Расходы</w:t>
            </w:r>
          </w:p>
        </w:tc>
      </w:tr>
      <w:tr w:rsidR="00D23F3B" w:rsidRPr="00D23F3B" w14:paraId="43823784" w14:textId="77777777" w:rsidTr="00E12A29">
        <w:trPr>
          <w:trHeight w:val="226"/>
        </w:trPr>
        <w:tc>
          <w:tcPr>
            <w:tcW w:w="582" w:type="dxa"/>
            <w:vMerge/>
          </w:tcPr>
          <w:p w14:paraId="2CD30F29" w14:textId="77777777" w:rsidR="00D23F3B" w:rsidRPr="00D23F3B" w:rsidRDefault="00D23F3B" w:rsidP="00D23F3B">
            <w:pPr>
              <w:rPr>
                <w:b/>
              </w:rPr>
            </w:pPr>
          </w:p>
        </w:tc>
        <w:tc>
          <w:tcPr>
            <w:tcW w:w="1985" w:type="dxa"/>
            <w:vMerge/>
          </w:tcPr>
          <w:p w14:paraId="37F97388" w14:textId="77777777" w:rsidR="00D23F3B" w:rsidRPr="00D23F3B" w:rsidRDefault="00D23F3B" w:rsidP="00D23F3B">
            <w:pPr>
              <w:rPr>
                <w:b/>
                <w:sz w:val="20"/>
                <w:szCs w:val="20"/>
              </w:rPr>
            </w:pPr>
          </w:p>
        </w:tc>
        <w:tc>
          <w:tcPr>
            <w:tcW w:w="1772" w:type="dxa"/>
          </w:tcPr>
          <w:p w14:paraId="77D207DD" w14:textId="77777777" w:rsidR="00D23F3B" w:rsidRPr="00D23F3B" w:rsidRDefault="00D23F3B" w:rsidP="00D23F3B">
            <w:pPr>
              <w:jc w:val="center"/>
              <w:rPr>
                <w:b/>
                <w:bCs/>
                <w:sz w:val="20"/>
                <w:szCs w:val="20"/>
              </w:rPr>
            </w:pPr>
            <w:r w:rsidRPr="00D23F3B">
              <w:rPr>
                <w:b/>
                <w:bCs/>
                <w:sz w:val="20"/>
                <w:szCs w:val="20"/>
              </w:rPr>
              <w:t>2022 год</w:t>
            </w:r>
          </w:p>
        </w:tc>
        <w:tc>
          <w:tcPr>
            <w:tcW w:w="1559" w:type="dxa"/>
          </w:tcPr>
          <w:p w14:paraId="4F8492DC" w14:textId="77777777" w:rsidR="00D23F3B" w:rsidRPr="00D23F3B" w:rsidRDefault="00D23F3B" w:rsidP="00D23F3B">
            <w:pPr>
              <w:jc w:val="center"/>
              <w:rPr>
                <w:b/>
                <w:bCs/>
                <w:sz w:val="20"/>
                <w:szCs w:val="20"/>
              </w:rPr>
            </w:pPr>
            <w:r w:rsidRPr="00D23F3B">
              <w:rPr>
                <w:b/>
                <w:bCs/>
                <w:sz w:val="20"/>
                <w:szCs w:val="20"/>
              </w:rPr>
              <w:t>2023 год</w:t>
            </w:r>
          </w:p>
        </w:tc>
        <w:tc>
          <w:tcPr>
            <w:tcW w:w="1559" w:type="dxa"/>
          </w:tcPr>
          <w:p w14:paraId="2C02D937" w14:textId="77777777" w:rsidR="00D23F3B" w:rsidRPr="00D23F3B" w:rsidRDefault="00D23F3B" w:rsidP="00D23F3B">
            <w:pPr>
              <w:jc w:val="center"/>
              <w:rPr>
                <w:b/>
                <w:bCs/>
                <w:sz w:val="20"/>
                <w:szCs w:val="20"/>
              </w:rPr>
            </w:pPr>
            <w:r w:rsidRPr="00D23F3B">
              <w:rPr>
                <w:b/>
                <w:bCs/>
                <w:sz w:val="20"/>
                <w:szCs w:val="20"/>
              </w:rPr>
              <w:t>2024 год</w:t>
            </w:r>
          </w:p>
        </w:tc>
        <w:tc>
          <w:tcPr>
            <w:tcW w:w="1418" w:type="dxa"/>
          </w:tcPr>
          <w:p w14:paraId="0453DDEA" w14:textId="77777777" w:rsidR="00D23F3B" w:rsidRPr="00D23F3B" w:rsidRDefault="00D23F3B" w:rsidP="00D23F3B">
            <w:pPr>
              <w:jc w:val="center"/>
              <w:rPr>
                <w:b/>
                <w:bCs/>
                <w:sz w:val="20"/>
                <w:szCs w:val="20"/>
              </w:rPr>
            </w:pPr>
            <w:r w:rsidRPr="00D23F3B">
              <w:rPr>
                <w:b/>
                <w:bCs/>
                <w:sz w:val="20"/>
                <w:szCs w:val="20"/>
              </w:rPr>
              <w:t>2025 год</w:t>
            </w:r>
          </w:p>
        </w:tc>
        <w:tc>
          <w:tcPr>
            <w:tcW w:w="1417" w:type="dxa"/>
          </w:tcPr>
          <w:p w14:paraId="2074FFB3" w14:textId="77777777" w:rsidR="00D23F3B" w:rsidRPr="00D23F3B" w:rsidRDefault="00D23F3B" w:rsidP="00D23F3B">
            <w:pPr>
              <w:jc w:val="center"/>
              <w:rPr>
                <w:b/>
                <w:bCs/>
                <w:sz w:val="20"/>
                <w:szCs w:val="20"/>
              </w:rPr>
            </w:pPr>
            <w:r w:rsidRPr="00D23F3B">
              <w:rPr>
                <w:b/>
                <w:bCs/>
                <w:sz w:val="20"/>
                <w:szCs w:val="20"/>
              </w:rPr>
              <w:t>2026 год</w:t>
            </w:r>
          </w:p>
        </w:tc>
      </w:tr>
      <w:tr w:rsidR="00D23F3B" w:rsidRPr="00D23F3B" w14:paraId="41F8D071" w14:textId="77777777" w:rsidTr="00E12A29">
        <w:trPr>
          <w:trHeight w:val="380"/>
        </w:trPr>
        <w:tc>
          <w:tcPr>
            <w:tcW w:w="582" w:type="dxa"/>
            <w:vMerge/>
          </w:tcPr>
          <w:p w14:paraId="75989359" w14:textId="77777777" w:rsidR="00D23F3B" w:rsidRPr="00D23F3B" w:rsidRDefault="00D23F3B" w:rsidP="00D23F3B">
            <w:pPr>
              <w:rPr>
                <w:b/>
              </w:rPr>
            </w:pPr>
          </w:p>
        </w:tc>
        <w:tc>
          <w:tcPr>
            <w:tcW w:w="1985" w:type="dxa"/>
          </w:tcPr>
          <w:p w14:paraId="7959B9B6" w14:textId="77777777" w:rsidR="00D23F3B" w:rsidRPr="00D23F3B" w:rsidRDefault="00D23F3B" w:rsidP="00D23F3B">
            <w:pPr>
              <w:rPr>
                <w:b/>
                <w:sz w:val="20"/>
                <w:szCs w:val="20"/>
              </w:rPr>
            </w:pPr>
            <w:r w:rsidRPr="00D23F3B">
              <w:rPr>
                <w:b/>
                <w:sz w:val="20"/>
                <w:szCs w:val="20"/>
              </w:rPr>
              <w:t>Федеральный бюджет</w:t>
            </w:r>
          </w:p>
        </w:tc>
        <w:tc>
          <w:tcPr>
            <w:tcW w:w="1772" w:type="dxa"/>
          </w:tcPr>
          <w:p w14:paraId="0236690B" w14:textId="77777777" w:rsidR="00D23F3B" w:rsidRPr="00D23F3B" w:rsidRDefault="00D23F3B" w:rsidP="00D23F3B">
            <w:pPr>
              <w:jc w:val="center"/>
              <w:rPr>
                <w:b/>
                <w:bCs/>
                <w:sz w:val="20"/>
                <w:szCs w:val="20"/>
              </w:rPr>
            </w:pPr>
          </w:p>
        </w:tc>
        <w:tc>
          <w:tcPr>
            <w:tcW w:w="1559" w:type="dxa"/>
          </w:tcPr>
          <w:p w14:paraId="7C686A17" w14:textId="77777777" w:rsidR="00D23F3B" w:rsidRPr="00D23F3B" w:rsidRDefault="00D23F3B" w:rsidP="00D23F3B">
            <w:pPr>
              <w:jc w:val="center"/>
              <w:rPr>
                <w:b/>
                <w:bCs/>
                <w:sz w:val="20"/>
                <w:szCs w:val="20"/>
              </w:rPr>
            </w:pPr>
            <w:r w:rsidRPr="00D23F3B">
              <w:rPr>
                <w:b/>
                <w:bCs/>
                <w:sz w:val="20"/>
                <w:szCs w:val="20"/>
              </w:rPr>
              <w:t>-</w:t>
            </w:r>
          </w:p>
        </w:tc>
        <w:tc>
          <w:tcPr>
            <w:tcW w:w="1559" w:type="dxa"/>
          </w:tcPr>
          <w:p w14:paraId="4CBADCCF" w14:textId="77777777" w:rsidR="00D23F3B" w:rsidRPr="00D23F3B" w:rsidRDefault="00D23F3B" w:rsidP="00D23F3B">
            <w:pPr>
              <w:jc w:val="center"/>
              <w:rPr>
                <w:b/>
                <w:bCs/>
                <w:sz w:val="20"/>
                <w:szCs w:val="20"/>
              </w:rPr>
            </w:pPr>
            <w:r w:rsidRPr="00D23F3B">
              <w:rPr>
                <w:b/>
                <w:bCs/>
                <w:sz w:val="20"/>
                <w:szCs w:val="20"/>
              </w:rPr>
              <w:t>-</w:t>
            </w:r>
          </w:p>
        </w:tc>
        <w:tc>
          <w:tcPr>
            <w:tcW w:w="1418" w:type="dxa"/>
          </w:tcPr>
          <w:p w14:paraId="37B5C3B2" w14:textId="77777777" w:rsidR="00D23F3B" w:rsidRPr="00D23F3B" w:rsidRDefault="00D23F3B" w:rsidP="00D23F3B">
            <w:pPr>
              <w:jc w:val="center"/>
              <w:rPr>
                <w:b/>
                <w:bCs/>
                <w:sz w:val="20"/>
                <w:szCs w:val="20"/>
              </w:rPr>
            </w:pPr>
            <w:r w:rsidRPr="00D23F3B">
              <w:rPr>
                <w:b/>
                <w:bCs/>
                <w:sz w:val="20"/>
                <w:szCs w:val="20"/>
              </w:rPr>
              <w:t>-</w:t>
            </w:r>
          </w:p>
        </w:tc>
        <w:tc>
          <w:tcPr>
            <w:tcW w:w="1417" w:type="dxa"/>
          </w:tcPr>
          <w:p w14:paraId="53215CFA" w14:textId="77777777" w:rsidR="00D23F3B" w:rsidRPr="00D23F3B" w:rsidRDefault="00D23F3B" w:rsidP="00D23F3B">
            <w:pPr>
              <w:jc w:val="center"/>
              <w:rPr>
                <w:b/>
                <w:bCs/>
                <w:sz w:val="20"/>
                <w:szCs w:val="20"/>
              </w:rPr>
            </w:pPr>
            <w:r w:rsidRPr="00D23F3B">
              <w:rPr>
                <w:b/>
                <w:bCs/>
                <w:sz w:val="20"/>
                <w:szCs w:val="20"/>
              </w:rPr>
              <w:t>-</w:t>
            </w:r>
          </w:p>
        </w:tc>
      </w:tr>
      <w:tr w:rsidR="00D23F3B" w:rsidRPr="00D23F3B" w14:paraId="334D4894" w14:textId="77777777" w:rsidTr="00E12A29">
        <w:trPr>
          <w:trHeight w:val="492"/>
        </w:trPr>
        <w:tc>
          <w:tcPr>
            <w:tcW w:w="582" w:type="dxa"/>
            <w:vMerge/>
          </w:tcPr>
          <w:p w14:paraId="01614EEE" w14:textId="77777777" w:rsidR="00D23F3B" w:rsidRPr="00D23F3B" w:rsidRDefault="00D23F3B" w:rsidP="00D23F3B">
            <w:pPr>
              <w:rPr>
                <w:b/>
              </w:rPr>
            </w:pPr>
          </w:p>
        </w:tc>
        <w:tc>
          <w:tcPr>
            <w:tcW w:w="1985" w:type="dxa"/>
          </w:tcPr>
          <w:p w14:paraId="0D1DA5B4" w14:textId="77777777" w:rsidR="00D23F3B" w:rsidRPr="00D23F3B" w:rsidRDefault="00D23F3B" w:rsidP="00D23F3B">
            <w:pPr>
              <w:rPr>
                <w:b/>
                <w:sz w:val="20"/>
                <w:szCs w:val="20"/>
              </w:rPr>
            </w:pPr>
            <w:r w:rsidRPr="00D23F3B">
              <w:rPr>
                <w:b/>
                <w:sz w:val="20"/>
                <w:szCs w:val="20"/>
              </w:rPr>
              <w:t>Республиканский бюджет</w:t>
            </w:r>
          </w:p>
        </w:tc>
        <w:tc>
          <w:tcPr>
            <w:tcW w:w="1772" w:type="dxa"/>
          </w:tcPr>
          <w:p w14:paraId="456AA86F" w14:textId="77777777" w:rsidR="00D23F3B" w:rsidRPr="00D23F3B" w:rsidRDefault="00D23F3B" w:rsidP="00D23F3B">
            <w:pPr>
              <w:jc w:val="center"/>
              <w:rPr>
                <w:b/>
                <w:bCs/>
                <w:sz w:val="20"/>
                <w:szCs w:val="20"/>
              </w:rPr>
            </w:pPr>
          </w:p>
        </w:tc>
        <w:tc>
          <w:tcPr>
            <w:tcW w:w="1559" w:type="dxa"/>
          </w:tcPr>
          <w:p w14:paraId="27CC7897" w14:textId="77777777" w:rsidR="00D23F3B" w:rsidRPr="00D23F3B" w:rsidRDefault="00D23F3B" w:rsidP="00D23F3B">
            <w:pPr>
              <w:jc w:val="center"/>
              <w:rPr>
                <w:b/>
                <w:bCs/>
                <w:sz w:val="20"/>
                <w:szCs w:val="20"/>
              </w:rPr>
            </w:pPr>
            <w:r w:rsidRPr="00D23F3B">
              <w:rPr>
                <w:b/>
                <w:bCs/>
                <w:sz w:val="20"/>
                <w:szCs w:val="20"/>
              </w:rPr>
              <w:t>-</w:t>
            </w:r>
          </w:p>
        </w:tc>
        <w:tc>
          <w:tcPr>
            <w:tcW w:w="1559" w:type="dxa"/>
          </w:tcPr>
          <w:p w14:paraId="6A3AF4F2" w14:textId="77777777" w:rsidR="00D23F3B" w:rsidRPr="00D23F3B" w:rsidRDefault="00D23F3B" w:rsidP="00D23F3B">
            <w:pPr>
              <w:jc w:val="center"/>
              <w:rPr>
                <w:b/>
                <w:bCs/>
                <w:sz w:val="20"/>
                <w:szCs w:val="20"/>
              </w:rPr>
            </w:pPr>
            <w:r w:rsidRPr="00D23F3B">
              <w:rPr>
                <w:b/>
                <w:bCs/>
                <w:sz w:val="20"/>
                <w:szCs w:val="20"/>
              </w:rPr>
              <w:t>-</w:t>
            </w:r>
          </w:p>
        </w:tc>
        <w:tc>
          <w:tcPr>
            <w:tcW w:w="1418" w:type="dxa"/>
          </w:tcPr>
          <w:p w14:paraId="72D3DBAD" w14:textId="77777777" w:rsidR="00D23F3B" w:rsidRPr="00D23F3B" w:rsidRDefault="00D23F3B" w:rsidP="00D23F3B">
            <w:pPr>
              <w:jc w:val="center"/>
              <w:rPr>
                <w:b/>
                <w:bCs/>
                <w:sz w:val="20"/>
                <w:szCs w:val="20"/>
              </w:rPr>
            </w:pPr>
            <w:r w:rsidRPr="00D23F3B">
              <w:rPr>
                <w:b/>
                <w:bCs/>
                <w:sz w:val="20"/>
                <w:szCs w:val="20"/>
              </w:rPr>
              <w:t>-</w:t>
            </w:r>
          </w:p>
        </w:tc>
        <w:tc>
          <w:tcPr>
            <w:tcW w:w="1417" w:type="dxa"/>
          </w:tcPr>
          <w:p w14:paraId="449F6E0A" w14:textId="77777777" w:rsidR="00D23F3B" w:rsidRPr="00D23F3B" w:rsidRDefault="00D23F3B" w:rsidP="00D23F3B">
            <w:pPr>
              <w:jc w:val="center"/>
              <w:rPr>
                <w:b/>
                <w:bCs/>
                <w:sz w:val="20"/>
                <w:szCs w:val="20"/>
              </w:rPr>
            </w:pPr>
            <w:r w:rsidRPr="00D23F3B">
              <w:rPr>
                <w:b/>
                <w:bCs/>
                <w:sz w:val="20"/>
                <w:szCs w:val="20"/>
              </w:rPr>
              <w:t>-</w:t>
            </w:r>
          </w:p>
        </w:tc>
      </w:tr>
      <w:tr w:rsidR="00D23F3B" w:rsidRPr="00D23F3B" w14:paraId="7366421E" w14:textId="77777777" w:rsidTr="00E12A29">
        <w:trPr>
          <w:trHeight w:val="606"/>
        </w:trPr>
        <w:tc>
          <w:tcPr>
            <w:tcW w:w="582" w:type="dxa"/>
            <w:vMerge/>
          </w:tcPr>
          <w:p w14:paraId="36E63287" w14:textId="77777777" w:rsidR="00D23F3B" w:rsidRPr="00D23F3B" w:rsidRDefault="00D23F3B" w:rsidP="00D23F3B">
            <w:pPr>
              <w:rPr>
                <w:b/>
              </w:rPr>
            </w:pPr>
          </w:p>
        </w:tc>
        <w:tc>
          <w:tcPr>
            <w:tcW w:w="1985" w:type="dxa"/>
          </w:tcPr>
          <w:p w14:paraId="382D39F0" w14:textId="77777777" w:rsidR="00D23F3B" w:rsidRPr="00D23F3B" w:rsidRDefault="00D23F3B" w:rsidP="00D23F3B">
            <w:pPr>
              <w:rPr>
                <w:b/>
                <w:sz w:val="20"/>
                <w:szCs w:val="20"/>
              </w:rPr>
            </w:pPr>
            <w:r w:rsidRPr="00D23F3B">
              <w:rPr>
                <w:b/>
                <w:sz w:val="20"/>
                <w:szCs w:val="20"/>
              </w:rPr>
              <w:t>Бюджет МО «Мирнинский район»</w:t>
            </w:r>
          </w:p>
        </w:tc>
        <w:tc>
          <w:tcPr>
            <w:tcW w:w="1772" w:type="dxa"/>
          </w:tcPr>
          <w:p w14:paraId="3A147E4F" w14:textId="77777777" w:rsidR="00D23F3B" w:rsidRPr="00D23F3B" w:rsidRDefault="00D23F3B" w:rsidP="00D23F3B">
            <w:pPr>
              <w:jc w:val="center"/>
              <w:rPr>
                <w:sz w:val="20"/>
                <w:szCs w:val="20"/>
              </w:rPr>
            </w:pPr>
            <w:r w:rsidRPr="00D23F3B">
              <w:rPr>
                <w:sz w:val="20"/>
                <w:szCs w:val="20"/>
              </w:rPr>
              <w:t xml:space="preserve">2 258 947,44 </w:t>
            </w:r>
          </w:p>
        </w:tc>
        <w:tc>
          <w:tcPr>
            <w:tcW w:w="1559" w:type="dxa"/>
          </w:tcPr>
          <w:p w14:paraId="3F3E7989" w14:textId="77777777" w:rsidR="00D23F3B" w:rsidRPr="00D23F3B" w:rsidRDefault="00D23F3B" w:rsidP="00D23F3B">
            <w:pPr>
              <w:jc w:val="center"/>
              <w:rPr>
                <w:sz w:val="20"/>
                <w:szCs w:val="20"/>
              </w:rPr>
            </w:pPr>
          </w:p>
        </w:tc>
        <w:tc>
          <w:tcPr>
            <w:tcW w:w="1559" w:type="dxa"/>
          </w:tcPr>
          <w:p w14:paraId="5AC958A1" w14:textId="77777777" w:rsidR="00D23F3B" w:rsidRPr="00D23F3B" w:rsidRDefault="00D23F3B" w:rsidP="00D23F3B">
            <w:pPr>
              <w:jc w:val="center"/>
              <w:rPr>
                <w:sz w:val="20"/>
                <w:szCs w:val="20"/>
              </w:rPr>
            </w:pPr>
            <w:r w:rsidRPr="00D23F3B">
              <w:rPr>
                <w:sz w:val="20"/>
                <w:szCs w:val="20"/>
              </w:rPr>
              <w:t>-</w:t>
            </w:r>
          </w:p>
        </w:tc>
        <w:tc>
          <w:tcPr>
            <w:tcW w:w="1418" w:type="dxa"/>
          </w:tcPr>
          <w:p w14:paraId="795A0CD9" w14:textId="77777777" w:rsidR="00D23F3B" w:rsidRPr="00D23F3B" w:rsidRDefault="00D23F3B" w:rsidP="00D23F3B">
            <w:pPr>
              <w:jc w:val="center"/>
              <w:rPr>
                <w:sz w:val="20"/>
                <w:szCs w:val="20"/>
              </w:rPr>
            </w:pPr>
            <w:r w:rsidRPr="00D23F3B">
              <w:rPr>
                <w:sz w:val="20"/>
                <w:szCs w:val="20"/>
              </w:rPr>
              <w:t>-</w:t>
            </w:r>
          </w:p>
        </w:tc>
        <w:tc>
          <w:tcPr>
            <w:tcW w:w="1417" w:type="dxa"/>
          </w:tcPr>
          <w:p w14:paraId="0EABE469" w14:textId="77777777" w:rsidR="00D23F3B" w:rsidRPr="00D23F3B" w:rsidRDefault="00D23F3B" w:rsidP="00D23F3B">
            <w:pPr>
              <w:jc w:val="center"/>
              <w:rPr>
                <w:sz w:val="20"/>
                <w:szCs w:val="20"/>
              </w:rPr>
            </w:pPr>
            <w:r w:rsidRPr="00D23F3B">
              <w:rPr>
                <w:sz w:val="20"/>
                <w:szCs w:val="20"/>
              </w:rPr>
              <w:t>-</w:t>
            </w:r>
          </w:p>
        </w:tc>
      </w:tr>
      <w:tr w:rsidR="00D23F3B" w:rsidRPr="00D23F3B" w14:paraId="6FCF7E0D" w14:textId="77777777" w:rsidTr="00E12A29">
        <w:trPr>
          <w:trHeight w:val="730"/>
        </w:trPr>
        <w:tc>
          <w:tcPr>
            <w:tcW w:w="582" w:type="dxa"/>
            <w:vMerge/>
          </w:tcPr>
          <w:p w14:paraId="35037F05" w14:textId="77777777" w:rsidR="00D23F3B" w:rsidRPr="00D23F3B" w:rsidRDefault="00D23F3B" w:rsidP="00D23F3B">
            <w:pPr>
              <w:rPr>
                <w:b/>
              </w:rPr>
            </w:pPr>
          </w:p>
        </w:tc>
        <w:tc>
          <w:tcPr>
            <w:tcW w:w="1985" w:type="dxa"/>
          </w:tcPr>
          <w:p w14:paraId="622CC20C" w14:textId="77777777" w:rsidR="00D23F3B" w:rsidRPr="00D23F3B" w:rsidRDefault="00D23F3B" w:rsidP="00D23F3B">
            <w:pPr>
              <w:rPr>
                <w:b/>
                <w:sz w:val="20"/>
                <w:szCs w:val="20"/>
              </w:rPr>
            </w:pPr>
            <w:r w:rsidRPr="00D23F3B">
              <w:rPr>
                <w:b/>
                <w:sz w:val="20"/>
                <w:szCs w:val="20"/>
              </w:rPr>
              <w:t>Бюджет МО «Поселок Айхал»</w:t>
            </w:r>
          </w:p>
        </w:tc>
        <w:tc>
          <w:tcPr>
            <w:tcW w:w="1772" w:type="dxa"/>
          </w:tcPr>
          <w:p w14:paraId="6A1D4164" w14:textId="77777777" w:rsidR="00D23F3B" w:rsidRPr="00D23F3B" w:rsidRDefault="00D23F3B" w:rsidP="00D23F3B">
            <w:pPr>
              <w:jc w:val="center"/>
              <w:rPr>
                <w:i/>
                <w:sz w:val="20"/>
                <w:szCs w:val="20"/>
              </w:rPr>
            </w:pPr>
          </w:p>
          <w:p w14:paraId="7F627CE7" w14:textId="77777777" w:rsidR="00D23F3B" w:rsidRPr="00D23F3B" w:rsidRDefault="00D23F3B" w:rsidP="00D23F3B">
            <w:pPr>
              <w:jc w:val="center"/>
              <w:rPr>
                <w:i/>
                <w:sz w:val="20"/>
                <w:szCs w:val="20"/>
              </w:rPr>
            </w:pPr>
          </w:p>
          <w:p w14:paraId="005EB97C" w14:textId="77777777" w:rsidR="00D23F3B" w:rsidRPr="00D23F3B" w:rsidRDefault="00D23F3B" w:rsidP="00D23F3B">
            <w:pPr>
              <w:jc w:val="center"/>
              <w:rPr>
                <w:i/>
                <w:sz w:val="20"/>
                <w:szCs w:val="20"/>
              </w:rPr>
            </w:pPr>
            <w:r w:rsidRPr="00D23F3B">
              <w:rPr>
                <w:i/>
                <w:sz w:val="20"/>
                <w:szCs w:val="20"/>
              </w:rPr>
              <w:t>3 067 564,41</w:t>
            </w:r>
          </w:p>
        </w:tc>
        <w:tc>
          <w:tcPr>
            <w:tcW w:w="1559" w:type="dxa"/>
            <w:vAlign w:val="center"/>
          </w:tcPr>
          <w:p w14:paraId="4CFE7E6C" w14:textId="77777777" w:rsidR="00D23F3B" w:rsidRPr="00D23F3B" w:rsidRDefault="00D23F3B" w:rsidP="00D23F3B">
            <w:pPr>
              <w:jc w:val="center"/>
              <w:rPr>
                <w:i/>
                <w:sz w:val="20"/>
                <w:szCs w:val="20"/>
              </w:rPr>
            </w:pPr>
          </w:p>
          <w:p w14:paraId="5A44CDCD" w14:textId="77777777" w:rsidR="00D23F3B" w:rsidRPr="00D23F3B" w:rsidRDefault="00D23F3B" w:rsidP="00D23F3B">
            <w:pPr>
              <w:jc w:val="center"/>
              <w:rPr>
                <w:i/>
                <w:sz w:val="20"/>
                <w:szCs w:val="20"/>
              </w:rPr>
            </w:pPr>
            <w:r w:rsidRPr="00D23F3B">
              <w:rPr>
                <w:i/>
                <w:sz w:val="20"/>
                <w:szCs w:val="20"/>
              </w:rPr>
              <w:t>3 618 232,36</w:t>
            </w:r>
          </w:p>
        </w:tc>
        <w:tc>
          <w:tcPr>
            <w:tcW w:w="1559" w:type="dxa"/>
            <w:vAlign w:val="center"/>
          </w:tcPr>
          <w:p w14:paraId="1C980E29" w14:textId="77777777" w:rsidR="00D23F3B" w:rsidRPr="00D23F3B" w:rsidRDefault="00D23F3B" w:rsidP="00D23F3B">
            <w:pPr>
              <w:jc w:val="center"/>
              <w:rPr>
                <w:i/>
                <w:sz w:val="20"/>
                <w:szCs w:val="20"/>
              </w:rPr>
            </w:pPr>
          </w:p>
          <w:p w14:paraId="106408D3" w14:textId="77777777" w:rsidR="00D23F3B" w:rsidRPr="00D23F3B" w:rsidRDefault="00D23F3B" w:rsidP="00D23F3B">
            <w:pPr>
              <w:jc w:val="center"/>
              <w:rPr>
                <w:i/>
                <w:sz w:val="20"/>
                <w:szCs w:val="20"/>
              </w:rPr>
            </w:pPr>
            <w:r w:rsidRPr="00D23F3B">
              <w:rPr>
                <w:i/>
                <w:sz w:val="20"/>
                <w:szCs w:val="20"/>
              </w:rPr>
              <w:t>3 860 582,31</w:t>
            </w:r>
          </w:p>
        </w:tc>
        <w:tc>
          <w:tcPr>
            <w:tcW w:w="1418" w:type="dxa"/>
            <w:vAlign w:val="center"/>
          </w:tcPr>
          <w:p w14:paraId="68B33688" w14:textId="77777777" w:rsidR="00D23F3B" w:rsidRPr="00D23F3B" w:rsidRDefault="00D23F3B" w:rsidP="00D23F3B">
            <w:pPr>
              <w:jc w:val="center"/>
              <w:rPr>
                <w:i/>
                <w:sz w:val="20"/>
                <w:szCs w:val="20"/>
              </w:rPr>
            </w:pPr>
          </w:p>
          <w:p w14:paraId="3E3FDBDE" w14:textId="77777777" w:rsidR="00D23F3B" w:rsidRPr="00D23F3B" w:rsidRDefault="00D23F3B" w:rsidP="00D23F3B">
            <w:pPr>
              <w:jc w:val="center"/>
              <w:rPr>
                <w:i/>
                <w:sz w:val="20"/>
                <w:szCs w:val="20"/>
              </w:rPr>
            </w:pPr>
          </w:p>
          <w:p w14:paraId="32E2B309" w14:textId="77777777" w:rsidR="00D23F3B" w:rsidRPr="00D23F3B" w:rsidRDefault="00D23F3B" w:rsidP="00D23F3B">
            <w:pPr>
              <w:jc w:val="center"/>
              <w:rPr>
                <w:i/>
                <w:sz w:val="20"/>
                <w:szCs w:val="20"/>
              </w:rPr>
            </w:pPr>
            <w:r w:rsidRPr="00D23F3B">
              <w:rPr>
                <w:i/>
                <w:sz w:val="20"/>
                <w:szCs w:val="20"/>
              </w:rPr>
              <w:t>5 392 200,00</w:t>
            </w:r>
          </w:p>
          <w:p w14:paraId="3DFB1C83" w14:textId="77777777" w:rsidR="00D23F3B" w:rsidRPr="00D23F3B" w:rsidRDefault="00D23F3B" w:rsidP="00D23F3B">
            <w:pPr>
              <w:jc w:val="center"/>
              <w:rPr>
                <w:i/>
                <w:sz w:val="20"/>
                <w:szCs w:val="20"/>
              </w:rPr>
            </w:pPr>
          </w:p>
        </w:tc>
        <w:tc>
          <w:tcPr>
            <w:tcW w:w="1417" w:type="dxa"/>
            <w:vAlign w:val="center"/>
          </w:tcPr>
          <w:p w14:paraId="6581A8ED" w14:textId="77777777" w:rsidR="00D23F3B" w:rsidRPr="00D23F3B" w:rsidRDefault="00D23F3B" w:rsidP="00D23F3B">
            <w:pPr>
              <w:jc w:val="center"/>
              <w:rPr>
                <w:i/>
                <w:sz w:val="20"/>
                <w:szCs w:val="20"/>
              </w:rPr>
            </w:pPr>
          </w:p>
          <w:p w14:paraId="3A3A760C" w14:textId="77777777" w:rsidR="00D23F3B" w:rsidRPr="00D23F3B" w:rsidRDefault="00D23F3B" w:rsidP="00D23F3B">
            <w:pPr>
              <w:jc w:val="center"/>
              <w:rPr>
                <w:i/>
                <w:color w:val="000000"/>
                <w:sz w:val="20"/>
                <w:szCs w:val="20"/>
              </w:rPr>
            </w:pPr>
            <w:r w:rsidRPr="00D23F3B">
              <w:rPr>
                <w:i/>
                <w:sz w:val="20"/>
                <w:szCs w:val="20"/>
              </w:rPr>
              <w:t>5 459 700,00</w:t>
            </w:r>
          </w:p>
        </w:tc>
      </w:tr>
      <w:tr w:rsidR="00D23F3B" w:rsidRPr="00D23F3B" w14:paraId="2F5DA548" w14:textId="77777777" w:rsidTr="00E12A29">
        <w:trPr>
          <w:trHeight w:val="363"/>
        </w:trPr>
        <w:tc>
          <w:tcPr>
            <w:tcW w:w="582" w:type="dxa"/>
            <w:vMerge/>
          </w:tcPr>
          <w:p w14:paraId="0623B4CF" w14:textId="77777777" w:rsidR="00D23F3B" w:rsidRPr="00D23F3B" w:rsidRDefault="00D23F3B" w:rsidP="00D23F3B">
            <w:pPr>
              <w:rPr>
                <w:b/>
              </w:rPr>
            </w:pPr>
            <w:bookmarkStart w:id="0" w:name="_Hlk85970732"/>
          </w:p>
        </w:tc>
        <w:bookmarkEnd w:id="0"/>
        <w:tc>
          <w:tcPr>
            <w:tcW w:w="1985" w:type="dxa"/>
          </w:tcPr>
          <w:p w14:paraId="22DC14E2" w14:textId="77777777" w:rsidR="00D23F3B" w:rsidRPr="00D23F3B" w:rsidRDefault="00D23F3B" w:rsidP="00D23F3B">
            <w:pPr>
              <w:rPr>
                <w:b/>
                <w:sz w:val="20"/>
                <w:szCs w:val="20"/>
              </w:rPr>
            </w:pPr>
            <w:r w:rsidRPr="00D23F3B">
              <w:rPr>
                <w:b/>
                <w:sz w:val="20"/>
                <w:szCs w:val="20"/>
              </w:rPr>
              <w:t>Иные источники</w:t>
            </w:r>
          </w:p>
        </w:tc>
        <w:tc>
          <w:tcPr>
            <w:tcW w:w="1772" w:type="dxa"/>
          </w:tcPr>
          <w:p w14:paraId="7019F7F7" w14:textId="77777777" w:rsidR="00D23F3B" w:rsidRPr="00D23F3B" w:rsidRDefault="00D23F3B" w:rsidP="00D23F3B">
            <w:pPr>
              <w:jc w:val="center"/>
              <w:rPr>
                <w:sz w:val="20"/>
                <w:szCs w:val="20"/>
              </w:rPr>
            </w:pPr>
          </w:p>
        </w:tc>
        <w:tc>
          <w:tcPr>
            <w:tcW w:w="1559" w:type="dxa"/>
          </w:tcPr>
          <w:p w14:paraId="2F4AC514" w14:textId="77777777" w:rsidR="00D23F3B" w:rsidRPr="00D23F3B" w:rsidRDefault="00D23F3B" w:rsidP="00D23F3B">
            <w:pPr>
              <w:jc w:val="center"/>
              <w:rPr>
                <w:sz w:val="20"/>
                <w:szCs w:val="20"/>
              </w:rPr>
            </w:pPr>
            <w:r w:rsidRPr="00D23F3B">
              <w:rPr>
                <w:sz w:val="20"/>
                <w:szCs w:val="20"/>
              </w:rPr>
              <w:t>-</w:t>
            </w:r>
          </w:p>
        </w:tc>
        <w:tc>
          <w:tcPr>
            <w:tcW w:w="1559" w:type="dxa"/>
          </w:tcPr>
          <w:p w14:paraId="62775DF7" w14:textId="77777777" w:rsidR="00D23F3B" w:rsidRPr="00D23F3B" w:rsidRDefault="00D23F3B" w:rsidP="00D23F3B">
            <w:pPr>
              <w:jc w:val="center"/>
              <w:rPr>
                <w:i/>
                <w:sz w:val="20"/>
                <w:szCs w:val="20"/>
              </w:rPr>
            </w:pPr>
            <w:r w:rsidRPr="00D23F3B">
              <w:rPr>
                <w:i/>
                <w:sz w:val="20"/>
                <w:szCs w:val="20"/>
              </w:rPr>
              <w:t>-</w:t>
            </w:r>
          </w:p>
        </w:tc>
        <w:tc>
          <w:tcPr>
            <w:tcW w:w="1418" w:type="dxa"/>
          </w:tcPr>
          <w:p w14:paraId="185CB46F" w14:textId="77777777" w:rsidR="00D23F3B" w:rsidRPr="00D23F3B" w:rsidRDefault="00D23F3B" w:rsidP="00D23F3B">
            <w:pPr>
              <w:jc w:val="center"/>
              <w:rPr>
                <w:i/>
                <w:sz w:val="20"/>
                <w:szCs w:val="20"/>
              </w:rPr>
            </w:pPr>
            <w:r w:rsidRPr="00D23F3B">
              <w:rPr>
                <w:i/>
                <w:sz w:val="20"/>
                <w:szCs w:val="20"/>
              </w:rPr>
              <w:t>-</w:t>
            </w:r>
          </w:p>
        </w:tc>
        <w:tc>
          <w:tcPr>
            <w:tcW w:w="1417" w:type="dxa"/>
          </w:tcPr>
          <w:p w14:paraId="3782C8C9" w14:textId="77777777" w:rsidR="00D23F3B" w:rsidRPr="00D23F3B" w:rsidRDefault="00D23F3B" w:rsidP="00D23F3B">
            <w:pPr>
              <w:jc w:val="center"/>
              <w:rPr>
                <w:i/>
                <w:sz w:val="20"/>
                <w:szCs w:val="20"/>
              </w:rPr>
            </w:pPr>
            <w:r w:rsidRPr="00D23F3B">
              <w:rPr>
                <w:i/>
                <w:sz w:val="20"/>
                <w:szCs w:val="20"/>
              </w:rPr>
              <w:t>-</w:t>
            </w:r>
          </w:p>
        </w:tc>
      </w:tr>
      <w:tr w:rsidR="00D23F3B" w:rsidRPr="00D23F3B" w14:paraId="51B7C488" w14:textId="77777777" w:rsidTr="00E12A29">
        <w:trPr>
          <w:trHeight w:val="224"/>
        </w:trPr>
        <w:tc>
          <w:tcPr>
            <w:tcW w:w="582" w:type="dxa"/>
            <w:vMerge/>
          </w:tcPr>
          <w:p w14:paraId="369A81F7" w14:textId="77777777" w:rsidR="00D23F3B" w:rsidRPr="00D23F3B" w:rsidRDefault="00D23F3B" w:rsidP="00D23F3B">
            <w:pPr>
              <w:rPr>
                <w:b/>
              </w:rPr>
            </w:pPr>
          </w:p>
        </w:tc>
        <w:tc>
          <w:tcPr>
            <w:tcW w:w="1985" w:type="dxa"/>
          </w:tcPr>
          <w:p w14:paraId="6078AD28" w14:textId="77777777" w:rsidR="00D23F3B" w:rsidRPr="00D23F3B" w:rsidRDefault="00D23F3B" w:rsidP="00D23F3B">
            <w:pPr>
              <w:rPr>
                <w:b/>
                <w:sz w:val="20"/>
                <w:szCs w:val="20"/>
              </w:rPr>
            </w:pPr>
            <w:r w:rsidRPr="00D23F3B">
              <w:rPr>
                <w:b/>
                <w:sz w:val="20"/>
                <w:szCs w:val="20"/>
              </w:rPr>
              <w:t>ИТОГО</w:t>
            </w:r>
          </w:p>
        </w:tc>
        <w:tc>
          <w:tcPr>
            <w:tcW w:w="1772" w:type="dxa"/>
          </w:tcPr>
          <w:p w14:paraId="1097BBDD" w14:textId="77777777" w:rsidR="00D23F3B" w:rsidRPr="00D23F3B" w:rsidRDefault="00D23F3B" w:rsidP="00D23F3B">
            <w:pPr>
              <w:jc w:val="center"/>
              <w:rPr>
                <w:bCs/>
                <w:color w:val="000000"/>
                <w:sz w:val="20"/>
                <w:szCs w:val="20"/>
              </w:rPr>
            </w:pPr>
          </w:p>
          <w:p w14:paraId="280EC914" w14:textId="77777777" w:rsidR="00D23F3B" w:rsidRPr="00D23F3B" w:rsidRDefault="00D23F3B" w:rsidP="00D23F3B">
            <w:pPr>
              <w:jc w:val="center"/>
              <w:rPr>
                <w:i/>
                <w:sz w:val="20"/>
                <w:szCs w:val="20"/>
              </w:rPr>
            </w:pPr>
            <w:r w:rsidRPr="00D23F3B">
              <w:rPr>
                <w:bCs/>
                <w:color w:val="000000"/>
                <w:sz w:val="20"/>
                <w:szCs w:val="20"/>
              </w:rPr>
              <w:t>5 326 511,85</w:t>
            </w:r>
          </w:p>
        </w:tc>
        <w:tc>
          <w:tcPr>
            <w:tcW w:w="1559" w:type="dxa"/>
            <w:vAlign w:val="center"/>
          </w:tcPr>
          <w:p w14:paraId="5A44DC28" w14:textId="77777777" w:rsidR="00D23F3B" w:rsidRPr="00D23F3B" w:rsidRDefault="00D23F3B" w:rsidP="00D23F3B">
            <w:pPr>
              <w:jc w:val="center"/>
              <w:rPr>
                <w:i/>
                <w:sz w:val="20"/>
                <w:szCs w:val="20"/>
              </w:rPr>
            </w:pPr>
          </w:p>
          <w:p w14:paraId="1EBEC6D8" w14:textId="77777777" w:rsidR="00D23F3B" w:rsidRPr="00D23F3B" w:rsidRDefault="00D23F3B" w:rsidP="00D23F3B">
            <w:pPr>
              <w:jc w:val="center"/>
              <w:rPr>
                <w:sz w:val="20"/>
                <w:szCs w:val="20"/>
              </w:rPr>
            </w:pPr>
            <w:r w:rsidRPr="00D23F3B">
              <w:rPr>
                <w:i/>
                <w:sz w:val="20"/>
                <w:szCs w:val="20"/>
              </w:rPr>
              <w:t>3 618 232,36</w:t>
            </w:r>
          </w:p>
        </w:tc>
        <w:tc>
          <w:tcPr>
            <w:tcW w:w="1559" w:type="dxa"/>
            <w:vAlign w:val="center"/>
          </w:tcPr>
          <w:p w14:paraId="17DF1DEB" w14:textId="77777777" w:rsidR="00D23F3B" w:rsidRPr="00D23F3B" w:rsidRDefault="00D23F3B" w:rsidP="00D23F3B">
            <w:pPr>
              <w:jc w:val="center"/>
              <w:rPr>
                <w:i/>
                <w:sz w:val="20"/>
                <w:szCs w:val="20"/>
              </w:rPr>
            </w:pPr>
          </w:p>
          <w:p w14:paraId="658B84DB" w14:textId="77777777" w:rsidR="00D23F3B" w:rsidRPr="00D23F3B" w:rsidRDefault="00D23F3B" w:rsidP="00D23F3B">
            <w:pPr>
              <w:jc w:val="center"/>
              <w:rPr>
                <w:i/>
                <w:sz w:val="20"/>
                <w:szCs w:val="20"/>
              </w:rPr>
            </w:pPr>
            <w:r w:rsidRPr="00D23F3B">
              <w:rPr>
                <w:i/>
                <w:sz w:val="20"/>
                <w:szCs w:val="20"/>
              </w:rPr>
              <w:t>3 860 582,31</w:t>
            </w:r>
          </w:p>
        </w:tc>
        <w:tc>
          <w:tcPr>
            <w:tcW w:w="1418" w:type="dxa"/>
            <w:vAlign w:val="center"/>
          </w:tcPr>
          <w:p w14:paraId="3474A026" w14:textId="77777777" w:rsidR="00D23F3B" w:rsidRPr="00D23F3B" w:rsidRDefault="00D23F3B" w:rsidP="00D23F3B">
            <w:pPr>
              <w:jc w:val="center"/>
              <w:rPr>
                <w:i/>
                <w:sz w:val="20"/>
                <w:szCs w:val="20"/>
              </w:rPr>
            </w:pPr>
          </w:p>
          <w:p w14:paraId="79309C6E" w14:textId="77777777" w:rsidR="00D23F3B" w:rsidRPr="00D23F3B" w:rsidRDefault="00D23F3B" w:rsidP="00D23F3B">
            <w:pPr>
              <w:jc w:val="center"/>
              <w:rPr>
                <w:i/>
                <w:sz w:val="20"/>
                <w:szCs w:val="20"/>
              </w:rPr>
            </w:pPr>
            <w:r w:rsidRPr="00D23F3B">
              <w:rPr>
                <w:i/>
                <w:sz w:val="20"/>
                <w:szCs w:val="20"/>
              </w:rPr>
              <w:t>5 392 200,00</w:t>
            </w:r>
          </w:p>
        </w:tc>
        <w:tc>
          <w:tcPr>
            <w:tcW w:w="1417" w:type="dxa"/>
            <w:vAlign w:val="center"/>
          </w:tcPr>
          <w:p w14:paraId="58EE24DD" w14:textId="77777777" w:rsidR="00D23F3B" w:rsidRPr="00D23F3B" w:rsidRDefault="00D23F3B" w:rsidP="00D23F3B">
            <w:pPr>
              <w:jc w:val="center"/>
              <w:rPr>
                <w:i/>
                <w:sz w:val="20"/>
                <w:szCs w:val="20"/>
              </w:rPr>
            </w:pPr>
          </w:p>
          <w:p w14:paraId="43092AB2" w14:textId="77777777" w:rsidR="00D23F3B" w:rsidRPr="00D23F3B" w:rsidRDefault="00D23F3B" w:rsidP="00D23F3B">
            <w:pPr>
              <w:jc w:val="center"/>
              <w:rPr>
                <w:i/>
                <w:color w:val="000000"/>
                <w:sz w:val="20"/>
                <w:szCs w:val="20"/>
              </w:rPr>
            </w:pPr>
            <w:r w:rsidRPr="00D23F3B">
              <w:rPr>
                <w:i/>
                <w:sz w:val="20"/>
                <w:szCs w:val="20"/>
              </w:rPr>
              <w:t>5  459 700,00</w:t>
            </w:r>
          </w:p>
        </w:tc>
      </w:tr>
    </w:tbl>
    <w:p w14:paraId="76D34AF3" w14:textId="77777777" w:rsidR="00D23F3B" w:rsidRPr="00D23F3B" w:rsidRDefault="00D23F3B" w:rsidP="00D23F3B">
      <w:pPr>
        <w:tabs>
          <w:tab w:val="left" w:pos="993"/>
        </w:tabs>
        <w:ind w:firstLine="851"/>
        <w:jc w:val="both"/>
        <w:rPr>
          <w:sz w:val="22"/>
          <w:szCs w:val="22"/>
        </w:rPr>
      </w:pPr>
      <w:r w:rsidRPr="00D23F3B">
        <w:rPr>
          <w:sz w:val="22"/>
          <w:szCs w:val="22"/>
        </w:rPr>
        <w:t>1.2. Раздел 3 программы сформировать в редакции, согласно приложению 1 настоящего Постановления</w:t>
      </w:r>
    </w:p>
    <w:p w14:paraId="22EF5360" w14:textId="77777777" w:rsidR="00D23F3B" w:rsidRPr="00D23F3B" w:rsidRDefault="00D23F3B" w:rsidP="00D23F3B">
      <w:pPr>
        <w:ind w:firstLine="851"/>
        <w:jc w:val="both"/>
        <w:rPr>
          <w:bCs/>
          <w:sz w:val="22"/>
          <w:szCs w:val="22"/>
        </w:rPr>
      </w:pPr>
      <w:r w:rsidRPr="00D23F3B">
        <w:rPr>
          <w:sz w:val="22"/>
          <w:szCs w:val="22"/>
        </w:rPr>
        <w:t xml:space="preserve">2. </w:t>
      </w:r>
      <w:r w:rsidRPr="00D23F3B">
        <w:rPr>
          <w:bCs/>
          <w:sz w:val="22"/>
          <w:szCs w:val="22"/>
        </w:rPr>
        <w:t>Пресс-секретарю разместить настоящее постановление с приложениями в информационном бюллетене «Вестник Айхала» и на официальном сайте Администрации МО «Поселок Айхал» (www.мо-айхал.рф).</w:t>
      </w:r>
    </w:p>
    <w:p w14:paraId="525E5088" w14:textId="77777777" w:rsidR="00D23F3B" w:rsidRPr="00D23F3B" w:rsidRDefault="00D23F3B" w:rsidP="00D23F3B">
      <w:pPr>
        <w:tabs>
          <w:tab w:val="left" w:pos="993"/>
        </w:tabs>
        <w:ind w:firstLine="851"/>
        <w:jc w:val="both"/>
        <w:rPr>
          <w:sz w:val="22"/>
          <w:szCs w:val="22"/>
        </w:rPr>
      </w:pPr>
      <w:r w:rsidRPr="00D23F3B">
        <w:rPr>
          <w:sz w:val="22"/>
          <w:szCs w:val="22"/>
        </w:rPr>
        <w:t>3.Настоящее Постановление вступает в силу с момента официального опубликования</w:t>
      </w:r>
    </w:p>
    <w:p w14:paraId="07445643" w14:textId="77777777" w:rsidR="00D23F3B" w:rsidRPr="00D23F3B" w:rsidRDefault="00D23F3B" w:rsidP="00D23F3B">
      <w:pPr>
        <w:tabs>
          <w:tab w:val="left" w:pos="993"/>
        </w:tabs>
        <w:ind w:firstLine="851"/>
        <w:jc w:val="both"/>
        <w:rPr>
          <w:sz w:val="22"/>
          <w:szCs w:val="22"/>
        </w:rPr>
      </w:pPr>
      <w:r w:rsidRPr="00D23F3B">
        <w:rPr>
          <w:sz w:val="22"/>
          <w:szCs w:val="22"/>
        </w:rPr>
        <w:t>4.Контроль исполнения настоящего Постановления оставляю за собой.</w:t>
      </w:r>
    </w:p>
    <w:p w14:paraId="2770F245" w14:textId="77777777" w:rsidR="00D23F3B" w:rsidRPr="00D23F3B" w:rsidRDefault="00D23F3B" w:rsidP="00D23F3B">
      <w:pPr>
        <w:rPr>
          <w:b/>
          <w:sz w:val="22"/>
          <w:szCs w:val="22"/>
        </w:rPr>
      </w:pPr>
      <w:r w:rsidRPr="00D23F3B">
        <w:rPr>
          <w:b/>
          <w:sz w:val="22"/>
          <w:szCs w:val="22"/>
        </w:rPr>
        <w:t>Исполняющий обязанности</w:t>
      </w:r>
    </w:p>
    <w:p w14:paraId="330AF9A3" w14:textId="77777777" w:rsidR="00D23F3B" w:rsidRPr="00D23F3B" w:rsidRDefault="00D23F3B" w:rsidP="00D23F3B">
      <w:pPr>
        <w:rPr>
          <w:sz w:val="22"/>
          <w:szCs w:val="22"/>
        </w:rPr>
      </w:pPr>
      <w:r w:rsidRPr="00D23F3B">
        <w:rPr>
          <w:b/>
          <w:sz w:val="22"/>
          <w:szCs w:val="22"/>
        </w:rPr>
        <w:t xml:space="preserve">Главы поселка                                      </w:t>
      </w:r>
      <w:r w:rsidRPr="00D23F3B">
        <w:rPr>
          <w:b/>
          <w:sz w:val="22"/>
          <w:szCs w:val="22"/>
        </w:rPr>
        <w:tab/>
        <w:t xml:space="preserve">                                            </w:t>
      </w:r>
      <w:r w:rsidRPr="00D23F3B">
        <w:rPr>
          <w:b/>
          <w:sz w:val="22"/>
          <w:szCs w:val="22"/>
        </w:rPr>
        <w:tab/>
      </w:r>
      <w:r w:rsidRPr="00D23F3B">
        <w:rPr>
          <w:b/>
          <w:sz w:val="22"/>
          <w:szCs w:val="22"/>
        </w:rPr>
        <w:tab/>
        <w:t>А.С. Цицора</w:t>
      </w:r>
    </w:p>
    <w:p w14:paraId="4210B393" w14:textId="77777777" w:rsidR="00D23F3B" w:rsidRPr="00D23F3B" w:rsidRDefault="00D23F3B" w:rsidP="00D23F3B">
      <w:pPr>
        <w:tabs>
          <w:tab w:val="left" w:leader="underscore" w:pos="10054"/>
        </w:tabs>
        <w:spacing w:line="270" w:lineRule="exact"/>
        <w:ind w:firstLine="426"/>
        <w:jc w:val="right"/>
        <w:rPr>
          <w:b/>
          <w:sz w:val="22"/>
          <w:szCs w:val="22"/>
        </w:rPr>
      </w:pPr>
    </w:p>
    <w:p w14:paraId="5746E81A" w14:textId="77777777" w:rsidR="00D23F3B" w:rsidRPr="00D23F3B" w:rsidRDefault="00D23F3B" w:rsidP="00D23F3B">
      <w:pPr>
        <w:tabs>
          <w:tab w:val="left" w:leader="underscore" w:pos="10054"/>
        </w:tabs>
        <w:spacing w:line="270" w:lineRule="exact"/>
        <w:ind w:firstLine="426"/>
        <w:jc w:val="right"/>
        <w:rPr>
          <w:b/>
          <w:sz w:val="22"/>
          <w:szCs w:val="22"/>
        </w:rPr>
      </w:pPr>
      <w:r w:rsidRPr="00D23F3B">
        <w:rPr>
          <w:b/>
          <w:sz w:val="22"/>
          <w:szCs w:val="22"/>
        </w:rPr>
        <w:t>Приложение 1 к Постановлению 395 от 17.09.2024</w:t>
      </w:r>
    </w:p>
    <w:p w14:paraId="56431645" w14:textId="77777777" w:rsidR="00D23F3B" w:rsidRPr="00D23F3B" w:rsidRDefault="00D23F3B" w:rsidP="00D23F3B">
      <w:pPr>
        <w:tabs>
          <w:tab w:val="left" w:leader="underscore" w:pos="10054"/>
        </w:tabs>
        <w:spacing w:line="270" w:lineRule="exact"/>
        <w:ind w:firstLine="426"/>
        <w:jc w:val="center"/>
        <w:rPr>
          <w:b/>
          <w:sz w:val="22"/>
          <w:szCs w:val="22"/>
        </w:rPr>
      </w:pPr>
    </w:p>
    <w:p w14:paraId="66BA3353" w14:textId="77777777" w:rsidR="00D23F3B" w:rsidRPr="00D23F3B" w:rsidRDefault="00D23F3B" w:rsidP="00D23F3B">
      <w:pPr>
        <w:tabs>
          <w:tab w:val="left" w:leader="underscore" w:pos="10054"/>
        </w:tabs>
        <w:spacing w:line="270" w:lineRule="exact"/>
        <w:ind w:firstLine="426"/>
        <w:jc w:val="center"/>
        <w:rPr>
          <w:b/>
          <w:sz w:val="22"/>
          <w:szCs w:val="22"/>
        </w:rPr>
      </w:pPr>
      <w:r w:rsidRPr="00D23F3B">
        <w:rPr>
          <w:b/>
          <w:sz w:val="22"/>
          <w:szCs w:val="22"/>
        </w:rPr>
        <w:t>Раздел 3.</w:t>
      </w:r>
    </w:p>
    <w:p w14:paraId="104FE453" w14:textId="77777777" w:rsidR="00D23F3B" w:rsidRPr="00D23F3B" w:rsidRDefault="00D23F3B" w:rsidP="00D23F3B">
      <w:pPr>
        <w:pStyle w:val="aff7"/>
        <w:ind w:firstLine="426"/>
        <w:jc w:val="center"/>
        <w:rPr>
          <w:rFonts w:ascii="Times New Roman" w:hAnsi="Times New Roman"/>
          <w:b/>
        </w:rPr>
      </w:pPr>
      <w:r w:rsidRPr="00D23F3B">
        <w:rPr>
          <w:rFonts w:ascii="Times New Roman" w:hAnsi="Times New Roman"/>
          <w:b/>
        </w:rPr>
        <w:t>Перечень мероприятий и ресурсное обеспечение муниципальной программы</w:t>
      </w:r>
    </w:p>
    <w:p w14:paraId="63F71094" w14:textId="77777777" w:rsidR="00D23F3B" w:rsidRPr="00D23F3B" w:rsidRDefault="00D23F3B" w:rsidP="00D23F3B">
      <w:pPr>
        <w:pStyle w:val="aff7"/>
        <w:ind w:firstLine="426"/>
        <w:jc w:val="center"/>
        <w:rPr>
          <w:rFonts w:ascii="Times New Roman" w:hAnsi="Times New Roman"/>
          <w:b/>
        </w:rPr>
      </w:pPr>
    </w:p>
    <w:tbl>
      <w:tblPr>
        <w:tblpPr w:leftFromText="180" w:rightFromText="180" w:vertAnchor="text" w:tblpY="1"/>
        <w:tblOverlap w:val="never"/>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1841"/>
        <w:gridCol w:w="1473"/>
        <w:gridCol w:w="979"/>
        <w:gridCol w:w="1245"/>
        <w:gridCol w:w="983"/>
        <w:gridCol w:w="886"/>
        <w:gridCol w:w="878"/>
        <w:gridCol w:w="724"/>
        <w:gridCol w:w="236"/>
      </w:tblGrid>
      <w:tr w:rsidR="00D23F3B" w:rsidRPr="00D23F3B" w14:paraId="130D644C" w14:textId="77777777" w:rsidTr="00D23F3B">
        <w:trPr>
          <w:trHeight w:val="445"/>
        </w:trPr>
        <w:tc>
          <w:tcPr>
            <w:tcW w:w="216" w:type="pct"/>
            <w:vMerge w:val="restart"/>
            <w:vAlign w:val="center"/>
            <w:hideMark/>
          </w:tcPr>
          <w:p w14:paraId="1843E219" w14:textId="77777777" w:rsidR="00D23F3B" w:rsidRPr="00D23F3B" w:rsidRDefault="00D23F3B" w:rsidP="00D23F3B">
            <w:pPr>
              <w:pStyle w:val="aff7"/>
              <w:rPr>
                <w:rFonts w:ascii="Times New Roman" w:hAnsi="Times New Roman"/>
              </w:rPr>
            </w:pPr>
            <w:r w:rsidRPr="00D23F3B">
              <w:rPr>
                <w:rFonts w:ascii="Times New Roman" w:hAnsi="Times New Roman"/>
              </w:rPr>
              <w:t>№ п.п.</w:t>
            </w:r>
          </w:p>
        </w:tc>
        <w:tc>
          <w:tcPr>
            <w:tcW w:w="957" w:type="pct"/>
            <w:vMerge w:val="restart"/>
            <w:vAlign w:val="center"/>
            <w:hideMark/>
          </w:tcPr>
          <w:p w14:paraId="7F4594DF" w14:textId="77777777" w:rsidR="00D23F3B" w:rsidRPr="00D23F3B" w:rsidRDefault="00D23F3B" w:rsidP="00D23F3B">
            <w:pPr>
              <w:pStyle w:val="aff7"/>
              <w:rPr>
                <w:rFonts w:ascii="Times New Roman" w:hAnsi="Times New Roman"/>
              </w:rPr>
            </w:pPr>
            <w:r w:rsidRPr="00D23F3B">
              <w:rPr>
                <w:rFonts w:ascii="Times New Roman" w:hAnsi="Times New Roman"/>
              </w:rPr>
              <w:t>Мероприятия программы</w:t>
            </w:r>
          </w:p>
        </w:tc>
        <w:tc>
          <w:tcPr>
            <w:tcW w:w="766" w:type="pct"/>
            <w:vMerge w:val="restart"/>
          </w:tcPr>
          <w:p w14:paraId="2B6D2D44" w14:textId="77777777" w:rsidR="00D23F3B" w:rsidRPr="00D23F3B" w:rsidRDefault="00D23F3B" w:rsidP="00D23F3B">
            <w:pPr>
              <w:pStyle w:val="aff7"/>
              <w:jc w:val="center"/>
              <w:rPr>
                <w:rFonts w:ascii="Times New Roman" w:hAnsi="Times New Roman"/>
              </w:rPr>
            </w:pPr>
            <w:r w:rsidRPr="00D23F3B">
              <w:rPr>
                <w:rFonts w:ascii="Times New Roman" w:hAnsi="Times New Roman"/>
              </w:rPr>
              <w:t>Источники финансирования</w:t>
            </w:r>
          </w:p>
        </w:tc>
        <w:tc>
          <w:tcPr>
            <w:tcW w:w="2590" w:type="pct"/>
            <w:gridSpan w:val="5"/>
          </w:tcPr>
          <w:p w14:paraId="166E6618" w14:textId="77777777" w:rsidR="00D23F3B" w:rsidRPr="00D23F3B" w:rsidRDefault="00D23F3B" w:rsidP="00D23F3B">
            <w:pPr>
              <w:pStyle w:val="aff7"/>
              <w:jc w:val="center"/>
              <w:rPr>
                <w:rFonts w:ascii="Times New Roman" w:hAnsi="Times New Roman"/>
              </w:rPr>
            </w:pPr>
            <w:r w:rsidRPr="00D23F3B">
              <w:rPr>
                <w:rFonts w:ascii="Times New Roman" w:hAnsi="Times New Roman"/>
              </w:rPr>
              <w:t>Финансовые затраты (руб.) по годам реализации программы</w:t>
            </w:r>
          </w:p>
        </w:tc>
        <w:tc>
          <w:tcPr>
            <w:tcW w:w="472" w:type="pct"/>
            <w:gridSpan w:val="2"/>
            <w:vMerge w:val="restart"/>
            <w:vAlign w:val="center"/>
            <w:hideMark/>
          </w:tcPr>
          <w:p w14:paraId="244F58C6" w14:textId="77777777" w:rsidR="00D23F3B" w:rsidRPr="00D23F3B" w:rsidRDefault="00D23F3B" w:rsidP="00D23F3B">
            <w:pPr>
              <w:pStyle w:val="aff7"/>
              <w:rPr>
                <w:rFonts w:ascii="Times New Roman" w:hAnsi="Times New Roman"/>
              </w:rPr>
            </w:pPr>
            <w:r w:rsidRPr="00D23F3B">
              <w:rPr>
                <w:rFonts w:ascii="Times New Roman" w:hAnsi="Times New Roman"/>
              </w:rPr>
              <w:t>Ожидаемый результат</w:t>
            </w:r>
          </w:p>
        </w:tc>
      </w:tr>
      <w:tr w:rsidR="00D23F3B" w:rsidRPr="00D23F3B" w14:paraId="6B53A98C" w14:textId="77777777" w:rsidTr="00D23F3B">
        <w:trPr>
          <w:trHeight w:val="349"/>
        </w:trPr>
        <w:tc>
          <w:tcPr>
            <w:tcW w:w="216" w:type="pct"/>
            <w:vMerge/>
            <w:vAlign w:val="center"/>
            <w:hideMark/>
          </w:tcPr>
          <w:p w14:paraId="03CD6C37" w14:textId="77777777" w:rsidR="00D23F3B" w:rsidRPr="00D23F3B" w:rsidRDefault="00D23F3B" w:rsidP="00D23F3B">
            <w:pPr>
              <w:pStyle w:val="aff7"/>
              <w:rPr>
                <w:rFonts w:ascii="Times New Roman" w:hAnsi="Times New Roman"/>
              </w:rPr>
            </w:pPr>
          </w:p>
        </w:tc>
        <w:tc>
          <w:tcPr>
            <w:tcW w:w="957" w:type="pct"/>
            <w:vMerge/>
            <w:vAlign w:val="center"/>
            <w:hideMark/>
          </w:tcPr>
          <w:p w14:paraId="7ABD1AB9" w14:textId="77777777" w:rsidR="00D23F3B" w:rsidRPr="00D23F3B" w:rsidRDefault="00D23F3B" w:rsidP="00D23F3B">
            <w:pPr>
              <w:pStyle w:val="aff7"/>
              <w:rPr>
                <w:rFonts w:ascii="Times New Roman" w:hAnsi="Times New Roman"/>
              </w:rPr>
            </w:pPr>
          </w:p>
        </w:tc>
        <w:tc>
          <w:tcPr>
            <w:tcW w:w="766" w:type="pct"/>
            <w:vMerge/>
          </w:tcPr>
          <w:p w14:paraId="43B71382" w14:textId="77777777" w:rsidR="00D23F3B" w:rsidRPr="00D23F3B" w:rsidRDefault="00D23F3B" w:rsidP="00D23F3B">
            <w:pPr>
              <w:pStyle w:val="aff7"/>
              <w:jc w:val="center"/>
              <w:rPr>
                <w:rFonts w:ascii="Times New Roman" w:hAnsi="Times New Roman"/>
              </w:rPr>
            </w:pPr>
          </w:p>
        </w:tc>
        <w:tc>
          <w:tcPr>
            <w:tcW w:w="510" w:type="pct"/>
          </w:tcPr>
          <w:p w14:paraId="61743612" w14:textId="77777777" w:rsidR="00D23F3B" w:rsidRPr="00D23F3B" w:rsidRDefault="00D23F3B" w:rsidP="00D23F3B">
            <w:pPr>
              <w:pStyle w:val="aff7"/>
              <w:jc w:val="center"/>
              <w:rPr>
                <w:rFonts w:ascii="Times New Roman" w:hAnsi="Times New Roman"/>
              </w:rPr>
            </w:pPr>
            <w:r w:rsidRPr="00D23F3B">
              <w:rPr>
                <w:rFonts w:ascii="Times New Roman" w:hAnsi="Times New Roman"/>
              </w:rPr>
              <w:t>2022</w:t>
            </w:r>
          </w:p>
        </w:tc>
        <w:tc>
          <w:tcPr>
            <w:tcW w:w="648" w:type="pct"/>
            <w:vAlign w:val="center"/>
            <w:hideMark/>
          </w:tcPr>
          <w:p w14:paraId="424B3432" w14:textId="77777777" w:rsidR="00D23F3B" w:rsidRPr="00D23F3B" w:rsidRDefault="00D23F3B" w:rsidP="00D23F3B">
            <w:pPr>
              <w:pStyle w:val="aff7"/>
              <w:jc w:val="center"/>
              <w:rPr>
                <w:rFonts w:ascii="Times New Roman" w:hAnsi="Times New Roman"/>
              </w:rPr>
            </w:pPr>
            <w:r w:rsidRPr="00D23F3B">
              <w:rPr>
                <w:rFonts w:ascii="Times New Roman" w:hAnsi="Times New Roman"/>
              </w:rPr>
              <w:t>2023</w:t>
            </w:r>
          </w:p>
        </w:tc>
        <w:tc>
          <w:tcPr>
            <w:tcW w:w="512" w:type="pct"/>
            <w:vAlign w:val="center"/>
          </w:tcPr>
          <w:p w14:paraId="5A1E2BF8" w14:textId="77777777" w:rsidR="00D23F3B" w:rsidRPr="00D23F3B" w:rsidRDefault="00D23F3B" w:rsidP="00D23F3B">
            <w:pPr>
              <w:pStyle w:val="aff7"/>
              <w:jc w:val="center"/>
              <w:rPr>
                <w:rFonts w:ascii="Times New Roman" w:hAnsi="Times New Roman"/>
              </w:rPr>
            </w:pPr>
            <w:r w:rsidRPr="00D23F3B">
              <w:rPr>
                <w:rFonts w:ascii="Times New Roman" w:hAnsi="Times New Roman"/>
              </w:rPr>
              <w:t>2024</w:t>
            </w:r>
          </w:p>
        </w:tc>
        <w:tc>
          <w:tcPr>
            <w:tcW w:w="462" w:type="pct"/>
            <w:vAlign w:val="center"/>
          </w:tcPr>
          <w:p w14:paraId="52899FB6" w14:textId="77777777" w:rsidR="00D23F3B" w:rsidRPr="00D23F3B" w:rsidRDefault="00D23F3B" w:rsidP="00D23F3B">
            <w:pPr>
              <w:pStyle w:val="aff7"/>
              <w:jc w:val="center"/>
              <w:rPr>
                <w:rFonts w:ascii="Times New Roman" w:hAnsi="Times New Roman"/>
              </w:rPr>
            </w:pPr>
            <w:r w:rsidRPr="00D23F3B">
              <w:rPr>
                <w:rFonts w:ascii="Times New Roman" w:hAnsi="Times New Roman"/>
              </w:rPr>
              <w:t>2025</w:t>
            </w:r>
          </w:p>
        </w:tc>
        <w:tc>
          <w:tcPr>
            <w:tcW w:w="458" w:type="pct"/>
            <w:vAlign w:val="center"/>
          </w:tcPr>
          <w:p w14:paraId="04C0E210" w14:textId="77777777" w:rsidR="00D23F3B" w:rsidRPr="00D23F3B" w:rsidRDefault="00D23F3B" w:rsidP="00D23F3B">
            <w:pPr>
              <w:pStyle w:val="aff7"/>
              <w:jc w:val="center"/>
              <w:rPr>
                <w:rFonts w:ascii="Times New Roman" w:hAnsi="Times New Roman"/>
              </w:rPr>
            </w:pPr>
            <w:r w:rsidRPr="00D23F3B">
              <w:rPr>
                <w:rFonts w:ascii="Times New Roman" w:hAnsi="Times New Roman"/>
              </w:rPr>
              <w:t>2026</w:t>
            </w:r>
          </w:p>
        </w:tc>
        <w:tc>
          <w:tcPr>
            <w:tcW w:w="472" w:type="pct"/>
            <w:gridSpan w:val="2"/>
            <w:vMerge/>
            <w:vAlign w:val="center"/>
            <w:hideMark/>
          </w:tcPr>
          <w:p w14:paraId="76AD243A" w14:textId="77777777" w:rsidR="00D23F3B" w:rsidRPr="00D23F3B" w:rsidRDefault="00D23F3B" w:rsidP="00D23F3B">
            <w:pPr>
              <w:pStyle w:val="aff7"/>
              <w:rPr>
                <w:rFonts w:ascii="Times New Roman" w:hAnsi="Times New Roman"/>
              </w:rPr>
            </w:pPr>
          </w:p>
        </w:tc>
      </w:tr>
      <w:tr w:rsidR="00D23F3B" w:rsidRPr="00D23F3B" w14:paraId="6B9E24B4" w14:textId="77777777" w:rsidTr="00D23F3B">
        <w:trPr>
          <w:trHeight w:val="387"/>
        </w:trPr>
        <w:tc>
          <w:tcPr>
            <w:tcW w:w="5000" w:type="pct"/>
            <w:gridSpan w:val="10"/>
          </w:tcPr>
          <w:p w14:paraId="039C5008" w14:textId="77777777" w:rsidR="00D23F3B" w:rsidRPr="00D23F3B" w:rsidRDefault="00D23F3B" w:rsidP="00D23F3B">
            <w:pPr>
              <w:pStyle w:val="aff7"/>
              <w:rPr>
                <w:rFonts w:ascii="Times New Roman" w:hAnsi="Times New Roman"/>
              </w:rPr>
            </w:pPr>
            <w:r w:rsidRPr="00D23F3B">
              <w:rPr>
                <w:rFonts w:ascii="Times New Roman" w:hAnsi="Times New Roman"/>
                <w:b/>
              </w:rPr>
              <w:t>Цель</w:t>
            </w:r>
            <w:r w:rsidRPr="00D23F3B">
              <w:rPr>
                <w:rFonts w:ascii="Times New Roman" w:hAnsi="Times New Roman"/>
                <w:i/>
                <w:u w:val="single"/>
              </w:rPr>
              <w:t xml:space="preserve"> </w:t>
            </w:r>
            <w:r w:rsidRPr="00D23F3B">
              <w:rPr>
                <w:rFonts w:ascii="Times New Roman" w:hAnsi="Times New Roman"/>
                <w:b/>
              </w:rPr>
              <w:t>сохранение и развитие культурного потенциала и культурного наследия п. Айхал. Создание новых форм досуга для населения</w:t>
            </w:r>
            <w:r w:rsidRPr="00D23F3B">
              <w:rPr>
                <w:rFonts w:ascii="Times New Roman" w:hAnsi="Times New Roman"/>
              </w:rPr>
              <w:t xml:space="preserve"> </w:t>
            </w:r>
          </w:p>
          <w:p w14:paraId="1EB6F33D" w14:textId="77777777" w:rsidR="00D23F3B" w:rsidRPr="00D23F3B" w:rsidRDefault="00D23F3B" w:rsidP="00D23F3B">
            <w:pPr>
              <w:pStyle w:val="aff7"/>
              <w:jc w:val="center"/>
              <w:rPr>
                <w:rFonts w:ascii="Times New Roman" w:hAnsi="Times New Roman"/>
                <w:b/>
              </w:rPr>
            </w:pPr>
          </w:p>
        </w:tc>
      </w:tr>
      <w:tr w:rsidR="00D23F3B" w:rsidRPr="00D23F3B" w14:paraId="007D7314" w14:textId="77777777" w:rsidTr="00D23F3B">
        <w:trPr>
          <w:trHeight w:val="554"/>
        </w:trPr>
        <w:tc>
          <w:tcPr>
            <w:tcW w:w="5000" w:type="pct"/>
            <w:gridSpan w:val="10"/>
          </w:tcPr>
          <w:p w14:paraId="2CF2FA6A" w14:textId="77777777" w:rsidR="00D23F3B" w:rsidRPr="00D23F3B" w:rsidRDefault="00D23F3B" w:rsidP="00D23F3B">
            <w:pPr>
              <w:pStyle w:val="aff7"/>
              <w:rPr>
                <w:rFonts w:ascii="Times New Roman" w:hAnsi="Times New Roman"/>
                <w:i/>
              </w:rPr>
            </w:pPr>
            <w:r w:rsidRPr="00D23F3B">
              <w:rPr>
                <w:rFonts w:ascii="Times New Roman" w:hAnsi="Times New Roman"/>
                <w:i/>
              </w:rPr>
              <w:t xml:space="preserve"> </w:t>
            </w:r>
            <w:r w:rsidRPr="00D23F3B">
              <w:rPr>
                <w:rFonts w:ascii="Times New Roman" w:hAnsi="Times New Roman"/>
                <w:b/>
                <w:i/>
              </w:rPr>
              <w:t xml:space="preserve">Задача 1. Проведение мероприятий, направленных на подъем уровня культуры, воспитания патриотизма, гражданственности, развитие моральных, этических качеств жителей </w:t>
            </w:r>
          </w:p>
        </w:tc>
      </w:tr>
      <w:tr w:rsidR="00D23F3B" w:rsidRPr="00D23F3B" w14:paraId="564E40BA" w14:textId="77777777" w:rsidTr="00D23F3B">
        <w:trPr>
          <w:trHeight w:val="656"/>
        </w:trPr>
        <w:tc>
          <w:tcPr>
            <w:tcW w:w="216" w:type="pct"/>
            <w:vAlign w:val="center"/>
            <w:hideMark/>
          </w:tcPr>
          <w:p w14:paraId="67B46D14" w14:textId="77777777" w:rsidR="00D23F3B" w:rsidRPr="00D23F3B" w:rsidRDefault="00D23F3B" w:rsidP="00D23F3B">
            <w:pPr>
              <w:pStyle w:val="aff7"/>
              <w:rPr>
                <w:rFonts w:ascii="Times New Roman" w:hAnsi="Times New Roman"/>
              </w:rPr>
            </w:pPr>
            <w:r w:rsidRPr="00D23F3B">
              <w:rPr>
                <w:rFonts w:ascii="Times New Roman" w:hAnsi="Times New Roman"/>
              </w:rPr>
              <w:t>1.</w:t>
            </w:r>
          </w:p>
        </w:tc>
        <w:tc>
          <w:tcPr>
            <w:tcW w:w="4312" w:type="pct"/>
            <w:gridSpan w:val="7"/>
          </w:tcPr>
          <w:p w14:paraId="0FC9758E" w14:textId="77777777" w:rsidR="00D23F3B" w:rsidRPr="00D23F3B" w:rsidRDefault="00D23F3B" w:rsidP="00D23F3B">
            <w:pPr>
              <w:pStyle w:val="aff7"/>
              <w:rPr>
                <w:rFonts w:ascii="Times New Roman" w:hAnsi="Times New Roman"/>
                <w:b/>
              </w:rPr>
            </w:pPr>
            <w:r w:rsidRPr="00D23F3B">
              <w:rPr>
                <w:rFonts w:ascii="Times New Roman" w:hAnsi="Times New Roman"/>
                <w:b/>
              </w:rPr>
              <w:t>Проведение праздничных культурно - массовых мероприятий, посвященных государственным, республиканским, профессиональным, городским праздникам.</w:t>
            </w:r>
          </w:p>
        </w:tc>
        <w:tc>
          <w:tcPr>
            <w:tcW w:w="472" w:type="pct"/>
            <w:gridSpan w:val="2"/>
            <w:vMerge w:val="restart"/>
            <w:vAlign w:val="center"/>
          </w:tcPr>
          <w:p w14:paraId="3EAF8CFF" w14:textId="77777777" w:rsidR="00D23F3B" w:rsidRPr="00D23F3B" w:rsidRDefault="00D23F3B" w:rsidP="00D23F3B">
            <w:pPr>
              <w:pStyle w:val="aff7"/>
              <w:jc w:val="center"/>
              <w:rPr>
                <w:rFonts w:ascii="Times New Roman" w:hAnsi="Times New Roman"/>
                <w:i/>
              </w:rPr>
            </w:pPr>
          </w:p>
          <w:p w14:paraId="6FC0E641" w14:textId="77777777" w:rsidR="00D23F3B" w:rsidRPr="00D23F3B" w:rsidRDefault="00D23F3B" w:rsidP="00D23F3B">
            <w:pPr>
              <w:pStyle w:val="aff7"/>
              <w:rPr>
                <w:rFonts w:ascii="Times New Roman" w:hAnsi="Times New Roman"/>
                <w:i/>
              </w:rPr>
            </w:pPr>
            <w:r w:rsidRPr="00D23F3B">
              <w:rPr>
                <w:rFonts w:ascii="Times New Roman" w:hAnsi="Times New Roman"/>
                <w:i/>
                <w:color w:val="000000"/>
              </w:rPr>
              <w:t xml:space="preserve"> Увеличение количества </w:t>
            </w:r>
            <w:r w:rsidRPr="00D23F3B">
              <w:rPr>
                <w:rStyle w:val="a8"/>
                <w:rFonts w:ascii="Times New Roman" w:hAnsi="Times New Roman"/>
                <w:color w:val="000000"/>
              </w:rPr>
              <w:t xml:space="preserve">культурно-массовых и информационно- просветительских мероприятий </w:t>
            </w:r>
            <w:r w:rsidRPr="00D23F3B">
              <w:rPr>
                <w:rFonts w:ascii="Times New Roman" w:hAnsi="Times New Roman"/>
                <w:i/>
                <w:color w:val="000000"/>
              </w:rPr>
              <w:t>в направленных на обогащение духовного и творческого потенциала и активизацию социально-культурной жизни населения</w:t>
            </w:r>
          </w:p>
        </w:tc>
      </w:tr>
      <w:tr w:rsidR="00D23F3B" w:rsidRPr="00D23F3B" w14:paraId="729DA4F8" w14:textId="77777777" w:rsidTr="00D23F3B">
        <w:trPr>
          <w:trHeight w:val="387"/>
        </w:trPr>
        <w:tc>
          <w:tcPr>
            <w:tcW w:w="216" w:type="pct"/>
            <w:vMerge w:val="restart"/>
            <w:vAlign w:val="center"/>
            <w:hideMark/>
          </w:tcPr>
          <w:p w14:paraId="1315F5D1" w14:textId="77777777" w:rsidR="00D23F3B" w:rsidRPr="00D23F3B" w:rsidRDefault="00D23F3B" w:rsidP="00D23F3B">
            <w:pPr>
              <w:pStyle w:val="aff7"/>
              <w:rPr>
                <w:rFonts w:ascii="Times New Roman" w:hAnsi="Times New Roman"/>
              </w:rPr>
            </w:pPr>
            <w:r w:rsidRPr="00D23F3B">
              <w:rPr>
                <w:rFonts w:ascii="Times New Roman" w:hAnsi="Times New Roman"/>
              </w:rPr>
              <w:t>1.1.</w:t>
            </w:r>
          </w:p>
        </w:tc>
        <w:tc>
          <w:tcPr>
            <w:tcW w:w="957" w:type="pct"/>
            <w:vMerge w:val="restart"/>
            <w:vAlign w:val="center"/>
          </w:tcPr>
          <w:p w14:paraId="4C840906" w14:textId="77777777" w:rsidR="00D23F3B" w:rsidRPr="00D23F3B" w:rsidRDefault="00D23F3B" w:rsidP="00D23F3B">
            <w:pPr>
              <w:pStyle w:val="aff7"/>
              <w:rPr>
                <w:rFonts w:ascii="Times New Roman" w:hAnsi="Times New Roman"/>
                <w:b/>
              </w:rPr>
            </w:pPr>
            <w:r w:rsidRPr="00D23F3B">
              <w:rPr>
                <w:rFonts w:ascii="Times New Roman" w:hAnsi="Times New Roman"/>
                <w:b/>
              </w:rPr>
              <w:t>Приобретение реквизита для организации и оформления мероприятий и приобретение основных средств (банерная, флажная продукция, купель)</w:t>
            </w:r>
          </w:p>
        </w:tc>
        <w:tc>
          <w:tcPr>
            <w:tcW w:w="766" w:type="pct"/>
          </w:tcPr>
          <w:p w14:paraId="005B0A91" w14:textId="77777777" w:rsidR="00D23F3B" w:rsidRPr="00D23F3B" w:rsidRDefault="00D23F3B" w:rsidP="00D23F3B">
            <w:pPr>
              <w:rPr>
                <w:sz w:val="22"/>
                <w:szCs w:val="22"/>
              </w:rPr>
            </w:pPr>
            <w:r w:rsidRPr="00D23F3B">
              <w:rPr>
                <w:sz w:val="22"/>
                <w:szCs w:val="22"/>
              </w:rPr>
              <w:t>Итого:</w:t>
            </w:r>
          </w:p>
        </w:tc>
        <w:tc>
          <w:tcPr>
            <w:tcW w:w="510" w:type="pct"/>
          </w:tcPr>
          <w:p w14:paraId="3FB118EB" w14:textId="77777777" w:rsidR="00D23F3B" w:rsidRPr="00D23F3B" w:rsidRDefault="00D23F3B" w:rsidP="00D23F3B">
            <w:pPr>
              <w:rPr>
                <w:b/>
                <w:sz w:val="22"/>
                <w:szCs w:val="22"/>
              </w:rPr>
            </w:pPr>
            <w:r w:rsidRPr="00D23F3B">
              <w:rPr>
                <w:b/>
                <w:sz w:val="22"/>
                <w:szCs w:val="22"/>
              </w:rPr>
              <w:t xml:space="preserve"> 527 355,04</w:t>
            </w:r>
          </w:p>
        </w:tc>
        <w:tc>
          <w:tcPr>
            <w:tcW w:w="648" w:type="pct"/>
          </w:tcPr>
          <w:p w14:paraId="0815CAB7" w14:textId="77777777" w:rsidR="00D23F3B" w:rsidRPr="00D23F3B" w:rsidRDefault="00D23F3B" w:rsidP="00D23F3B">
            <w:pPr>
              <w:rPr>
                <w:b/>
                <w:sz w:val="22"/>
                <w:szCs w:val="22"/>
              </w:rPr>
            </w:pPr>
            <w:r w:rsidRPr="00D23F3B">
              <w:rPr>
                <w:b/>
                <w:sz w:val="22"/>
                <w:szCs w:val="22"/>
              </w:rPr>
              <w:t>742 343,61</w:t>
            </w:r>
          </w:p>
        </w:tc>
        <w:tc>
          <w:tcPr>
            <w:tcW w:w="512" w:type="pct"/>
          </w:tcPr>
          <w:p w14:paraId="470E7A17" w14:textId="77777777" w:rsidR="00D23F3B" w:rsidRPr="00D23F3B" w:rsidRDefault="00D23F3B" w:rsidP="00D23F3B">
            <w:pPr>
              <w:jc w:val="center"/>
              <w:rPr>
                <w:b/>
                <w:sz w:val="22"/>
                <w:szCs w:val="22"/>
              </w:rPr>
            </w:pPr>
            <w:r w:rsidRPr="00D23F3B">
              <w:rPr>
                <w:b/>
                <w:sz w:val="22"/>
                <w:szCs w:val="22"/>
              </w:rPr>
              <w:t>706 383,46</w:t>
            </w:r>
          </w:p>
        </w:tc>
        <w:tc>
          <w:tcPr>
            <w:tcW w:w="462" w:type="pct"/>
          </w:tcPr>
          <w:p w14:paraId="116E9342" w14:textId="77777777" w:rsidR="00D23F3B" w:rsidRPr="00D23F3B" w:rsidRDefault="00D23F3B" w:rsidP="00D23F3B">
            <w:pPr>
              <w:rPr>
                <w:b/>
                <w:sz w:val="22"/>
                <w:szCs w:val="22"/>
              </w:rPr>
            </w:pPr>
            <w:r w:rsidRPr="00D23F3B">
              <w:rPr>
                <w:b/>
                <w:sz w:val="22"/>
                <w:szCs w:val="22"/>
              </w:rPr>
              <w:t>50 000,00</w:t>
            </w:r>
          </w:p>
        </w:tc>
        <w:tc>
          <w:tcPr>
            <w:tcW w:w="458" w:type="pct"/>
          </w:tcPr>
          <w:p w14:paraId="5A1408B7" w14:textId="77777777" w:rsidR="00D23F3B" w:rsidRPr="00D23F3B" w:rsidRDefault="00D23F3B" w:rsidP="00D23F3B">
            <w:pPr>
              <w:rPr>
                <w:b/>
                <w:sz w:val="22"/>
                <w:szCs w:val="22"/>
              </w:rPr>
            </w:pPr>
            <w:r w:rsidRPr="00D23F3B">
              <w:rPr>
                <w:b/>
                <w:sz w:val="22"/>
                <w:szCs w:val="22"/>
              </w:rPr>
              <w:t>50 000,00</w:t>
            </w:r>
          </w:p>
        </w:tc>
        <w:tc>
          <w:tcPr>
            <w:tcW w:w="472" w:type="pct"/>
            <w:gridSpan w:val="2"/>
            <w:vMerge/>
            <w:vAlign w:val="center"/>
          </w:tcPr>
          <w:p w14:paraId="4D9F4818" w14:textId="77777777" w:rsidR="00D23F3B" w:rsidRPr="00D23F3B" w:rsidRDefault="00D23F3B" w:rsidP="00D23F3B">
            <w:pPr>
              <w:pStyle w:val="aff7"/>
              <w:rPr>
                <w:rFonts w:ascii="Times New Roman" w:hAnsi="Times New Roman"/>
                <w:color w:val="000000"/>
              </w:rPr>
            </w:pPr>
          </w:p>
        </w:tc>
      </w:tr>
      <w:tr w:rsidR="00D23F3B" w:rsidRPr="00D23F3B" w14:paraId="5823A624" w14:textId="77777777" w:rsidTr="00D23F3B">
        <w:trPr>
          <w:trHeight w:val="387"/>
        </w:trPr>
        <w:tc>
          <w:tcPr>
            <w:tcW w:w="216" w:type="pct"/>
            <w:vMerge/>
            <w:vAlign w:val="center"/>
          </w:tcPr>
          <w:p w14:paraId="24CEBFA6" w14:textId="77777777" w:rsidR="00D23F3B" w:rsidRPr="00D23F3B" w:rsidRDefault="00D23F3B" w:rsidP="00D23F3B">
            <w:pPr>
              <w:pStyle w:val="aff7"/>
              <w:rPr>
                <w:rFonts w:ascii="Times New Roman" w:hAnsi="Times New Roman"/>
              </w:rPr>
            </w:pPr>
          </w:p>
        </w:tc>
        <w:tc>
          <w:tcPr>
            <w:tcW w:w="957" w:type="pct"/>
            <w:vMerge/>
            <w:vAlign w:val="center"/>
          </w:tcPr>
          <w:p w14:paraId="2A9AF908" w14:textId="77777777" w:rsidR="00D23F3B" w:rsidRPr="00D23F3B" w:rsidRDefault="00D23F3B" w:rsidP="00D23F3B">
            <w:pPr>
              <w:pStyle w:val="aff7"/>
              <w:rPr>
                <w:rFonts w:ascii="Times New Roman" w:hAnsi="Times New Roman"/>
              </w:rPr>
            </w:pPr>
          </w:p>
        </w:tc>
        <w:tc>
          <w:tcPr>
            <w:tcW w:w="766" w:type="pct"/>
          </w:tcPr>
          <w:p w14:paraId="16506474"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252A60A0" w14:textId="77777777" w:rsidR="00D23F3B" w:rsidRPr="00D23F3B" w:rsidRDefault="00D23F3B" w:rsidP="00D23F3B">
            <w:pPr>
              <w:ind w:left="-108"/>
              <w:rPr>
                <w:color w:val="000000"/>
                <w:sz w:val="22"/>
                <w:szCs w:val="22"/>
              </w:rPr>
            </w:pPr>
          </w:p>
        </w:tc>
        <w:tc>
          <w:tcPr>
            <w:tcW w:w="648" w:type="pct"/>
            <w:vAlign w:val="center"/>
          </w:tcPr>
          <w:p w14:paraId="65C9B396" w14:textId="77777777" w:rsidR="00D23F3B" w:rsidRPr="00D23F3B" w:rsidRDefault="00D23F3B" w:rsidP="00D23F3B">
            <w:pPr>
              <w:ind w:left="-113"/>
              <w:jc w:val="center"/>
              <w:rPr>
                <w:color w:val="000000"/>
                <w:sz w:val="22"/>
                <w:szCs w:val="22"/>
              </w:rPr>
            </w:pPr>
          </w:p>
        </w:tc>
        <w:tc>
          <w:tcPr>
            <w:tcW w:w="512" w:type="pct"/>
            <w:vAlign w:val="center"/>
          </w:tcPr>
          <w:p w14:paraId="05FB7D0E" w14:textId="77777777" w:rsidR="00D23F3B" w:rsidRPr="00D23F3B" w:rsidRDefault="00D23F3B" w:rsidP="00D23F3B">
            <w:pPr>
              <w:ind w:left="-119"/>
              <w:jc w:val="center"/>
              <w:rPr>
                <w:color w:val="000000"/>
                <w:sz w:val="22"/>
                <w:szCs w:val="22"/>
              </w:rPr>
            </w:pPr>
          </w:p>
        </w:tc>
        <w:tc>
          <w:tcPr>
            <w:tcW w:w="462" w:type="pct"/>
            <w:vAlign w:val="center"/>
          </w:tcPr>
          <w:p w14:paraId="1BF9235B" w14:textId="77777777" w:rsidR="00D23F3B" w:rsidRPr="00D23F3B" w:rsidRDefault="00D23F3B" w:rsidP="00D23F3B">
            <w:pPr>
              <w:ind w:left="-117"/>
              <w:jc w:val="center"/>
              <w:rPr>
                <w:color w:val="000000"/>
                <w:sz w:val="22"/>
                <w:szCs w:val="22"/>
              </w:rPr>
            </w:pPr>
          </w:p>
        </w:tc>
        <w:tc>
          <w:tcPr>
            <w:tcW w:w="458" w:type="pct"/>
            <w:vAlign w:val="center"/>
          </w:tcPr>
          <w:p w14:paraId="3FCE2669" w14:textId="77777777" w:rsidR="00D23F3B" w:rsidRPr="00D23F3B" w:rsidRDefault="00D23F3B" w:rsidP="00D23F3B">
            <w:pPr>
              <w:ind w:left="-118"/>
              <w:jc w:val="center"/>
              <w:rPr>
                <w:color w:val="000000"/>
                <w:sz w:val="22"/>
                <w:szCs w:val="22"/>
              </w:rPr>
            </w:pPr>
          </w:p>
        </w:tc>
        <w:tc>
          <w:tcPr>
            <w:tcW w:w="472" w:type="pct"/>
            <w:gridSpan w:val="2"/>
            <w:vMerge/>
            <w:vAlign w:val="center"/>
          </w:tcPr>
          <w:p w14:paraId="62A46781" w14:textId="77777777" w:rsidR="00D23F3B" w:rsidRPr="00D23F3B" w:rsidRDefault="00D23F3B" w:rsidP="00D23F3B">
            <w:pPr>
              <w:pStyle w:val="aff7"/>
              <w:rPr>
                <w:rFonts w:ascii="Times New Roman" w:hAnsi="Times New Roman"/>
                <w:color w:val="000000"/>
              </w:rPr>
            </w:pPr>
          </w:p>
        </w:tc>
      </w:tr>
      <w:tr w:rsidR="00D23F3B" w:rsidRPr="00D23F3B" w14:paraId="2851C8A2" w14:textId="77777777" w:rsidTr="00D23F3B">
        <w:trPr>
          <w:trHeight w:val="387"/>
        </w:trPr>
        <w:tc>
          <w:tcPr>
            <w:tcW w:w="216" w:type="pct"/>
            <w:vMerge/>
            <w:vAlign w:val="center"/>
          </w:tcPr>
          <w:p w14:paraId="6AA98A98" w14:textId="77777777" w:rsidR="00D23F3B" w:rsidRPr="00D23F3B" w:rsidRDefault="00D23F3B" w:rsidP="00D23F3B">
            <w:pPr>
              <w:pStyle w:val="aff7"/>
              <w:rPr>
                <w:rFonts w:ascii="Times New Roman" w:hAnsi="Times New Roman"/>
              </w:rPr>
            </w:pPr>
          </w:p>
        </w:tc>
        <w:tc>
          <w:tcPr>
            <w:tcW w:w="957" w:type="pct"/>
            <w:vMerge/>
            <w:vAlign w:val="center"/>
          </w:tcPr>
          <w:p w14:paraId="0536C90E" w14:textId="77777777" w:rsidR="00D23F3B" w:rsidRPr="00D23F3B" w:rsidRDefault="00D23F3B" w:rsidP="00D23F3B">
            <w:pPr>
              <w:pStyle w:val="aff7"/>
              <w:rPr>
                <w:rFonts w:ascii="Times New Roman" w:hAnsi="Times New Roman"/>
              </w:rPr>
            </w:pPr>
          </w:p>
        </w:tc>
        <w:tc>
          <w:tcPr>
            <w:tcW w:w="766" w:type="pct"/>
          </w:tcPr>
          <w:p w14:paraId="21CBDDC7"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vAlign w:val="center"/>
          </w:tcPr>
          <w:p w14:paraId="2507DDE8" w14:textId="77777777" w:rsidR="00D23F3B" w:rsidRPr="00D23F3B" w:rsidRDefault="00D23F3B" w:rsidP="00D23F3B">
            <w:pPr>
              <w:ind w:left="-108"/>
              <w:rPr>
                <w:color w:val="000000"/>
                <w:sz w:val="22"/>
                <w:szCs w:val="22"/>
              </w:rPr>
            </w:pPr>
          </w:p>
        </w:tc>
        <w:tc>
          <w:tcPr>
            <w:tcW w:w="648" w:type="pct"/>
            <w:vAlign w:val="center"/>
          </w:tcPr>
          <w:p w14:paraId="39D8D31D" w14:textId="77777777" w:rsidR="00D23F3B" w:rsidRPr="00D23F3B" w:rsidRDefault="00D23F3B" w:rsidP="00D23F3B">
            <w:pPr>
              <w:ind w:left="-113"/>
              <w:jc w:val="center"/>
              <w:rPr>
                <w:color w:val="000000"/>
                <w:sz w:val="22"/>
                <w:szCs w:val="22"/>
              </w:rPr>
            </w:pPr>
          </w:p>
        </w:tc>
        <w:tc>
          <w:tcPr>
            <w:tcW w:w="512" w:type="pct"/>
            <w:vAlign w:val="center"/>
          </w:tcPr>
          <w:p w14:paraId="4E27E477" w14:textId="77777777" w:rsidR="00D23F3B" w:rsidRPr="00D23F3B" w:rsidRDefault="00D23F3B" w:rsidP="00D23F3B">
            <w:pPr>
              <w:ind w:left="-119"/>
              <w:jc w:val="center"/>
              <w:rPr>
                <w:color w:val="000000"/>
                <w:sz w:val="22"/>
                <w:szCs w:val="22"/>
              </w:rPr>
            </w:pPr>
          </w:p>
        </w:tc>
        <w:tc>
          <w:tcPr>
            <w:tcW w:w="462" w:type="pct"/>
            <w:vAlign w:val="center"/>
          </w:tcPr>
          <w:p w14:paraId="6B747667" w14:textId="77777777" w:rsidR="00D23F3B" w:rsidRPr="00D23F3B" w:rsidRDefault="00D23F3B" w:rsidP="00D23F3B">
            <w:pPr>
              <w:ind w:left="-117"/>
              <w:jc w:val="center"/>
              <w:rPr>
                <w:color w:val="000000"/>
                <w:sz w:val="22"/>
                <w:szCs w:val="22"/>
              </w:rPr>
            </w:pPr>
          </w:p>
        </w:tc>
        <w:tc>
          <w:tcPr>
            <w:tcW w:w="458" w:type="pct"/>
            <w:vAlign w:val="center"/>
          </w:tcPr>
          <w:p w14:paraId="6DEF5111" w14:textId="77777777" w:rsidR="00D23F3B" w:rsidRPr="00D23F3B" w:rsidRDefault="00D23F3B" w:rsidP="00D23F3B">
            <w:pPr>
              <w:ind w:left="-118"/>
              <w:jc w:val="center"/>
              <w:rPr>
                <w:color w:val="000000"/>
                <w:sz w:val="22"/>
                <w:szCs w:val="22"/>
              </w:rPr>
            </w:pPr>
          </w:p>
        </w:tc>
        <w:tc>
          <w:tcPr>
            <w:tcW w:w="472" w:type="pct"/>
            <w:gridSpan w:val="2"/>
            <w:vMerge/>
            <w:vAlign w:val="center"/>
          </w:tcPr>
          <w:p w14:paraId="1105D890" w14:textId="77777777" w:rsidR="00D23F3B" w:rsidRPr="00D23F3B" w:rsidRDefault="00D23F3B" w:rsidP="00D23F3B">
            <w:pPr>
              <w:pStyle w:val="aff7"/>
              <w:rPr>
                <w:rFonts w:ascii="Times New Roman" w:hAnsi="Times New Roman"/>
                <w:color w:val="000000"/>
              </w:rPr>
            </w:pPr>
          </w:p>
        </w:tc>
      </w:tr>
      <w:tr w:rsidR="00D23F3B" w:rsidRPr="00D23F3B" w14:paraId="56D2B969" w14:textId="77777777" w:rsidTr="00D23F3B">
        <w:trPr>
          <w:trHeight w:val="387"/>
        </w:trPr>
        <w:tc>
          <w:tcPr>
            <w:tcW w:w="216" w:type="pct"/>
            <w:vMerge/>
            <w:vAlign w:val="center"/>
          </w:tcPr>
          <w:p w14:paraId="648AAACB" w14:textId="77777777" w:rsidR="00D23F3B" w:rsidRPr="00D23F3B" w:rsidRDefault="00D23F3B" w:rsidP="00D23F3B">
            <w:pPr>
              <w:pStyle w:val="aff7"/>
              <w:rPr>
                <w:rFonts w:ascii="Times New Roman" w:hAnsi="Times New Roman"/>
              </w:rPr>
            </w:pPr>
          </w:p>
        </w:tc>
        <w:tc>
          <w:tcPr>
            <w:tcW w:w="957" w:type="pct"/>
            <w:vMerge/>
            <w:vAlign w:val="center"/>
          </w:tcPr>
          <w:p w14:paraId="36C71393" w14:textId="77777777" w:rsidR="00D23F3B" w:rsidRPr="00D23F3B" w:rsidRDefault="00D23F3B" w:rsidP="00D23F3B">
            <w:pPr>
              <w:pStyle w:val="aff7"/>
              <w:rPr>
                <w:rFonts w:ascii="Times New Roman" w:hAnsi="Times New Roman"/>
              </w:rPr>
            </w:pPr>
          </w:p>
        </w:tc>
        <w:tc>
          <w:tcPr>
            <w:tcW w:w="766" w:type="pct"/>
          </w:tcPr>
          <w:p w14:paraId="0E46C27A"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4B9F6E27" w14:textId="77777777" w:rsidR="00D23F3B" w:rsidRPr="00D23F3B" w:rsidRDefault="00D23F3B" w:rsidP="00D23F3B">
            <w:pPr>
              <w:ind w:left="-108"/>
              <w:rPr>
                <w:color w:val="000000"/>
                <w:sz w:val="22"/>
                <w:szCs w:val="22"/>
              </w:rPr>
            </w:pPr>
            <w:r w:rsidRPr="00D23F3B">
              <w:rPr>
                <w:color w:val="000000"/>
                <w:sz w:val="22"/>
                <w:szCs w:val="22"/>
              </w:rPr>
              <w:t xml:space="preserve">  527 355,04</w:t>
            </w:r>
          </w:p>
        </w:tc>
        <w:tc>
          <w:tcPr>
            <w:tcW w:w="648" w:type="pct"/>
            <w:vAlign w:val="center"/>
          </w:tcPr>
          <w:p w14:paraId="3E51B1F9" w14:textId="77777777" w:rsidR="00D23F3B" w:rsidRPr="00D23F3B" w:rsidRDefault="00D23F3B" w:rsidP="00D23F3B">
            <w:pPr>
              <w:ind w:left="-113"/>
              <w:jc w:val="center"/>
              <w:rPr>
                <w:color w:val="000000"/>
                <w:sz w:val="22"/>
                <w:szCs w:val="22"/>
              </w:rPr>
            </w:pPr>
            <w:r w:rsidRPr="00D23F3B">
              <w:rPr>
                <w:color w:val="000000"/>
                <w:sz w:val="22"/>
                <w:szCs w:val="22"/>
              </w:rPr>
              <w:t>742 343,61</w:t>
            </w:r>
          </w:p>
        </w:tc>
        <w:tc>
          <w:tcPr>
            <w:tcW w:w="512" w:type="pct"/>
            <w:vAlign w:val="center"/>
          </w:tcPr>
          <w:p w14:paraId="5F257532" w14:textId="77777777" w:rsidR="00D23F3B" w:rsidRPr="00D23F3B" w:rsidRDefault="00D23F3B" w:rsidP="00D23F3B">
            <w:pPr>
              <w:ind w:left="-119"/>
              <w:jc w:val="center"/>
              <w:rPr>
                <w:color w:val="000000"/>
                <w:sz w:val="22"/>
                <w:szCs w:val="22"/>
                <w:lang w:val="en-US"/>
              </w:rPr>
            </w:pPr>
            <w:r w:rsidRPr="00D23F3B">
              <w:rPr>
                <w:color w:val="000000"/>
                <w:sz w:val="22"/>
                <w:szCs w:val="22"/>
                <w:lang w:val="en-US"/>
              </w:rPr>
              <w:t>706 383</w:t>
            </w:r>
            <w:r w:rsidRPr="00D23F3B">
              <w:rPr>
                <w:color w:val="000000"/>
                <w:sz w:val="22"/>
                <w:szCs w:val="22"/>
              </w:rPr>
              <w:t xml:space="preserve">, </w:t>
            </w:r>
            <w:r w:rsidRPr="00D23F3B">
              <w:rPr>
                <w:color w:val="000000"/>
                <w:sz w:val="22"/>
                <w:szCs w:val="22"/>
                <w:lang w:val="en-US"/>
              </w:rPr>
              <w:t>46</w:t>
            </w:r>
          </w:p>
        </w:tc>
        <w:tc>
          <w:tcPr>
            <w:tcW w:w="462" w:type="pct"/>
            <w:vAlign w:val="center"/>
          </w:tcPr>
          <w:p w14:paraId="3B0DF3E7" w14:textId="77777777" w:rsidR="00D23F3B" w:rsidRPr="00D23F3B" w:rsidRDefault="00D23F3B" w:rsidP="00D23F3B">
            <w:pPr>
              <w:ind w:left="-117"/>
              <w:jc w:val="center"/>
              <w:rPr>
                <w:color w:val="000000"/>
                <w:sz w:val="22"/>
                <w:szCs w:val="22"/>
              </w:rPr>
            </w:pPr>
            <w:r w:rsidRPr="00D23F3B">
              <w:rPr>
                <w:color w:val="000000"/>
                <w:sz w:val="22"/>
                <w:szCs w:val="22"/>
              </w:rPr>
              <w:t>50 000,00</w:t>
            </w:r>
          </w:p>
        </w:tc>
        <w:tc>
          <w:tcPr>
            <w:tcW w:w="458" w:type="pct"/>
            <w:vAlign w:val="center"/>
          </w:tcPr>
          <w:p w14:paraId="2152BE9C" w14:textId="77777777" w:rsidR="00D23F3B" w:rsidRPr="00D23F3B" w:rsidRDefault="00D23F3B" w:rsidP="00D23F3B">
            <w:pPr>
              <w:ind w:left="-118"/>
              <w:jc w:val="center"/>
              <w:rPr>
                <w:color w:val="000000"/>
                <w:sz w:val="22"/>
                <w:szCs w:val="22"/>
              </w:rPr>
            </w:pPr>
            <w:r w:rsidRPr="00D23F3B">
              <w:rPr>
                <w:color w:val="000000"/>
                <w:sz w:val="22"/>
                <w:szCs w:val="22"/>
              </w:rPr>
              <w:t>50 000,00</w:t>
            </w:r>
          </w:p>
        </w:tc>
        <w:tc>
          <w:tcPr>
            <w:tcW w:w="472" w:type="pct"/>
            <w:gridSpan w:val="2"/>
            <w:vMerge/>
            <w:vAlign w:val="center"/>
          </w:tcPr>
          <w:p w14:paraId="7E672A67" w14:textId="77777777" w:rsidR="00D23F3B" w:rsidRPr="00D23F3B" w:rsidRDefault="00D23F3B" w:rsidP="00D23F3B">
            <w:pPr>
              <w:pStyle w:val="aff7"/>
              <w:rPr>
                <w:rFonts w:ascii="Times New Roman" w:hAnsi="Times New Roman"/>
                <w:color w:val="000000"/>
              </w:rPr>
            </w:pPr>
          </w:p>
        </w:tc>
      </w:tr>
      <w:tr w:rsidR="00D23F3B" w:rsidRPr="00D23F3B" w14:paraId="38FC212B" w14:textId="77777777" w:rsidTr="00D23F3B">
        <w:trPr>
          <w:trHeight w:val="387"/>
        </w:trPr>
        <w:tc>
          <w:tcPr>
            <w:tcW w:w="216" w:type="pct"/>
            <w:vMerge/>
            <w:vAlign w:val="center"/>
          </w:tcPr>
          <w:p w14:paraId="6D1FE50E" w14:textId="77777777" w:rsidR="00D23F3B" w:rsidRPr="00D23F3B" w:rsidRDefault="00D23F3B" w:rsidP="00D23F3B">
            <w:pPr>
              <w:pStyle w:val="aff7"/>
              <w:rPr>
                <w:rFonts w:ascii="Times New Roman" w:hAnsi="Times New Roman"/>
              </w:rPr>
            </w:pPr>
          </w:p>
        </w:tc>
        <w:tc>
          <w:tcPr>
            <w:tcW w:w="957" w:type="pct"/>
            <w:vMerge/>
            <w:vAlign w:val="center"/>
          </w:tcPr>
          <w:p w14:paraId="7BA34A36" w14:textId="77777777" w:rsidR="00D23F3B" w:rsidRPr="00D23F3B" w:rsidRDefault="00D23F3B" w:rsidP="00D23F3B">
            <w:pPr>
              <w:pStyle w:val="aff7"/>
              <w:rPr>
                <w:rFonts w:ascii="Times New Roman" w:hAnsi="Times New Roman"/>
              </w:rPr>
            </w:pPr>
          </w:p>
        </w:tc>
        <w:tc>
          <w:tcPr>
            <w:tcW w:w="766" w:type="pct"/>
          </w:tcPr>
          <w:p w14:paraId="4262EAD6"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67D7D8E6" w14:textId="77777777" w:rsidR="00D23F3B" w:rsidRPr="00D23F3B" w:rsidRDefault="00D23F3B" w:rsidP="00D23F3B">
            <w:pPr>
              <w:ind w:left="-108"/>
              <w:rPr>
                <w:color w:val="000000"/>
                <w:sz w:val="22"/>
                <w:szCs w:val="22"/>
              </w:rPr>
            </w:pPr>
          </w:p>
        </w:tc>
        <w:tc>
          <w:tcPr>
            <w:tcW w:w="648" w:type="pct"/>
            <w:vAlign w:val="center"/>
          </w:tcPr>
          <w:p w14:paraId="5EA8E27E" w14:textId="77777777" w:rsidR="00D23F3B" w:rsidRPr="00D23F3B" w:rsidRDefault="00D23F3B" w:rsidP="00D23F3B">
            <w:pPr>
              <w:ind w:left="-113"/>
              <w:jc w:val="center"/>
              <w:rPr>
                <w:color w:val="000000"/>
                <w:sz w:val="22"/>
                <w:szCs w:val="22"/>
              </w:rPr>
            </w:pPr>
          </w:p>
        </w:tc>
        <w:tc>
          <w:tcPr>
            <w:tcW w:w="512" w:type="pct"/>
            <w:vAlign w:val="center"/>
          </w:tcPr>
          <w:p w14:paraId="1005EE0B" w14:textId="77777777" w:rsidR="00D23F3B" w:rsidRPr="00D23F3B" w:rsidRDefault="00D23F3B" w:rsidP="00D23F3B">
            <w:pPr>
              <w:ind w:left="-119"/>
              <w:jc w:val="center"/>
              <w:rPr>
                <w:color w:val="000000"/>
                <w:sz w:val="22"/>
                <w:szCs w:val="22"/>
              </w:rPr>
            </w:pPr>
          </w:p>
        </w:tc>
        <w:tc>
          <w:tcPr>
            <w:tcW w:w="462" w:type="pct"/>
            <w:vAlign w:val="center"/>
          </w:tcPr>
          <w:p w14:paraId="4E89CF8C" w14:textId="77777777" w:rsidR="00D23F3B" w:rsidRPr="00D23F3B" w:rsidRDefault="00D23F3B" w:rsidP="00D23F3B">
            <w:pPr>
              <w:ind w:left="-117"/>
              <w:jc w:val="center"/>
              <w:rPr>
                <w:color w:val="000000"/>
                <w:sz w:val="22"/>
                <w:szCs w:val="22"/>
              </w:rPr>
            </w:pPr>
          </w:p>
        </w:tc>
        <w:tc>
          <w:tcPr>
            <w:tcW w:w="458" w:type="pct"/>
            <w:vAlign w:val="center"/>
          </w:tcPr>
          <w:p w14:paraId="17EC0681" w14:textId="77777777" w:rsidR="00D23F3B" w:rsidRPr="00D23F3B" w:rsidRDefault="00D23F3B" w:rsidP="00D23F3B">
            <w:pPr>
              <w:ind w:left="-118"/>
              <w:jc w:val="center"/>
              <w:rPr>
                <w:color w:val="000000"/>
                <w:sz w:val="22"/>
                <w:szCs w:val="22"/>
              </w:rPr>
            </w:pPr>
          </w:p>
        </w:tc>
        <w:tc>
          <w:tcPr>
            <w:tcW w:w="472" w:type="pct"/>
            <w:gridSpan w:val="2"/>
            <w:vMerge/>
            <w:vAlign w:val="center"/>
          </w:tcPr>
          <w:p w14:paraId="54C231C4" w14:textId="77777777" w:rsidR="00D23F3B" w:rsidRPr="00D23F3B" w:rsidRDefault="00D23F3B" w:rsidP="00D23F3B">
            <w:pPr>
              <w:pStyle w:val="aff7"/>
              <w:rPr>
                <w:rFonts w:ascii="Times New Roman" w:hAnsi="Times New Roman"/>
                <w:color w:val="000000"/>
              </w:rPr>
            </w:pPr>
          </w:p>
        </w:tc>
      </w:tr>
      <w:tr w:rsidR="00D23F3B" w:rsidRPr="00D23F3B" w14:paraId="3C4933EB" w14:textId="77777777" w:rsidTr="00D23F3B">
        <w:trPr>
          <w:trHeight w:val="276"/>
        </w:trPr>
        <w:tc>
          <w:tcPr>
            <w:tcW w:w="216" w:type="pct"/>
            <w:vMerge w:val="restart"/>
            <w:vAlign w:val="center"/>
            <w:hideMark/>
          </w:tcPr>
          <w:p w14:paraId="3B9136DA" w14:textId="77777777" w:rsidR="00D23F3B" w:rsidRPr="00D23F3B" w:rsidRDefault="00D23F3B" w:rsidP="00D23F3B">
            <w:pPr>
              <w:pStyle w:val="aff7"/>
              <w:rPr>
                <w:rFonts w:ascii="Times New Roman" w:hAnsi="Times New Roman"/>
              </w:rPr>
            </w:pPr>
            <w:r w:rsidRPr="00D23F3B">
              <w:rPr>
                <w:rFonts w:ascii="Times New Roman" w:hAnsi="Times New Roman"/>
              </w:rPr>
              <w:t>1.2.</w:t>
            </w:r>
          </w:p>
        </w:tc>
        <w:tc>
          <w:tcPr>
            <w:tcW w:w="957" w:type="pct"/>
            <w:vMerge w:val="restart"/>
            <w:vAlign w:val="center"/>
          </w:tcPr>
          <w:p w14:paraId="4CF226EE" w14:textId="77777777" w:rsidR="00D23F3B" w:rsidRPr="00D23F3B" w:rsidRDefault="00D23F3B" w:rsidP="00D23F3B">
            <w:pPr>
              <w:pStyle w:val="aff7"/>
              <w:rPr>
                <w:rFonts w:ascii="Times New Roman" w:hAnsi="Times New Roman"/>
                <w:b/>
              </w:rPr>
            </w:pPr>
            <w:r w:rsidRPr="00D23F3B">
              <w:rPr>
                <w:rFonts w:ascii="Times New Roman" w:hAnsi="Times New Roman"/>
                <w:b/>
              </w:rPr>
              <w:t>Приобретение наградной, подарочной, сувенирной продукции, полиграфия, входных билетов</w:t>
            </w:r>
          </w:p>
        </w:tc>
        <w:tc>
          <w:tcPr>
            <w:tcW w:w="766" w:type="pct"/>
          </w:tcPr>
          <w:p w14:paraId="00CC5B38" w14:textId="77777777" w:rsidR="00D23F3B" w:rsidRPr="00D23F3B" w:rsidRDefault="00D23F3B" w:rsidP="00D23F3B">
            <w:pPr>
              <w:rPr>
                <w:sz w:val="22"/>
                <w:szCs w:val="22"/>
              </w:rPr>
            </w:pPr>
            <w:r w:rsidRPr="00D23F3B">
              <w:rPr>
                <w:sz w:val="22"/>
                <w:szCs w:val="22"/>
              </w:rPr>
              <w:t>Итого:</w:t>
            </w:r>
          </w:p>
        </w:tc>
        <w:tc>
          <w:tcPr>
            <w:tcW w:w="510" w:type="pct"/>
            <w:vAlign w:val="center"/>
          </w:tcPr>
          <w:p w14:paraId="3AD43641" w14:textId="77777777" w:rsidR="00D23F3B" w:rsidRPr="00D23F3B" w:rsidRDefault="00D23F3B" w:rsidP="00D23F3B">
            <w:pPr>
              <w:jc w:val="center"/>
              <w:rPr>
                <w:b/>
                <w:color w:val="000000"/>
                <w:sz w:val="22"/>
                <w:szCs w:val="22"/>
              </w:rPr>
            </w:pPr>
            <w:r w:rsidRPr="00D23F3B">
              <w:rPr>
                <w:b/>
                <w:color w:val="000000"/>
                <w:sz w:val="22"/>
                <w:szCs w:val="22"/>
              </w:rPr>
              <w:t>146 113,00</w:t>
            </w:r>
          </w:p>
        </w:tc>
        <w:tc>
          <w:tcPr>
            <w:tcW w:w="648" w:type="pct"/>
            <w:vAlign w:val="center"/>
          </w:tcPr>
          <w:p w14:paraId="7A323D51" w14:textId="77777777" w:rsidR="00D23F3B" w:rsidRPr="00D23F3B" w:rsidRDefault="00D23F3B" w:rsidP="00D23F3B">
            <w:pPr>
              <w:jc w:val="center"/>
              <w:rPr>
                <w:b/>
                <w:color w:val="000000"/>
                <w:sz w:val="22"/>
                <w:szCs w:val="22"/>
              </w:rPr>
            </w:pPr>
            <w:r w:rsidRPr="00D23F3B">
              <w:rPr>
                <w:b/>
                <w:color w:val="000000"/>
                <w:sz w:val="22"/>
                <w:szCs w:val="22"/>
              </w:rPr>
              <w:t>1 000 941,74</w:t>
            </w:r>
          </w:p>
        </w:tc>
        <w:tc>
          <w:tcPr>
            <w:tcW w:w="512" w:type="pct"/>
            <w:vAlign w:val="center"/>
          </w:tcPr>
          <w:p w14:paraId="746752B2" w14:textId="77777777" w:rsidR="00D23F3B" w:rsidRPr="00D23F3B" w:rsidRDefault="00D23F3B" w:rsidP="00D23F3B">
            <w:pPr>
              <w:jc w:val="center"/>
              <w:rPr>
                <w:b/>
                <w:color w:val="000000"/>
                <w:sz w:val="22"/>
                <w:szCs w:val="22"/>
              </w:rPr>
            </w:pPr>
            <w:r w:rsidRPr="00D23F3B">
              <w:rPr>
                <w:b/>
                <w:color w:val="000000"/>
                <w:sz w:val="22"/>
                <w:szCs w:val="22"/>
              </w:rPr>
              <w:t>1 219 595,23</w:t>
            </w:r>
          </w:p>
        </w:tc>
        <w:tc>
          <w:tcPr>
            <w:tcW w:w="462" w:type="pct"/>
            <w:vAlign w:val="center"/>
          </w:tcPr>
          <w:p w14:paraId="3ADC63AF" w14:textId="77777777" w:rsidR="00D23F3B" w:rsidRPr="00D23F3B" w:rsidRDefault="00D23F3B" w:rsidP="00D23F3B">
            <w:pPr>
              <w:jc w:val="center"/>
              <w:rPr>
                <w:b/>
                <w:color w:val="000000"/>
                <w:sz w:val="22"/>
                <w:szCs w:val="22"/>
              </w:rPr>
            </w:pPr>
            <w:r w:rsidRPr="00D23F3B">
              <w:rPr>
                <w:b/>
                <w:color w:val="000000"/>
                <w:sz w:val="22"/>
                <w:szCs w:val="22"/>
              </w:rPr>
              <w:t>750 000,00</w:t>
            </w:r>
          </w:p>
        </w:tc>
        <w:tc>
          <w:tcPr>
            <w:tcW w:w="458" w:type="pct"/>
            <w:vAlign w:val="center"/>
          </w:tcPr>
          <w:p w14:paraId="33E91581" w14:textId="77777777" w:rsidR="00D23F3B" w:rsidRPr="00D23F3B" w:rsidRDefault="00D23F3B" w:rsidP="00D23F3B">
            <w:pPr>
              <w:jc w:val="center"/>
              <w:rPr>
                <w:b/>
                <w:color w:val="000000"/>
                <w:sz w:val="22"/>
                <w:szCs w:val="22"/>
              </w:rPr>
            </w:pPr>
            <w:r w:rsidRPr="00D23F3B">
              <w:rPr>
                <w:b/>
                <w:color w:val="000000"/>
                <w:sz w:val="22"/>
                <w:szCs w:val="22"/>
              </w:rPr>
              <w:t>750 000,00</w:t>
            </w:r>
          </w:p>
        </w:tc>
        <w:tc>
          <w:tcPr>
            <w:tcW w:w="472" w:type="pct"/>
            <w:gridSpan w:val="2"/>
            <w:vMerge/>
            <w:vAlign w:val="center"/>
          </w:tcPr>
          <w:p w14:paraId="0FEAC30B" w14:textId="77777777" w:rsidR="00D23F3B" w:rsidRPr="00D23F3B" w:rsidRDefault="00D23F3B" w:rsidP="00D23F3B">
            <w:pPr>
              <w:pStyle w:val="aff7"/>
              <w:rPr>
                <w:rFonts w:ascii="Times New Roman" w:hAnsi="Times New Roman"/>
                <w:color w:val="000000"/>
              </w:rPr>
            </w:pPr>
          </w:p>
        </w:tc>
      </w:tr>
      <w:tr w:rsidR="00D23F3B" w:rsidRPr="00D23F3B" w14:paraId="61BFE5B1" w14:textId="77777777" w:rsidTr="00D23F3B">
        <w:trPr>
          <w:trHeight w:val="276"/>
        </w:trPr>
        <w:tc>
          <w:tcPr>
            <w:tcW w:w="216" w:type="pct"/>
            <w:vMerge/>
            <w:vAlign w:val="center"/>
          </w:tcPr>
          <w:p w14:paraId="5F599DAE" w14:textId="77777777" w:rsidR="00D23F3B" w:rsidRPr="00D23F3B" w:rsidRDefault="00D23F3B" w:rsidP="00D23F3B">
            <w:pPr>
              <w:pStyle w:val="aff7"/>
              <w:rPr>
                <w:rFonts w:ascii="Times New Roman" w:hAnsi="Times New Roman"/>
              </w:rPr>
            </w:pPr>
          </w:p>
        </w:tc>
        <w:tc>
          <w:tcPr>
            <w:tcW w:w="957" w:type="pct"/>
            <w:vMerge/>
            <w:vAlign w:val="center"/>
          </w:tcPr>
          <w:p w14:paraId="0C02F7DA" w14:textId="77777777" w:rsidR="00D23F3B" w:rsidRPr="00D23F3B" w:rsidRDefault="00D23F3B" w:rsidP="00D23F3B">
            <w:pPr>
              <w:pStyle w:val="aff7"/>
              <w:rPr>
                <w:rFonts w:ascii="Times New Roman" w:hAnsi="Times New Roman"/>
                <w:b/>
              </w:rPr>
            </w:pPr>
          </w:p>
        </w:tc>
        <w:tc>
          <w:tcPr>
            <w:tcW w:w="766" w:type="pct"/>
          </w:tcPr>
          <w:p w14:paraId="68EB1F4A"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1F1C4376" w14:textId="77777777" w:rsidR="00D23F3B" w:rsidRPr="00D23F3B" w:rsidRDefault="00D23F3B" w:rsidP="00D23F3B">
            <w:pPr>
              <w:jc w:val="center"/>
              <w:rPr>
                <w:color w:val="000000"/>
                <w:sz w:val="22"/>
                <w:szCs w:val="22"/>
              </w:rPr>
            </w:pPr>
          </w:p>
        </w:tc>
        <w:tc>
          <w:tcPr>
            <w:tcW w:w="648" w:type="pct"/>
            <w:vAlign w:val="center"/>
          </w:tcPr>
          <w:p w14:paraId="1A54B6B9" w14:textId="77777777" w:rsidR="00D23F3B" w:rsidRPr="00D23F3B" w:rsidRDefault="00D23F3B" w:rsidP="00D23F3B">
            <w:pPr>
              <w:jc w:val="center"/>
              <w:rPr>
                <w:color w:val="000000"/>
                <w:sz w:val="22"/>
                <w:szCs w:val="22"/>
              </w:rPr>
            </w:pPr>
          </w:p>
        </w:tc>
        <w:tc>
          <w:tcPr>
            <w:tcW w:w="512" w:type="pct"/>
            <w:vAlign w:val="center"/>
          </w:tcPr>
          <w:p w14:paraId="3EF29B2B" w14:textId="77777777" w:rsidR="00D23F3B" w:rsidRPr="00D23F3B" w:rsidRDefault="00D23F3B" w:rsidP="00D23F3B">
            <w:pPr>
              <w:jc w:val="center"/>
              <w:rPr>
                <w:color w:val="000000"/>
                <w:sz w:val="22"/>
                <w:szCs w:val="22"/>
              </w:rPr>
            </w:pPr>
          </w:p>
        </w:tc>
        <w:tc>
          <w:tcPr>
            <w:tcW w:w="462" w:type="pct"/>
            <w:vAlign w:val="center"/>
          </w:tcPr>
          <w:p w14:paraId="7C3790CB" w14:textId="77777777" w:rsidR="00D23F3B" w:rsidRPr="00D23F3B" w:rsidRDefault="00D23F3B" w:rsidP="00D23F3B">
            <w:pPr>
              <w:jc w:val="center"/>
              <w:rPr>
                <w:color w:val="000000"/>
                <w:sz w:val="22"/>
                <w:szCs w:val="22"/>
              </w:rPr>
            </w:pPr>
          </w:p>
        </w:tc>
        <w:tc>
          <w:tcPr>
            <w:tcW w:w="458" w:type="pct"/>
            <w:vAlign w:val="center"/>
          </w:tcPr>
          <w:p w14:paraId="7ABAA338" w14:textId="77777777" w:rsidR="00D23F3B" w:rsidRPr="00D23F3B" w:rsidRDefault="00D23F3B" w:rsidP="00D23F3B">
            <w:pPr>
              <w:jc w:val="center"/>
              <w:rPr>
                <w:color w:val="000000"/>
                <w:sz w:val="22"/>
                <w:szCs w:val="22"/>
              </w:rPr>
            </w:pPr>
          </w:p>
        </w:tc>
        <w:tc>
          <w:tcPr>
            <w:tcW w:w="472" w:type="pct"/>
            <w:gridSpan w:val="2"/>
            <w:vMerge/>
            <w:vAlign w:val="center"/>
          </w:tcPr>
          <w:p w14:paraId="651495B3" w14:textId="77777777" w:rsidR="00D23F3B" w:rsidRPr="00D23F3B" w:rsidRDefault="00D23F3B" w:rsidP="00D23F3B">
            <w:pPr>
              <w:pStyle w:val="aff7"/>
              <w:rPr>
                <w:rFonts w:ascii="Times New Roman" w:hAnsi="Times New Roman"/>
                <w:color w:val="000000"/>
              </w:rPr>
            </w:pPr>
          </w:p>
        </w:tc>
      </w:tr>
      <w:tr w:rsidR="00D23F3B" w:rsidRPr="00D23F3B" w14:paraId="279D5520" w14:textId="77777777" w:rsidTr="00D23F3B">
        <w:trPr>
          <w:trHeight w:val="276"/>
        </w:trPr>
        <w:tc>
          <w:tcPr>
            <w:tcW w:w="216" w:type="pct"/>
            <w:vMerge/>
            <w:vAlign w:val="center"/>
          </w:tcPr>
          <w:p w14:paraId="19DBA633" w14:textId="77777777" w:rsidR="00D23F3B" w:rsidRPr="00D23F3B" w:rsidRDefault="00D23F3B" w:rsidP="00D23F3B">
            <w:pPr>
              <w:pStyle w:val="aff7"/>
              <w:rPr>
                <w:rFonts w:ascii="Times New Roman" w:hAnsi="Times New Roman"/>
              </w:rPr>
            </w:pPr>
          </w:p>
        </w:tc>
        <w:tc>
          <w:tcPr>
            <w:tcW w:w="957" w:type="pct"/>
            <w:vMerge/>
            <w:vAlign w:val="center"/>
          </w:tcPr>
          <w:p w14:paraId="1A839F69" w14:textId="77777777" w:rsidR="00D23F3B" w:rsidRPr="00D23F3B" w:rsidRDefault="00D23F3B" w:rsidP="00D23F3B">
            <w:pPr>
              <w:pStyle w:val="aff7"/>
              <w:rPr>
                <w:rFonts w:ascii="Times New Roman" w:hAnsi="Times New Roman"/>
                <w:b/>
              </w:rPr>
            </w:pPr>
          </w:p>
        </w:tc>
        <w:tc>
          <w:tcPr>
            <w:tcW w:w="766" w:type="pct"/>
          </w:tcPr>
          <w:p w14:paraId="4687516A"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vAlign w:val="center"/>
          </w:tcPr>
          <w:p w14:paraId="504B3A48" w14:textId="77777777" w:rsidR="00D23F3B" w:rsidRPr="00D23F3B" w:rsidRDefault="00D23F3B" w:rsidP="00D23F3B">
            <w:pPr>
              <w:jc w:val="center"/>
              <w:rPr>
                <w:color w:val="000000"/>
                <w:sz w:val="22"/>
                <w:szCs w:val="22"/>
              </w:rPr>
            </w:pPr>
          </w:p>
        </w:tc>
        <w:tc>
          <w:tcPr>
            <w:tcW w:w="648" w:type="pct"/>
            <w:vAlign w:val="center"/>
          </w:tcPr>
          <w:p w14:paraId="7107AFC6" w14:textId="77777777" w:rsidR="00D23F3B" w:rsidRPr="00D23F3B" w:rsidRDefault="00D23F3B" w:rsidP="00D23F3B">
            <w:pPr>
              <w:jc w:val="center"/>
              <w:rPr>
                <w:color w:val="000000"/>
                <w:sz w:val="22"/>
                <w:szCs w:val="22"/>
              </w:rPr>
            </w:pPr>
          </w:p>
        </w:tc>
        <w:tc>
          <w:tcPr>
            <w:tcW w:w="512" w:type="pct"/>
            <w:vAlign w:val="center"/>
          </w:tcPr>
          <w:p w14:paraId="4EEF340B" w14:textId="77777777" w:rsidR="00D23F3B" w:rsidRPr="00D23F3B" w:rsidRDefault="00D23F3B" w:rsidP="00D23F3B">
            <w:pPr>
              <w:jc w:val="center"/>
              <w:rPr>
                <w:color w:val="000000"/>
                <w:sz w:val="22"/>
                <w:szCs w:val="22"/>
              </w:rPr>
            </w:pPr>
          </w:p>
        </w:tc>
        <w:tc>
          <w:tcPr>
            <w:tcW w:w="462" w:type="pct"/>
            <w:vAlign w:val="center"/>
          </w:tcPr>
          <w:p w14:paraId="49AC603D" w14:textId="77777777" w:rsidR="00D23F3B" w:rsidRPr="00D23F3B" w:rsidRDefault="00D23F3B" w:rsidP="00D23F3B">
            <w:pPr>
              <w:jc w:val="center"/>
              <w:rPr>
                <w:color w:val="000000"/>
                <w:sz w:val="22"/>
                <w:szCs w:val="22"/>
              </w:rPr>
            </w:pPr>
          </w:p>
        </w:tc>
        <w:tc>
          <w:tcPr>
            <w:tcW w:w="458" w:type="pct"/>
            <w:vAlign w:val="center"/>
          </w:tcPr>
          <w:p w14:paraId="74F4E09E" w14:textId="77777777" w:rsidR="00D23F3B" w:rsidRPr="00D23F3B" w:rsidRDefault="00D23F3B" w:rsidP="00D23F3B">
            <w:pPr>
              <w:jc w:val="center"/>
              <w:rPr>
                <w:color w:val="000000"/>
                <w:sz w:val="22"/>
                <w:szCs w:val="22"/>
              </w:rPr>
            </w:pPr>
          </w:p>
        </w:tc>
        <w:tc>
          <w:tcPr>
            <w:tcW w:w="472" w:type="pct"/>
            <w:gridSpan w:val="2"/>
            <w:vMerge/>
            <w:vAlign w:val="center"/>
          </w:tcPr>
          <w:p w14:paraId="715A1325" w14:textId="77777777" w:rsidR="00D23F3B" w:rsidRPr="00D23F3B" w:rsidRDefault="00D23F3B" w:rsidP="00D23F3B">
            <w:pPr>
              <w:pStyle w:val="aff7"/>
              <w:rPr>
                <w:rFonts w:ascii="Times New Roman" w:hAnsi="Times New Roman"/>
                <w:color w:val="000000"/>
              </w:rPr>
            </w:pPr>
          </w:p>
        </w:tc>
      </w:tr>
      <w:tr w:rsidR="00D23F3B" w:rsidRPr="00D23F3B" w14:paraId="63D6BF91" w14:textId="77777777" w:rsidTr="00D23F3B">
        <w:trPr>
          <w:trHeight w:val="276"/>
        </w:trPr>
        <w:tc>
          <w:tcPr>
            <w:tcW w:w="216" w:type="pct"/>
            <w:vMerge/>
            <w:vAlign w:val="center"/>
          </w:tcPr>
          <w:p w14:paraId="59D768A4" w14:textId="77777777" w:rsidR="00D23F3B" w:rsidRPr="00D23F3B" w:rsidRDefault="00D23F3B" w:rsidP="00D23F3B">
            <w:pPr>
              <w:pStyle w:val="aff7"/>
              <w:rPr>
                <w:rFonts w:ascii="Times New Roman" w:hAnsi="Times New Roman"/>
              </w:rPr>
            </w:pPr>
          </w:p>
        </w:tc>
        <w:tc>
          <w:tcPr>
            <w:tcW w:w="957" w:type="pct"/>
            <w:vMerge/>
            <w:vAlign w:val="center"/>
          </w:tcPr>
          <w:p w14:paraId="37D64860" w14:textId="77777777" w:rsidR="00D23F3B" w:rsidRPr="00D23F3B" w:rsidRDefault="00D23F3B" w:rsidP="00D23F3B">
            <w:pPr>
              <w:pStyle w:val="aff7"/>
              <w:rPr>
                <w:rFonts w:ascii="Times New Roman" w:hAnsi="Times New Roman"/>
                <w:b/>
              </w:rPr>
            </w:pPr>
          </w:p>
        </w:tc>
        <w:tc>
          <w:tcPr>
            <w:tcW w:w="766" w:type="pct"/>
          </w:tcPr>
          <w:p w14:paraId="32A35AD3"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3FE02339" w14:textId="77777777" w:rsidR="00D23F3B" w:rsidRPr="00D23F3B" w:rsidRDefault="00D23F3B" w:rsidP="00D23F3B">
            <w:pPr>
              <w:jc w:val="center"/>
              <w:rPr>
                <w:color w:val="000000"/>
                <w:sz w:val="22"/>
                <w:szCs w:val="22"/>
              </w:rPr>
            </w:pPr>
            <w:r w:rsidRPr="00D23F3B">
              <w:rPr>
                <w:color w:val="000000"/>
                <w:sz w:val="22"/>
                <w:szCs w:val="22"/>
              </w:rPr>
              <w:t>146 113,00</w:t>
            </w:r>
          </w:p>
        </w:tc>
        <w:tc>
          <w:tcPr>
            <w:tcW w:w="648" w:type="pct"/>
            <w:vAlign w:val="center"/>
          </w:tcPr>
          <w:p w14:paraId="14B421FE" w14:textId="77777777" w:rsidR="00D23F3B" w:rsidRPr="00D23F3B" w:rsidRDefault="00D23F3B" w:rsidP="00D23F3B">
            <w:pPr>
              <w:jc w:val="center"/>
              <w:rPr>
                <w:color w:val="000000"/>
                <w:sz w:val="22"/>
                <w:szCs w:val="22"/>
              </w:rPr>
            </w:pPr>
            <w:r w:rsidRPr="00D23F3B">
              <w:rPr>
                <w:color w:val="000000"/>
                <w:sz w:val="22"/>
                <w:szCs w:val="22"/>
              </w:rPr>
              <w:t>1 000 941,74</w:t>
            </w:r>
          </w:p>
        </w:tc>
        <w:tc>
          <w:tcPr>
            <w:tcW w:w="512" w:type="pct"/>
            <w:vAlign w:val="center"/>
          </w:tcPr>
          <w:p w14:paraId="5D88D068" w14:textId="77777777" w:rsidR="00D23F3B" w:rsidRPr="00D23F3B" w:rsidRDefault="00D23F3B" w:rsidP="00D23F3B">
            <w:pPr>
              <w:jc w:val="center"/>
              <w:rPr>
                <w:color w:val="000000"/>
                <w:sz w:val="22"/>
                <w:szCs w:val="22"/>
              </w:rPr>
            </w:pPr>
            <w:r w:rsidRPr="00D23F3B">
              <w:rPr>
                <w:color w:val="000000"/>
                <w:sz w:val="22"/>
                <w:szCs w:val="22"/>
              </w:rPr>
              <w:t>1 219 595,23</w:t>
            </w:r>
          </w:p>
        </w:tc>
        <w:tc>
          <w:tcPr>
            <w:tcW w:w="462" w:type="pct"/>
            <w:vAlign w:val="center"/>
          </w:tcPr>
          <w:p w14:paraId="64B01C64" w14:textId="77777777" w:rsidR="00D23F3B" w:rsidRPr="00D23F3B" w:rsidRDefault="00D23F3B" w:rsidP="00D23F3B">
            <w:pPr>
              <w:jc w:val="center"/>
              <w:rPr>
                <w:color w:val="000000"/>
                <w:sz w:val="22"/>
                <w:szCs w:val="22"/>
              </w:rPr>
            </w:pPr>
            <w:r w:rsidRPr="00D23F3B">
              <w:rPr>
                <w:color w:val="000000"/>
                <w:sz w:val="22"/>
                <w:szCs w:val="22"/>
              </w:rPr>
              <w:t>750 000,00</w:t>
            </w:r>
          </w:p>
        </w:tc>
        <w:tc>
          <w:tcPr>
            <w:tcW w:w="458" w:type="pct"/>
            <w:vAlign w:val="center"/>
          </w:tcPr>
          <w:p w14:paraId="533E16C6" w14:textId="77777777" w:rsidR="00D23F3B" w:rsidRPr="00D23F3B" w:rsidRDefault="00D23F3B" w:rsidP="00D23F3B">
            <w:pPr>
              <w:jc w:val="center"/>
              <w:rPr>
                <w:color w:val="000000"/>
                <w:sz w:val="22"/>
                <w:szCs w:val="22"/>
              </w:rPr>
            </w:pPr>
            <w:r w:rsidRPr="00D23F3B">
              <w:rPr>
                <w:color w:val="000000"/>
                <w:sz w:val="22"/>
                <w:szCs w:val="22"/>
              </w:rPr>
              <w:t>750 000,00</w:t>
            </w:r>
          </w:p>
        </w:tc>
        <w:tc>
          <w:tcPr>
            <w:tcW w:w="472" w:type="pct"/>
            <w:gridSpan w:val="2"/>
            <w:vMerge/>
            <w:vAlign w:val="center"/>
          </w:tcPr>
          <w:p w14:paraId="0FFC79BB" w14:textId="77777777" w:rsidR="00D23F3B" w:rsidRPr="00D23F3B" w:rsidRDefault="00D23F3B" w:rsidP="00D23F3B">
            <w:pPr>
              <w:pStyle w:val="aff7"/>
              <w:rPr>
                <w:rFonts w:ascii="Times New Roman" w:hAnsi="Times New Roman"/>
                <w:color w:val="000000"/>
              </w:rPr>
            </w:pPr>
          </w:p>
        </w:tc>
      </w:tr>
      <w:tr w:rsidR="00D23F3B" w:rsidRPr="00D23F3B" w14:paraId="4C237D88" w14:textId="77777777" w:rsidTr="00D23F3B">
        <w:trPr>
          <w:trHeight w:val="276"/>
        </w:trPr>
        <w:tc>
          <w:tcPr>
            <w:tcW w:w="216" w:type="pct"/>
            <w:vMerge/>
            <w:vAlign w:val="center"/>
          </w:tcPr>
          <w:p w14:paraId="40800633" w14:textId="77777777" w:rsidR="00D23F3B" w:rsidRPr="00D23F3B" w:rsidRDefault="00D23F3B" w:rsidP="00D23F3B">
            <w:pPr>
              <w:pStyle w:val="aff7"/>
              <w:rPr>
                <w:rFonts w:ascii="Times New Roman" w:hAnsi="Times New Roman"/>
              </w:rPr>
            </w:pPr>
          </w:p>
        </w:tc>
        <w:tc>
          <w:tcPr>
            <w:tcW w:w="957" w:type="pct"/>
            <w:vMerge/>
            <w:vAlign w:val="center"/>
          </w:tcPr>
          <w:p w14:paraId="0A7ABB48" w14:textId="77777777" w:rsidR="00D23F3B" w:rsidRPr="00D23F3B" w:rsidRDefault="00D23F3B" w:rsidP="00D23F3B">
            <w:pPr>
              <w:pStyle w:val="aff7"/>
              <w:rPr>
                <w:rFonts w:ascii="Times New Roman" w:hAnsi="Times New Roman"/>
                <w:b/>
              </w:rPr>
            </w:pPr>
          </w:p>
        </w:tc>
        <w:tc>
          <w:tcPr>
            <w:tcW w:w="766" w:type="pct"/>
          </w:tcPr>
          <w:p w14:paraId="216F6A16"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4A4598EC" w14:textId="77777777" w:rsidR="00D23F3B" w:rsidRPr="00D23F3B" w:rsidRDefault="00D23F3B" w:rsidP="00D23F3B">
            <w:pPr>
              <w:jc w:val="center"/>
              <w:rPr>
                <w:color w:val="000000"/>
                <w:sz w:val="22"/>
                <w:szCs w:val="22"/>
              </w:rPr>
            </w:pPr>
          </w:p>
        </w:tc>
        <w:tc>
          <w:tcPr>
            <w:tcW w:w="648" w:type="pct"/>
            <w:vAlign w:val="center"/>
          </w:tcPr>
          <w:p w14:paraId="6B0861C9" w14:textId="77777777" w:rsidR="00D23F3B" w:rsidRPr="00D23F3B" w:rsidRDefault="00D23F3B" w:rsidP="00D23F3B">
            <w:pPr>
              <w:jc w:val="center"/>
              <w:rPr>
                <w:color w:val="000000"/>
                <w:sz w:val="22"/>
                <w:szCs w:val="22"/>
              </w:rPr>
            </w:pPr>
          </w:p>
        </w:tc>
        <w:tc>
          <w:tcPr>
            <w:tcW w:w="512" w:type="pct"/>
            <w:vAlign w:val="center"/>
          </w:tcPr>
          <w:p w14:paraId="3B9C43DF" w14:textId="77777777" w:rsidR="00D23F3B" w:rsidRPr="00D23F3B" w:rsidRDefault="00D23F3B" w:rsidP="00D23F3B">
            <w:pPr>
              <w:jc w:val="center"/>
              <w:rPr>
                <w:color w:val="000000"/>
                <w:sz w:val="22"/>
                <w:szCs w:val="22"/>
              </w:rPr>
            </w:pPr>
          </w:p>
        </w:tc>
        <w:tc>
          <w:tcPr>
            <w:tcW w:w="462" w:type="pct"/>
            <w:vAlign w:val="center"/>
          </w:tcPr>
          <w:p w14:paraId="74E4928F" w14:textId="77777777" w:rsidR="00D23F3B" w:rsidRPr="00D23F3B" w:rsidRDefault="00D23F3B" w:rsidP="00D23F3B">
            <w:pPr>
              <w:jc w:val="center"/>
              <w:rPr>
                <w:color w:val="000000"/>
                <w:sz w:val="22"/>
                <w:szCs w:val="22"/>
              </w:rPr>
            </w:pPr>
          </w:p>
        </w:tc>
        <w:tc>
          <w:tcPr>
            <w:tcW w:w="458" w:type="pct"/>
            <w:vAlign w:val="center"/>
          </w:tcPr>
          <w:p w14:paraId="7FD75BE6" w14:textId="77777777" w:rsidR="00D23F3B" w:rsidRPr="00D23F3B" w:rsidRDefault="00D23F3B" w:rsidP="00D23F3B">
            <w:pPr>
              <w:jc w:val="center"/>
              <w:rPr>
                <w:color w:val="000000"/>
                <w:sz w:val="22"/>
                <w:szCs w:val="22"/>
              </w:rPr>
            </w:pPr>
          </w:p>
        </w:tc>
        <w:tc>
          <w:tcPr>
            <w:tcW w:w="472" w:type="pct"/>
            <w:gridSpan w:val="2"/>
            <w:vMerge/>
            <w:vAlign w:val="center"/>
          </w:tcPr>
          <w:p w14:paraId="03ED92C0" w14:textId="77777777" w:rsidR="00D23F3B" w:rsidRPr="00D23F3B" w:rsidRDefault="00D23F3B" w:rsidP="00D23F3B">
            <w:pPr>
              <w:pStyle w:val="aff7"/>
              <w:rPr>
                <w:rFonts w:ascii="Times New Roman" w:hAnsi="Times New Roman"/>
                <w:color w:val="000000"/>
              </w:rPr>
            </w:pPr>
          </w:p>
        </w:tc>
      </w:tr>
      <w:tr w:rsidR="00D23F3B" w:rsidRPr="00D23F3B" w14:paraId="6CB261C2" w14:textId="77777777" w:rsidTr="00D23F3B">
        <w:trPr>
          <w:trHeight w:val="691"/>
        </w:trPr>
        <w:tc>
          <w:tcPr>
            <w:tcW w:w="216" w:type="pct"/>
            <w:vMerge w:val="restart"/>
            <w:vAlign w:val="center"/>
            <w:hideMark/>
          </w:tcPr>
          <w:p w14:paraId="0893A393" w14:textId="77777777" w:rsidR="00D23F3B" w:rsidRPr="00D23F3B" w:rsidRDefault="00D23F3B" w:rsidP="00D23F3B">
            <w:pPr>
              <w:pStyle w:val="aff7"/>
              <w:rPr>
                <w:rFonts w:ascii="Times New Roman" w:hAnsi="Times New Roman"/>
              </w:rPr>
            </w:pPr>
            <w:r w:rsidRPr="00D23F3B">
              <w:rPr>
                <w:rFonts w:ascii="Times New Roman" w:hAnsi="Times New Roman"/>
              </w:rPr>
              <w:t>1.3.</w:t>
            </w:r>
          </w:p>
        </w:tc>
        <w:tc>
          <w:tcPr>
            <w:tcW w:w="957" w:type="pct"/>
            <w:vMerge w:val="restart"/>
            <w:vAlign w:val="center"/>
          </w:tcPr>
          <w:p w14:paraId="22F6F7B9" w14:textId="77777777" w:rsidR="00D23F3B" w:rsidRPr="00D23F3B" w:rsidRDefault="00D23F3B" w:rsidP="00D23F3B">
            <w:pPr>
              <w:pStyle w:val="aff7"/>
              <w:rPr>
                <w:rFonts w:ascii="Times New Roman" w:hAnsi="Times New Roman"/>
                <w:b/>
              </w:rPr>
            </w:pPr>
            <w:r w:rsidRPr="00D23F3B">
              <w:rPr>
                <w:rFonts w:ascii="Times New Roman" w:hAnsi="Times New Roman"/>
                <w:b/>
              </w:rPr>
              <w:t>Выплата денежных поощрений, премий грантов</w:t>
            </w:r>
          </w:p>
        </w:tc>
        <w:tc>
          <w:tcPr>
            <w:tcW w:w="766" w:type="pct"/>
          </w:tcPr>
          <w:p w14:paraId="778A4C52" w14:textId="77777777" w:rsidR="00D23F3B" w:rsidRPr="00D23F3B" w:rsidRDefault="00D23F3B" w:rsidP="00D23F3B">
            <w:pPr>
              <w:rPr>
                <w:b/>
                <w:sz w:val="22"/>
                <w:szCs w:val="22"/>
              </w:rPr>
            </w:pPr>
          </w:p>
          <w:p w14:paraId="0F9ED702" w14:textId="77777777" w:rsidR="00D23F3B" w:rsidRPr="00D23F3B" w:rsidRDefault="00D23F3B" w:rsidP="00D23F3B">
            <w:pPr>
              <w:rPr>
                <w:b/>
                <w:sz w:val="22"/>
                <w:szCs w:val="22"/>
              </w:rPr>
            </w:pPr>
            <w:r w:rsidRPr="00D23F3B">
              <w:rPr>
                <w:b/>
                <w:sz w:val="22"/>
                <w:szCs w:val="22"/>
              </w:rPr>
              <w:t>Итого:</w:t>
            </w:r>
          </w:p>
        </w:tc>
        <w:tc>
          <w:tcPr>
            <w:tcW w:w="510" w:type="pct"/>
            <w:vAlign w:val="center"/>
          </w:tcPr>
          <w:p w14:paraId="5BAB2CE2" w14:textId="77777777" w:rsidR="00D23F3B" w:rsidRPr="00D23F3B" w:rsidRDefault="00D23F3B" w:rsidP="00D23F3B">
            <w:pPr>
              <w:jc w:val="center"/>
              <w:rPr>
                <w:b/>
                <w:color w:val="000000"/>
                <w:sz w:val="22"/>
                <w:szCs w:val="22"/>
              </w:rPr>
            </w:pPr>
          </w:p>
          <w:p w14:paraId="50E5CD0A" w14:textId="77777777" w:rsidR="00D23F3B" w:rsidRPr="00D23F3B" w:rsidRDefault="00D23F3B" w:rsidP="00D23F3B">
            <w:pPr>
              <w:jc w:val="center"/>
              <w:rPr>
                <w:b/>
                <w:color w:val="000000"/>
                <w:sz w:val="22"/>
                <w:szCs w:val="22"/>
              </w:rPr>
            </w:pPr>
          </w:p>
          <w:p w14:paraId="1AF7EAE7" w14:textId="77777777" w:rsidR="00D23F3B" w:rsidRPr="00D23F3B" w:rsidRDefault="00D23F3B" w:rsidP="00D23F3B">
            <w:pPr>
              <w:jc w:val="center"/>
              <w:rPr>
                <w:b/>
                <w:color w:val="000000"/>
                <w:sz w:val="22"/>
                <w:szCs w:val="22"/>
              </w:rPr>
            </w:pPr>
            <w:r w:rsidRPr="00D23F3B">
              <w:rPr>
                <w:b/>
                <w:color w:val="000000"/>
                <w:sz w:val="22"/>
                <w:szCs w:val="22"/>
              </w:rPr>
              <w:t>230 000,00</w:t>
            </w:r>
          </w:p>
        </w:tc>
        <w:tc>
          <w:tcPr>
            <w:tcW w:w="648" w:type="pct"/>
            <w:vAlign w:val="center"/>
          </w:tcPr>
          <w:p w14:paraId="33FB5378" w14:textId="77777777" w:rsidR="00D23F3B" w:rsidRPr="00D23F3B" w:rsidRDefault="00D23F3B" w:rsidP="00D23F3B">
            <w:pPr>
              <w:jc w:val="center"/>
              <w:rPr>
                <w:b/>
                <w:color w:val="000000"/>
                <w:sz w:val="22"/>
                <w:szCs w:val="22"/>
              </w:rPr>
            </w:pPr>
          </w:p>
          <w:p w14:paraId="4BBDFB3C" w14:textId="77777777" w:rsidR="00D23F3B" w:rsidRPr="00D23F3B" w:rsidRDefault="00D23F3B" w:rsidP="00D23F3B">
            <w:pPr>
              <w:jc w:val="center"/>
              <w:rPr>
                <w:b/>
                <w:color w:val="000000"/>
                <w:sz w:val="22"/>
                <w:szCs w:val="22"/>
              </w:rPr>
            </w:pPr>
          </w:p>
          <w:p w14:paraId="525C0211" w14:textId="77777777" w:rsidR="00D23F3B" w:rsidRPr="00D23F3B" w:rsidRDefault="00D23F3B" w:rsidP="00D23F3B">
            <w:pPr>
              <w:jc w:val="center"/>
              <w:rPr>
                <w:b/>
                <w:color w:val="000000"/>
                <w:sz w:val="22"/>
                <w:szCs w:val="22"/>
              </w:rPr>
            </w:pPr>
            <w:r w:rsidRPr="00D23F3B">
              <w:rPr>
                <w:b/>
                <w:color w:val="000000"/>
                <w:sz w:val="22"/>
                <w:szCs w:val="22"/>
              </w:rPr>
              <w:t>370 000,00</w:t>
            </w:r>
          </w:p>
        </w:tc>
        <w:tc>
          <w:tcPr>
            <w:tcW w:w="512" w:type="pct"/>
            <w:vAlign w:val="center"/>
          </w:tcPr>
          <w:p w14:paraId="2EC814C7" w14:textId="77777777" w:rsidR="00D23F3B" w:rsidRPr="00D23F3B" w:rsidRDefault="00D23F3B" w:rsidP="00D23F3B">
            <w:pPr>
              <w:jc w:val="center"/>
              <w:rPr>
                <w:b/>
                <w:color w:val="000000"/>
                <w:sz w:val="22"/>
                <w:szCs w:val="22"/>
              </w:rPr>
            </w:pPr>
          </w:p>
          <w:p w14:paraId="4CD1DE86" w14:textId="77777777" w:rsidR="00D23F3B" w:rsidRPr="00D23F3B" w:rsidRDefault="00D23F3B" w:rsidP="00D23F3B">
            <w:pPr>
              <w:jc w:val="center"/>
              <w:rPr>
                <w:b/>
                <w:color w:val="000000"/>
                <w:sz w:val="22"/>
                <w:szCs w:val="22"/>
              </w:rPr>
            </w:pPr>
          </w:p>
          <w:p w14:paraId="2A52986B" w14:textId="77777777" w:rsidR="00D23F3B" w:rsidRPr="00D23F3B" w:rsidRDefault="00D23F3B" w:rsidP="00D23F3B">
            <w:pPr>
              <w:jc w:val="center"/>
              <w:rPr>
                <w:b/>
                <w:color w:val="000000"/>
                <w:sz w:val="22"/>
                <w:szCs w:val="22"/>
              </w:rPr>
            </w:pPr>
            <w:r w:rsidRPr="00D23F3B">
              <w:rPr>
                <w:b/>
                <w:color w:val="000000"/>
                <w:sz w:val="22"/>
                <w:szCs w:val="22"/>
              </w:rPr>
              <w:t>450 000,00</w:t>
            </w:r>
          </w:p>
        </w:tc>
        <w:tc>
          <w:tcPr>
            <w:tcW w:w="462" w:type="pct"/>
            <w:vAlign w:val="center"/>
          </w:tcPr>
          <w:p w14:paraId="3DADFD44" w14:textId="77777777" w:rsidR="00D23F3B" w:rsidRPr="00D23F3B" w:rsidRDefault="00D23F3B" w:rsidP="00D23F3B">
            <w:pPr>
              <w:rPr>
                <w:b/>
                <w:color w:val="000000"/>
                <w:sz w:val="22"/>
                <w:szCs w:val="22"/>
              </w:rPr>
            </w:pPr>
          </w:p>
          <w:p w14:paraId="56D9DC9D" w14:textId="77777777" w:rsidR="00D23F3B" w:rsidRPr="00D23F3B" w:rsidRDefault="00D23F3B" w:rsidP="00D23F3B">
            <w:pPr>
              <w:jc w:val="center"/>
              <w:rPr>
                <w:b/>
                <w:color w:val="000000"/>
                <w:sz w:val="22"/>
                <w:szCs w:val="22"/>
              </w:rPr>
            </w:pPr>
          </w:p>
          <w:p w14:paraId="7EF154BD" w14:textId="77777777" w:rsidR="00D23F3B" w:rsidRPr="00D23F3B" w:rsidRDefault="00D23F3B" w:rsidP="00D23F3B">
            <w:pPr>
              <w:jc w:val="center"/>
              <w:rPr>
                <w:b/>
                <w:sz w:val="22"/>
                <w:szCs w:val="22"/>
              </w:rPr>
            </w:pPr>
            <w:r w:rsidRPr="00D23F3B">
              <w:rPr>
                <w:b/>
                <w:color w:val="000000"/>
                <w:sz w:val="22"/>
                <w:szCs w:val="22"/>
              </w:rPr>
              <w:t>150 000,00</w:t>
            </w:r>
          </w:p>
        </w:tc>
        <w:tc>
          <w:tcPr>
            <w:tcW w:w="458" w:type="pct"/>
            <w:vAlign w:val="center"/>
          </w:tcPr>
          <w:p w14:paraId="0B4CD179" w14:textId="77777777" w:rsidR="00D23F3B" w:rsidRPr="00D23F3B" w:rsidRDefault="00D23F3B" w:rsidP="00D23F3B">
            <w:pPr>
              <w:jc w:val="center"/>
              <w:rPr>
                <w:b/>
                <w:color w:val="000000"/>
                <w:sz w:val="22"/>
                <w:szCs w:val="22"/>
              </w:rPr>
            </w:pPr>
          </w:p>
          <w:p w14:paraId="1D0CB759" w14:textId="77777777" w:rsidR="00D23F3B" w:rsidRPr="00D23F3B" w:rsidRDefault="00D23F3B" w:rsidP="00D23F3B">
            <w:pPr>
              <w:jc w:val="center"/>
              <w:rPr>
                <w:b/>
                <w:color w:val="000000"/>
                <w:sz w:val="22"/>
                <w:szCs w:val="22"/>
              </w:rPr>
            </w:pPr>
          </w:p>
          <w:p w14:paraId="0BE28124" w14:textId="77777777" w:rsidR="00D23F3B" w:rsidRPr="00D23F3B" w:rsidRDefault="00D23F3B" w:rsidP="00D23F3B">
            <w:pPr>
              <w:jc w:val="center"/>
              <w:rPr>
                <w:b/>
                <w:sz w:val="22"/>
                <w:szCs w:val="22"/>
              </w:rPr>
            </w:pPr>
            <w:r w:rsidRPr="00D23F3B">
              <w:rPr>
                <w:b/>
                <w:color w:val="000000"/>
                <w:sz w:val="22"/>
                <w:szCs w:val="22"/>
              </w:rPr>
              <w:t>150 000,00</w:t>
            </w:r>
          </w:p>
        </w:tc>
        <w:tc>
          <w:tcPr>
            <w:tcW w:w="472" w:type="pct"/>
            <w:gridSpan w:val="2"/>
            <w:vMerge/>
            <w:vAlign w:val="center"/>
          </w:tcPr>
          <w:p w14:paraId="0B80F136" w14:textId="77777777" w:rsidR="00D23F3B" w:rsidRPr="00D23F3B" w:rsidRDefault="00D23F3B" w:rsidP="00D23F3B">
            <w:pPr>
              <w:pStyle w:val="aff7"/>
              <w:rPr>
                <w:rFonts w:ascii="Times New Roman" w:hAnsi="Times New Roman"/>
                <w:color w:val="000000"/>
              </w:rPr>
            </w:pPr>
          </w:p>
        </w:tc>
      </w:tr>
      <w:tr w:rsidR="00D23F3B" w:rsidRPr="00D23F3B" w14:paraId="0E31447A" w14:textId="77777777" w:rsidTr="00D23F3B">
        <w:trPr>
          <w:trHeight w:val="294"/>
        </w:trPr>
        <w:tc>
          <w:tcPr>
            <w:tcW w:w="216" w:type="pct"/>
            <w:vMerge/>
            <w:vAlign w:val="center"/>
          </w:tcPr>
          <w:p w14:paraId="125D31B6" w14:textId="77777777" w:rsidR="00D23F3B" w:rsidRPr="00D23F3B" w:rsidRDefault="00D23F3B" w:rsidP="00D23F3B">
            <w:pPr>
              <w:pStyle w:val="aff7"/>
              <w:rPr>
                <w:rFonts w:ascii="Times New Roman" w:hAnsi="Times New Roman"/>
              </w:rPr>
            </w:pPr>
          </w:p>
        </w:tc>
        <w:tc>
          <w:tcPr>
            <w:tcW w:w="957" w:type="pct"/>
            <w:vMerge/>
            <w:vAlign w:val="center"/>
          </w:tcPr>
          <w:p w14:paraId="1C48CBB1" w14:textId="77777777" w:rsidR="00D23F3B" w:rsidRPr="00D23F3B" w:rsidRDefault="00D23F3B" w:rsidP="00D23F3B">
            <w:pPr>
              <w:pStyle w:val="aff7"/>
              <w:rPr>
                <w:rFonts w:ascii="Times New Roman" w:hAnsi="Times New Roman"/>
                <w:b/>
              </w:rPr>
            </w:pPr>
          </w:p>
        </w:tc>
        <w:tc>
          <w:tcPr>
            <w:tcW w:w="766" w:type="pct"/>
          </w:tcPr>
          <w:p w14:paraId="2FBAFE19"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33B2D2C9" w14:textId="77777777" w:rsidR="00D23F3B" w:rsidRPr="00D23F3B" w:rsidRDefault="00D23F3B" w:rsidP="00D23F3B">
            <w:pPr>
              <w:jc w:val="center"/>
              <w:rPr>
                <w:color w:val="000000"/>
                <w:sz w:val="22"/>
                <w:szCs w:val="22"/>
              </w:rPr>
            </w:pPr>
          </w:p>
        </w:tc>
        <w:tc>
          <w:tcPr>
            <w:tcW w:w="648" w:type="pct"/>
            <w:vAlign w:val="center"/>
          </w:tcPr>
          <w:p w14:paraId="6E4D2A5B" w14:textId="77777777" w:rsidR="00D23F3B" w:rsidRPr="00D23F3B" w:rsidRDefault="00D23F3B" w:rsidP="00D23F3B">
            <w:pPr>
              <w:jc w:val="center"/>
              <w:rPr>
                <w:color w:val="000000"/>
                <w:sz w:val="22"/>
                <w:szCs w:val="22"/>
              </w:rPr>
            </w:pPr>
          </w:p>
        </w:tc>
        <w:tc>
          <w:tcPr>
            <w:tcW w:w="512" w:type="pct"/>
            <w:vAlign w:val="center"/>
          </w:tcPr>
          <w:p w14:paraId="215ECDE3" w14:textId="77777777" w:rsidR="00D23F3B" w:rsidRPr="00D23F3B" w:rsidRDefault="00D23F3B" w:rsidP="00D23F3B">
            <w:pPr>
              <w:jc w:val="center"/>
              <w:rPr>
                <w:color w:val="000000"/>
                <w:sz w:val="22"/>
                <w:szCs w:val="22"/>
              </w:rPr>
            </w:pPr>
          </w:p>
        </w:tc>
        <w:tc>
          <w:tcPr>
            <w:tcW w:w="462" w:type="pct"/>
            <w:vAlign w:val="center"/>
          </w:tcPr>
          <w:p w14:paraId="4D0D3570" w14:textId="77777777" w:rsidR="00D23F3B" w:rsidRPr="00D23F3B" w:rsidRDefault="00D23F3B" w:rsidP="00D23F3B">
            <w:pPr>
              <w:jc w:val="center"/>
              <w:rPr>
                <w:color w:val="000000"/>
                <w:sz w:val="22"/>
                <w:szCs w:val="22"/>
              </w:rPr>
            </w:pPr>
          </w:p>
        </w:tc>
        <w:tc>
          <w:tcPr>
            <w:tcW w:w="458" w:type="pct"/>
            <w:vAlign w:val="center"/>
          </w:tcPr>
          <w:p w14:paraId="0EC7D777" w14:textId="77777777" w:rsidR="00D23F3B" w:rsidRPr="00D23F3B" w:rsidRDefault="00D23F3B" w:rsidP="00D23F3B">
            <w:pPr>
              <w:jc w:val="center"/>
              <w:rPr>
                <w:color w:val="000000"/>
                <w:sz w:val="22"/>
                <w:szCs w:val="22"/>
              </w:rPr>
            </w:pPr>
          </w:p>
        </w:tc>
        <w:tc>
          <w:tcPr>
            <w:tcW w:w="472" w:type="pct"/>
            <w:gridSpan w:val="2"/>
            <w:vMerge/>
            <w:vAlign w:val="center"/>
          </w:tcPr>
          <w:p w14:paraId="23A1B88A" w14:textId="77777777" w:rsidR="00D23F3B" w:rsidRPr="00D23F3B" w:rsidRDefault="00D23F3B" w:rsidP="00D23F3B">
            <w:pPr>
              <w:pStyle w:val="aff7"/>
              <w:rPr>
                <w:rFonts w:ascii="Times New Roman" w:hAnsi="Times New Roman"/>
                <w:color w:val="000000"/>
              </w:rPr>
            </w:pPr>
          </w:p>
        </w:tc>
      </w:tr>
      <w:tr w:rsidR="00D23F3B" w:rsidRPr="00D23F3B" w14:paraId="5F435468" w14:textId="77777777" w:rsidTr="00D23F3B">
        <w:trPr>
          <w:trHeight w:val="294"/>
        </w:trPr>
        <w:tc>
          <w:tcPr>
            <w:tcW w:w="216" w:type="pct"/>
            <w:vMerge/>
            <w:vAlign w:val="center"/>
          </w:tcPr>
          <w:p w14:paraId="131CB498" w14:textId="77777777" w:rsidR="00D23F3B" w:rsidRPr="00D23F3B" w:rsidRDefault="00D23F3B" w:rsidP="00D23F3B">
            <w:pPr>
              <w:pStyle w:val="aff7"/>
              <w:rPr>
                <w:rFonts w:ascii="Times New Roman" w:hAnsi="Times New Roman"/>
              </w:rPr>
            </w:pPr>
          </w:p>
        </w:tc>
        <w:tc>
          <w:tcPr>
            <w:tcW w:w="957" w:type="pct"/>
            <w:vMerge/>
            <w:vAlign w:val="center"/>
          </w:tcPr>
          <w:p w14:paraId="4F48EE81" w14:textId="77777777" w:rsidR="00D23F3B" w:rsidRPr="00D23F3B" w:rsidRDefault="00D23F3B" w:rsidP="00D23F3B">
            <w:pPr>
              <w:pStyle w:val="aff7"/>
              <w:rPr>
                <w:rFonts w:ascii="Times New Roman" w:hAnsi="Times New Roman"/>
                <w:b/>
              </w:rPr>
            </w:pPr>
          </w:p>
        </w:tc>
        <w:tc>
          <w:tcPr>
            <w:tcW w:w="766" w:type="pct"/>
          </w:tcPr>
          <w:p w14:paraId="3BF2A90C"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vAlign w:val="center"/>
          </w:tcPr>
          <w:p w14:paraId="674C178F" w14:textId="77777777" w:rsidR="00D23F3B" w:rsidRPr="00D23F3B" w:rsidRDefault="00D23F3B" w:rsidP="00D23F3B">
            <w:pPr>
              <w:jc w:val="center"/>
              <w:rPr>
                <w:color w:val="000000"/>
                <w:sz w:val="22"/>
                <w:szCs w:val="22"/>
              </w:rPr>
            </w:pPr>
          </w:p>
        </w:tc>
        <w:tc>
          <w:tcPr>
            <w:tcW w:w="648" w:type="pct"/>
            <w:vAlign w:val="center"/>
          </w:tcPr>
          <w:p w14:paraId="6D30BFDC" w14:textId="77777777" w:rsidR="00D23F3B" w:rsidRPr="00D23F3B" w:rsidRDefault="00D23F3B" w:rsidP="00D23F3B">
            <w:pPr>
              <w:jc w:val="center"/>
              <w:rPr>
                <w:color w:val="000000"/>
                <w:sz w:val="22"/>
                <w:szCs w:val="22"/>
              </w:rPr>
            </w:pPr>
          </w:p>
        </w:tc>
        <w:tc>
          <w:tcPr>
            <w:tcW w:w="512" w:type="pct"/>
            <w:vAlign w:val="center"/>
          </w:tcPr>
          <w:p w14:paraId="023D3EE1" w14:textId="77777777" w:rsidR="00D23F3B" w:rsidRPr="00D23F3B" w:rsidRDefault="00D23F3B" w:rsidP="00D23F3B">
            <w:pPr>
              <w:jc w:val="center"/>
              <w:rPr>
                <w:color w:val="000000"/>
                <w:sz w:val="22"/>
                <w:szCs w:val="22"/>
              </w:rPr>
            </w:pPr>
          </w:p>
        </w:tc>
        <w:tc>
          <w:tcPr>
            <w:tcW w:w="462" w:type="pct"/>
            <w:vAlign w:val="center"/>
          </w:tcPr>
          <w:p w14:paraId="02A1FD35" w14:textId="77777777" w:rsidR="00D23F3B" w:rsidRPr="00D23F3B" w:rsidRDefault="00D23F3B" w:rsidP="00D23F3B">
            <w:pPr>
              <w:jc w:val="center"/>
              <w:rPr>
                <w:color w:val="000000"/>
                <w:sz w:val="22"/>
                <w:szCs w:val="22"/>
              </w:rPr>
            </w:pPr>
          </w:p>
        </w:tc>
        <w:tc>
          <w:tcPr>
            <w:tcW w:w="458" w:type="pct"/>
            <w:vAlign w:val="center"/>
          </w:tcPr>
          <w:p w14:paraId="1B7B87F7" w14:textId="77777777" w:rsidR="00D23F3B" w:rsidRPr="00D23F3B" w:rsidRDefault="00D23F3B" w:rsidP="00D23F3B">
            <w:pPr>
              <w:jc w:val="center"/>
              <w:rPr>
                <w:color w:val="000000"/>
                <w:sz w:val="22"/>
                <w:szCs w:val="22"/>
              </w:rPr>
            </w:pPr>
          </w:p>
        </w:tc>
        <w:tc>
          <w:tcPr>
            <w:tcW w:w="472" w:type="pct"/>
            <w:gridSpan w:val="2"/>
            <w:vMerge/>
            <w:vAlign w:val="center"/>
          </w:tcPr>
          <w:p w14:paraId="6D1BD18F" w14:textId="77777777" w:rsidR="00D23F3B" w:rsidRPr="00D23F3B" w:rsidRDefault="00D23F3B" w:rsidP="00D23F3B">
            <w:pPr>
              <w:pStyle w:val="aff7"/>
              <w:rPr>
                <w:rFonts w:ascii="Times New Roman" w:hAnsi="Times New Roman"/>
                <w:color w:val="000000"/>
              </w:rPr>
            </w:pPr>
          </w:p>
        </w:tc>
      </w:tr>
      <w:tr w:rsidR="00D23F3B" w:rsidRPr="00D23F3B" w14:paraId="3AC034C2" w14:textId="77777777" w:rsidTr="00D23F3B">
        <w:trPr>
          <w:trHeight w:val="294"/>
        </w:trPr>
        <w:tc>
          <w:tcPr>
            <w:tcW w:w="216" w:type="pct"/>
            <w:vMerge/>
            <w:vAlign w:val="center"/>
          </w:tcPr>
          <w:p w14:paraId="350A048E" w14:textId="77777777" w:rsidR="00D23F3B" w:rsidRPr="00D23F3B" w:rsidRDefault="00D23F3B" w:rsidP="00D23F3B">
            <w:pPr>
              <w:pStyle w:val="aff7"/>
              <w:rPr>
                <w:rFonts w:ascii="Times New Roman" w:hAnsi="Times New Roman"/>
              </w:rPr>
            </w:pPr>
          </w:p>
        </w:tc>
        <w:tc>
          <w:tcPr>
            <w:tcW w:w="957" w:type="pct"/>
            <w:vMerge/>
            <w:vAlign w:val="center"/>
          </w:tcPr>
          <w:p w14:paraId="5C5D8F34" w14:textId="77777777" w:rsidR="00D23F3B" w:rsidRPr="00D23F3B" w:rsidRDefault="00D23F3B" w:rsidP="00D23F3B">
            <w:pPr>
              <w:pStyle w:val="aff7"/>
              <w:rPr>
                <w:rFonts w:ascii="Times New Roman" w:hAnsi="Times New Roman"/>
                <w:b/>
              </w:rPr>
            </w:pPr>
          </w:p>
        </w:tc>
        <w:tc>
          <w:tcPr>
            <w:tcW w:w="766" w:type="pct"/>
          </w:tcPr>
          <w:p w14:paraId="0C4BB302"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4F1F0388" w14:textId="77777777" w:rsidR="00D23F3B" w:rsidRPr="00D23F3B" w:rsidRDefault="00D23F3B" w:rsidP="00D23F3B">
            <w:pPr>
              <w:jc w:val="center"/>
              <w:rPr>
                <w:color w:val="000000"/>
                <w:sz w:val="22"/>
                <w:szCs w:val="22"/>
              </w:rPr>
            </w:pPr>
            <w:r w:rsidRPr="00D23F3B">
              <w:rPr>
                <w:color w:val="000000"/>
                <w:sz w:val="22"/>
                <w:szCs w:val="22"/>
              </w:rPr>
              <w:t>230 000,00</w:t>
            </w:r>
          </w:p>
        </w:tc>
        <w:tc>
          <w:tcPr>
            <w:tcW w:w="648" w:type="pct"/>
            <w:vAlign w:val="center"/>
          </w:tcPr>
          <w:p w14:paraId="73D74DE6" w14:textId="77777777" w:rsidR="00D23F3B" w:rsidRPr="00D23F3B" w:rsidRDefault="00D23F3B" w:rsidP="00D23F3B">
            <w:pPr>
              <w:jc w:val="center"/>
              <w:rPr>
                <w:color w:val="000000"/>
                <w:sz w:val="22"/>
                <w:szCs w:val="22"/>
              </w:rPr>
            </w:pPr>
            <w:r w:rsidRPr="00D23F3B">
              <w:rPr>
                <w:color w:val="000000"/>
                <w:sz w:val="22"/>
                <w:szCs w:val="22"/>
              </w:rPr>
              <w:t>370 000,00</w:t>
            </w:r>
          </w:p>
        </w:tc>
        <w:tc>
          <w:tcPr>
            <w:tcW w:w="512" w:type="pct"/>
            <w:vAlign w:val="center"/>
          </w:tcPr>
          <w:p w14:paraId="25D45410" w14:textId="77777777" w:rsidR="00D23F3B" w:rsidRPr="00D23F3B" w:rsidRDefault="00D23F3B" w:rsidP="00D23F3B">
            <w:pPr>
              <w:jc w:val="center"/>
              <w:rPr>
                <w:color w:val="000000"/>
                <w:sz w:val="22"/>
                <w:szCs w:val="22"/>
              </w:rPr>
            </w:pPr>
            <w:r w:rsidRPr="00D23F3B">
              <w:rPr>
                <w:color w:val="000000"/>
                <w:sz w:val="22"/>
                <w:szCs w:val="22"/>
              </w:rPr>
              <w:t>450 000,00</w:t>
            </w:r>
          </w:p>
        </w:tc>
        <w:tc>
          <w:tcPr>
            <w:tcW w:w="462" w:type="pct"/>
            <w:vAlign w:val="center"/>
          </w:tcPr>
          <w:p w14:paraId="5DA9A5AE" w14:textId="77777777" w:rsidR="00D23F3B" w:rsidRPr="00D23F3B" w:rsidRDefault="00D23F3B" w:rsidP="00D23F3B">
            <w:pPr>
              <w:jc w:val="center"/>
              <w:rPr>
                <w:color w:val="000000"/>
                <w:sz w:val="22"/>
                <w:szCs w:val="22"/>
              </w:rPr>
            </w:pPr>
            <w:r w:rsidRPr="00D23F3B">
              <w:rPr>
                <w:color w:val="000000"/>
                <w:sz w:val="22"/>
                <w:szCs w:val="22"/>
              </w:rPr>
              <w:t>150 000,00</w:t>
            </w:r>
          </w:p>
        </w:tc>
        <w:tc>
          <w:tcPr>
            <w:tcW w:w="458" w:type="pct"/>
            <w:vAlign w:val="center"/>
          </w:tcPr>
          <w:p w14:paraId="5045E312" w14:textId="77777777" w:rsidR="00D23F3B" w:rsidRPr="00D23F3B" w:rsidRDefault="00D23F3B" w:rsidP="00D23F3B">
            <w:pPr>
              <w:jc w:val="center"/>
              <w:rPr>
                <w:color w:val="000000"/>
                <w:sz w:val="22"/>
                <w:szCs w:val="22"/>
              </w:rPr>
            </w:pPr>
            <w:r w:rsidRPr="00D23F3B">
              <w:rPr>
                <w:color w:val="000000"/>
                <w:sz w:val="22"/>
                <w:szCs w:val="22"/>
              </w:rPr>
              <w:t>150 000,00</w:t>
            </w:r>
          </w:p>
        </w:tc>
        <w:tc>
          <w:tcPr>
            <w:tcW w:w="472" w:type="pct"/>
            <w:gridSpan w:val="2"/>
            <w:vMerge/>
            <w:vAlign w:val="center"/>
          </w:tcPr>
          <w:p w14:paraId="242501BB" w14:textId="77777777" w:rsidR="00D23F3B" w:rsidRPr="00D23F3B" w:rsidRDefault="00D23F3B" w:rsidP="00D23F3B">
            <w:pPr>
              <w:pStyle w:val="aff7"/>
              <w:rPr>
                <w:rFonts w:ascii="Times New Roman" w:hAnsi="Times New Roman"/>
                <w:color w:val="000000"/>
              </w:rPr>
            </w:pPr>
          </w:p>
        </w:tc>
      </w:tr>
      <w:tr w:rsidR="00D23F3B" w:rsidRPr="00D23F3B" w14:paraId="15078C84" w14:textId="77777777" w:rsidTr="00D23F3B">
        <w:trPr>
          <w:trHeight w:val="294"/>
        </w:trPr>
        <w:tc>
          <w:tcPr>
            <w:tcW w:w="216" w:type="pct"/>
            <w:vMerge/>
            <w:vAlign w:val="center"/>
          </w:tcPr>
          <w:p w14:paraId="7AB4B770" w14:textId="77777777" w:rsidR="00D23F3B" w:rsidRPr="00D23F3B" w:rsidRDefault="00D23F3B" w:rsidP="00D23F3B">
            <w:pPr>
              <w:pStyle w:val="aff7"/>
              <w:rPr>
                <w:rFonts w:ascii="Times New Roman" w:hAnsi="Times New Roman"/>
              </w:rPr>
            </w:pPr>
          </w:p>
        </w:tc>
        <w:tc>
          <w:tcPr>
            <w:tcW w:w="957" w:type="pct"/>
            <w:vMerge/>
            <w:vAlign w:val="center"/>
          </w:tcPr>
          <w:p w14:paraId="01EE300A" w14:textId="77777777" w:rsidR="00D23F3B" w:rsidRPr="00D23F3B" w:rsidRDefault="00D23F3B" w:rsidP="00D23F3B">
            <w:pPr>
              <w:pStyle w:val="aff7"/>
              <w:rPr>
                <w:rFonts w:ascii="Times New Roman" w:hAnsi="Times New Roman"/>
                <w:b/>
              </w:rPr>
            </w:pPr>
          </w:p>
        </w:tc>
        <w:tc>
          <w:tcPr>
            <w:tcW w:w="766" w:type="pct"/>
          </w:tcPr>
          <w:p w14:paraId="29B595EC"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3645519C" w14:textId="77777777" w:rsidR="00D23F3B" w:rsidRPr="00D23F3B" w:rsidRDefault="00D23F3B" w:rsidP="00D23F3B">
            <w:pPr>
              <w:jc w:val="center"/>
              <w:rPr>
                <w:color w:val="000000"/>
                <w:sz w:val="22"/>
                <w:szCs w:val="22"/>
              </w:rPr>
            </w:pPr>
          </w:p>
        </w:tc>
        <w:tc>
          <w:tcPr>
            <w:tcW w:w="648" w:type="pct"/>
            <w:vAlign w:val="center"/>
          </w:tcPr>
          <w:p w14:paraId="1C58941B" w14:textId="77777777" w:rsidR="00D23F3B" w:rsidRPr="00D23F3B" w:rsidRDefault="00D23F3B" w:rsidP="00D23F3B">
            <w:pPr>
              <w:jc w:val="center"/>
              <w:rPr>
                <w:color w:val="000000"/>
                <w:sz w:val="22"/>
                <w:szCs w:val="22"/>
              </w:rPr>
            </w:pPr>
          </w:p>
        </w:tc>
        <w:tc>
          <w:tcPr>
            <w:tcW w:w="512" w:type="pct"/>
            <w:vAlign w:val="center"/>
          </w:tcPr>
          <w:p w14:paraId="0D369FC3" w14:textId="77777777" w:rsidR="00D23F3B" w:rsidRPr="00D23F3B" w:rsidRDefault="00D23F3B" w:rsidP="00D23F3B">
            <w:pPr>
              <w:jc w:val="center"/>
              <w:rPr>
                <w:color w:val="000000"/>
                <w:sz w:val="22"/>
                <w:szCs w:val="22"/>
              </w:rPr>
            </w:pPr>
          </w:p>
        </w:tc>
        <w:tc>
          <w:tcPr>
            <w:tcW w:w="462" w:type="pct"/>
            <w:vAlign w:val="center"/>
          </w:tcPr>
          <w:p w14:paraId="039BA80D" w14:textId="77777777" w:rsidR="00D23F3B" w:rsidRPr="00D23F3B" w:rsidRDefault="00D23F3B" w:rsidP="00D23F3B">
            <w:pPr>
              <w:jc w:val="center"/>
              <w:rPr>
                <w:color w:val="000000"/>
                <w:sz w:val="22"/>
                <w:szCs w:val="22"/>
              </w:rPr>
            </w:pPr>
          </w:p>
        </w:tc>
        <w:tc>
          <w:tcPr>
            <w:tcW w:w="458" w:type="pct"/>
            <w:vAlign w:val="center"/>
          </w:tcPr>
          <w:p w14:paraId="058AB4A5" w14:textId="77777777" w:rsidR="00D23F3B" w:rsidRPr="00D23F3B" w:rsidRDefault="00D23F3B" w:rsidP="00D23F3B">
            <w:pPr>
              <w:jc w:val="center"/>
              <w:rPr>
                <w:color w:val="000000"/>
                <w:sz w:val="22"/>
                <w:szCs w:val="22"/>
              </w:rPr>
            </w:pPr>
          </w:p>
        </w:tc>
        <w:tc>
          <w:tcPr>
            <w:tcW w:w="472" w:type="pct"/>
            <w:gridSpan w:val="2"/>
            <w:vMerge/>
            <w:vAlign w:val="center"/>
          </w:tcPr>
          <w:p w14:paraId="3540E114" w14:textId="77777777" w:rsidR="00D23F3B" w:rsidRPr="00D23F3B" w:rsidRDefault="00D23F3B" w:rsidP="00D23F3B">
            <w:pPr>
              <w:pStyle w:val="aff7"/>
              <w:rPr>
                <w:rFonts w:ascii="Times New Roman" w:hAnsi="Times New Roman"/>
                <w:color w:val="000000"/>
              </w:rPr>
            </w:pPr>
          </w:p>
        </w:tc>
      </w:tr>
      <w:tr w:rsidR="00D23F3B" w:rsidRPr="00D23F3B" w14:paraId="24F569EC" w14:textId="77777777" w:rsidTr="00D23F3B">
        <w:trPr>
          <w:trHeight w:val="165"/>
        </w:trPr>
        <w:tc>
          <w:tcPr>
            <w:tcW w:w="216" w:type="pct"/>
            <w:vMerge w:val="restart"/>
            <w:vAlign w:val="center"/>
            <w:hideMark/>
          </w:tcPr>
          <w:p w14:paraId="5DA66C08" w14:textId="77777777" w:rsidR="00D23F3B" w:rsidRPr="00D23F3B" w:rsidRDefault="00D23F3B" w:rsidP="00D23F3B">
            <w:pPr>
              <w:pStyle w:val="aff7"/>
              <w:rPr>
                <w:rFonts w:ascii="Times New Roman" w:hAnsi="Times New Roman"/>
              </w:rPr>
            </w:pPr>
            <w:r w:rsidRPr="00D23F3B">
              <w:rPr>
                <w:rFonts w:ascii="Times New Roman" w:hAnsi="Times New Roman"/>
              </w:rPr>
              <w:lastRenderedPageBreak/>
              <w:t>1.4.</w:t>
            </w:r>
          </w:p>
        </w:tc>
        <w:tc>
          <w:tcPr>
            <w:tcW w:w="957" w:type="pct"/>
            <w:vMerge w:val="restart"/>
            <w:vAlign w:val="center"/>
          </w:tcPr>
          <w:p w14:paraId="548B6511" w14:textId="77777777" w:rsidR="00D23F3B" w:rsidRPr="00D23F3B" w:rsidRDefault="00D23F3B" w:rsidP="00D23F3B">
            <w:pPr>
              <w:pStyle w:val="aff7"/>
              <w:rPr>
                <w:rFonts w:ascii="Times New Roman" w:hAnsi="Times New Roman"/>
                <w:b/>
              </w:rPr>
            </w:pPr>
            <w:r w:rsidRPr="00D23F3B">
              <w:rPr>
                <w:rFonts w:ascii="Times New Roman" w:hAnsi="Times New Roman"/>
                <w:b/>
              </w:rPr>
              <w:t xml:space="preserve">Организация концертной деятельности (приглашение артистов) </w:t>
            </w:r>
          </w:p>
        </w:tc>
        <w:tc>
          <w:tcPr>
            <w:tcW w:w="766" w:type="pct"/>
          </w:tcPr>
          <w:p w14:paraId="02B1282D" w14:textId="77777777" w:rsidR="00D23F3B" w:rsidRPr="00D23F3B" w:rsidRDefault="00D23F3B" w:rsidP="00D23F3B">
            <w:pPr>
              <w:rPr>
                <w:b/>
                <w:sz w:val="22"/>
                <w:szCs w:val="22"/>
              </w:rPr>
            </w:pPr>
            <w:r w:rsidRPr="00D23F3B">
              <w:rPr>
                <w:b/>
                <w:sz w:val="22"/>
                <w:szCs w:val="22"/>
              </w:rPr>
              <w:t>Итого:</w:t>
            </w:r>
          </w:p>
        </w:tc>
        <w:tc>
          <w:tcPr>
            <w:tcW w:w="510" w:type="pct"/>
            <w:vAlign w:val="center"/>
          </w:tcPr>
          <w:p w14:paraId="615F0882" w14:textId="77777777" w:rsidR="00D23F3B" w:rsidRPr="00D23F3B" w:rsidRDefault="00D23F3B" w:rsidP="00D23F3B">
            <w:pPr>
              <w:pStyle w:val="aff7"/>
              <w:jc w:val="center"/>
              <w:rPr>
                <w:rFonts w:ascii="Times New Roman" w:hAnsi="Times New Roman"/>
                <w:b/>
                <w:color w:val="000000"/>
              </w:rPr>
            </w:pPr>
            <w:r w:rsidRPr="00D23F3B">
              <w:rPr>
                <w:rFonts w:ascii="Times New Roman" w:hAnsi="Times New Roman"/>
                <w:b/>
                <w:color w:val="000000"/>
              </w:rPr>
              <w:t>291 000,00</w:t>
            </w:r>
          </w:p>
          <w:p w14:paraId="15D64BFB" w14:textId="77777777" w:rsidR="00D23F3B" w:rsidRPr="00D23F3B" w:rsidRDefault="00D23F3B" w:rsidP="00D23F3B">
            <w:pPr>
              <w:pStyle w:val="aff7"/>
              <w:jc w:val="center"/>
              <w:rPr>
                <w:rFonts w:ascii="Times New Roman" w:hAnsi="Times New Roman"/>
                <w:b/>
                <w:color w:val="000000"/>
              </w:rPr>
            </w:pPr>
          </w:p>
        </w:tc>
        <w:tc>
          <w:tcPr>
            <w:tcW w:w="648" w:type="pct"/>
            <w:vAlign w:val="center"/>
          </w:tcPr>
          <w:p w14:paraId="592DA41D" w14:textId="77777777" w:rsidR="00D23F3B" w:rsidRPr="00D23F3B" w:rsidRDefault="00D23F3B" w:rsidP="00D23F3B">
            <w:pPr>
              <w:pStyle w:val="aff7"/>
              <w:jc w:val="center"/>
              <w:rPr>
                <w:rFonts w:ascii="Times New Roman" w:hAnsi="Times New Roman"/>
                <w:b/>
                <w:color w:val="000000"/>
              </w:rPr>
            </w:pPr>
            <w:r w:rsidRPr="00D23F3B">
              <w:rPr>
                <w:rFonts w:ascii="Times New Roman" w:hAnsi="Times New Roman"/>
                <w:b/>
                <w:color w:val="000000"/>
              </w:rPr>
              <w:t>-</w:t>
            </w:r>
          </w:p>
        </w:tc>
        <w:tc>
          <w:tcPr>
            <w:tcW w:w="512" w:type="pct"/>
            <w:vAlign w:val="center"/>
          </w:tcPr>
          <w:p w14:paraId="46FDD4C3" w14:textId="77777777" w:rsidR="00D23F3B" w:rsidRPr="00D23F3B" w:rsidRDefault="00D23F3B" w:rsidP="00D23F3B">
            <w:pPr>
              <w:pStyle w:val="aff7"/>
              <w:jc w:val="center"/>
              <w:rPr>
                <w:rFonts w:ascii="Times New Roman" w:hAnsi="Times New Roman"/>
                <w:b/>
                <w:color w:val="000000"/>
              </w:rPr>
            </w:pPr>
            <w:r w:rsidRPr="00D23F3B">
              <w:rPr>
                <w:rFonts w:ascii="Times New Roman" w:hAnsi="Times New Roman"/>
                <w:b/>
                <w:color w:val="000000"/>
              </w:rPr>
              <w:t>250 000,00</w:t>
            </w:r>
          </w:p>
        </w:tc>
        <w:tc>
          <w:tcPr>
            <w:tcW w:w="462" w:type="pct"/>
            <w:vAlign w:val="center"/>
          </w:tcPr>
          <w:p w14:paraId="12D809B8" w14:textId="77777777" w:rsidR="00D23F3B" w:rsidRPr="00D23F3B" w:rsidRDefault="00D23F3B" w:rsidP="00D23F3B">
            <w:pPr>
              <w:pStyle w:val="aff7"/>
              <w:jc w:val="center"/>
              <w:rPr>
                <w:rFonts w:ascii="Times New Roman" w:hAnsi="Times New Roman"/>
                <w:b/>
                <w:color w:val="000000"/>
              </w:rPr>
            </w:pPr>
            <w:r w:rsidRPr="00D23F3B">
              <w:rPr>
                <w:rFonts w:ascii="Times New Roman" w:hAnsi="Times New Roman"/>
                <w:b/>
                <w:color w:val="000000"/>
              </w:rPr>
              <w:t>600 000,00</w:t>
            </w:r>
          </w:p>
        </w:tc>
        <w:tc>
          <w:tcPr>
            <w:tcW w:w="458" w:type="pct"/>
            <w:vAlign w:val="center"/>
          </w:tcPr>
          <w:p w14:paraId="04F99943" w14:textId="77777777" w:rsidR="00D23F3B" w:rsidRPr="00D23F3B" w:rsidRDefault="00D23F3B" w:rsidP="00D23F3B">
            <w:pPr>
              <w:pStyle w:val="aff7"/>
              <w:ind w:left="165" w:right="-238" w:hanging="506"/>
              <w:jc w:val="center"/>
              <w:rPr>
                <w:rFonts w:ascii="Times New Roman" w:hAnsi="Times New Roman"/>
                <w:b/>
                <w:color w:val="000000"/>
              </w:rPr>
            </w:pPr>
            <w:r w:rsidRPr="00D23F3B">
              <w:rPr>
                <w:rFonts w:ascii="Times New Roman" w:hAnsi="Times New Roman"/>
                <w:b/>
                <w:color w:val="000000"/>
              </w:rPr>
              <w:t>600 000,00</w:t>
            </w:r>
          </w:p>
        </w:tc>
        <w:tc>
          <w:tcPr>
            <w:tcW w:w="472" w:type="pct"/>
            <w:gridSpan w:val="2"/>
            <w:vMerge/>
            <w:vAlign w:val="center"/>
          </w:tcPr>
          <w:p w14:paraId="76794267" w14:textId="77777777" w:rsidR="00D23F3B" w:rsidRPr="00D23F3B" w:rsidRDefault="00D23F3B" w:rsidP="00D23F3B">
            <w:pPr>
              <w:pStyle w:val="aff7"/>
              <w:rPr>
                <w:rFonts w:ascii="Times New Roman" w:hAnsi="Times New Roman"/>
                <w:color w:val="000000"/>
              </w:rPr>
            </w:pPr>
          </w:p>
        </w:tc>
      </w:tr>
      <w:tr w:rsidR="00D23F3B" w:rsidRPr="00D23F3B" w14:paraId="1D047E71" w14:textId="77777777" w:rsidTr="00D23F3B">
        <w:trPr>
          <w:trHeight w:val="165"/>
        </w:trPr>
        <w:tc>
          <w:tcPr>
            <w:tcW w:w="216" w:type="pct"/>
            <w:vMerge/>
            <w:vAlign w:val="center"/>
          </w:tcPr>
          <w:p w14:paraId="75ED49FD" w14:textId="77777777" w:rsidR="00D23F3B" w:rsidRPr="00D23F3B" w:rsidRDefault="00D23F3B" w:rsidP="00D23F3B">
            <w:pPr>
              <w:pStyle w:val="aff7"/>
              <w:rPr>
                <w:rFonts w:ascii="Times New Roman" w:hAnsi="Times New Roman"/>
              </w:rPr>
            </w:pPr>
          </w:p>
        </w:tc>
        <w:tc>
          <w:tcPr>
            <w:tcW w:w="957" w:type="pct"/>
            <w:vMerge/>
            <w:vAlign w:val="center"/>
          </w:tcPr>
          <w:p w14:paraId="2B3C6526" w14:textId="77777777" w:rsidR="00D23F3B" w:rsidRPr="00D23F3B" w:rsidRDefault="00D23F3B" w:rsidP="00D23F3B">
            <w:pPr>
              <w:pStyle w:val="aff7"/>
              <w:rPr>
                <w:rFonts w:ascii="Times New Roman" w:hAnsi="Times New Roman"/>
                <w:b/>
              </w:rPr>
            </w:pPr>
          </w:p>
        </w:tc>
        <w:tc>
          <w:tcPr>
            <w:tcW w:w="766" w:type="pct"/>
          </w:tcPr>
          <w:p w14:paraId="47012E8F"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1363EFEE" w14:textId="77777777" w:rsidR="00D23F3B" w:rsidRPr="00D23F3B" w:rsidRDefault="00D23F3B" w:rsidP="00D23F3B">
            <w:pPr>
              <w:pStyle w:val="aff7"/>
              <w:jc w:val="center"/>
              <w:rPr>
                <w:rFonts w:ascii="Times New Roman" w:hAnsi="Times New Roman"/>
                <w:color w:val="000000"/>
              </w:rPr>
            </w:pPr>
          </w:p>
        </w:tc>
        <w:tc>
          <w:tcPr>
            <w:tcW w:w="648" w:type="pct"/>
            <w:vAlign w:val="center"/>
          </w:tcPr>
          <w:p w14:paraId="7BF837FA" w14:textId="77777777" w:rsidR="00D23F3B" w:rsidRPr="00D23F3B" w:rsidRDefault="00D23F3B" w:rsidP="00D23F3B">
            <w:pPr>
              <w:pStyle w:val="aff7"/>
              <w:jc w:val="center"/>
              <w:rPr>
                <w:rFonts w:ascii="Times New Roman" w:hAnsi="Times New Roman"/>
                <w:color w:val="000000"/>
              </w:rPr>
            </w:pPr>
          </w:p>
        </w:tc>
        <w:tc>
          <w:tcPr>
            <w:tcW w:w="512" w:type="pct"/>
            <w:vAlign w:val="center"/>
          </w:tcPr>
          <w:p w14:paraId="7C886CB3" w14:textId="77777777" w:rsidR="00D23F3B" w:rsidRPr="00D23F3B" w:rsidRDefault="00D23F3B" w:rsidP="00D23F3B">
            <w:pPr>
              <w:pStyle w:val="aff7"/>
              <w:jc w:val="center"/>
              <w:rPr>
                <w:rFonts w:ascii="Times New Roman" w:hAnsi="Times New Roman"/>
                <w:color w:val="000000"/>
              </w:rPr>
            </w:pPr>
          </w:p>
        </w:tc>
        <w:tc>
          <w:tcPr>
            <w:tcW w:w="462" w:type="pct"/>
            <w:vAlign w:val="center"/>
          </w:tcPr>
          <w:p w14:paraId="18BF0B09" w14:textId="77777777" w:rsidR="00D23F3B" w:rsidRPr="00D23F3B" w:rsidRDefault="00D23F3B" w:rsidP="00D23F3B">
            <w:pPr>
              <w:pStyle w:val="aff7"/>
              <w:jc w:val="center"/>
              <w:rPr>
                <w:rFonts w:ascii="Times New Roman" w:hAnsi="Times New Roman"/>
                <w:color w:val="000000"/>
              </w:rPr>
            </w:pPr>
          </w:p>
        </w:tc>
        <w:tc>
          <w:tcPr>
            <w:tcW w:w="458" w:type="pct"/>
            <w:vAlign w:val="center"/>
          </w:tcPr>
          <w:p w14:paraId="7417236B" w14:textId="77777777" w:rsidR="00D23F3B" w:rsidRPr="00D23F3B" w:rsidRDefault="00D23F3B" w:rsidP="00D23F3B">
            <w:pPr>
              <w:pStyle w:val="aff7"/>
              <w:ind w:left="165" w:right="-238" w:hanging="506"/>
              <w:jc w:val="center"/>
              <w:rPr>
                <w:rFonts w:ascii="Times New Roman" w:hAnsi="Times New Roman"/>
                <w:color w:val="000000"/>
              </w:rPr>
            </w:pPr>
          </w:p>
        </w:tc>
        <w:tc>
          <w:tcPr>
            <w:tcW w:w="472" w:type="pct"/>
            <w:gridSpan w:val="2"/>
            <w:vMerge/>
            <w:vAlign w:val="center"/>
          </w:tcPr>
          <w:p w14:paraId="36B6C731" w14:textId="77777777" w:rsidR="00D23F3B" w:rsidRPr="00D23F3B" w:rsidRDefault="00D23F3B" w:rsidP="00D23F3B">
            <w:pPr>
              <w:pStyle w:val="aff7"/>
              <w:rPr>
                <w:rFonts w:ascii="Times New Roman" w:hAnsi="Times New Roman"/>
                <w:color w:val="000000"/>
              </w:rPr>
            </w:pPr>
          </w:p>
        </w:tc>
      </w:tr>
      <w:tr w:rsidR="00D23F3B" w:rsidRPr="00D23F3B" w14:paraId="6FFA6E66" w14:textId="77777777" w:rsidTr="00D23F3B">
        <w:trPr>
          <w:trHeight w:val="165"/>
        </w:trPr>
        <w:tc>
          <w:tcPr>
            <w:tcW w:w="216" w:type="pct"/>
            <w:vMerge/>
            <w:vAlign w:val="center"/>
          </w:tcPr>
          <w:p w14:paraId="50736E25" w14:textId="77777777" w:rsidR="00D23F3B" w:rsidRPr="00D23F3B" w:rsidRDefault="00D23F3B" w:rsidP="00D23F3B">
            <w:pPr>
              <w:pStyle w:val="aff7"/>
              <w:rPr>
                <w:rFonts w:ascii="Times New Roman" w:hAnsi="Times New Roman"/>
              </w:rPr>
            </w:pPr>
          </w:p>
        </w:tc>
        <w:tc>
          <w:tcPr>
            <w:tcW w:w="957" w:type="pct"/>
            <w:vMerge/>
            <w:vAlign w:val="center"/>
          </w:tcPr>
          <w:p w14:paraId="77556B03" w14:textId="77777777" w:rsidR="00D23F3B" w:rsidRPr="00D23F3B" w:rsidRDefault="00D23F3B" w:rsidP="00D23F3B">
            <w:pPr>
              <w:pStyle w:val="aff7"/>
              <w:rPr>
                <w:rFonts w:ascii="Times New Roman" w:hAnsi="Times New Roman"/>
                <w:b/>
              </w:rPr>
            </w:pPr>
          </w:p>
        </w:tc>
        <w:tc>
          <w:tcPr>
            <w:tcW w:w="766" w:type="pct"/>
          </w:tcPr>
          <w:p w14:paraId="22F74FAC"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vAlign w:val="center"/>
          </w:tcPr>
          <w:p w14:paraId="04B83D73" w14:textId="77777777" w:rsidR="00D23F3B" w:rsidRPr="00D23F3B" w:rsidRDefault="00D23F3B" w:rsidP="00D23F3B">
            <w:pPr>
              <w:pStyle w:val="aff7"/>
              <w:jc w:val="center"/>
              <w:rPr>
                <w:rFonts w:ascii="Times New Roman" w:hAnsi="Times New Roman"/>
                <w:color w:val="000000"/>
              </w:rPr>
            </w:pPr>
          </w:p>
        </w:tc>
        <w:tc>
          <w:tcPr>
            <w:tcW w:w="648" w:type="pct"/>
            <w:vAlign w:val="center"/>
          </w:tcPr>
          <w:p w14:paraId="2B1A0E97" w14:textId="77777777" w:rsidR="00D23F3B" w:rsidRPr="00D23F3B" w:rsidRDefault="00D23F3B" w:rsidP="00D23F3B">
            <w:pPr>
              <w:pStyle w:val="aff7"/>
              <w:jc w:val="center"/>
              <w:rPr>
                <w:rFonts w:ascii="Times New Roman" w:hAnsi="Times New Roman"/>
                <w:color w:val="000000"/>
              </w:rPr>
            </w:pPr>
          </w:p>
        </w:tc>
        <w:tc>
          <w:tcPr>
            <w:tcW w:w="512" w:type="pct"/>
            <w:vAlign w:val="center"/>
          </w:tcPr>
          <w:p w14:paraId="21AE77F8" w14:textId="77777777" w:rsidR="00D23F3B" w:rsidRPr="00D23F3B" w:rsidRDefault="00D23F3B" w:rsidP="00D23F3B">
            <w:pPr>
              <w:pStyle w:val="aff7"/>
              <w:jc w:val="center"/>
              <w:rPr>
                <w:rFonts w:ascii="Times New Roman" w:hAnsi="Times New Roman"/>
                <w:color w:val="000000"/>
              </w:rPr>
            </w:pPr>
          </w:p>
        </w:tc>
        <w:tc>
          <w:tcPr>
            <w:tcW w:w="462" w:type="pct"/>
            <w:vAlign w:val="center"/>
          </w:tcPr>
          <w:p w14:paraId="3D3D3904" w14:textId="77777777" w:rsidR="00D23F3B" w:rsidRPr="00D23F3B" w:rsidRDefault="00D23F3B" w:rsidP="00D23F3B">
            <w:pPr>
              <w:pStyle w:val="aff7"/>
              <w:jc w:val="center"/>
              <w:rPr>
                <w:rFonts w:ascii="Times New Roman" w:hAnsi="Times New Roman"/>
                <w:color w:val="000000"/>
              </w:rPr>
            </w:pPr>
          </w:p>
        </w:tc>
        <w:tc>
          <w:tcPr>
            <w:tcW w:w="458" w:type="pct"/>
            <w:vAlign w:val="center"/>
          </w:tcPr>
          <w:p w14:paraId="70C112B6" w14:textId="77777777" w:rsidR="00D23F3B" w:rsidRPr="00D23F3B" w:rsidRDefault="00D23F3B" w:rsidP="00D23F3B">
            <w:pPr>
              <w:pStyle w:val="aff7"/>
              <w:ind w:left="165" w:right="-238" w:hanging="506"/>
              <w:jc w:val="center"/>
              <w:rPr>
                <w:rFonts w:ascii="Times New Roman" w:hAnsi="Times New Roman"/>
                <w:color w:val="000000"/>
              </w:rPr>
            </w:pPr>
          </w:p>
        </w:tc>
        <w:tc>
          <w:tcPr>
            <w:tcW w:w="472" w:type="pct"/>
            <w:gridSpan w:val="2"/>
            <w:vMerge/>
            <w:vAlign w:val="center"/>
          </w:tcPr>
          <w:p w14:paraId="39F7BC2A" w14:textId="77777777" w:rsidR="00D23F3B" w:rsidRPr="00D23F3B" w:rsidRDefault="00D23F3B" w:rsidP="00D23F3B">
            <w:pPr>
              <w:pStyle w:val="aff7"/>
              <w:rPr>
                <w:rFonts w:ascii="Times New Roman" w:hAnsi="Times New Roman"/>
                <w:color w:val="000000"/>
              </w:rPr>
            </w:pPr>
          </w:p>
        </w:tc>
      </w:tr>
      <w:tr w:rsidR="00D23F3B" w:rsidRPr="00D23F3B" w14:paraId="4782B13B" w14:textId="77777777" w:rsidTr="00D23F3B">
        <w:trPr>
          <w:trHeight w:val="165"/>
        </w:trPr>
        <w:tc>
          <w:tcPr>
            <w:tcW w:w="216" w:type="pct"/>
            <w:vMerge/>
            <w:vAlign w:val="center"/>
          </w:tcPr>
          <w:p w14:paraId="756A2268" w14:textId="77777777" w:rsidR="00D23F3B" w:rsidRPr="00D23F3B" w:rsidRDefault="00D23F3B" w:rsidP="00D23F3B">
            <w:pPr>
              <w:pStyle w:val="aff7"/>
              <w:rPr>
                <w:rFonts w:ascii="Times New Roman" w:hAnsi="Times New Roman"/>
              </w:rPr>
            </w:pPr>
          </w:p>
        </w:tc>
        <w:tc>
          <w:tcPr>
            <w:tcW w:w="957" w:type="pct"/>
            <w:vMerge/>
            <w:vAlign w:val="center"/>
          </w:tcPr>
          <w:p w14:paraId="03B6EA98" w14:textId="77777777" w:rsidR="00D23F3B" w:rsidRPr="00D23F3B" w:rsidRDefault="00D23F3B" w:rsidP="00D23F3B">
            <w:pPr>
              <w:pStyle w:val="aff7"/>
              <w:rPr>
                <w:rFonts w:ascii="Times New Roman" w:hAnsi="Times New Roman"/>
                <w:b/>
              </w:rPr>
            </w:pPr>
          </w:p>
        </w:tc>
        <w:tc>
          <w:tcPr>
            <w:tcW w:w="766" w:type="pct"/>
          </w:tcPr>
          <w:p w14:paraId="1B52719C"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44DD1D7A" w14:textId="77777777" w:rsidR="00D23F3B" w:rsidRPr="00D23F3B" w:rsidRDefault="00D23F3B" w:rsidP="00D23F3B">
            <w:pPr>
              <w:pStyle w:val="aff7"/>
              <w:jc w:val="center"/>
              <w:rPr>
                <w:rFonts w:ascii="Times New Roman" w:hAnsi="Times New Roman"/>
                <w:color w:val="000000"/>
              </w:rPr>
            </w:pPr>
            <w:r w:rsidRPr="00D23F3B">
              <w:rPr>
                <w:rFonts w:ascii="Times New Roman" w:hAnsi="Times New Roman"/>
                <w:color w:val="000000"/>
              </w:rPr>
              <w:t>291 000,00</w:t>
            </w:r>
          </w:p>
        </w:tc>
        <w:tc>
          <w:tcPr>
            <w:tcW w:w="648" w:type="pct"/>
            <w:vAlign w:val="center"/>
          </w:tcPr>
          <w:p w14:paraId="71C0A6D0" w14:textId="77777777" w:rsidR="00D23F3B" w:rsidRPr="00D23F3B" w:rsidRDefault="00D23F3B" w:rsidP="00D23F3B">
            <w:pPr>
              <w:pStyle w:val="aff7"/>
              <w:jc w:val="center"/>
              <w:rPr>
                <w:rFonts w:ascii="Times New Roman" w:hAnsi="Times New Roman"/>
                <w:color w:val="000000"/>
              </w:rPr>
            </w:pPr>
          </w:p>
        </w:tc>
        <w:tc>
          <w:tcPr>
            <w:tcW w:w="512" w:type="pct"/>
            <w:vAlign w:val="center"/>
          </w:tcPr>
          <w:p w14:paraId="06CC5D12" w14:textId="77777777" w:rsidR="00D23F3B" w:rsidRPr="00D23F3B" w:rsidRDefault="00D23F3B" w:rsidP="00D23F3B">
            <w:pPr>
              <w:pStyle w:val="aff7"/>
              <w:jc w:val="center"/>
              <w:rPr>
                <w:rFonts w:ascii="Times New Roman" w:hAnsi="Times New Roman"/>
                <w:color w:val="000000"/>
              </w:rPr>
            </w:pPr>
            <w:r w:rsidRPr="00D23F3B">
              <w:rPr>
                <w:rFonts w:ascii="Times New Roman" w:hAnsi="Times New Roman"/>
                <w:color w:val="000000"/>
              </w:rPr>
              <w:t>250 000,00</w:t>
            </w:r>
          </w:p>
        </w:tc>
        <w:tc>
          <w:tcPr>
            <w:tcW w:w="462" w:type="pct"/>
          </w:tcPr>
          <w:p w14:paraId="691B3768" w14:textId="77777777" w:rsidR="00D23F3B" w:rsidRPr="00D23F3B" w:rsidRDefault="00D23F3B" w:rsidP="00D23F3B">
            <w:pPr>
              <w:jc w:val="center"/>
              <w:rPr>
                <w:sz w:val="22"/>
                <w:szCs w:val="22"/>
              </w:rPr>
            </w:pPr>
          </w:p>
          <w:p w14:paraId="54296FA4" w14:textId="77777777" w:rsidR="00D23F3B" w:rsidRPr="00D23F3B" w:rsidRDefault="00D23F3B" w:rsidP="00D23F3B">
            <w:pPr>
              <w:jc w:val="center"/>
              <w:rPr>
                <w:sz w:val="22"/>
                <w:szCs w:val="22"/>
              </w:rPr>
            </w:pPr>
            <w:r w:rsidRPr="00D23F3B">
              <w:rPr>
                <w:sz w:val="22"/>
                <w:szCs w:val="22"/>
              </w:rPr>
              <w:t>600 000,00</w:t>
            </w:r>
          </w:p>
        </w:tc>
        <w:tc>
          <w:tcPr>
            <w:tcW w:w="458" w:type="pct"/>
          </w:tcPr>
          <w:p w14:paraId="54ACBEC5" w14:textId="77777777" w:rsidR="00D23F3B" w:rsidRPr="00D23F3B" w:rsidRDefault="00D23F3B" w:rsidP="00D23F3B">
            <w:pPr>
              <w:jc w:val="center"/>
              <w:rPr>
                <w:sz w:val="22"/>
                <w:szCs w:val="22"/>
              </w:rPr>
            </w:pPr>
          </w:p>
          <w:p w14:paraId="021F5D64" w14:textId="77777777" w:rsidR="00D23F3B" w:rsidRPr="00D23F3B" w:rsidRDefault="00D23F3B" w:rsidP="00D23F3B">
            <w:pPr>
              <w:jc w:val="center"/>
              <w:rPr>
                <w:sz w:val="22"/>
                <w:szCs w:val="22"/>
              </w:rPr>
            </w:pPr>
            <w:r w:rsidRPr="00D23F3B">
              <w:rPr>
                <w:sz w:val="22"/>
                <w:szCs w:val="22"/>
              </w:rPr>
              <w:t>600 000,00</w:t>
            </w:r>
          </w:p>
        </w:tc>
        <w:tc>
          <w:tcPr>
            <w:tcW w:w="472" w:type="pct"/>
            <w:gridSpan w:val="2"/>
            <w:vMerge/>
            <w:vAlign w:val="center"/>
          </w:tcPr>
          <w:p w14:paraId="084E864B" w14:textId="77777777" w:rsidR="00D23F3B" w:rsidRPr="00D23F3B" w:rsidRDefault="00D23F3B" w:rsidP="00D23F3B">
            <w:pPr>
              <w:pStyle w:val="aff7"/>
              <w:rPr>
                <w:rFonts w:ascii="Times New Roman" w:hAnsi="Times New Roman"/>
                <w:color w:val="000000"/>
              </w:rPr>
            </w:pPr>
          </w:p>
        </w:tc>
      </w:tr>
      <w:tr w:rsidR="00D23F3B" w:rsidRPr="00D23F3B" w14:paraId="71EB4ABD" w14:textId="77777777" w:rsidTr="00D23F3B">
        <w:trPr>
          <w:trHeight w:val="165"/>
        </w:trPr>
        <w:tc>
          <w:tcPr>
            <w:tcW w:w="216" w:type="pct"/>
            <w:vMerge/>
            <w:vAlign w:val="center"/>
          </w:tcPr>
          <w:p w14:paraId="7BD607ED" w14:textId="77777777" w:rsidR="00D23F3B" w:rsidRPr="00D23F3B" w:rsidRDefault="00D23F3B" w:rsidP="00D23F3B">
            <w:pPr>
              <w:pStyle w:val="aff7"/>
              <w:rPr>
                <w:rFonts w:ascii="Times New Roman" w:hAnsi="Times New Roman"/>
              </w:rPr>
            </w:pPr>
          </w:p>
        </w:tc>
        <w:tc>
          <w:tcPr>
            <w:tcW w:w="957" w:type="pct"/>
            <w:vMerge/>
            <w:vAlign w:val="center"/>
          </w:tcPr>
          <w:p w14:paraId="5CFB0868" w14:textId="77777777" w:rsidR="00D23F3B" w:rsidRPr="00D23F3B" w:rsidRDefault="00D23F3B" w:rsidP="00D23F3B">
            <w:pPr>
              <w:pStyle w:val="aff7"/>
              <w:rPr>
                <w:rFonts w:ascii="Times New Roman" w:hAnsi="Times New Roman"/>
                <w:b/>
              </w:rPr>
            </w:pPr>
          </w:p>
        </w:tc>
        <w:tc>
          <w:tcPr>
            <w:tcW w:w="766" w:type="pct"/>
          </w:tcPr>
          <w:p w14:paraId="257E5A9F"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7B673B42" w14:textId="77777777" w:rsidR="00D23F3B" w:rsidRPr="00D23F3B" w:rsidRDefault="00D23F3B" w:rsidP="00D23F3B">
            <w:pPr>
              <w:pStyle w:val="aff7"/>
              <w:jc w:val="center"/>
              <w:rPr>
                <w:rFonts w:ascii="Times New Roman" w:hAnsi="Times New Roman"/>
                <w:color w:val="000000"/>
              </w:rPr>
            </w:pPr>
          </w:p>
        </w:tc>
        <w:tc>
          <w:tcPr>
            <w:tcW w:w="648" w:type="pct"/>
            <w:vAlign w:val="center"/>
          </w:tcPr>
          <w:p w14:paraId="42594757" w14:textId="77777777" w:rsidR="00D23F3B" w:rsidRPr="00D23F3B" w:rsidRDefault="00D23F3B" w:rsidP="00D23F3B">
            <w:pPr>
              <w:pStyle w:val="aff7"/>
              <w:jc w:val="center"/>
              <w:rPr>
                <w:rFonts w:ascii="Times New Roman" w:hAnsi="Times New Roman"/>
                <w:color w:val="000000"/>
              </w:rPr>
            </w:pPr>
          </w:p>
        </w:tc>
        <w:tc>
          <w:tcPr>
            <w:tcW w:w="512" w:type="pct"/>
            <w:vAlign w:val="center"/>
          </w:tcPr>
          <w:p w14:paraId="7612B1E3" w14:textId="77777777" w:rsidR="00D23F3B" w:rsidRPr="00D23F3B" w:rsidRDefault="00D23F3B" w:rsidP="00D23F3B">
            <w:pPr>
              <w:pStyle w:val="aff7"/>
              <w:jc w:val="center"/>
              <w:rPr>
                <w:rFonts w:ascii="Times New Roman" w:hAnsi="Times New Roman"/>
                <w:color w:val="000000"/>
              </w:rPr>
            </w:pPr>
          </w:p>
        </w:tc>
        <w:tc>
          <w:tcPr>
            <w:tcW w:w="462" w:type="pct"/>
            <w:vAlign w:val="center"/>
          </w:tcPr>
          <w:p w14:paraId="463F5723" w14:textId="77777777" w:rsidR="00D23F3B" w:rsidRPr="00D23F3B" w:rsidRDefault="00D23F3B" w:rsidP="00D23F3B">
            <w:pPr>
              <w:pStyle w:val="aff7"/>
              <w:jc w:val="center"/>
              <w:rPr>
                <w:rFonts w:ascii="Times New Roman" w:hAnsi="Times New Roman"/>
                <w:color w:val="000000"/>
              </w:rPr>
            </w:pPr>
          </w:p>
        </w:tc>
        <w:tc>
          <w:tcPr>
            <w:tcW w:w="458" w:type="pct"/>
            <w:vAlign w:val="center"/>
          </w:tcPr>
          <w:p w14:paraId="06FEB55B" w14:textId="77777777" w:rsidR="00D23F3B" w:rsidRPr="00D23F3B" w:rsidRDefault="00D23F3B" w:rsidP="00D23F3B">
            <w:pPr>
              <w:pStyle w:val="aff7"/>
              <w:ind w:left="165" w:right="-238" w:hanging="506"/>
              <w:jc w:val="center"/>
              <w:rPr>
                <w:rFonts w:ascii="Times New Roman" w:hAnsi="Times New Roman"/>
                <w:color w:val="000000"/>
              </w:rPr>
            </w:pPr>
          </w:p>
        </w:tc>
        <w:tc>
          <w:tcPr>
            <w:tcW w:w="472" w:type="pct"/>
            <w:gridSpan w:val="2"/>
            <w:vMerge/>
            <w:vAlign w:val="center"/>
          </w:tcPr>
          <w:p w14:paraId="74801D27" w14:textId="77777777" w:rsidR="00D23F3B" w:rsidRPr="00D23F3B" w:rsidRDefault="00D23F3B" w:rsidP="00D23F3B">
            <w:pPr>
              <w:pStyle w:val="aff7"/>
              <w:rPr>
                <w:rFonts w:ascii="Times New Roman" w:hAnsi="Times New Roman"/>
                <w:color w:val="000000"/>
              </w:rPr>
            </w:pPr>
          </w:p>
        </w:tc>
      </w:tr>
      <w:tr w:rsidR="00D23F3B" w:rsidRPr="00D23F3B" w14:paraId="3AABFA17" w14:textId="77777777" w:rsidTr="00D23F3B">
        <w:trPr>
          <w:trHeight w:val="102"/>
        </w:trPr>
        <w:tc>
          <w:tcPr>
            <w:tcW w:w="216" w:type="pct"/>
            <w:vMerge w:val="restart"/>
            <w:vAlign w:val="center"/>
            <w:hideMark/>
          </w:tcPr>
          <w:p w14:paraId="6A9F3250" w14:textId="77777777" w:rsidR="00D23F3B" w:rsidRPr="00D23F3B" w:rsidRDefault="00D23F3B" w:rsidP="00D23F3B">
            <w:pPr>
              <w:pStyle w:val="aff7"/>
              <w:rPr>
                <w:rFonts w:ascii="Times New Roman" w:hAnsi="Times New Roman"/>
              </w:rPr>
            </w:pPr>
            <w:r w:rsidRPr="00D23F3B">
              <w:rPr>
                <w:rFonts w:ascii="Times New Roman" w:hAnsi="Times New Roman"/>
              </w:rPr>
              <w:t xml:space="preserve">1.5. </w:t>
            </w:r>
          </w:p>
        </w:tc>
        <w:tc>
          <w:tcPr>
            <w:tcW w:w="957" w:type="pct"/>
            <w:vMerge w:val="restart"/>
            <w:vAlign w:val="center"/>
          </w:tcPr>
          <w:p w14:paraId="785A186D" w14:textId="77777777" w:rsidR="00D23F3B" w:rsidRPr="00D23F3B" w:rsidRDefault="00D23F3B" w:rsidP="00D23F3B">
            <w:pPr>
              <w:pStyle w:val="aff7"/>
              <w:rPr>
                <w:rFonts w:ascii="Times New Roman" w:hAnsi="Times New Roman"/>
                <w:b/>
              </w:rPr>
            </w:pPr>
            <w:r w:rsidRPr="00D23F3B">
              <w:rPr>
                <w:rFonts w:ascii="Times New Roman" w:hAnsi="Times New Roman"/>
                <w:b/>
              </w:rPr>
              <w:t>Организация  пиротехнических шоу</w:t>
            </w:r>
          </w:p>
        </w:tc>
        <w:tc>
          <w:tcPr>
            <w:tcW w:w="766" w:type="pct"/>
          </w:tcPr>
          <w:p w14:paraId="336806FC" w14:textId="77777777" w:rsidR="00D23F3B" w:rsidRPr="00D23F3B" w:rsidRDefault="00D23F3B" w:rsidP="00D23F3B">
            <w:pPr>
              <w:rPr>
                <w:b/>
                <w:sz w:val="22"/>
                <w:szCs w:val="22"/>
              </w:rPr>
            </w:pPr>
            <w:r w:rsidRPr="00D23F3B">
              <w:rPr>
                <w:b/>
                <w:sz w:val="22"/>
                <w:szCs w:val="22"/>
              </w:rPr>
              <w:t>Итого:</w:t>
            </w:r>
          </w:p>
        </w:tc>
        <w:tc>
          <w:tcPr>
            <w:tcW w:w="510" w:type="pct"/>
            <w:vAlign w:val="center"/>
          </w:tcPr>
          <w:p w14:paraId="38E0AEEA" w14:textId="77777777" w:rsidR="00D23F3B" w:rsidRPr="00D23F3B" w:rsidRDefault="00D23F3B" w:rsidP="00D23F3B">
            <w:pPr>
              <w:jc w:val="center"/>
              <w:rPr>
                <w:b/>
                <w:color w:val="000000"/>
                <w:sz w:val="22"/>
                <w:szCs w:val="22"/>
              </w:rPr>
            </w:pPr>
            <w:r w:rsidRPr="00D23F3B">
              <w:rPr>
                <w:b/>
                <w:color w:val="000000"/>
                <w:sz w:val="22"/>
                <w:szCs w:val="22"/>
              </w:rPr>
              <w:t>1 200 000,00</w:t>
            </w:r>
          </w:p>
        </w:tc>
        <w:tc>
          <w:tcPr>
            <w:tcW w:w="648" w:type="pct"/>
            <w:vAlign w:val="center"/>
          </w:tcPr>
          <w:p w14:paraId="1EA317C8" w14:textId="77777777" w:rsidR="00D23F3B" w:rsidRPr="00D23F3B" w:rsidRDefault="00D23F3B" w:rsidP="00D23F3B">
            <w:pPr>
              <w:jc w:val="center"/>
              <w:rPr>
                <w:b/>
                <w:color w:val="000000"/>
                <w:sz w:val="22"/>
                <w:szCs w:val="22"/>
              </w:rPr>
            </w:pPr>
            <w:r w:rsidRPr="00D23F3B">
              <w:rPr>
                <w:b/>
                <w:color w:val="000000"/>
                <w:sz w:val="22"/>
                <w:szCs w:val="22"/>
              </w:rPr>
              <w:t>-</w:t>
            </w:r>
          </w:p>
        </w:tc>
        <w:tc>
          <w:tcPr>
            <w:tcW w:w="512" w:type="pct"/>
            <w:vAlign w:val="center"/>
          </w:tcPr>
          <w:p w14:paraId="71D42626" w14:textId="77777777" w:rsidR="00D23F3B" w:rsidRPr="00D23F3B" w:rsidRDefault="00D23F3B" w:rsidP="00D23F3B">
            <w:pPr>
              <w:jc w:val="center"/>
              <w:rPr>
                <w:b/>
                <w:color w:val="000000"/>
                <w:sz w:val="22"/>
                <w:szCs w:val="22"/>
              </w:rPr>
            </w:pPr>
            <w:r w:rsidRPr="00D23F3B">
              <w:rPr>
                <w:b/>
                <w:color w:val="000000"/>
                <w:sz w:val="22"/>
                <w:szCs w:val="22"/>
              </w:rPr>
              <w:t>-</w:t>
            </w:r>
          </w:p>
        </w:tc>
        <w:tc>
          <w:tcPr>
            <w:tcW w:w="462" w:type="pct"/>
            <w:vAlign w:val="center"/>
          </w:tcPr>
          <w:p w14:paraId="72C87F7B" w14:textId="77777777" w:rsidR="00D23F3B" w:rsidRPr="00D23F3B" w:rsidRDefault="00D23F3B" w:rsidP="00D23F3B">
            <w:pPr>
              <w:jc w:val="center"/>
              <w:rPr>
                <w:b/>
                <w:color w:val="000000"/>
                <w:sz w:val="22"/>
                <w:szCs w:val="22"/>
              </w:rPr>
            </w:pPr>
            <w:r w:rsidRPr="00D23F3B">
              <w:rPr>
                <w:b/>
                <w:color w:val="000000"/>
                <w:sz w:val="22"/>
                <w:szCs w:val="22"/>
              </w:rPr>
              <w:t>1 500 000,00</w:t>
            </w:r>
          </w:p>
        </w:tc>
        <w:tc>
          <w:tcPr>
            <w:tcW w:w="458" w:type="pct"/>
            <w:vAlign w:val="center"/>
          </w:tcPr>
          <w:p w14:paraId="10CF7F4F" w14:textId="77777777" w:rsidR="00D23F3B" w:rsidRPr="00D23F3B" w:rsidRDefault="00D23F3B" w:rsidP="00D23F3B">
            <w:pPr>
              <w:jc w:val="center"/>
              <w:rPr>
                <w:b/>
                <w:color w:val="000000"/>
                <w:sz w:val="22"/>
                <w:szCs w:val="22"/>
              </w:rPr>
            </w:pPr>
            <w:r w:rsidRPr="00D23F3B">
              <w:rPr>
                <w:b/>
                <w:color w:val="000000"/>
                <w:sz w:val="22"/>
                <w:szCs w:val="22"/>
              </w:rPr>
              <w:t>1 567 500,00</w:t>
            </w:r>
          </w:p>
        </w:tc>
        <w:tc>
          <w:tcPr>
            <w:tcW w:w="472" w:type="pct"/>
            <w:gridSpan w:val="2"/>
            <w:vMerge/>
            <w:vAlign w:val="center"/>
          </w:tcPr>
          <w:p w14:paraId="0353A34A" w14:textId="77777777" w:rsidR="00D23F3B" w:rsidRPr="00D23F3B" w:rsidRDefault="00D23F3B" w:rsidP="00D23F3B">
            <w:pPr>
              <w:pStyle w:val="aff7"/>
              <w:rPr>
                <w:rFonts w:ascii="Times New Roman" w:hAnsi="Times New Roman"/>
                <w:color w:val="000000"/>
              </w:rPr>
            </w:pPr>
          </w:p>
        </w:tc>
      </w:tr>
      <w:tr w:rsidR="00D23F3B" w:rsidRPr="00D23F3B" w14:paraId="51FFF781" w14:textId="77777777" w:rsidTr="00D23F3B">
        <w:trPr>
          <w:trHeight w:val="102"/>
        </w:trPr>
        <w:tc>
          <w:tcPr>
            <w:tcW w:w="216" w:type="pct"/>
            <w:vMerge/>
            <w:vAlign w:val="center"/>
          </w:tcPr>
          <w:p w14:paraId="72A624A3" w14:textId="77777777" w:rsidR="00D23F3B" w:rsidRPr="00D23F3B" w:rsidRDefault="00D23F3B" w:rsidP="00D23F3B">
            <w:pPr>
              <w:pStyle w:val="aff7"/>
              <w:rPr>
                <w:rFonts w:ascii="Times New Roman" w:hAnsi="Times New Roman"/>
              </w:rPr>
            </w:pPr>
          </w:p>
        </w:tc>
        <w:tc>
          <w:tcPr>
            <w:tcW w:w="957" w:type="pct"/>
            <w:vMerge/>
            <w:vAlign w:val="center"/>
          </w:tcPr>
          <w:p w14:paraId="6AD881B7" w14:textId="77777777" w:rsidR="00D23F3B" w:rsidRPr="00D23F3B" w:rsidRDefault="00D23F3B" w:rsidP="00D23F3B">
            <w:pPr>
              <w:pStyle w:val="aff7"/>
              <w:rPr>
                <w:rFonts w:ascii="Times New Roman" w:hAnsi="Times New Roman"/>
                <w:b/>
              </w:rPr>
            </w:pPr>
          </w:p>
        </w:tc>
        <w:tc>
          <w:tcPr>
            <w:tcW w:w="766" w:type="pct"/>
          </w:tcPr>
          <w:p w14:paraId="0EF5371B"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704FB064" w14:textId="77777777" w:rsidR="00D23F3B" w:rsidRPr="00D23F3B" w:rsidRDefault="00D23F3B" w:rsidP="00D23F3B">
            <w:pPr>
              <w:jc w:val="center"/>
              <w:rPr>
                <w:color w:val="000000"/>
                <w:sz w:val="22"/>
                <w:szCs w:val="22"/>
              </w:rPr>
            </w:pPr>
          </w:p>
        </w:tc>
        <w:tc>
          <w:tcPr>
            <w:tcW w:w="648" w:type="pct"/>
            <w:vAlign w:val="center"/>
          </w:tcPr>
          <w:p w14:paraId="3C2EE543" w14:textId="77777777" w:rsidR="00D23F3B" w:rsidRPr="00D23F3B" w:rsidRDefault="00D23F3B" w:rsidP="00D23F3B">
            <w:pPr>
              <w:jc w:val="center"/>
              <w:rPr>
                <w:color w:val="000000"/>
                <w:sz w:val="22"/>
                <w:szCs w:val="22"/>
              </w:rPr>
            </w:pPr>
          </w:p>
        </w:tc>
        <w:tc>
          <w:tcPr>
            <w:tcW w:w="512" w:type="pct"/>
            <w:vAlign w:val="center"/>
          </w:tcPr>
          <w:p w14:paraId="6E1E1BC5" w14:textId="77777777" w:rsidR="00D23F3B" w:rsidRPr="00D23F3B" w:rsidRDefault="00D23F3B" w:rsidP="00D23F3B">
            <w:pPr>
              <w:jc w:val="center"/>
              <w:rPr>
                <w:color w:val="000000"/>
                <w:sz w:val="22"/>
                <w:szCs w:val="22"/>
              </w:rPr>
            </w:pPr>
          </w:p>
        </w:tc>
        <w:tc>
          <w:tcPr>
            <w:tcW w:w="462" w:type="pct"/>
            <w:vAlign w:val="center"/>
          </w:tcPr>
          <w:p w14:paraId="141C4C01" w14:textId="77777777" w:rsidR="00D23F3B" w:rsidRPr="00D23F3B" w:rsidRDefault="00D23F3B" w:rsidP="00D23F3B">
            <w:pPr>
              <w:jc w:val="center"/>
              <w:rPr>
                <w:color w:val="000000"/>
                <w:sz w:val="22"/>
                <w:szCs w:val="22"/>
              </w:rPr>
            </w:pPr>
          </w:p>
        </w:tc>
        <w:tc>
          <w:tcPr>
            <w:tcW w:w="458" w:type="pct"/>
            <w:vAlign w:val="center"/>
          </w:tcPr>
          <w:p w14:paraId="1C9C8A86" w14:textId="77777777" w:rsidR="00D23F3B" w:rsidRPr="00D23F3B" w:rsidRDefault="00D23F3B" w:rsidP="00D23F3B">
            <w:pPr>
              <w:jc w:val="center"/>
              <w:rPr>
                <w:color w:val="000000"/>
                <w:sz w:val="22"/>
                <w:szCs w:val="22"/>
              </w:rPr>
            </w:pPr>
          </w:p>
        </w:tc>
        <w:tc>
          <w:tcPr>
            <w:tcW w:w="472" w:type="pct"/>
            <w:gridSpan w:val="2"/>
            <w:vMerge/>
            <w:vAlign w:val="center"/>
          </w:tcPr>
          <w:p w14:paraId="3C7AE715" w14:textId="77777777" w:rsidR="00D23F3B" w:rsidRPr="00D23F3B" w:rsidRDefault="00D23F3B" w:rsidP="00D23F3B">
            <w:pPr>
              <w:pStyle w:val="aff7"/>
              <w:rPr>
                <w:rFonts w:ascii="Times New Roman" w:hAnsi="Times New Roman"/>
                <w:color w:val="000000"/>
              </w:rPr>
            </w:pPr>
          </w:p>
        </w:tc>
      </w:tr>
      <w:tr w:rsidR="00D23F3B" w:rsidRPr="00D23F3B" w14:paraId="56BCDFC5" w14:textId="77777777" w:rsidTr="00D23F3B">
        <w:trPr>
          <w:trHeight w:val="102"/>
        </w:trPr>
        <w:tc>
          <w:tcPr>
            <w:tcW w:w="216" w:type="pct"/>
            <w:vMerge/>
            <w:vAlign w:val="center"/>
          </w:tcPr>
          <w:p w14:paraId="63C6F8C3" w14:textId="77777777" w:rsidR="00D23F3B" w:rsidRPr="00D23F3B" w:rsidRDefault="00D23F3B" w:rsidP="00D23F3B">
            <w:pPr>
              <w:pStyle w:val="aff7"/>
              <w:rPr>
                <w:rFonts w:ascii="Times New Roman" w:hAnsi="Times New Roman"/>
              </w:rPr>
            </w:pPr>
          </w:p>
        </w:tc>
        <w:tc>
          <w:tcPr>
            <w:tcW w:w="957" w:type="pct"/>
            <w:vMerge/>
            <w:vAlign w:val="center"/>
          </w:tcPr>
          <w:p w14:paraId="63423611" w14:textId="77777777" w:rsidR="00D23F3B" w:rsidRPr="00D23F3B" w:rsidRDefault="00D23F3B" w:rsidP="00D23F3B">
            <w:pPr>
              <w:pStyle w:val="aff7"/>
              <w:rPr>
                <w:rFonts w:ascii="Times New Roman" w:hAnsi="Times New Roman"/>
                <w:b/>
              </w:rPr>
            </w:pPr>
          </w:p>
        </w:tc>
        <w:tc>
          <w:tcPr>
            <w:tcW w:w="766" w:type="pct"/>
          </w:tcPr>
          <w:p w14:paraId="7E211339"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vAlign w:val="center"/>
          </w:tcPr>
          <w:p w14:paraId="55EB64DF" w14:textId="77777777" w:rsidR="00D23F3B" w:rsidRPr="00D23F3B" w:rsidRDefault="00D23F3B" w:rsidP="00D23F3B">
            <w:pPr>
              <w:jc w:val="center"/>
              <w:rPr>
                <w:color w:val="000000"/>
                <w:sz w:val="22"/>
                <w:szCs w:val="22"/>
              </w:rPr>
            </w:pPr>
          </w:p>
        </w:tc>
        <w:tc>
          <w:tcPr>
            <w:tcW w:w="648" w:type="pct"/>
            <w:vAlign w:val="center"/>
          </w:tcPr>
          <w:p w14:paraId="42899FE5" w14:textId="77777777" w:rsidR="00D23F3B" w:rsidRPr="00D23F3B" w:rsidRDefault="00D23F3B" w:rsidP="00D23F3B">
            <w:pPr>
              <w:jc w:val="center"/>
              <w:rPr>
                <w:color w:val="000000"/>
                <w:sz w:val="22"/>
                <w:szCs w:val="22"/>
              </w:rPr>
            </w:pPr>
          </w:p>
        </w:tc>
        <w:tc>
          <w:tcPr>
            <w:tcW w:w="512" w:type="pct"/>
            <w:vAlign w:val="center"/>
          </w:tcPr>
          <w:p w14:paraId="34C7E8B6" w14:textId="77777777" w:rsidR="00D23F3B" w:rsidRPr="00D23F3B" w:rsidRDefault="00D23F3B" w:rsidP="00D23F3B">
            <w:pPr>
              <w:jc w:val="center"/>
              <w:rPr>
                <w:color w:val="000000"/>
                <w:sz w:val="22"/>
                <w:szCs w:val="22"/>
              </w:rPr>
            </w:pPr>
          </w:p>
        </w:tc>
        <w:tc>
          <w:tcPr>
            <w:tcW w:w="462" w:type="pct"/>
            <w:vAlign w:val="center"/>
          </w:tcPr>
          <w:p w14:paraId="743763C2" w14:textId="77777777" w:rsidR="00D23F3B" w:rsidRPr="00D23F3B" w:rsidRDefault="00D23F3B" w:rsidP="00D23F3B">
            <w:pPr>
              <w:jc w:val="center"/>
              <w:rPr>
                <w:color w:val="000000"/>
                <w:sz w:val="22"/>
                <w:szCs w:val="22"/>
              </w:rPr>
            </w:pPr>
          </w:p>
        </w:tc>
        <w:tc>
          <w:tcPr>
            <w:tcW w:w="458" w:type="pct"/>
            <w:vAlign w:val="center"/>
          </w:tcPr>
          <w:p w14:paraId="0BFAFAEC" w14:textId="77777777" w:rsidR="00D23F3B" w:rsidRPr="00D23F3B" w:rsidRDefault="00D23F3B" w:rsidP="00D23F3B">
            <w:pPr>
              <w:jc w:val="center"/>
              <w:rPr>
                <w:color w:val="000000"/>
                <w:sz w:val="22"/>
                <w:szCs w:val="22"/>
              </w:rPr>
            </w:pPr>
          </w:p>
        </w:tc>
        <w:tc>
          <w:tcPr>
            <w:tcW w:w="472" w:type="pct"/>
            <w:gridSpan w:val="2"/>
            <w:vMerge/>
            <w:vAlign w:val="center"/>
          </w:tcPr>
          <w:p w14:paraId="3678E383" w14:textId="77777777" w:rsidR="00D23F3B" w:rsidRPr="00D23F3B" w:rsidRDefault="00D23F3B" w:rsidP="00D23F3B">
            <w:pPr>
              <w:pStyle w:val="aff7"/>
              <w:rPr>
                <w:rFonts w:ascii="Times New Roman" w:hAnsi="Times New Roman"/>
                <w:color w:val="000000"/>
              </w:rPr>
            </w:pPr>
          </w:p>
        </w:tc>
      </w:tr>
      <w:tr w:rsidR="00D23F3B" w:rsidRPr="00D23F3B" w14:paraId="3C9F916D" w14:textId="77777777" w:rsidTr="00D23F3B">
        <w:trPr>
          <w:trHeight w:val="102"/>
        </w:trPr>
        <w:tc>
          <w:tcPr>
            <w:tcW w:w="216" w:type="pct"/>
            <w:vMerge/>
            <w:vAlign w:val="center"/>
          </w:tcPr>
          <w:p w14:paraId="26E177D6" w14:textId="77777777" w:rsidR="00D23F3B" w:rsidRPr="00D23F3B" w:rsidRDefault="00D23F3B" w:rsidP="00D23F3B">
            <w:pPr>
              <w:pStyle w:val="aff7"/>
              <w:rPr>
                <w:rFonts w:ascii="Times New Roman" w:hAnsi="Times New Roman"/>
              </w:rPr>
            </w:pPr>
          </w:p>
        </w:tc>
        <w:tc>
          <w:tcPr>
            <w:tcW w:w="957" w:type="pct"/>
            <w:vMerge/>
            <w:vAlign w:val="center"/>
          </w:tcPr>
          <w:p w14:paraId="32BF1C78" w14:textId="77777777" w:rsidR="00D23F3B" w:rsidRPr="00D23F3B" w:rsidRDefault="00D23F3B" w:rsidP="00D23F3B">
            <w:pPr>
              <w:pStyle w:val="aff7"/>
              <w:rPr>
                <w:rFonts w:ascii="Times New Roman" w:hAnsi="Times New Roman"/>
                <w:b/>
              </w:rPr>
            </w:pPr>
          </w:p>
        </w:tc>
        <w:tc>
          <w:tcPr>
            <w:tcW w:w="766" w:type="pct"/>
          </w:tcPr>
          <w:p w14:paraId="68B3E542"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586F019F" w14:textId="77777777" w:rsidR="00D23F3B" w:rsidRPr="00D23F3B" w:rsidRDefault="00D23F3B" w:rsidP="00D23F3B">
            <w:pPr>
              <w:jc w:val="center"/>
              <w:rPr>
                <w:color w:val="000000"/>
                <w:sz w:val="22"/>
                <w:szCs w:val="22"/>
              </w:rPr>
            </w:pPr>
            <w:r w:rsidRPr="00D23F3B">
              <w:rPr>
                <w:color w:val="000000"/>
                <w:sz w:val="22"/>
                <w:szCs w:val="22"/>
              </w:rPr>
              <w:t>1 200 000,00</w:t>
            </w:r>
          </w:p>
        </w:tc>
        <w:tc>
          <w:tcPr>
            <w:tcW w:w="648" w:type="pct"/>
            <w:vAlign w:val="center"/>
          </w:tcPr>
          <w:p w14:paraId="359E1923" w14:textId="77777777" w:rsidR="00D23F3B" w:rsidRPr="00D23F3B" w:rsidRDefault="00D23F3B" w:rsidP="00D23F3B">
            <w:pPr>
              <w:jc w:val="center"/>
              <w:rPr>
                <w:color w:val="000000"/>
                <w:sz w:val="22"/>
                <w:szCs w:val="22"/>
              </w:rPr>
            </w:pPr>
          </w:p>
        </w:tc>
        <w:tc>
          <w:tcPr>
            <w:tcW w:w="512" w:type="pct"/>
            <w:vAlign w:val="center"/>
          </w:tcPr>
          <w:p w14:paraId="0D372E88" w14:textId="77777777" w:rsidR="00D23F3B" w:rsidRPr="00D23F3B" w:rsidRDefault="00D23F3B" w:rsidP="00D23F3B">
            <w:pPr>
              <w:jc w:val="center"/>
              <w:rPr>
                <w:color w:val="000000"/>
                <w:sz w:val="22"/>
                <w:szCs w:val="22"/>
              </w:rPr>
            </w:pPr>
          </w:p>
        </w:tc>
        <w:tc>
          <w:tcPr>
            <w:tcW w:w="462" w:type="pct"/>
            <w:vAlign w:val="center"/>
          </w:tcPr>
          <w:p w14:paraId="1900D094" w14:textId="77777777" w:rsidR="00D23F3B" w:rsidRPr="00D23F3B" w:rsidRDefault="00D23F3B" w:rsidP="00D23F3B">
            <w:pPr>
              <w:jc w:val="center"/>
              <w:rPr>
                <w:color w:val="000000"/>
                <w:sz w:val="22"/>
                <w:szCs w:val="22"/>
              </w:rPr>
            </w:pPr>
            <w:r w:rsidRPr="00D23F3B">
              <w:rPr>
                <w:color w:val="000000"/>
                <w:sz w:val="22"/>
                <w:szCs w:val="22"/>
              </w:rPr>
              <w:t>1 500 000,00</w:t>
            </w:r>
          </w:p>
        </w:tc>
        <w:tc>
          <w:tcPr>
            <w:tcW w:w="458" w:type="pct"/>
            <w:vAlign w:val="center"/>
          </w:tcPr>
          <w:p w14:paraId="4F4E87F2" w14:textId="77777777" w:rsidR="00D23F3B" w:rsidRPr="00D23F3B" w:rsidRDefault="00D23F3B" w:rsidP="00D23F3B">
            <w:pPr>
              <w:jc w:val="center"/>
              <w:rPr>
                <w:color w:val="000000"/>
                <w:sz w:val="22"/>
                <w:szCs w:val="22"/>
              </w:rPr>
            </w:pPr>
            <w:r w:rsidRPr="00D23F3B">
              <w:rPr>
                <w:color w:val="000000"/>
                <w:sz w:val="22"/>
                <w:szCs w:val="22"/>
              </w:rPr>
              <w:t>1 567 500,00</w:t>
            </w:r>
          </w:p>
        </w:tc>
        <w:tc>
          <w:tcPr>
            <w:tcW w:w="472" w:type="pct"/>
            <w:gridSpan w:val="2"/>
            <w:vMerge/>
            <w:vAlign w:val="center"/>
          </w:tcPr>
          <w:p w14:paraId="12C22203" w14:textId="77777777" w:rsidR="00D23F3B" w:rsidRPr="00D23F3B" w:rsidRDefault="00D23F3B" w:rsidP="00D23F3B">
            <w:pPr>
              <w:pStyle w:val="aff7"/>
              <w:rPr>
                <w:rFonts w:ascii="Times New Roman" w:hAnsi="Times New Roman"/>
                <w:color w:val="000000"/>
              </w:rPr>
            </w:pPr>
          </w:p>
        </w:tc>
      </w:tr>
      <w:tr w:rsidR="00D23F3B" w:rsidRPr="00D23F3B" w14:paraId="18EA8419" w14:textId="77777777" w:rsidTr="00D23F3B">
        <w:trPr>
          <w:trHeight w:val="102"/>
        </w:trPr>
        <w:tc>
          <w:tcPr>
            <w:tcW w:w="216" w:type="pct"/>
            <w:vMerge/>
            <w:vAlign w:val="center"/>
          </w:tcPr>
          <w:p w14:paraId="509ACF40" w14:textId="77777777" w:rsidR="00D23F3B" w:rsidRPr="00D23F3B" w:rsidRDefault="00D23F3B" w:rsidP="00D23F3B">
            <w:pPr>
              <w:pStyle w:val="aff7"/>
              <w:rPr>
                <w:rFonts w:ascii="Times New Roman" w:hAnsi="Times New Roman"/>
              </w:rPr>
            </w:pPr>
          </w:p>
        </w:tc>
        <w:tc>
          <w:tcPr>
            <w:tcW w:w="957" w:type="pct"/>
            <w:vMerge/>
            <w:vAlign w:val="center"/>
          </w:tcPr>
          <w:p w14:paraId="5E0D9D1F" w14:textId="77777777" w:rsidR="00D23F3B" w:rsidRPr="00D23F3B" w:rsidRDefault="00D23F3B" w:rsidP="00D23F3B">
            <w:pPr>
              <w:pStyle w:val="aff7"/>
              <w:rPr>
                <w:rFonts w:ascii="Times New Roman" w:hAnsi="Times New Roman"/>
                <w:b/>
              </w:rPr>
            </w:pPr>
          </w:p>
        </w:tc>
        <w:tc>
          <w:tcPr>
            <w:tcW w:w="766" w:type="pct"/>
          </w:tcPr>
          <w:p w14:paraId="4B51840E"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1143E61B" w14:textId="77777777" w:rsidR="00D23F3B" w:rsidRPr="00D23F3B" w:rsidRDefault="00D23F3B" w:rsidP="00D23F3B">
            <w:pPr>
              <w:jc w:val="center"/>
              <w:rPr>
                <w:color w:val="000000"/>
                <w:sz w:val="22"/>
                <w:szCs w:val="22"/>
              </w:rPr>
            </w:pPr>
          </w:p>
        </w:tc>
        <w:tc>
          <w:tcPr>
            <w:tcW w:w="648" w:type="pct"/>
            <w:vAlign w:val="center"/>
          </w:tcPr>
          <w:p w14:paraId="74DF4530" w14:textId="77777777" w:rsidR="00D23F3B" w:rsidRPr="00D23F3B" w:rsidRDefault="00D23F3B" w:rsidP="00D23F3B">
            <w:pPr>
              <w:jc w:val="center"/>
              <w:rPr>
                <w:color w:val="000000"/>
                <w:sz w:val="22"/>
                <w:szCs w:val="22"/>
              </w:rPr>
            </w:pPr>
          </w:p>
        </w:tc>
        <w:tc>
          <w:tcPr>
            <w:tcW w:w="512" w:type="pct"/>
            <w:vAlign w:val="center"/>
          </w:tcPr>
          <w:p w14:paraId="346E4929" w14:textId="77777777" w:rsidR="00D23F3B" w:rsidRPr="00D23F3B" w:rsidRDefault="00D23F3B" w:rsidP="00D23F3B">
            <w:pPr>
              <w:jc w:val="center"/>
              <w:rPr>
                <w:color w:val="000000"/>
                <w:sz w:val="22"/>
                <w:szCs w:val="22"/>
              </w:rPr>
            </w:pPr>
          </w:p>
        </w:tc>
        <w:tc>
          <w:tcPr>
            <w:tcW w:w="462" w:type="pct"/>
            <w:vAlign w:val="center"/>
          </w:tcPr>
          <w:p w14:paraId="05F97427" w14:textId="77777777" w:rsidR="00D23F3B" w:rsidRPr="00D23F3B" w:rsidRDefault="00D23F3B" w:rsidP="00D23F3B">
            <w:pPr>
              <w:jc w:val="center"/>
              <w:rPr>
                <w:color w:val="000000"/>
                <w:sz w:val="22"/>
                <w:szCs w:val="22"/>
              </w:rPr>
            </w:pPr>
          </w:p>
        </w:tc>
        <w:tc>
          <w:tcPr>
            <w:tcW w:w="458" w:type="pct"/>
            <w:vAlign w:val="center"/>
          </w:tcPr>
          <w:p w14:paraId="4DE9AFDE" w14:textId="77777777" w:rsidR="00D23F3B" w:rsidRPr="00D23F3B" w:rsidRDefault="00D23F3B" w:rsidP="00D23F3B">
            <w:pPr>
              <w:jc w:val="center"/>
              <w:rPr>
                <w:color w:val="000000"/>
                <w:sz w:val="22"/>
                <w:szCs w:val="22"/>
              </w:rPr>
            </w:pPr>
          </w:p>
        </w:tc>
        <w:tc>
          <w:tcPr>
            <w:tcW w:w="472" w:type="pct"/>
            <w:gridSpan w:val="2"/>
            <w:vMerge/>
            <w:vAlign w:val="center"/>
          </w:tcPr>
          <w:p w14:paraId="190CBE3A" w14:textId="77777777" w:rsidR="00D23F3B" w:rsidRPr="00D23F3B" w:rsidRDefault="00D23F3B" w:rsidP="00D23F3B">
            <w:pPr>
              <w:pStyle w:val="aff7"/>
              <w:rPr>
                <w:rFonts w:ascii="Times New Roman" w:hAnsi="Times New Roman"/>
                <w:color w:val="000000"/>
              </w:rPr>
            </w:pPr>
          </w:p>
        </w:tc>
      </w:tr>
      <w:tr w:rsidR="00D23F3B" w:rsidRPr="00D23F3B" w14:paraId="0B62F49E" w14:textId="77777777" w:rsidTr="00D23F3B">
        <w:trPr>
          <w:trHeight w:val="507"/>
        </w:trPr>
        <w:tc>
          <w:tcPr>
            <w:tcW w:w="216" w:type="pct"/>
            <w:vMerge w:val="restart"/>
            <w:vAlign w:val="center"/>
            <w:hideMark/>
          </w:tcPr>
          <w:p w14:paraId="77DA826E" w14:textId="77777777" w:rsidR="00D23F3B" w:rsidRPr="00D23F3B" w:rsidRDefault="00D23F3B" w:rsidP="00D23F3B">
            <w:pPr>
              <w:pStyle w:val="aff7"/>
              <w:rPr>
                <w:rFonts w:ascii="Times New Roman" w:hAnsi="Times New Roman"/>
              </w:rPr>
            </w:pPr>
            <w:r w:rsidRPr="00D23F3B">
              <w:rPr>
                <w:rFonts w:ascii="Times New Roman" w:hAnsi="Times New Roman"/>
              </w:rPr>
              <w:t>1.6.</w:t>
            </w:r>
          </w:p>
        </w:tc>
        <w:tc>
          <w:tcPr>
            <w:tcW w:w="957" w:type="pct"/>
            <w:vMerge w:val="restart"/>
            <w:vAlign w:val="center"/>
          </w:tcPr>
          <w:p w14:paraId="14CA9D84" w14:textId="77777777" w:rsidR="00D23F3B" w:rsidRPr="00D23F3B" w:rsidRDefault="00D23F3B" w:rsidP="00D23F3B">
            <w:pPr>
              <w:pStyle w:val="aff7"/>
              <w:rPr>
                <w:rFonts w:ascii="Times New Roman" w:hAnsi="Times New Roman"/>
                <w:b/>
              </w:rPr>
            </w:pPr>
            <w:r w:rsidRPr="00D23F3B">
              <w:rPr>
                <w:rFonts w:ascii="Times New Roman" w:hAnsi="Times New Roman"/>
                <w:b/>
              </w:rPr>
              <w:t>Организация культурно –массовых мероприятий (организация акции «Солдатская каша» «Блокадный хлеб» «Айхальский блин»,1 мая –установка трибуны, флагов, монтаж новогодних конструкций)</w:t>
            </w:r>
          </w:p>
          <w:p w14:paraId="3C0985A1" w14:textId="77777777" w:rsidR="00D23F3B" w:rsidRPr="00D23F3B" w:rsidRDefault="00D23F3B" w:rsidP="00D23F3B">
            <w:pPr>
              <w:pStyle w:val="aff7"/>
              <w:rPr>
                <w:rFonts w:ascii="Times New Roman" w:hAnsi="Times New Roman"/>
                <w:b/>
              </w:rPr>
            </w:pPr>
            <w:r w:rsidRPr="00D23F3B">
              <w:rPr>
                <w:rFonts w:ascii="Times New Roman" w:hAnsi="Times New Roman"/>
                <w:b/>
              </w:rPr>
              <w:t xml:space="preserve"> </w:t>
            </w:r>
          </w:p>
        </w:tc>
        <w:tc>
          <w:tcPr>
            <w:tcW w:w="766" w:type="pct"/>
          </w:tcPr>
          <w:p w14:paraId="54583F90" w14:textId="77777777" w:rsidR="00D23F3B" w:rsidRPr="00D23F3B" w:rsidRDefault="00D23F3B" w:rsidP="00D23F3B">
            <w:pPr>
              <w:rPr>
                <w:b/>
                <w:sz w:val="22"/>
                <w:szCs w:val="22"/>
              </w:rPr>
            </w:pPr>
            <w:r w:rsidRPr="00D23F3B">
              <w:rPr>
                <w:b/>
                <w:sz w:val="22"/>
                <w:szCs w:val="22"/>
              </w:rPr>
              <w:t>Итого:</w:t>
            </w:r>
          </w:p>
        </w:tc>
        <w:tc>
          <w:tcPr>
            <w:tcW w:w="510" w:type="pct"/>
            <w:vAlign w:val="center"/>
          </w:tcPr>
          <w:p w14:paraId="588B5B7E" w14:textId="77777777" w:rsidR="00D23F3B" w:rsidRPr="00D23F3B" w:rsidRDefault="00D23F3B" w:rsidP="00D23F3B">
            <w:pPr>
              <w:jc w:val="center"/>
              <w:rPr>
                <w:b/>
                <w:color w:val="000000"/>
                <w:sz w:val="22"/>
                <w:szCs w:val="22"/>
              </w:rPr>
            </w:pPr>
            <w:r w:rsidRPr="00D23F3B">
              <w:rPr>
                <w:b/>
                <w:color w:val="000000"/>
                <w:sz w:val="22"/>
                <w:szCs w:val="22"/>
              </w:rPr>
              <w:t>521 672,00</w:t>
            </w:r>
          </w:p>
        </w:tc>
        <w:tc>
          <w:tcPr>
            <w:tcW w:w="648" w:type="pct"/>
            <w:vAlign w:val="center"/>
          </w:tcPr>
          <w:p w14:paraId="7541C4FD" w14:textId="77777777" w:rsidR="00D23F3B" w:rsidRPr="00D23F3B" w:rsidRDefault="00D23F3B" w:rsidP="00D23F3B">
            <w:pPr>
              <w:jc w:val="center"/>
              <w:rPr>
                <w:b/>
                <w:color w:val="000000"/>
                <w:sz w:val="22"/>
                <w:szCs w:val="22"/>
              </w:rPr>
            </w:pPr>
            <w:r w:rsidRPr="00D23F3B">
              <w:rPr>
                <w:b/>
                <w:color w:val="000000"/>
                <w:sz w:val="22"/>
                <w:szCs w:val="22"/>
              </w:rPr>
              <w:t>877 747,41</w:t>
            </w:r>
          </w:p>
        </w:tc>
        <w:tc>
          <w:tcPr>
            <w:tcW w:w="512" w:type="pct"/>
            <w:vAlign w:val="center"/>
          </w:tcPr>
          <w:p w14:paraId="772F2467" w14:textId="77777777" w:rsidR="00D23F3B" w:rsidRPr="00D23F3B" w:rsidRDefault="00D23F3B" w:rsidP="00D23F3B">
            <w:pPr>
              <w:jc w:val="center"/>
              <w:rPr>
                <w:b/>
                <w:color w:val="000000"/>
                <w:sz w:val="22"/>
                <w:szCs w:val="22"/>
                <w:lang w:val="en-US"/>
              </w:rPr>
            </w:pPr>
            <w:r w:rsidRPr="00D23F3B">
              <w:rPr>
                <w:b/>
                <w:color w:val="000000"/>
                <w:sz w:val="22"/>
                <w:szCs w:val="22"/>
                <w:lang w:val="en-US"/>
              </w:rPr>
              <w:t>859 603,62</w:t>
            </w:r>
          </w:p>
        </w:tc>
        <w:tc>
          <w:tcPr>
            <w:tcW w:w="462" w:type="pct"/>
            <w:vAlign w:val="center"/>
          </w:tcPr>
          <w:p w14:paraId="6694856B" w14:textId="77777777" w:rsidR="00D23F3B" w:rsidRPr="00D23F3B" w:rsidRDefault="00D23F3B" w:rsidP="00D23F3B">
            <w:pPr>
              <w:jc w:val="center"/>
              <w:rPr>
                <w:b/>
                <w:sz w:val="22"/>
                <w:szCs w:val="22"/>
              </w:rPr>
            </w:pPr>
            <w:r w:rsidRPr="00D23F3B">
              <w:rPr>
                <w:b/>
                <w:sz w:val="22"/>
                <w:szCs w:val="22"/>
              </w:rPr>
              <w:t>1 490 000,00</w:t>
            </w:r>
          </w:p>
        </w:tc>
        <w:tc>
          <w:tcPr>
            <w:tcW w:w="458" w:type="pct"/>
            <w:vAlign w:val="center"/>
          </w:tcPr>
          <w:p w14:paraId="6ACF3967" w14:textId="77777777" w:rsidR="00D23F3B" w:rsidRPr="00D23F3B" w:rsidRDefault="00D23F3B" w:rsidP="00D23F3B">
            <w:pPr>
              <w:jc w:val="center"/>
              <w:rPr>
                <w:b/>
                <w:sz w:val="22"/>
                <w:szCs w:val="22"/>
              </w:rPr>
            </w:pPr>
            <w:r w:rsidRPr="00D23F3B">
              <w:rPr>
                <w:b/>
                <w:sz w:val="22"/>
                <w:szCs w:val="22"/>
              </w:rPr>
              <w:t>1 490 000,00</w:t>
            </w:r>
          </w:p>
        </w:tc>
        <w:tc>
          <w:tcPr>
            <w:tcW w:w="472" w:type="pct"/>
            <w:gridSpan w:val="2"/>
            <w:vMerge w:val="restart"/>
            <w:vAlign w:val="center"/>
          </w:tcPr>
          <w:p w14:paraId="2ADA14F6" w14:textId="77777777" w:rsidR="00D23F3B" w:rsidRPr="00D23F3B" w:rsidRDefault="00D23F3B" w:rsidP="00D23F3B">
            <w:pPr>
              <w:pStyle w:val="aff7"/>
              <w:rPr>
                <w:rFonts w:ascii="Times New Roman" w:hAnsi="Times New Roman"/>
                <w:color w:val="000000"/>
              </w:rPr>
            </w:pPr>
          </w:p>
        </w:tc>
      </w:tr>
      <w:tr w:rsidR="00D23F3B" w:rsidRPr="00D23F3B" w14:paraId="5F318E53" w14:textId="77777777" w:rsidTr="00D23F3B">
        <w:trPr>
          <w:trHeight w:val="507"/>
        </w:trPr>
        <w:tc>
          <w:tcPr>
            <w:tcW w:w="216" w:type="pct"/>
            <w:vMerge/>
            <w:vAlign w:val="center"/>
          </w:tcPr>
          <w:p w14:paraId="6E4EFD4E" w14:textId="77777777" w:rsidR="00D23F3B" w:rsidRPr="00D23F3B" w:rsidRDefault="00D23F3B" w:rsidP="00D23F3B">
            <w:pPr>
              <w:pStyle w:val="aff7"/>
              <w:rPr>
                <w:rFonts w:ascii="Times New Roman" w:hAnsi="Times New Roman"/>
              </w:rPr>
            </w:pPr>
          </w:p>
        </w:tc>
        <w:tc>
          <w:tcPr>
            <w:tcW w:w="957" w:type="pct"/>
            <w:vMerge/>
            <w:vAlign w:val="center"/>
          </w:tcPr>
          <w:p w14:paraId="6758841B" w14:textId="77777777" w:rsidR="00D23F3B" w:rsidRPr="00D23F3B" w:rsidRDefault="00D23F3B" w:rsidP="00D23F3B">
            <w:pPr>
              <w:pStyle w:val="aff7"/>
              <w:rPr>
                <w:rFonts w:ascii="Times New Roman" w:hAnsi="Times New Roman"/>
                <w:b/>
              </w:rPr>
            </w:pPr>
          </w:p>
        </w:tc>
        <w:tc>
          <w:tcPr>
            <w:tcW w:w="766" w:type="pct"/>
          </w:tcPr>
          <w:p w14:paraId="49D0F9DE"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710E8F5D" w14:textId="77777777" w:rsidR="00D23F3B" w:rsidRPr="00D23F3B" w:rsidRDefault="00D23F3B" w:rsidP="00D23F3B">
            <w:pPr>
              <w:jc w:val="center"/>
              <w:rPr>
                <w:color w:val="000000"/>
                <w:sz w:val="22"/>
                <w:szCs w:val="22"/>
              </w:rPr>
            </w:pPr>
          </w:p>
        </w:tc>
        <w:tc>
          <w:tcPr>
            <w:tcW w:w="648" w:type="pct"/>
            <w:vAlign w:val="center"/>
          </w:tcPr>
          <w:p w14:paraId="569EDB32" w14:textId="77777777" w:rsidR="00D23F3B" w:rsidRPr="00D23F3B" w:rsidRDefault="00D23F3B" w:rsidP="00D23F3B">
            <w:pPr>
              <w:jc w:val="center"/>
              <w:rPr>
                <w:color w:val="000000"/>
                <w:sz w:val="22"/>
                <w:szCs w:val="22"/>
              </w:rPr>
            </w:pPr>
          </w:p>
        </w:tc>
        <w:tc>
          <w:tcPr>
            <w:tcW w:w="512" w:type="pct"/>
            <w:vAlign w:val="center"/>
          </w:tcPr>
          <w:p w14:paraId="274BE31C" w14:textId="77777777" w:rsidR="00D23F3B" w:rsidRPr="00D23F3B" w:rsidRDefault="00D23F3B" w:rsidP="00D23F3B">
            <w:pPr>
              <w:jc w:val="center"/>
              <w:rPr>
                <w:color w:val="000000"/>
                <w:sz w:val="22"/>
                <w:szCs w:val="22"/>
                <w:lang w:val="en-US"/>
              </w:rPr>
            </w:pPr>
          </w:p>
        </w:tc>
        <w:tc>
          <w:tcPr>
            <w:tcW w:w="462" w:type="pct"/>
            <w:vAlign w:val="center"/>
          </w:tcPr>
          <w:p w14:paraId="255469C3" w14:textId="77777777" w:rsidR="00D23F3B" w:rsidRPr="00D23F3B" w:rsidRDefault="00D23F3B" w:rsidP="00D23F3B">
            <w:pPr>
              <w:jc w:val="center"/>
              <w:rPr>
                <w:sz w:val="22"/>
                <w:szCs w:val="22"/>
              </w:rPr>
            </w:pPr>
          </w:p>
        </w:tc>
        <w:tc>
          <w:tcPr>
            <w:tcW w:w="458" w:type="pct"/>
            <w:vAlign w:val="center"/>
          </w:tcPr>
          <w:p w14:paraId="326A2758" w14:textId="77777777" w:rsidR="00D23F3B" w:rsidRPr="00D23F3B" w:rsidRDefault="00D23F3B" w:rsidP="00D23F3B">
            <w:pPr>
              <w:jc w:val="center"/>
              <w:rPr>
                <w:sz w:val="22"/>
                <w:szCs w:val="22"/>
              </w:rPr>
            </w:pPr>
          </w:p>
        </w:tc>
        <w:tc>
          <w:tcPr>
            <w:tcW w:w="472" w:type="pct"/>
            <w:gridSpan w:val="2"/>
            <w:vMerge/>
            <w:vAlign w:val="center"/>
          </w:tcPr>
          <w:p w14:paraId="2D743C14" w14:textId="77777777" w:rsidR="00D23F3B" w:rsidRPr="00D23F3B" w:rsidRDefault="00D23F3B" w:rsidP="00D23F3B">
            <w:pPr>
              <w:pStyle w:val="aff7"/>
              <w:rPr>
                <w:rFonts w:ascii="Times New Roman" w:hAnsi="Times New Roman"/>
                <w:color w:val="000000"/>
              </w:rPr>
            </w:pPr>
          </w:p>
        </w:tc>
      </w:tr>
      <w:tr w:rsidR="00D23F3B" w:rsidRPr="00D23F3B" w14:paraId="4FC6F231" w14:textId="77777777" w:rsidTr="00D23F3B">
        <w:trPr>
          <w:trHeight w:val="507"/>
        </w:trPr>
        <w:tc>
          <w:tcPr>
            <w:tcW w:w="216" w:type="pct"/>
            <w:vMerge/>
            <w:vAlign w:val="center"/>
          </w:tcPr>
          <w:p w14:paraId="0B2DF5CD" w14:textId="77777777" w:rsidR="00D23F3B" w:rsidRPr="00D23F3B" w:rsidRDefault="00D23F3B" w:rsidP="00D23F3B">
            <w:pPr>
              <w:pStyle w:val="aff7"/>
              <w:rPr>
                <w:rFonts w:ascii="Times New Roman" w:hAnsi="Times New Roman"/>
              </w:rPr>
            </w:pPr>
          </w:p>
        </w:tc>
        <w:tc>
          <w:tcPr>
            <w:tcW w:w="957" w:type="pct"/>
            <w:vMerge/>
            <w:vAlign w:val="center"/>
          </w:tcPr>
          <w:p w14:paraId="7D3B5F4F" w14:textId="77777777" w:rsidR="00D23F3B" w:rsidRPr="00D23F3B" w:rsidRDefault="00D23F3B" w:rsidP="00D23F3B">
            <w:pPr>
              <w:pStyle w:val="aff7"/>
              <w:rPr>
                <w:rFonts w:ascii="Times New Roman" w:hAnsi="Times New Roman"/>
                <w:b/>
              </w:rPr>
            </w:pPr>
          </w:p>
        </w:tc>
        <w:tc>
          <w:tcPr>
            <w:tcW w:w="766" w:type="pct"/>
          </w:tcPr>
          <w:p w14:paraId="69C44F7C"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vAlign w:val="center"/>
          </w:tcPr>
          <w:p w14:paraId="2B2A3691" w14:textId="77777777" w:rsidR="00D23F3B" w:rsidRPr="00D23F3B" w:rsidRDefault="00D23F3B" w:rsidP="00D23F3B">
            <w:pPr>
              <w:jc w:val="center"/>
              <w:rPr>
                <w:color w:val="000000"/>
                <w:sz w:val="22"/>
                <w:szCs w:val="22"/>
              </w:rPr>
            </w:pPr>
          </w:p>
        </w:tc>
        <w:tc>
          <w:tcPr>
            <w:tcW w:w="648" w:type="pct"/>
            <w:vAlign w:val="center"/>
          </w:tcPr>
          <w:p w14:paraId="0D7C2F72" w14:textId="77777777" w:rsidR="00D23F3B" w:rsidRPr="00D23F3B" w:rsidRDefault="00D23F3B" w:rsidP="00D23F3B">
            <w:pPr>
              <w:jc w:val="center"/>
              <w:rPr>
                <w:color w:val="000000"/>
                <w:sz w:val="22"/>
                <w:szCs w:val="22"/>
              </w:rPr>
            </w:pPr>
          </w:p>
        </w:tc>
        <w:tc>
          <w:tcPr>
            <w:tcW w:w="512" w:type="pct"/>
            <w:vAlign w:val="center"/>
          </w:tcPr>
          <w:p w14:paraId="7034E8ED" w14:textId="77777777" w:rsidR="00D23F3B" w:rsidRPr="00D23F3B" w:rsidRDefault="00D23F3B" w:rsidP="00D23F3B">
            <w:pPr>
              <w:jc w:val="center"/>
              <w:rPr>
                <w:color w:val="000000"/>
                <w:sz w:val="22"/>
                <w:szCs w:val="22"/>
                <w:lang w:val="en-US"/>
              </w:rPr>
            </w:pPr>
          </w:p>
        </w:tc>
        <w:tc>
          <w:tcPr>
            <w:tcW w:w="462" w:type="pct"/>
            <w:vAlign w:val="center"/>
          </w:tcPr>
          <w:p w14:paraId="38D8B4FF" w14:textId="77777777" w:rsidR="00D23F3B" w:rsidRPr="00D23F3B" w:rsidRDefault="00D23F3B" w:rsidP="00D23F3B">
            <w:pPr>
              <w:jc w:val="center"/>
              <w:rPr>
                <w:sz w:val="22"/>
                <w:szCs w:val="22"/>
              </w:rPr>
            </w:pPr>
          </w:p>
        </w:tc>
        <w:tc>
          <w:tcPr>
            <w:tcW w:w="458" w:type="pct"/>
            <w:vAlign w:val="center"/>
          </w:tcPr>
          <w:p w14:paraId="6CA47FDD" w14:textId="77777777" w:rsidR="00D23F3B" w:rsidRPr="00D23F3B" w:rsidRDefault="00D23F3B" w:rsidP="00D23F3B">
            <w:pPr>
              <w:jc w:val="center"/>
              <w:rPr>
                <w:sz w:val="22"/>
                <w:szCs w:val="22"/>
              </w:rPr>
            </w:pPr>
          </w:p>
        </w:tc>
        <w:tc>
          <w:tcPr>
            <w:tcW w:w="472" w:type="pct"/>
            <w:gridSpan w:val="2"/>
            <w:vMerge/>
            <w:vAlign w:val="center"/>
          </w:tcPr>
          <w:p w14:paraId="7DCA2A55" w14:textId="77777777" w:rsidR="00D23F3B" w:rsidRPr="00D23F3B" w:rsidRDefault="00D23F3B" w:rsidP="00D23F3B">
            <w:pPr>
              <w:pStyle w:val="aff7"/>
              <w:rPr>
                <w:rFonts w:ascii="Times New Roman" w:hAnsi="Times New Roman"/>
                <w:color w:val="000000"/>
              </w:rPr>
            </w:pPr>
          </w:p>
        </w:tc>
      </w:tr>
      <w:tr w:rsidR="00D23F3B" w:rsidRPr="00D23F3B" w14:paraId="3315E32B" w14:textId="77777777" w:rsidTr="00D23F3B">
        <w:trPr>
          <w:trHeight w:val="507"/>
        </w:trPr>
        <w:tc>
          <w:tcPr>
            <w:tcW w:w="216" w:type="pct"/>
            <w:vMerge/>
            <w:vAlign w:val="center"/>
          </w:tcPr>
          <w:p w14:paraId="1E46309F" w14:textId="77777777" w:rsidR="00D23F3B" w:rsidRPr="00D23F3B" w:rsidRDefault="00D23F3B" w:rsidP="00D23F3B">
            <w:pPr>
              <w:pStyle w:val="aff7"/>
              <w:rPr>
                <w:rFonts w:ascii="Times New Roman" w:hAnsi="Times New Roman"/>
              </w:rPr>
            </w:pPr>
          </w:p>
        </w:tc>
        <w:tc>
          <w:tcPr>
            <w:tcW w:w="957" w:type="pct"/>
            <w:vMerge/>
            <w:vAlign w:val="center"/>
          </w:tcPr>
          <w:p w14:paraId="05C4100B" w14:textId="77777777" w:rsidR="00D23F3B" w:rsidRPr="00D23F3B" w:rsidRDefault="00D23F3B" w:rsidP="00D23F3B">
            <w:pPr>
              <w:pStyle w:val="aff7"/>
              <w:rPr>
                <w:rFonts w:ascii="Times New Roman" w:hAnsi="Times New Roman"/>
                <w:b/>
              </w:rPr>
            </w:pPr>
          </w:p>
        </w:tc>
        <w:tc>
          <w:tcPr>
            <w:tcW w:w="766" w:type="pct"/>
          </w:tcPr>
          <w:p w14:paraId="4DA82606"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46C79E94" w14:textId="77777777" w:rsidR="00D23F3B" w:rsidRPr="00D23F3B" w:rsidRDefault="00D23F3B" w:rsidP="00D23F3B">
            <w:pPr>
              <w:jc w:val="center"/>
              <w:rPr>
                <w:color w:val="000000"/>
                <w:sz w:val="22"/>
                <w:szCs w:val="22"/>
              </w:rPr>
            </w:pPr>
            <w:r w:rsidRPr="00D23F3B">
              <w:rPr>
                <w:color w:val="000000"/>
                <w:sz w:val="22"/>
                <w:szCs w:val="22"/>
              </w:rPr>
              <w:t>521 672,00</w:t>
            </w:r>
          </w:p>
        </w:tc>
        <w:tc>
          <w:tcPr>
            <w:tcW w:w="648" w:type="pct"/>
            <w:vAlign w:val="center"/>
          </w:tcPr>
          <w:p w14:paraId="731B6AE8" w14:textId="77777777" w:rsidR="00D23F3B" w:rsidRPr="00D23F3B" w:rsidRDefault="00D23F3B" w:rsidP="00D23F3B">
            <w:pPr>
              <w:jc w:val="center"/>
              <w:rPr>
                <w:color w:val="000000"/>
                <w:sz w:val="22"/>
                <w:szCs w:val="22"/>
              </w:rPr>
            </w:pPr>
            <w:r w:rsidRPr="00D23F3B">
              <w:rPr>
                <w:color w:val="000000"/>
                <w:sz w:val="22"/>
                <w:szCs w:val="22"/>
              </w:rPr>
              <w:t>877 747,41</w:t>
            </w:r>
          </w:p>
        </w:tc>
        <w:tc>
          <w:tcPr>
            <w:tcW w:w="512" w:type="pct"/>
            <w:vAlign w:val="center"/>
          </w:tcPr>
          <w:p w14:paraId="7DE129A2" w14:textId="77777777" w:rsidR="00D23F3B" w:rsidRPr="00D23F3B" w:rsidRDefault="00D23F3B" w:rsidP="00D23F3B">
            <w:pPr>
              <w:jc w:val="center"/>
              <w:rPr>
                <w:color w:val="000000"/>
                <w:sz w:val="22"/>
                <w:szCs w:val="22"/>
              </w:rPr>
            </w:pPr>
            <w:r w:rsidRPr="00D23F3B">
              <w:rPr>
                <w:color w:val="000000"/>
                <w:sz w:val="22"/>
                <w:szCs w:val="22"/>
              </w:rPr>
              <w:t>859 603,62</w:t>
            </w:r>
          </w:p>
        </w:tc>
        <w:tc>
          <w:tcPr>
            <w:tcW w:w="462" w:type="pct"/>
            <w:vAlign w:val="center"/>
          </w:tcPr>
          <w:p w14:paraId="420726A9" w14:textId="77777777" w:rsidR="00D23F3B" w:rsidRPr="00D23F3B" w:rsidRDefault="00D23F3B" w:rsidP="00D23F3B">
            <w:pPr>
              <w:jc w:val="center"/>
              <w:rPr>
                <w:sz w:val="22"/>
                <w:szCs w:val="22"/>
              </w:rPr>
            </w:pPr>
            <w:r w:rsidRPr="00D23F3B">
              <w:rPr>
                <w:sz w:val="22"/>
                <w:szCs w:val="22"/>
              </w:rPr>
              <w:t>1 490 000,00</w:t>
            </w:r>
          </w:p>
        </w:tc>
        <w:tc>
          <w:tcPr>
            <w:tcW w:w="458" w:type="pct"/>
            <w:vAlign w:val="center"/>
          </w:tcPr>
          <w:p w14:paraId="2762F025" w14:textId="77777777" w:rsidR="00D23F3B" w:rsidRPr="00D23F3B" w:rsidRDefault="00D23F3B" w:rsidP="00D23F3B">
            <w:pPr>
              <w:jc w:val="center"/>
              <w:rPr>
                <w:sz w:val="22"/>
                <w:szCs w:val="22"/>
              </w:rPr>
            </w:pPr>
            <w:r w:rsidRPr="00D23F3B">
              <w:rPr>
                <w:sz w:val="22"/>
                <w:szCs w:val="22"/>
              </w:rPr>
              <w:t>1 490 000,00</w:t>
            </w:r>
          </w:p>
        </w:tc>
        <w:tc>
          <w:tcPr>
            <w:tcW w:w="472" w:type="pct"/>
            <w:gridSpan w:val="2"/>
            <w:vMerge/>
            <w:vAlign w:val="center"/>
          </w:tcPr>
          <w:p w14:paraId="19A3919D" w14:textId="77777777" w:rsidR="00D23F3B" w:rsidRPr="00D23F3B" w:rsidRDefault="00D23F3B" w:rsidP="00D23F3B">
            <w:pPr>
              <w:pStyle w:val="aff7"/>
              <w:rPr>
                <w:rFonts w:ascii="Times New Roman" w:hAnsi="Times New Roman"/>
                <w:color w:val="000000"/>
              </w:rPr>
            </w:pPr>
          </w:p>
        </w:tc>
      </w:tr>
      <w:tr w:rsidR="00D23F3B" w:rsidRPr="00D23F3B" w14:paraId="4DFC3ECC" w14:textId="77777777" w:rsidTr="00D23F3B">
        <w:trPr>
          <w:trHeight w:val="507"/>
        </w:trPr>
        <w:tc>
          <w:tcPr>
            <w:tcW w:w="216" w:type="pct"/>
            <w:vMerge/>
            <w:vAlign w:val="center"/>
          </w:tcPr>
          <w:p w14:paraId="69B8A5C3" w14:textId="77777777" w:rsidR="00D23F3B" w:rsidRPr="00D23F3B" w:rsidRDefault="00D23F3B" w:rsidP="00D23F3B">
            <w:pPr>
              <w:pStyle w:val="aff7"/>
              <w:rPr>
                <w:rFonts w:ascii="Times New Roman" w:hAnsi="Times New Roman"/>
              </w:rPr>
            </w:pPr>
          </w:p>
        </w:tc>
        <w:tc>
          <w:tcPr>
            <w:tcW w:w="957" w:type="pct"/>
            <w:vMerge/>
            <w:vAlign w:val="center"/>
          </w:tcPr>
          <w:p w14:paraId="6BBC0C12" w14:textId="77777777" w:rsidR="00D23F3B" w:rsidRPr="00D23F3B" w:rsidRDefault="00D23F3B" w:rsidP="00D23F3B">
            <w:pPr>
              <w:pStyle w:val="aff7"/>
              <w:rPr>
                <w:rFonts w:ascii="Times New Roman" w:hAnsi="Times New Roman"/>
                <w:b/>
              </w:rPr>
            </w:pPr>
          </w:p>
        </w:tc>
        <w:tc>
          <w:tcPr>
            <w:tcW w:w="766" w:type="pct"/>
          </w:tcPr>
          <w:p w14:paraId="2827ED66"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1ECB3A66" w14:textId="77777777" w:rsidR="00D23F3B" w:rsidRPr="00D23F3B" w:rsidRDefault="00D23F3B" w:rsidP="00D23F3B">
            <w:pPr>
              <w:jc w:val="center"/>
              <w:rPr>
                <w:color w:val="000000"/>
                <w:sz w:val="22"/>
                <w:szCs w:val="22"/>
              </w:rPr>
            </w:pPr>
          </w:p>
        </w:tc>
        <w:tc>
          <w:tcPr>
            <w:tcW w:w="648" w:type="pct"/>
            <w:vAlign w:val="center"/>
          </w:tcPr>
          <w:p w14:paraId="758C1472" w14:textId="77777777" w:rsidR="00D23F3B" w:rsidRPr="00D23F3B" w:rsidRDefault="00D23F3B" w:rsidP="00D23F3B">
            <w:pPr>
              <w:jc w:val="center"/>
              <w:rPr>
                <w:color w:val="000000"/>
                <w:sz w:val="22"/>
                <w:szCs w:val="22"/>
              </w:rPr>
            </w:pPr>
          </w:p>
        </w:tc>
        <w:tc>
          <w:tcPr>
            <w:tcW w:w="512" w:type="pct"/>
            <w:vAlign w:val="center"/>
          </w:tcPr>
          <w:p w14:paraId="19F95EDD" w14:textId="77777777" w:rsidR="00D23F3B" w:rsidRPr="00D23F3B" w:rsidRDefault="00D23F3B" w:rsidP="00D23F3B">
            <w:pPr>
              <w:jc w:val="center"/>
              <w:rPr>
                <w:color w:val="000000"/>
                <w:sz w:val="22"/>
                <w:szCs w:val="22"/>
                <w:lang w:val="en-US"/>
              </w:rPr>
            </w:pPr>
          </w:p>
        </w:tc>
        <w:tc>
          <w:tcPr>
            <w:tcW w:w="462" w:type="pct"/>
            <w:vAlign w:val="center"/>
          </w:tcPr>
          <w:p w14:paraId="0EB90B19" w14:textId="77777777" w:rsidR="00D23F3B" w:rsidRPr="00D23F3B" w:rsidRDefault="00D23F3B" w:rsidP="00D23F3B">
            <w:pPr>
              <w:jc w:val="center"/>
              <w:rPr>
                <w:sz w:val="22"/>
                <w:szCs w:val="22"/>
              </w:rPr>
            </w:pPr>
          </w:p>
        </w:tc>
        <w:tc>
          <w:tcPr>
            <w:tcW w:w="458" w:type="pct"/>
            <w:vAlign w:val="center"/>
          </w:tcPr>
          <w:p w14:paraId="6BEB6425" w14:textId="77777777" w:rsidR="00D23F3B" w:rsidRPr="00D23F3B" w:rsidRDefault="00D23F3B" w:rsidP="00D23F3B">
            <w:pPr>
              <w:jc w:val="center"/>
              <w:rPr>
                <w:sz w:val="22"/>
                <w:szCs w:val="22"/>
              </w:rPr>
            </w:pPr>
          </w:p>
        </w:tc>
        <w:tc>
          <w:tcPr>
            <w:tcW w:w="472" w:type="pct"/>
            <w:gridSpan w:val="2"/>
            <w:vMerge/>
            <w:vAlign w:val="center"/>
          </w:tcPr>
          <w:p w14:paraId="406DC3C5" w14:textId="77777777" w:rsidR="00D23F3B" w:rsidRPr="00D23F3B" w:rsidRDefault="00D23F3B" w:rsidP="00D23F3B">
            <w:pPr>
              <w:pStyle w:val="aff7"/>
              <w:rPr>
                <w:rFonts w:ascii="Times New Roman" w:hAnsi="Times New Roman"/>
                <w:color w:val="000000"/>
              </w:rPr>
            </w:pPr>
          </w:p>
        </w:tc>
      </w:tr>
      <w:tr w:rsidR="00D23F3B" w:rsidRPr="00D23F3B" w14:paraId="1A32F2EC" w14:textId="77777777" w:rsidTr="00D23F3B">
        <w:trPr>
          <w:trHeight w:val="369"/>
        </w:trPr>
        <w:tc>
          <w:tcPr>
            <w:tcW w:w="216" w:type="pct"/>
            <w:vAlign w:val="center"/>
          </w:tcPr>
          <w:p w14:paraId="6101F6F8" w14:textId="77777777" w:rsidR="00D23F3B" w:rsidRPr="00D23F3B" w:rsidRDefault="00D23F3B" w:rsidP="00D23F3B">
            <w:pPr>
              <w:pStyle w:val="aff7"/>
              <w:rPr>
                <w:rFonts w:ascii="Times New Roman" w:hAnsi="Times New Roman"/>
                <w:b/>
              </w:rPr>
            </w:pPr>
          </w:p>
        </w:tc>
        <w:tc>
          <w:tcPr>
            <w:tcW w:w="957" w:type="pct"/>
            <w:vAlign w:val="center"/>
          </w:tcPr>
          <w:p w14:paraId="236C6049" w14:textId="77777777" w:rsidR="00D23F3B" w:rsidRPr="00D23F3B" w:rsidRDefault="00D23F3B" w:rsidP="00D23F3B">
            <w:pPr>
              <w:pStyle w:val="aff7"/>
              <w:rPr>
                <w:rFonts w:ascii="Times New Roman" w:hAnsi="Times New Roman"/>
                <w:b/>
              </w:rPr>
            </w:pPr>
            <w:r w:rsidRPr="00D23F3B">
              <w:rPr>
                <w:rFonts w:ascii="Times New Roman" w:hAnsi="Times New Roman"/>
                <w:b/>
              </w:rPr>
              <w:t>ИТОГО:</w:t>
            </w:r>
          </w:p>
        </w:tc>
        <w:tc>
          <w:tcPr>
            <w:tcW w:w="766" w:type="pct"/>
          </w:tcPr>
          <w:p w14:paraId="0FB6A258" w14:textId="77777777" w:rsidR="00D23F3B" w:rsidRPr="00D23F3B" w:rsidRDefault="00D23F3B" w:rsidP="00D23F3B">
            <w:pPr>
              <w:ind w:left="-108" w:right="-107"/>
              <w:jc w:val="center"/>
              <w:rPr>
                <w:b/>
                <w:color w:val="000000"/>
                <w:sz w:val="22"/>
                <w:szCs w:val="22"/>
              </w:rPr>
            </w:pPr>
          </w:p>
        </w:tc>
        <w:tc>
          <w:tcPr>
            <w:tcW w:w="510" w:type="pct"/>
            <w:vAlign w:val="center"/>
          </w:tcPr>
          <w:p w14:paraId="6C7ECAEE" w14:textId="77777777" w:rsidR="00D23F3B" w:rsidRPr="00D23F3B" w:rsidRDefault="00D23F3B" w:rsidP="00D23F3B">
            <w:pPr>
              <w:ind w:left="-108" w:right="-107"/>
              <w:jc w:val="center"/>
              <w:rPr>
                <w:b/>
                <w:color w:val="000000"/>
                <w:sz w:val="22"/>
                <w:szCs w:val="22"/>
              </w:rPr>
            </w:pPr>
            <w:r w:rsidRPr="00D23F3B">
              <w:rPr>
                <w:b/>
                <w:color w:val="000000"/>
                <w:sz w:val="22"/>
                <w:szCs w:val="22"/>
              </w:rPr>
              <w:t>4 916 140,04</w:t>
            </w:r>
          </w:p>
        </w:tc>
        <w:tc>
          <w:tcPr>
            <w:tcW w:w="648" w:type="pct"/>
            <w:vAlign w:val="center"/>
          </w:tcPr>
          <w:p w14:paraId="573BF8CE" w14:textId="77777777" w:rsidR="00D23F3B" w:rsidRPr="00D23F3B" w:rsidRDefault="00D23F3B" w:rsidP="00D23F3B">
            <w:pPr>
              <w:ind w:left="-113" w:right="-107"/>
              <w:jc w:val="center"/>
              <w:rPr>
                <w:b/>
                <w:color w:val="000000"/>
                <w:sz w:val="22"/>
                <w:szCs w:val="22"/>
              </w:rPr>
            </w:pPr>
            <w:r w:rsidRPr="00D23F3B">
              <w:rPr>
                <w:b/>
                <w:color w:val="000000"/>
                <w:sz w:val="22"/>
                <w:szCs w:val="22"/>
              </w:rPr>
              <w:t>2 991 032,76</w:t>
            </w:r>
          </w:p>
        </w:tc>
        <w:tc>
          <w:tcPr>
            <w:tcW w:w="512" w:type="pct"/>
            <w:vAlign w:val="center"/>
          </w:tcPr>
          <w:p w14:paraId="32C4E9DA" w14:textId="77777777" w:rsidR="00D23F3B" w:rsidRPr="00D23F3B" w:rsidRDefault="00D23F3B" w:rsidP="00D23F3B">
            <w:pPr>
              <w:jc w:val="center"/>
              <w:rPr>
                <w:b/>
                <w:color w:val="000000"/>
                <w:sz w:val="22"/>
                <w:szCs w:val="22"/>
              </w:rPr>
            </w:pPr>
            <w:r w:rsidRPr="00D23F3B">
              <w:rPr>
                <w:b/>
                <w:color w:val="000000"/>
                <w:sz w:val="22"/>
                <w:szCs w:val="22"/>
              </w:rPr>
              <w:t>2 779 198,85</w:t>
            </w:r>
          </w:p>
        </w:tc>
        <w:tc>
          <w:tcPr>
            <w:tcW w:w="462" w:type="pct"/>
            <w:vAlign w:val="center"/>
          </w:tcPr>
          <w:p w14:paraId="474C2311" w14:textId="77777777" w:rsidR="00D23F3B" w:rsidRPr="00D23F3B" w:rsidRDefault="00D23F3B" w:rsidP="00D23F3B">
            <w:pPr>
              <w:jc w:val="center"/>
              <w:rPr>
                <w:b/>
                <w:color w:val="000000"/>
                <w:sz w:val="22"/>
                <w:szCs w:val="22"/>
              </w:rPr>
            </w:pPr>
            <w:r w:rsidRPr="00D23F3B">
              <w:rPr>
                <w:b/>
                <w:color w:val="000000"/>
                <w:sz w:val="22"/>
                <w:szCs w:val="22"/>
              </w:rPr>
              <w:t>4 540 000,00</w:t>
            </w:r>
          </w:p>
        </w:tc>
        <w:tc>
          <w:tcPr>
            <w:tcW w:w="458" w:type="pct"/>
            <w:vAlign w:val="center"/>
          </w:tcPr>
          <w:p w14:paraId="4EEA18F8" w14:textId="77777777" w:rsidR="00D23F3B" w:rsidRPr="00D23F3B" w:rsidRDefault="00D23F3B" w:rsidP="00D23F3B">
            <w:pPr>
              <w:jc w:val="center"/>
              <w:rPr>
                <w:b/>
                <w:color w:val="000000"/>
                <w:sz w:val="22"/>
                <w:szCs w:val="22"/>
              </w:rPr>
            </w:pPr>
            <w:r w:rsidRPr="00D23F3B">
              <w:rPr>
                <w:b/>
                <w:color w:val="000000"/>
                <w:sz w:val="22"/>
                <w:szCs w:val="22"/>
              </w:rPr>
              <w:t>4 540 000,00</w:t>
            </w:r>
          </w:p>
        </w:tc>
        <w:tc>
          <w:tcPr>
            <w:tcW w:w="472" w:type="pct"/>
            <w:gridSpan w:val="2"/>
            <w:vAlign w:val="center"/>
          </w:tcPr>
          <w:p w14:paraId="05CCBB1D" w14:textId="77777777" w:rsidR="00D23F3B" w:rsidRPr="00D23F3B" w:rsidRDefault="00D23F3B" w:rsidP="00D23F3B">
            <w:pPr>
              <w:pStyle w:val="aff7"/>
              <w:rPr>
                <w:rFonts w:ascii="Times New Roman" w:hAnsi="Times New Roman"/>
                <w:b/>
              </w:rPr>
            </w:pPr>
          </w:p>
        </w:tc>
      </w:tr>
      <w:tr w:rsidR="00D23F3B" w:rsidRPr="00D23F3B" w14:paraId="508DA4C2" w14:textId="77777777" w:rsidTr="00D23F3B">
        <w:trPr>
          <w:trHeight w:val="430"/>
        </w:trPr>
        <w:tc>
          <w:tcPr>
            <w:tcW w:w="216" w:type="pct"/>
          </w:tcPr>
          <w:p w14:paraId="2F9E01BB" w14:textId="77777777" w:rsidR="00D23F3B" w:rsidRPr="00D23F3B" w:rsidRDefault="00D23F3B" w:rsidP="00D23F3B">
            <w:pPr>
              <w:pStyle w:val="aff7"/>
              <w:rPr>
                <w:rFonts w:ascii="Times New Roman" w:hAnsi="Times New Roman"/>
                <w:b/>
              </w:rPr>
            </w:pPr>
          </w:p>
        </w:tc>
        <w:tc>
          <w:tcPr>
            <w:tcW w:w="4784" w:type="pct"/>
            <w:gridSpan w:val="9"/>
          </w:tcPr>
          <w:p w14:paraId="5BB52D09" w14:textId="77777777" w:rsidR="00D23F3B" w:rsidRPr="00D23F3B" w:rsidRDefault="00D23F3B" w:rsidP="00D23F3B">
            <w:pPr>
              <w:pStyle w:val="aff7"/>
              <w:rPr>
                <w:rFonts w:ascii="Times New Roman" w:hAnsi="Times New Roman"/>
                <w:b/>
              </w:rPr>
            </w:pPr>
            <w:r w:rsidRPr="00D23F3B">
              <w:rPr>
                <w:rFonts w:ascii="Times New Roman" w:hAnsi="Times New Roman"/>
                <w:b/>
              </w:rPr>
              <w:t xml:space="preserve">Задача 2.  </w:t>
            </w:r>
            <w:r w:rsidRPr="00D23F3B">
              <w:rPr>
                <w:rFonts w:ascii="Times New Roman" w:hAnsi="Times New Roman"/>
              </w:rPr>
              <w:t xml:space="preserve"> </w:t>
            </w:r>
            <w:r w:rsidRPr="00D23F3B">
              <w:rPr>
                <w:rFonts w:ascii="Times New Roman" w:hAnsi="Times New Roman"/>
                <w:b/>
              </w:rPr>
              <w:t>создание условий творческим коллективам, исполнителям по различным направлениям для участия в конкурсах, фестивалях, мероприятиях иной формы; Гастрольная деятельность.</w:t>
            </w:r>
          </w:p>
        </w:tc>
      </w:tr>
      <w:tr w:rsidR="00D23F3B" w:rsidRPr="00D23F3B" w14:paraId="0D77BDF6" w14:textId="77777777" w:rsidTr="00D23F3B">
        <w:trPr>
          <w:trHeight w:val="844"/>
        </w:trPr>
        <w:tc>
          <w:tcPr>
            <w:tcW w:w="216" w:type="pct"/>
            <w:vAlign w:val="center"/>
          </w:tcPr>
          <w:p w14:paraId="64F6954B" w14:textId="77777777" w:rsidR="00D23F3B" w:rsidRPr="00D23F3B" w:rsidRDefault="00D23F3B" w:rsidP="00D23F3B">
            <w:pPr>
              <w:pStyle w:val="aff7"/>
              <w:rPr>
                <w:rFonts w:ascii="Times New Roman" w:hAnsi="Times New Roman"/>
              </w:rPr>
            </w:pPr>
            <w:r w:rsidRPr="00D23F3B">
              <w:rPr>
                <w:rFonts w:ascii="Times New Roman" w:hAnsi="Times New Roman"/>
              </w:rPr>
              <w:t>2.</w:t>
            </w:r>
          </w:p>
        </w:tc>
        <w:tc>
          <w:tcPr>
            <w:tcW w:w="4312" w:type="pct"/>
            <w:gridSpan w:val="7"/>
          </w:tcPr>
          <w:p w14:paraId="62CA50E2" w14:textId="77777777" w:rsidR="00D23F3B" w:rsidRPr="00D23F3B" w:rsidRDefault="00D23F3B" w:rsidP="00D23F3B">
            <w:pPr>
              <w:pStyle w:val="aff7"/>
              <w:rPr>
                <w:rFonts w:ascii="Times New Roman" w:hAnsi="Times New Roman"/>
                <w:b/>
              </w:rPr>
            </w:pPr>
            <w:r w:rsidRPr="00D23F3B">
              <w:rPr>
                <w:rFonts w:ascii="Times New Roman" w:hAnsi="Times New Roman"/>
                <w:b/>
              </w:rPr>
              <w:t>Участие творческих коллективов в республиканских, районных конкурсах, фестивалях и другое.</w:t>
            </w:r>
          </w:p>
        </w:tc>
        <w:tc>
          <w:tcPr>
            <w:tcW w:w="472" w:type="pct"/>
            <w:gridSpan w:val="2"/>
            <w:vAlign w:val="center"/>
          </w:tcPr>
          <w:p w14:paraId="068DEADC" w14:textId="77777777" w:rsidR="00D23F3B" w:rsidRPr="00D23F3B" w:rsidRDefault="00D23F3B" w:rsidP="00D23F3B">
            <w:pPr>
              <w:pStyle w:val="aff7"/>
              <w:rPr>
                <w:rFonts w:ascii="Times New Roman" w:hAnsi="Times New Roman"/>
              </w:rPr>
            </w:pPr>
          </w:p>
        </w:tc>
      </w:tr>
      <w:tr w:rsidR="00D23F3B" w:rsidRPr="00D23F3B" w14:paraId="1E3AD439" w14:textId="77777777" w:rsidTr="00D23F3B">
        <w:trPr>
          <w:trHeight w:val="195"/>
        </w:trPr>
        <w:tc>
          <w:tcPr>
            <w:tcW w:w="216" w:type="pct"/>
            <w:vMerge w:val="restart"/>
            <w:vAlign w:val="center"/>
          </w:tcPr>
          <w:p w14:paraId="45BF3725" w14:textId="77777777" w:rsidR="00D23F3B" w:rsidRPr="00D23F3B" w:rsidRDefault="00D23F3B" w:rsidP="00D23F3B">
            <w:pPr>
              <w:pStyle w:val="aff7"/>
              <w:rPr>
                <w:rFonts w:ascii="Times New Roman" w:hAnsi="Times New Roman"/>
              </w:rPr>
            </w:pPr>
            <w:r w:rsidRPr="00D23F3B">
              <w:rPr>
                <w:rFonts w:ascii="Times New Roman" w:hAnsi="Times New Roman"/>
              </w:rPr>
              <w:t>2.1.</w:t>
            </w:r>
          </w:p>
        </w:tc>
        <w:tc>
          <w:tcPr>
            <w:tcW w:w="957" w:type="pct"/>
            <w:vMerge w:val="restart"/>
            <w:vAlign w:val="center"/>
          </w:tcPr>
          <w:p w14:paraId="53B369CC" w14:textId="77777777" w:rsidR="00D23F3B" w:rsidRPr="00D23F3B" w:rsidRDefault="00D23F3B" w:rsidP="00D23F3B">
            <w:pPr>
              <w:pStyle w:val="aff7"/>
              <w:rPr>
                <w:rFonts w:ascii="Times New Roman" w:hAnsi="Times New Roman"/>
                <w:b/>
              </w:rPr>
            </w:pPr>
            <w:r w:rsidRPr="00D23F3B">
              <w:rPr>
                <w:rFonts w:ascii="Times New Roman" w:hAnsi="Times New Roman"/>
                <w:b/>
                <w:color w:val="000000"/>
              </w:rPr>
              <w:t>Оплата проезда для участия в фестивалях и конкурсах.</w:t>
            </w:r>
          </w:p>
        </w:tc>
        <w:tc>
          <w:tcPr>
            <w:tcW w:w="766" w:type="pct"/>
          </w:tcPr>
          <w:p w14:paraId="24EE8B68" w14:textId="77777777" w:rsidR="00D23F3B" w:rsidRPr="00D23F3B" w:rsidRDefault="00D23F3B" w:rsidP="00D23F3B">
            <w:pPr>
              <w:rPr>
                <w:b/>
                <w:sz w:val="22"/>
                <w:szCs w:val="22"/>
              </w:rPr>
            </w:pPr>
            <w:r w:rsidRPr="00D23F3B">
              <w:rPr>
                <w:b/>
                <w:sz w:val="22"/>
                <w:szCs w:val="22"/>
              </w:rPr>
              <w:t>Итого:</w:t>
            </w:r>
          </w:p>
        </w:tc>
        <w:tc>
          <w:tcPr>
            <w:tcW w:w="510" w:type="pct"/>
            <w:vAlign w:val="center"/>
          </w:tcPr>
          <w:p w14:paraId="6E66D584"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47 319,70</w:t>
            </w:r>
          </w:p>
        </w:tc>
        <w:tc>
          <w:tcPr>
            <w:tcW w:w="648" w:type="pct"/>
            <w:vAlign w:val="center"/>
          </w:tcPr>
          <w:p w14:paraId="7A1A26C1"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263 000,00</w:t>
            </w:r>
          </w:p>
        </w:tc>
        <w:tc>
          <w:tcPr>
            <w:tcW w:w="512" w:type="pct"/>
          </w:tcPr>
          <w:p w14:paraId="584DB96A" w14:textId="77777777" w:rsidR="00D23F3B" w:rsidRPr="00D23F3B" w:rsidRDefault="00D23F3B" w:rsidP="00D23F3B">
            <w:pPr>
              <w:rPr>
                <w:b/>
                <w:sz w:val="22"/>
                <w:szCs w:val="22"/>
              </w:rPr>
            </w:pPr>
          </w:p>
          <w:p w14:paraId="38CF08BA" w14:textId="77777777" w:rsidR="00D23F3B" w:rsidRPr="00D23F3B" w:rsidRDefault="00D23F3B" w:rsidP="00D23F3B">
            <w:pPr>
              <w:rPr>
                <w:b/>
                <w:sz w:val="22"/>
                <w:szCs w:val="22"/>
              </w:rPr>
            </w:pPr>
            <w:r w:rsidRPr="00D23F3B">
              <w:rPr>
                <w:b/>
                <w:sz w:val="22"/>
                <w:szCs w:val="22"/>
              </w:rPr>
              <w:t>125 000,00</w:t>
            </w:r>
          </w:p>
        </w:tc>
        <w:tc>
          <w:tcPr>
            <w:tcW w:w="462" w:type="pct"/>
          </w:tcPr>
          <w:p w14:paraId="798E8CA7" w14:textId="77777777" w:rsidR="00D23F3B" w:rsidRPr="00D23F3B" w:rsidRDefault="00D23F3B" w:rsidP="00D23F3B">
            <w:pPr>
              <w:rPr>
                <w:b/>
                <w:sz w:val="22"/>
                <w:szCs w:val="22"/>
              </w:rPr>
            </w:pPr>
          </w:p>
          <w:p w14:paraId="6CB6CEA3" w14:textId="77777777" w:rsidR="00D23F3B" w:rsidRPr="00D23F3B" w:rsidRDefault="00D23F3B" w:rsidP="00D23F3B">
            <w:pPr>
              <w:rPr>
                <w:b/>
                <w:sz w:val="22"/>
                <w:szCs w:val="22"/>
              </w:rPr>
            </w:pPr>
            <w:r w:rsidRPr="00D23F3B">
              <w:rPr>
                <w:b/>
                <w:sz w:val="22"/>
                <w:szCs w:val="22"/>
              </w:rPr>
              <w:t>144 200,00</w:t>
            </w:r>
          </w:p>
        </w:tc>
        <w:tc>
          <w:tcPr>
            <w:tcW w:w="458" w:type="pct"/>
          </w:tcPr>
          <w:p w14:paraId="3C2239AD" w14:textId="77777777" w:rsidR="00D23F3B" w:rsidRPr="00D23F3B" w:rsidRDefault="00D23F3B" w:rsidP="00D23F3B">
            <w:pPr>
              <w:rPr>
                <w:b/>
                <w:sz w:val="22"/>
                <w:szCs w:val="22"/>
              </w:rPr>
            </w:pPr>
          </w:p>
          <w:p w14:paraId="080B826F" w14:textId="77777777" w:rsidR="00D23F3B" w:rsidRPr="00D23F3B" w:rsidRDefault="00D23F3B" w:rsidP="00D23F3B">
            <w:pPr>
              <w:rPr>
                <w:b/>
                <w:sz w:val="22"/>
                <w:szCs w:val="22"/>
              </w:rPr>
            </w:pPr>
            <w:r w:rsidRPr="00D23F3B">
              <w:rPr>
                <w:b/>
                <w:sz w:val="22"/>
                <w:szCs w:val="22"/>
              </w:rPr>
              <w:t>144 200,00</w:t>
            </w:r>
          </w:p>
        </w:tc>
        <w:tc>
          <w:tcPr>
            <w:tcW w:w="472" w:type="pct"/>
            <w:gridSpan w:val="2"/>
            <w:vMerge w:val="restart"/>
            <w:vAlign w:val="center"/>
          </w:tcPr>
          <w:p w14:paraId="3C9794F8" w14:textId="77777777" w:rsidR="00D23F3B" w:rsidRPr="00D23F3B" w:rsidRDefault="00D23F3B" w:rsidP="00D23F3B">
            <w:pPr>
              <w:pStyle w:val="aff7"/>
              <w:rPr>
                <w:rFonts w:ascii="Times New Roman" w:hAnsi="Times New Roman"/>
              </w:rPr>
            </w:pPr>
            <w:r w:rsidRPr="00D23F3B">
              <w:rPr>
                <w:rFonts w:ascii="Times New Roman" w:hAnsi="Times New Roman"/>
              </w:rPr>
              <w:t xml:space="preserve">Увеличение количества горожан, </w:t>
            </w:r>
            <w:r w:rsidRPr="00D23F3B">
              <w:rPr>
                <w:rFonts w:ascii="Times New Roman" w:hAnsi="Times New Roman"/>
              </w:rPr>
              <w:lastRenderedPageBreak/>
              <w:t>принявших участие в творческих конкурсах различных уровней за пределами поселка</w:t>
            </w:r>
          </w:p>
        </w:tc>
      </w:tr>
      <w:tr w:rsidR="00D23F3B" w:rsidRPr="00D23F3B" w14:paraId="09531130" w14:textId="77777777" w:rsidTr="00D23F3B">
        <w:trPr>
          <w:trHeight w:val="195"/>
        </w:trPr>
        <w:tc>
          <w:tcPr>
            <w:tcW w:w="216" w:type="pct"/>
            <w:vMerge/>
            <w:vAlign w:val="center"/>
          </w:tcPr>
          <w:p w14:paraId="51EC5849" w14:textId="77777777" w:rsidR="00D23F3B" w:rsidRPr="00D23F3B" w:rsidRDefault="00D23F3B" w:rsidP="00D23F3B">
            <w:pPr>
              <w:pStyle w:val="aff7"/>
              <w:rPr>
                <w:rFonts w:ascii="Times New Roman" w:hAnsi="Times New Roman"/>
              </w:rPr>
            </w:pPr>
          </w:p>
        </w:tc>
        <w:tc>
          <w:tcPr>
            <w:tcW w:w="957" w:type="pct"/>
            <w:vMerge/>
            <w:vAlign w:val="center"/>
          </w:tcPr>
          <w:p w14:paraId="7303D098" w14:textId="77777777" w:rsidR="00D23F3B" w:rsidRPr="00D23F3B" w:rsidRDefault="00D23F3B" w:rsidP="00D23F3B">
            <w:pPr>
              <w:pStyle w:val="aff7"/>
              <w:rPr>
                <w:rFonts w:ascii="Times New Roman" w:hAnsi="Times New Roman"/>
                <w:b/>
                <w:color w:val="000000"/>
              </w:rPr>
            </w:pPr>
          </w:p>
        </w:tc>
        <w:tc>
          <w:tcPr>
            <w:tcW w:w="766" w:type="pct"/>
          </w:tcPr>
          <w:p w14:paraId="74663C85" w14:textId="77777777" w:rsidR="00D23F3B" w:rsidRPr="00D23F3B" w:rsidRDefault="00D23F3B" w:rsidP="00D23F3B">
            <w:pPr>
              <w:rPr>
                <w:sz w:val="22"/>
                <w:szCs w:val="22"/>
              </w:rPr>
            </w:pPr>
            <w:r w:rsidRPr="00D23F3B">
              <w:rPr>
                <w:sz w:val="22"/>
                <w:szCs w:val="22"/>
              </w:rPr>
              <w:t>Федеральный бюджет</w:t>
            </w:r>
          </w:p>
        </w:tc>
        <w:tc>
          <w:tcPr>
            <w:tcW w:w="510" w:type="pct"/>
            <w:vAlign w:val="center"/>
          </w:tcPr>
          <w:p w14:paraId="112CAA56" w14:textId="77777777" w:rsidR="00D23F3B" w:rsidRPr="00D23F3B" w:rsidRDefault="00D23F3B" w:rsidP="00D23F3B">
            <w:pPr>
              <w:pStyle w:val="aff7"/>
              <w:jc w:val="center"/>
              <w:rPr>
                <w:rFonts w:ascii="Times New Roman" w:hAnsi="Times New Roman"/>
              </w:rPr>
            </w:pPr>
          </w:p>
        </w:tc>
        <w:tc>
          <w:tcPr>
            <w:tcW w:w="648" w:type="pct"/>
            <w:vAlign w:val="center"/>
          </w:tcPr>
          <w:p w14:paraId="798F6DFF" w14:textId="77777777" w:rsidR="00D23F3B" w:rsidRPr="00D23F3B" w:rsidRDefault="00D23F3B" w:rsidP="00D23F3B">
            <w:pPr>
              <w:pStyle w:val="aff7"/>
              <w:jc w:val="center"/>
              <w:rPr>
                <w:rFonts w:ascii="Times New Roman" w:hAnsi="Times New Roman"/>
              </w:rPr>
            </w:pPr>
          </w:p>
        </w:tc>
        <w:tc>
          <w:tcPr>
            <w:tcW w:w="512" w:type="pct"/>
          </w:tcPr>
          <w:p w14:paraId="0E7BB7CA" w14:textId="77777777" w:rsidR="00D23F3B" w:rsidRPr="00D23F3B" w:rsidRDefault="00D23F3B" w:rsidP="00D23F3B">
            <w:pPr>
              <w:rPr>
                <w:sz w:val="22"/>
                <w:szCs w:val="22"/>
              </w:rPr>
            </w:pPr>
          </w:p>
        </w:tc>
        <w:tc>
          <w:tcPr>
            <w:tcW w:w="462" w:type="pct"/>
          </w:tcPr>
          <w:p w14:paraId="3B468671" w14:textId="77777777" w:rsidR="00D23F3B" w:rsidRPr="00D23F3B" w:rsidRDefault="00D23F3B" w:rsidP="00D23F3B">
            <w:pPr>
              <w:rPr>
                <w:sz w:val="22"/>
                <w:szCs w:val="22"/>
              </w:rPr>
            </w:pPr>
          </w:p>
        </w:tc>
        <w:tc>
          <w:tcPr>
            <w:tcW w:w="458" w:type="pct"/>
          </w:tcPr>
          <w:p w14:paraId="1BA07086" w14:textId="77777777" w:rsidR="00D23F3B" w:rsidRPr="00D23F3B" w:rsidRDefault="00D23F3B" w:rsidP="00D23F3B">
            <w:pPr>
              <w:rPr>
                <w:sz w:val="22"/>
                <w:szCs w:val="22"/>
              </w:rPr>
            </w:pPr>
          </w:p>
        </w:tc>
        <w:tc>
          <w:tcPr>
            <w:tcW w:w="472" w:type="pct"/>
            <w:gridSpan w:val="2"/>
            <w:vMerge/>
            <w:vAlign w:val="center"/>
          </w:tcPr>
          <w:p w14:paraId="7509857D" w14:textId="77777777" w:rsidR="00D23F3B" w:rsidRPr="00D23F3B" w:rsidRDefault="00D23F3B" w:rsidP="00D23F3B">
            <w:pPr>
              <w:pStyle w:val="aff7"/>
              <w:rPr>
                <w:rFonts w:ascii="Times New Roman" w:hAnsi="Times New Roman"/>
              </w:rPr>
            </w:pPr>
          </w:p>
        </w:tc>
      </w:tr>
      <w:tr w:rsidR="00D23F3B" w:rsidRPr="00D23F3B" w14:paraId="1420B39C" w14:textId="77777777" w:rsidTr="00D23F3B">
        <w:trPr>
          <w:trHeight w:val="195"/>
        </w:trPr>
        <w:tc>
          <w:tcPr>
            <w:tcW w:w="216" w:type="pct"/>
            <w:vMerge/>
            <w:vAlign w:val="center"/>
          </w:tcPr>
          <w:p w14:paraId="52C70CD1" w14:textId="77777777" w:rsidR="00D23F3B" w:rsidRPr="00D23F3B" w:rsidRDefault="00D23F3B" w:rsidP="00D23F3B">
            <w:pPr>
              <w:pStyle w:val="aff7"/>
              <w:rPr>
                <w:rFonts w:ascii="Times New Roman" w:hAnsi="Times New Roman"/>
              </w:rPr>
            </w:pPr>
          </w:p>
        </w:tc>
        <w:tc>
          <w:tcPr>
            <w:tcW w:w="957" w:type="pct"/>
            <w:vMerge/>
            <w:vAlign w:val="center"/>
          </w:tcPr>
          <w:p w14:paraId="39439879" w14:textId="77777777" w:rsidR="00D23F3B" w:rsidRPr="00D23F3B" w:rsidRDefault="00D23F3B" w:rsidP="00D23F3B">
            <w:pPr>
              <w:pStyle w:val="aff7"/>
              <w:rPr>
                <w:rFonts w:ascii="Times New Roman" w:hAnsi="Times New Roman"/>
                <w:b/>
                <w:color w:val="000000"/>
              </w:rPr>
            </w:pPr>
          </w:p>
        </w:tc>
        <w:tc>
          <w:tcPr>
            <w:tcW w:w="766" w:type="pct"/>
          </w:tcPr>
          <w:p w14:paraId="713D3F08" w14:textId="77777777" w:rsidR="00D23F3B" w:rsidRPr="00D23F3B" w:rsidRDefault="00D23F3B" w:rsidP="00D23F3B">
            <w:pPr>
              <w:rPr>
                <w:sz w:val="22"/>
                <w:szCs w:val="22"/>
              </w:rPr>
            </w:pPr>
            <w:r w:rsidRPr="00D23F3B">
              <w:rPr>
                <w:sz w:val="22"/>
                <w:szCs w:val="22"/>
              </w:rPr>
              <w:t>Государстве</w:t>
            </w:r>
            <w:r w:rsidRPr="00D23F3B">
              <w:rPr>
                <w:sz w:val="22"/>
                <w:szCs w:val="22"/>
              </w:rPr>
              <w:lastRenderedPageBreak/>
              <w:t xml:space="preserve">нный бюджет </w:t>
            </w:r>
          </w:p>
        </w:tc>
        <w:tc>
          <w:tcPr>
            <w:tcW w:w="510" w:type="pct"/>
            <w:vAlign w:val="center"/>
          </w:tcPr>
          <w:p w14:paraId="55A81762" w14:textId="77777777" w:rsidR="00D23F3B" w:rsidRPr="00D23F3B" w:rsidRDefault="00D23F3B" w:rsidP="00D23F3B">
            <w:pPr>
              <w:pStyle w:val="aff7"/>
              <w:jc w:val="center"/>
              <w:rPr>
                <w:rFonts w:ascii="Times New Roman" w:hAnsi="Times New Roman"/>
              </w:rPr>
            </w:pPr>
          </w:p>
        </w:tc>
        <w:tc>
          <w:tcPr>
            <w:tcW w:w="648" w:type="pct"/>
            <w:vAlign w:val="center"/>
          </w:tcPr>
          <w:p w14:paraId="2C95DFA6" w14:textId="77777777" w:rsidR="00D23F3B" w:rsidRPr="00D23F3B" w:rsidRDefault="00D23F3B" w:rsidP="00D23F3B">
            <w:pPr>
              <w:pStyle w:val="aff7"/>
              <w:jc w:val="center"/>
              <w:rPr>
                <w:rFonts w:ascii="Times New Roman" w:hAnsi="Times New Roman"/>
              </w:rPr>
            </w:pPr>
          </w:p>
        </w:tc>
        <w:tc>
          <w:tcPr>
            <w:tcW w:w="512" w:type="pct"/>
          </w:tcPr>
          <w:p w14:paraId="0CB19D01" w14:textId="77777777" w:rsidR="00D23F3B" w:rsidRPr="00D23F3B" w:rsidRDefault="00D23F3B" w:rsidP="00D23F3B">
            <w:pPr>
              <w:rPr>
                <w:sz w:val="22"/>
                <w:szCs w:val="22"/>
              </w:rPr>
            </w:pPr>
          </w:p>
        </w:tc>
        <w:tc>
          <w:tcPr>
            <w:tcW w:w="462" w:type="pct"/>
          </w:tcPr>
          <w:p w14:paraId="14E0DD99" w14:textId="77777777" w:rsidR="00D23F3B" w:rsidRPr="00D23F3B" w:rsidRDefault="00D23F3B" w:rsidP="00D23F3B">
            <w:pPr>
              <w:rPr>
                <w:sz w:val="22"/>
                <w:szCs w:val="22"/>
              </w:rPr>
            </w:pPr>
          </w:p>
        </w:tc>
        <w:tc>
          <w:tcPr>
            <w:tcW w:w="458" w:type="pct"/>
          </w:tcPr>
          <w:p w14:paraId="11A1ECD5" w14:textId="77777777" w:rsidR="00D23F3B" w:rsidRPr="00D23F3B" w:rsidRDefault="00D23F3B" w:rsidP="00D23F3B">
            <w:pPr>
              <w:rPr>
                <w:sz w:val="22"/>
                <w:szCs w:val="22"/>
              </w:rPr>
            </w:pPr>
          </w:p>
        </w:tc>
        <w:tc>
          <w:tcPr>
            <w:tcW w:w="472" w:type="pct"/>
            <w:gridSpan w:val="2"/>
            <w:vMerge/>
            <w:vAlign w:val="center"/>
          </w:tcPr>
          <w:p w14:paraId="0C076E57" w14:textId="77777777" w:rsidR="00D23F3B" w:rsidRPr="00D23F3B" w:rsidRDefault="00D23F3B" w:rsidP="00D23F3B">
            <w:pPr>
              <w:pStyle w:val="aff7"/>
              <w:rPr>
                <w:rFonts w:ascii="Times New Roman" w:hAnsi="Times New Roman"/>
              </w:rPr>
            </w:pPr>
          </w:p>
        </w:tc>
      </w:tr>
      <w:tr w:rsidR="00D23F3B" w:rsidRPr="00D23F3B" w14:paraId="4C8D32FE" w14:textId="77777777" w:rsidTr="00D23F3B">
        <w:trPr>
          <w:trHeight w:val="195"/>
        </w:trPr>
        <w:tc>
          <w:tcPr>
            <w:tcW w:w="216" w:type="pct"/>
            <w:vMerge/>
            <w:vAlign w:val="center"/>
          </w:tcPr>
          <w:p w14:paraId="45971D65" w14:textId="77777777" w:rsidR="00D23F3B" w:rsidRPr="00D23F3B" w:rsidRDefault="00D23F3B" w:rsidP="00D23F3B">
            <w:pPr>
              <w:pStyle w:val="aff7"/>
              <w:rPr>
                <w:rFonts w:ascii="Times New Roman" w:hAnsi="Times New Roman"/>
              </w:rPr>
            </w:pPr>
          </w:p>
        </w:tc>
        <w:tc>
          <w:tcPr>
            <w:tcW w:w="957" w:type="pct"/>
            <w:vMerge/>
            <w:vAlign w:val="center"/>
          </w:tcPr>
          <w:p w14:paraId="514F8E99" w14:textId="77777777" w:rsidR="00D23F3B" w:rsidRPr="00D23F3B" w:rsidRDefault="00D23F3B" w:rsidP="00D23F3B">
            <w:pPr>
              <w:pStyle w:val="aff7"/>
              <w:rPr>
                <w:rFonts w:ascii="Times New Roman" w:hAnsi="Times New Roman"/>
                <w:b/>
                <w:color w:val="000000"/>
              </w:rPr>
            </w:pPr>
          </w:p>
        </w:tc>
        <w:tc>
          <w:tcPr>
            <w:tcW w:w="766" w:type="pct"/>
          </w:tcPr>
          <w:p w14:paraId="741E546D" w14:textId="77777777" w:rsidR="00D23F3B" w:rsidRPr="00D23F3B" w:rsidRDefault="00D23F3B" w:rsidP="00D23F3B">
            <w:pPr>
              <w:rPr>
                <w:sz w:val="22"/>
                <w:szCs w:val="22"/>
              </w:rPr>
            </w:pPr>
            <w:r w:rsidRPr="00D23F3B">
              <w:rPr>
                <w:sz w:val="22"/>
                <w:szCs w:val="22"/>
              </w:rPr>
              <w:t>Бюджет МО «Поселок Айхал»</w:t>
            </w:r>
          </w:p>
        </w:tc>
        <w:tc>
          <w:tcPr>
            <w:tcW w:w="510" w:type="pct"/>
            <w:vAlign w:val="center"/>
          </w:tcPr>
          <w:p w14:paraId="4A99D96D" w14:textId="77777777" w:rsidR="00D23F3B" w:rsidRPr="00D23F3B" w:rsidRDefault="00D23F3B" w:rsidP="00D23F3B">
            <w:pPr>
              <w:pStyle w:val="aff7"/>
              <w:jc w:val="center"/>
              <w:rPr>
                <w:rFonts w:ascii="Times New Roman" w:hAnsi="Times New Roman"/>
              </w:rPr>
            </w:pPr>
            <w:r w:rsidRPr="00D23F3B">
              <w:rPr>
                <w:rFonts w:ascii="Times New Roman" w:hAnsi="Times New Roman"/>
              </w:rPr>
              <w:t>47 319,70</w:t>
            </w:r>
          </w:p>
        </w:tc>
        <w:tc>
          <w:tcPr>
            <w:tcW w:w="648" w:type="pct"/>
            <w:vAlign w:val="center"/>
          </w:tcPr>
          <w:p w14:paraId="0B36FFF2" w14:textId="77777777" w:rsidR="00D23F3B" w:rsidRPr="00D23F3B" w:rsidRDefault="00D23F3B" w:rsidP="00D23F3B">
            <w:pPr>
              <w:pStyle w:val="aff7"/>
              <w:jc w:val="center"/>
              <w:rPr>
                <w:rFonts w:ascii="Times New Roman" w:hAnsi="Times New Roman"/>
              </w:rPr>
            </w:pPr>
            <w:r w:rsidRPr="00D23F3B">
              <w:rPr>
                <w:rFonts w:ascii="Times New Roman" w:hAnsi="Times New Roman"/>
              </w:rPr>
              <w:t>47 319,70</w:t>
            </w:r>
          </w:p>
        </w:tc>
        <w:tc>
          <w:tcPr>
            <w:tcW w:w="512" w:type="pct"/>
          </w:tcPr>
          <w:p w14:paraId="5805961E" w14:textId="77777777" w:rsidR="00D23F3B" w:rsidRPr="00D23F3B" w:rsidRDefault="00D23F3B" w:rsidP="00D23F3B">
            <w:pPr>
              <w:rPr>
                <w:sz w:val="22"/>
                <w:szCs w:val="22"/>
              </w:rPr>
            </w:pPr>
          </w:p>
          <w:p w14:paraId="695CE75F" w14:textId="77777777" w:rsidR="00D23F3B" w:rsidRPr="00D23F3B" w:rsidRDefault="00D23F3B" w:rsidP="00D23F3B">
            <w:pPr>
              <w:rPr>
                <w:sz w:val="22"/>
                <w:szCs w:val="22"/>
              </w:rPr>
            </w:pPr>
            <w:r w:rsidRPr="00D23F3B">
              <w:rPr>
                <w:sz w:val="22"/>
                <w:szCs w:val="22"/>
              </w:rPr>
              <w:t>125 000,00</w:t>
            </w:r>
          </w:p>
        </w:tc>
        <w:tc>
          <w:tcPr>
            <w:tcW w:w="462" w:type="pct"/>
          </w:tcPr>
          <w:p w14:paraId="2C2505A0" w14:textId="77777777" w:rsidR="00D23F3B" w:rsidRPr="00D23F3B" w:rsidRDefault="00D23F3B" w:rsidP="00D23F3B">
            <w:pPr>
              <w:rPr>
                <w:sz w:val="22"/>
                <w:szCs w:val="22"/>
              </w:rPr>
            </w:pPr>
          </w:p>
          <w:p w14:paraId="235583FF" w14:textId="77777777" w:rsidR="00D23F3B" w:rsidRPr="00D23F3B" w:rsidRDefault="00D23F3B" w:rsidP="00D23F3B">
            <w:pPr>
              <w:rPr>
                <w:sz w:val="22"/>
                <w:szCs w:val="22"/>
              </w:rPr>
            </w:pPr>
            <w:r w:rsidRPr="00D23F3B">
              <w:rPr>
                <w:sz w:val="22"/>
                <w:szCs w:val="22"/>
              </w:rPr>
              <w:t>144 200,00</w:t>
            </w:r>
          </w:p>
        </w:tc>
        <w:tc>
          <w:tcPr>
            <w:tcW w:w="458" w:type="pct"/>
          </w:tcPr>
          <w:p w14:paraId="22B5A24F" w14:textId="77777777" w:rsidR="00D23F3B" w:rsidRPr="00D23F3B" w:rsidRDefault="00D23F3B" w:rsidP="00D23F3B">
            <w:pPr>
              <w:rPr>
                <w:sz w:val="22"/>
                <w:szCs w:val="22"/>
              </w:rPr>
            </w:pPr>
          </w:p>
          <w:p w14:paraId="2D206DEB" w14:textId="77777777" w:rsidR="00D23F3B" w:rsidRPr="00D23F3B" w:rsidRDefault="00D23F3B" w:rsidP="00D23F3B">
            <w:pPr>
              <w:rPr>
                <w:sz w:val="22"/>
                <w:szCs w:val="22"/>
              </w:rPr>
            </w:pPr>
            <w:r w:rsidRPr="00D23F3B">
              <w:rPr>
                <w:sz w:val="22"/>
                <w:szCs w:val="22"/>
              </w:rPr>
              <w:t>144 200,00</w:t>
            </w:r>
          </w:p>
        </w:tc>
        <w:tc>
          <w:tcPr>
            <w:tcW w:w="472" w:type="pct"/>
            <w:gridSpan w:val="2"/>
            <w:vMerge/>
            <w:vAlign w:val="center"/>
          </w:tcPr>
          <w:p w14:paraId="50259335" w14:textId="77777777" w:rsidR="00D23F3B" w:rsidRPr="00D23F3B" w:rsidRDefault="00D23F3B" w:rsidP="00D23F3B">
            <w:pPr>
              <w:pStyle w:val="aff7"/>
              <w:rPr>
                <w:rFonts w:ascii="Times New Roman" w:hAnsi="Times New Roman"/>
              </w:rPr>
            </w:pPr>
          </w:p>
        </w:tc>
      </w:tr>
      <w:tr w:rsidR="00D23F3B" w:rsidRPr="00D23F3B" w14:paraId="090E1AF6" w14:textId="77777777" w:rsidTr="00D23F3B">
        <w:trPr>
          <w:trHeight w:val="195"/>
        </w:trPr>
        <w:tc>
          <w:tcPr>
            <w:tcW w:w="216" w:type="pct"/>
            <w:vMerge/>
            <w:vAlign w:val="center"/>
          </w:tcPr>
          <w:p w14:paraId="5FEA12D6" w14:textId="77777777" w:rsidR="00D23F3B" w:rsidRPr="00D23F3B" w:rsidRDefault="00D23F3B" w:rsidP="00D23F3B">
            <w:pPr>
              <w:pStyle w:val="aff7"/>
              <w:rPr>
                <w:rFonts w:ascii="Times New Roman" w:hAnsi="Times New Roman"/>
              </w:rPr>
            </w:pPr>
          </w:p>
        </w:tc>
        <w:tc>
          <w:tcPr>
            <w:tcW w:w="957" w:type="pct"/>
            <w:vMerge/>
            <w:vAlign w:val="center"/>
          </w:tcPr>
          <w:p w14:paraId="31E19068" w14:textId="77777777" w:rsidR="00D23F3B" w:rsidRPr="00D23F3B" w:rsidRDefault="00D23F3B" w:rsidP="00D23F3B">
            <w:pPr>
              <w:pStyle w:val="aff7"/>
              <w:rPr>
                <w:rFonts w:ascii="Times New Roman" w:hAnsi="Times New Roman"/>
                <w:b/>
                <w:color w:val="000000"/>
              </w:rPr>
            </w:pPr>
          </w:p>
        </w:tc>
        <w:tc>
          <w:tcPr>
            <w:tcW w:w="766" w:type="pct"/>
          </w:tcPr>
          <w:p w14:paraId="356DB881"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vAlign w:val="center"/>
          </w:tcPr>
          <w:p w14:paraId="4D4BF4B8" w14:textId="77777777" w:rsidR="00D23F3B" w:rsidRPr="00D23F3B" w:rsidRDefault="00D23F3B" w:rsidP="00D23F3B">
            <w:pPr>
              <w:pStyle w:val="aff7"/>
              <w:jc w:val="center"/>
              <w:rPr>
                <w:rFonts w:ascii="Times New Roman" w:hAnsi="Times New Roman"/>
              </w:rPr>
            </w:pPr>
          </w:p>
        </w:tc>
        <w:tc>
          <w:tcPr>
            <w:tcW w:w="648" w:type="pct"/>
            <w:vAlign w:val="center"/>
          </w:tcPr>
          <w:p w14:paraId="75F81819" w14:textId="77777777" w:rsidR="00D23F3B" w:rsidRPr="00D23F3B" w:rsidRDefault="00D23F3B" w:rsidP="00D23F3B">
            <w:pPr>
              <w:pStyle w:val="aff7"/>
              <w:jc w:val="center"/>
              <w:rPr>
                <w:rFonts w:ascii="Times New Roman" w:hAnsi="Times New Roman"/>
              </w:rPr>
            </w:pPr>
          </w:p>
        </w:tc>
        <w:tc>
          <w:tcPr>
            <w:tcW w:w="512" w:type="pct"/>
          </w:tcPr>
          <w:p w14:paraId="49C16E71" w14:textId="77777777" w:rsidR="00D23F3B" w:rsidRPr="00D23F3B" w:rsidRDefault="00D23F3B" w:rsidP="00D23F3B">
            <w:pPr>
              <w:rPr>
                <w:sz w:val="22"/>
                <w:szCs w:val="22"/>
              </w:rPr>
            </w:pPr>
          </w:p>
        </w:tc>
        <w:tc>
          <w:tcPr>
            <w:tcW w:w="462" w:type="pct"/>
          </w:tcPr>
          <w:p w14:paraId="1CB6CC87" w14:textId="77777777" w:rsidR="00D23F3B" w:rsidRPr="00D23F3B" w:rsidRDefault="00D23F3B" w:rsidP="00D23F3B">
            <w:pPr>
              <w:rPr>
                <w:sz w:val="22"/>
                <w:szCs w:val="22"/>
              </w:rPr>
            </w:pPr>
          </w:p>
        </w:tc>
        <w:tc>
          <w:tcPr>
            <w:tcW w:w="458" w:type="pct"/>
          </w:tcPr>
          <w:p w14:paraId="2BD12AF7" w14:textId="77777777" w:rsidR="00D23F3B" w:rsidRPr="00D23F3B" w:rsidRDefault="00D23F3B" w:rsidP="00D23F3B">
            <w:pPr>
              <w:rPr>
                <w:sz w:val="22"/>
                <w:szCs w:val="22"/>
              </w:rPr>
            </w:pPr>
          </w:p>
        </w:tc>
        <w:tc>
          <w:tcPr>
            <w:tcW w:w="472" w:type="pct"/>
            <w:gridSpan w:val="2"/>
            <w:vMerge/>
            <w:vAlign w:val="center"/>
          </w:tcPr>
          <w:p w14:paraId="126A09FE" w14:textId="77777777" w:rsidR="00D23F3B" w:rsidRPr="00D23F3B" w:rsidRDefault="00D23F3B" w:rsidP="00D23F3B">
            <w:pPr>
              <w:pStyle w:val="aff7"/>
              <w:rPr>
                <w:rFonts w:ascii="Times New Roman" w:hAnsi="Times New Roman"/>
              </w:rPr>
            </w:pPr>
          </w:p>
        </w:tc>
      </w:tr>
      <w:tr w:rsidR="00D23F3B" w:rsidRPr="00D23F3B" w14:paraId="51F9889F" w14:textId="77777777" w:rsidTr="00D23F3B">
        <w:trPr>
          <w:trHeight w:val="537"/>
        </w:trPr>
        <w:tc>
          <w:tcPr>
            <w:tcW w:w="216" w:type="pct"/>
          </w:tcPr>
          <w:p w14:paraId="7D2CFFFE" w14:textId="77777777" w:rsidR="00D23F3B" w:rsidRPr="00D23F3B" w:rsidRDefault="00D23F3B" w:rsidP="00D23F3B">
            <w:pPr>
              <w:pStyle w:val="aff7"/>
              <w:rPr>
                <w:rFonts w:ascii="Times New Roman" w:hAnsi="Times New Roman"/>
                <w:b/>
              </w:rPr>
            </w:pPr>
          </w:p>
        </w:tc>
        <w:tc>
          <w:tcPr>
            <w:tcW w:w="4784" w:type="pct"/>
            <w:gridSpan w:val="9"/>
          </w:tcPr>
          <w:p w14:paraId="4265AF0E" w14:textId="77777777" w:rsidR="00D23F3B" w:rsidRPr="00D23F3B" w:rsidRDefault="00D23F3B" w:rsidP="00D23F3B">
            <w:pPr>
              <w:pStyle w:val="aff7"/>
              <w:rPr>
                <w:rFonts w:ascii="Times New Roman" w:hAnsi="Times New Roman"/>
                <w:b/>
              </w:rPr>
            </w:pPr>
            <w:r w:rsidRPr="00D23F3B">
              <w:rPr>
                <w:rFonts w:ascii="Times New Roman" w:hAnsi="Times New Roman"/>
                <w:b/>
              </w:rPr>
              <w:t xml:space="preserve">Задача 3. Развитие национальных культур и межнациональных отношений </w:t>
            </w:r>
          </w:p>
        </w:tc>
      </w:tr>
      <w:tr w:rsidR="00D23F3B" w:rsidRPr="00D23F3B" w14:paraId="1AA06C0C" w14:textId="77777777" w:rsidTr="00D23F3B">
        <w:trPr>
          <w:trHeight w:val="20"/>
        </w:trPr>
        <w:tc>
          <w:tcPr>
            <w:tcW w:w="4528" w:type="pct"/>
            <w:gridSpan w:val="8"/>
          </w:tcPr>
          <w:p w14:paraId="6CFB221D" w14:textId="77777777" w:rsidR="00D23F3B" w:rsidRPr="00D23F3B" w:rsidRDefault="00D23F3B" w:rsidP="00D23F3B">
            <w:pPr>
              <w:pStyle w:val="aff7"/>
              <w:rPr>
                <w:rFonts w:ascii="Times New Roman" w:hAnsi="Times New Roman"/>
                <w:b/>
              </w:rPr>
            </w:pPr>
            <w:r w:rsidRPr="00D23F3B">
              <w:rPr>
                <w:rFonts w:ascii="Times New Roman" w:hAnsi="Times New Roman"/>
                <w:b/>
              </w:rPr>
              <w:t>Популяризация национальных культур народов, проживающих в поселке Айхал</w:t>
            </w:r>
          </w:p>
          <w:p w14:paraId="79589104" w14:textId="77777777" w:rsidR="00D23F3B" w:rsidRPr="00D23F3B" w:rsidRDefault="00D23F3B" w:rsidP="00D23F3B">
            <w:pPr>
              <w:pStyle w:val="aff7"/>
              <w:rPr>
                <w:rFonts w:ascii="Times New Roman" w:hAnsi="Times New Roman"/>
                <w:b/>
              </w:rPr>
            </w:pPr>
          </w:p>
        </w:tc>
        <w:tc>
          <w:tcPr>
            <w:tcW w:w="472" w:type="pct"/>
            <w:gridSpan w:val="2"/>
            <w:vMerge w:val="restart"/>
            <w:vAlign w:val="center"/>
          </w:tcPr>
          <w:p w14:paraId="55C0489A" w14:textId="77777777" w:rsidR="00D23F3B" w:rsidRPr="00D23F3B" w:rsidRDefault="00D23F3B" w:rsidP="00D23F3B">
            <w:pPr>
              <w:pStyle w:val="aff7"/>
              <w:rPr>
                <w:rFonts w:ascii="Times New Roman" w:hAnsi="Times New Roman"/>
              </w:rPr>
            </w:pPr>
            <w:r w:rsidRPr="00D23F3B">
              <w:rPr>
                <w:rFonts w:ascii="Times New Roman" w:hAnsi="Times New Roman"/>
              </w:rPr>
              <w:t>Увеличение количества жителей, принявших участие в мероприятиях, посвященным национальным праздникам</w:t>
            </w:r>
          </w:p>
          <w:p w14:paraId="4CAE296A" w14:textId="77777777" w:rsidR="00D23F3B" w:rsidRPr="00D23F3B" w:rsidRDefault="00D23F3B" w:rsidP="00D23F3B">
            <w:pPr>
              <w:pStyle w:val="aff7"/>
              <w:jc w:val="center"/>
              <w:rPr>
                <w:rFonts w:ascii="Times New Roman" w:hAnsi="Times New Roman"/>
              </w:rPr>
            </w:pPr>
          </w:p>
          <w:p w14:paraId="5077AFCF" w14:textId="77777777" w:rsidR="00D23F3B" w:rsidRPr="00D23F3B" w:rsidRDefault="00D23F3B" w:rsidP="00D23F3B">
            <w:pPr>
              <w:pStyle w:val="aff7"/>
              <w:jc w:val="center"/>
              <w:rPr>
                <w:rFonts w:ascii="Times New Roman" w:hAnsi="Times New Roman"/>
              </w:rPr>
            </w:pPr>
          </w:p>
        </w:tc>
      </w:tr>
      <w:tr w:rsidR="00D23F3B" w:rsidRPr="00D23F3B" w14:paraId="3095BE73" w14:textId="77777777" w:rsidTr="00D23F3B">
        <w:trPr>
          <w:trHeight w:val="252"/>
        </w:trPr>
        <w:tc>
          <w:tcPr>
            <w:tcW w:w="216" w:type="pct"/>
            <w:vMerge w:val="restart"/>
            <w:tcBorders>
              <w:top w:val="single" w:sz="4" w:space="0" w:color="auto"/>
              <w:left w:val="single" w:sz="4" w:space="0" w:color="auto"/>
              <w:right w:val="single" w:sz="4" w:space="0" w:color="auto"/>
            </w:tcBorders>
            <w:vAlign w:val="center"/>
          </w:tcPr>
          <w:p w14:paraId="175DC5A7" w14:textId="77777777" w:rsidR="00D23F3B" w:rsidRPr="00D23F3B" w:rsidRDefault="00D23F3B" w:rsidP="00D23F3B">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0374617A" w14:textId="77777777" w:rsidR="00D23F3B" w:rsidRPr="00D23F3B" w:rsidRDefault="00D23F3B" w:rsidP="00D23F3B">
            <w:pPr>
              <w:pStyle w:val="aff7"/>
              <w:rPr>
                <w:rFonts w:ascii="Times New Roman" w:hAnsi="Times New Roman"/>
                <w:b/>
              </w:rPr>
            </w:pPr>
            <w:r w:rsidRPr="00D23F3B">
              <w:rPr>
                <w:rFonts w:ascii="Times New Roman" w:hAnsi="Times New Roman"/>
                <w:b/>
              </w:rPr>
              <w:t>Проведение поселковых национальных праздников (оплата услуг по организации мероприятий – Ысыах Приполярья)</w:t>
            </w:r>
          </w:p>
        </w:tc>
        <w:tc>
          <w:tcPr>
            <w:tcW w:w="766" w:type="pct"/>
            <w:tcBorders>
              <w:top w:val="single" w:sz="4" w:space="0" w:color="auto"/>
              <w:left w:val="single" w:sz="4" w:space="0" w:color="auto"/>
              <w:bottom w:val="single" w:sz="4" w:space="0" w:color="auto"/>
              <w:right w:val="single" w:sz="4" w:space="0" w:color="auto"/>
            </w:tcBorders>
          </w:tcPr>
          <w:p w14:paraId="22CC3594" w14:textId="77777777" w:rsidR="00D23F3B" w:rsidRPr="00D23F3B" w:rsidRDefault="00D23F3B" w:rsidP="00D23F3B">
            <w:pPr>
              <w:rPr>
                <w:b/>
                <w:sz w:val="22"/>
                <w:szCs w:val="22"/>
              </w:rPr>
            </w:pPr>
            <w:r w:rsidRPr="00D23F3B">
              <w:rPr>
                <w:b/>
                <w:sz w:val="22"/>
                <w:szCs w:val="22"/>
              </w:rPr>
              <w:t>Итого:</w:t>
            </w:r>
          </w:p>
        </w:tc>
        <w:tc>
          <w:tcPr>
            <w:tcW w:w="510" w:type="pct"/>
            <w:tcBorders>
              <w:top w:val="single" w:sz="4" w:space="0" w:color="auto"/>
              <w:left w:val="single" w:sz="4" w:space="0" w:color="auto"/>
              <w:right w:val="single" w:sz="4" w:space="0" w:color="auto"/>
            </w:tcBorders>
            <w:vAlign w:val="center"/>
          </w:tcPr>
          <w:p w14:paraId="0F302158"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250 000,00</w:t>
            </w:r>
          </w:p>
        </w:tc>
        <w:tc>
          <w:tcPr>
            <w:tcW w:w="648" w:type="pct"/>
            <w:tcBorders>
              <w:top w:val="single" w:sz="4" w:space="0" w:color="auto"/>
              <w:left w:val="single" w:sz="4" w:space="0" w:color="auto"/>
              <w:right w:val="single" w:sz="4" w:space="0" w:color="auto"/>
            </w:tcBorders>
            <w:vAlign w:val="center"/>
          </w:tcPr>
          <w:p w14:paraId="447BF7BF"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200 000,00</w:t>
            </w:r>
          </w:p>
        </w:tc>
        <w:tc>
          <w:tcPr>
            <w:tcW w:w="512" w:type="pct"/>
            <w:tcBorders>
              <w:top w:val="single" w:sz="4" w:space="0" w:color="auto"/>
              <w:left w:val="single" w:sz="4" w:space="0" w:color="auto"/>
              <w:right w:val="single" w:sz="4" w:space="0" w:color="auto"/>
            </w:tcBorders>
            <w:vAlign w:val="center"/>
          </w:tcPr>
          <w:p w14:paraId="62DC3EDD"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200 000,00</w:t>
            </w:r>
          </w:p>
        </w:tc>
        <w:tc>
          <w:tcPr>
            <w:tcW w:w="462" w:type="pct"/>
            <w:tcBorders>
              <w:top w:val="single" w:sz="4" w:space="0" w:color="auto"/>
              <w:left w:val="single" w:sz="4" w:space="0" w:color="auto"/>
              <w:right w:val="single" w:sz="4" w:space="0" w:color="auto"/>
            </w:tcBorders>
            <w:vAlign w:val="center"/>
          </w:tcPr>
          <w:p w14:paraId="36649461" w14:textId="77777777" w:rsidR="00D23F3B" w:rsidRPr="00D23F3B" w:rsidRDefault="00D23F3B" w:rsidP="00D23F3B">
            <w:pPr>
              <w:jc w:val="center"/>
              <w:rPr>
                <w:b/>
                <w:sz w:val="22"/>
                <w:szCs w:val="22"/>
              </w:rPr>
            </w:pPr>
            <w:r w:rsidRPr="00D23F3B">
              <w:rPr>
                <w:b/>
                <w:sz w:val="22"/>
                <w:szCs w:val="22"/>
              </w:rPr>
              <w:t>350 000,00</w:t>
            </w:r>
          </w:p>
        </w:tc>
        <w:tc>
          <w:tcPr>
            <w:tcW w:w="458" w:type="pct"/>
            <w:tcBorders>
              <w:top w:val="single" w:sz="4" w:space="0" w:color="auto"/>
              <w:left w:val="single" w:sz="4" w:space="0" w:color="auto"/>
            </w:tcBorders>
            <w:vAlign w:val="center"/>
          </w:tcPr>
          <w:p w14:paraId="4B9D1CE3" w14:textId="77777777" w:rsidR="00D23F3B" w:rsidRPr="00D23F3B" w:rsidRDefault="00D23F3B" w:rsidP="00D23F3B">
            <w:pPr>
              <w:jc w:val="center"/>
              <w:rPr>
                <w:b/>
                <w:sz w:val="22"/>
                <w:szCs w:val="22"/>
              </w:rPr>
            </w:pPr>
            <w:r w:rsidRPr="00D23F3B">
              <w:rPr>
                <w:b/>
                <w:sz w:val="22"/>
                <w:szCs w:val="22"/>
              </w:rPr>
              <w:t>350 000,00</w:t>
            </w:r>
          </w:p>
        </w:tc>
        <w:tc>
          <w:tcPr>
            <w:tcW w:w="472" w:type="pct"/>
            <w:gridSpan w:val="2"/>
            <w:vMerge/>
          </w:tcPr>
          <w:p w14:paraId="656A0D86" w14:textId="77777777" w:rsidR="00D23F3B" w:rsidRPr="00D23F3B" w:rsidRDefault="00D23F3B" w:rsidP="00D23F3B">
            <w:pPr>
              <w:pStyle w:val="aff7"/>
              <w:jc w:val="center"/>
              <w:rPr>
                <w:rFonts w:ascii="Times New Roman" w:hAnsi="Times New Roman"/>
              </w:rPr>
            </w:pPr>
          </w:p>
        </w:tc>
      </w:tr>
      <w:tr w:rsidR="00D23F3B" w:rsidRPr="00D23F3B" w14:paraId="193CD601" w14:textId="77777777" w:rsidTr="00D23F3B">
        <w:trPr>
          <w:trHeight w:val="252"/>
        </w:trPr>
        <w:tc>
          <w:tcPr>
            <w:tcW w:w="216" w:type="pct"/>
            <w:vMerge/>
            <w:tcBorders>
              <w:left w:val="single" w:sz="4" w:space="0" w:color="auto"/>
              <w:right w:val="single" w:sz="4" w:space="0" w:color="auto"/>
            </w:tcBorders>
            <w:vAlign w:val="center"/>
          </w:tcPr>
          <w:p w14:paraId="7BB80369"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5D67D7D7"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73D04751" w14:textId="77777777" w:rsidR="00D23F3B" w:rsidRPr="00D23F3B" w:rsidRDefault="00D23F3B" w:rsidP="00D23F3B">
            <w:pPr>
              <w:rPr>
                <w:sz w:val="22"/>
                <w:szCs w:val="22"/>
              </w:rPr>
            </w:pPr>
            <w:r w:rsidRPr="00D23F3B">
              <w:rPr>
                <w:sz w:val="22"/>
                <w:szCs w:val="22"/>
              </w:rPr>
              <w:t>Федеральный бюджет</w:t>
            </w:r>
          </w:p>
        </w:tc>
        <w:tc>
          <w:tcPr>
            <w:tcW w:w="510" w:type="pct"/>
            <w:tcBorders>
              <w:left w:val="single" w:sz="4" w:space="0" w:color="auto"/>
              <w:right w:val="single" w:sz="4" w:space="0" w:color="auto"/>
            </w:tcBorders>
            <w:vAlign w:val="center"/>
          </w:tcPr>
          <w:p w14:paraId="184CE411"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58D61A8B"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28C53372"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right w:val="single" w:sz="4" w:space="0" w:color="auto"/>
            </w:tcBorders>
            <w:vAlign w:val="center"/>
          </w:tcPr>
          <w:p w14:paraId="305353F0" w14:textId="77777777" w:rsidR="00D23F3B" w:rsidRPr="00D23F3B" w:rsidRDefault="00D23F3B" w:rsidP="00D23F3B">
            <w:pPr>
              <w:jc w:val="center"/>
              <w:rPr>
                <w:sz w:val="22"/>
                <w:szCs w:val="22"/>
              </w:rPr>
            </w:pPr>
          </w:p>
        </w:tc>
        <w:tc>
          <w:tcPr>
            <w:tcW w:w="458" w:type="pct"/>
            <w:tcBorders>
              <w:left w:val="single" w:sz="4" w:space="0" w:color="auto"/>
            </w:tcBorders>
            <w:vAlign w:val="center"/>
          </w:tcPr>
          <w:p w14:paraId="07C7E885" w14:textId="77777777" w:rsidR="00D23F3B" w:rsidRPr="00D23F3B" w:rsidRDefault="00D23F3B" w:rsidP="00D23F3B">
            <w:pPr>
              <w:jc w:val="center"/>
              <w:rPr>
                <w:sz w:val="22"/>
                <w:szCs w:val="22"/>
              </w:rPr>
            </w:pPr>
          </w:p>
        </w:tc>
        <w:tc>
          <w:tcPr>
            <w:tcW w:w="472" w:type="pct"/>
            <w:gridSpan w:val="2"/>
            <w:vMerge/>
          </w:tcPr>
          <w:p w14:paraId="1B2FF0FD" w14:textId="77777777" w:rsidR="00D23F3B" w:rsidRPr="00D23F3B" w:rsidRDefault="00D23F3B" w:rsidP="00D23F3B">
            <w:pPr>
              <w:pStyle w:val="aff7"/>
              <w:jc w:val="center"/>
              <w:rPr>
                <w:rFonts w:ascii="Times New Roman" w:hAnsi="Times New Roman"/>
              </w:rPr>
            </w:pPr>
          </w:p>
        </w:tc>
      </w:tr>
      <w:tr w:rsidR="00D23F3B" w:rsidRPr="00D23F3B" w14:paraId="2FAAC6FC" w14:textId="77777777" w:rsidTr="00D23F3B">
        <w:trPr>
          <w:trHeight w:val="252"/>
        </w:trPr>
        <w:tc>
          <w:tcPr>
            <w:tcW w:w="216" w:type="pct"/>
            <w:vMerge/>
            <w:tcBorders>
              <w:left w:val="single" w:sz="4" w:space="0" w:color="auto"/>
              <w:right w:val="single" w:sz="4" w:space="0" w:color="auto"/>
            </w:tcBorders>
            <w:vAlign w:val="center"/>
          </w:tcPr>
          <w:p w14:paraId="4DEAB1C4"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3FB27808"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3CB39DDA"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tcBorders>
              <w:left w:val="single" w:sz="4" w:space="0" w:color="auto"/>
              <w:right w:val="single" w:sz="4" w:space="0" w:color="auto"/>
            </w:tcBorders>
            <w:vAlign w:val="center"/>
          </w:tcPr>
          <w:p w14:paraId="51BB90F5"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23B4DBE6"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6C64D8AC"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right w:val="single" w:sz="4" w:space="0" w:color="auto"/>
            </w:tcBorders>
            <w:vAlign w:val="center"/>
          </w:tcPr>
          <w:p w14:paraId="73D941AE" w14:textId="77777777" w:rsidR="00D23F3B" w:rsidRPr="00D23F3B" w:rsidRDefault="00D23F3B" w:rsidP="00D23F3B">
            <w:pPr>
              <w:jc w:val="center"/>
              <w:rPr>
                <w:sz w:val="22"/>
                <w:szCs w:val="22"/>
              </w:rPr>
            </w:pPr>
          </w:p>
        </w:tc>
        <w:tc>
          <w:tcPr>
            <w:tcW w:w="458" w:type="pct"/>
            <w:tcBorders>
              <w:left w:val="single" w:sz="4" w:space="0" w:color="auto"/>
            </w:tcBorders>
            <w:vAlign w:val="center"/>
          </w:tcPr>
          <w:p w14:paraId="70B9B282" w14:textId="77777777" w:rsidR="00D23F3B" w:rsidRPr="00D23F3B" w:rsidRDefault="00D23F3B" w:rsidP="00D23F3B">
            <w:pPr>
              <w:jc w:val="center"/>
              <w:rPr>
                <w:sz w:val="22"/>
                <w:szCs w:val="22"/>
              </w:rPr>
            </w:pPr>
          </w:p>
        </w:tc>
        <w:tc>
          <w:tcPr>
            <w:tcW w:w="472" w:type="pct"/>
            <w:gridSpan w:val="2"/>
            <w:vMerge/>
          </w:tcPr>
          <w:p w14:paraId="1F0220A3" w14:textId="77777777" w:rsidR="00D23F3B" w:rsidRPr="00D23F3B" w:rsidRDefault="00D23F3B" w:rsidP="00D23F3B">
            <w:pPr>
              <w:pStyle w:val="aff7"/>
              <w:jc w:val="center"/>
              <w:rPr>
                <w:rFonts w:ascii="Times New Roman" w:hAnsi="Times New Roman"/>
              </w:rPr>
            </w:pPr>
          </w:p>
        </w:tc>
      </w:tr>
      <w:tr w:rsidR="00D23F3B" w:rsidRPr="00D23F3B" w14:paraId="73AAD2BA" w14:textId="77777777" w:rsidTr="00D23F3B">
        <w:trPr>
          <w:trHeight w:val="252"/>
        </w:trPr>
        <w:tc>
          <w:tcPr>
            <w:tcW w:w="216" w:type="pct"/>
            <w:vMerge/>
            <w:tcBorders>
              <w:left w:val="single" w:sz="4" w:space="0" w:color="auto"/>
              <w:right w:val="single" w:sz="4" w:space="0" w:color="auto"/>
            </w:tcBorders>
            <w:vAlign w:val="center"/>
          </w:tcPr>
          <w:p w14:paraId="45A08D1C"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3B5243AA"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5DFA9817" w14:textId="77777777" w:rsidR="00D23F3B" w:rsidRPr="00D23F3B" w:rsidRDefault="00D23F3B" w:rsidP="00D23F3B">
            <w:pPr>
              <w:rPr>
                <w:sz w:val="22"/>
                <w:szCs w:val="22"/>
              </w:rPr>
            </w:pPr>
            <w:r w:rsidRPr="00D23F3B">
              <w:rPr>
                <w:sz w:val="22"/>
                <w:szCs w:val="22"/>
              </w:rPr>
              <w:t>Бюджет МО «Поселок Айхал»</w:t>
            </w:r>
          </w:p>
        </w:tc>
        <w:tc>
          <w:tcPr>
            <w:tcW w:w="510" w:type="pct"/>
            <w:tcBorders>
              <w:left w:val="single" w:sz="4" w:space="0" w:color="auto"/>
              <w:right w:val="single" w:sz="4" w:space="0" w:color="auto"/>
            </w:tcBorders>
            <w:vAlign w:val="center"/>
          </w:tcPr>
          <w:p w14:paraId="71A98132" w14:textId="77777777" w:rsidR="00D23F3B" w:rsidRPr="00D23F3B" w:rsidRDefault="00D23F3B" w:rsidP="00D23F3B">
            <w:pPr>
              <w:pStyle w:val="aff7"/>
              <w:jc w:val="center"/>
              <w:rPr>
                <w:rFonts w:ascii="Times New Roman" w:hAnsi="Times New Roman"/>
              </w:rPr>
            </w:pPr>
          </w:p>
          <w:p w14:paraId="0ECE4903" w14:textId="77777777" w:rsidR="00D23F3B" w:rsidRPr="00D23F3B" w:rsidRDefault="00D23F3B" w:rsidP="00D23F3B">
            <w:pPr>
              <w:pStyle w:val="aff7"/>
              <w:jc w:val="center"/>
              <w:rPr>
                <w:rFonts w:ascii="Times New Roman" w:hAnsi="Times New Roman"/>
              </w:rPr>
            </w:pPr>
            <w:r w:rsidRPr="00D23F3B">
              <w:rPr>
                <w:rFonts w:ascii="Times New Roman" w:hAnsi="Times New Roman"/>
              </w:rPr>
              <w:t>250 000,00</w:t>
            </w:r>
          </w:p>
        </w:tc>
        <w:tc>
          <w:tcPr>
            <w:tcW w:w="648" w:type="pct"/>
            <w:tcBorders>
              <w:left w:val="single" w:sz="4" w:space="0" w:color="auto"/>
              <w:right w:val="single" w:sz="4" w:space="0" w:color="auto"/>
            </w:tcBorders>
          </w:tcPr>
          <w:p w14:paraId="1AD3B6A8" w14:textId="77777777" w:rsidR="00D23F3B" w:rsidRPr="00D23F3B" w:rsidRDefault="00D23F3B" w:rsidP="00D23F3B">
            <w:pPr>
              <w:rPr>
                <w:sz w:val="22"/>
                <w:szCs w:val="22"/>
              </w:rPr>
            </w:pPr>
          </w:p>
          <w:p w14:paraId="47131835" w14:textId="77777777" w:rsidR="00D23F3B" w:rsidRPr="00D23F3B" w:rsidRDefault="00D23F3B" w:rsidP="00D23F3B">
            <w:pPr>
              <w:rPr>
                <w:sz w:val="22"/>
                <w:szCs w:val="22"/>
              </w:rPr>
            </w:pPr>
            <w:r w:rsidRPr="00D23F3B">
              <w:rPr>
                <w:sz w:val="22"/>
                <w:szCs w:val="22"/>
              </w:rPr>
              <w:t>200 000,00</w:t>
            </w:r>
          </w:p>
        </w:tc>
        <w:tc>
          <w:tcPr>
            <w:tcW w:w="512" w:type="pct"/>
            <w:tcBorders>
              <w:left w:val="single" w:sz="4" w:space="0" w:color="auto"/>
              <w:right w:val="single" w:sz="4" w:space="0" w:color="auto"/>
            </w:tcBorders>
          </w:tcPr>
          <w:p w14:paraId="4294868A" w14:textId="77777777" w:rsidR="00D23F3B" w:rsidRPr="00D23F3B" w:rsidRDefault="00D23F3B" w:rsidP="00D23F3B">
            <w:pPr>
              <w:rPr>
                <w:sz w:val="22"/>
                <w:szCs w:val="22"/>
              </w:rPr>
            </w:pPr>
          </w:p>
          <w:p w14:paraId="56FA3B71" w14:textId="77777777" w:rsidR="00D23F3B" w:rsidRPr="00D23F3B" w:rsidRDefault="00D23F3B" w:rsidP="00D23F3B">
            <w:pPr>
              <w:rPr>
                <w:sz w:val="22"/>
                <w:szCs w:val="22"/>
              </w:rPr>
            </w:pPr>
            <w:r w:rsidRPr="00D23F3B">
              <w:rPr>
                <w:sz w:val="22"/>
                <w:szCs w:val="22"/>
              </w:rPr>
              <w:t>200 000,00</w:t>
            </w:r>
          </w:p>
        </w:tc>
        <w:tc>
          <w:tcPr>
            <w:tcW w:w="462" w:type="pct"/>
            <w:tcBorders>
              <w:left w:val="single" w:sz="4" w:space="0" w:color="auto"/>
              <w:right w:val="single" w:sz="4" w:space="0" w:color="auto"/>
            </w:tcBorders>
          </w:tcPr>
          <w:p w14:paraId="58C739B0" w14:textId="77777777" w:rsidR="00D23F3B" w:rsidRPr="00D23F3B" w:rsidRDefault="00D23F3B" w:rsidP="00D23F3B">
            <w:pPr>
              <w:rPr>
                <w:sz w:val="22"/>
                <w:szCs w:val="22"/>
              </w:rPr>
            </w:pPr>
          </w:p>
          <w:p w14:paraId="6DFCF465" w14:textId="77777777" w:rsidR="00D23F3B" w:rsidRPr="00D23F3B" w:rsidRDefault="00D23F3B" w:rsidP="00D23F3B">
            <w:pPr>
              <w:rPr>
                <w:sz w:val="22"/>
                <w:szCs w:val="22"/>
              </w:rPr>
            </w:pPr>
            <w:r w:rsidRPr="00D23F3B">
              <w:rPr>
                <w:sz w:val="22"/>
                <w:szCs w:val="22"/>
              </w:rPr>
              <w:t>350 000,00</w:t>
            </w:r>
          </w:p>
        </w:tc>
        <w:tc>
          <w:tcPr>
            <w:tcW w:w="458" w:type="pct"/>
            <w:tcBorders>
              <w:left w:val="single" w:sz="4" w:space="0" w:color="auto"/>
            </w:tcBorders>
          </w:tcPr>
          <w:p w14:paraId="1C38B045" w14:textId="77777777" w:rsidR="00D23F3B" w:rsidRPr="00D23F3B" w:rsidRDefault="00D23F3B" w:rsidP="00D23F3B">
            <w:pPr>
              <w:rPr>
                <w:sz w:val="22"/>
                <w:szCs w:val="22"/>
              </w:rPr>
            </w:pPr>
          </w:p>
          <w:p w14:paraId="45CEF7FF" w14:textId="77777777" w:rsidR="00D23F3B" w:rsidRPr="00D23F3B" w:rsidRDefault="00D23F3B" w:rsidP="00D23F3B">
            <w:pPr>
              <w:rPr>
                <w:sz w:val="22"/>
                <w:szCs w:val="22"/>
              </w:rPr>
            </w:pPr>
            <w:r w:rsidRPr="00D23F3B">
              <w:rPr>
                <w:sz w:val="22"/>
                <w:szCs w:val="22"/>
              </w:rPr>
              <w:t>350 000,00</w:t>
            </w:r>
          </w:p>
        </w:tc>
        <w:tc>
          <w:tcPr>
            <w:tcW w:w="472" w:type="pct"/>
            <w:gridSpan w:val="2"/>
            <w:vMerge/>
          </w:tcPr>
          <w:p w14:paraId="300CBC91" w14:textId="77777777" w:rsidR="00D23F3B" w:rsidRPr="00D23F3B" w:rsidRDefault="00D23F3B" w:rsidP="00D23F3B">
            <w:pPr>
              <w:pStyle w:val="aff7"/>
              <w:jc w:val="center"/>
              <w:rPr>
                <w:rFonts w:ascii="Times New Roman" w:hAnsi="Times New Roman"/>
              </w:rPr>
            </w:pPr>
          </w:p>
        </w:tc>
      </w:tr>
      <w:tr w:rsidR="00D23F3B" w:rsidRPr="00D23F3B" w14:paraId="11831254" w14:textId="77777777" w:rsidTr="00D23F3B">
        <w:trPr>
          <w:trHeight w:val="252"/>
        </w:trPr>
        <w:tc>
          <w:tcPr>
            <w:tcW w:w="216" w:type="pct"/>
            <w:vMerge/>
            <w:tcBorders>
              <w:left w:val="single" w:sz="4" w:space="0" w:color="auto"/>
              <w:right w:val="single" w:sz="4" w:space="0" w:color="auto"/>
            </w:tcBorders>
            <w:vAlign w:val="center"/>
          </w:tcPr>
          <w:p w14:paraId="7B63116B" w14:textId="77777777" w:rsidR="00D23F3B" w:rsidRPr="00D23F3B" w:rsidRDefault="00D23F3B" w:rsidP="00D23F3B">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22A02CC9"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75E2D8AF"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1A9F9E39"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bottom w:val="single" w:sz="4" w:space="0" w:color="auto"/>
              <w:right w:val="single" w:sz="4" w:space="0" w:color="auto"/>
            </w:tcBorders>
            <w:vAlign w:val="center"/>
          </w:tcPr>
          <w:p w14:paraId="7885B2DE"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bottom w:val="single" w:sz="4" w:space="0" w:color="auto"/>
              <w:right w:val="single" w:sz="4" w:space="0" w:color="auto"/>
            </w:tcBorders>
            <w:vAlign w:val="center"/>
          </w:tcPr>
          <w:p w14:paraId="3C2BD766"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bottom w:val="single" w:sz="4" w:space="0" w:color="auto"/>
              <w:right w:val="single" w:sz="4" w:space="0" w:color="auto"/>
            </w:tcBorders>
            <w:vAlign w:val="center"/>
          </w:tcPr>
          <w:p w14:paraId="78F33B7E" w14:textId="77777777" w:rsidR="00D23F3B" w:rsidRPr="00D23F3B" w:rsidRDefault="00D23F3B" w:rsidP="00D23F3B">
            <w:pPr>
              <w:jc w:val="center"/>
              <w:rPr>
                <w:sz w:val="22"/>
                <w:szCs w:val="22"/>
              </w:rPr>
            </w:pPr>
          </w:p>
        </w:tc>
        <w:tc>
          <w:tcPr>
            <w:tcW w:w="458" w:type="pct"/>
            <w:tcBorders>
              <w:left w:val="single" w:sz="4" w:space="0" w:color="auto"/>
              <w:bottom w:val="single" w:sz="4" w:space="0" w:color="auto"/>
            </w:tcBorders>
            <w:vAlign w:val="center"/>
          </w:tcPr>
          <w:p w14:paraId="263E5001" w14:textId="77777777" w:rsidR="00D23F3B" w:rsidRPr="00D23F3B" w:rsidRDefault="00D23F3B" w:rsidP="00D23F3B">
            <w:pPr>
              <w:jc w:val="center"/>
              <w:rPr>
                <w:sz w:val="22"/>
                <w:szCs w:val="22"/>
              </w:rPr>
            </w:pPr>
          </w:p>
        </w:tc>
        <w:tc>
          <w:tcPr>
            <w:tcW w:w="472" w:type="pct"/>
            <w:gridSpan w:val="2"/>
            <w:vMerge/>
          </w:tcPr>
          <w:p w14:paraId="3F8FFA53" w14:textId="77777777" w:rsidR="00D23F3B" w:rsidRPr="00D23F3B" w:rsidRDefault="00D23F3B" w:rsidP="00D23F3B">
            <w:pPr>
              <w:pStyle w:val="aff7"/>
              <w:jc w:val="center"/>
              <w:rPr>
                <w:rFonts w:ascii="Times New Roman" w:hAnsi="Times New Roman"/>
              </w:rPr>
            </w:pPr>
          </w:p>
        </w:tc>
      </w:tr>
      <w:tr w:rsidR="00D23F3B" w:rsidRPr="00D23F3B" w14:paraId="7FB88C09" w14:textId="77777777" w:rsidTr="00D23F3B">
        <w:trPr>
          <w:trHeight w:val="102"/>
        </w:trPr>
        <w:tc>
          <w:tcPr>
            <w:tcW w:w="216" w:type="pct"/>
            <w:vMerge/>
            <w:tcBorders>
              <w:left w:val="single" w:sz="4" w:space="0" w:color="auto"/>
              <w:right w:val="single" w:sz="4" w:space="0" w:color="auto"/>
            </w:tcBorders>
            <w:vAlign w:val="center"/>
          </w:tcPr>
          <w:p w14:paraId="6C62E1A0" w14:textId="77777777" w:rsidR="00D23F3B" w:rsidRPr="00D23F3B" w:rsidRDefault="00D23F3B" w:rsidP="00D23F3B">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2876B169" w14:textId="77777777" w:rsidR="00D23F3B" w:rsidRPr="00D23F3B" w:rsidRDefault="00D23F3B" w:rsidP="00D23F3B">
            <w:pPr>
              <w:pStyle w:val="aff7"/>
              <w:rPr>
                <w:rFonts w:ascii="Times New Roman" w:hAnsi="Times New Roman"/>
                <w:b/>
              </w:rPr>
            </w:pPr>
            <w:r w:rsidRPr="00D23F3B">
              <w:rPr>
                <w:rFonts w:ascii="Times New Roman" w:hAnsi="Times New Roman"/>
                <w:b/>
              </w:rPr>
              <w:t>Приобретение продуктов питания</w:t>
            </w:r>
          </w:p>
        </w:tc>
        <w:tc>
          <w:tcPr>
            <w:tcW w:w="766" w:type="pct"/>
            <w:tcBorders>
              <w:top w:val="single" w:sz="4" w:space="0" w:color="auto"/>
              <w:left w:val="single" w:sz="4" w:space="0" w:color="auto"/>
              <w:bottom w:val="single" w:sz="4" w:space="0" w:color="auto"/>
              <w:right w:val="single" w:sz="4" w:space="0" w:color="auto"/>
            </w:tcBorders>
          </w:tcPr>
          <w:p w14:paraId="6C80CD67" w14:textId="77777777" w:rsidR="00D23F3B" w:rsidRPr="00D23F3B" w:rsidRDefault="00D23F3B" w:rsidP="00D23F3B">
            <w:pPr>
              <w:rPr>
                <w:b/>
                <w:sz w:val="22"/>
                <w:szCs w:val="22"/>
              </w:rPr>
            </w:pPr>
            <w:r w:rsidRPr="00D23F3B">
              <w:rPr>
                <w:b/>
                <w:sz w:val="22"/>
                <w:szCs w:val="22"/>
              </w:rPr>
              <w:t>Итого:</w:t>
            </w:r>
          </w:p>
        </w:tc>
        <w:tc>
          <w:tcPr>
            <w:tcW w:w="510" w:type="pct"/>
            <w:tcBorders>
              <w:top w:val="single" w:sz="4" w:space="0" w:color="auto"/>
              <w:left w:val="single" w:sz="4" w:space="0" w:color="auto"/>
              <w:right w:val="single" w:sz="4" w:space="0" w:color="auto"/>
            </w:tcBorders>
            <w:vAlign w:val="center"/>
          </w:tcPr>
          <w:p w14:paraId="2454D477"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13 052,11</w:t>
            </w:r>
          </w:p>
        </w:tc>
        <w:tc>
          <w:tcPr>
            <w:tcW w:w="648" w:type="pct"/>
            <w:tcBorders>
              <w:top w:val="single" w:sz="4" w:space="0" w:color="auto"/>
              <w:left w:val="single" w:sz="4" w:space="0" w:color="auto"/>
              <w:right w:val="single" w:sz="4" w:space="0" w:color="auto"/>
            </w:tcBorders>
            <w:vAlign w:val="center"/>
          </w:tcPr>
          <w:p w14:paraId="6567B05F"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20 000,00</w:t>
            </w:r>
          </w:p>
        </w:tc>
        <w:tc>
          <w:tcPr>
            <w:tcW w:w="512" w:type="pct"/>
            <w:tcBorders>
              <w:top w:val="single" w:sz="4" w:space="0" w:color="auto"/>
              <w:left w:val="single" w:sz="4" w:space="0" w:color="auto"/>
              <w:right w:val="single" w:sz="4" w:space="0" w:color="auto"/>
            </w:tcBorders>
            <w:vAlign w:val="center"/>
          </w:tcPr>
          <w:p w14:paraId="55E60FDE"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50 000,00</w:t>
            </w:r>
          </w:p>
        </w:tc>
        <w:tc>
          <w:tcPr>
            <w:tcW w:w="462" w:type="pct"/>
            <w:tcBorders>
              <w:top w:val="single" w:sz="4" w:space="0" w:color="auto"/>
              <w:left w:val="single" w:sz="4" w:space="0" w:color="auto"/>
              <w:right w:val="single" w:sz="4" w:space="0" w:color="auto"/>
            </w:tcBorders>
            <w:vAlign w:val="center"/>
          </w:tcPr>
          <w:p w14:paraId="75FB8BF1" w14:textId="77777777" w:rsidR="00D23F3B" w:rsidRPr="00D23F3B" w:rsidRDefault="00D23F3B" w:rsidP="00D23F3B">
            <w:pPr>
              <w:jc w:val="center"/>
              <w:rPr>
                <w:b/>
                <w:sz w:val="22"/>
                <w:szCs w:val="22"/>
              </w:rPr>
            </w:pPr>
            <w:r w:rsidRPr="00D23F3B">
              <w:rPr>
                <w:b/>
                <w:sz w:val="22"/>
                <w:szCs w:val="22"/>
              </w:rPr>
              <w:t>75 000,00</w:t>
            </w:r>
          </w:p>
        </w:tc>
        <w:tc>
          <w:tcPr>
            <w:tcW w:w="458" w:type="pct"/>
            <w:tcBorders>
              <w:top w:val="single" w:sz="4" w:space="0" w:color="auto"/>
              <w:left w:val="single" w:sz="4" w:space="0" w:color="auto"/>
            </w:tcBorders>
            <w:vAlign w:val="center"/>
          </w:tcPr>
          <w:p w14:paraId="4E3483A7" w14:textId="77777777" w:rsidR="00D23F3B" w:rsidRPr="00D23F3B" w:rsidRDefault="00D23F3B" w:rsidP="00D23F3B">
            <w:pPr>
              <w:jc w:val="center"/>
              <w:rPr>
                <w:b/>
                <w:sz w:val="22"/>
                <w:szCs w:val="22"/>
              </w:rPr>
            </w:pPr>
            <w:r w:rsidRPr="00D23F3B">
              <w:rPr>
                <w:b/>
                <w:sz w:val="22"/>
                <w:szCs w:val="22"/>
              </w:rPr>
              <w:t>75 000,00</w:t>
            </w:r>
          </w:p>
        </w:tc>
        <w:tc>
          <w:tcPr>
            <w:tcW w:w="472" w:type="pct"/>
            <w:gridSpan w:val="2"/>
            <w:vMerge/>
          </w:tcPr>
          <w:p w14:paraId="4FAB751C" w14:textId="77777777" w:rsidR="00D23F3B" w:rsidRPr="00D23F3B" w:rsidRDefault="00D23F3B" w:rsidP="00D23F3B">
            <w:pPr>
              <w:pStyle w:val="aff7"/>
              <w:rPr>
                <w:rFonts w:ascii="Times New Roman" w:hAnsi="Times New Roman"/>
              </w:rPr>
            </w:pPr>
          </w:p>
        </w:tc>
      </w:tr>
      <w:tr w:rsidR="00D23F3B" w:rsidRPr="00D23F3B" w14:paraId="66B85AC8" w14:textId="77777777" w:rsidTr="00D23F3B">
        <w:trPr>
          <w:trHeight w:val="102"/>
        </w:trPr>
        <w:tc>
          <w:tcPr>
            <w:tcW w:w="216" w:type="pct"/>
            <w:vMerge/>
            <w:tcBorders>
              <w:left w:val="single" w:sz="4" w:space="0" w:color="auto"/>
              <w:right w:val="single" w:sz="4" w:space="0" w:color="auto"/>
            </w:tcBorders>
            <w:vAlign w:val="center"/>
          </w:tcPr>
          <w:p w14:paraId="65E11F71"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08801ABB"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358E21E5" w14:textId="77777777" w:rsidR="00D23F3B" w:rsidRPr="00D23F3B" w:rsidRDefault="00D23F3B" w:rsidP="00D23F3B">
            <w:pPr>
              <w:rPr>
                <w:sz w:val="22"/>
                <w:szCs w:val="22"/>
              </w:rPr>
            </w:pPr>
            <w:r w:rsidRPr="00D23F3B">
              <w:rPr>
                <w:sz w:val="22"/>
                <w:szCs w:val="22"/>
              </w:rPr>
              <w:t>Федеральный бюджет</w:t>
            </w:r>
          </w:p>
        </w:tc>
        <w:tc>
          <w:tcPr>
            <w:tcW w:w="510" w:type="pct"/>
            <w:tcBorders>
              <w:left w:val="single" w:sz="4" w:space="0" w:color="auto"/>
              <w:right w:val="single" w:sz="4" w:space="0" w:color="auto"/>
            </w:tcBorders>
            <w:vAlign w:val="center"/>
          </w:tcPr>
          <w:p w14:paraId="28B71D3E"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13E99F34"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048D52E7"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right w:val="single" w:sz="4" w:space="0" w:color="auto"/>
            </w:tcBorders>
            <w:vAlign w:val="center"/>
          </w:tcPr>
          <w:p w14:paraId="3CB2268F" w14:textId="77777777" w:rsidR="00D23F3B" w:rsidRPr="00D23F3B" w:rsidRDefault="00D23F3B" w:rsidP="00D23F3B">
            <w:pPr>
              <w:jc w:val="center"/>
              <w:rPr>
                <w:sz w:val="22"/>
                <w:szCs w:val="22"/>
              </w:rPr>
            </w:pPr>
          </w:p>
        </w:tc>
        <w:tc>
          <w:tcPr>
            <w:tcW w:w="458" w:type="pct"/>
            <w:tcBorders>
              <w:left w:val="single" w:sz="4" w:space="0" w:color="auto"/>
            </w:tcBorders>
            <w:vAlign w:val="center"/>
          </w:tcPr>
          <w:p w14:paraId="197E1019" w14:textId="77777777" w:rsidR="00D23F3B" w:rsidRPr="00D23F3B" w:rsidRDefault="00D23F3B" w:rsidP="00D23F3B">
            <w:pPr>
              <w:jc w:val="center"/>
              <w:rPr>
                <w:sz w:val="22"/>
                <w:szCs w:val="22"/>
              </w:rPr>
            </w:pPr>
          </w:p>
        </w:tc>
        <w:tc>
          <w:tcPr>
            <w:tcW w:w="472" w:type="pct"/>
            <w:gridSpan w:val="2"/>
            <w:vMerge/>
          </w:tcPr>
          <w:p w14:paraId="143C41E3" w14:textId="77777777" w:rsidR="00D23F3B" w:rsidRPr="00D23F3B" w:rsidRDefault="00D23F3B" w:rsidP="00D23F3B">
            <w:pPr>
              <w:pStyle w:val="aff7"/>
              <w:rPr>
                <w:rFonts w:ascii="Times New Roman" w:hAnsi="Times New Roman"/>
              </w:rPr>
            </w:pPr>
          </w:p>
        </w:tc>
      </w:tr>
      <w:tr w:rsidR="00D23F3B" w:rsidRPr="00D23F3B" w14:paraId="1E9C032A" w14:textId="77777777" w:rsidTr="00D23F3B">
        <w:trPr>
          <w:trHeight w:val="102"/>
        </w:trPr>
        <w:tc>
          <w:tcPr>
            <w:tcW w:w="216" w:type="pct"/>
            <w:vMerge/>
            <w:tcBorders>
              <w:left w:val="single" w:sz="4" w:space="0" w:color="auto"/>
              <w:right w:val="single" w:sz="4" w:space="0" w:color="auto"/>
            </w:tcBorders>
            <w:vAlign w:val="center"/>
          </w:tcPr>
          <w:p w14:paraId="497FA923"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41886E92"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2A069C20"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tcBorders>
              <w:left w:val="single" w:sz="4" w:space="0" w:color="auto"/>
              <w:right w:val="single" w:sz="4" w:space="0" w:color="auto"/>
            </w:tcBorders>
            <w:vAlign w:val="center"/>
          </w:tcPr>
          <w:p w14:paraId="5AA03D3B"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5059F6D2"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265EAFD5"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right w:val="single" w:sz="4" w:space="0" w:color="auto"/>
            </w:tcBorders>
            <w:vAlign w:val="center"/>
          </w:tcPr>
          <w:p w14:paraId="198C342E" w14:textId="77777777" w:rsidR="00D23F3B" w:rsidRPr="00D23F3B" w:rsidRDefault="00D23F3B" w:rsidP="00D23F3B">
            <w:pPr>
              <w:jc w:val="center"/>
              <w:rPr>
                <w:sz w:val="22"/>
                <w:szCs w:val="22"/>
              </w:rPr>
            </w:pPr>
          </w:p>
        </w:tc>
        <w:tc>
          <w:tcPr>
            <w:tcW w:w="458" w:type="pct"/>
            <w:tcBorders>
              <w:left w:val="single" w:sz="4" w:space="0" w:color="auto"/>
            </w:tcBorders>
            <w:vAlign w:val="center"/>
          </w:tcPr>
          <w:p w14:paraId="32BA8C39" w14:textId="77777777" w:rsidR="00D23F3B" w:rsidRPr="00D23F3B" w:rsidRDefault="00D23F3B" w:rsidP="00D23F3B">
            <w:pPr>
              <w:jc w:val="center"/>
              <w:rPr>
                <w:sz w:val="22"/>
                <w:szCs w:val="22"/>
              </w:rPr>
            </w:pPr>
          </w:p>
        </w:tc>
        <w:tc>
          <w:tcPr>
            <w:tcW w:w="472" w:type="pct"/>
            <w:gridSpan w:val="2"/>
            <w:vMerge/>
          </w:tcPr>
          <w:p w14:paraId="39A2336F" w14:textId="77777777" w:rsidR="00D23F3B" w:rsidRPr="00D23F3B" w:rsidRDefault="00D23F3B" w:rsidP="00D23F3B">
            <w:pPr>
              <w:pStyle w:val="aff7"/>
              <w:rPr>
                <w:rFonts w:ascii="Times New Roman" w:hAnsi="Times New Roman"/>
              </w:rPr>
            </w:pPr>
          </w:p>
        </w:tc>
      </w:tr>
      <w:tr w:rsidR="00D23F3B" w:rsidRPr="00D23F3B" w14:paraId="68917510" w14:textId="77777777" w:rsidTr="00D23F3B">
        <w:trPr>
          <w:trHeight w:val="102"/>
        </w:trPr>
        <w:tc>
          <w:tcPr>
            <w:tcW w:w="216" w:type="pct"/>
            <w:vMerge/>
            <w:tcBorders>
              <w:left w:val="single" w:sz="4" w:space="0" w:color="auto"/>
              <w:right w:val="single" w:sz="4" w:space="0" w:color="auto"/>
            </w:tcBorders>
            <w:vAlign w:val="center"/>
          </w:tcPr>
          <w:p w14:paraId="623233EE"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3AFF0ADA"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65501B6B" w14:textId="77777777" w:rsidR="00D23F3B" w:rsidRPr="00D23F3B" w:rsidRDefault="00D23F3B" w:rsidP="00D23F3B">
            <w:pPr>
              <w:rPr>
                <w:sz w:val="22"/>
                <w:szCs w:val="22"/>
              </w:rPr>
            </w:pPr>
            <w:r w:rsidRPr="00D23F3B">
              <w:rPr>
                <w:sz w:val="22"/>
                <w:szCs w:val="22"/>
              </w:rPr>
              <w:t>Бюджет МО «Поселок Айхал»</w:t>
            </w:r>
          </w:p>
        </w:tc>
        <w:tc>
          <w:tcPr>
            <w:tcW w:w="510" w:type="pct"/>
            <w:tcBorders>
              <w:left w:val="single" w:sz="4" w:space="0" w:color="auto"/>
              <w:right w:val="single" w:sz="4" w:space="0" w:color="auto"/>
            </w:tcBorders>
            <w:vAlign w:val="center"/>
          </w:tcPr>
          <w:p w14:paraId="4D38C9FD" w14:textId="77777777" w:rsidR="00D23F3B" w:rsidRPr="00D23F3B" w:rsidRDefault="00D23F3B" w:rsidP="00D23F3B">
            <w:pPr>
              <w:pStyle w:val="aff7"/>
              <w:jc w:val="center"/>
              <w:rPr>
                <w:rFonts w:ascii="Times New Roman" w:hAnsi="Times New Roman"/>
              </w:rPr>
            </w:pPr>
            <w:r w:rsidRPr="00D23F3B">
              <w:rPr>
                <w:rFonts w:ascii="Times New Roman" w:hAnsi="Times New Roman"/>
              </w:rPr>
              <w:t>13 052,11</w:t>
            </w:r>
          </w:p>
        </w:tc>
        <w:tc>
          <w:tcPr>
            <w:tcW w:w="648" w:type="pct"/>
            <w:tcBorders>
              <w:left w:val="single" w:sz="4" w:space="0" w:color="auto"/>
              <w:right w:val="single" w:sz="4" w:space="0" w:color="auto"/>
            </w:tcBorders>
          </w:tcPr>
          <w:p w14:paraId="16A9BAE4" w14:textId="77777777" w:rsidR="00D23F3B" w:rsidRPr="00D23F3B" w:rsidRDefault="00D23F3B" w:rsidP="00D23F3B">
            <w:pPr>
              <w:rPr>
                <w:sz w:val="22"/>
                <w:szCs w:val="22"/>
              </w:rPr>
            </w:pPr>
            <w:r w:rsidRPr="00D23F3B">
              <w:rPr>
                <w:sz w:val="22"/>
                <w:szCs w:val="22"/>
              </w:rPr>
              <w:t>20 000,00</w:t>
            </w:r>
          </w:p>
        </w:tc>
        <w:tc>
          <w:tcPr>
            <w:tcW w:w="512" w:type="pct"/>
            <w:tcBorders>
              <w:left w:val="single" w:sz="4" w:space="0" w:color="auto"/>
              <w:right w:val="single" w:sz="4" w:space="0" w:color="auto"/>
            </w:tcBorders>
          </w:tcPr>
          <w:p w14:paraId="0873775A" w14:textId="77777777" w:rsidR="00D23F3B" w:rsidRPr="00D23F3B" w:rsidRDefault="00D23F3B" w:rsidP="00D23F3B">
            <w:pPr>
              <w:rPr>
                <w:sz w:val="22"/>
                <w:szCs w:val="22"/>
              </w:rPr>
            </w:pPr>
            <w:r w:rsidRPr="00D23F3B">
              <w:rPr>
                <w:sz w:val="22"/>
                <w:szCs w:val="22"/>
              </w:rPr>
              <w:t>50 000,00</w:t>
            </w:r>
          </w:p>
        </w:tc>
        <w:tc>
          <w:tcPr>
            <w:tcW w:w="462" w:type="pct"/>
            <w:tcBorders>
              <w:left w:val="single" w:sz="4" w:space="0" w:color="auto"/>
              <w:right w:val="single" w:sz="4" w:space="0" w:color="auto"/>
            </w:tcBorders>
          </w:tcPr>
          <w:p w14:paraId="50B665DA" w14:textId="77777777" w:rsidR="00D23F3B" w:rsidRPr="00D23F3B" w:rsidRDefault="00D23F3B" w:rsidP="00D23F3B">
            <w:pPr>
              <w:rPr>
                <w:sz w:val="22"/>
                <w:szCs w:val="22"/>
              </w:rPr>
            </w:pPr>
            <w:r w:rsidRPr="00D23F3B">
              <w:rPr>
                <w:sz w:val="22"/>
                <w:szCs w:val="22"/>
              </w:rPr>
              <w:t>75 000,00</w:t>
            </w:r>
          </w:p>
        </w:tc>
        <w:tc>
          <w:tcPr>
            <w:tcW w:w="458" w:type="pct"/>
            <w:tcBorders>
              <w:left w:val="single" w:sz="4" w:space="0" w:color="auto"/>
            </w:tcBorders>
          </w:tcPr>
          <w:p w14:paraId="006E31D8" w14:textId="77777777" w:rsidR="00D23F3B" w:rsidRPr="00D23F3B" w:rsidRDefault="00D23F3B" w:rsidP="00D23F3B">
            <w:pPr>
              <w:rPr>
                <w:sz w:val="22"/>
                <w:szCs w:val="22"/>
              </w:rPr>
            </w:pPr>
            <w:r w:rsidRPr="00D23F3B">
              <w:rPr>
                <w:sz w:val="22"/>
                <w:szCs w:val="22"/>
              </w:rPr>
              <w:t>75 000,00</w:t>
            </w:r>
          </w:p>
        </w:tc>
        <w:tc>
          <w:tcPr>
            <w:tcW w:w="472" w:type="pct"/>
            <w:gridSpan w:val="2"/>
            <w:vMerge/>
          </w:tcPr>
          <w:p w14:paraId="1E7AD030" w14:textId="77777777" w:rsidR="00D23F3B" w:rsidRPr="00D23F3B" w:rsidRDefault="00D23F3B" w:rsidP="00D23F3B">
            <w:pPr>
              <w:pStyle w:val="aff7"/>
              <w:rPr>
                <w:rFonts w:ascii="Times New Roman" w:hAnsi="Times New Roman"/>
              </w:rPr>
            </w:pPr>
          </w:p>
        </w:tc>
      </w:tr>
      <w:tr w:rsidR="00D23F3B" w:rsidRPr="00D23F3B" w14:paraId="493A79B4" w14:textId="77777777" w:rsidTr="00D23F3B">
        <w:trPr>
          <w:trHeight w:val="102"/>
        </w:trPr>
        <w:tc>
          <w:tcPr>
            <w:tcW w:w="216" w:type="pct"/>
            <w:vMerge/>
            <w:tcBorders>
              <w:left w:val="single" w:sz="4" w:space="0" w:color="auto"/>
              <w:right w:val="single" w:sz="4" w:space="0" w:color="auto"/>
            </w:tcBorders>
            <w:vAlign w:val="center"/>
          </w:tcPr>
          <w:p w14:paraId="2F44D1ED" w14:textId="77777777" w:rsidR="00D23F3B" w:rsidRPr="00D23F3B" w:rsidRDefault="00D23F3B" w:rsidP="00D23F3B">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7E362A7D" w14:textId="77777777" w:rsidR="00D23F3B" w:rsidRPr="00D23F3B" w:rsidRDefault="00D23F3B" w:rsidP="00D23F3B">
            <w:pPr>
              <w:pStyle w:val="aff7"/>
              <w:rPr>
                <w:rFonts w:ascii="Times New Roman" w:hAnsi="Times New Roman"/>
                <w:b/>
              </w:rPr>
            </w:pPr>
          </w:p>
        </w:tc>
        <w:tc>
          <w:tcPr>
            <w:tcW w:w="766" w:type="pct"/>
            <w:tcBorders>
              <w:top w:val="single" w:sz="4" w:space="0" w:color="auto"/>
              <w:left w:val="single" w:sz="4" w:space="0" w:color="auto"/>
              <w:bottom w:val="single" w:sz="4" w:space="0" w:color="auto"/>
              <w:right w:val="single" w:sz="4" w:space="0" w:color="auto"/>
            </w:tcBorders>
          </w:tcPr>
          <w:p w14:paraId="7F0902DB"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17BF78BB"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bottom w:val="single" w:sz="4" w:space="0" w:color="auto"/>
              <w:right w:val="single" w:sz="4" w:space="0" w:color="auto"/>
            </w:tcBorders>
            <w:vAlign w:val="center"/>
          </w:tcPr>
          <w:p w14:paraId="27876A70"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bottom w:val="single" w:sz="4" w:space="0" w:color="auto"/>
              <w:right w:val="single" w:sz="4" w:space="0" w:color="auto"/>
            </w:tcBorders>
            <w:vAlign w:val="center"/>
          </w:tcPr>
          <w:p w14:paraId="110B0FA0"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bottom w:val="single" w:sz="4" w:space="0" w:color="auto"/>
              <w:right w:val="single" w:sz="4" w:space="0" w:color="auto"/>
            </w:tcBorders>
            <w:vAlign w:val="center"/>
          </w:tcPr>
          <w:p w14:paraId="706324CB" w14:textId="77777777" w:rsidR="00D23F3B" w:rsidRPr="00D23F3B" w:rsidRDefault="00D23F3B" w:rsidP="00D23F3B">
            <w:pPr>
              <w:jc w:val="center"/>
              <w:rPr>
                <w:sz w:val="22"/>
                <w:szCs w:val="22"/>
              </w:rPr>
            </w:pPr>
          </w:p>
        </w:tc>
        <w:tc>
          <w:tcPr>
            <w:tcW w:w="458" w:type="pct"/>
            <w:tcBorders>
              <w:left w:val="single" w:sz="4" w:space="0" w:color="auto"/>
              <w:bottom w:val="single" w:sz="4" w:space="0" w:color="auto"/>
            </w:tcBorders>
            <w:vAlign w:val="center"/>
          </w:tcPr>
          <w:p w14:paraId="26877E60" w14:textId="77777777" w:rsidR="00D23F3B" w:rsidRPr="00D23F3B" w:rsidRDefault="00D23F3B" w:rsidP="00D23F3B">
            <w:pPr>
              <w:jc w:val="center"/>
              <w:rPr>
                <w:sz w:val="22"/>
                <w:szCs w:val="22"/>
              </w:rPr>
            </w:pPr>
          </w:p>
        </w:tc>
        <w:tc>
          <w:tcPr>
            <w:tcW w:w="472" w:type="pct"/>
            <w:gridSpan w:val="2"/>
            <w:vMerge/>
          </w:tcPr>
          <w:p w14:paraId="370801D1" w14:textId="77777777" w:rsidR="00D23F3B" w:rsidRPr="00D23F3B" w:rsidRDefault="00D23F3B" w:rsidP="00D23F3B">
            <w:pPr>
              <w:pStyle w:val="aff7"/>
              <w:rPr>
                <w:rFonts w:ascii="Times New Roman" w:hAnsi="Times New Roman"/>
              </w:rPr>
            </w:pPr>
          </w:p>
        </w:tc>
      </w:tr>
      <w:tr w:rsidR="00D23F3B" w:rsidRPr="00D23F3B" w14:paraId="6CCCF6E2" w14:textId="77777777" w:rsidTr="00D23F3B">
        <w:trPr>
          <w:trHeight w:val="201"/>
        </w:trPr>
        <w:tc>
          <w:tcPr>
            <w:tcW w:w="216" w:type="pct"/>
            <w:vMerge/>
            <w:tcBorders>
              <w:left w:val="single" w:sz="4" w:space="0" w:color="auto"/>
              <w:right w:val="single" w:sz="4" w:space="0" w:color="auto"/>
            </w:tcBorders>
            <w:vAlign w:val="center"/>
          </w:tcPr>
          <w:p w14:paraId="635BD2DE" w14:textId="77777777" w:rsidR="00D23F3B" w:rsidRPr="00D23F3B" w:rsidRDefault="00D23F3B" w:rsidP="00D23F3B">
            <w:pPr>
              <w:pStyle w:val="aff7"/>
              <w:rPr>
                <w:rFonts w:ascii="Times New Roman" w:hAnsi="Times New Roman"/>
                <w:b/>
              </w:rPr>
            </w:pPr>
          </w:p>
        </w:tc>
        <w:tc>
          <w:tcPr>
            <w:tcW w:w="957" w:type="pct"/>
            <w:vMerge w:val="restart"/>
            <w:tcBorders>
              <w:top w:val="single" w:sz="4" w:space="0" w:color="auto"/>
              <w:left w:val="single" w:sz="4" w:space="0" w:color="auto"/>
              <w:right w:val="single" w:sz="4" w:space="0" w:color="auto"/>
            </w:tcBorders>
          </w:tcPr>
          <w:p w14:paraId="54B57EBD" w14:textId="77777777" w:rsidR="00D23F3B" w:rsidRPr="00D23F3B" w:rsidRDefault="00D23F3B" w:rsidP="00D23F3B">
            <w:pPr>
              <w:pStyle w:val="aff7"/>
              <w:rPr>
                <w:rFonts w:ascii="Times New Roman" w:hAnsi="Times New Roman"/>
                <w:b/>
              </w:rPr>
            </w:pPr>
            <w:r w:rsidRPr="00D23F3B">
              <w:rPr>
                <w:rFonts w:ascii="Times New Roman" w:hAnsi="Times New Roman"/>
                <w:b/>
              </w:rPr>
              <w:t>Участие делегации поселка в районном празднике «Ысыах» (оплата проезда, проживания)</w:t>
            </w:r>
          </w:p>
        </w:tc>
        <w:tc>
          <w:tcPr>
            <w:tcW w:w="766" w:type="pct"/>
            <w:tcBorders>
              <w:top w:val="single" w:sz="4" w:space="0" w:color="auto"/>
              <w:left w:val="single" w:sz="4" w:space="0" w:color="auto"/>
              <w:bottom w:val="single" w:sz="4" w:space="0" w:color="auto"/>
              <w:right w:val="single" w:sz="4" w:space="0" w:color="auto"/>
            </w:tcBorders>
          </w:tcPr>
          <w:p w14:paraId="51CC0EAC" w14:textId="77777777" w:rsidR="00D23F3B" w:rsidRPr="00D23F3B" w:rsidRDefault="00D23F3B" w:rsidP="00D23F3B">
            <w:pPr>
              <w:rPr>
                <w:b/>
                <w:sz w:val="22"/>
                <w:szCs w:val="22"/>
              </w:rPr>
            </w:pPr>
            <w:r w:rsidRPr="00D23F3B">
              <w:rPr>
                <w:b/>
                <w:sz w:val="22"/>
                <w:szCs w:val="22"/>
              </w:rPr>
              <w:t>Итого:</w:t>
            </w:r>
          </w:p>
        </w:tc>
        <w:tc>
          <w:tcPr>
            <w:tcW w:w="510" w:type="pct"/>
            <w:tcBorders>
              <w:top w:val="single" w:sz="4" w:space="0" w:color="auto"/>
              <w:left w:val="single" w:sz="4" w:space="0" w:color="auto"/>
              <w:right w:val="single" w:sz="4" w:space="0" w:color="auto"/>
            </w:tcBorders>
            <w:vAlign w:val="center"/>
          </w:tcPr>
          <w:p w14:paraId="1C5BB98C"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100 000,00</w:t>
            </w:r>
          </w:p>
        </w:tc>
        <w:tc>
          <w:tcPr>
            <w:tcW w:w="648" w:type="pct"/>
            <w:tcBorders>
              <w:top w:val="single" w:sz="4" w:space="0" w:color="auto"/>
              <w:left w:val="single" w:sz="4" w:space="0" w:color="auto"/>
              <w:right w:val="single" w:sz="4" w:space="0" w:color="auto"/>
            </w:tcBorders>
            <w:vAlign w:val="center"/>
          </w:tcPr>
          <w:p w14:paraId="05E9FA44"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144 200,00</w:t>
            </w:r>
          </w:p>
        </w:tc>
        <w:tc>
          <w:tcPr>
            <w:tcW w:w="512" w:type="pct"/>
            <w:tcBorders>
              <w:top w:val="single" w:sz="4" w:space="0" w:color="auto"/>
              <w:left w:val="single" w:sz="4" w:space="0" w:color="auto"/>
              <w:right w:val="single" w:sz="4" w:space="0" w:color="auto"/>
            </w:tcBorders>
            <w:vAlign w:val="center"/>
          </w:tcPr>
          <w:p w14:paraId="7C32C456"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w:t>
            </w:r>
          </w:p>
        </w:tc>
        <w:tc>
          <w:tcPr>
            <w:tcW w:w="462" w:type="pct"/>
            <w:tcBorders>
              <w:top w:val="single" w:sz="4" w:space="0" w:color="auto"/>
              <w:left w:val="single" w:sz="4" w:space="0" w:color="auto"/>
              <w:right w:val="single" w:sz="4" w:space="0" w:color="auto"/>
            </w:tcBorders>
            <w:vAlign w:val="center"/>
          </w:tcPr>
          <w:p w14:paraId="42A31BF1" w14:textId="77777777" w:rsidR="00D23F3B" w:rsidRPr="00D23F3B" w:rsidRDefault="00D23F3B" w:rsidP="00D23F3B">
            <w:pPr>
              <w:jc w:val="center"/>
              <w:rPr>
                <w:b/>
                <w:sz w:val="22"/>
                <w:szCs w:val="22"/>
              </w:rPr>
            </w:pPr>
            <w:r w:rsidRPr="00D23F3B">
              <w:rPr>
                <w:b/>
                <w:sz w:val="22"/>
                <w:szCs w:val="22"/>
              </w:rPr>
              <w:t>283 000,00</w:t>
            </w:r>
          </w:p>
        </w:tc>
        <w:tc>
          <w:tcPr>
            <w:tcW w:w="458" w:type="pct"/>
            <w:tcBorders>
              <w:top w:val="single" w:sz="4" w:space="0" w:color="auto"/>
              <w:left w:val="single" w:sz="4" w:space="0" w:color="auto"/>
            </w:tcBorders>
            <w:vAlign w:val="center"/>
          </w:tcPr>
          <w:p w14:paraId="0673BA68" w14:textId="77777777" w:rsidR="00D23F3B" w:rsidRPr="00D23F3B" w:rsidRDefault="00D23F3B" w:rsidP="00D23F3B">
            <w:pPr>
              <w:jc w:val="center"/>
              <w:rPr>
                <w:b/>
                <w:sz w:val="22"/>
                <w:szCs w:val="22"/>
              </w:rPr>
            </w:pPr>
            <w:r w:rsidRPr="00D23F3B">
              <w:rPr>
                <w:b/>
                <w:sz w:val="22"/>
                <w:szCs w:val="22"/>
              </w:rPr>
              <w:t>283 000,00</w:t>
            </w:r>
          </w:p>
        </w:tc>
        <w:tc>
          <w:tcPr>
            <w:tcW w:w="472" w:type="pct"/>
            <w:gridSpan w:val="2"/>
            <w:vMerge/>
          </w:tcPr>
          <w:p w14:paraId="20C2D0B2" w14:textId="77777777" w:rsidR="00D23F3B" w:rsidRPr="00D23F3B" w:rsidRDefault="00D23F3B" w:rsidP="00D23F3B">
            <w:pPr>
              <w:pStyle w:val="aff7"/>
              <w:rPr>
                <w:rFonts w:ascii="Times New Roman" w:hAnsi="Times New Roman"/>
              </w:rPr>
            </w:pPr>
          </w:p>
        </w:tc>
      </w:tr>
      <w:tr w:rsidR="00D23F3B" w:rsidRPr="00D23F3B" w14:paraId="1E114028" w14:textId="77777777" w:rsidTr="00D23F3B">
        <w:trPr>
          <w:trHeight w:val="201"/>
        </w:trPr>
        <w:tc>
          <w:tcPr>
            <w:tcW w:w="216" w:type="pct"/>
            <w:vMerge/>
            <w:tcBorders>
              <w:left w:val="single" w:sz="4" w:space="0" w:color="auto"/>
              <w:right w:val="single" w:sz="4" w:space="0" w:color="auto"/>
            </w:tcBorders>
            <w:vAlign w:val="center"/>
          </w:tcPr>
          <w:p w14:paraId="0E281B1D"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33A4E74D" w14:textId="77777777" w:rsidR="00D23F3B" w:rsidRPr="00D23F3B" w:rsidRDefault="00D23F3B" w:rsidP="00D23F3B">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584A3E8D" w14:textId="77777777" w:rsidR="00D23F3B" w:rsidRPr="00D23F3B" w:rsidRDefault="00D23F3B" w:rsidP="00D23F3B">
            <w:pPr>
              <w:rPr>
                <w:sz w:val="22"/>
                <w:szCs w:val="22"/>
              </w:rPr>
            </w:pPr>
            <w:r w:rsidRPr="00D23F3B">
              <w:rPr>
                <w:sz w:val="22"/>
                <w:szCs w:val="22"/>
              </w:rPr>
              <w:t>Федеральный бюджет</w:t>
            </w:r>
          </w:p>
        </w:tc>
        <w:tc>
          <w:tcPr>
            <w:tcW w:w="510" w:type="pct"/>
            <w:tcBorders>
              <w:left w:val="single" w:sz="4" w:space="0" w:color="auto"/>
              <w:right w:val="single" w:sz="4" w:space="0" w:color="auto"/>
            </w:tcBorders>
            <w:vAlign w:val="center"/>
          </w:tcPr>
          <w:p w14:paraId="334E8F4D"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67DC3BE9"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06F349AB"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right w:val="single" w:sz="4" w:space="0" w:color="auto"/>
            </w:tcBorders>
            <w:vAlign w:val="center"/>
          </w:tcPr>
          <w:p w14:paraId="3E5DC770" w14:textId="77777777" w:rsidR="00D23F3B" w:rsidRPr="00D23F3B" w:rsidRDefault="00D23F3B" w:rsidP="00D23F3B">
            <w:pPr>
              <w:jc w:val="center"/>
              <w:rPr>
                <w:sz w:val="22"/>
                <w:szCs w:val="22"/>
              </w:rPr>
            </w:pPr>
          </w:p>
        </w:tc>
        <w:tc>
          <w:tcPr>
            <w:tcW w:w="458" w:type="pct"/>
            <w:tcBorders>
              <w:left w:val="single" w:sz="4" w:space="0" w:color="auto"/>
            </w:tcBorders>
            <w:vAlign w:val="center"/>
          </w:tcPr>
          <w:p w14:paraId="2EB8F4DF" w14:textId="77777777" w:rsidR="00D23F3B" w:rsidRPr="00D23F3B" w:rsidRDefault="00D23F3B" w:rsidP="00D23F3B">
            <w:pPr>
              <w:jc w:val="center"/>
              <w:rPr>
                <w:sz w:val="22"/>
                <w:szCs w:val="22"/>
              </w:rPr>
            </w:pPr>
          </w:p>
        </w:tc>
        <w:tc>
          <w:tcPr>
            <w:tcW w:w="472" w:type="pct"/>
            <w:gridSpan w:val="2"/>
            <w:vMerge/>
          </w:tcPr>
          <w:p w14:paraId="0896D90B" w14:textId="77777777" w:rsidR="00D23F3B" w:rsidRPr="00D23F3B" w:rsidRDefault="00D23F3B" w:rsidP="00D23F3B">
            <w:pPr>
              <w:pStyle w:val="aff7"/>
              <w:rPr>
                <w:rFonts w:ascii="Times New Roman" w:hAnsi="Times New Roman"/>
              </w:rPr>
            </w:pPr>
          </w:p>
        </w:tc>
      </w:tr>
      <w:tr w:rsidR="00D23F3B" w:rsidRPr="00D23F3B" w14:paraId="3AFD22C9" w14:textId="77777777" w:rsidTr="00D23F3B">
        <w:trPr>
          <w:trHeight w:val="201"/>
        </w:trPr>
        <w:tc>
          <w:tcPr>
            <w:tcW w:w="216" w:type="pct"/>
            <w:vMerge/>
            <w:tcBorders>
              <w:left w:val="single" w:sz="4" w:space="0" w:color="auto"/>
              <w:right w:val="single" w:sz="4" w:space="0" w:color="auto"/>
            </w:tcBorders>
            <w:vAlign w:val="center"/>
          </w:tcPr>
          <w:p w14:paraId="16D70B1C"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52D1FD13" w14:textId="77777777" w:rsidR="00D23F3B" w:rsidRPr="00D23F3B" w:rsidRDefault="00D23F3B" w:rsidP="00D23F3B">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5CE69BD1" w14:textId="77777777" w:rsidR="00D23F3B" w:rsidRPr="00D23F3B" w:rsidRDefault="00D23F3B" w:rsidP="00D23F3B">
            <w:pPr>
              <w:rPr>
                <w:sz w:val="22"/>
                <w:szCs w:val="22"/>
              </w:rPr>
            </w:pPr>
            <w:r w:rsidRPr="00D23F3B">
              <w:rPr>
                <w:sz w:val="22"/>
                <w:szCs w:val="22"/>
              </w:rPr>
              <w:t xml:space="preserve">Государственный бюджет </w:t>
            </w:r>
          </w:p>
        </w:tc>
        <w:tc>
          <w:tcPr>
            <w:tcW w:w="510" w:type="pct"/>
            <w:tcBorders>
              <w:left w:val="single" w:sz="4" w:space="0" w:color="auto"/>
              <w:right w:val="single" w:sz="4" w:space="0" w:color="auto"/>
            </w:tcBorders>
            <w:vAlign w:val="center"/>
          </w:tcPr>
          <w:p w14:paraId="15F47992"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right w:val="single" w:sz="4" w:space="0" w:color="auto"/>
            </w:tcBorders>
            <w:vAlign w:val="center"/>
          </w:tcPr>
          <w:p w14:paraId="5EE884F1"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right w:val="single" w:sz="4" w:space="0" w:color="auto"/>
            </w:tcBorders>
            <w:vAlign w:val="center"/>
          </w:tcPr>
          <w:p w14:paraId="19410684"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right w:val="single" w:sz="4" w:space="0" w:color="auto"/>
            </w:tcBorders>
            <w:vAlign w:val="center"/>
          </w:tcPr>
          <w:p w14:paraId="6EA3BE2E" w14:textId="77777777" w:rsidR="00D23F3B" w:rsidRPr="00D23F3B" w:rsidRDefault="00D23F3B" w:rsidP="00D23F3B">
            <w:pPr>
              <w:jc w:val="center"/>
              <w:rPr>
                <w:sz w:val="22"/>
                <w:szCs w:val="22"/>
              </w:rPr>
            </w:pPr>
          </w:p>
        </w:tc>
        <w:tc>
          <w:tcPr>
            <w:tcW w:w="458" w:type="pct"/>
            <w:tcBorders>
              <w:left w:val="single" w:sz="4" w:space="0" w:color="auto"/>
            </w:tcBorders>
            <w:vAlign w:val="center"/>
          </w:tcPr>
          <w:p w14:paraId="1AC3EED0" w14:textId="77777777" w:rsidR="00D23F3B" w:rsidRPr="00D23F3B" w:rsidRDefault="00D23F3B" w:rsidP="00D23F3B">
            <w:pPr>
              <w:jc w:val="center"/>
              <w:rPr>
                <w:sz w:val="22"/>
                <w:szCs w:val="22"/>
              </w:rPr>
            </w:pPr>
          </w:p>
        </w:tc>
        <w:tc>
          <w:tcPr>
            <w:tcW w:w="472" w:type="pct"/>
            <w:gridSpan w:val="2"/>
            <w:vMerge/>
          </w:tcPr>
          <w:p w14:paraId="69AD5E07" w14:textId="77777777" w:rsidR="00D23F3B" w:rsidRPr="00D23F3B" w:rsidRDefault="00D23F3B" w:rsidP="00D23F3B">
            <w:pPr>
              <w:pStyle w:val="aff7"/>
              <w:rPr>
                <w:rFonts w:ascii="Times New Roman" w:hAnsi="Times New Roman"/>
              </w:rPr>
            </w:pPr>
          </w:p>
        </w:tc>
      </w:tr>
      <w:tr w:rsidR="00D23F3B" w:rsidRPr="00D23F3B" w14:paraId="6D6C1A05" w14:textId="77777777" w:rsidTr="00D23F3B">
        <w:trPr>
          <w:trHeight w:val="201"/>
        </w:trPr>
        <w:tc>
          <w:tcPr>
            <w:tcW w:w="216" w:type="pct"/>
            <w:vMerge/>
            <w:tcBorders>
              <w:left w:val="single" w:sz="4" w:space="0" w:color="auto"/>
              <w:right w:val="single" w:sz="4" w:space="0" w:color="auto"/>
            </w:tcBorders>
            <w:vAlign w:val="center"/>
          </w:tcPr>
          <w:p w14:paraId="1C2C569C" w14:textId="77777777" w:rsidR="00D23F3B" w:rsidRPr="00D23F3B" w:rsidRDefault="00D23F3B" w:rsidP="00D23F3B">
            <w:pPr>
              <w:pStyle w:val="aff7"/>
              <w:rPr>
                <w:rFonts w:ascii="Times New Roman" w:hAnsi="Times New Roman"/>
                <w:b/>
              </w:rPr>
            </w:pPr>
          </w:p>
        </w:tc>
        <w:tc>
          <w:tcPr>
            <w:tcW w:w="957" w:type="pct"/>
            <w:vMerge/>
            <w:tcBorders>
              <w:left w:val="single" w:sz="4" w:space="0" w:color="auto"/>
              <w:right w:val="single" w:sz="4" w:space="0" w:color="auto"/>
            </w:tcBorders>
          </w:tcPr>
          <w:p w14:paraId="6C034D20" w14:textId="77777777" w:rsidR="00D23F3B" w:rsidRPr="00D23F3B" w:rsidRDefault="00D23F3B" w:rsidP="00D23F3B">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55B2B624" w14:textId="77777777" w:rsidR="00D23F3B" w:rsidRPr="00D23F3B" w:rsidRDefault="00D23F3B" w:rsidP="00D23F3B">
            <w:pPr>
              <w:rPr>
                <w:sz w:val="22"/>
                <w:szCs w:val="22"/>
              </w:rPr>
            </w:pPr>
            <w:r w:rsidRPr="00D23F3B">
              <w:rPr>
                <w:sz w:val="22"/>
                <w:szCs w:val="22"/>
              </w:rPr>
              <w:t>Бюджет МО «Поселок Айхал»</w:t>
            </w:r>
          </w:p>
        </w:tc>
        <w:tc>
          <w:tcPr>
            <w:tcW w:w="510" w:type="pct"/>
            <w:tcBorders>
              <w:left w:val="single" w:sz="4" w:space="0" w:color="auto"/>
              <w:right w:val="single" w:sz="4" w:space="0" w:color="auto"/>
            </w:tcBorders>
          </w:tcPr>
          <w:p w14:paraId="4402641C" w14:textId="77777777" w:rsidR="00D23F3B" w:rsidRPr="00D23F3B" w:rsidRDefault="00D23F3B" w:rsidP="00D23F3B">
            <w:pPr>
              <w:rPr>
                <w:sz w:val="22"/>
                <w:szCs w:val="22"/>
              </w:rPr>
            </w:pPr>
            <w:r w:rsidRPr="00D23F3B">
              <w:rPr>
                <w:sz w:val="22"/>
                <w:szCs w:val="22"/>
              </w:rPr>
              <w:t>100 000,00</w:t>
            </w:r>
          </w:p>
        </w:tc>
        <w:tc>
          <w:tcPr>
            <w:tcW w:w="648" w:type="pct"/>
            <w:tcBorders>
              <w:left w:val="single" w:sz="4" w:space="0" w:color="auto"/>
              <w:right w:val="single" w:sz="4" w:space="0" w:color="auto"/>
            </w:tcBorders>
          </w:tcPr>
          <w:p w14:paraId="2AC768A1" w14:textId="77777777" w:rsidR="00D23F3B" w:rsidRPr="00D23F3B" w:rsidRDefault="00D23F3B" w:rsidP="00D23F3B">
            <w:pPr>
              <w:rPr>
                <w:sz w:val="22"/>
                <w:szCs w:val="22"/>
              </w:rPr>
            </w:pPr>
            <w:r w:rsidRPr="00D23F3B">
              <w:rPr>
                <w:sz w:val="22"/>
                <w:szCs w:val="22"/>
              </w:rPr>
              <w:t>144 200,00</w:t>
            </w:r>
          </w:p>
        </w:tc>
        <w:tc>
          <w:tcPr>
            <w:tcW w:w="512" w:type="pct"/>
            <w:tcBorders>
              <w:left w:val="single" w:sz="4" w:space="0" w:color="auto"/>
              <w:right w:val="single" w:sz="4" w:space="0" w:color="auto"/>
            </w:tcBorders>
          </w:tcPr>
          <w:p w14:paraId="3F05B5E4" w14:textId="77777777" w:rsidR="00D23F3B" w:rsidRPr="00D23F3B" w:rsidRDefault="00D23F3B" w:rsidP="00D23F3B">
            <w:pPr>
              <w:rPr>
                <w:sz w:val="22"/>
                <w:szCs w:val="22"/>
              </w:rPr>
            </w:pPr>
            <w:r w:rsidRPr="00D23F3B">
              <w:rPr>
                <w:sz w:val="22"/>
                <w:szCs w:val="22"/>
              </w:rPr>
              <w:t xml:space="preserve">            -</w:t>
            </w:r>
          </w:p>
        </w:tc>
        <w:tc>
          <w:tcPr>
            <w:tcW w:w="462" w:type="pct"/>
            <w:tcBorders>
              <w:left w:val="single" w:sz="4" w:space="0" w:color="auto"/>
              <w:right w:val="single" w:sz="4" w:space="0" w:color="auto"/>
            </w:tcBorders>
          </w:tcPr>
          <w:p w14:paraId="591FB7A8" w14:textId="77777777" w:rsidR="00D23F3B" w:rsidRPr="00D23F3B" w:rsidRDefault="00D23F3B" w:rsidP="00D23F3B">
            <w:pPr>
              <w:rPr>
                <w:sz w:val="22"/>
                <w:szCs w:val="22"/>
              </w:rPr>
            </w:pPr>
            <w:r w:rsidRPr="00D23F3B">
              <w:rPr>
                <w:sz w:val="22"/>
                <w:szCs w:val="22"/>
              </w:rPr>
              <w:t>283 000,00</w:t>
            </w:r>
          </w:p>
        </w:tc>
        <w:tc>
          <w:tcPr>
            <w:tcW w:w="458" w:type="pct"/>
            <w:tcBorders>
              <w:left w:val="single" w:sz="4" w:space="0" w:color="auto"/>
            </w:tcBorders>
          </w:tcPr>
          <w:p w14:paraId="30D57AFA" w14:textId="77777777" w:rsidR="00D23F3B" w:rsidRPr="00D23F3B" w:rsidRDefault="00D23F3B" w:rsidP="00D23F3B">
            <w:pPr>
              <w:rPr>
                <w:sz w:val="22"/>
                <w:szCs w:val="22"/>
              </w:rPr>
            </w:pPr>
            <w:r w:rsidRPr="00D23F3B">
              <w:rPr>
                <w:sz w:val="22"/>
                <w:szCs w:val="22"/>
              </w:rPr>
              <w:t>283 000,00</w:t>
            </w:r>
          </w:p>
        </w:tc>
        <w:tc>
          <w:tcPr>
            <w:tcW w:w="472" w:type="pct"/>
            <w:gridSpan w:val="2"/>
            <w:vMerge/>
          </w:tcPr>
          <w:p w14:paraId="08DBA596" w14:textId="77777777" w:rsidR="00D23F3B" w:rsidRPr="00D23F3B" w:rsidRDefault="00D23F3B" w:rsidP="00D23F3B">
            <w:pPr>
              <w:pStyle w:val="aff7"/>
              <w:rPr>
                <w:rFonts w:ascii="Times New Roman" w:hAnsi="Times New Roman"/>
              </w:rPr>
            </w:pPr>
          </w:p>
        </w:tc>
      </w:tr>
      <w:tr w:rsidR="00D23F3B" w:rsidRPr="00D23F3B" w14:paraId="72B0C46D" w14:textId="77777777" w:rsidTr="00D23F3B">
        <w:trPr>
          <w:trHeight w:val="201"/>
        </w:trPr>
        <w:tc>
          <w:tcPr>
            <w:tcW w:w="216" w:type="pct"/>
            <w:vMerge/>
            <w:tcBorders>
              <w:left w:val="single" w:sz="4" w:space="0" w:color="auto"/>
              <w:bottom w:val="single" w:sz="4" w:space="0" w:color="auto"/>
              <w:right w:val="single" w:sz="4" w:space="0" w:color="auto"/>
            </w:tcBorders>
            <w:vAlign w:val="center"/>
          </w:tcPr>
          <w:p w14:paraId="672F2A4D" w14:textId="77777777" w:rsidR="00D23F3B" w:rsidRPr="00D23F3B" w:rsidRDefault="00D23F3B" w:rsidP="00D23F3B">
            <w:pPr>
              <w:pStyle w:val="aff7"/>
              <w:rPr>
                <w:rFonts w:ascii="Times New Roman" w:hAnsi="Times New Roman"/>
                <w:b/>
              </w:rPr>
            </w:pPr>
          </w:p>
        </w:tc>
        <w:tc>
          <w:tcPr>
            <w:tcW w:w="957" w:type="pct"/>
            <w:vMerge/>
            <w:tcBorders>
              <w:left w:val="single" w:sz="4" w:space="0" w:color="auto"/>
              <w:bottom w:val="single" w:sz="4" w:space="0" w:color="auto"/>
              <w:right w:val="single" w:sz="4" w:space="0" w:color="auto"/>
            </w:tcBorders>
          </w:tcPr>
          <w:p w14:paraId="1776A8D0" w14:textId="77777777" w:rsidR="00D23F3B" w:rsidRPr="00D23F3B" w:rsidRDefault="00D23F3B" w:rsidP="00D23F3B">
            <w:pPr>
              <w:pStyle w:val="aff7"/>
              <w:rPr>
                <w:rFonts w:ascii="Times New Roman" w:hAnsi="Times New Roman"/>
              </w:rPr>
            </w:pPr>
          </w:p>
        </w:tc>
        <w:tc>
          <w:tcPr>
            <w:tcW w:w="766" w:type="pct"/>
            <w:tcBorders>
              <w:top w:val="single" w:sz="4" w:space="0" w:color="auto"/>
              <w:left w:val="single" w:sz="4" w:space="0" w:color="auto"/>
              <w:bottom w:val="single" w:sz="4" w:space="0" w:color="auto"/>
              <w:right w:val="single" w:sz="4" w:space="0" w:color="auto"/>
            </w:tcBorders>
          </w:tcPr>
          <w:p w14:paraId="3E36E910" w14:textId="77777777" w:rsidR="00D23F3B" w:rsidRPr="00D23F3B" w:rsidRDefault="00D23F3B" w:rsidP="00D23F3B">
            <w:pPr>
              <w:rPr>
                <w:sz w:val="22"/>
                <w:szCs w:val="22"/>
              </w:rPr>
            </w:pPr>
            <w:r w:rsidRPr="00D23F3B">
              <w:rPr>
                <w:sz w:val="22"/>
                <w:szCs w:val="22"/>
              </w:rPr>
              <w:t xml:space="preserve">Другие источники </w:t>
            </w:r>
          </w:p>
        </w:tc>
        <w:tc>
          <w:tcPr>
            <w:tcW w:w="510" w:type="pct"/>
            <w:tcBorders>
              <w:left w:val="single" w:sz="4" w:space="0" w:color="auto"/>
              <w:bottom w:val="single" w:sz="4" w:space="0" w:color="auto"/>
              <w:right w:val="single" w:sz="4" w:space="0" w:color="auto"/>
            </w:tcBorders>
            <w:vAlign w:val="center"/>
          </w:tcPr>
          <w:p w14:paraId="5B97D8D0" w14:textId="77777777" w:rsidR="00D23F3B" w:rsidRPr="00D23F3B" w:rsidRDefault="00D23F3B" w:rsidP="00D23F3B">
            <w:pPr>
              <w:pStyle w:val="aff7"/>
              <w:jc w:val="center"/>
              <w:rPr>
                <w:rFonts w:ascii="Times New Roman" w:hAnsi="Times New Roman"/>
              </w:rPr>
            </w:pPr>
          </w:p>
        </w:tc>
        <w:tc>
          <w:tcPr>
            <w:tcW w:w="648" w:type="pct"/>
            <w:tcBorders>
              <w:left w:val="single" w:sz="4" w:space="0" w:color="auto"/>
              <w:bottom w:val="single" w:sz="4" w:space="0" w:color="auto"/>
              <w:right w:val="single" w:sz="4" w:space="0" w:color="auto"/>
            </w:tcBorders>
            <w:vAlign w:val="center"/>
          </w:tcPr>
          <w:p w14:paraId="6B6580C5" w14:textId="77777777" w:rsidR="00D23F3B" w:rsidRPr="00D23F3B" w:rsidRDefault="00D23F3B" w:rsidP="00D23F3B">
            <w:pPr>
              <w:pStyle w:val="aff7"/>
              <w:jc w:val="center"/>
              <w:rPr>
                <w:rFonts w:ascii="Times New Roman" w:hAnsi="Times New Roman"/>
              </w:rPr>
            </w:pPr>
          </w:p>
        </w:tc>
        <w:tc>
          <w:tcPr>
            <w:tcW w:w="512" w:type="pct"/>
            <w:tcBorders>
              <w:left w:val="single" w:sz="4" w:space="0" w:color="auto"/>
              <w:bottom w:val="single" w:sz="4" w:space="0" w:color="auto"/>
              <w:right w:val="single" w:sz="4" w:space="0" w:color="auto"/>
            </w:tcBorders>
            <w:vAlign w:val="center"/>
          </w:tcPr>
          <w:p w14:paraId="300A0445" w14:textId="77777777" w:rsidR="00D23F3B" w:rsidRPr="00D23F3B" w:rsidRDefault="00D23F3B" w:rsidP="00D23F3B">
            <w:pPr>
              <w:pStyle w:val="aff7"/>
              <w:jc w:val="center"/>
              <w:rPr>
                <w:rFonts w:ascii="Times New Roman" w:hAnsi="Times New Roman"/>
              </w:rPr>
            </w:pPr>
          </w:p>
        </w:tc>
        <w:tc>
          <w:tcPr>
            <w:tcW w:w="462" w:type="pct"/>
            <w:tcBorders>
              <w:left w:val="single" w:sz="4" w:space="0" w:color="auto"/>
              <w:bottom w:val="single" w:sz="4" w:space="0" w:color="auto"/>
              <w:right w:val="single" w:sz="4" w:space="0" w:color="auto"/>
            </w:tcBorders>
            <w:vAlign w:val="center"/>
          </w:tcPr>
          <w:p w14:paraId="0B52AAE7" w14:textId="77777777" w:rsidR="00D23F3B" w:rsidRPr="00D23F3B" w:rsidRDefault="00D23F3B" w:rsidP="00D23F3B">
            <w:pPr>
              <w:jc w:val="center"/>
              <w:rPr>
                <w:sz w:val="22"/>
                <w:szCs w:val="22"/>
              </w:rPr>
            </w:pPr>
          </w:p>
        </w:tc>
        <w:tc>
          <w:tcPr>
            <w:tcW w:w="458" w:type="pct"/>
            <w:tcBorders>
              <w:left w:val="single" w:sz="4" w:space="0" w:color="auto"/>
              <w:bottom w:val="single" w:sz="4" w:space="0" w:color="auto"/>
            </w:tcBorders>
            <w:vAlign w:val="center"/>
          </w:tcPr>
          <w:p w14:paraId="7D731F9B" w14:textId="77777777" w:rsidR="00D23F3B" w:rsidRPr="00D23F3B" w:rsidRDefault="00D23F3B" w:rsidP="00D23F3B">
            <w:pPr>
              <w:jc w:val="center"/>
              <w:rPr>
                <w:sz w:val="22"/>
                <w:szCs w:val="22"/>
              </w:rPr>
            </w:pPr>
          </w:p>
        </w:tc>
        <w:tc>
          <w:tcPr>
            <w:tcW w:w="472" w:type="pct"/>
            <w:gridSpan w:val="2"/>
            <w:vMerge/>
            <w:tcBorders>
              <w:bottom w:val="single" w:sz="4" w:space="0" w:color="auto"/>
            </w:tcBorders>
          </w:tcPr>
          <w:p w14:paraId="44906648" w14:textId="77777777" w:rsidR="00D23F3B" w:rsidRPr="00D23F3B" w:rsidRDefault="00D23F3B" w:rsidP="00D23F3B">
            <w:pPr>
              <w:pStyle w:val="aff7"/>
              <w:rPr>
                <w:rFonts w:ascii="Times New Roman" w:hAnsi="Times New Roman"/>
              </w:rPr>
            </w:pPr>
          </w:p>
        </w:tc>
      </w:tr>
      <w:tr w:rsidR="00D23F3B" w:rsidRPr="00D23F3B" w14:paraId="431E8DA6" w14:textId="77777777" w:rsidTr="00D23F3B">
        <w:trPr>
          <w:trHeight w:val="20"/>
        </w:trPr>
        <w:tc>
          <w:tcPr>
            <w:tcW w:w="216" w:type="pct"/>
            <w:tcBorders>
              <w:top w:val="single" w:sz="4" w:space="0" w:color="auto"/>
              <w:left w:val="single" w:sz="4" w:space="0" w:color="auto"/>
              <w:bottom w:val="single" w:sz="4" w:space="0" w:color="auto"/>
              <w:right w:val="single" w:sz="4" w:space="0" w:color="auto"/>
            </w:tcBorders>
            <w:vAlign w:val="center"/>
          </w:tcPr>
          <w:p w14:paraId="026C7580" w14:textId="77777777" w:rsidR="00D23F3B" w:rsidRPr="00D23F3B" w:rsidRDefault="00D23F3B" w:rsidP="00D23F3B">
            <w:pPr>
              <w:pStyle w:val="aff7"/>
              <w:rPr>
                <w:rFonts w:ascii="Times New Roman" w:hAnsi="Times New Roman"/>
                <w:b/>
              </w:rPr>
            </w:pPr>
          </w:p>
        </w:tc>
        <w:tc>
          <w:tcPr>
            <w:tcW w:w="957" w:type="pct"/>
            <w:tcBorders>
              <w:top w:val="single" w:sz="4" w:space="0" w:color="auto"/>
              <w:left w:val="single" w:sz="4" w:space="0" w:color="auto"/>
              <w:bottom w:val="single" w:sz="4" w:space="0" w:color="auto"/>
              <w:right w:val="single" w:sz="4" w:space="0" w:color="auto"/>
            </w:tcBorders>
          </w:tcPr>
          <w:p w14:paraId="15E45232" w14:textId="77777777" w:rsidR="00D23F3B" w:rsidRPr="00D23F3B" w:rsidRDefault="00D23F3B" w:rsidP="00D23F3B">
            <w:pPr>
              <w:pStyle w:val="aff7"/>
              <w:rPr>
                <w:rFonts w:ascii="Times New Roman" w:hAnsi="Times New Roman"/>
                <w:b/>
              </w:rPr>
            </w:pPr>
            <w:r w:rsidRPr="00D23F3B">
              <w:rPr>
                <w:rFonts w:ascii="Times New Roman" w:hAnsi="Times New Roman"/>
                <w:b/>
              </w:rPr>
              <w:t>ИТОГО</w:t>
            </w:r>
          </w:p>
        </w:tc>
        <w:tc>
          <w:tcPr>
            <w:tcW w:w="766" w:type="pct"/>
            <w:tcBorders>
              <w:top w:val="single" w:sz="4" w:space="0" w:color="auto"/>
              <w:left w:val="single" w:sz="4" w:space="0" w:color="auto"/>
              <w:bottom w:val="single" w:sz="4" w:space="0" w:color="auto"/>
              <w:right w:val="single" w:sz="4" w:space="0" w:color="auto"/>
            </w:tcBorders>
          </w:tcPr>
          <w:p w14:paraId="7331FF76" w14:textId="77777777" w:rsidR="00D23F3B" w:rsidRPr="00D23F3B" w:rsidRDefault="00D23F3B" w:rsidP="00D23F3B">
            <w:pPr>
              <w:pStyle w:val="aff7"/>
              <w:jc w:val="center"/>
              <w:rPr>
                <w:rFonts w:ascii="Times New Roman" w:hAnsi="Times New Roman"/>
                <w:b/>
              </w:rPr>
            </w:pPr>
          </w:p>
        </w:tc>
        <w:tc>
          <w:tcPr>
            <w:tcW w:w="510" w:type="pct"/>
            <w:tcBorders>
              <w:top w:val="single" w:sz="4" w:space="0" w:color="auto"/>
              <w:left w:val="single" w:sz="4" w:space="0" w:color="auto"/>
              <w:bottom w:val="single" w:sz="4" w:space="0" w:color="auto"/>
              <w:right w:val="single" w:sz="4" w:space="0" w:color="auto"/>
            </w:tcBorders>
            <w:vAlign w:val="center"/>
          </w:tcPr>
          <w:p w14:paraId="602244A8"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363 052,11</w:t>
            </w:r>
          </w:p>
        </w:tc>
        <w:tc>
          <w:tcPr>
            <w:tcW w:w="648" w:type="pct"/>
            <w:tcBorders>
              <w:top w:val="single" w:sz="4" w:space="0" w:color="auto"/>
              <w:left w:val="single" w:sz="4" w:space="0" w:color="auto"/>
              <w:bottom w:val="single" w:sz="4" w:space="0" w:color="auto"/>
              <w:right w:val="single" w:sz="4" w:space="0" w:color="auto"/>
            </w:tcBorders>
            <w:vAlign w:val="center"/>
          </w:tcPr>
          <w:p w14:paraId="1DB0C55D"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364 200,00</w:t>
            </w:r>
          </w:p>
        </w:tc>
        <w:tc>
          <w:tcPr>
            <w:tcW w:w="512" w:type="pct"/>
            <w:tcBorders>
              <w:top w:val="single" w:sz="4" w:space="0" w:color="auto"/>
              <w:left w:val="single" w:sz="4" w:space="0" w:color="auto"/>
              <w:bottom w:val="single" w:sz="4" w:space="0" w:color="auto"/>
              <w:right w:val="single" w:sz="4" w:space="0" w:color="auto"/>
            </w:tcBorders>
            <w:vAlign w:val="center"/>
          </w:tcPr>
          <w:p w14:paraId="21903C95" w14:textId="77777777" w:rsidR="00D23F3B" w:rsidRPr="00D23F3B" w:rsidRDefault="00D23F3B" w:rsidP="00D23F3B">
            <w:pPr>
              <w:pStyle w:val="aff7"/>
              <w:jc w:val="center"/>
              <w:rPr>
                <w:rFonts w:ascii="Times New Roman" w:hAnsi="Times New Roman"/>
                <w:b/>
              </w:rPr>
            </w:pPr>
            <w:r w:rsidRPr="00D23F3B">
              <w:rPr>
                <w:rFonts w:ascii="Times New Roman" w:hAnsi="Times New Roman"/>
                <w:b/>
              </w:rPr>
              <w:t>250 000,00</w:t>
            </w:r>
          </w:p>
        </w:tc>
        <w:tc>
          <w:tcPr>
            <w:tcW w:w="462" w:type="pct"/>
            <w:tcBorders>
              <w:top w:val="single" w:sz="4" w:space="0" w:color="auto"/>
              <w:left w:val="single" w:sz="4" w:space="0" w:color="auto"/>
              <w:bottom w:val="single" w:sz="4" w:space="0" w:color="auto"/>
              <w:right w:val="single" w:sz="4" w:space="0" w:color="auto"/>
            </w:tcBorders>
            <w:vAlign w:val="center"/>
          </w:tcPr>
          <w:p w14:paraId="3570D1A8" w14:textId="77777777" w:rsidR="00D23F3B" w:rsidRPr="00D23F3B" w:rsidRDefault="00D23F3B" w:rsidP="00D23F3B">
            <w:pPr>
              <w:rPr>
                <w:sz w:val="22"/>
                <w:szCs w:val="22"/>
              </w:rPr>
            </w:pPr>
            <w:r w:rsidRPr="00D23F3B">
              <w:rPr>
                <w:b/>
                <w:sz w:val="22"/>
                <w:szCs w:val="22"/>
              </w:rPr>
              <w:t>708 000,00</w:t>
            </w:r>
          </w:p>
        </w:tc>
        <w:tc>
          <w:tcPr>
            <w:tcW w:w="458" w:type="pct"/>
            <w:tcBorders>
              <w:top w:val="single" w:sz="4" w:space="0" w:color="auto"/>
              <w:left w:val="single" w:sz="4" w:space="0" w:color="auto"/>
              <w:bottom w:val="single" w:sz="4" w:space="0" w:color="auto"/>
            </w:tcBorders>
            <w:vAlign w:val="center"/>
          </w:tcPr>
          <w:p w14:paraId="4427F658" w14:textId="77777777" w:rsidR="00D23F3B" w:rsidRPr="00D23F3B" w:rsidRDefault="00D23F3B" w:rsidP="00D23F3B">
            <w:pPr>
              <w:jc w:val="center"/>
              <w:rPr>
                <w:sz w:val="22"/>
                <w:szCs w:val="22"/>
              </w:rPr>
            </w:pPr>
            <w:r w:rsidRPr="00D23F3B">
              <w:rPr>
                <w:b/>
                <w:sz w:val="22"/>
                <w:szCs w:val="22"/>
              </w:rPr>
              <w:t>708 000,00</w:t>
            </w:r>
          </w:p>
        </w:tc>
        <w:tc>
          <w:tcPr>
            <w:tcW w:w="378" w:type="pct"/>
          </w:tcPr>
          <w:p w14:paraId="4C225F6A" w14:textId="77777777" w:rsidR="00D23F3B" w:rsidRPr="00D23F3B" w:rsidRDefault="00D23F3B" w:rsidP="00D23F3B">
            <w:pPr>
              <w:pStyle w:val="aff7"/>
              <w:rPr>
                <w:rFonts w:ascii="Times New Roman" w:hAnsi="Times New Roman"/>
              </w:rPr>
            </w:pPr>
          </w:p>
        </w:tc>
        <w:tc>
          <w:tcPr>
            <w:tcW w:w="94" w:type="pct"/>
          </w:tcPr>
          <w:p w14:paraId="5DB3505B" w14:textId="77777777" w:rsidR="00D23F3B" w:rsidRPr="00D23F3B" w:rsidRDefault="00D23F3B" w:rsidP="00D23F3B">
            <w:pPr>
              <w:pStyle w:val="aff7"/>
              <w:rPr>
                <w:rFonts w:ascii="Times New Roman" w:hAnsi="Times New Roman"/>
              </w:rPr>
            </w:pPr>
          </w:p>
        </w:tc>
      </w:tr>
      <w:tr w:rsidR="00D23F3B" w:rsidRPr="00D23F3B" w14:paraId="7243ADEB" w14:textId="77777777" w:rsidTr="00D23F3B">
        <w:trPr>
          <w:trHeight w:val="372"/>
        </w:trPr>
        <w:tc>
          <w:tcPr>
            <w:tcW w:w="216" w:type="pct"/>
            <w:tcBorders>
              <w:top w:val="single" w:sz="4" w:space="0" w:color="auto"/>
              <w:left w:val="single" w:sz="4" w:space="0" w:color="auto"/>
              <w:bottom w:val="single" w:sz="4" w:space="0" w:color="auto"/>
              <w:right w:val="single" w:sz="4" w:space="0" w:color="auto"/>
            </w:tcBorders>
            <w:vAlign w:val="center"/>
          </w:tcPr>
          <w:p w14:paraId="062CE3F0" w14:textId="77777777" w:rsidR="00D23F3B" w:rsidRPr="00D23F3B" w:rsidRDefault="00D23F3B" w:rsidP="00D23F3B">
            <w:pPr>
              <w:pStyle w:val="aff7"/>
              <w:rPr>
                <w:rFonts w:ascii="Times New Roman" w:hAnsi="Times New Roman"/>
                <w:b/>
              </w:rPr>
            </w:pPr>
          </w:p>
        </w:tc>
        <w:tc>
          <w:tcPr>
            <w:tcW w:w="957" w:type="pct"/>
            <w:tcBorders>
              <w:top w:val="single" w:sz="4" w:space="0" w:color="auto"/>
              <w:left w:val="single" w:sz="4" w:space="0" w:color="auto"/>
              <w:bottom w:val="single" w:sz="4" w:space="0" w:color="auto"/>
              <w:right w:val="single" w:sz="4" w:space="0" w:color="auto"/>
            </w:tcBorders>
          </w:tcPr>
          <w:p w14:paraId="03311E5F" w14:textId="77777777" w:rsidR="00D23F3B" w:rsidRPr="00D23F3B" w:rsidRDefault="00D23F3B" w:rsidP="00D23F3B">
            <w:pPr>
              <w:pStyle w:val="aff7"/>
              <w:rPr>
                <w:rFonts w:ascii="Times New Roman" w:hAnsi="Times New Roman"/>
                <w:b/>
              </w:rPr>
            </w:pPr>
            <w:r w:rsidRPr="00D23F3B">
              <w:rPr>
                <w:rFonts w:ascii="Times New Roman" w:hAnsi="Times New Roman"/>
                <w:b/>
              </w:rPr>
              <w:t>ВСЕГО</w:t>
            </w:r>
          </w:p>
        </w:tc>
        <w:tc>
          <w:tcPr>
            <w:tcW w:w="766" w:type="pct"/>
            <w:tcBorders>
              <w:top w:val="single" w:sz="4" w:space="0" w:color="auto"/>
              <w:left w:val="single" w:sz="4" w:space="0" w:color="auto"/>
              <w:bottom w:val="single" w:sz="4" w:space="0" w:color="auto"/>
              <w:right w:val="single" w:sz="4" w:space="0" w:color="auto"/>
            </w:tcBorders>
          </w:tcPr>
          <w:p w14:paraId="0E66CE20" w14:textId="77777777" w:rsidR="00D23F3B" w:rsidRPr="00D23F3B" w:rsidRDefault="00D23F3B" w:rsidP="00D23F3B">
            <w:pPr>
              <w:jc w:val="center"/>
              <w:rPr>
                <w:b/>
                <w:bCs/>
                <w:color w:val="000000"/>
                <w:sz w:val="22"/>
                <w:szCs w:val="22"/>
              </w:rPr>
            </w:pPr>
          </w:p>
        </w:tc>
        <w:tc>
          <w:tcPr>
            <w:tcW w:w="510" w:type="pct"/>
            <w:tcBorders>
              <w:top w:val="single" w:sz="4" w:space="0" w:color="auto"/>
              <w:left w:val="single" w:sz="4" w:space="0" w:color="auto"/>
              <w:bottom w:val="single" w:sz="4" w:space="0" w:color="auto"/>
              <w:right w:val="single" w:sz="4" w:space="0" w:color="auto"/>
            </w:tcBorders>
            <w:vAlign w:val="center"/>
          </w:tcPr>
          <w:p w14:paraId="18FE4A2B" w14:textId="77777777" w:rsidR="00D23F3B" w:rsidRPr="00D23F3B" w:rsidRDefault="00D23F3B" w:rsidP="00D23F3B">
            <w:pPr>
              <w:jc w:val="center"/>
              <w:rPr>
                <w:b/>
                <w:sz w:val="22"/>
                <w:szCs w:val="22"/>
              </w:rPr>
            </w:pPr>
            <w:r w:rsidRPr="00D23F3B">
              <w:rPr>
                <w:b/>
                <w:bCs/>
                <w:color w:val="000000"/>
                <w:sz w:val="22"/>
                <w:szCs w:val="22"/>
              </w:rPr>
              <w:t>5 326 511,85</w:t>
            </w:r>
          </w:p>
        </w:tc>
        <w:tc>
          <w:tcPr>
            <w:tcW w:w="648" w:type="pct"/>
            <w:tcBorders>
              <w:top w:val="single" w:sz="4" w:space="0" w:color="auto"/>
              <w:left w:val="single" w:sz="4" w:space="0" w:color="auto"/>
              <w:bottom w:val="single" w:sz="4" w:space="0" w:color="auto"/>
              <w:right w:val="single" w:sz="4" w:space="0" w:color="auto"/>
            </w:tcBorders>
            <w:vAlign w:val="center"/>
          </w:tcPr>
          <w:p w14:paraId="6E700200" w14:textId="77777777" w:rsidR="00D23F3B" w:rsidRPr="00D23F3B" w:rsidRDefault="00D23F3B" w:rsidP="00D23F3B">
            <w:pPr>
              <w:rPr>
                <w:b/>
                <w:sz w:val="22"/>
                <w:szCs w:val="22"/>
              </w:rPr>
            </w:pPr>
            <w:r w:rsidRPr="00D23F3B">
              <w:rPr>
                <w:b/>
                <w:sz w:val="22"/>
                <w:szCs w:val="22"/>
              </w:rPr>
              <w:t>3 618 232,36</w:t>
            </w:r>
          </w:p>
        </w:tc>
        <w:tc>
          <w:tcPr>
            <w:tcW w:w="512" w:type="pct"/>
            <w:tcBorders>
              <w:top w:val="single" w:sz="4" w:space="0" w:color="auto"/>
              <w:left w:val="single" w:sz="4" w:space="0" w:color="auto"/>
              <w:bottom w:val="single" w:sz="4" w:space="0" w:color="auto"/>
              <w:right w:val="single" w:sz="4" w:space="0" w:color="auto"/>
            </w:tcBorders>
            <w:vAlign w:val="center"/>
          </w:tcPr>
          <w:p w14:paraId="5A09A48C" w14:textId="77777777" w:rsidR="00D23F3B" w:rsidRPr="00D23F3B" w:rsidRDefault="00D23F3B" w:rsidP="00D23F3B">
            <w:pPr>
              <w:pStyle w:val="aff7"/>
              <w:rPr>
                <w:rFonts w:ascii="Times New Roman" w:hAnsi="Times New Roman"/>
                <w:b/>
              </w:rPr>
            </w:pPr>
            <w:r w:rsidRPr="00D23F3B">
              <w:rPr>
                <w:rFonts w:ascii="Times New Roman" w:hAnsi="Times New Roman"/>
                <w:b/>
              </w:rPr>
              <w:t xml:space="preserve">  3 860 582,31</w:t>
            </w:r>
          </w:p>
        </w:tc>
        <w:tc>
          <w:tcPr>
            <w:tcW w:w="462" w:type="pct"/>
            <w:tcBorders>
              <w:top w:val="single" w:sz="4" w:space="0" w:color="auto"/>
              <w:left w:val="single" w:sz="4" w:space="0" w:color="auto"/>
              <w:bottom w:val="single" w:sz="4" w:space="0" w:color="auto"/>
              <w:right w:val="single" w:sz="4" w:space="0" w:color="auto"/>
            </w:tcBorders>
            <w:vAlign w:val="center"/>
          </w:tcPr>
          <w:p w14:paraId="3EFA7416" w14:textId="77777777" w:rsidR="00D23F3B" w:rsidRPr="00D23F3B" w:rsidRDefault="00D23F3B" w:rsidP="00D23F3B">
            <w:pPr>
              <w:jc w:val="center"/>
              <w:rPr>
                <w:b/>
                <w:sz w:val="22"/>
                <w:szCs w:val="22"/>
              </w:rPr>
            </w:pPr>
            <w:r w:rsidRPr="00D23F3B">
              <w:rPr>
                <w:b/>
                <w:sz w:val="22"/>
                <w:szCs w:val="22"/>
              </w:rPr>
              <w:t>5 392 200,00</w:t>
            </w:r>
          </w:p>
        </w:tc>
        <w:tc>
          <w:tcPr>
            <w:tcW w:w="458" w:type="pct"/>
            <w:tcBorders>
              <w:top w:val="single" w:sz="4" w:space="0" w:color="auto"/>
              <w:left w:val="single" w:sz="4" w:space="0" w:color="auto"/>
              <w:bottom w:val="single" w:sz="4" w:space="0" w:color="auto"/>
            </w:tcBorders>
            <w:vAlign w:val="center"/>
          </w:tcPr>
          <w:p w14:paraId="2944590B" w14:textId="77777777" w:rsidR="00D23F3B" w:rsidRPr="00D23F3B" w:rsidRDefault="00D23F3B" w:rsidP="00D23F3B">
            <w:pPr>
              <w:jc w:val="center"/>
              <w:rPr>
                <w:b/>
                <w:color w:val="000000"/>
                <w:sz w:val="22"/>
                <w:szCs w:val="22"/>
              </w:rPr>
            </w:pPr>
            <w:r w:rsidRPr="00D23F3B">
              <w:rPr>
                <w:b/>
                <w:sz w:val="22"/>
                <w:szCs w:val="22"/>
              </w:rPr>
              <w:t>5 459 700,00</w:t>
            </w:r>
          </w:p>
        </w:tc>
        <w:tc>
          <w:tcPr>
            <w:tcW w:w="378" w:type="pct"/>
            <w:tcBorders>
              <w:bottom w:val="single" w:sz="4" w:space="0" w:color="auto"/>
            </w:tcBorders>
          </w:tcPr>
          <w:p w14:paraId="3E18C7CC" w14:textId="77777777" w:rsidR="00D23F3B" w:rsidRPr="00D23F3B" w:rsidRDefault="00D23F3B" w:rsidP="00D23F3B">
            <w:pPr>
              <w:pStyle w:val="aff7"/>
              <w:rPr>
                <w:rFonts w:ascii="Times New Roman" w:hAnsi="Times New Roman"/>
              </w:rPr>
            </w:pPr>
          </w:p>
        </w:tc>
        <w:tc>
          <w:tcPr>
            <w:tcW w:w="94" w:type="pct"/>
            <w:tcBorders>
              <w:bottom w:val="single" w:sz="4" w:space="0" w:color="auto"/>
            </w:tcBorders>
          </w:tcPr>
          <w:p w14:paraId="57B5BDEA" w14:textId="77777777" w:rsidR="00D23F3B" w:rsidRPr="00D23F3B" w:rsidRDefault="00D23F3B" w:rsidP="00D23F3B">
            <w:pPr>
              <w:pStyle w:val="aff7"/>
              <w:rPr>
                <w:rFonts w:ascii="Times New Roman" w:hAnsi="Times New Roman"/>
              </w:rPr>
            </w:pPr>
          </w:p>
        </w:tc>
      </w:tr>
    </w:tbl>
    <w:p w14:paraId="29741080" w14:textId="77777777" w:rsidR="00D23F3B" w:rsidRPr="00D23F3B" w:rsidRDefault="00D23F3B" w:rsidP="00D23F3B">
      <w:pPr>
        <w:tabs>
          <w:tab w:val="left" w:leader="underscore" w:pos="10054"/>
        </w:tabs>
        <w:spacing w:line="270" w:lineRule="exact"/>
        <w:ind w:firstLine="426"/>
        <w:jc w:val="right"/>
        <w:rPr>
          <w:b/>
        </w:rPr>
      </w:pPr>
    </w:p>
    <w:p w14:paraId="2D71A7D0" w14:textId="77777777" w:rsidR="00A21154" w:rsidRPr="00D23F3B" w:rsidRDefault="00A21154" w:rsidP="00DA33C8">
      <w:pPr>
        <w:pStyle w:val="a4"/>
        <w:kinsoku w:val="0"/>
        <w:overflowPunct w:val="0"/>
        <w:ind w:left="142" w:firstLine="142"/>
        <w:jc w:val="right"/>
        <w:rPr>
          <w:sz w:val="32"/>
          <w:szCs w:val="32"/>
        </w:rPr>
      </w:pPr>
    </w:p>
    <w:p w14:paraId="323CFF77" w14:textId="77777777" w:rsidR="00D23F3B" w:rsidRPr="00D23F3B" w:rsidRDefault="00D23F3B" w:rsidP="00DA33C8">
      <w:pPr>
        <w:pStyle w:val="a4"/>
        <w:kinsoku w:val="0"/>
        <w:overflowPunct w:val="0"/>
        <w:ind w:left="142" w:firstLine="142"/>
        <w:jc w:val="right"/>
        <w:rPr>
          <w:sz w:val="32"/>
          <w:szCs w:val="32"/>
        </w:rPr>
      </w:pPr>
    </w:p>
    <w:p w14:paraId="69214FF8" w14:textId="77777777" w:rsidR="00D23F3B" w:rsidRPr="00D23F3B" w:rsidRDefault="00D23F3B" w:rsidP="00DA33C8">
      <w:pPr>
        <w:pStyle w:val="a4"/>
        <w:kinsoku w:val="0"/>
        <w:overflowPunct w:val="0"/>
        <w:ind w:left="142" w:firstLine="142"/>
        <w:jc w:val="right"/>
        <w:rPr>
          <w:sz w:val="32"/>
          <w:szCs w:val="32"/>
        </w:rPr>
      </w:pPr>
    </w:p>
    <w:p w14:paraId="3E05D1D5" w14:textId="77777777" w:rsidR="00D23F3B" w:rsidRPr="00D23F3B" w:rsidRDefault="00D23F3B" w:rsidP="00DA33C8">
      <w:pPr>
        <w:pStyle w:val="a4"/>
        <w:kinsoku w:val="0"/>
        <w:overflowPunct w:val="0"/>
        <w:ind w:left="142" w:firstLine="142"/>
        <w:jc w:val="right"/>
        <w:rPr>
          <w:sz w:val="32"/>
          <w:szCs w:val="32"/>
        </w:rPr>
      </w:pPr>
    </w:p>
    <w:tbl>
      <w:tblPr>
        <w:tblW w:w="10098" w:type="dxa"/>
        <w:tblInd w:w="108" w:type="dxa"/>
        <w:tblBorders>
          <w:bottom w:val="thickThinSmallGap" w:sz="24" w:space="0" w:color="auto"/>
        </w:tblBorders>
        <w:tblLook w:val="01E0" w:firstRow="1" w:lastRow="1" w:firstColumn="1" w:lastColumn="1" w:noHBand="0" w:noVBand="0"/>
      </w:tblPr>
      <w:tblGrid>
        <w:gridCol w:w="3837"/>
        <w:gridCol w:w="1563"/>
        <w:gridCol w:w="4698"/>
      </w:tblGrid>
      <w:tr w:rsidR="00D23F3B" w:rsidRPr="00D23F3B" w14:paraId="5BE8ADA7" w14:textId="77777777" w:rsidTr="00D23F3B">
        <w:trPr>
          <w:trHeight w:val="2202"/>
        </w:trPr>
        <w:tc>
          <w:tcPr>
            <w:tcW w:w="3837" w:type="dxa"/>
            <w:tcBorders>
              <w:top w:val="nil"/>
              <w:left w:val="nil"/>
              <w:bottom w:val="thickThinSmallGap" w:sz="24" w:space="0" w:color="auto"/>
              <w:right w:val="nil"/>
            </w:tcBorders>
          </w:tcPr>
          <w:p w14:paraId="3DB4D964" w14:textId="77777777" w:rsidR="00D23F3B" w:rsidRPr="00D23F3B" w:rsidRDefault="00D23F3B" w:rsidP="00D23F3B">
            <w:pPr>
              <w:jc w:val="center"/>
              <w:rPr>
                <w:b/>
              </w:rPr>
            </w:pPr>
            <w:r w:rsidRPr="00D23F3B">
              <w:rPr>
                <w:b/>
              </w:rPr>
              <w:t>Российская Федерация (Россия)</w:t>
            </w:r>
          </w:p>
          <w:p w14:paraId="5E04AB77" w14:textId="77777777" w:rsidR="00D23F3B" w:rsidRPr="00D23F3B" w:rsidRDefault="00D23F3B" w:rsidP="00D23F3B">
            <w:pPr>
              <w:jc w:val="center"/>
              <w:rPr>
                <w:b/>
              </w:rPr>
            </w:pPr>
            <w:r w:rsidRPr="00D23F3B">
              <w:rPr>
                <w:b/>
              </w:rPr>
              <w:t>Республика Саха (Якутия)</w:t>
            </w:r>
          </w:p>
          <w:p w14:paraId="7432E1C6" w14:textId="77777777" w:rsidR="00D23F3B" w:rsidRPr="00D23F3B" w:rsidRDefault="00D23F3B" w:rsidP="00D23F3B">
            <w:pPr>
              <w:jc w:val="center"/>
              <w:rPr>
                <w:b/>
              </w:rPr>
            </w:pPr>
            <w:r w:rsidRPr="00D23F3B">
              <w:rPr>
                <w:b/>
              </w:rPr>
              <w:t>АДМИНИСТРАЦИЯ</w:t>
            </w:r>
          </w:p>
          <w:p w14:paraId="5F0C5832" w14:textId="77777777" w:rsidR="00D23F3B" w:rsidRPr="00D23F3B" w:rsidRDefault="00D23F3B" w:rsidP="00D23F3B">
            <w:pPr>
              <w:jc w:val="center"/>
              <w:rPr>
                <w:b/>
              </w:rPr>
            </w:pPr>
            <w:r w:rsidRPr="00D23F3B">
              <w:rPr>
                <w:b/>
              </w:rPr>
              <w:t>муниципального образования</w:t>
            </w:r>
          </w:p>
          <w:p w14:paraId="77A06C53" w14:textId="77777777" w:rsidR="00D23F3B" w:rsidRPr="00D23F3B" w:rsidRDefault="00D23F3B" w:rsidP="00D23F3B">
            <w:pPr>
              <w:jc w:val="center"/>
              <w:rPr>
                <w:b/>
              </w:rPr>
            </w:pPr>
            <w:r w:rsidRPr="00D23F3B">
              <w:rPr>
                <w:b/>
              </w:rPr>
              <w:t>«Поселок Айхал»</w:t>
            </w:r>
          </w:p>
          <w:p w14:paraId="60689726" w14:textId="77777777" w:rsidR="00D23F3B" w:rsidRPr="00D23F3B" w:rsidRDefault="00D23F3B" w:rsidP="00D23F3B">
            <w:pPr>
              <w:jc w:val="center"/>
              <w:rPr>
                <w:b/>
                <w:sz w:val="20"/>
                <w:szCs w:val="20"/>
              </w:rPr>
            </w:pPr>
            <w:r w:rsidRPr="00D23F3B">
              <w:rPr>
                <w:b/>
              </w:rPr>
              <w:t>Мирнинского района</w:t>
            </w:r>
          </w:p>
          <w:p w14:paraId="277B7555" w14:textId="77777777" w:rsidR="00D23F3B" w:rsidRPr="00D23F3B" w:rsidRDefault="00D23F3B" w:rsidP="00D23F3B">
            <w:pPr>
              <w:jc w:val="center"/>
              <w:rPr>
                <w:b/>
                <w:bCs/>
                <w:kern w:val="32"/>
                <w:position w:val="6"/>
              </w:rPr>
            </w:pPr>
            <w:r w:rsidRPr="00D23F3B">
              <w:rPr>
                <w:b/>
                <w:bCs/>
                <w:kern w:val="32"/>
                <w:position w:val="6"/>
                <w:sz w:val="28"/>
                <w:szCs w:val="28"/>
              </w:rPr>
              <w:t xml:space="preserve"> </w:t>
            </w:r>
          </w:p>
          <w:p w14:paraId="46510044" w14:textId="77777777" w:rsidR="00D23F3B" w:rsidRPr="00D23F3B" w:rsidRDefault="00D23F3B" w:rsidP="00D23F3B">
            <w:pPr>
              <w:jc w:val="center"/>
              <w:rPr>
                <w:b/>
                <w:bCs/>
                <w:kern w:val="32"/>
                <w:position w:val="6"/>
                <w:sz w:val="32"/>
                <w:szCs w:val="32"/>
              </w:rPr>
            </w:pPr>
            <w:r w:rsidRPr="00D23F3B">
              <w:rPr>
                <w:b/>
                <w:bCs/>
                <w:kern w:val="32"/>
                <w:position w:val="6"/>
                <w:sz w:val="32"/>
                <w:szCs w:val="32"/>
              </w:rPr>
              <w:t>ПОСТАНОВЛЕНИЕ</w:t>
            </w:r>
          </w:p>
        </w:tc>
        <w:tc>
          <w:tcPr>
            <w:tcW w:w="1563" w:type="dxa"/>
            <w:tcBorders>
              <w:top w:val="nil"/>
              <w:left w:val="nil"/>
              <w:bottom w:val="thickThinSmallGap" w:sz="24" w:space="0" w:color="auto"/>
              <w:right w:val="nil"/>
            </w:tcBorders>
          </w:tcPr>
          <w:p w14:paraId="2C8407FF" w14:textId="77777777" w:rsidR="00D23F3B" w:rsidRPr="00D23F3B" w:rsidRDefault="00D23F3B" w:rsidP="00D23F3B">
            <w:pPr>
              <w:jc w:val="center"/>
              <w:rPr>
                <w:noProof/>
              </w:rPr>
            </w:pPr>
            <w:r w:rsidRPr="00D23F3B">
              <w:rPr>
                <w:noProof/>
              </w:rPr>
              <w:drawing>
                <wp:anchor distT="0" distB="0" distL="114300" distR="114300" simplePos="0" relativeHeight="251661312" behindDoc="0" locked="0" layoutInCell="1" allowOverlap="1" wp14:anchorId="037CA4BF" wp14:editId="5FC8DCD2">
                  <wp:simplePos x="0" y="0"/>
                  <wp:positionH relativeFrom="column">
                    <wp:posOffset>12065</wp:posOffset>
                  </wp:positionH>
                  <wp:positionV relativeFrom="paragraph">
                    <wp:posOffset>-25400</wp:posOffset>
                  </wp:positionV>
                  <wp:extent cx="838835" cy="822960"/>
                  <wp:effectExtent l="19050" t="0" r="0" b="0"/>
                  <wp:wrapNone/>
                  <wp:docPr id="2"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0"/>
                          <a:srcRect t="21161" r="-61"/>
                          <a:stretch>
                            <a:fillRect/>
                          </a:stretch>
                        </pic:blipFill>
                        <pic:spPr bwMode="auto">
                          <a:xfrm>
                            <a:off x="0" y="0"/>
                            <a:ext cx="838835" cy="822960"/>
                          </a:xfrm>
                          <a:prstGeom prst="rect">
                            <a:avLst/>
                          </a:prstGeom>
                          <a:noFill/>
                        </pic:spPr>
                      </pic:pic>
                    </a:graphicData>
                  </a:graphic>
                </wp:anchor>
              </w:drawing>
            </w:r>
          </w:p>
          <w:p w14:paraId="60338C90" w14:textId="77777777" w:rsidR="00D23F3B" w:rsidRPr="00D23F3B" w:rsidRDefault="00D23F3B" w:rsidP="00D23F3B">
            <w:pPr>
              <w:jc w:val="center"/>
            </w:pPr>
          </w:p>
        </w:tc>
        <w:tc>
          <w:tcPr>
            <w:tcW w:w="4698" w:type="dxa"/>
            <w:tcBorders>
              <w:top w:val="nil"/>
              <w:left w:val="nil"/>
              <w:bottom w:val="thickThinSmallGap" w:sz="24" w:space="0" w:color="auto"/>
              <w:right w:val="nil"/>
            </w:tcBorders>
          </w:tcPr>
          <w:p w14:paraId="34A462BB" w14:textId="77777777" w:rsidR="00D23F3B" w:rsidRPr="00D23F3B" w:rsidRDefault="00D23F3B" w:rsidP="00D23F3B">
            <w:pPr>
              <w:jc w:val="center"/>
              <w:rPr>
                <w:b/>
              </w:rPr>
            </w:pPr>
            <w:r w:rsidRPr="00D23F3B">
              <w:rPr>
                <w:b/>
              </w:rPr>
              <w:t>Россия Федерацията (Россия)</w:t>
            </w:r>
          </w:p>
          <w:p w14:paraId="216C616C" w14:textId="77777777" w:rsidR="00D23F3B" w:rsidRPr="00D23F3B" w:rsidRDefault="00D23F3B" w:rsidP="00D23F3B">
            <w:pPr>
              <w:jc w:val="center"/>
              <w:rPr>
                <w:b/>
              </w:rPr>
            </w:pPr>
            <w:r w:rsidRPr="00D23F3B">
              <w:rPr>
                <w:b/>
                <w:shd w:val="clear" w:color="auto" w:fill="FFFFFF"/>
              </w:rPr>
              <w:t>Саха Өрөспүүбүлүкэтэ</w:t>
            </w:r>
          </w:p>
          <w:p w14:paraId="55E23CA2" w14:textId="77777777" w:rsidR="00D23F3B" w:rsidRPr="00D23F3B" w:rsidRDefault="00D23F3B" w:rsidP="00D23F3B">
            <w:pPr>
              <w:jc w:val="center"/>
              <w:rPr>
                <w:b/>
              </w:rPr>
            </w:pPr>
            <w:r w:rsidRPr="00D23F3B">
              <w:rPr>
                <w:b/>
              </w:rPr>
              <w:t>Мииринэй улуу</w:t>
            </w:r>
            <w:r w:rsidRPr="00D23F3B">
              <w:rPr>
                <w:b/>
                <w:lang w:val="en-US"/>
              </w:rPr>
              <w:t>h</w:t>
            </w:r>
            <w:r w:rsidRPr="00D23F3B">
              <w:rPr>
                <w:b/>
              </w:rPr>
              <w:t>ун</w:t>
            </w:r>
          </w:p>
          <w:p w14:paraId="633CE8DE" w14:textId="77777777" w:rsidR="00D23F3B" w:rsidRPr="00D23F3B" w:rsidRDefault="00D23F3B" w:rsidP="00D23F3B">
            <w:pPr>
              <w:jc w:val="center"/>
              <w:rPr>
                <w:b/>
              </w:rPr>
            </w:pPr>
            <w:r w:rsidRPr="00D23F3B">
              <w:rPr>
                <w:b/>
              </w:rPr>
              <w:t>Айхал бө</w:t>
            </w:r>
            <w:r w:rsidRPr="00D23F3B">
              <w:rPr>
                <w:b/>
                <w:lang w:val="en-US"/>
              </w:rPr>
              <w:t>h</w:t>
            </w:r>
            <w:r w:rsidRPr="00D23F3B">
              <w:rPr>
                <w:b/>
              </w:rPr>
              <w:t>үөлэгин</w:t>
            </w:r>
          </w:p>
          <w:p w14:paraId="32BE7A92" w14:textId="77777777" w:rsidR="00D23F3B" w:rsidRPr="00D23F3B" w:rsidRDefault="00D23F3B" w:rsidP="00D23F3B">
            <w:pPr>
              <w:jc w:val="center"/>
              <w:rPr>
                <w:b/>
              </w:rPr>
            </w:pPr>
            <w:r w:rsidRPr="00D23F3B">
              <w:rPr>
                <w:b/>
              </w:rPr>
              <w:t>муниципальнай тэриллиитин</w:t>
            </w:r>
          </w:p>
          <w:p w14:paraId="5070F86C" w14:textId="77777777" w:rsidR="00D23F3B" w:rsidRPr="00D23F3B" w:rsidRDefault="00D23F3B" w:rsidP="00D23F3B">
            <w:pPr>
              <w:jc w:val="center"/>
              <w:rPr>
                <w:b/>
                <w:position w:val="6"/>
                <w:sz w:val="28"/>
                <w:szCs w:val="28"/>
              </w:rPr>
            </w:pPr>
            <w:r w:rsidRPr="00D23F3B">
              <w:rPr>
                <w:b/>
              </w:rPr>
              <w:t>ДЬА</w:t>
            </w:r>
            <w:r w:rsidRPr="00D23F3B">
              <w:rPr>
                <w:b/>
                <w:lang w:val="en-US"/>
              </w:rPr>
              <w:t>h</w:t>
            </w:r>
            <w:r w:rsidRPr="00D23F3B">
              <w:rPr>
                <w:b/>
              </w:rPr>
              <w:t>АЛТАТА</w:t>
            </w:r>
          </w:p>
          <w:p w14:paraId="18F728B8" w14:textId="77777777" w:rsidR="00D23F3B" w:rsidRPr="00D23F3B" w:rsidRDefault="00D23F3B" w:rsidP="00D23F3B">
            <w:pPr>
              <w:jc w:val="center"/>
              <w:rPr>
                <w:b/>
                <w:position w:val="6"/>
                <w:sz w:val="20"/>
                <w:szCs w:val="20"/>
              </w:rPr>
            </w:pPr>
          </w:p>
          <w:p w14:paraId="5CE1DA62" w14:textId="77777777" w:rsidR="00D23F3B" w:rsidRPr="00D23F3B" w:rsidRDefault="00D23F3B" w:rsidP="00D23F3B">
            <w:pPr>
              <w:jc w:val="center"/>
              <w:rPr>
                <w:b/>
                <w:sz w:val="32"/>
                <w:szCs w:val="32"/>
              </w:rPr>
            </w:pPr>
            <w:r w:rsidRPr="00D23F3B">
              <w:rPr>
                <w:b/>
                <w:position w:val="6"/>
                <w:sz w:val="32"/>
                <w:szCs w:val="32"/>
              </w:rPr>
              <w:t>УУРААХ</w:t>
            </w:r>
          </w:p>
          <w:p w14:paraId="5F83BCA3" w14:textId="77777777" w:rsidR="00D23F3B" w:rsidRPr="00D23F3B" w:rsidRDefault="00D23F3B" w:rsidP="00D23F3B">
            <w:pPr>
              <w:jc w:val="center"/>
              <w:rPr>
                <w:b/>
                <w:bCs/>
                <w:kern w:val="32"/>
                <w:position w:val="6"/>
                <w:sz w:val="2"/>
                <w:szCs w:val="2"/>
              </w:rPr>
            </w:pPr>
          </w:p>
        </w:tc>
      </w:tr>
    </w:tbl>
    <w:p w14:paraId="085AC3DA" w14:textId="77777777" w:rsidR="00D23F3B" w:rsidRPr="00D23F3B" w:rsidRDefault="00D23F3B" w:rsidP="00D23F3B">
      <w:pPr>
        <w:ind w:right="-284"/>
      </w:pPr>
    </w:p>
    <w:p w14:paraId="43F842DB" w14:textId="4C480D72" w:rsidR="00D23F3B" w:rsidRPr="00D23F3B" w:rsidRDefault="00D23F3B" w:rsidP="00D23F3B">
      <w:pPr>
        <w:ind w:left="-709" w:right="-284" w:firstLine="709"/>
        <w:rPr>
          <w:b/>
        </w:rPr>
      </w:pPr>
      <w:r w:rsidRPr="00D23F3B">
        <w:rPr>
          <w:b/>
        </w:rPr>
        <w:t xml:space="preserve">«19» сентября 2024 г.                         </w:t>
      </w:r>
      <w:r>
        <w:rPr>
          <w:b/>
        </w:rPr>
        <w:tab/>
      </w:r>
      <w:r w:rsidRPr="00D23F3B">
        <w:rPr>
          <w:b/>
        </w:rPr>
        <w:tab/>
      </w:r>
      <w:r w:rsidRPr="00D23F3B">
        <w:rPr>
          <w:b/>
        </w:rPr>
        <w:tab/>
      </w:r>
      <w:r w:rsidRPr="00D23F3B">
        <w:rPr>
          <w:b/>
        </w:rPr>
        <w:tab/>
        <w:t xml:space="preserve">                                  №399</w:t>
      </w:r>
    </w:p>
    <w:p w14:paraId="2629A71F" w14:textId="77777777" w:rsidR="00D23F3B" w:rsidRPr="00D23F3B" w:rsidRDefault="00D23F3B" w:rsidP="00D23F3B">
      <w:pPr>
        <w:rPr>
          <w:b/>
        </w:rPr>
      </w:pPr>
    </w:p>
    <w:p w14:paraId="26FD28C1" w14:textId="77777777" w:rsidR="00D23F3B" w:rsidRPr="00D23F3B" w:rsidRDefault="00D23F3B" w:rsidP="00D23F3B">
      <w:pPr>
        <w:rPr>
          <w:b/>
        </w:rPr>
      </w:pPr>
    </w:p>
    <w:tbl>
      <w:tblPr>
        <w:tblStyle w:val="af6"/>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D23F3B" w:rsidRPr="00D23F3B" w14:paraId="05225B43" w14:textId="77777777" w:rsidTr="00D23F3B">
        <w:trPr>
          <w:trHeight w:val="668"/>
        </w:trPr>
        <w:tc>
          <w:tcPr>
            <w:tcW w:w="5954" w:type="dxa"/>
          </w:tcPr>
          <w:p w14:paraId="59113B72" w14:textId="77777777" w:rsidR="00D23F3B" w:rsidRPr="00D23F3B" w:rsidRDefault="00D23F3B" w:rsidP="00D23F3B">
            <w:pPr>
              <w:jc w:val="both"/>
              <w:rPr>
                <w:b/>
              </w:rPr>
            </w:pPr>
            <w:r w:rsidRPr="00D23F3B">
              <w:rPr>
                <w:b/>
              </w:rPr>
              <w:t>Об утверждении Перечня муниципального имущества муниципального образования «Поселок Айхал» Мирнинского района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2025 год</w:t>
            </w:r>
          </w:p>
        </w:tc>
      </w:tr>
    </w:tbl>
    <w:p w14:paraId="1213BA76" w14:textId="77777777" w:rsidR="00D23F3B" w:rsidRPr="00D23F3B" w:rsidRDefault="00D23F3B" w:rsidP="00D23F3B">
      <w:r w:rsidRPr="00D23F3B">
        <w:br w:type="textWrapping" w:clear="all"/>
      </w:r>
    </w:p>
    <w:p w14:paraId="19E4FF49" w14:textId="77777777" w:rsidR="00D23F3B" w:rsidRPr="00D23F3B" w:rsidRDefault="00D23F3B" w:rsidP="00D23F3B">
      <w:pPr>
        <w:tabs>
          <w:tab w:val="left" w:pos="993"/>
        </w:tabs>
        <w:ind w:firstLine="709"/>
        <w:jc w:val="both"/>
      </w:pPr>
      <w:r w:rsidRPr="00D23F3B">
        <w:t xml:space="preserve">В соответствии с Федеральным законом от 24 июля 2007 года №209-ФЗ «О развитии малого и среднего предпринимательства в Российской Федерации», в целях обеспечения благоприятных условий для развития малого и среднего предпринимательства на территории МО «Поселок Айхал» Мирнинского района Республики Саха (Якутия), </w:t>
      </w:r>
      <w:r w:rsidRPr="00D23F3B">
        <w:rPr>
          <w:b/>
        </w:rPr>
        <w:t>постановляю:</w:t>
      </w:r>
    </w:p>
    <w:p w14:paraId="012252C3" w14:textId="77777777" w:rsidR="00D23F3B" w:rsidRPr="00D23F3B" w:rsidRDefault="00D23F3B" w:rsidP="00CF0AF7">
      <w:pPr>
        <w:widowControl/>
        <w:numPr>
          <w:ilvl w:val="0"/>
          <w:numId w:val="7"/>
        </w:numPr>
        <w:tabs>
          <w:tab w:val="num" w:pos="0"/>
          <w:tab w:val="left" w:pos="993"/>
        </w:tabs>
        <w:autoSpaceDE/>
        <w:autoSpaceDN/>
        <w:adjustRightInd/>
        <w:ind w:left="0" w:firstLine="709"/>
        <w:jc w:val="both"/>
      </w:pPr>
      <w:r w:rsidRPr="00D23F3B">
        <w:t>Утвердить Перечень муниципального имущества муниципального образования «Поселок Айхал» Мирнинского района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2025 год (далее – Перечень) согласно приложению к постановлению.</w:t>
      </w:r>
    </w:p>
    <w:p w14:paraId="1CCDC202" w14:textId="77777777" w:rsidR="00D23F3B" w:rsidRPr="00D23F3B" w:rsidRDefault="00D23F3B" w:rsidP="00CF0AF7">
      <w:pPr>
        <w:widowControl/>
        <w:numPr>
          <w:ilvl w:val="0"/>
          <w:numId w:val="7"/>
        </w:numPr>
        <w:tabs>
          <w:tab w:val="num" w:pos="0"/>
          <w:tab w:val="left" w:pos="993"/>
        </w:tabs>
        <w:autoSpaceDE/>
        <w:autoSpaceDN/>
        <w:adjustRightInd/>
        <w:ind w:left="0" w:firstLine="709"/>
        <w:jc w:val="both"/>
      </w:pPr>
      <w:r w:rsidRPr="00D23F3B">
        <w:t>Признать утратившим силу Постановление №505 от 27.09.2023г. «Об утверждении Перечня муниципального имущества муниципального образования «Поселок Айхал» Мирнинского района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на 2024 год».</w:t>
      </w:r>
    </w:p>
    <w:p w14:paraId="1C987EED" w14:textId="77777777" w:rsidR="00D23F3B" w:rsidRPr="00D23F3B" w:rsidRDefault="00D23F3B" w:rsidP="00CF0AF7">
      <w:pPr>
        <w:widowControl/>
        <w:numPr>
          <w:ilvl w:val="0"/>
          <w:numId w:val="7"/>
        </w:numPr>
        <w:tabs>
          <w:tab w:val="num" w:pos="0"/>
          <w:tab w:val="left" w:pos="993"/>
        </w:tabs>
        <w:autoSpaceDE/>
        <w:autoSpaceDN/>
        <w:adjustRightInd/>
        <w:ind w:left="0" w:firstLine="709"/>
        <w:jc w:val="both"/>
      </w:pPr>
      <w:r w:rsidRPr="00D23F3B">
        <w:lastRenderedPageBreak/>
        <w:t>Главному специалисту по управлению имуществом обеспечить формирование и ведение перечня муниципального имущества МО «Поселок Айхал» Мирнинского района Республики Саха (Якутия),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w:t>
      </w:r>
    </w:p>
    <w:p w14:paraId="214A11EB" w14:textId="77777777" w:rsidR="00D23F3B" w:rsidRPr="00D23F3B" w:rsidRDefault="00D23F3B" w:rsidP="00CF0AF7">
      <w:pPr>
        <w:widowControl/>
        <w:numPr>
          <w:ilvl w:val="0"/>
          <w:numId w:val="7"/>
        </w:numPr>
        <w:tabs>
          <w:tab w:val="num" w:pos="0"/>
          <w:tab w:val="left" w:pos="993"/>
        </w:tabs>
        <w:autoSpaceDE/>
        <w:autoSpaceDN/>
        <w:adjustRightInd/>
        <w:ind w:left="0" w:firstLine="709"/>
        <w:jc w:val="both"/>
      </w:pPr>
      <w:r w:rsidRPr="00D23F3B">
        <w:t>Опубликовать (обнародовать) настоящее постановление в информационном бюллетене «Вестник Айхала» и на официальном сайте Администрации МО «Поселок Айхал» (</w:t>
      </w:r>
      <w:r w:rsidRPr="00D23F3B">
        <w:rPr>
          <w:u w:val="single"/>
        </w:rPr>
        <w:t>мо-айхал.рф).</w:t>
      </w:r>
    </w:p>
    <w:p w14:paraId="319E2EF7" w14:textId="77777777" w:rsidR="00D23F3B" w:rsidRPr="00D23F3B" w:rsidRDefault="00D23F3B" w:rsidP="00CF0AF7">
      <w:pPr>
        <w:widowControl/>
        <w:numPr>
          <w:ilvl w:val="0"/>
          <w:numId w:val="7"/>
        </w:numPr>
        <w:tabs>
          <w:tab w:val="num" w:pos="0"/>
          <w:tab w:val="left" w:pos="993"/>
        </w:tabs>
        <w:autoSpaceDE/>
        <w:autoSpaceDN/>
        <w:adjustRightInd/>
        <w:ind w:left="0" w:firstLine="709"/>
        <w:jc w:val="both"/>
      </w:pPr>
      <w:r w:rsidRPr="00D23F3B">
        <w:t>Настоящее Постановление вступает в силу после его официального опубликования (обнародования).</w:t>
      </w:r>
    </w:p>
    <w:p w14:paraId="1C7C799C" w14:textId="77777777" w:rsidR="00D23F3B" w:rsidRPr="00D23F3B" w:rsidRDefault="00D23F3B" w:rsidP="00CF0AF7">
      <w:pPr>
        <w:widowControl/>
        <w:numPr>
          <w:ilvl w:val="0"/>
          <w:numId w:val="7"/>
        </w:numPr>
        <w:tabs>
          <w:tab w:val="num" w:pos="0"/>
          <w:tab w:val="left" w:pos="993"/>
        </w:tabs>
        <w:autoSpaceDE/>
        <w:autoSpaceDN/>
        <w:adjustRightInd/>
        <w:ind w:left="0" w:firstLine="709"/>
        <w:jc w:val="both"/>
      </w:pPr>
      <w:r w:rsidRPr="00D23F3B">
        <w:t>Контроль исполнения настоящего постановления оставляю за собой.</w:t>
      </w:r>
    </w:p>
    <w:p w14:paraId="6E521685" w14:textId="77777777" w:rsidR="00D23F3B" w:rsidRPr="00D23F3B" w:rsidRDefault="00D23F3B" w:rsidP="00D23F3B">
      <w:pPr>
        <w:tabs>
          <w:tab w:val="left" w:pos="993"/>
        </w:tabs>
        <w:ind w:firstLine="709"/>
        <w:jc w:val="both"/>
      </w:pPr>
    </w:p>
    <w:p w14:paraId="5E36E164" w14:textId="77777777" w:rsidR="00D23F3B" w:rsidRPr="00D23F3B" w:rsidRDefault="00D23F3B" w:rsidP="00D23F3B">
      <w:pPr>
        <w:tabs>
          <w:tab w:val="left" w:pos="993"/>
        </w:tabs>
        <w:ind w:firstLine="709"/>
        <w:jc w:val="both"/>
      </w:pPr>
    </w:p>
    <w:p w14:paraId="7A719F4D" w14:textId="77777777" w:rsidR="00D23F3B" w:rsidRPr="00D23F3B" w:rsidRDefault="00D23F3B" w:rsidP="00D23F3B">
      <w:pPr>
        <w:tabs>
          <w:tab w:val="left" w:pos="993"/>
        </w:tabs>
        <w:ind w:firstLine="709"/>
        <w:jc w:val="both"/>
      </w:pPr>
    </w:p>
    <w:p w14:paraId="73F95557" w14:textId="77777777" w:rsidR="00D23F3B" w:rsidRPr="00D23F3B" w:rsidRDefault="00D23F3B" w:rsidP="00D23F3B">
      <w:pPr>
        <w:jc w:val="both"/>
        <w:rPr>
          <w:bCs/>
        </w:rPr>
      </w:pPr>
    </w:p>
    <w:tbl>
      <w:tblPr>
        <w:tblW w:w="0" w:type="auto"/>
        <w:tblLook w:val="04A0" w:firstRow="1" w:lastRow="0" w:firstColumn="1" w:lastColumn="0" w:noHBand="0" w:noVBand="1"/>
      </w:tblPr>
      <w:tblGrid>
        <w:gridCol w:w="4690"/>
        <w:gridCol w:w="4665"/>
      </w:tblGrid>
      <w:tr w:rsidR="00D23F3B" w:rsidRPr="00D23F3B" w14:paraId="084240C0" w14:textId="77777777" w:rsidTr="00D23F3B">
        <w:tc>
          <w:tcPr>
            <w:tcW w:w="4785" w:type="dxa"/>
            <w:hideMark/>
          </w:tcPr>
          <w:p w14:paraId="3F4BDAEC" w14:textId="77777777" w:rsidR="00D23F3B" w:rsidRPr="00D23F3B" w:rsidRDefault="00D23F3B" w:rsidP="00D23F3B">
            <w:pPr>
              <w:jc w:val="both"/>
              <w:rPr>
                <w:b/>
                <w:bCs/>
              </w:rPr>
            </w:pPr>
            <w:r w:rsidRPr="00D23F3B">
              <w:rPr>
                <w:b/>
                <w:bCs/>
              </w:rPr>
              <w:t>Исполняющий обязанности</w:t>
            </w:r>
          </w:p>
          <w:p w14:paraId="5C1A745D" w14:textId="77777777" w:rsidR="00D23F3B" w:rsidRPr="00D23F3B" w:rsidRDefault="00D23F3B" w:rsidP="00D23F3B">
            <w:pPr>
              <w:jc w:val="both"/>
              <w:rPr>
                <w:b/>
                <w:bCs/>
              </w:rPr>
            </w:pPr>
            <w:r w:rsidRPr="00D23F3B">
              <w:rPr>
                <w:b/>
                <w:bCs/>
              </w:rPr>
              <w:t>Главы поселка</w:t>
            </w:r>
          </w:p>
        </w:tc>
        <w:tc>
          <w:tcPr>
            <w:tcW w:w="4786" w:type="dxa"/>
            <w:hideMark/>
          </w:tcPr>
          <w:p w14:paraId="7DEEEB73" w14:textId="77777777" w:rsidR="00D23F3B" w:rsidRPr="00D23F3B" w:rsidRDefault="00D23F3B" w:rsidP="00D23F3B">
            <w:pPr>
              <w:tabs>
                <w:tab w:val="left" w:pos="675"/>
                <w:tab w:val="right" w:pos="4570"/>
              </w:tabs>
              <w:rPr>
                <w:b/>
                <w:bCs/>
              </w:rPr>
            </w:pPr>
            <w:r w:rsidRPr="00D23F3B">
              <w:rPr>
                <w:b/>
                <w:bCs/>
              </w:rPr>
              <w:tab/>
            </w:r>
          </w:p>
          <w:p w14:paraId="51CB888C" w14:textId="77777777" w:rsidR="00D23F3B" w:rsidRPr="00D23F3B" w:rsidRDefault="00D23F3B" w:rsidP="00D23F3B">
            <w:pPr>
              <w:tabs>
                <w:tab w:val="left" w:pos="675"/>
                <w:tab w:val="right" w:pos="4570"/>
              </w:tabs>
              <w:rPr>
                <w:b/>
                <w:bCs/>
              </w:rPr>
            </w:pPr>
            <w:r w:rsidRPr="00D23F3B">
              <w:rPr>
                <w:b/>
                <w:bCs/>
              </w:rPr>
              <w:t xml:space="preserve">                                            А.С. Цицора</w:t>
            </w:r>
          </w:p>
        </w:tc>
      </w:tr>
    </w:tbl>
    <w:p w14:paraId="70BAA9B7" w14:textId="77777777" w:rsidR="00D23F3B" w:rsidRPr="00D23F3B" w:rsidRDefault="00D23F3B" w:rsidP="00D23F3B">
      <w:pPr>
        <w:rPr>
          <w:b/>
        </w:rPr>
      </w:pPr>
    </w:p>
    <w:p w14:paraId="440DB283" w14:textId="77777777" w:rsidR="00D23F3B" w:rsidRPr="00D23F3B" w:rsidRDefault="00D23F3B" w:rsidP="00D23F3B"/>
    <w:p w14:paraId="5C862E1E" w14:textId="77777777" w:rsidR="00D23F3B" w:rsidRPr="00D23F3B" w:rsidRDefault="00D23F3B" w:rsidP="00D23F3B"/>
    <w:p w14:paraId="22A42FA2" w14:textId="77777777" w:rsidR="00D23F3B" w:rsidRPr="00D23F3B" w:rsidRDefault="00D23F3B" w:rsidP="00D23F3B"/>
    <w:p w14:paraId="0FC42190" w14:textId="77777777" w:rsidR="00D23F3B" w:rsidRPr="00D23F3B" w:rsidRDefault="00D23F3B" w:rsidP="00D23F3B"/>
    <w:p w14:paraId="72483E44" w14:textId="77777777" w:rsidR="00D23F3B" w:rsidRPr="00D23F3B" w:rsidRDefault="00D23F3B" w:rsidP="00D23F3B"/>
    <w:p w14:paraId="5889B64E" w14:textId="77777777" w:rsidR="00D23F3B" w:rsidRPr="00D23F3B" w:rsidRDefault="00D23F3B" w:rsidP="00D23F3B"/>
    <w:p w14:paraId="3623B510" w14:textId="77777777" w:rsidR="00D23F3B" w:rsidRPr="00D23F3B" w:rsidRDefault="00D23F3B" w:rsidP="00D23F3B"/>
    <w:p w14:paraId="12E601C7" w14:textId="77777777" w:rsidR="00D23F3B" w:rsidRPr="00D23F3B" w:rsidRDefault="00D23F3B" w:rsidP="00D23F3B"/>
    <w:p w14:paraId="1CDEF667" w14:textId="77777777" w:rsidR="00D23F3B" w:rsidRPr="00D23F3B" w:rsidRDefault="00D23F3B" w:rsidP="00D23F3B"/>
    <w:p w14:paraId="309F8F5B" w14:textId="77777777" w:rsidR="00D23F3B" w:rsidRPr="00D23F3B" w:rsidRDefault="00D23F3B" w:rsidP="00D23F3B"/>
    <w:p w14:paraId="744B69E7" w14:textId="77777777" w:rsidR="00D23F3B" w:rsidRPr="00D23F3B" w:rsidRDefault="00D23F3B" w:rsidP="00D23F3B"/>
    <w:p w14:paraId="0C2AA693" w14:textId="77777777" w:rsidR="00D23F3B" w:rsidRPr="00D23F3B" w:rsidRDefault="00D23F3B" w:rsidP="00D23F3B"/>
    <w:p w14:paraId="5B451F5B" w14:textId="77777777" w:rsidR="00D23F3B" w:rsidRPr="00D23F3B" w:rsidRDefault="00D23F3B" w:rsidP="00D23F3B"/>
    <w:p w14:paraId="05D0CA9E" w14:textId="77777777" w:rsidR="00D23F3B" w:rsidRPr="00D23F3B" w:rsidRDefault="00D23F3B" w:rsidP="00D23F3B"/>
    <w:p w14:paraId="35F9B9BC" w14:textId="77777777" w:rsidR="00D23F3B" w:rsidRPr="00D23F3B" w:rsidRDefault="00D23F3B" w:rsidP="00D23F3B"/>
    <w:p w14:paraId="48572CD3" w14:textId="77777777" w:rsidR="00D23F3B" w:rsidRPr="00D23F3B" w:rsidRDefault="00D23F3B" w:rsidP="00D23F3B"/>
    <w:p w14:paraId="535F7816" w14:textId="77777777" w:rsidR="00D23F3B" w:rsidRPr="00D23F3B" w:rsidRDefault="00D23F3B" w:rsidP="00D23F3B"/>
    <w:p w14:paraId="108ED13E" w14:textId="77777777" w:rsidR="00D23F3B" w:rsidRPr="00D23F3B" w:rsidRDefault="00D23F3B" w:rsidP="00D23F3B"/>
    <w:p w14:paraId="51FDE48E" w14:textId="77777777" w:rsidR="00D23F3B" w:rsidRDefault="00D23F3B" w:rsidP="00D23F3B"/>
    <w:p w14:paraId="0656185D" w14:textId="77777777" w:rsidR="00E12A29" w:rsidRDefault="00E12A29" w:rsidP="00D23F3B"/>
    <w:p w14:paraId="2FF14CE0" w14:textId="77777777" w:rsidR="00E12A29" w:rsidRDefault="00E12A29" w:rsidP="00D23F3B"/>
    <w:p w14:paraId="571F03D7" w14:textId="77777777" w:rsidR="00E12A29" w:rsidRDefault="00E12A29" w:rsidP="00D23F3B"/>
    <w:p w14:paraId="5BE34078" w14:textId="77777777" w:rsidR="00E12A29" w:rsidRDefault="00E12A29" w:rsidP="00D23F3B"/>
    <w:p w14:paraId="382D34FA" w14:textId="77777777" w:rsidR="00E12A29" w:rsidRDefault="00E12A29" w:rsidP="00D23F3B"/>
    <w:p w14:paraId="39563E8D" w14:textId="77777777" w:rsidR="00E12A29" w:rsidRDefault="00E12A29" w:rsidP="00D23F3B"/>
    <w:p w14:paraId="3CAA77FF" w14:textId="77777777" w:rsidR="00E12A29" w:rsidRDefault="00E12A29" w:rsidP="00D23F3B"/>
    <w:p w14:paraId="72CA4421" w14:textId="77777777" w:rsidR="00E12A29" w:rsidRDefault="00E12A29" w:rsidP="00D23F3B"/>
    <w:p w14:paraId="54A4A5AA" w14:textId="77777777" w:rsidR="00E12A29" w:rsidRDefault="00E12A29" w:rsidP="00D23F3B"/>
    <w:p w14:paraId="4B745861" w14:textId="77777777" w:rsidR="00E12A29" w:rsidRPr="00D23F3B" w:rsidRDefault="00E12A29" w:rsidP="00D23F3B"/>
    <w:p w14:paraId="1435FBCC" w14:textId="77777777" w:rsidR="00D23F3B" w:rsidRPr="00D23F3B" w:rsidRDefault="00D23F3B" w:rsidP="00D23F3B"/>
    <w:p w14:paraId="76097D46" w14:textId="77777777" w:rsidR="00D23F3B" w:rsidRPr="00D23F3B" w:rsidRDefault="00D23F3B" w:rsidP="00D23F3B"/>
    <w:p w14:paraId="6517E129" w14:textId="77777777" w:rsidR="00D23F3B" w:rsidRPr="00D23F3B" w:rsidRDefault="00D23F3B" w:rsidP="00D23F3B"/>
    <w:p w14:paraId="2BB2E548" w14:textId="29091012" w:rsidR="00D23F3B" w:rsidRPr="00D23F3B" w:rsidRDefault="00D23F3B" w:rsidP="00D23F3B">
      <w:pPr>
        <w:tabs>
          <w:tab w:val="left" w:pos="708"/>
        </w:tabs>
        <w:jc w:val="right"/>
      </w:pPr>
      <w:r w:rsidRPr="00D23F3B">
        <w:t xml:space="preserve">                                                                                                                                        </w:t>
      </w:r>
      <w:r w:rsidRPr="00D23F3B">
        <w:lastRenderedPageBreak/>
        <w:t>Приложение</w:t>
      </w:r>
    </w:p>
    <w:p w14:paraId="0912CBEF" w14:textId="77777777" w:rsidR="00D23F3B" w:rsidRPr="00D23F3B" w:rsidRDefault="00D23F3B" w:rsidP="00D23F3B">
      <w:pPr>
        <w:jc w:val="right"/>
      </w:pPr>
      <w:r w:rsidRPr="00D23F3B">
        <w:t>Утвержден</w:t>
      </w:r>
    </w:p>
    <w:p w14:paraId="31263BF5" w14:textId="77777777" w:rsidR="00D23F3B" w:rsidRPr="00D23F3B" w:rsidRDefault="00D23F3B" w:rsidP="00D23F3B">
      <w:pPr>
        <w:jc w:val="right"/>
      </w:pPr>
      <w:r w:rsidRPr="00D23F3B">
        <w:t>постановлением администрации МО «Поселок Айхал»</w:t>
      </w:r>
    </w:p>
    <w:p w14:paraId="22D6FF52" w14:textId="29E8B7C8" w:rsidR="00D23F3B" w:rsidRPr="00D23F3B" w:rsidRDefault="00D23F3B" w:rsidP="00D23F3B">
      <w:pPr>
        <w:jc w:val="right"/>
      </w:pPr>
      <w:r w:rsidRPr="00D23F3B">
        <w:t>от  19 сентября  2024г №</w:t>
      </w:r>
      <w:r w:rsidRPr="00D23F3B">
        <w:softHyphen/>
      </w:r>
      <w:r w:rsidRPr="00D23F3B">
        <w:softHyphen/>
      </w:r>
      <w:r w:rsidRPr="00D23F3B">
        <w:softHyphen/>
      </w:r>
      <w:r w:rsidRPr="00D23F3B">
        <w:softHyphen/>
      </w:r>
      <w:r w:rsidRPr="00D23F3B">
        <w:softHyphen/>
      </w:r>
      <w:r w:rsidRPr="00D23F3B">
        <w:softHyphen/>
      </w:r>
      <w:r w:rsidRPr="00D23F3B">
        <w:softHyphen/>
      </w:r>
      <w:r w:rsidRPr="00D23F3B">
        <w:softHyphen/>
        <w:t xml:space="preserve"> 399</w:t>
      </w:r>
    </w:p>
    <w:p w14:paraId="2D0DB40C" w14:textId="77777777" w:rsidR="00D23F3B" w:rsidRPr="00D23F3B" w:rsidRDefault="00D23F3B" w:rsidP="00D23F3B">
      <w:pPr>
        <w:jc w:val="right"/>
      </w:pPr>
    </w:p>
    <w:p w14:paraId="01C1003D" w14:textId="77777777" w:rsidR="00D23F3B" w:rsidRPr="00D23F3B" w:rsidRDefault="00D23F3B" w:rsidP="00D23F3B">
      <w:pPr>
        <w:jc w:val="right"/>
      </w:pPr>
    </w:p>
    <w:p w14:paraId="6432C966" w14:textId="77777777" w:rsidR="00D23F3B" w:rsidRPr="00D23F3B" w:rsidRDefault="00D23F3B" w:rsidP="00D23F3B">
      <w:pPr>
        <w:jc w:val="right"/>
      </w:pPr>
    </w:p>
    <w:p w14:paraId="0B653277" w14:textId="77777777" w:rsidR="00D23F3B" w:rsidRPr="00D23F3B" w:rsidRDefault="00D23F3B" w:rsidP="00D23F3B">
      <w:pPr>
        <w:jc w:val="center"/>
        <w:rPr>
          <w:b/>
          <w:bCs/>
          <w:color w:val="000000"/>
          <w:sz w:val="20"/>
          <w:szCs w:val="20"/>
        </w:rPr>
      </w:pPr>
      <w:r w:rsidRPr="00D23F3B">
        <w:rPr>
          <w:b/>
          <w:bCs/>
          <w:color w:val="000000"/>
          <w:sz w:val="20"/>
          <w:szCs w:val="20"/>
        </w:rPr>
        <w:t>Перечень муниципального имущества МО «Поселок Айхал» Мирнинского района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физическим лицам, не являющимися индивидуальными предпринимателями и применяющим специальный налоговый режим «Налог на профессиональный доход» на 2025 год.</w:t>
      </w:r>
    </w:p>
    <w:p w14:paraId="444DB2A2" w14:textId="77777777" w:rsidR="00D23F3B" w:rsidRPr="00D23F3B" w:rsidRDefault="00D23F3B" w:rsidP="00D23F3B">
      <w:pPr>
        <w:jc w:val="center"/>
        <w:rPr>
          <w:b/>
        </w:rPr>
      </w:pPr>
    </w:p>
    <w:tbl>
      <w:tblPr>
        <w:tblW w:w="5000" w:type="pct"/>
        <w:tblLook w:val="04A0" w:firstRow="1" w:lastRow="0" w:firstColumn="1" w:lastColumn="0" w:noHBand="0" w:noVBand="1"/>
      </w:tblPr>
      <w:tblGrid>
        <w:gridCol w:w="503"/>
        <w:gridCol w:w="1555"/>
        <w:gridCol w:w="1850"/>
        <w:gridCol w:w="1832"/>
        <w:gridCol w:w="2214"/>
        <w:gridCol w:w="1391"/>
      </w:tblGrid>
      <w:tr w:rsidR="00D23F3B" w:rsidRPr="00D23F3B" w14:paraId="7AE60454" w14:textId="77777777" w:rsidTr="00D23F3B">
        <w:trPr>
          <w:trHeight w:val="1200"/>
        </w:trPr>
        <w:tc>
          <w:tcPr>
            <w:tcW w:w="261" w:type="pct"/>
            <w:tcBorders>
              <w:top w:val="single" w:sz="4" w:space="0" w:color="auto"/>
              <w:left w:val="single" w:sz="4" w:space="0" w:color="auto"/>
              <w:bottom w:val="single" w:sz="4" w:space="0" w:color="auto"/>
              <w:right w:val="single" w:sz="4" w:space="0" w:color="auto"/>
            </w:tcBorders>
            <w:vAlign w:val="center"/>
            <w:hideMark/>
          </w:tcPr>
          <w:p w14:paraId="73CABB8D" w14:textId="77777777" w:rsidR="00D23F3B" w:rsidRPr="00D23F3B" w:rsidRDefault="00D23F3B" w:rsidP="00D23F3B">
            <w:pPr>
              <w:jc w:val="center"/>
              <w:rPr>
                <w:b/>
                <w:bCs/>
                <w:color w:val="000000"/>
                <w:sz w:val="20"/>
                <w:szCs w:val="20"/>
              </w:rPr>
            </w:pPr>
            <w:r w:rsidRPr="00D23F3B">
              <w:rPr>
                <w:b/>
                <w:bCs/>
                <w:color w:val="000000"/>
                <w:sz w:val="20"/>
                <w:szCs w:val="20"/>
              </w:rPr>
              <w:t>№ п/п</w:t>
            </w:r>
          </w:p>
        </w:tc>
        <w:tc>
          <w:tcPr>
            <w:tcW w:w="808" w:type="pct"/>
            <w:tcBorders>
              <w:top w:val="single" w:sz="4" w:space="0" w:color="auto"/>
              <w:left w:val="nil"/>
              <w:bottom w:val="single" w:sz="4" w:space="0" w:color="auto"/>
              <w:right w:val="single" w:sz="4" w:space="0" w:color="auto"/>
            </w:tcBorders>
            <w:vAlign w:val="center"/>
            <w:hideMark/>
          </w:tcPr>
          <w:p w14:paraId="438A1419" w14:textId="77777777" w:rsidR="00D23F3B" w:rsidRPr="00D23F3B" w:rsidRDefault="00D23F3B" w:rsidP="00D23F3B">
            <w:pPr>
              <w:jc w:val="center"/>
              <w:rPr>
                <w:b/>
                <w:bCs/>
                <w:color w:val="000000"/>
                <w:sz w:val="20"/>
                <w:szCs w:val="20"/>
              </w:rPr>
            </w:pPr>
            <w:r w:rsidRPr="00D23F3B">
              <w:rPr>
                <w:b/>
                <w:bCs/>
                <w:color w:val="000000"/>
                <w:sz w:val="20"/>
                <w:szCs w:val="20"/>
              </w:rPr>
              <w:t>Наименование имущества</w:t>
            </w:r>
          </w:p>
        </w:tc>
        <w:tc>
          <w:tcPr>
            <w:tcW w:w="961" w:type="pct"/>
            <w:tcBorders>
              <w:top w:val="single" w:sz="4" w:space="0" w:color="auto"/>
              <w:left w:val="nil"/>
              <w:bottom w:val="single" w:sz="4" w:space="0" w:color="auto"/>
              <w:right w:val="single" w:sz="4" w:space="0" w:color="auto"/>
            </w:tcBorders>
            <w:vAlign w:val="center"/>
            <w:hideMark/>
          </w:tcPr>
          <w:p w14:paraId="2331D0EF" w14:textId="77777777" w:rsidR="00D23F3B" w:rsidRPr="00D23F3B" w:rsidRDefault="00D23F3B" w:rsidP="00D23F3B">
            <w:pPr>
              <w:jc w:val="center"/>
              <w:rPr>
                <w:b/>
                <w:bCs/>
                <w:color w:val="000000"/>
                <w:sz w:val="20"/>
                <w:szCs w:val="20"/>
              </w:rPr>
            </w:pPr>
            <w:r w:rsidRPr="00D23F3B">
              <w:rPr>
                <w:b/>
                <w:bCs/>
                <w:color w:val="000000"/>
                <w:sz w:val="20"/>
                <w:szCs w:val="20"/>
              </w:rPr>
              <w:t>Местонахождение (адрес) имущества, правообладатель</w:t>
            </w:r>
          </w:p>
        </w:tc>
        <w:tc>
          <w:tcPr>
            <w:tcW w:w="1098" w:type="pct"/>
            <w:tcBorders>
              <w:top w:val="single" w:sz="4" w:space="0" w:color="auto"/>
              <w:left w:val="nil"/>
              <w:bottom w:val="single" w:sz="4" w:space="0" w:color="auto"/>
              <w:right w:val="single" w:sz="4" w:space="0" w:color="auto"/>
            </w:tcBorders>
            <w:vAlign w:val="center"/>
            <w:hideMark/>
          </w:tcPr>
          <w:p w14:paraId="49293019" w14:textId="77777777" w:rsidR="00D23F3B" w:rsidRPr="00D23F3B" w:rsidRDefault="00D23F3B" w:rsidP="00D23F3B">
            <w:pPr>
              <w:jc w:val="center"/>
              <w:rPr>
                <w:b/>
                <w:bCs/>
                <w:color w:val="000000"/>
                <w:sz w:val="20"/>
                <w:szCs w:val="20"/>
              </w:rPr>
            </w:pPr>
            <w:r w:rsidRPr="00D23F3B">
              <w:rPr>
                <w:b/>
                <w:bCs/>
                <w:color w:val="000000"/>
                <w:sz w:val="20"/>
                <w:szCs w:val="20"/>
              </w:rPr>
              <w:t>Технические характеристики (дата ввода в эксплуатацию, площадь, этажность)</w:t>
            </w:r>
          </w:p>
        </w:tc>
        <w:tc>
          <w:tcPr>
            <w:tcW w:w="1150" w:type="pct"/>
            <w:tcBorders>
              <w:top w:val="single" w:sz="4" w:space="0" w:color="auto"/>
              <w:left w:val="nil"/>
              <w:bottom w:val="single" w:sz="4" w:space="0" w:color="auto"/>
              <w:right w:val="single" w:sz="4" w:space="0" w:color="auto"/>
            </w:tcBorders>
            <w:vAlign w:val="center"/>
            <w:hideMark/>
          </w:tcPr>
          <w:p w14:paraId="4C270FAA" w14:textId="77777777" w:rsidR="00D23F3B" w:rsidRPr="00D23F3B" w:rsidRDefault="00D23F3B" w:rsidP="00D23F3B">
            <w:pPr>
              <w:jc w:val="center"/>
              <w:rPr>
                <w:b/>
                <w:bCs/>
                <w:color w:val="000000"/>
                <w:sz w:val="20"/>
                <w:szCs w:val="20"/>
              </w:rPr>
            </w:pPr>
            <w:r w:rsidRPr="00D23F3B">
              <w:rPr>
                <w:b/>
                <w:bCs/>
                <w:color w:val="000000"/>
                <w:sz w:val="20"/>
                <w:szCs w:val="20"/>
              </w:rPr>
              <w:t>Целевое назначение использования имущества</w:t>
            </w:r>
          </w:p>
        </w:tc>
        <w:tc>
          <w:tcPr>
            <w:tcW w:w="722" w:type="pct"/>
            <w:tcBorders>
              <w:top w:val="single" w:sz="4" w:space="0" w:color="auto"/>
              <w:left w:val="nil"/>
              <w:bottom w:val="single" w:sz="4" w:space="0" w:color="auto"/>
              <w:right w:val="single" w:sz="4" w:space="0" w:color="auto"/>
            </w:tcBorders>
            <w:vAlign w:val="center"/>
            <w:hideMark/>
          </w:tcPr>
          <w:p w14:paraId="1190CBC5" w14:textId="77777777" w:rsidR="00D23F3B" w:rsidRPr="00D23F3B" w:rsidRDefault="00D23F3B" w:rsidP="00D23F3B">
            <w:pPr>
              <w:jc w:val="center"/>
              <w:rPr>
                <w:b/>
                <w:bCs/>
                <w:color w:val="000000"/>
                <w:sz w:val="20"/>
                <w:szCs w:val="20"/>
              </w:rPr>
            </w:pPr>
            <w:r w:rsidRPr="00D23F3B">
              <w:rPr>
                <w:b/>
                <w:bCs/>
                <w:color w:val="000000"/>
                <w:sz w:val="20"/>
                <w:szCs w:val="20"/>
              </w:rPr>
              <w:t>Сведения об обременении объекта</w:t>
            </w:r>
          </w:p>
        </w:tc>
      </w:tr>
      <w:tr w:rsidR="00D23F3B" w:rsidRPr="00D23F3B" w14:paraId="43F6A267" w14:textId="77777777" w:rsidTr="00D23F3B">
        <w:trPr>
          <w:trHeight w:val="900"/>
        </w:trPr>
        <w:tc>
          <w:tcPr>
            <w:tcW w:w="261" w:type="pct"/>
            <w:tcBorders>
              <w:top w:val="single" w:sz="4" w:space="0" w:color="auto"/>
              <w:left w:val="single" w:sz="4" w:space="0" w:color="auto"/>
              <w:bottom w:val="single" w:sz="4" w:space="0" w:color="auto"/>
              <w:right w:val="single" w:sz="4" w:space="0" w:color="auto"/>
            </w:tcBorders>
            <w:vAlign w:val="bottom"/>
            <w:hideMark/>
          </w:tcPr>
          <w:p w14:paraId="6540FA75" w14:textId="77777777" w:rsidR="00D23F3B" w:rsidRPr="00D23F3B" w:rsidRDefault="00D23F3B" w:rsidP="00D23F3B">
            <w:pPr>
              <w:jc w:val="both"/>
              <w:rPr>
                <w:sz w:val="20"/>
                <w:szCs w:val="20"/>
              </w:rPr>
            </w:pPr>
            <w:r w:rsidRPr="00D23F3B">
              <w:rPr>
                <w:sz w:val="20"/>
                <w:szCs w:val="20"/>
              </w:rPr>
              <w:t>1.</w:t>
            </w:r>
          </w:p>
        </w:tc>
        <w:tc>
          <w:tcPr>
            <w:tcW w:w="808" w:type="pct"/>
            <w:tcBorders>
              <w:top w:val="single" w:sz="4" w:space="0" w:color="auto"/>
              <w:left w:val="nil"/>
              <w:bottom w:val="single" w:sz="4" w:space="0" w:color="auto"/>
              <w:right w:val="single" w:sz="4" w:space="0" w:color="auto"/>
            </w:tcBorders>
            <w:vAlign w:val="center"/>
            <w:hideMark/>
          </w:tcPr>
          <w:p w14:paraId="08D542BC" w14:textId="77777777" w:rsidR="00D23F3B" w:rsidRPr="00D23F3B" w:rsidRDefault="00D23F3B" w:rsidP="00D23F3B">
            <w:pPr>
              <w:jc w:val="both"/>
              <w:rPr>
                <w:sz w:val="20"/>
                <w:szCs w:val="20"/>
              </w:rPr>
            </w:pPr>
            <w:r w:rsidRPr="00D23F3B">
              <w:rPr>
                <w:sz w:val="20"/>
                <w:szCs w:val="20"/>
              </w:rPr>
              <w:t>Нежилое помещение</w:t>
            </w:r>
          </w:p>
        </w:tc>
        <w:tc>
          <w:tcPr>
            <w:tcW w:w="961" w:type="pct"/>
            <w:tcBorders>
              <w:top w:val="single" w:sz="4" w:space="0" w:color="auto"/>
              <w:left w:val="nil"/>
              <w:bottom w:val="single" w:sz="4" w:space="0" w:color="auto"/>
              <w:right w:val="single" w:sz="4" w:space="0" w:color="auto"/>
            </w:tcBorders>
            <w:vAlign w:val="bottom"/>
            <w:hideMark/>
          </w:tcPr>
          <w:p w14:paraId="786DCCCF" w14:textId="77777777" w:rsidR="00D23F3B" w:rsidRPr="00D23F3B" w:rsidRDefault="00D23F3B" w:rsidP="00D23F3B">
            <w:pPr>
              <w:jc w:val="both"/>
              <w:rPr>
                <w:sz w:val="20"/>
                <w:szCs w:val="20"/>
              </w:rPr>
            </w:pPr>
            <w:r w:rsidRPr="00D23F3B">
              <w:rPr>
                <w:sz w:val="20"/>
                <w:szCs w:val="20"/>
              </w:rPr>
              <w:t>Республика Саха (Якутия), Мирнинский район, п. Айхал, ул. Промышленная, корп.10</w:t>
            </w:r>
          </w:p>
        </w:tc>
        <w:tc>
          <w:tcPr>
            <w:tcW w:w="1098" w:type="pct"/>
            <w:tcBorders>
              <w:top w:val="single" w:sz="4" w:space="0" w:color="auto"/>
              <w:left w:val="nil"/>
              <w:bottom w:val="single" w:sz="4" w:space="0" w:color="auto"/>
              <w:right w:val="single" w:sz="4" w:space="0" w:color="auto"/>
            </w:tcBorders>
            <w:vAlign w:val="bottom"/>
            <w:hideMark/>
          </w:tcPr>
          <w:p w14:paraId="275708FA" w14:textId="77777777" w:rsidR="00D23F3B" w:rsidRPr="00D23F3B" w:rsidRDefault="00D23F3B" w:rsidP="00D23F3B">
            <w:pPr>
              <w:jc w:val="both"/>
              <w:rPr>
                <w:sz w:val="20"/>
                <w:szCs w:val="20"/>
              </w:rPr>
            </w:pPr>
            <w:r w:rsidRPr="00D23F3B">
              <w:rPr>
                <w:sz w:val="20"/>
                <w:szCs w:val="20"/>
              </w:rPr>
              <w:t>Нежилое помещение в одноэтажном деревянном здании, площадь 294,3 кв.м, кадастровый номер: 14:16:000000:5074</w:t>
            </w:r>
          </w:p>
        </w:tc>
        <w:tc>
          <w:tcPr>
            <w:tcW w:w="1150" w:type="pct"/>
            <w:tcBorders>
              <w:top w:val="single" w:sz="4" w:space="0" w:color="auto"/>
              <w:left w:val="nil"/>
              <w:bottom w:val="single" w:sz="4" w:space="0" w:color="auto"/>
              <w:right w:val="single" w:sz="4" w:space="0" w:color="auto"/>
            </w:tcBorders>
            <w:vAlign w:val="center"/>
            <w:hideMark/>
          </w:tcPr>
          <w:p w14:paraId="51002853" w14:textId="77777777" w:rsidR="00D23F3B" w:rsidRPr="00D23F3B" w:rsidRDefault="00D23F3B" w:rsidP="00D23F3B">
            <w:pPr>
              <w:jc w:val="both"/>
              <w:rPr>
                <w:sz w:val="20"/>
                <w:szCs w:val="20"/>
              </w:rPr>
            </w:pPr>
            <w:r w:rsidRPr="00D23F3B">
              <w:rPr>
                <w:sz w:val="20"/>
                <w:szCs w:val="20"/>
              </w:rPr>
              <w:t>Холодный склад</w:t>
            </w:r>
          </w:p>
        </w:tc>
        <w:tc>
          <w:tcPr>
            <w:tcW w:w="722" w:type="pct"/>
            <w:tcBorders>
              <w:top w:val="single" w:sz="4" w:space="0" w:color="auto"/>
              <w:left w:val="nil"/>
              <w:bottom w:val="single" w:sz="4" w:space="0" w:color="auto"/>
              <w:right w:val="single" w:sz="4" w:space="0" w:color="auto"/>
            </w:tcBorders>
            <w:vAlign w:val="center"/>
            <w:hideMark/>
          </w:tcPr>
          <w:p w14:paraId="0E17D943" w14:textId="77777777" w:rsidR="00D23F3B" w:rsidRPr="00D23F3B" w:rsidRDefault="00D23F3B" w:rsidP="00D23F3B">
            <w:pPr>
              <w:jc w:val="both"/>
              <w:rPr>
                <w:sz w:val="20"/>
                <w:szCs w:val="20"/>
              </w:rPr>
            </w:pPr>
            <w:r w:rsidRPr="00D23F3B">
              <w:rPr>
                <w:sz w:val="20"/>
                <w:szCs w:val="20"/>
              </w:rPr>
              <w:t>обременение отсутствует</w:t>
            </w:r>
          </w:p>
        </w:tc>
      </w:tr>
      <w:tr w:rsidR="00D23F3B" w:rsidRPr="00D23F3B" w14:paraId="62B5378E" w14:textId="77777777" w:rsidTr="00D23F3B">
        <w:trPr>
          <w:trHeight w:val="900"/>
        </w:trPr>
        <w:tc>
          <w:tcPr>
            <w:tcW w:w="261" w:type="pct"/>
            <w:tcBorders>
              <w:top w:val="single" w:sz="4" w:space="0" w:color="auto"/>
              <w:left w:val="single" w:sz="4" w:space="0" w:color="auto"/>
              <w:bottom w:val="single" w:sz="4" w:space="0" w:color="auto"/>
              <w:right w:val="single" w:sz="4" w:space="0" w:color="auto"/>
            </w:tcBorders>
            <w:vAlign w:val="bottom"/>
            <w:hideMark/>
          </w:tcPr>
          <w:p w14:paraId="67C112B2" w14:textId="77777777" w:rsidR="00D23F3B" w:rsidRPr="00D23F3B" w:rsidRDefault="00D23F3B" w:rsidP="00D23F3B">
            <w:pPr>
              <w:jc w:val="both"/>
              <w:rPr>
                <w:sz w:val="20"/>
                <w:szCs w:val="20"/>
              </w:rPr>
            </w:pPr>
            <w:r w:rsidRPr="00D23F3B">
              <w:rPr>
                <w:sz w:val="20"/>
                <w:szCs w:val="20"/>
              </w:rPr>
              <w:t>2.</w:t>
            </w:r>
          </w:p>
        </w:tc>
        <w:tc>
          <w:tcPr>
            <w:tcW w:w="808" w:type="pct"/>
            <w:tcBorders>
              <w:top w:val="single" w:sz="4" w:space="0" w:color="auto"/>
              <w:left w:val="nil"/>
              <w:bottom w:val="single" w:sz="4" w:space="0" w:color="auto"/>
              <w:right w:val="single" w:sz="4" w:space="0" w:color="auto"/>
            </w:tcBorders>
            <w:vAlign w:val="center"/>
            <w:hideMark/>
          </w:tcPr>
          <w:p w14:paraId="74F7293A" w14:textId="77777777" w:rsidR="00D23F3B" w:rsidRPr="00D23F3B" w:rsidRDefault="00D23F3B" w:rsidP="00D23F3B">
            <w:pPr>
              <w:jc w:val="both"/>
              <w:rPr>
                <w:sz w:val="20"/>
                <w:szCs w:val="20"/>
              </w:rPr>
            </w:pPr>
            <w:r w:rsidRPr="00D23F3B">
              <w:rPr>
                <w:sz w:val="20"/>
                <w:szCs w:val="20"/>
              </w:rPr>
              <w:t>Нежилое помещение</w:t>
            </w:r>
          </w:p>
        </w:tc>
        <w:tc>
          <w:tcPr>
            <w:tcW w:w="961" w:type="pct"/>
            <w:tcBorders>
              <w:top w:val="single" w:sz="4" w:space="0" w:color="auto"/>
              <w:left w:val="nil"/>
              <w:bottom w:val="single" w:sz="4" w:space="0" w:color="auto"/>
              <w:right w:val="single" w:sz="4" w:space="0" w:color="auto"/>
            </w:tcBorders>
            <w:vAlign w:val="bottom"/>
            <w:hideMark/>
          </w:tcPr>
          <w:p w14:paraId="48F58BDB" w14:textId="77777777" w:rsidR="00D23F3B" w:rsidRPr="00D23F3B" w:rsidRDefault="00D23F3B" w:rsidP="00D23F3B">
            <w:pPr>
              <w:jc w:val="both"/>
              <w:rPr>
                <w:sz w:val="20"/>
                <w:szCs w:val="20"/>
              </w:rPr>
            </w:pPr>
            <w:r w:rsidRPr="00D23F3B">
              <w:rPr>
                <w:sz w:val="20"/>
                <w:szCs w:val="20"/>
              </w:rPr>
              <w:t>Республика Саха (Якутия), Мирнинский район, п. Айхал, ул. Юбилейная, д.10, пом.200</w:t>
            </w:r>
          </w:p>
        </w:tc>
        <w:tc>
          <w:tcPr>
            <w:tcW w:w="1098" w:type="pct"/>
            <w:tcBorders>
              <w:top w:val="single" w:sz="4" w:space="0" w:color="auto"/>
              <w:left w:val="nil"/>
              <w:bottom w:val="single" w:sz="4" w:space="0" w:color="auto"/>
              <w:right w:val="single" w:sz="4" w:space="0" w:color="auto"/>
            </w:tcBorders>
            <w:vAlign w:val="bottom"/>
            <w:hideMark/>
          </w:tcPr>
          <w:p w14:paraId="0F033F15" w14:textId="77777777" w:rsidR="00D23F3B" w:rsidRPr="00D23F3B" w:rsidRDefault="00D23F3B" w:rsidP="00D23F3B">
            <w:pPr>
              <w:jc w:val="both"/>
              <w:rPr>
                <w:sz w:val="20"/>
                <w:szCs w:val="20"/>
              </w:rPr>
            </w:pPr>
            <w:r w:rsidRPr="00D23F3B">
              <w:rPr>
                <w:sz w:val="20"/>
                <w:szCs w:val="20"/>
              </w:rPr>
              <w:t>Нежилое помещение, площадь 57,8 кв.м, находится на втором этаже пятиэтажного жилого здания. Здание бетонного исполнения, имеются централизованные коммуникации. Год ввода в эксплуатацию 1988, кадастровый номер 14:16:030402:986</w:t>
            </w:r>
          </w:p>
        </w:tc>
        <w:tc>
          <w:tcPr>
            <w:tcW w:w="1150" w:type="pct"/>
            <w:tcBorders>
              <w:top w:val="single" w:sz="4" w:space="0" w:color="auto"/>
              <w:left w:val="nil"/>
              <w:bottom w:val="single" w:sz="4" w:space="0" w:color="auto"/>
              <w:right w:val="single" w:sz="4" w:space="0" w:color="auto"/>
            </w:tcBorders>
            <w:vAlign w:val="center"/>
            <w:hideMark/>
          </w:tcPr>
          <w:p w14:paraId="0A97B909" w14:textId="77777777" w:rsidR="00D23F3B" w:rsidRPr="00D23F3B" w:rsidRDefault="00D23F3B" w:rsidP="00D23F3B">
            <w:pPr>
              <w:jc w:val="both"/>
              <w:rPr>
                <w:sz w:val="20"/>
                <w:szCs w:val="20"/>
              </w:rPr>
            </w:pPr>
            <w:r w:rsidRPr="00D23F3B">
              <w:rPr>
                <w:sz w:val="20"/>
                <w:szCs w:val="20"/>
              </w:rPr>
              <w:t>Многофункциональное помещение</w:t>
            </w:r>
          </w:p>
        </w:tc>
        <w:tc>
          <w:tcPr>
            <w:tcW w:w="722" w:type="pct"/>
            <w:tcBorders>
              <w:top w:val="single" w:sz="4" w:space="0" w:color="auto"/>
              <w:left w:val="nil"/>
              <w:bottom w:val="single" w:sz="4" w:space="0" w:color="auto"/>
              <w:right w:val="single" w:sz="4" w:space="0" w:color="auto"/>
            </w:tcBorders>
            <w:vAlign w:val="center"/>
            <w:hideMark/>
          </w:tcPr>
          <w:p w14:paraId="79A24EC8" w14:textId="77777777" w:rsidR="00D23F3B" w:rsidRPr="00D23F3B" w:rsidRDefault="00D23F3B" w:rsidP="00D23F3B">
            <w:pPr>
              <w:jc w:val="both"/>
              <w:rPr>
                <w:sz w:val="20"/>
                <w:szCs w:val="20"/>
              </w:rPr>
            </w:pPr>
            <w:r w:rsidRPr="00D23F3B">
              <w:rPr>
                <w:sz w:val="20"/>
                <w:szCs w:val="20"/>
              </w:rPr>
              <w:t>обременение отсутствует</w:t>
            </w:r>
          </w:p>
        </w:tc>
      </w:tr>
      <w:tr w:rsidR="00D23F3B" w:rsidRPr="00D23F3B" w14:paraId="601A765E" w14:textId="77777777" w:rsidTr="00D23F3B">
        <w:trPr>
          <w:trHeight w:val="900"/>
        </w:trPr>
        <w:tc>
          <w:tcPr>
            <w:tcW w:w="261" w:type="pct"/>
            <w:tcBorders>
              <w:top w:val="single" w:sz="4" w:space="0" w:color="auto"/>
              <w:left w:val="single" w:sz="4" w:space="0" w:color="auto"/>
              <w:bottom w:val="single" w:sz="4" w:space="0" w:color="auto"/>
              <w:right w:val="single" w:sz="4" w:space="0" w:color="auto"/>
            </w:tcBorders>
            <w:vAlign w:val="bottom"/>
            <w:hideMark/>
          </w:tcPr>
          <w:p w14:paraId="5D2127D0" w14:textId="77777777" w:rsidR="00D23F3B" w:rsidRPr="00D23F3B" w:rsidRDefault="00D23F3B" w:rsidP="00D23F3B">
            <w:pPr>
              <w:jc w:val="both"/>
              <w:rPr>
                <w:sz w:val="20"/>
                <w:szCs w:val="20"/>
              </w:rPr>
            </w:pPr>
            <w:r w:rsidRPr="00D23F3B">
              <w:rPr>
                <w:sz w:val="20"/>
                <w:szCs w:val="20"/>
              </w:rPr>
              <w:t>3.</w:t>
            </w:r>
          </w:p>
        </w:tc>
        <w:tc>
          <w:tcPr>
            <w:tcW w:w="808" w:type="pct"/>
            <w:tcBorders>
              <w:top w:val="single" w:sz="4" w:space="0" w:color="auto"/>
              <w:left w:val="nil"/>
              <w:bottom w:val="single" w:sz="4" w:space="0" w:color="auto"/>
              <w:right w:val="single" w:sz="4" w:space="0" w:color="auto"/>
            </w:tcBorders>
            <w:vAlign w:val="center"/>
            <w:hideMark/>
          </w:tcPr>
          <w:p w14:paraId="5C013F9C" w14:textId="77777777" w:rsidR="00D23F3B" w:rsidRPr="00D23F3B" w:rsidRDefault="00D23F3B" w:rsidP="00D23F3B">
            <w:pPr>
              <w:jc w:val="both"/>
              <w:rPr>
                <w:sz w:val="20"/>
                <w:szCs w:val="20"/>
              </w:rPr>
            </w:pPr>
            <w:r w:rsidRPr="00D23F3B">
              <w:rPr>
                <w:sz w:val="20"/>
                <w:szCs w:val="20"/>
              </w:rPr>
              <w:t>Земельный участок</w:t>
            </w:r>
          </w:p>
        </w:tc>
        <w:tc>
          <w:tcPr>
            <w:tcW w:w="961" w:type="pct"/>
            <w:tcBorders>
              <w:top w:val="single" w:sz="4" w:space="0" w:color="auto"/>
              <w:left w:val="nil"/>
              <w:bottom w:val="single" w:sz="4" w:space="0" w:color="auto"/>
              <w:right w:val="single" w:sz="4" w:space="0" w:color="auto"/>
            </w:tcBorders>
            <w:vAlign w:val="bottom"/>
            <w:hideMark/>
          </w:tcPr>
          <w:p w14:paraId="36F236D6" w14:textId="77777777" w:rsidR="00D23F3B" w:rsidRPr="00D23F3B" w:rsidRDefault="00D23F3B" w:rsidP="00D23F3B">
            <w:pPr>
              <w:jc w:val="both"/>
              <w:rPr>
                <w:sz w:val="20"/>
                <w:szCs w:val="20"/>
              </w:rPr>
            </w:pPr>
            <w:r w:rsidRPr="00D23F3B">
              <w:rPr>
                <w:sz w:val="20"/>
                <w:szCs w:val="20"/>
              </w:rPr>
              <w:t>Республика Саха (Якутия), Мирнинский район, п. Айхал, ул. Промышленная</w:t>
            </w:r>
          </w:p>
        </w:tc>
        <w:tc>
          <w:tcPr>
            <w:tcW w:w="1098" w:type="pct"/>
            <w:tcBorders>
              <w:top w:val="single" w:sz="4" w:space="0" w:color="auto"/>
              <w:left w:val="nil"/>
              <w:bottom w:val="single" w:sz="4" w:space="0" w:color="auto"/>
              <w:right w:val="single" w:sz="4" w:space="0" w:color="auto"/>
            </w:tcBorders>
            <w:vAlign w:val="bottom"/>
            <w:hideMark/>
          </w:tcPr>
          <w:p w14:paraId="052E908E" w14:textId="77777777" w:rsidR="00D23F3B" w:rsidRPr="00D23F3B" w:rsidRDefault="00D23F3B" w:rsidP="00D23F3B">
            <w:pPr>
              <w:jc w:val="both"/>
              <w:rPr>
                <w:sz w:val="20"/>
                <w:szCs w:val="20"/>
              </w:rPr>
            </w:pPr>
            <w:r w:rsidRPr="00D23F3B">
              <w:rPr>
                <w:sz w:val="20"/>
                <w:szCs w:val="20"/>
              </w:rPr>
              <w:t>Земли населенных пунктов, площадь 23863 кв.м., кадастровый номер 14:16:020204:63</w:t>
            </w:r>
          </w:p>
        </w:tc>
        <w:tc>
          <w:tcPr>
            <w:tcW w:w="1150" w:type="pct"/>
            <w:tcBorders>
              <w:top w:val="single" w:sz="4" w:space="0" w:color="auto"/>
              <w:left w:val="nil"/>
              <w:bottom w:val="single" w:sz="4" w:space="0" w:color="auto"/>
              <w:right w:val="single" w:sz="4" w:space="0" w:color="auto"/>
            </w:tcBorders>
            <w:vAlign w:val="center"/>
            <w:hideMark/>
          </w:tcPr>
          <w:p w14:paraId="666C3EC5" w14:textId="77777777" w:rsidR="00D23F3B" w:rsidRPr="00D23F3B" w:rsidRDefault="00D23F3B" w:rsidP="00D23F3B">
            <w:pPr>
              <w:jc w:val="both"/>
              <w:rPr>
                <w:sz w:val="20"/>
                <w:szCs w:val="20"/>
              </w:rPr>
            </w:pPr>
            <w:r w:rsidRPr="00D23F3B">
              <w:rPr>
                <w:sz w:val="20"/>
                <w:szCs w:val="20"/>
              </w:rPr>
              <w:t>Промышленность</w:t>
            </w:r>
          </w:p>
        </w:tc>
        <w:tc>
          <w:tcPr>
            <w:tcW w:w="722" w:type="pct"/>
            <w:tcBorders>
              <w:top w:val="single" w:sz="4" w:space="0" w:color="auto"/>
              <w:left w:val="nil"/>
              <w:bottom w:val="single" w:sz="4" w:space="0" w:color="auto"/>
              <w:right w:val="single" w:sz="4" w:space="0" w:color="auto"/>
            </w:tcBorders>
            <w:vAlign w:val="center"/>
            <w:hideMark/>
          </w:tcPr>
          <w:p w14:paraId="61B10BB1" w14:textId="77777777" w:rsidR="00D23F3B" w:rsidRPr="00D23F3B" w:rsidRDefault="00D23F3B" w:rsidP="00D23F3B">
            <w:pPr>
              <w:jc w:val="both"/>
              <w:rPr>
                <w:sz w:val="20"/>
                <w:szCs w:val="20"/>
              </w:rPr>
            </w:pPr>
            <w:r w:rsidRPr="00D23F3B">
              <w:rPr>
                <w:sz w:val="20"/>
                <w:szCs w:val="20"/>
              </w:rPr>
              <w:t>обременение отсутствует</w:t>
            </w:r>
          </w:p>
        </w:tc>
      </w:tr>
      <w:tr w:rsidR="00D23F3B" w:rsidRPr="00D23F3B" w14:paraId="245EA518" w14:textId="77777777" w:rsidTr="00D23F3B">
        <w:trPr>
          <w:trHeight w:val="900"/>
        </w:trPr>
        <w:tc>
          <w:tcPr>
            <w:tcW w:w="261" w:type="pct"/>
            <w:tcBorders>
              <w:top w:val="single" w:sz="4" w:space="0" w:color="auto"/>
              <w:left w:val="single" w:sz="4" w:space="0" w:color="auto"/>
              <w:bottom w:val="single" w:sz="4" w:space="0" w:color="auto"/>
              <w:right w:val="single" w:sz="4" w:space="0" w:color="auto"/>
            </w:tcBorders>
            <w:vAlign w:val="bottom"/>
          </w:tcPr>
          <w:p w14:paraId="723BD1A8" w14:textId="77777777" w:rsidR="00D23F3B" w:rsidRPr="00D23F3B" w:rsidRDefault="00D23F3B" w:rsidP="00D23F3B">
            <w:pPr>
              <w:jc w:val="both"/>
              <w:rPr>
                <w:sz w:val="20"/>
                <w:szCs w:val="20"/>
              </w:rPr>
            </w:pPr>
            <w:r w:rsidRPr="00D23F3B">
              <w:rPr>
                <w:sz w:val="20"/>
                <w:szCs w:val="20"/>
              </w:rPr>
              <w:t>4.</w:t>
            </w:r>
          </w:p>
        </w:tc>
        <w:tc>
          <w:tcPr>
            <w:tcW w:w="808" w:type="pct"/>
            <w:tcBorders>
              <w:top w:val="single" w:sz="4" w:space="0" w:color="auto"/>
              <w:left w:val="nil"/>
              <w:bottom w:val="single" w:sz="4" w:space="0" w:color="auto"/>
              <w:right w:val="single" w:sz="4" w:space="0" w:color="auto"/>
            </w:tcBorders>
            <w:vAlign w:val="center"/>
          </w:tcPr>
          <w:p w14:paraId="7BE70E3E" w14:textId="77777777" w:rsidR="00D23F3B" w:rsidRPr="00D23F3B" w:rsidRDefault="00D23F3B" w:rsidP="00D23F3B">
            <w:pPr>
              <w:jc w:val="both"/>
              <w:rPr>
                <w:sz w:val="20"/>
                <w:szCs w:val="20"/>
              </w:rPr>
            </w:pPr>
            <w:r w:rsidRPr="00D23F3B">
              <w:rPr>
                <w:sz w:val="20"/>
                <w:szCs w:val="20"/>
              </w:rPr>
              <w:t>Нежилое помещение</w:t>
            </w:r>
          </w:p>
        </w:tc>
        <w:tc>
          <w:tcPr>
            <w:tcW w:w="961" w:type="pct"/>
            <w:tcBorders>
              <w:top w:val="single" w:sz="4" w:space="0" w:color="auto"/>
              <w:left w:val="nil"/>
              <w:bottom w:val="single" w:sz="4" w:space="0" w:color="auto"/>
              <w:right w:val="single" w:sz="4" w:space="0" w:color="auto"/>
            </w:tcBorders>
            <w:vAlign w:val="bottom"/>
          </w:tcPr>
          <w:p w14:paraId="6A1A563C" w14:textId="77777777" w:rsidR="00D23F3B" w:rsidRPr="00D23F3B" w:rsidRDefault="00D23F3B" w:rsidP="00D23F3B">
            <w:pPr>
              <w:rPr>
                <w:sz w:val="20"/>
                <w:szCs w:val="20"/>
              </w:rPr>
            </w:pPr>
            <w:r w:rsidRPr="00D23F3B">
              <w:rPr>
                <w:sz w:val="20"/>
                <w:szCs w:val="20"/>
              </w:rPr>
              <w:t>Республика Саха (Якутия), Мирнинский район, п. Айхал, ул. Юбилейная, д.2</w:t>
            </w:r>
          </w:p>
        </w:tc>
        <w:tc>
          <w:tcPr>
            <w:tcW w:w="1098" w:type="pct"/>
            <w:tcBorders>
              <w:top w:val="single" w:sz="4" w:space="0" w:color="auto"/>
              <w:left w:val="nil"/>
              <w:bottom w:val="single" w:sz="4" w:space="0" w:color="auto"/>
              <w:right w:val="single" w:sz="4" w:space="0" w:color="auto"/>
            </w:tcBorders>
            <w:vAlign w:val="bottom"/>
          </w:tcPr>
          <w:p w14:paraId="0F6B236D" w14:textId="77777777" w:rsidR="00D23F3B" w:rsidRPr="00D23F3B" w:rsidRDefault="00D23F3B" w:rsidP="00D23F3B">
            <w:pPr>
              <w:jc w:val="both"/>
              <w:rPr>
                <w:sz w:val="20"/>
                <w:szCs w:val="20"/>
              </w:rPr>
            </w:pPr>
            <w:r w:rsidRPr="00D23F3B">
              <w:rPr>
                <w:sz w:val="20"/>
                <w:szCs w:val="20"/>
              </w:rPr>
              <w:t xml:space="preserve">Нежилое помещение, площадь 223,4 кв.м, расположено в подвале пятиэтажного жилого здания. Здание бетонного исполнения, имеются </w:t>
            </w:r>
            <w:r w:rsidRPr="00D23F3B">
              <w:rPr>
                <w:sz w:val="20"/>
                <w:szCs w:val="20"/>
              </w:rPr>
              <w:lastRenderedPageBreak/>
              <w:t>централизованные коммуникации, кроме отопления.  Кадастровый номер 14:16:030402:104</w:t>
            </w:r>
          </w:p>
        </w:tc>
        <w:tc>
          <w:tcPr>
            <w:tcW w:w="1150" w:type="pct"/>
            <w:tcBorders>
              <w:top w:val="single" w:sz="4" w:space="0" w:color="auto"/>
              <w:left w:val="nil"/>
              <w:bottom w:val="single" w:sz="4" w:space="0" w:color="auto"/>
              <w:right w:val="single" w:sz="4" w:space="0" w:color="auto"/>
            </w:tcBorders>
            <w:vAlign w:val="center"/>
          </w:tcPr>
          <w:p w14:paraId="1C3AC818" w14:textId="77777777" w:rsidR="00D23F3B" w:rsidRPr="00D23F3B" w:rsidRDefault="00D23F3B" w:rsidP="00D23F3B">
            <w:pPr>
              <w:jc w:val="both"/>
              <w:rPr>
                <w:sz w:val="20"/>
                <w:szCs w:val="20"/>
              </w:rPr>
            </w:pPr>
            <w:r w:rsidRPr="00D23F3B">
              <w:rPr>
                <w:sz w:val="20"/>
                <w:szCs w:val="20"/>
              </w:rPr>
              <w:lastRenderedPageBreak/>
              <w:t>Многофункциональное помещение</w:t>
            </w:r>
          </w:p>
        </w:tc>
        <w:tc>
          <w:tcPr>
            <w:tcW w:w="722" w:type="pct"/>
            <w:tcBorders>
              <w:top w:val="single" w:sz="4" w:space="0" w:color="auto"/>
              <w:left w:val="nil"/>
              <w:bottom w:val="single" w:sz="4" w:space="0" w:color="auto"/>
              <w:right w:val="single" w:sz="4" w:space="0" w:color="auto"/>
            </w:tcBorders>
            <w:vAlign w:val="center"/>
          </w:tcPr>
          <w:p w14:paraId="161AFCBD" w14:textId="77777777" w:rsidR="00D23F3B" w:rsidRPr="00D23F3B" w:rsidRDefault="00D23F3B" w:rsidP="00D23F3B">
            <w:pPr>
              <w:jc w:val="both"/>
              <w:rPr>
                <w:sz w:val="20"/>
                <w:szCs w:val="20"/>
              </w:rPr>
            </w:pPr>
            <w:r w:rsidRPr="00D23F3B">
              <w:rPr>
                <w:sz w:val="20"/>
                <w:szCs w:val="20"/>
              </w:rPr>
              <w:t>обременение отсутствует</w:t>
            </w:r>
          </w:p>
        </w:tc>
      </w:tr>
    </w:tbl>
    <w:p w14:paraId="4775B195" w14:textId="77777777" w:rsidR="00D23F3B" w:rsidRPr="00D23F3B" w:rsidRDefault="00D23F3B" w:rsidP="00E12A29"/>
    <w:p w14:paraId="092A8AA2" w14:textId="77777777" w:rsidR="00D23F3B" w:rsidRPr="00D23F3B" w:rsidRDefault="00D23F3B" w:rsidP="00D23F3B">
      <w:pPr>
        <w:ind w:firstLine="708"/>
      </w:pPr>
    </w:p>
    <w:p w14:paraId="401512BD" w14:textId="77777777" w:rsidR="00D23F3B" w:rsidRPr="00D23F3B" w:rsidRDefault="00D23F3B" w:rsidP="00D23F3B">
      <w:pPr>
        <w:jc w:val="center"/>
      </w:pPr>
    </w:p>
    <w:tbl>
      <w:tblPr>
        <w:tblW w:w="9360" w:type="dxa"/>
        <w:tblInd w:w="108" w:type="dxa"/>
        <w:tblBorders>
          <w:bottom w:val="thickThinSmallGap" w:sz="24" w:space="0" w:color="auto"/>
        </w:tblBorders>
        <w:tblLook w:val="01E0" w:firstRow="1" w:lastRow="1" w:firstColumn="1" w:lastColumn="1" w:noHBand="0" w:noVBand="0"/>
      </w:tblPr>
      <w:tblGrid>
        <w:gridCol w:w="3837"/>
        <w:gridCol w:w="1563"/>
        <w:gridCol w:w="3960"/>
      </w:tblGrid>
      <w:tr w:rsidR="00D23F3B" w:rsidRPr="00D23F3B" w14:paraId="1C991E08" w14:textId="77777777" w:rsidTr="00D23F3B">
        <w:trPr>
          <w:trHeight w:val="2202"/>
        </w:trPr>
        <w:tc>
          <w:tcPr>
            <w:tcW w:w="3837" w:type="dxa"/>
            <w:shd w:val="clear" w:color="auto" w:fill="auto"/>
          </w:tcPr>
          <w:p w14:paraId="689D2E22" w14:textId="77777777" w:rsidR="00D23F3B" w:rsidRPr="00D23F3B" w:rsidRDefault="00D23F3B" w:rsidP="00D23F3B">
            <w:pPr>
              <w:jc w:val="center"/>
              <w:rPr>
                <w:b/>
              </w:rPr>
            </w:pPr>
            <w:r w:rsidRPr="00D23F3B">
              <w:rPr>
                <w:b/>
              </w:rPr>
              <w:t>Российская Федерация (Россия)</w:t>
            </w:r>
          </w:p>
          <w:p w14:paraId="70FFC569" w14:textId="77777777" w:rsidR="00D23F3B" w:rsidRPr="00D23F3B" w:rsidRDefault="00D23F3B" w:rsidP="00D23F3B">
            <w:pPr>
              <w:jc w:val="center"/>
              <w:rPr>
                <w:b/>
              </w:rPr>
            </w:pPr>
            <w:r w:rsidRPr="00D23F3B">
              <w:rPr>
                <w:b/>
              </w:rPr>
              <w:t>Республика Саха (Якутия)</w:t>
            </w:r>
          </w:p>
          <w:p w14:paraId="1F453F0A" w14:textId="77777777" w:rsidR="00D23F3B" w:rsidRPr="00D23F3B" w:rsidRDefault="00D23F3B" w:rsidP="00D23F3B">
            <w:pPr>
              <w:jc w:val="center"/>
              <w:rPr>
                <w:b/>
              </w:rPr>
            </w:pPr>
            <w:r w:rsidRPr="00D23F3B">
              <w:rPr>
                <w:b/>
              </w:rPr>
              <w:t>АДМИНИСТРАЦИЯ</w:t>
            </w:r>
          </w:p>
          <w:p w14:paraId="3E9019B5" w14:textId="77777777" w:rsidR="00D23F3B" w:rsidRPr="00D23F3B" w:rsidRDefault="00D23F3B" w:rsidP="00D23F3B">
            <w:pPr>
              <w:jc w:val="center"/>
              <w:rPr>
                <w:b/>
              </w:rPr>
            </w:pPr>
            <w:r w:rsidRPr="00D23F3B">
              <w:rPr>
                <w:b/>
              </w:rPr>
              <w:t>муниципального образования</w:t>
            </w:r>
          </w:p>
          <w:p w14:paraId="3936FBA3" w14:textId="77777777" w:rsidR="00D23F3B" w:rsidRPr="00D23F3B" w:rsidRDefault="00D23F3B" w:rsidP="00D23F3B">
            <w:pPr>
              <w:jc w:val="center"/>
              <w:rPr>
                <w:b/>
              </w:rPr>
            </w:pPr>
            <w:r w:rsidRPr="00D23F3B">
              <w:rPr>
                <w:b/>
              </w:rPr>
              <w:t>«Поселок Айхал»</w:t>
            </w:r>
          </w:p>
          <w:p w14:paraId="0D606F9D" w14:textId="77777777" w:rsidR="00D23F3B" w:rsidRPr="00D23F3B" w:rsidRDefault="00D23F3B" w:rsidP="00D23F3B">
            <w:pPr>
              <w:jc w:val="center"/>
              <w:rPr>
                <w:b/>
                <w:sz w:val="20"/>
                <w:szCs w:val="20"/>
              </w:rPr>
            </w:pPr>
            <w:r w:rsidRPr="00D23F3B">
              <w:rPr>
                <w:b/>
              </w:rPr>
              <w:t>Мирнинского района</w:t>
            </w:r>
          </w:p>
          <w:p w14:paraId="47A693E1" w14:textId="77777777" w:rsidR="00D23F3B" w:rsidRPr="00D23F3B" w:rsidRDefault="00D23F3B" w:rsidP="00D23F3B">
            <w:pPr>
              <w:jc w:val="center"/>
              <w:rPr>
                <w:b/>
                <w:bCs/>
                <w:kern w:val="32"/>
                <w:position w:val="6"/>
              </w:rPr>
            </w:pPr>
            <w:r w:rsidRPr="00D23F3B">
              <w:rPr>
                <w:b/>
                <w:bCs/>
                <w:kern w:val="32"/>
                <w:position w:val="6"/>
                <w:sz w:val="28"/>
                <w:szCs w:val="28"/>
              </w:rPr>
              <w:t xml:space="preserve"> </w:t>
            </w:r>
          </w:p>
          <w:p w14:paraId="5C840144" w14:textId="77777777" w:rsidR="00D23F3B" w:rsidRPr="00D23F3B" w:rsidRDefault="00D23F3B" w:rsidP="00D23F3B">
            <w:pPr>
              <w:jc w:val="center"/>
              <w:rPr>
                <w:b/>
                <w:bCs/>
                <w:kern w:val="32"/>
                <w:position w:val="6"/>
                <w:sz w:val="32"/>
                <w:szCs w:val="32"/>
              </w:rPr>
            </w:pPr>
            <w:r w:rsidRPr="00D23F3B">
              <w:rPr>
                <w:b/>
                <w:bCs/>
                <w:kern w:val="32"/>
                <w:position w:val="6"/>
                <w:sz w:val="32"/>
                <w:szCs w:val="32"/>
              </w:rPr>
              <w:t>ПОСТАНОВЛЕНИЕ</w:t>
            </w:r>
          </w:p>
        </w:tc>
        <w:tc>
          <w:tcPr>
            <w:tcW w:w="1563" w:type="dxa"/>
            <w:shd w:val="clear" w:color="auto" w:fill="auto"/>
          </w:tcPr>
          <w:p w14:paraId="4F31886F" w14:textId="77777777" w:rsidR="00D23F3B" w:rsidRPr="00D23F3B" w:rsidRDefault="00D23F3B" w:rsidP="00D23F3B">
            <w:pPr>
              <w:jc w:val="center"/>
              <w:rPr>
                <w:noProof/>
              </w:rPr>
            </w:pPr>
            <w:r w:rsidRPr="00D23F3B">
              <w:rPr>
                <w:noProof/>
              </w:rPr>
              <w:drawing>
                <wp:anchor distT="0" distB="0" distL="114300" distR="114300" simplePos="0" relativeHeight="251663360" behindDoc="0" locked="0" layoutInCell="1" allowOverlap="1" wp14:anchorId="5FFC1265" wp14:editId="645AA3D3">
                  <wp:simplePos x="0" y="0"/>
                  <wp:positionH relativeFrom="column">
                    <wp:posOffset>12065</wp:posOffset>
                  </wp:positionH>
                  <wp:positionV relativeFrom="paragraph">
                    <wp:posOffset>-25400</wp:posOffset>
                  </wp:positionV>
                  <wp:extent cx="838835" cy="822960"/>
                  <wp:effectExtent l="0" t="0" r="0" b="0"/>
                  <wp:wrapNone/>
                  <wp:docPr id="3" name="Рисунок 3"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7" descr="Айхал"/>
                          <pic:cNvPicPr>
                            <a:picLocks noChangeAspect="1" noChangeArrowheads="1"/>
                          </pic:cNvPicPr>
                        </pic:nvPicPr>
                        <pic:blipFill>
                          <a:blip r:embed="rId11"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anchor>
              </w:drawing>
            </w:r>
          </w:p>
          <w:p w14:paraId="3A4BF865" w14:textId="77777777" w:rsidR="00D23F3B" w:rsidRPr="00D23F3B" w:rsidRDefault="00D23F3B" w:rsidP="00D23F3B">
            <w:pPr>
              <w:jc w:val="center"/>
            </w:pPr>
          </w:p>
        </w:tc>
        <w:tc>
          <w:tcPr>
            <w:tcW w:w="3960" w:type="dxa"/>
            <w:shd w:val="clear" w:color="auto" w:fill="auto"/>
          </w:tcPr>
          <w:p w14:paraId="0F850E04" w14:textId="77777777" w:rsidR="00D23F3B" w:rsidRPr="00D23F3B" w:rsidRDefault="00D23F3B" w:rsidP="00D23F3B">
            <w:pPr>
              <w:jc w:val="center"/>
              <w:rPr>
                <w:b/>
              </w:rPr>
            </w:pPr>
            <w:r w:rsidRPr="00D23F3B">
              <w:rPr>
                <w:b/>
              </w:rPr>
              <w:t>Россия Федерацията (Россия)</w:t>
            </w:r>
          </w:p>
          <w:p w14:paraId="7E776253" w14:textId="77777777" w:rsidR="00D23F3B" w:rsidRPr="00D23F3B" w:rsidRDefault="00D23F3B" w:rsidP="00D23F3B">
            <w:pPr>
              <w:jc w:val="center"/>
              <w:rPr>
                <w:b/>
              </w:rPr>
            </w:pPr>
            <w:r w:rsidRPr="00D23F3B">
              <w:rPr>
                <w:b/>
                <w:shd w:val="clear" w:color="auto" w:fill="FFFFFF"/>
              </w:rPr>
              <w:t>Саха Өрөспүүбүлүкэтэ</w:t>
            </w:r>
          </w:p>
          <w:p w14:paraId="4504172B" w14:textId="77777777" w:rsidR="00D23F3B" w:rsidRPr="00D23F3B" w:rsidRDefault="00D23F3B" w:rsidP="00D23F3B">
            <w:pPr>
              <w:jc w:val="center"/>
              <w:rPr>
                <w:b/>
              </w:rPr>
            </w:pPr>
            <w:r w:rsidRPr="00D23F3B">
              <w:rPr>
                <w:b/>
              </w:rPr>
              <w:t>Мииринэй улуу</w:t>
            </w:r>
            <w:r w:rsidRPr="00D23F3B">
              <w:rPr>
                <w:b/>
                <w:lang w:val="en-US"/>
              </w:rPr>
              <w:t>h</w:t>
            </w:r>
            <w:r w:rsidRPr="00D23F3B">
              <w:rPr>
                <w:b/>
              </w:rPr>
              <w:t>ун</w:t>
            </w:r>
          </w:p>
          <w:p w14:paraId="48F9A0C4" w14:textId="77777777" w:rsidR="00D23F3B" w:rsidRPr="00D23F3B" w:rsidRDefault="00D23F3B" w:rsidP="00D23F3B">
            <w:pPr>
              <w:jc w:val="center"/>
              <w:rPr>
                <w:b/>
              </w:rPr>
            </w:pPr>
            <w:r w:rsidRPr="00D23F3B">
              <w:rPr>
                <w:b/>
              </w:rPr>
              <w:t>Айхал бө</w:t>
            </w:r>
            <w:r w:rsidRPr="00D23F3B">
              <w:rPr>
                <w:b/>
                <w:lang w:val="en-US"/>
              </w:rPr>
              <w:t>h</w:t>
            </w:r>
            <w:r w:rsidRPr="00D23F3B">
              <w:rPr>
                <w:b/>
              </w:rPr>
              <w:t>үөлэгин</w:t>
            </w:r>
          </w:p>
          <w:p w14:paraId="2B99585F" w14:textId="77777777" w:rsidR="00D23F3B" w:rsidRPr="00D23F3B" w:rsidRDefault="00D23F3B" w:rsidP="00D23F3B">
            <w:pPr>
              <w:jc w:val="center"/>
              <w:rPr>
                <w:b/>
              </w:rPr>
            </w:pPr>
            <w:r w:rsidRPr="00D23F3B">
              <w:rPr>
                <w:b/>
              </w:rPr>
              <w:t>муниципальнай тэриллиитин</w:t>
            </w:r>
          </w:p>
          <w:p w14:paraId="34DFEDD5" w14:textId="77777777" w:rsidR="00D23F3B" w:rsidRPr="00D23F3B" w:rsidRDefault="00D23F3B" w:rsidP="00D23F3B">
            <w:pPr>
              <w:jc w:val="center"/>
              <w:rPr>
                <w:b/>
                <w:position w:val="6"/>
                <w:sz w:val="28"/>
                <w:szCs w:val="28"/>
              </w:rPr>
            </w:pPr>
            <w:r w:rsidRPr="00D23F3B">
              <w:rPr>
                <w:b/>
              </w:rPr>
              <w:t>ДЬА</w:t>
            </w:r>
            <w:r w:rsidRPr="00D23F3B">
              <w:rPr>
                <w:b/>
                <w:lang w:val="en-US"/>
              </w:rPr>
              <w:t>h</w:t>
            </w:r>
            <w:r w:rsidRPr="00D23F3B">
              <w:rPr>
                <w:b/>
              </w:rPr>
              <w:t>АЛТАТА</w:t>
            </w:r>
          </w:p>
          <w:p w14:paraId="0DB3DC7F" w14:textId="77777777" w:rsidR="00D23F3B" w:rsidRPr="00D23F3B" w:rsidRDefault="00D23F3B" w:rsidP="00D23F3B">
            <w:pPr>
              <w:jc w:val="center"/>
              <w:rPr>
                <w:b/>
                <w:position w:val="6"/>
                <w:sz w:val="20"/>
                <w:szCs w:val="20"/>
              </w:rPr>
            </w:pPr>
          </w:p>
          <w:p w14:paraId="481EBEFD" w14:textId="77777777" w:rsidR="00D23F3B" w:rsidRPr="00D23F3B" w:rsidRDefault="00D23F3B" w:rsidP="00D23F3B">
            <w:pPr>
              <w:jc w:val="center"/>
              <w:rPr>
                <w:b/>
                <w:sz w:val="32"/>
                <w:szCs w:val="32"/>
              </w:rPr>
            </w:pPr>
            <w:r w:rsidRPr="00D23F3B">
              <w:rPr>
                <w:b/>
                <w:position w:val="6"/>
                <w:sz w:val="32"/>
                <w:szCs w:val="32"/>
              </w:rPr>
              <w:t>УУРААХ</w:t>
            </w:r>
          </w:p>
          <w:p w14:paraId="5E91DB5B" w14:textId="77777777" w:rsidR="00D23F3B" w:rsidRPr="00D23F3B" w:rsidRDefault="00D23F3B" w:rsidP="00D23F3B">
            <w:pPr>
              <w:jc w:val="center"/>
              <w:rPr>
                <w:b/>
                <w:bCs/>
                <w:kern w:val="32"/>
                <w:position w:val="6"/>
                <w:sz w:val="2"/>
                <w:szCs w:val="2"/>
              </w:rPr>
            </w:pPr>
          </w:p>
        </w:tc>
      </w:tr>
    </w:tbl>
    <w:p w14:paraId="3921E8EE" w14:textId="77777777" w:rsidR="00D23F3B" w:rsidRPr="00D23F3B" w:rsidRDefault="00D23F3B" w:rsidP="00D23F3B">
      <w:pPr>
        <w:ind w:left="-709" w:right="-284" w:firstLine="709"/>
        <w:jc w:val="both"/>
        <w:rPr>
          <w:b/>
        </w:rPr>
      </w:pPr>
    </w:p>
    <w:p w14:paraId="64F1CC00" w14:textId="77777777" w:rsidR="00D23F3B" w:rsidRPr="00D23F3B" w:rsidRDefault="00D23F3B" w:rsidP="00D23F3B">
      <w:pPr>
        <w:ind w:left="-709" w:right="-284" w:firstLine="709"/>
        <w:jc w:val="both"/>
        <w:rPr>
          <w:b/>
          <w:u w:val="single"/>
        </w:rPr>
      </w:pPr>
      <w:r w:rsidRPr="00D23F3B">
        <w:rPr>
          <w:b/>
        </w:rPr>
        <w:t>19.09.2024 г.</w:t>
      </w:r>
      <w:r w:rsidRPr="00D23F3B">
        <w:rPr>
          <w:b/>
          <w:color w:val="FF0000"/>
        </w:rPr>
        <w:t xml:space="preserve">   </w:t>
      </w:r>
      <w:r w:rsidRPr="00D23F3B">
        <w:rPr>
          <w:b/>
        </w:rPr>
        <w:tab/>
        <w:t xml:space="preserve">  </w:t>
      </w:r>
      <w:r w:rsidRPr="00D23F3B">
        <w:rPr>
          <w:b/>
        </w:rPr>
        <w:tab/>
      </w:r>
      <w:r w:rsidRPr="00D23F3B">
        <w:rPr>
          <w:b/>
        </w:rPr>
        <w:tab/>
        <w:t xml:space="preserve">                                   </w:t>
      </w:r>
      <w:bookmarkStart w:id="1" w:name="_Hlk20670100"/>
      <w:r w:rsidRPr="00D23F3B">
        <w:rPr>
          <w:b/>
        </w:rPr>
        <w:t xml:space="preserve">                                                   №400</w:t>
      </w:r>
    </w:p>
    <w:p w14:paraId="2B2BF82A" w14:textId="77777777" w:rsidR="00D23F3B" w:rsidRPr="00D23F3B" w:rsidRDefault="00D23F3B" w:rsidP="00D23F3B">
      <w:pPr>
        <w:jc w:val="both"/>
        <w:rPr>
          <w:b/>
        </w:rPr>
      </w:pP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23F3B" w:rsidRPr="00D23F3B" w14:paraId="2AFB98AA" w14:textId="77777777" w:rsidTr="00D23F3B">
        <w:tc>
          <w:tcPr>
            <w:tcW w:w="4672" w:type="dxa"/>
          </w:tcPr>
          <w:p w14:paraId="50DC26C4" w14:textId="77777777" w:rsidR="00D23F3B" w:rsidRPr="00D23F3B" w:rsidRDefault="00D23F3B" w:rsidP="00D23F3B">
            <w:pPr>
              <w:jc w:val="both"/>
              <w:rPr>
                <w:b/>
              </w:rPr>
            </w:pPr>
            <w:r w:rsidRPr="00D23F3B">
              <w:rPr>
                <w:b/>
              </w:rPr>
              <w:t>О внесении изменений в постановление Администрации МО «Поселок Айхал» от 15.12.2021 № 549 «Об утверждении муниципальной программы МО «Поселок Айхал» Мирнинского района Республики Саха (Якутия) «Комплексное развитие транспортной инфраструктуры муниципального образования «Поселок Айхал» на 2022-2026 годы»</w:t>
            </w:r>
          </w:p>
          <w:p w14:paraId="28C8204B" w14:textId="77777777" w:rsidR="00D23F3B" w:rsidRPr="00D23F3B" w:rsidRDefault="00D23F3B" w:rsidP="00D23F3B">
            <w:pPr>
              <w:jc w:val="both"/>
              <w:rPr>
                <w:b/>
              </w:rPr>
            </w:pPr>
          </w:p>
        </w:tc>
        <w:tc>
          <w:tcPr>
            <w:tcW w:w="4673" w:type="dxa"/>
          </w:tcPr>
          <w:p w14:paraId="208BB716" w14:textId="77777777" w:rsidR="00D23F3B" w:rsidRPr="00D23F3B" w:rsidRDefault="00D23F3B" w:rsidP="00D23F3B">
            <w:pPr>
              <w:jc w:val="both"/>
              <w:rPr>
                <w:b/>
              </w:rPr>
            </w:pPr>
          </w:p>
        </w:tc>
      </w:tr>
    </w:tbl>
    <w:bookmarkEnd w:id="1"/>
    <w:p w14:paraId="111C8B27" w14:textId="77777777" w:rsidR="00D23F3B" w:rsidRPr="00D23F3B" w:rsidRDefault="00D23F3B" w:rsidP="00D23F3B">
      <w:pPr>
        <w:ind w:firstLine="567"/>
        <w:jc w:val="both"/>
      </w:pPr>
      <w:r w:rsidRPr="00D23F3B">
        <w:rPr>
          <w:rFonts w:eastAsiaTheme="minorHAnsi"/>
          <w:lang w:eastAsia="en-US"/>
        </w:rPr>
        <w:t xml:space="preserve">          На основании Решения поселкового Совета депутатов от 10.09.2024 №</w:t>
      </w:r>
      <w:r w:rsidRPr="00D23F3B">
        <w:rPr>
          <w:rFonts w:eastAsiaTheme="minorHAnsi"/>
          <w:lang w:val="en-US" w:eastAsia="en-US"/>
        </w:rPr>
        <w:t>V</w:t>
      </w:r>
      <w:r w:rsidRPr="00D23F3B">
        <w:rPr>
          <w:rFonts w:eastAsiaTheme="minorHAnsi"/>
          <w:lang w:eastAsia="en-US"/>
        </w:rPr>
        <w:t xml:space="preserve">-№26-4 «О внесении изменений о дополнений в решение поселкового Совета депутатов от 25 декабря 2023 </w:t>
      </w:r>
      <w:r w:rsidRPr="00D23F3B">
        <w:rPr>
          <w:rFonts w:eastAsiaTheme="minorHAnsi"/>
          <w:lang w:val="en-US" w:eastAsia="en-US"/>
        </w:rPr>
        <w:t>V</w:t>
      </w:r>
      <w:r w:rsidRPr="00D23F3B">
        <w:rPr>
          <w:rFonts w:eastAsiaTheme="minorHAnsi"/>
          <w:lang w:eastAsia="en-US"/>
        </w:rPr>
        <w:t>-№19-5 «О бюджете муниципального образования «Поселок Айхал» Мирнинского района Республики Саха (Якутия) на 2024год и плановый период 2025 и 2026 годов»,</w:t>
      </w:r>
      <w:r w:rsidRPr="00D23F3B">
        <w:rPr>
          <w:rFonts w:eastAsiaTheme="minorHAnsi"/>
          <w:lang w:val="x-none" w:eastAsia="en-US"/>
        </w:rPr>
        <w:t xml:space="preserve"> </w:t>
      </w:r>
      <w:r w:rsidRPr="00D23F3B">
        <w:rPr>
          <w:iCs/>
        </w:rPr>
        <w:t xml:space="preserve">Положения </w:t>
      </w:r>
      <w:r w:rsidRPr="00D23F3B">
        <w:t>о разработке, реализации и оценке эффективности муниципальных программ МО «Поселок Айхал» Мирнинского района Республики Саха (Якутия), утвержденного постановлением Администрации МО «Поселок Айхал» от 18.10.2021 №414.</w:t>
      </w:r>
    </w:p>
    <w:p w14:paraId="0F12FF08" w14:textId="77777777" w:rsidR="00D23F3B" w:rsidRPr="00D23F3B" w:rsidRDefault="00D23F3B" w:rsidP="00D23F3B">
      <w:pPr>
        <w:jc w:val="both"/>
        <w:rPr>
          <w:rFonts w:eastAsiaTheme="minorHAnsi"/>
          <w:sz w:val="20"/>
          <w:szCs w:val="20"/>
          <w:lang w:eastAsia="en-US"/>
        </w:rPr>
      </w:pPr>
    </w:p>
    <w:p w14:paraId="66CEA1A8" w14:textId="77777777" w:rsidR="00D23F3B" w:rsidRPr="00D23F3B" w:rsidRDefault="00D23F3B" w:rsidP="00D23F3B">
      <w:pPr>
        <w:rPr>
          <w:rFonts w:eastAsiaTheme="minorHAnsi"/>
          <w:sz w:val="20"/>
          <w:szCs w:val="20"/>
          <w:lang w:eastAsia="en-US"/>
        </w:rPr>
      </w:pPr>
    </w:p>
    <w:p w14:paraId="201C9C60" w14:textId="77777777" w:rsidR="00D23F3B" w:rsidRPr="00D23F3B" w:rsidRDefault="00D23F3B" w:rsidP="00D23F3B">
      <w:pPr>
        <w:pStyle w:val="af1"/>
        <w:numPr>
          <w:ilvl w:val="0"/>
          <w:numId w:val="2"/>
        </w:numPr>
        <w:spacing w:after="0" w:line="240" w:lineRule="auto"/>
        <w:jc w:val="both"/>
        <w:rPr>
          <w:rFonts w:ascii="Times New Roman" w:hAnsi="Times New Roman"/>
          <w:bCs/>
        </w:rPr>
      </w:pPr>
      <w:r w:rsidRPr="00D23F3B">
        <w:rPr>
          <w:rFonts w:ascii="Times New Roman" w:hAnsi="Times New Roman"/>
          <w:bCs/>
        </w:rPr>
        <w:t>Внести следующие изменения и дополнения в муниципальную программу «</w:t>
      </w:r>
      <w:r w:rsidRPr="00D23F3B">
        <w:rPr>
          <w:rFonts w:ascii="Times New Roman" w:hAnsi="Times New Roman"/>
          <w:szCs w:val="28"/>
        </w:rPr>
        <w:t xml:space="preserve">Комплексное развитие транспортной инфраструктуры муниципального образования «Поселок Айхал» на 2022-2026 годы», </w:t>
      </w:r>
      <w:r w:rsidRPr="00D23F3B">
        <w:rPr>
          <w:rFonts w:ascii="Times New Roman" w:hAnsi="Times New Roman"/>
          <w:bCs/>
        </w:rPr>
        <w:t>утвержденную постановлением Администрации МО «Поселок Айхал» от 15.12.2021. №549:</w:t>
      </w:r>
    </w:p>
    <w:p w14:paraId="04A7C966" w14:textId="77777777" w:rsidR="00D23F3B" w:rsidRPr="00D23F3B" w:rsidRDefault="00D23F3B" w:rsidP="00CF0AF7">
      <w:pPr>
        <w:pStyle w:val="af1"/>
        <w:numPr>
          <w:ilvl w:val="1"/>
          <w:numId w:val="6"/>
        </w:numPr>
        <w:spacing w:after="0" w:line="240" w:lineRule="auto"/>
        <w:ind w:left="1134" w:hanging="708"/>
        <w:jc w:val="both"/>
        <w:rPr>
          <w:rFonts w:ascii="Times New Roman" w:hAnsi="Times New Roman"/>
          <w:bCs/>
        </w:rPr>
      </w:pPr>
      <w:r w:rsidRPr="00D23F3B">
        <w:rPr>
          <w:rFonts w:ascii="Times New Roman" w:hAnsi="Times New Roman"/>
          <w:bCs/>
        </w:rPr>
        <w:t>Раздел 7 «</w:t>
      </w:r>
      <w:r w:rsidRPr="00D23F3B">
        <w:rPr>
          <w:rFonts w:ascii="Times New Roman" w:hAnsi="Times New Roman"/>
        </w:rPr>
        <w:t>Финансовое обеспечение программы</w:t>
      </w:r>
      <w:r w:rsidRPr="00D23F3B">
        <w:rPr>
          <w:rFonts w:ascii="Times New Roman" w:hAnsi="Times New Roman"/>
          <w:bCs/>
        </w:rPr>
        <w:t>» паспорта муниципальной программы изложить в новой редакции (Приложение №1);</w:t>
      </w:r>
    </w:p>
    <w:p w14:paraId="33E5FC36" w14:textId="77777777" w:rsidR="00D23F3B" w:rsidRPr="00D23F3B" w:rsidRDefault="00D23F3B" w:rsidP="00CF0AF7">
      <w:pPr>
        <w:pStyle w:val="af1"/>
        <w:numPr>
          <w:ilvl w:val="1"/>
          <w:numId w:val="6"/>
        </w:numPr>
        <w:spacing w:after="0" w:line="240" w:lineRule="auto"/>
        <w:ind w:left="1134" w:hanging="708"/>
        <w:jc w:val="both"/>
        <w:rPr>
          <w:rFonts w:ascii="Times New Roman" w:hAnsi="Times New Roman"/>
          <w:bCs/>
        </w:rPr>
      </w:pPr>
      <w:r w:rsidRPr="00D23F3B">
        <w:rPr>
          <w:rFonts w:ascii="Times New Roman" w:hAnsi="Times New Roman"/>
          <w:bCs/>
        </w:rPr>
        <w:t>Раздел 3 «перечень мероприятий и ресурсное обеспечение» изложить в новой редакции (Приложение №2);</w:t>
      </w:r>
    </w:p>
    <w:p w14:paraId="19097943" w14:textId="77777777" w:rsidR="00D23F3B" w:rsidRPr="00D23F3B" w:rsidRDefault="00D23F3B" w:rsidP="00CF0AF7">
      <w:pPr>
        <w:pStyle w:val="af1"/>
        <w:numPr>
          <w:ilvl w:val="0"/>
          <w:numId w:val="6"/>
        </w:numPr>
        <w:autoSpaceDE w:val="0"/>
        <w:autoSpaceDN w:val="0"/>
        <w:adjustRightInd w:val="0"/>
        <w:spacing w:after="0" w:line="240" w:lineRule="auto"/>
        <w:jc w:val="both"/>
        <w:rPr>
          <w:rFonts w:ascii="Times New Roman" w:eastAsiaTheme="minorHAnsi" w:hAnsi="Times New Roman"/>
        </w:rPr>
      </w:pPr>
      <w:r w:rsidRPr="00D23F3B">
        <w:rPr>
          <w:rFonts w:ascii="Times New Roman" w:eastAsiaTheme="minorHAnsi" w:hAnsi="Times New Roman"/>
        </w:rPr>
        <w:t xml:space="preserve">Опубликовать настоящее постановление с приложениями в информационном бюллетене «Вестник Айхала» и разместить на официальном сайте </w:t>
      </w:r>
      <w:r w:rsidRPr="00D23F3B">
        <w:rPr>
          <w:rFonts w:ascii="Times New Roman" w:hAnsi="Times New Roman"/>
        </w:rPr>
        <w:t>органа местного самоуправления</w:t>
      </w:r>
      <w:r w:rsidRPr="00D23F3B">
        <w:rPr>
          <w:rFonts w:ascii="Times New Roman" w:eastAsiaTheme="minorHAnsi" w:hAnsi="Times New Roman"/>
        </w:rPr>
        <w:t xml:space="preserve"> Администрации МО «Поселок Айхал» (www.мо-айхал.рф).</w:t>
      </w:r>
    </w:p>
    <w:p w14:paraId="1B7DCA6C" w14:textId="77777777" w:rsidR="00D23F3B" w:rsidRPr="00D23F3B" w:rsidRDefault="00D23F3B" w:rsidP="00CF0AF7">
      <w:pPr>
        <w:pStyle w:val="af1"/>
        <w:numPr>
          <w:ilvl w:val="0"/>
          <w:numId w:val="6"/>
        </w:numPr>
        <w:autoSpaceDE w:val="0"/>
        <w:autoSpaceDN w:val="0"/>
        <w:adjustRightInd w:val="0"/>
        <w:spacing w:after="0" w:line="240" w:lineRule="auto"/>
        <w:jc w:val="both"/>
        <w:rPr>
          <w:rFonts w:ascii="Times New Roman" w:eastAsiaTheme="minorHAnsi" w:hAnsi="Times New Roman"/>
        </w:rPr>
      </w:pPr>
      <w:r w:rsidRPr="00D23F3B">
        <w:rPr>
          <w:rFonts w:ascii="Times New Roman" w:eastAsiaTheme="minorHAnsi" w:hAnsi="Times New Roman"/>
        </w:rPr>
        <w:t xml:space="preserve">Настоящее постановление вступает в силу с даты его официального опубликования. </w:t>
      </w:r>
    </w:p>
    <w:p w14:paraId="43CB44DC" w14:textId="77777777" w:rsidR="00D23F3B" w:rsidRPr="00D23F3B" w:rsidRDefault="00D23F3B" w:rsidP="00CF0AF7">
      <w:pPr>
        <w:pStyle w:val="af1"/>
        <w:numPr>
          <w:ilvl w:val="0"/>
          <w:numId w:val="6"/>
        </w:numPr>
        <w:autoSpaceDE w:val="0"/>
        <w:autoSpaceDN w:val="0"/>
        <w:adjustRightInd w:val="0"/>
        <w:spacing w:after="0" w:line="240" w:lineRule="auto"/>
        <w:jc w:val="both"/>
        <w:rPr>
          <w:rFonts w:ascii="Times New Roman" w:eastAsiaTheme="minorHAnsi" w:hAnsi="Times New Roman"/>
        </w:rPr>
      </w:pPr>
      <w:r w:rsidRPr="00D23F3B">
        <w:rPr>
          <w:rFonts w:ascii="Times New Roman" w:eastAsiaTheme="minorHAnsi" w:hAnsi="Times New Roman"/>
        </w:rPr>
        <w:t>Контроль за исполнением настоящего Постановления оставляю за собой.</w:t>
      </w:r>
    </w:p>
    <w:p w14:paraId="276E6390" w14:textId="77777777" w:rsidR="00D23F3B" w:rsidRPr="00D23F3B" w:rsidRDefault="00D23F3B" w:rsidP="00D23F3B">
      <w:pPr>
        <w:jc w:val="both"/>
        <w:rPr>
          <w:b/>
          <w:bCs/>
        </w:rPr>
      </w:pPr>
      <w:r w:rsidRPr="00D23F3B">
        <w:rPr>
          <w:b/>
          <w:bCs/>
        </w:rPr>
        <w:t>Исполняющий обязанности</w:t>
      </w:r>
    </w:p>
    <w:p w14:paraId="50EE5005" w14:textId="77777777" w:rsidR="00D23F3B" w:rsidRPr="00D23F3B" w:rsidRDefault="00D23F3B" w:rsidP="00D23F3B">
      <w:pPr>
        <w:jc w:val="both"/>
        <w:rPr>
          <w:b/>
          <w:bCs/>
        </w:rPr>
      </w:pPr>
      <w:r w:rsidRPr="00D23F3B">
        <w:rPr>
          <w:b/>
        </w:rPr>
        <w:t xml:space="preserve">Главы поселка                                                                                                     </w:t>
      </w:r>
      <w:r w:rsidRPr="00D23F3B">
        <w:rPr>
          <w:b/>
          <w:bCs/>
        </w:rPr>
        <w:t xml:space="preserve">А.С. Цицора </w:t>
      </w:r>
    </w:p>
    <w:p w14:paraId="6180BF4F" w14:textId="77777777" w:rsidR="00D23F3B" w:rsidRPr="00D23F3B" w:rsidRDefault="00D23F3B" w:rsidP="00D23F3B">
      <w:pPr>
        <w:jc w:val="both"/>
        <w:rPr>
          <w:b/>
          <w:bCs/>
        </w:rPr>
        <w:sectPr w:rsidR="00D23F3B" w:rsidRPr="00D23F3B" w:rsidSect="00D23F3B">
          <w:headerReference w:type="default" r:id="rId12"/>
          <w:pgSz w:w="11906" w:h="16838"/>
          <w:pgMar w:top="142" w:right="850" w:bottom="993" w:left="1701" w:header="708" w:footer="708" w:gutter="0"/>
          <w:cols w:space="708"/>
          <w:docGrid w:linePitch="360"/>
        </w:sectPr>
      </w:pPr>
    </w:p>
    <w:p w14:paraId="23381E54" w14:textId="77777777" w:rsidR="00D23F3B" w:rsidRPr="00D23F3B" w:rsidRDefault="00D23F3B" w:rsidP="00D23F3B">
      <w:pPr>
        <w:ind w:left="11057" w:right="394"/>
        <w:jc w:val="right"/>
        <w:rPr>
          <w:b/>
          <w:bCs/>
        </w:rPr>
      </w:pPr>
      <w:r w:rsidRPr="00D23F3B">
        <w:rPr>
          <w:b/>
          <w:bCs/>
        </w:rPr>
        <w:lastRenderedPageBreak/>
        <w:t>Приложение 1</w:t>
      </w:r>
    </w:p>
    <w:p w14:paraId="3AF0542F" w14:textId="77777777" w:rsidR="00D23F3B" w:rsidRPr="00D23F3B" w:rsidRDefault="00D23F3B" w:rsidP="00D23F3B">
      <w:pPr>
        <w:ind w:left="11057" w:right="394"/>
        <w:jc w:val="right"/>
        <w:rPr>
          <w:b/>
          <w:bCs/>
        </w:rPr>
      </w:pPr>
      <w:r w:rsidRPr="00D23F3B">
        <w:rPr>
          <w:b/>
          <w:bCs/>
        </w:rPr>
        <w:t xml:space="preserve">     к постановлению Администрации МО «Поселок Айхал»</w:t>
      </w:r>
    </w:p>
    <w:p w14:paraId="30DA567B" w14:textId="77777777" w:rsidR="00D23F3B" w:rsidRPr="00D23F3B" w:rsidRDefault="00D23F3B" w:rsidP="00D23F3B">
      <w:pPr>
        <w:ind w:left="10620" w:right="394" w:firstLine="708"/>
        <w:jc w:val="right"/>
        <w:rPr>
          <w:b/>
          <w:bCs/>
        </w:rPr>
      </w:pPr>
      <w:r w:rsidRPr="00D23F3B">
        <w:rPr>
          <w:b/>
          <w:bCs/>
        </w:rPr>
        <w:t xml:space="preserve">     от 19.09.2024г №400 </w:t>
      </w:r>
    </w:p>
    <w:p w14:paraId="43348A7E" w14:textId="77777777" w:rsidR="00D23F3B" w:rsidRPr="00D23F3B" w:rsidRDefault="00D23F3B" w:rsidP="00D23F3B">
      <w:pPr>
        <w:ind w:left="10620" w:right="394" w:firstLine="708"/>
        <w:jc w:val="center"/>
        <w:rPr>
          <w:b/>
          <w:bCs/>
        </w:rPr>
      </w:pPr>
    </w:p>
    <w:p w14:paraId="51B1ED7F" w14:textId="77777777" w:rsidR="00D23F3B" w:rsidRPr="00D23F3B" w:rsidRDefault="00D23F3B" w:rsidP="00D23F3B">
      <w:pPr>
        <w:ind w:left="10620" w:right="394" w:firstLine="708"/>
        <w:rPr>
          <w:b/>
          <w:bCs/>
        </w:rPr>
      </w:pPr>
    </w:p>
    <w:tbl>
      <w:tblPr>
        <w:tblW w:w="10872" w:type="dxa"/>
        <w:jc w:val="center"/>
        <w:tblLook w:val="04A0" w:firstRow="1" w:lastRow="0" w:firstColumn="1" w:lastColumn="0" w:noHBand="0" w:noVBand="1"/>
      </w:tblPr>
      <w:tblGrid>
        <w:gridCol w:w="516"/>
        <w:gridCol w:w="2211"/>
        <w:gridCol w:w="1596"/>
        <w:gridCol w:w="1806"/>
        <w:gridCol w:w="1658"/>
        <w:gridCol w:w="1559"/>
        <w:gridCol w:w="1526"/>
      </w:tblGrid>
      <w:tr w:rsidR="00D23F3B" w:rsidRPr="00D23F3B" w14:paraId="1A06C11A" w14:textId="77777777" w:rsidTr="00D23F3B">
        <w:trPr>
          <w:trHeight w:val="645"/>
          <w:jc w:val="center"/>
        </w:trPr>
        <w:tc>
          <w:tcPr>
            <w:tcW w:w="51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1F1064B" w14:textId="77777777" w:rsidR="00D23F3B" w:rsidRPr="00D23F3B" w:rsidRDefault="00D23F3B" w:rsidP="00D23F3B">
            <w:pPr>
              <w:jc w:val="center"/>
              <w:rPr>
                <w:color w:val="000000"/>
              </w:rPr>
            </w:pPr>
            <w:r w:rsidRPr="00D23F3B">
              <w:rPr>
                <w:color w:val="000000"/>
              </w:rPr>
              <w:t>7</w:t>
            </w:r>
          </w:p>
        </w:tc>
        <w:tc>
          <w:tcPr>
            <w:tcW w:w="2211" w:type="dxa"/>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14:paraId="068B26F8" w14:textId="77777777" w:rsidR="00D23F3B" w:rsidRPr="00D23F3B" w:rsidRDefault="00D23F3B" w:rsidP="00D23F3B">
            <w:pPr>
              <w:jc w:val="center"/>
              <w:rPr>
                <w:b/>
                <w:bCs/>
                <w:color w:val="000000"/>
              </w:rPr>
            </w:pPr>
            <w:r w:rsidRPr="00D23F3B">
              <w:rPr>
                <w:b/>
                <w:bCs/>
                <w:color w:val="000000"/>
                <w:sz w:val="22"/>
                <w:szCs w:val="22"/>
              </w:rPr>
              <w:t>Финансовое обеспечение программы (руб.)</w:t>
            </w:r>
          </w:p>
        </w:tc>
        <w:tc>
          <w:tcPr>
            <w:tcW w:w="8145" w:type="dxa"/>
            <w:gridSpan w:val="5"/>
            <w:tcBorders>
              <w:top w:val="single" w:sz="8" w:space="0" w:color="auto"/>
              <w:left w:val="nil"/>
              <w:bottom w:val="single" w:sz="4" w:space="0" w:color="auto"/>
              <w:right w:val="single" w:sz="8" w:space="0" w:color="000000"/>
            </w:tcBorders>
            <w:shd w:val="clear" w:color="auto" w:fill="auto"/>
            <w:vAlign w:val="center"/>
            <w:hideMark/>
          </w:tcPr>
          <w:p w14:paraId="2362A2A8" w14:textId="77777777" w:rsidR="00D23F3B" w:rsidRPr="00D23F3B" w:rsidRDefault="00D23F3B" w:rsidP="00D23F3B">
            <w:pPr>
              <w:jc w:val="center"/>
              <w:rPr>
                <w:b/>
                <w:bCs/>
                <w:color w:val="000000"/>
              </w:rPr>
            </w:pPr>
            <w:r w:rsidRPr="00D23F3B">
              <w:rPr>
                <w:b/>
                <w:bCs/>
                <w:color w:val="000000"/>
                <w:sz w:val="22"/>
                <w:szCs w:val="22"/>
              </w:rPr>
              <w:t>Плановый период</w:t>
            </w:r>
          </w:p>
        </w:tc>
      </w:tr>
      <w:tr w:rsidR="00D23F3B" w:rsidRPr="00D23F3B" w14:paraId="6EC4BE63" w14:textId="77777777" w:rsidTr="00D23F3B">
        <w:trPr>
          <w:trHeight w:val="31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102AD385" w14:textId="77777777" w:rsidR="00D23F3B" w:rsidRPr="00D23F3B" w:rsidRDefault="00D23F3B" w:rsidP="00D23F3B">
            <w:pPr>
              <w:rPr>
                <w:color w:val="000000"/>
              </w:rPr>
            </w:pPr>
          </w:p>
        </w:tc>
        <w:tc>
          <w:tcPr>
            <w:tcW w:w="2211" w:type="dxa"/>
            <w:vMerge/>
            <w:tcBorders>
              <w:top w:val="single" w:sz="8" w:space="0" w:color="auto"/>
              <w:left w:val="single" w:sz="4" w:space="0" w:color="auto"/>
              <w:bottom w:val="single" w:sz="4" w:space="0" w:color="auto"/>
              <w:right w:val="single" w:sz="4" w:space="0" w:color="auto"/>
            </w:tcBorders>
            <w:vAlign w:val="center"/>
            <w:hideMark/>
          </w:tcPr>
          <w:p w14:paraId="56015D52" w14:textId="77777777" w:rsidR="00D23F3B" w:rsidRPr="00D23F3B" w:rsidRDefault="00D23F3B" w:rsidP="00D23F3B">
            <w:pPr>
              <w:rPr>
                <w:b/>
                <w:bCs/>
                <w:color w:val="000000"/>
              </w:rPr>
            </w:pPr>
          </w:p>
        </w:tc>
        <w:tc>
          <w:tcPr>
            <w:tcW w:w="1596" w:type="dxa"/>
            <w:tcBorders>
              <w:top w:val="nil"/>
              <w:left w:val="nil"/>
              <w:bottom w:val="single" w:sz="4" w:space="0" w:color="auto"/>
              <w:right w:val="single" w:sz="4" w:space="0" w:color="auto"/>
            </w:tcBorders>
            <w:shd w:val="clear" w:color="auto" w:fill="auto"/>
            <w:noWrap/>
            <w:vAlign w:val="bottom"/>
            <w:hideMark/>
          </w:tcPr>
          <w:p w14:paraId="0D6601FC" w14:textId="77777777" w:rsidR="00D23F3B" w:rsidRPr="00D23F3B" w:rsidRDefault="00D23F3B" w:rsidP="00D23F3B">
            <w:pPr>
              <w:jc w:val="center"/>
              <w:rPr>
                <w:b/>
                <w:bCs/>
                <w:color w:val="000000"/>
              </w:rPr>
            </w:pPr>
            <w:r w:rsidRPr="00D23F3B">
              <w:rPr>
                <w:b/>
                <w:bCs/>
                <w:color w:val="000000"/>
                <w:sz w:val="22"/>
                <w:szCs w:val="22"/>
              </w:rPr>
              <w:t>2022</w:t>
            </w:r>
          </w:p>
        </w:tc>
        <w:tc>
          <w:tcPr>
            <w:tcW w:w="1806" w:type="dxa"/>
            <w:tcBorders>
              <w:top w:val="nil"/>
              <w:left w:val="nil"/>
              <w:bottom w:val="single" w:sz="4" w:space="0" w:color="auto"/>
              <w:right w:val="single" w:sz="4" w:space="0" w:color="auto"/>
            </w:tcBorders>
            <w:shd w:val="clear" w:color="auto" w:fill="auto"/>
            <w:noWrap/>
            <w:vAlign w:val="bottom"/>
            <w:hideMark/>
          </w:tcPr>
          <w:p w14:paraId="1D66E94E" w14:textId="77777777" w:rsidR="00D23F3B" w:rsidRPr="00D23F3B" w:rsidRDefault="00D23F3B" w:rsidP="00D23F3B">
            <w:pPr>
              <w:jc w:val="center"/>
              <w:rPr>
                <w:b/>
                <w:bCs/>
                <w:color w:val="000000"/>
              </w:rPr>
            </w:pPr>
            <w:r w:rsidRPr="00D23F3B">
              <w:rPr>
                <w:b/>
                <w:bCs/>
                <w:color w:val="000000"/>
                <w:sz w:val="22"/>
                <w:szCs w:val="22"/>
              </w:rPr>
              <w:t>2023</w:t>
            </w:r>
          </w:p>
        </w:tc>
        <w:tc>
          <w:tcPr>
            <w:tcW w:w="1658" w:type="dxa"/>
            <w:tcBorders>
              <w:top w:val="nil"/>
              <w:left w:val="nil"/>
              <w:bottom w:val="single" w:sz="4" w:space="0" w:color="auto"/>
              <w:right w:val="single" w:sz="4" w:space="0" w:color="auto"/>
            </w:tcBorders>
            <w:shd w:val="clear" w:color="auto" w:fill="auto"/>
            <w:noWrap/>
            <w:vAlign w:val="bottom"/>
            <w:hideMark/>
          </w:tcPr>
          <w:p w14:paraId="10111720" w14:textId="77777777" w:rsidR="00D23F3B" w:rsidRPr="00D23F3B" w:rsidRDefault="00D23F3B" w:rsidP="00D23F3B">
            <w:pPr>
              <w:jc w:val="center"/>
              <w:rPr>
                <w:b/>
                <w:bCs/>
                <w:color w:val="000000"/>
              </w:rPr>
            </w:pPr>
            <w:r w:rsidRPr="00D23F3B">
              <w:rPr>
                <w:b/>
                <w:bCs/>
                <w:color w:val="000000"/>
                <w:sz w:val="22"/>
                <w:szCs w:val="22"/>
              </w:rPr>
              <w:t>2024</w:t>
            </w:r>
          </w:p>
        </w:tc>
        <w:tc>
          <w:tcPr>
            <w:tcW w:w="1559" w:type="dxa"/>
            <w:tcBorders>
              <w:top w:val="nil"/>
              <w:left w:val="nil"/>
              <w:bottom w:val="single" w:sz="4" w:space="0" w:color="auto"/>
              <w:right w:val="single" w:sz="4" w:space="0" w:color="auto"/>
            </w:tcBorders>
            <w:shd w:val="clear" w:color="auto" w:fill="auto"/>
            <w:noWrap/>
            <w:vAlign w:val="bottom"/>
            <w:hideMark/>
          </w:tcPr>
          <w:p w14:paraId="7AB0EC88" w14:textId="77777777" w:rsidR="00D23F3B" w:rsidRPr="00D23F3B" w:rsidRDefault="00D23F3B" w:rsidP="00D23F3B">
            <w:pPr>
              <w:jc w:val="center"/>
              <w:rPr>
                <w:b/>
                <w:bCs/>
                <w:color w:val="000000"/>
              </w:rPr>
            </w:pPr>
            <w:r w:rsidRPr="00D23F3B">
              <w:rPr>
                <w:b/>
                <w:bCs/>
                <w:color w:val="000000"/>
                <w:sz w:val="22"/>
                <w:szCs w:val="22"/>
              </w:rPr>
              <w:t>2025</w:t>
            </w:r>
          </w:p>
        </w:tc>
        <w:tc>
          <w:tcPr>
            <w:tcW w:w="1526" w:type="dxa"/>
            <w:tcBorders>
              <w:top w:val="nil"/>
              <w:left w:val="nil"/>
              <w:bottom w:val="single" w:sz="4" w:space="0" w:color="auto"/>
              <w:right w:val="single" w:sz="8" w:space="0" w:color="auto"/>
            </w:tcBorders>
            <w:shd w:val="clear" w:color="auto" w:fill="auto"/>
            <w:noWrap/>
            <w:vAlign w:val="bottom"/>
            <w:hideMark/>
          </w:tcPr>
          <w:p w14:paraId="706F094D" w14:textId="77777777" w:rsidR="00D23F3B" w:rsidRPr="00D23F3B" w:rsidRDefault="00D23F3B" w:rsidP="00D23F3B">
            <w:pPr>
              <w:jc w:val="center"/>
              <w:rPr>
                <w:b/>
                <w:bCs/>
                <w:color w:val="000000"/>
              </w:rPr>
            </w:pPr>
            <w:r w:rsidRPr="00D23F3B">
              <w:rPr>
                <w:b/>
                <w:bCs/>
                <w:color w:val="000000"/>
                <w:sz w:val="22"/>
                <w:szCs w:val="22"/>
              </w:rPr>
              <w:t>2026</w:t>
            </w:r>
          </w:p>
        </w:tc>
      </w:tr>
      <w:tr w:rsidR="00D23F3B" w:rsidRPr="00D23F3B" w14:paraId="151F6218" w14:textId="77777777" w:rsidTr="00D23F3B">
        <w:trPr>
          <w:trHeight w:val="630"/>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0CC8E011" w14:textId="77777777" w:rsidR="00D23F3B" w:rsidRPr="00D23F3B" w:rsidRDefault="00D23F3B" w:rsidP="00D23F3B">
            <w:pPr>
              <w:rPr>
                <w:color w:val="000000"/>
              </w:rPr>
            </w:pPr>
          </w:p>
        </w:tc>
        <w:tc>
          <w:tcPr>
            <w:tcW w:w="2211" w:type="dxa"/>
            <w:tcBorders>
              <w:top w:val="nil"/>
              <w:left w:val="nil"/>
              <w:bottom w:val="single" w:sz="4" w:space="0" w:color="auto"/>
              <w:right w:val="single" w:sz="4" w:space="0" w:color="auto"/>
            </w:tcBorders>
            <w:shd w:val="clear" w:color="auto" w:fill="auto"/>
            <w:noWrap/>
            <w:vAlign w:val="center"/>
            <w:hideMark/>
          </w:tcPr>
          <w:p w14:paraId="1148A8A5" w14:textId="77777777" w:rsidR="00D23F3B" w:rsidRPr="00D23F3B" w:rsidRDefault="00D23F3B" w:rsidP="00D23F3B">
            <w:pPr>
              <w:rPr>
                <w:color w:val="000000"/>
              </w:rPr>
            </w:pPr>
            <w:r w:rsidRPr="00D23F3B">
              <w:rPr>
                <w:color w:val="000000"/>
                <w:sz w:val="22"/>
                <w:szCs w:val="22"/>
              </w:rPr>
              <w:t>Федеральный бюджет</w:t>
            </w:r>
          </w:p>
        </w:tc>
        <w:tc>
          <w:tcPr>
            <w:tcW w:w="1596" w:type="dxa"/>
            <w:tcBorders>
              <w:top w:val="nil"/>
              <w:left w:val="nil"/>
              <w:bottom w:val="single" w:sz="4" w:space="0" w:color="auto"/>
              <w:right w:val="single" w:sz="4" w:space="0" w:color="auto"/>
            </w:tcBorders>
            <w:shd w:val="clear" w:color="auto" w:fill="auto"/>
            <w:noWrap/>
            <w:vAlign w:val="center"/>
            <w:hideMark/>
          </w:tcPr>
          <w:p w14:paraId="2B7A8BD3" w14:textId="77777777" w:rsidR="00D23F3B" w:rsidRPr="00D23F3B" w:rsidRDefault="00D23F3B" w:rsidP="00D23F3B">
            <w:pPr>
              <w:jc w:val="center"/>
              <w:rPr>
                <w:color w:val="000000"/>
              </w:rPr>
            </w:pPr>
            <w:r w:rsidRPr="00D23F3B">
              <w:rPr>
                <w:color w:val="000000"/>
              </w:rPr>
              <w:t>0,00</w:t>
            </w:r>
          </w:p>
        </w:tc>
        <w:tc>
          <w:tcPr>
            <w:tcW w:w="1806" w:type="dxa"/>
            <w:tcBorders>
              <w:top w:val="nil"/>
              <w:left w:val="nil"/>
              <w:bottom w:val="single" w:sz="4" w:space="0" w:color="auto"/>
              <w:right w:val="single" w:sz="4" w:space="0" w:color="auto"/>
            </w:tcBorders>
            <w:shd w:val="clear" w:color="auto" w:fill="auto"/>
            <w:noWrap/>
            <w:vAlign w:val="center"/>
            <w:hideMark/>
          </w:tcPr>
          <w:p w14:paraId="1752D4E1" w14:textId="77777777" w:rsidR="00D23F3B" w:rsidRPr="00D23F3B" w:rsidRDefault="00D23F3B" w:rsidP="00D23F3B">
            <w:pPr>
              <w:jc w:val="center"/>
              <w:rPr>
                <w:color w:val="000000"/>
              </w:rPr>
            </w:pPr>
            <w:r w:rsidRPr="00D23F3B">
              <w:rPr>
                <w:color w:val="000000"/>
              </w:rPr>
              <w:t>0,00</w:t>
            </w:r>
          </w:p>
        </w:tc>
        <w:tc>
          <w:tcPr>
            <w:tcW w:w="1658" w:type="dxa"/>
            <w:tcBorders>
              <w:top w:val="nil"/>
              <w:left w:val="nil"/>
              <w:bottom w:val="single" w:sz="4" w:space="0" w:color="auto"/>
              <w:right w:val="single" w:sz="4" w:space="0" w:color="auto"/>
            </w:tcBorders>
            <w:shd w:val="clear" w:color="auto" w:fill="auto"/>
            <w:noWrap/>
            <w:vAlign w:val="center"/>
            <w:hideMark/>
          </w:tcPr>
          <w:p w14:paraId="5FBD6A31" w14:textId="77777777" w:rsidR="00D23F3B" w:rsidRPr="00D23F3B" w:rsidRDefault="00D23F3B" w:rsidP="00D23F3B">
            <w:pPr>
              <w:jc w:val="center"/>
              <w:rPr>
                <w:color w:val="000000"/>
              </w:rPr>
            </w:pPr>
            <w:r w:rsidRPr="00D23F3B">
              <w:rPr>
                <w:color w:val="00000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009FCB52" w14:textId="77777777" w:rsidR="00D23F3B" w:rsidRPr="00D23F3B" w:rsidRDefault="00D23F3B" w:rsidP="00D23F3B">
            <w:pPr>
              <w:jc w:val="center"/>
              <w:rPr>
                <w:color w:val="000000"/>
              </w:rPr>
            </w:pPr>
            <w:r w:rsidRPr="00D23F3B">
              <w:rPr>
                <w:color w:val="000000"/>
              </w:rPr>
              <w:t>0,00</w:t>
            </w:r>
          </w:p>
        </w:tc>
        <w:tc>
          <w:tcPr>
            <w:tcW w:w="1526" w:type="dxa"/>
            <w:tcBorders>
              <w:top w:val="nil"/>
              <w:left w:val="nil"/>
              <w:bottom w:val="single" w:sz="4" w:space="0" w:color="auto"/>
              <w:right w:val="single" w:sz="8" w:space="0" w:color="auto"/>
            </w:tcBorders>
            <w:shd w:val="clear" w:color="auto" w:fill="auto"/>
            <w:noWrap/>
            <w:vAlign w:val="center"/>
            <w:hideMark/>
          </w:tcPr>
          <w:p w14:paraId="0D47C363" w14:textId="77777777" w:rsidR="00D23F3B" w:rsidRPr="00D23F3B" w:rsidRDefault="00D23F3B" w:rsidP="00D23F3B">
            <w:pPr>
              <w:jc w:val="center"/>
              <w:rPr>
                <w:color w:val="000000"/>
              </w:rPr>
            </w:pPr>
            <w:r w:rsidRPr="00D23F3B">
              <w:rPr>
                <w:color w:val="000000"/>
              </w:rPr>
              <w:t>0,00</w:t>
            </w:r>
          </w:p>
        </w:tc>
      </w:tr>
      <w:tr w:rsidR="00D23F3B" w:rsidRPr="00D23F3B" w14:paraId="2CEA171A" w14:textId="77777777" w:rsidTr="00D23F3B">
        <w:trPr>
          <w:trHeight w:val="780"/>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7002E960" w14:textId="77777777" w:rsidR="00D23F3B" w:rsidRPr="00D23F3B" w:rsidRDefault="00D23F3B" w:rsidP="00D23F3B">
            <w:pPr>
              <w:rPr>
                <w:color w:val="000000"/>
              </w:rPr>
            </w:pPr>
          </w:p>
        </w:tc>
        <w:tc>
          <w:tcPr>
            <w:tcW w:w="2211" w:type="dxa"/>
            <w:tcBorders>
              <w:top w:val="nil"/>
              <w:left w:val="nil"/>
              <w:bottom w:val="single" w:sz="4" w:space="0" w:color="auto"/>
              <w:right w:val="single" w:sz="4" w:space="0" w:color="auto"/>
            </w:tcBorders>
            <w:shd w:val="clear" w:color="auto" w:fill="auto"/>
            <w:vAlign w:val="center"/>
            <w:hideMark/>
          </w:tcPr>
          <w:p w14:paraId="3AC00857" w14:textId="77777777" w:rsidR="00D23F3B" w:rsidRPr="00D23F3B" w:rsidRDefault="00D23F3B" w:rsidP="00D23F3B">
            <w:pPr>
              <w:rPr>
                <w:color w:val="000000"/>
              </w:rPr>
            </w:pPr>
            <w:r w:rsidRPr="00D23F3B">
              <w:rPr>
                <w:color w:val="000000"/>
                <w:sz w:val="22"/>
                <w:szCs w:val="22"/>
              </w:rPr>
              <w:t>Республиканский бюджет</w:t>
            </w:r>
          </w:p>
        </w:tc>
        <w:tc>
          <w:tcPr>
            <w:tcW w:w="1596" w:type="dxa"/>
            <w:tcBorders>
              <w:top w:val="nil"/>
              <w:left w:val="nil"/>
              <w:bottom w:val="single" w:sz="4" w:space="0" w:color="auto"/>
              <w:right w:val="single" w:sz="4" w:space="0" w:color="auto"/>
            </w:tcBorders>
            <w:shd w:val="clear" w:color="auto" w:fill="auto"/>
            <w:noWrap/>
            <w:vAlign w:val="center"/>
            <w:hideMark/>
          </w:tcPr>
          <w:p w14:paraId="740CC898" w14:textId="77777777" w:rsidR="00D23F3B" w:rsidRPr="00D23F3B" w:rsidRDefault="00D23F3B" w:rsidP="00D23F3B">
            <w:pPr>
              <w:jc w:val="center"/>
              <w:rPr>
                <w:color w:val="000000"/>
              </w:rPr>
            </w:pPr>
            <w:r w:rsidRPr="00D23F3B">
              <w:rPr>
                <w:color w:val="000000"/>
              </w:rPr>
              <w:t>15 180 931,88</w:t>
            </w:r>
          </w:p>
        </w:tc>
        <w:tc>
          <w:tcPr>
            <w:tcW w:w="1806" w:type="dxa"/>
            <w:tcBorders>
              <w:top w:val="nil"/>
              <w:left w:val="nil"/>
              <w:bottom w:val="single" w:sz="4" w:space="0" w:color="auto"/>
              <w:right w:val="single" w:sz="4" w:space="0" w:color="auto"/>
            </w:tcBorders>
            <w:shd w:val="clear" w:color="auto" w:fill="auto"/>
            <w:noWrap/>
            <w:vAlign w:val="center"/>
            <w:hideMark/>
          </w:tcPr>
          <w:p w14:paraId="29786B01" w14:textId="77777777" w:rsidR="00D23F3B" w:rsidRPr="00D23F3B" w:rsidRDefault="00D23F3B" w:rsidP="00D23F3B">
            <w:pPr>
              <w:jc w:val="center"/>
              <w:rPr>
                <w:color w:val="000000"/>
              </w:rPr>
            </w:pPr>
            <w:r w:rsidRPr="00D23F3B">
              <w:rPr>
                <w:color w:val="000000"/>
              </w:rPr>
              <w:t>0,00</w:t>
            </w:r>
          </w:p>
        </w:tc>
        <w:tc>
          <w:tcPr>
            <w:tcW w:w="1658" w:type="dxa"/>
            <w:tcBorders>
              <w:top w:val="nil"/>
              <w:left w:val="nil"/>
              <w:bottom w:val="single" w:sz="4" w:space="0" w:color="auto"/>
              <w:right w:val="single" w:sz="4" w:space="0" w:color="auto"/>
            </w:tcBorders>
            <w:shd w:val="clear" w:color="auto" w:fill="auto"/>
            <w:noWrap/>
            <w:vAlign w:val="center"/>
            <w:hideMark/>
          </w:tcPr>
          <w:p w14:paraId="0BADBB8A" w14:textId="77777777" w:rsidR="00D23F3B" w:rsidRPr="00D23F3B" w:rsidRDefault="00D23F3B" w:rsidP="00D23F3B">
            <w:pPr>
              <w:jc w:val="center"/>
              <w:rPr>
                <w:color w:val="000000"/>
              </w:rPr>
            </w:pPr>
            <w:r w:rsidRPr="00D23F3B">
              <w:rPr>
                <w:color w:val="00000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3005D20" w14:textId="77777777" w:rsidR="00D23F3B" w:rsidRPr="00D23F3B" w:rsidRDefault="00D23F3B" w:rsidP="00D23F3B">
            <w:pPr>
              <w:jc w:val="center"/>
              <w:rPr>
                <w:color w:val="000000"/>
              </w:rPr>
            </w:pPr>
            <w:r w:rsidRPr="00D23F3B">
              <w:rPr>
                <w:color w:val="000000"/>
              </w:rPr>
              <w:t>0,00</w:t>
            </w:r>
          </w:p>
        </w:tc>
        <w:tc>
          <w:tcPr>
            <w:tcW w:w="1526" w:type="dxa"/>
            <w:tcBorders>
              <w:top w:val="nil"/>
              <w:left w:val="nil"/>
              <w:bottom w:val="single" w:sz="4" w:space="0" w:color="auto"/>
              <w:right w:val="single" w:sz="8" w:space="0" w:color="auto"/>
            </w:tcBorders>
            <w:shd w:val="clear" w:color="auto" w:fill="auto"/>
            <w:noWrap/>
            <w:vAlign w:val="center"/>
            <w:hideMark/>
          </w:tcPr>
          <w:p w14:paraId="60014CBF" w14:textId="77777777" w:rsidR="00D23F3B" w:rsidRPr="00D23F3B" w:rsidRDefault="00D23F3B" w:rsidP="00D23F3B">
            <w:pPr>
              <w:jc w:val="center"/>
              <w:rPr>
                <w:color w:val="000000"/>
              </w:rPr>
            </w:pPr>
            <w:r w:rsidRPr="00D23F3B">
              <w:rPr>
                <w:color w:val="000000"/>
              </w:rPr>
              <w:t>0,00</w:t>
            </w:r>
          </w:p>
        </w:tc>
      </w:tr>
      <w:tr w:rsidR="00D23F3B" w:rsidRPr="00D23F3B" w14:paraId="77677ED8" w14:textId="77777777" w:rsidTr="00D23F3B">
        <w:trPr>
          <w:trHeight w:val="780"/>
          <w:jc w:val="center"/>
        </w:trPr>
        <w:tc>
          <w:tcPr>
            <w:tcW w:w="516" w:type="dxa"/>
            <w:vMerge/>
            <w:tcBorders>
              <w:top w:val="single" w:sz="8" w:space="0" w:color="auto"/>
              <w:left w:val="single" w:sz="8" w:space="0" w:color="auto"/>
              <w:bottom w:val="single" w:sz="8" w:space="0" w:color="000000"/>
              <w:right w:val="single" w:sz="4" w:space="0" w:color="auto"/>
            </w:tcBorders>
            <w:vAlign w:val="center"/>
          </w:tcPr>
          <w:p w14:paraId="2B850083" w14:textId="77777777" w:rsidR="00D23F3B" w:rsidRPr="00D23F3B" w:rsidRDefault="00D23F3B" w:rsidP="00D23F3B">
            <w:pPr>
              <w:rPr>
                <w:color w:val="000000"/>
              </w:rPr>
            </w:pPr>
          </w:p>
        </w:tc>
        <w:tc>
          <w:tcPr>
            <w:tcW w:w="2211" w:type="dxa"/>
            <w:tcBorders>
              <w:top w:val="nil"/>
              <w:left w:val="nil"/>
              <w:bottom w:val="single" w:sz="4" w:space="0" w:color="auto"/>
              <w:right w:val="single" w:sz="4" w:space="0" w:color="auto"/>
            </w:tcBorders>
            <w:shd w:val="clear" w:color="auto" w:fill="auto"/>
            <w:vAlign w:val="center"/>
          </w:tcPr>
          <w:p w14:paraId="287160AE" w14:textId="77777777" w:rsidR="00D23F3B" w:rsidRPr="00D23F3B" w:rsidRDefault="00D23F3B" w:rsidP="00D23F3B">
            <w:pPr>
              <w:rPr>
                <w:bCs/>
                <w:color w:val="000000"/>
                <w:sz w:val="22"/>
                <w:szCs w:val="22"/>
              </w:rPr>
            </w:pPr>
            <w:r w:rsidRPr="00D23F3B">
              <w:rPr>
                <w:bCs/>
                <w:color w:val="000000"/>
              </w:rPr>
              <w:t>Бюджет МО «Мирнинский район»</w:t>
            </w:r>
          </w:p>
        </w:tc>
        <w:tc>
          <w:tcPr>
            <w:tcW w:w="1596" w:type="dxa"/>
            <w:tcBorders>
              <w:top w:val="nil"/>
              <w:left w:val="nil"/>
              <w:bottom w:val="single" w:sz="4" w:space="0" w:color="auto"/>
              <w:right w:val="single" w:sz="4" w:space="0" w:color="auto"/>
            </w:tcBorders>
            <w:shd w:val="clear" w:color="auto" w:fill="auto"/>
            <w:noWrap/>
            <w:vAlign w:val="center"/>
          </w:tcPr>
          <w:p w14:paraId="2096CACE" w14:textId="77777777" w:rsidR="00D23F3B" w:rsidRPr="00D23F3B" w:rsidRDefault="00D23F3B" w:rsidP="00D23F3B">
            <w:pPr>
              <w:jc w:val="center"/>
              <w:rPr>
                <w:color w:val="000000"/>
                <w:sz w:val="22"/>
                <w:szCs w:val="22"/>
              </w:rPr>
            </w:pPr>
            <w:r w:rsidRPr="00D23F3B">
              <w:rPr>
                <w:color w:val="000000"/>
              </w:rPr>
              <w:t>16 252 503,25</w:t>
            </w:r>
          </w:p>
        </w:tc>
        <w:tc>
          <w:tcPr>
            <w:tcW w:w="1806" w:type="dxa"/>
            <w:tcBorders>
              <w:top w:val="nil"/>
              <w:left w:val="nil"/>
              <w:bottom w:val="single" w:sz="4" w:space="0" w:color="auto"/>
              <w:right w:val="single" w:sz="4" w:space="0" w:color="auto"/>
            </w:tcBorders>
            <w:shd w:val="clear" w:color="auto" w:fill="auto"/>
            <w:noWrap/>
            <w:vAlign w:val="center"/>
          </w:tcPr>
          <w:p w14:paraId="53EF0146" w14:textId="77777777" w:rsidR="00D23F3B" w:rsidRPr="00D23F3B" w:rsidRDefault="00D23F3B" w:rsidP="00D23F3B">
            <w:pPr>
              <w:jc w:val="center"/>
              <w:rPr>
                <w:color w:val="000000"/>
                <w:sz w:val="22"/>
                <w:szCs w:val="22"/>
              </w:rPr>
            </w:pPr>
            <w:r w:rsidRPr="00D23F3B">
              <w:rPr>
                <w:color w:val="000000"/>
              </w:rPr>
              <w:t>0,00</w:t>
            </w:r>
          </w:p>
        </w:tc>
        <w:tc>
          <w:tcPr>
            <w:tcW w:w="1658" w:type="dxa"/>
            <w:tcBorders>
              <w:top w:val="nil"/>
              <w:left w:val="nil"/>
              <w:bottom w:val="single" w:sz="4" w:space="0" w:color="auto"/>
              <w:right w:val="single" w:sz="4" w:space="0" w:color="auto"/>
            </w:tcBorders>
            <w:shd w:val="clear" w:color="auto" w:fill="auto"/>
            <w:noWrap/>
            <w:vAlign w:val="center"/>
          </w:tcPr>
          <w:p w14:paraId="1310BC5D" w14:textId="77777777" w:rsidR="00D23F3B" w:rsidRPr="00D23F3B" w:rsidRDefault="00D23F3B" w:rsidP="00D23F3B">
            <w:pPr>
              <w:jc w:val="center"/>
              <w:rPr>
                <w:color w:val="000000"/>
                <w:sz w:val="22"/>
                <w:szCs w:val="22"/>
              </w:rPr>
            </w:pPr>
            <w:r w:rsidRPr="00D23F3B">
              <w:rPr>
                <w:color w:val="000000"/>
              </w:rPr>
              <w:t>3 775 933,00</w:t>
            </w:r>
          </w:p>
        </w:tc>
        <w:tc>
          <w:tcPr>
            <w:tcW w:w="1559" w:type="dxa"/>
            <w:tcBorders>
              <w:top w:val="nil"/>
              <w:left w:val="nil"/>
              <w:bottom w:val="single" w:sz="4" w:space="0" w:color="auto"/>
              <w:right w:val="single" w:sz="4" w:space="0" w:color="auto"/>
            </w:tcBorders>
            <w:shd w:val="clear" w:color="auto" w:fill="auto"/>
            <w:noWrap/>
            <w:vAlign w:val="center"/>
          </w:tcPr>
          <w:p w14:paraId="0416FEC6" w14:textId="77777777" w:rsidR="00D23F3B" w:rsidRPr="00D23F3B" w:rsidRDefault="00D23F3B" w:rsidP="00D23F3B">
            <w:pPr>
              <w:jc w:val="center"/>
              <w:rPr>
                <w:color w:val="000000"/>
                <w:sz w:val="22"/>
                <w:szCs w:val="22"/>
              </w:rPr>
            </w:pPr>
            <w:r w:rsidRPr="00D23F3B">
              <w:rPr>
                <w:color w:val="000000"/>
              </w:rPr>
              <w:t>0,00</w:t>
            </w:r>
          </w:p>
        </w:tc>
        <w:tc>
          <w:tcPr>
            <w:tcW w:w="1526" w:type="dxa"/>
            <w:tcBorders>
              <w:top w:val="nil"/>
              <w:left w:val="nil"/>
              <w:bottom w:val="single" w:sz="4" w:space="0" w:color="auto"/>
              <w:right w:val="single" w:sz="8" w:space="0" w:color="auto"/>
            </w:tcBorders>
            <w:shd w:val="clear" w:color="auto" w:fill="auto"/>
            <w:noWrap/>
            <w:vAlign w:val="center"/>
          </w:tcPr>
          <w:p w14:paraId="0138B43F" w14:textId="77777777" w:rsidR="00D23F3B" w:rsidRPr="00D23F3B" w:rsidRDefault="00D23F3B" w:rsidP="00D23F3B">
            <w:pPr>
              <w:jc w:val="center"/>
              <w:rPr>
                <w:color w:val="000000"/>
                <w:sz w:val="22"/>
                <w:szCs w:val="22"/>
              </w:rPr>
            </w:pPr>
            <w:r w:rsidRPr="00D23F3B">
              <w:rPr>
                <w:color w:val="000000"/>
              </w:rPr>
              <w:t>0,00</w:t>
            </w:r>
          </w:p>
        </w:tc>
      </w:tr>
      <w:tr w:rsidR="00D23F3B" w:rsidRPr="00D23F3B" w14:paraId="7C055687" w14:textId="77777777" w:rsidTr="00D23F3B">
        <w:trPr>
          <w:trHeight w:val="67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587A19E2" w14:textId="77777777" w:rsidR="00D23F3B" w:rsidRPr="00D23F3B" w:rsidRDefault="00D23F3B" w:rsidP="00D23F3B">
            <w:pPr>
              <w:rPr>
                <w:color w:val="000000"/>
              </w:rPr>
            </w:pPr>
          </w:p>
        </w:tc>
        <w:tc>
          <w:tcPr>
            <w:tcW w:w="2211" w:type="dxa"/>
            <w:tcBorders>
              <w:top w:val="nil"/>
              <w:left w:val="nil"/>
              <w:bottom w:val="single" w:sz="4" w:space="0" w:color="auto"/>
              <w:right w:val="single" w:sz="4" w:space="0" w:color="auto"/>
            </w:tcBorders>
            <w:shd w:val="clear" w:color="auto" w:fill="auto"/>
            <w:vAlign w:val="center"/>
            <w:hideMark/>
          </w:tcPr>
          <w:p w14:paraId="5F3FCA64" w14:textId="77777777" w:rsidR="00D23F3B" w:rsidRPr="00D23F3B" w:rsidRDefault="00D23F3B" w:rsidP="00D23F3B">
            <w:pPr>
              <w:rPr>
                <w:color w:val="000000"/>
              </w:rPr>
            </w:pPr>
            <w:r w:rsidRPr="00D23F3B">
              <w:rPr>
                <w:color w:val="000000"/>
                <w:sz w:val="22"/>
                <w:szCs w:val="22"/>
              </w:rPr>
              <w:t>Бюджет МО "Посёлок Айхал»"</w:t>
            </w:r>
          </w:p>
        </w:tc>
        <w:tc>
          <w:tcPr>
            <w:tcW w:w="1596" w:type="dxa"/>
            <w:tcBorders>
              <w:top w:val="nil"/>
              <w:left w:val="nil"/>
              <w:bottom w:val="single" w:sz="4" w:space="0" w:color="auto"/>
              <w:right w:val="single" w:sz="4" w:space="0" w:color="auto"/>
            </w:tcBorders>
            <w:shd w:val="clear" w:color="auto" w:fill="auto"/>
            <w:noWrap/>
            <w:vAlign w:val="center"/>
            <w:hideMark/>
          </w:tcPr>
          <w:p w14:paraId="2D444F9F" w14:textId="77777777" w:rsidR="00D23F3B" w:rsidRPr="00D23F3B" w:rsidRDefault="00D23F3B" w:rsidP="00D23F3B">
            <w:pPr>
              <w:jc w:val="center"/>
              <w:rPr>
                <w:color w:val="000000"/>
                <w:sz w:val="22"/>
                <w:szCs w:val="22"/>
              </w:rPr>
            </w:pPr>
            <w:r w:rsidRPr="00D23F3B">
              <w:rPr>
                <w:color w:val="000000"/>
              </w:rPr>
              <w:t>14 700 687,42</w:t>
            </w:r>
          </w:p>
        </w:tc>
        <w:tc>
          <w:tcPr>
            <w:tcW w:w="1806" w:type="dxa"/>
            <w:tcBorders>
              <w:top w:val="nil"/>
              <w:left w:val="nil"/>
              <w:bottom w:val="single" w:sz="4" w:space="0" w:color="auto"/>
              <w:right w:val="single" w:sz="4" w:space="0" w:color="auto"/>
            </w:tcBorders>
            <w:shd w:val="clear" w:color="auto" w:fill="auto"/>
            <w:noWrap/>
            <w:vAlign w:val="center"/>
            <w:hideMark/>
          </w:tcPr>
          <w:p w14:paraId="30AF52D1" w14:textId="77777777" w:rsidR="00D23F3B" w:rsidRPr="00D23F3B" w:rsidRDefault="00D23F3B" w:rsidP="00D23F3B">
            <w:pPr>
              <w:jc w:val="center"/>
              <w:rPr>
                <w:color w:val="000000"/>
              </w:rPr>
            </w:pPr>
            <w:r w:rsidRPr="00D23F3B">
              <w:rPr>
                <w:color w:val="000000"/>
              </w:rPr>
              <w:t>16 741 830,89</w:t>
            </w:r>
          </w:p>
        </w:tc>
        <w:tc>
          <w:tcPr>
            <w:tcW w:w="1658" w:type="dxa"/>
            <w:tcBorders>
              <w:top w:val="nil"/>
              <w:left w:val="nil"/>
              <w:bottom w:val="single" w:sz="4" w:space="0" w:color="auto"/>
              <w:right w:val="single" w:sz="4" w:space="0" w:color="auto"/>
            </w:tcBorders>
            <w:shd w:val="clear" w:color="auto" w:fill="auto"/>
            <w:noWrap/>
            <w:vAlign w:val="center"/>
            <w:hideMark/>
          </w:tcPr>
          <w:p w14:paraId="5108DD6A" w14:textId="77777777" w:rsidR="00D23F3B" w:rsidRPr="00D23F3B" w:rsidRDefault="00D23F3B" w:rsidP="00D23F3B">
            <w:pPr>
              <w:jc w:val="center"/>
              <w:rPr>
                <w:color w:val="000000"/>
              </w:rPr>
            </w:pPr>
            <w:r w:rsidRPr="00D23F3B">
              <w:rPr>
                <w:color w:val="000000"/>
              </w:rPr>
              <w:t>17 203193,46</w:t>
            </w:r>
          </w:p>
        </w:tc>
        <w:tc>
          <w:tcPr>
            <w:tcW w:w="1559" w:type="dxa"/>
            <w:tcBorders>
              <w:top w:val="nil"/>
              <w:left w:val="nil"/>
              <w:bottom w:val="single" w:sz="4" w:space="0" w:color="auto"/>
              <w:right w:val="single" w:sz="4" w:space="0" w:color="auto"/>
            </w:tcBorders>
            <w:shd w:val="clear" w:color="auto" w:fill="auto"/>
            <w:noWrap/>
            <w:vAlign w:val="center"/>
            <w:hideMark/>
          </w:tcPr>
          <w:p w14:paraId="5C22FBE8" w14:textId="77777777" w:rsidR="00D23F3B" w:rsidRPr="00D23F3B" w:rsidRDefault="00D23F3B" w:rsidP="00D23F3B">
            <w:pPr>
              <w:jc w:val="center"/>
              <w:rPr>
                <w:color w:val="000000"/>
              </w:rPr>
            </w:pPr>
            <w:r w:rsidRPr="00D23F3B">
              <w:rPr>
                <w:color w:val="000000"/>
              </w:rPr>
              <w:t>7 317 022,41</w:t>
            </w:r>
          </w:p>
        </w:tc>
        <w:tc>
          <w:tcPr>
            <w:tcW w:w="1526" w:type="dxa"/>
            <w:tcBorders>
              <w:top w:val="nil"/>
              <w:left w:val="nil"/>
              <w:bottom w:val="single" w:sz="4" w:space="0" w:color="auto"/>
              <w:right w:val="single" w:sz="8" w:space="0" w:color="auto"/>
            </w:tcBorders>
            <w:shd w:val="clear" w:color="auto" w:fill="auto"/>
            <w:noWrap/>
            <w:vAlign w:val="center"/>
            <w:hideMark/>
          </w:tcPr>
          <w:p w14:paraId="4526C94D" w14:textId="77777777" w:rsidR="00D23F3B" w:rsidRPr="00D23F3B" w:rsidRDefault="00D23F3B" w:rsidP="00D23F3B">
            <w:pPr>
              <w:jc w:val="center"/>
              <w:rPr>
                <w:color w:val="000000"/>
              </w:rPr>
            </w:pPr>
            <w:r w:rsidRPr="00D23F3B">
              <w:rPr>
                <w:color w:val="000000"/>
              </w:rPr>
              <w:t>7 317 022,41</w:t>
            </w:r>
          </w:p>
        </w:tc>
      </w:tr>
      <w:tr w:rsidR="00D23F3B" w:rsidRPr="00D23F3B" w14:paraId="2ACE8C30" w14:textId="77777777" w:rsidTr="00D23F3B">
        <w:trPr>
          <w:trHeight w:val="37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73D564C9" w14:textId="77777777" w:rsidR="00D23F3B" w:rsidRPr="00D23F3B" w:rsidRDefault="00D23F3B" w:rsidP="00D23F3B">
            <w:pPr>
              <w:rPr>
                <w:color w:val="000000"/>
              </w:rPr>
            </w:pPr>
          </w:p>
        </w:tc>
        <w:tc>
          <w:tcPr>
            <w:tcW w:w="2211" w:type="dxa"/>
            <w:tcBorders>
              <w:top w:val="nil"/>
              <w:left w:val="nil"/>
              <w:bottom w:val="single" w:sz="4" w:space="0" w:color="auto"/>
              <w:right w:val="single" w:sz="4" w:space="0" w:color="auto"/>
            </w:tcBorders>
            <w:shd w:val="clear" w:color="auto" w:fill="auto"/>
            <w:vAlign w:val="center"/>
            <w:hideMark/>
          </w:tcPr>
          <w:p w14:paraId="5C887B03" w14:textId="77777777" w:rsidR="00D23F3B" w:rsidRPr="00D23F3B" w:rsidRDefault="00D23F3B" w:rsidP="00D23F3B">
            <w:pPr>
              <w:rPr>
                <w:color w:val="000000"/>
              </w:rPr>
            </w:pPr>
            <w:r w:rsidRPr="00D23F3B">
              <w:rPr>
                <w:color w:val="000000"/>
                <w:sz w:val="22"/>
                <w:szCs w:val="22"/>
              </w:rPr>
              <w:t>иные источники</w:t>
            </w:r>
          </w:p>
        </w:tc>
        <w:tc>
          <w:tcPr>
            <w:tcW w:w="1596" w:type="dxa"/>
            <w:tcBorders>
              <w:top w:val="nil"/>
              <w:left w:val="nil"/>
              <w:bottom w:val="single" w:sz="4" w:space="0" w:color="auto"/>
              <w:right w:val="single" w:sz="4" w:space="0" w:color="auto"/>
            </w:tcBorders>
            <w:shd w:val="clear" w:color="auto" w:fill="auto"/>
            <w:noWrap/>
            <w:vAlign w:val="center"/>
            <w:hideMark/>
          </w:tcPr>
          <w:p w14:paraId="7AE41600" w14:textId="77777777" w:rsidR="00D23F3B" w:rsidRPr="00D23F3B" w:rsidRDefault="00D23F3B" w:rsidP="00D23F3B">
            <w:pPr>
              <w:jc w:val="center"/>
              <w:rPr>
                <w:color w:val="000000"/>
              </w:rPr>
            </w:pPr>
            <w:r w:rsidRPr="00D23F3B">
              <w:rPr>
                <w:color w:val="000000"/>
              </w:rPr>
              <w:t>2 300 000,00</w:t>
            </w:r>
          </w:p>
        </w:tc>
        <w:tc>
          <w:tcPr>
            <w:tcW w:w="1806" w:type="dxa"/>
            <w:tcBorders>
              <w:top w:val="nil"/>
              <w:left w:val="nil"/>
              <w:bottom w:val="single" w:sz="4" w:space="0" w:color="auto"/>
              <w:right w:val="single" w:sz="4" w:space="0" w:color="auto"/>
            </w:tcBorders>
            <w:shd w:val="clear" w:color="auto" w:fill="auto"/>
            <w:noWrap/>
            <w:vAlign w:val="center"/>
            <w:hideMark/>
          </w:tcPr>
          <w:p w14:paraId="1B2CFE21" w14:textId="77777777" w:rsidR="00D23F3B" w:rsidRPr="00D23F3B" w:rsidRDefault="00D23F3B" w:rsidP="00D23F3B">
            <w:pPr>
              <w:jc w:val="center"/>
              <w:rPr>
                <w:color w:val="000000"/>
              </w:rPr>
            </w:pPr>
            <w:r w:rsidRPr="00D23F3B">
              <w:rPr>
                <w:color w:val="000000"/>
              </w:rPr>
              <w:t>28 173 647,80</w:t>
            </w:r>
          </w:p>
        </w:tc>
        <w:tc>
          <w:tcPr>
            <w:tcW w:w="1658" w:type="dxa"/>
            <w:tcBorders>
              <w:top w:val="nil"/>
              <w:left w:val="nil"/>
              <w:bottom w:val="single" w:sz="4" w:space="0" w:color="auto"/>
              <w:right w:val="single" w:sz="4" w:space="0" w:color="auto"/>
            </w:tcBorders>
            <w:shd w:val="clear" w:color="auto" w:fill="auto"/>
            <w:noWrap/>
            <w:vAlign w:val="center"/>
            <w:hideMark/>
          </w:tcPr>
          <w:p w14:paraId="281E02D8" w14:textId="77777777" w:rsidR="00D23F3B" w:rsidRPr="00D23F3B" w:rsidRDefault="00D23F3B" w:rsidP="00D23F3B">
            <w:pPr>
              <w:jc w:val="center"/>
              <w:rPr>
                <w:color w:val="000000"/>
              </w:rPr>
            </w:pPr>
            <w:r w:rsidRPr="00D23F3B">
              <w:rPr>
                <w:color w:val="000000"/>
              </w:rPr>
              <w:t>0,00</w:t>
            </w:r>
          </w:p>
        </w:tc>
        <w:tc>
          <w:tcPr>
            <w:tcW w:w="1559" w:type="dxa"/>
            <w:tcBorders>
              <w:top w:val="nil"/>
              <w:left w:val="nil"/>
              <w:bottom w:val="single" w:sz="4" w:space="0" w:color="auto"/>
              <w:right w:val="single" w:sz="4" w:space="0" w:color="auto"/>
            </w:tcBorders>
            <w:shd w:val="clear" w:color="auto" w:fill="auto"/>
            <w:noWrap/>
            <w:vAlign w:val="center"/>
            <w:hideMark/>
          </w:tcPr>
          <w:p w14:paraId="225FDD8E" w14:textId="77777777" w:rsidR="00D23F3B" w:rsidRPr="00D23F3B" w:rsidRDefault="00D23F3B" w:rsidP="00D23F3B">
            <w:pPr>
              <w:jc w:val="center"/>
              <w:rPr>
                <w:color w:val="000000"/>
              </w:rPr>
            </w:pPr>
            <w:r w:rsidRPr="00D23F3B">
              <w:rPr>
                <w:color w:val="000000"/>
              </w:rPr>
              <w:t>0,00</w:t>
            </w:r>
          </w:p>
        </w:tc>
        <w:tc>
          <w:tcPr>
            <w:tcW w:w="1526" w:type="dxa"/>
            <w:tcBorders>
              <w:top w:val="nil"/>
              <w:left w:val="nil"/>
              <w:bottom w:val="single" w:sz="4" w:space="0" w:color="auto"/>
              <w:right w:val="single" w:sz="8" w:space="0" w:color="auto"/>
            </w:tcBorders>
            <w:shd w:val="clear" w:color="auto" w:fill="auto"/>
            <w:noWrap/>
            <w:vAlign w:val="center"/>
            <w:hideMark/>
          </w:tcPr>
          <w:p w14:paraId="52C35632" w14:textId="77777777" w:rsidR="00D23F3B" w:rsidRPr="00D23F3B" w:rsidRDefault="00D23F3B" w:rsidP="00D23F3B">
            <w:pPr>
              <w:jc w:val="center"/>
              <w:rPr>
                <w:color w:val="000000"/>
              </w:rPr>
            </w:pPr>
            <w:r w:rsidRPr="00D23F3B">
              <w:rPr>
                <w:color w:val="000000"/>
              </w:rPr>
              <w:t>0,00</w:t>
            </w:r>
          </w:p>
        </w:tc>
      </w:tr>
      <w:tr w:rsidR="00D23F3B" w:rsidRPr="00D23F3B" w14:paraId="7CF832E7" w14:textId="77777777" w:rsidTr="00D23F3B">
        <w:trPr>
          <w:trHeight w:val="75"/>
          <w:jc w:val="center"/>
        </w:trPr>
        <w:tc>
          <w:tcPr>
            <w:tcW w:w="516" w:type="dxa"/>
            <w:vMerge/>
            <w:tcBorders>
              <w:top w:val="single" w:sz="8" w:space="0" w:color="auto"/>
              <w:left w:val="single" w:sz="8" w:space="0" w:color="auto"/>
              <w:bottom w:val="single" w:sz="8" w:space="0" w:color="000000"/>
              <w:right w:val="single" w:sz="4" w:space="0" w:color="auto"/>
            </w:tcBorders>
            <w:vAlign w:val="center"/>
            <w:hideMark/>
          </w:tcPr>
          <w:p w14:paraId="50E4E6FA" w14:textId="77777777" w:rsidR="00D23F3B" w:rsidRPr="00D23F3B" w:rsidRDefault="00D23F3B" w:rsidP="00D23F3B">
            <w:pPr>
              <w:rPr>
                <w:color w:val="000000"/>
              </w:rPr>
            </w:pPr>
          </w:p>
        </w:tc>
        <w:tc>
          <w:tcPr>
            <w:tcW w:w="2211" w:type="dxa"/>
            <w:tcBorders>
              <w:top w:val="nil"/>
              <w:left w:val="nil"/>
              <w:bottom w:val="single" w:sz="8" w:space="0" w:color="auto"/>
              <w:right w:val="single" w:sz="4" w:space="0" w:color="auto"/>
            </w:tcBorders>
            <w:shd w:val="clear" w:color="000000" w:fill="F2F2F2"/>
            <w:vAlign w:val="center"/>
            <w:hideMark/>
          </w:tcPr>
          <w:p w14:paraId="787DE0FB" w14:textId="77777777" w:rsidR="00D23F3B" w:rsidRPr="00D23F3B" w:rsidRDefault="00D23F3B" w:rsidP="00D23F3B">
            <w:pPr>
              <w:rPr>
                <w:b/>
                <w:bCs/>
                <w:color w:val="000000"/>
              </w:rPr>
            </w:pPr>
            <w:r w:rsidRPr="00D23F3B">
              <w:rPr>
                <w:b/>
                <w:bCs/>
                <w:color w:val="000000"/>
                <w:sz w:val="22"/>
                <w:szCs w:val="22"/>
              </w:rPr>
              <w:t>Итого по программе</w:t>
            </w:r>
          </w:p>
        </w:tc>
        <w:tc>
          <w:tcPr>
            <w:tcW w:w="1596" w:type="dxa"/>
            <w:tcBorders>
              <w:top w:val="nil"/>
              <w:left w:val="nil"/>
              <w:bottom w:val="single" w:sz="8" w:space="0" w:color="auto"/>
              <w:right w:val="single" w:sz="4" w:space="0" w:color="auto"/>
            </w:tcBorders>
            <w:shd w:val="clear" w:color="000000" w:fill="F2F2F2"/>
            <w:noWrap/>
            <w:vAlign w:val="center"/>
            <w:hideMark/>
          </w:tcPr>
          <w:p w14:paraId="102CE70F" w14:textId="77777777" w:rsidR="00D23F3B" w:rsidRPr="00D23F3B" w:rsidRDefault="00D23F3B" w:rsidP="00D23F3B">
            <w:pPr>
              <w:jc w:val="center"/>
              <w:rPr>
                <w:b/>
                <w:bCs/>
                <w:color w:val="000000"/>
                <w:sz w:val="22"/>
                <w:szCs w:val="22"/>
              </w:rPr>
            </w:pPr>
            <w:r w:rsidRPr="00D23F3B">
              <w:rPr>
                <w:b/>
                <w:bCs/>
                <w:color w:val="000000"/>
              </w:rPr>
              <w:t>48 434 122,55</w:t>
            </w:r>
          </w:p>
        </w:tc>
        <w:tc>
          <w:tcPr>
            <w:tcW w:w="1806" w:type="dxa"/>
            <w:tcBorders>
              <w:top w:val="nil"/>
              <w:left w:val="nil"/>
              <w:bottom w:val="single" w:sz="8" w:space="0" w:color="auto"/>
              <w:right w:val="single" w:sz="4" w:space="0" w:color="auto"/>
            </w:tcBorders>
            <w:shd w:val="clear" w:color="000000" w:fill="F2F2F2"/>
            <w:noWrap/>
            <w:vAlign w:val="center"/>
            <w:hideMark/>
          </w:tcPr>
          <w:p w14:paraId="25A8F741" w14:textId="77777777" w:rsidR="00D23F3B" w:rsidRPr="00D23F3B" w:rsidRDefault="00D23F3B" w:rsidP="00D23F3B">
            <w:pPr>
              <w:jc w:val="center"/>
              <w:rPr>
                <w:b/>
                <w:bCs/>
                <w:color w:val="000000"/>
              </w:rPr>
            </w:pPr>
            <w:r w:rsidRPr="00D23F3B">
              <w:rPr>
                <w:b/>
                <w:bCs/>
              </w:rPr>
              <w:t>44 915 478,69</w:t>
            </w:r>
          </w:p>
        </w:tc>
        <w:tc>
          <w:tcPr>
            <w:tcW w:w="1658" w:type="dxa"/>
            <w:tcBorders>
              <w:top w:val="nil"/>
              <w:left w:val="nil"/>
              <w:bottom w:val="single" w:sz="8" w:space="0" w:color="auto"/>
              <w:right w:val="single" w:sz="4" w:space="0" w:color="auto"/>
            </w:tcBorders>
            <w:shd w:val="clear" w:color="000000" w:fill="F2F2F2"/>
            <w:noWrap/>
            <w:vAlign w:val="center"/>
            <w:hideMark/>
          </w:tcPr>
          <w:p w14:paraId="5E22330E" w14:textId="77777777" w:rsidR="00D23F3B" w:rsidRPr="00D23F3B" w:rsidRDefault="00D23F3B" w:rsidP="00D23F3B">
            <w:pPr>
              <w:jc w:val="center"/>
              <w:rPr>
                <w:b/>
                <w:bCs/>
                <w:color w:val="000000"/>
              </w:rPr>
            </w:pPr>
            <w:r w:rsidRPr="00D23F3B">
              <w:rPr>
                <w:b/>
                <w:bCs/>
                <w:color w:val="000000"/>
              </w:rPr>
              <w:t>20 979 129,46</w:t>
            </w:r>
          </w:p>
        </w:tc>
        <w:tc>
          <w:tcPr>
            <w:tcW w:w="1559" w:type="dxa"/>
            <w:tcBorders>
              <w:top w:val="nil"/>
              <w:left w:val="nil"/>
              <w:bottom w:val="single" w:sz="8" w:space="0" w:color="auto"/>
              <w:right w:val="single" w:sz="4" w:space="0" w:color="auto"/>
            </w:tcBorders>
            <w:shd w:val="clear" w:color="000000" w:fill="F2F2F2"/>
            <w:noWrap/>
            <w:vAlign w:val="center"/>
            <w:hideMark/>
          </w:tcPr>
          <w:p w14:paraId="610D9400" w14:textId="77777777" w:rsidR="00D23F3B" w:rsidRPr="00D23F3B" w:rsidRDefault="00D23F3B" w:rsidP="00D23F3B">
            <w:pPr>
              <w:jc w:val="center"/>
              <w:rPr>
                <w:b/>
                <w:bCs/>
                <w:color w:val="000000"/>
                <w:sz w:val="22"/>
                <w:szCs w:val="22"/>
              </w:rPr>
            </w:pPr>
            <w:r w:rsidRPr="00D23F3B">
              <w:rPr>
                <w:b/>
                <w:bCs/>
                <w:color w:val="000000"/>
              </w:rPr>
              <w:t>7 317 022,41</w:t>
            </w:r>
          </w:p>
        </w:tc>
        <w:tc>
          <w:tcPr>
            <w:tcW w:w="1526" w:type="dxa"/>
            <w:tcBorders>
              <w:top w:val="nil"/>
              <w:left w:val="nil"/>
              <w:bottom w:val="single" w:sz="8" w:space="0" w:color="auto"/>
              <w:right w:val="single" w:sz="8" w:space="0" w:color="auto"/>
            </w:tcBorders>
            <w:shd w:val="clear" w:color="000000" w:fill="F2F2F2"/>
            <w:noWrap/>
            <w:vAlign w:val="center"/>
            <w:hideMark/>
          </w:tcPr>
          <w:p w14:paraId="60F39DC3" w14:textId="77777777" w:rsidR="00D23F3B" w:rsidRPr="00D23F3B" w:rsidRDefault="00D23F3B" w:rsidP="00D23F3B">
            <w:pPr>
              <w:jc w:val="center"/>
              <w:rPr>
                <w:b/>
                <w:bCs/>
                <w:color w:val="000000"/>
              </w:rPr>
            </w:pPr>
            <w:r w:rsidRPr="00D23F3B">
              <w:rPr>
                <w:b/>
                <w:bCs/>
                <w:color w:val="000000"/>
              </w:rPr>
              <w:t>7 317 022,41</w:t>
            </w:r>
          </w:p>
        </w:tc>
      </w:tr>
    </w:tbl>
    <w:p w14:paraId="58C5CBCA" w14:textId="77777777" w:rsidR="00D23F3B" w:rsidRPr="00D23F3B" w:rsidRDefault="00D23F3B" w:rsidP="00D23F3B">
      <w:pPr>
        <w:ind w:right="394"/>
        <w:jc w:val="center"/>
        <w:rPr>
          <w:b/>
          <w:bCs/>
        </w:rPr>
      </w:pPr>
    </w:p>
    <w:p w14:paraId="3727F899" w14:textId="77777777" w:rsidR="00D23F3B" w:rsidRPr="00D23F3B" w:rsidRDefault="00D23F3B" w:rsidP="00D23F3B">
      <w:pPr>
        <w:ind w:right="394"/>
        <w:jc w:val="center"/>
        <w:rPr>
          <w:b/>
          <w:bCs/>
        </w:rPr>
      </w:pPr>
    </w:p>
    <w:p w14:paraId="1378D4DC" w14:textId="77777777" w:rsidR="00D23F3B" w:rsidRPr="00D23F3B" w:rsidRDefault="00D23F3B" w:rsidP="00D23F3B">
      <w:pPr>
        <w:ind w:right="394"/>
        <w:jc w:val="center"/>
        <w:rPr>
          <w:b/>
          <w:bCs/>
        </w:rPr>
      </w:pPr>
    </w:p>
    <w:p w14:paraId="1D8AB625" w14:textId="77777777" w:rsidR="00D23F3B" w:rsidRPr="00D23F3B" w:rsidRDefault="00D23F3B" w:rsidP="00D23F3B">
      <w:pPr>
        <w:ind w:right="394"/>
        <w:jc w:val="center"/>
        <w:rPr>
          <w:b/>
          <w:bCs/>
        </w:rPr>
      </w:pPr>
    </w:p>
    <w:p w14:paraId="6D7A6216" w14:textId="77777777" w:rsidR="00D23F3B" w:rsidRPr="00D23F3B" w:rsidRDefault="00D23F3B" w:rsidP="00D23F3B">
      <w:pPr>
        <w:ind w:right="394"/>
        <w:jc w:val="center"/>
        <w:rPr>
          <w:b/>
          <w:bCs/>
        </w:rPr>
      </w:pPr>
    </w:p>
    <w:p w14:paraId="0B11CC1F" w14:textId="77777777" w:rsidR="00D23F3B" w:rsidRPr="00D23F3B" w:rsidRDefault="00D23F3B" w:rsidP="00D23F3B">
      <w:pPr>
        <w:ind w:right="394"/>
        <w:jc w:val="center"/>
        <w:rPr>
          <w:b/>
          <w:bCs/>
        </w:rPr>
      </w:pPr>
    </w:p>
    <w:p w14:paraId="44D08AEB" w14:textId="77777777" w:rsidR="00D23F3B" w:rsidRPr="00D23F3B" w:rsidRDefault="00D23F3B" w:rsidP="00D23F3B">
      <w:pPr>
        <w:ind w:right="394"/>
        <w:jc w:val="center"/>
        <w:rPr>
          <w:b/>
          <w:bCs/>
        </w:rPr>
      </w:pPr>
    </w:p>
    <w:p w14:paraId="0F6E220E" w14:textId="77777777" w:rsidR="00D23F3B" w:rsidRPr="00D23F3B" w:rsidRDefault="00D23F3B" w:rsidP="00D23F3B">
      <w:pPr>
        <w:ind w:right="394"/>
        <w:jc w:val="center"/>
        <w:rPr>
          <w:b/>
          <w:bCs/>
        </w:rPr>
      </w:pPr>
    </w:p>
    <w:p w14:paraId="0F1D2DE8" w14:textId="77777777" w:rsidR="00D23F3B" w:rsidRPr="00D23F3B" w:rsidRDefault="00D23F3B" w:rsidP="00D23F3B">
      <w:pPr>
        <w:ind w:right="394"/>
        <w:jc w:val="center"/>
        <w:rPr>
          <w:b/>
          <w:bCs/>
        </w:rPr>
      </w:pPr>
    </w:p>
    <w:p w14:paraId="6D76E74F" w14:textId="77777777" w:rsidR="00D23F3B" w:rsidRPr="00D23F3B" w:rsidRDefault="00D23F3B" w:rsidP="00D23F3B">
      <w:pPr>
        <w:ind w:right="394"/>
        <w:jc w:val="center"/>
        <w:rPr>
          <w:b/>
          <w:bCs/>
        </w:rPr>
      </w:pPr>
    </w:p>
    <w:p w14:paraId="0594AD3A" w14:textId="77777777" w:rsidR="00D23F3B" w:rsidRPr="00D23F3B" w:rsidRDefault="00D23F3B" w:rsidP="00D23F3B">
      <w:pPr>
        <w:ind w:right="394"/>
        <w:jc w:val="center"/>
        <w:rPr>
          <w:b/>
          <w:bCs/>
        </w:rPr>
      </w:pPr>
    </w:p>
    <w:p w14:paraId="33C6305C" w14:textId="77777777" w:rsidR="00D23F3B" w:rsidRPr="00D23F3B" w:rsidRDefault="00D23F3B" w:rsidP="00D23F3B">
      <w:pPr>
        <w:ind w:right="394"/>
        <w:jc w:val="center"/>
        <w:rPr>
          <w:b/>
          <w:bCs/>
        </w:rPr>
      </w:pPr>
    </w:p>
    <w:p w14:paraId="3F0EABA6" w14:textId="77777777" w:rsidR="00D23F3B" w:rsidRPr="00D23F3B" w:rsidRDefault="00D23F3B" w:rsidP="00D23F3B">
      <w:pPr>
        <w:ind w:left="13452" w:right="394"/>
        <w:jc w:val="center"/>
        <w:rPr>
          <w:b/>
          <w:bCs/>
        </w:rPr>
      </w:pPr>
      <w:r w:rsidRPr="00D23F3B">
        <w:rPr>
          <w:b/>
          <w:bCs/>
        </w:rPr>
        <w:lastRenderedPageBreak/>
        <w:t>Приложение 2</w:t>
      </w:r>
    </w:p>
    <w:p w14:paraId="30DBD10D" w14:textId="77777777" w:rsidR="00D23F3B" w:rsidRPr="00D23F3B" w:rsidRDefault="00D23F3B" w:rsidP="00D23F3B">
      <w:pPr>
        <w:ind w:left="11199" w:right="394"/>
        <w:jc w:val="right"/>
        <w:rPr>
          <w:b/>
          <w:bCs/>
        </w:rPr>
      </w:pPr>
      <w:r w:rsidRPr="00D23F3B">
        <w:rPr>
          <w:b/>
          <w:bCs/>
        </w:rPr>
        <w:t xml:space="preserve">     к постановлению Администрации МО «Поселок Айхал»</w:t>
      </w:r>
    </w:p>
    <w:p w14:paraId="7BEFC014" w14:textId="77777777" w:rsidR="00D23F3B" w:rsidRPr="00D23F3B" w:rsidRDefault="00D23F3B" w:rsidP="00D23F3B">
      <w:pPr>
        <w:ind w:left="10620" w:right="394" w:firstLine="708"/>
        <w:jc w:val="right"/>
        <w:rPr>
          <w:b/>
          <w:bCs/>
        </w:rPr>
      </w:pPr>
      <w:r w:rsidRPr="00D23F3B">
        <w:rPr>
          <w:b/>
          <w:bCs/>
        </w:rPr>
        <w:t xml:space="preserve">              от 19.09.2024г №400</w:t>
      </w:r>
    </w:p>
    <w:p w14:paraId="37A8AFBC" w14:textId="77777777" w:rsidR="00D23F3B" w:rsidRPr="00D23F3B" w:rsidRDefault="00D23F3B" w:rsidP="00D23F3B">
      <w:pPr>
        <w:jc w:val="both"/>
        <w:rPr>
          <w:b/>
          <w:bCs/>
        </w:rPr>
      </w:pPr>
    </w:p>
    <w:tbl>
      <w:tblPr>
        <w:tblW w:w="15251" w:type="dxa"/>
        <w:tblInd w:w="299" w:type="dxa"/>
        <w:tblLayout w:type="fixed"/>
        <w:tblLook w:val="04A0" w:firstRow="1" w:lastRow="0" w:firstColumn="1" w:lastColumn="0" w:noHBand="0" w:noVBand="1"/>
      </w:tblPr>
      <w:tblGrid>
        <w:gridCol w:w="105"/>
        <w:gridCol w:w="531"/>
        <w:gridCol w:w="130"/>
        <w:gridCol w:w="2785"/>
        <w:gridCol w:w="769"/>
        <w:gridCol w:w="1153"/>
        <w:gridCol w:w="1420"/>
        <w:gridCol w:w="1040"/>
        <w:gridCol w:w="307"/>
        <w:gridCol w:w="1096"/>
        <w:gridCol w:w="324"/>
        <w:gridCol w:w="1232"/>
        <w:gridCol w:w="246"/>
        <w:gridCol w:w="1326"/>
        <w:gridCol w:w="379"/>
        <w:gridCol w:w="1076"/>
        <w:gridCol w:w="1332"/>
      </w:tblGrid>
      <w:tr w:rsidR="00D23F3B" w:rsidRPr="00D23F3B" w14:paraId="5B767CEC" w14:textId="77777777" w:rsidTr="00D23F3B">
        <w:trPr>
          <w:gridBefore w:val="1"/>
          <w:gridAfter w:val="2"/>
          <w:wBefore w:w="105" w:type="dxa"/>
          <w:wAfter w:w="2408" w:type="dxa"/>
          <w:trHeight w:val="315"/>
        </w:trPr>
        <w:tc>
          <w:tcPr>
            <w:tcW w:w="12738" w:type="dxa"/>
            <w:gridSpan w:val="14"/>
            <w:shd w:val="clear" w:color="auto" w:fill="auto"/>
            <w:noWrap/>
            <w:hideMark/>
          </w:tcPr>
          <w:p w14:paraId="5D6A8B7F" w14:textId="77777777" w:rsidR="00D23F3B" w:rsidRPr="00D23F3B" w:rsidRDefault="00D23F3B" w:rsidP="00D23F3B">
            <w:pPr>
              <w:jc w:val="center"/>
              <w:rPr>
                <w:b/>
                <w:bCs/>
                <w:color w:val="000000"/>
              </w:rPr>
            </w:pPr>
            <w:r w:rsidRPr="00D23F3B">
              <w:rPr>
                <w:b/>
                <w:spacing w:val="-1"/>
              </w:rPr>
              <w:t>РАЗДЕЛ 3.</w:t>
            </w:r>
          </w:p>
        </w:tc>
      </w:tr>
      <w:tr w:rsidR="00D23F3B" w:rsidRPr="00D23F3B" w14:paraId="747D8C61" w14:textId="77777777" w:rsidTr="00D23F3B">
        <w:trPr>
          <w:gridBefore w:val="1"/>
          <w:gridAfter w:val="2"/>
          <w:wBefore w:w="105" w:type="dxa"/>
          <w:wAfter w:w="2408" w:type="dxa"/>
          <w:trHeight w:val="315"/>
        </w:trPr>
        <w:tc>
          <w:tcPr>
            <w:tcW w:w="12738" w:type="dxa"/>
            <w:gridSpan w:val="14"/>
            <w:shd w:val="clear" w:color="auto" w:fill="auto"/>
            <w:noWrap/>
            <w:hideMark/>
          </w:tcPr>
          <w:p w14:paraId="6BA35840" w14:textId="77777777" w:rsidR="00D23F3B" w:rsidRPr="00D23F3B" w:rsidRDefault="00D23F3B" w:rsidP="00D23F3B">
            <w:pPr>
              <w:jc w:val="center"/>
              <w:rPr>
                <w:b/>
                <w:bCs/>
                <w:color w:val="000000"/>
              </w:rPr>
            </w:pPr>
            <w:r w:rsidRPr="00D23F3B">
              <w:rPr>
                <w:b/>
              </w:rPr>
              <w:t>ПЕРЕЧЕНЬ МЕРОПРИЯТИЙ И РЕСУРСНОЕ ОБЕСПЕЧЕНИЕ</w:t>
            </w:r>
          </w:p>
        </w:tc>
      </w:tr>
      <w:tr w:rsidR="00D23F3B" w:rsidRPr="00D23F3B" w14:paraId="219D9D41" w14:textId="77777777" w:rsidTr="00D23F3B">
        <w:trPr>
          <w:gridBefore w:val="1"/>
          <w:gridAfter w:val="2"/>
          <w:wBefore w:w="105" w:type="dxa"/>
          <w:wAfter w:w="2408" w:type="dxa"/>
          <w:trHeight w:val="315"/>
        </w:trPr>
        <w:tc>
          <w:tcPr>
            <w:tcW w:w="12738" w:type="dxa"/>
            <w:gridSpan w:val="14"/>
            <w:shd w:val="clear" w:color="auto" w:fill="auto"/>
            <w:noWrap/>
            <w:hideMark/>
          </w:tcPr>
          <w:p w14:paraId="0F7F4C45" w14:textId="77777777" w:rsidR="00D23F3B" w:rsidRPr="00D23F3B" w:rsidRDefault="00D23F3B" w:rsidP="00D23F3B">
            <w:pPr>
              <w:jc w:val="center"/>
              <w:rPr>
                <w:b/>
                <w:bCs/>
                <w:color w:val="000000"/>
              </w:rPr>
            </w:pPr>
            <w:r w:rsidRPr="00D23F3B">
              <w:rPr>
                <w:b/>
              </w:rPr>
              <w:t xml:space="preserve">                    «Комплексное развитие транспортной инфраструктуры МО «Поселок Айхал» на 2022-2026 годы»</w:t>
            </w:r>
          </w:p>
        </w:tc>
      </w:tr>
      <w:tr w:rsidR="00D23F3B" w:rsidRPr="00D23F3B" w14:paraId="2D2AA492" w14:textId="77777777" w:rsidTr="00D23F3B">
        <w:trPr>
          <w:gridBefore w:val="1"/>
          <w:gridAfter w:val="2"/>
          <w:wBefore w:w="105" w:type="dxa"/>
          <w:wAfter w:w="2408" w:type="dxa"/>
          <w:trHeight w:val="615"/>
        </w:trPr>
        <w:tc>
          <w:tcPr>
            <w:tcW w:w="12738" w:type="dxa"/>
            <w:gridSpan w:val="14"/>
            <w:shd w:val="clear" w:color="auto" w:fill="auto"/>
            <w:hideMark/>
          </w:tcPr>
          <w:p w14:paraId="36A68435" w14:textId="77777777" w:rsidR="00D23F3B" w:rsidRPr="00D23F3B" w:rsidRDefault="00D23F3B" w:rsidP="00D23F3B">
            <w:pPr>
              <w:rPr>
                <w:b/>
              </w:rPr>
            </w:pPr>
          </w:p>
        </w:tc>
      </w:tr>
      <w:tr w:rsidR="00D23F3B" w:rsidRPr="00D23F3B" w14:paraId="55D18CFD" w14:textId="77777777" w:rsidTr="00D23F3B">
        <w:trPr>
          <w:gridBefore w:val="1"/>
          <w:gridAfter w:val="2"/>
          <w:wBefore w:w="105" w:type="dxa"/>
          <w:wAfter w:w="2408" w:type="dxa"/>
          <w:trHeight w:val="300"/>
        </w:trPr>
        <w:tc>
          <w:tcPr>
            <w:tcW w:w="531" w:type="dxa"/>
            <w:tcBorders>
              <w:left w:val="nil"/>
              <w:bottom w:val="nil"/>
              <w:right w:val="nil"/>
            </w:tcBorders>
            <w:shd w:val="clear" w:color="auto" w:fill="auto"/>
            <w:noWrap/>
            <w:vAlign w:val="center"/>
            <w:hideMark/>
          </w:tcPr>
          <w:p w14:paraId="57F83B2C" w14:textId="77777777" w:rsidR="00D23F3B" w:rsidRPr="00D23F3B" w:rsidRDefault="00D23F3B" w:rsidP="00D23F3B">
            <w:pPr>
              <w:jc w:val="center"/>
              <w:rPr>
                <w:color w:val="000000"/>
              </w:rPr>
            </w:pPr>
          </w:p>
        </w:tc>
        <w:tc>
          <w:tcPr>
            <w:tcW w:w="2915" w:type="dxa"/>
            <w:gridSpan w:val="2"/>
            <w:tcBorders>
              <w:left w:val="nil"/>
              <w:bottom w:val="nil"/>
              <w:right w:val="nil"/>
            </w:tcBorders>
            <w:shd w:val="clear" w:color="auto" w:fill="auto"/>
            <w:noWrap/>
            <w:vAlign w:val="bottom"/>
            <w:hideMark/>
          </w:tcPr>
          <w:p w14:paraId="6902E16C" w14:textId="77777777" w:rsidR="00D23F3B" w:rsidRPr="00D23F3B" w:rsidRDefault="00D23F3B" w:rsidP="00D23F3B">
            <w:pPr>
              <w:rPr>
                <w:color w:val="000000"/>
              </w:rPr>
            </w:pPr>
          </w:p>
        </w:tc>
        <w:tc>
          <w:tcPr>
            <w:tcW w:w="1922" w:type="dxa"/>
            <w:gridSpan w:val="2"/>
            <w:tcBorders>
              <w:left w:val="nil"/>
              <w:bottom w:val="nil"/>
              <w:right w:val="nil"/>
            </w:tcBorders>
            <w:shd w:val="clear" w:color="auto" w:fill="auto"/>
            <w:vAlign w:val="bottom"/>
            <w:hideMark/>
          </w:tcPr>
          <w:p w14:paraId="2E8ECF4A" w14:textId="77777777" w:rsidR="00D23F3B" w:rsidRPr="00D23F3B" w:rsidRDefault="00D23F3B" w:rsidP="00D23F3B">
            <w:pPr>
              <w:rPr>
                <w:color w:val="000000"/>
              </w:rPr>
            </w:pPr>
          </w:p>
        </w:tc>
        <w:tc>
          <w:tcPr>
            <w:tcW w:w="1420" w:type="dxa"/>
            <w:tcBorders>
              <w:left w:val="nil"/>
              <w:bottom w:val="nil"/>
              <w:right w:val="nil"/>
            </w:tcBorders>
            <w:shd w:val="clear" w:color="auto" w:fill="auto"/>
            <w:noWrap/>
            <w:vAlign w:val="bottom"/>
            <w:hideMark/>
          </w:tcPr>
          <w:p w14:paraId="37B328AB" w14:textId="77777777" w:rsidR="00D23F3B" w:rsidRPr="00D23F3B" w:rsidRDefault="00D23F3B" w:rsidP="00D23F3B">
            <w:pPr>
              <w:rPr>
                <w:color w:val="000000"/>
              </w:rPr>
            </w:pPr>
          </w:p>
        </w:tc>
        <w:tc>
          <w:tcPr>
            <w:tcW w:w="1347" w:type="dxa"/>
            <w:gridSpan w:val="2"/>
            <w:tcBorders>
              <w:left w:val="nil"/>
              <w:bottom w:val="nil"/>
              <w:right w:val="nil"/>
            </w:tcBorders>
            <w:shd w:val="clear" w:color="auto" w:fill="auto"/>
            <w:noWrap/>
            <w:vAlign w:val="bottom"/>
            <w:hideMark/>
          </w:tcPr>
          <w:p w14:paraId="6F2BF957" w14:textId="77777777" w:rsidR="00D23F3B" w:rsidRPr="00D23F3B" w:rsidRDefault="00D23F3B" w:rsidP="00D23F3B">
            <w:pPr>
              <w:rPr>
                <w:color w:val="000000"/>
              </w:rPr>
            </w:pPr>
          </w:p>
        </w:tc>
        <w:tc>
          <w:tcPr>
            <w:tcW w:w="1420" w:type="dxa"/>
            <w:gridSpan w:val="2"/>
            <w:tcBorders>
              <w:left w:val="nil"/>
              <w:bottom w:val="nil"/>
              <w:right w:val="nil"/>
            </w:tcBorders>
            <w:shd w:val="clear" w:color="auto" w:fill="auto"/>
            <w:noWrap/>
            <w:vAlign w:val="bottom"/>
            <w:hideMark/>
          </w:tcPr>
          <w:p w14:paraId="05097AEA" w14:textId="77777777" w:rsidR="00D23F3B" w:rsidRPr="00D23F3B" w:rsidRDefault="00D23F3B" w:rsidP="00D23F3B">
            <w:pPr>
              <w:rPr>
                <w:color w:val="000000"/>
              </w:rPr>
            </w:pPr>
          </w:p>
        </w:tc>
        <w:tc>
          <w:tcPr>
            <w:tcW w:w="1478" w:type="dxa"/>
            <w:gridSpan w:val="2"/>
            <w:tcBorders>
              <w:left w:val="nil"/>
              <w:bottom w:val="nil"/>
              <w:right w:val="nil"/>
            </w:tcBorders>
            <w:shd w:val="clear" w:color="auto" w:fill="auto"/>
            <w:noWrap/>
            <w:vAlign w:val="bottom"/>
            <w:hideMark/>
          </w:tcPr>
          <w:p w14:paraId="57BD23AB" w14:textId="77777777" w:rsidR="00D23F3B" w:rsidRPr="00D23F3B" w:rsidRDefault="00D23F3B" w:rsidP="00D23F3B">
            <w:pPr>
              <w:rPr>
                <w:color w:val="000000"/>
              </w:rPr>
            </w:pPr>
          </w:p>
        </w:tc>
        <w:tc>
          <w:tcPr>
            <w:tcW w:w="1705" w:type="dxa"/>
            <w:gridSpan w:val="2"/>
            <w:tcBorders>
              <w:left w:val="nil"/>
              <w:bottom w:val="nil"/>
              <w:right w:val="nil"/>
            </w:tcBorders>
            <w:shd w:val="clear" w:color="auto" w:fill="auto"/>
            <w:noWrap/>
            <w:vAlign w:val="bottom"/>
            <w:hideMark/>
          </w:tcPr>
          <w:p w14:paraId="0E0E4DF6" w14:textId="77777777" w:rsidR="00D23F3B" w:rsidRPr="00D23F3B" w:rsidRDefault="00D23F3B" w:rsidP="00D23F3B">
            <w:pPr>
              <w:rPr>
                <w:color w:val="000000"/>
              </w:rPr>
            </w:pPr>
          </w:p>
        </w:tc>
      </w:tr>
      <w:tr w:rsidR="00D23F3B" w:rsidRPr="00D23F3B" w14:paraId="518B96AF" w14:textId="77777777" w:rsidTr="00D23F3B">
        <w:trPr>
          <w:gridBefore w:val="1"/>
          <w:gridAfter w:val="2"/>
          <w:wBefore w:w="105" w:type="dxa"/>
          <w:wAfter w:w="2408" w:type="dxa"/>
          <w:trHeight w:val="300"/>
        </w:trPr>
        <w:tc>
          <w:tcPr>
            <w:tcW w:w="531" w:type="dxa"/>
            <w:tcBorders>
              <w:top w:val="nil"/>
              <w:left w:val="nil"/>
              <w:bottom w:val="nil"/>
              <w:right w:val="nil"/>
            </w:tcBorders>
            <w:shd w:val="clear" w:color="auto" w:fill="auto"/>
            <w:noWrap/>
            <w:vAlign w:val="center"/>
            <w:hideMark/>
          </w:tcPr>
          <w:p w14:paraId="631AAFB5" w14:textId="77777777" w:rsidR="00D23F3B" w:rsidRPr="00D23F3B" w:rsidRDefault="00D23F3B" w:rsidP="00D23F3B">
            <w:pPr>
              <w:jc w:val="center"/>
              <w:rPr>
                <w:color w:val="000000"/>
              </w:rPr>
            </w:pPr>
          </w:p>
        </w:tc>
        <w:tc>
          <w:tcPr>
            <w:tcW w:w="2915" w:type="dxa"/>
            <w:gridSpan w:val="2"/>
            <w:tcBorders>
              <w:top w:val="nil"/>
              <w:left w:val="nil"/>
              <w:bottom w:val="nil"/>
              <w:right w:val="nil"/>
            </w:tcBorders>
            <w:shd w:val="clear" w:color="auto" w:fill="auto"/>
            <w:noWrap/>
            <w:vAlign w:val="bottom"/>
            <w:hideMark/>
          </w:tcPr>
          <w:p w14:paraId="11D39EE1" w14:textId="77777777" w:rsidR="00D23F3B" w:rsidRPr="00D23F3B" w:rsidRDefault="00D23F3B" w:rsidP="00D23F3B">
            <w:pPr>
              <w:rPr>
                <w:color w:val="000000"/>
              </w:rPr>
            </w:pPr>
          </w:p>
        </w:tc>
        <w:tc>
          <w:tcPr>
            <w:tcW w:w="1922" w:type="dxa"/>
            <w:gridSpan w:val="2"/>
            <w:tcBorders>
              <w:top w:val="nil"/>
              <w:left w:val="nil"/>
              <w:bottom w:val="nil"/>
              <w:right w:val="nil"/>
            </w:tcBorders>
            <w:shd w:val="clear" w:color="auto" w:fill="auto"/>
            <w:vAlign w:val="bottom"/>
            <w:hideMark/>
          </w:tcPr>
          <w:p w14:paraId="7E82D555" w14:textId="77777777" w:rsidR="00D23F3B" w:rsidRPr="00D23F3B" w:rsidRDefault="00D23F3B" w:rsidP="00D23F3B">
            <w:pPr>
              <w:rPr>
                <w:color w:val="000000"/>
              </w:rPr>
            </w:pPr>
          </w:p>
        </w:tc>
        <w:tc>
          <w:tcPr>
            <w:tcW w:w="1420" w:type="dxa"/>
            <w:tcBorders>
              <w:top w:val="nil"/>
              <w:left w:val="nil"/>
              <w:bottom w:val="nil"/>
              <w:right w:val="nil"/>
            </w:tcBorders>
            <w:shd w:val="clear" w:color="auto" w:fill="auto"/>
            <w:noWrap/>
            <w:vAlign w:val="bottom"/>
            <w:hideMark/>
          </w:tcPr>
          <w:p w14:paraId="7C3F1589" w14:textId="77777777" w:rsidR="00D23F3B" w:rsidRPr="00D23F3B" w:rsidRDefault="00D23F3B" w:rsidP="00D23F3B">
            <w:pPr>
              <w:rPr>
                <w:color w:val="000000"/>
              </w:rPr>
            </w:pPr>
          </w:p>
        </w:tc>
        <w:tc>
          <w:tcPr>
            <w:tcW w:w="1347" w:type="dxa"/>
            <w:gridSpan w:val="2"/>
            <w:tcBorders>
              <w:top w:val="nil"/>
              <w:left w:val="nil"/>
              <w:bottom w:val="nil"/>
              <w:right w:val="nil"/>
            </w:tcBorders>
            <w:shd w:val="clear" w:color="auto" w:fill="auto"/>
            <w:noWrap/>
            <w:vAlign w:val="bottom"/>
            <w:hideMark/>
          </w:tcPr>
          <w:p w14:paraId="1B2A2C1F" w14:textId="77777777" w:rsidR="00D23F3B" w:rsidRPr="00D23F3B" w:rsidRDefault="00D23F3B" w:rsidP="00D23F3B">
            <w:pPr>
              <w:rPr>
                <w:color w:val="000000"/>
              </w:rPr>
            </w:pPr>
          </w:p>
        </w:tc>
        <w:tc>
          <w:tcPr>
            <w:tcW w:w="1420" w:type="dxa"/>
            <w:gridSpan w:val="2"/>
            <w:tcBorders>
              <w:top w:val="nil"/>
              <w:left w:val="nil"/>
              <w:bottom w:val="nil"/>
              <w:right w:val="nil"/>
            </w:tcBorders>
            <w:shd w:val="clear" w:color="auto" w:fill="auto"/>
            <w:noWrap/>
            <w:vAlign w:val="bottom"/>
            <w:hideMark/>
          </w:tcPr>
          <w:p w14:paraId="3BEB64C6" w14:textId="77777777" w:rsidR="00D23F3B" w:rsidRPr="00D23F3B" w:rsidRDefault="00D23F3B" w:rsidP="00D23F3B">
            <w:pPr>
              <w:rPr>
                <w:color w:val="000000"/>
              </w:rPr>
            </w:pPr>
          </w:p>
        </w:tc>
        <w:tc>
          <w:tcPr>
            <w:tcW w:w="1478" w:type="dxa"/>
            <w:gridSpan w:val="2"/>
            <w:tcBorders>
              <w:top w:val="nil"/>
              <w:left w:val="nil"/>
              <w:bottom w:val="nil"/>
              <w:right w:val="nil"/>
            </w:tcBorders>
            <w:shd w:val="clear" w:color="auto" w:fill="auto"/>
            <w:noWrap/>
            <w:vAlign w:val="bottom"/>
            <w:hideMark/>
          </w:tcPr>
          <w:p w14:paraId="5085CCA8" w14:textId="77777777" w:rsidR="00D23F3B" w:rsidRPr="00D23F3B" w:rsidRDefault="00D23F3B" w:rsidP="00D23F3B">
            <w:pPr>
              <w:rPr>
                <w:color w:val="000000"/>
              </w:rPr>
            </w:pPr>
          </w:p>
        </w:tc>
        <w:tc>
          <w:tcPr>
            <w:tcW w:w="1705" w:type="dxa"/>
            <w:gridSpan w:val="2"/>
            <w:tcBorders>
              <w:top w:val="nil"/>
              <w:left w:val="nil"/>
              <w:bottom w:val="nil"/>
              <w:right w:val="nil"/>
            </w:tcBorders>
            <w:shd w:val="clear" w:color="auto" w:fill="auto"/>
            <w:noWrap/>
            <w:vAlign w:val="bottom"/>
          </w:tcPr>
          <w:p w14:paraId="380922DF" w14:textId="77777777" w:rsidR="00D23F3B" w:rsidRPr="00D23F3B" w:rsidRDefault="00D23F3B" w:rsidP="00D23F3B">
            <w:pPr>
              <w:rPr>
                <w:b/>
                <w:bCs/>
                <w:color w:val="000000"/>
              </w:rPr>
            </w:pPr>
          </w:p>
        </w:tc>
      </w:tr>
      <w:tr w:rsidR="00D23F3B" w:rsidRPr="00D23F3B" w14:paraId="62E7A005" w14:textId="77777777" w:rsidTr="00D23F3B">
        <w:tblPrEx>
          <w:jc w:val="center"/>
          <w:tblInd w:w="0" w:type="dxa"/>
          <w:tblCellMar>
            <w:left w:w="0" w:type="dxa"/>
            <w:right w:w="0" w:type="dxa"/>
          </w:tblCellMar>
          <w:tblLook w:val="0000" w:firstRow="0" w:lastRow="0" w:firstColumn="0" w:lastColumn="0" w:noHBand="0" w:noVBand="0"/>
        </w:tblPrEx>
        <w:trPr>
          <w:trHeight w:hRule="exact" w:val="524"/>
          <w:jc w:val="center"/>
        </w:trPr>
        <w:tc>
          <w:tcPr>
            <w:tcW w:w="766" w:type="dxa"/>
            <w:gridSpan w:val="3"/>
            <w:vMerge w:val="restart"/>
            <w:tcBorders>
              <w:top w:val="single" w:sz="4" w:space="0" w:color="auto"/>
              <w:left w:val="single" w:sz="4" w:space="0" w:color="000000"/>
              <w:right w:val="single" w:sz="4" w:space="0" w:color="000000"/>
            </w:tcBorders>
            <w:vAlign w:val="center"/>
          </w:tcPr>
          <w:p w14:paraId="732090F6" w14:textId="77777777" w:rsidR="00D23F3B" w:rsidRPr="00D23F3B" w:rsidRDefault="00D23F3B" w:rsidP="00D23F3B">
            <w:pPr>
              <w:pStyle w:val="TableParagraph"/>
              <w:tabs>
                <w:tab w:val="left" w:pos="2457"/>
              </w:tabs>
              <w:kinsoku w:val="0"/>
              <w:overflowPunct w:val="0"/>
              <w:ind w:left="102" w:right="100"/>
              <w:jc w:val="center"/>
            </w:pPr>
            <w:r w:rsidRPr="00D23F3B">
              <w:t>№п/п</w:t>
            </w:r>
          </w:p>
        </w:tc>
        <w:tc>
          <w:tcPr>
            <w:tcW w:w="3554" w:type="dxa"/>
            <w:gridSpan w:val="2"/>
            <w:vMerge w:val="restart"/>
            <w:tcBorders>
              <w:top w:val="single" w:sz="4" w:space="0" w:color="auto"/>
              <w:left w:val="single" w:sz="4" w:space="0" w:color="000000"/>
              <w:right w:val="single" w:sz="4" w:space="0" w:color="000000"/>
            </w:tcBorders>
            <w:vAlign w:val="center"/>
          </w:tcPr>
          <w:p w14:paraId="436621F5" w14:textId="77777777" w:rsidR="00D23F3B" w:rsidRPr="00D23F3B" w:rsidRDefault="00D23F3B" w:rsidP="00D23F3B">
            <w:pPr>
              <w:pStyle w:val="TableParagraph"/>
              <w:tabs>
                <w:tab w:val="left" w:pos="2457"/>
              </w:tabs>
              <w:kinsoku w:val="0"/>
              <w:overflowPunct w:val="0"/>
              <w:ind w:left="102" w:right="100"/>
              <w:jc w:val="center"/>
            </w:pPr>
            <w:r w:rsidRPr="00D23F3B">
              <w:t>Наименование мероприятия</w:t>
            </w:r>
          </w:p>
        </w:tc>
        <w:tc>
          <w:tcPr>
            <w:tcW w:w="3613" w:type="dxa"/>
            <w:gridSpan w:val="3"/>
            <w:vMerge w:val="restart"/>
            <w:tcBorders>
              <w:top w:val="single" w:sz="4" w:space="0" w:color="auto"/>
              <w:left w:val="single" w:sz="4" w:space="0" w:color="000000"/>
              <w:right w:val="single" w:sz="8" w:space="0" w:color="000000"/>
            </w:tcBorders>
            <w:vAlign w:val="center"/>
          </w:tcPr>
          <w:p w14:paraId="40317FC2" w14:textId="77777777" w:rsidR="00D23F3B" w:rsidRPr="00D23F3B" w:rsidRDefault="00D23F3B" w:rsidP="00D23F3B">
            <w:pPr>
              <w:pStyle w:val="TableParagraph"/>
              <w:kinsoku w:val="0"/>
              <w:overflowPunct w:val="0"/>
              <w:jc w:val="center"/>
            </w:pPr>
            <w:r w:rsidRPr="00D23F3B">
              <w:t>Источники финансирования</w:t>
            </w:r>
          </w:p>
        </w:tc>
        <w:tc>
          <w:tcPr>
            <w:tcW w:w="7318" w:type="dxa"/>
            <w:gridSpan w:val="9"/>
            <w:tcBorders>
              <w:top w:val="single" w:sz="4" w:space="0" w:color="auto"/>
              <w:left w:val="single" w:sz="4" w:space="0" w:color="000000"/>
              <w:right w:val="single" w:sz="8" w:space="0" w:color="000000"/>
            </w:tcBorders>
            <w:vAlign w:val="center"/>
          </w:tcPr>
          <w:p w14:paraId="45FF0174" w14:textId="77777777" w:rsidR="00D23F3B" w:rsidRPr="00D23F3B" w:rsidRDefault="00D23F3B" w:rsidP="00D23F3B">
            <w:pPr>
              <w:pStyle w:val="TableParagraph"/>
              <w:kinsoku w:val="0"/>
              <w:overflowPunct w:val="0"/>
              <w:jc w:val="center"/>
            </w:pPr>
            <w:r w:rsidRPr="00D23F3B">
              <w:t>Объем финансирования по годам (рублей)</w:t>
            </w:r>
          </w:p>
        </w:tc>
      </w:tr>
      <w:tr w:rsidR="00D23F3B" w:rsidRPr="00D23F3B" w14:paraId="46BE2A6F" w14:textId="77777777" w:rsidTr="00D23F3B">
        <w:tblPrEx>
          <w:jc w:val="center"/>
          <w:tblInd w:w="0" w:type="dxa"/>
          <w:tblCellMar>
            <w:left w:w="0" w:type="dxa"/>
            <w:right w:w="0" w:type="dxa"/>
          </w:tblCellMar>
          <w:tblLook w:val="0000" w:firstRow="0" w:lastRow="0" w:firstColumn="0" w:lastColumn="0" w:noHBand="0" w:noVBand="0"/>
        </w:tblPrEx>
        <w:trPr>
          <w:trHeight w:hRule="exact" w:val="748"/>
          <w:jc w:val="center"/>
        </w:trPr>
        <w:tc>
          <w:tcPr>
            <w:tcW w:w="766" w:type="dxa"/>
            <w:gridSpan w:val="3"/>
            <w:vMerge/>
            <w:tcBorders>
              <w:left w:val="single" w:sz="4" w:space="0" w:color="000000"/>
              <w:bottom w:val="single" w:sz="4" w:space="0" w:color="000000"/>
              <w:right w:val="single" w:sz="4" w:space="0" w:color="000000"/>
            </w:tcBorders>
          </w:tcPr>
          <w:p w14:paraId="6AF2DAB2" w14:textId="77777777" w:rsidR="00D23F3B" w:rsidRPr="00D23F3B" w:rsidRDefault="00D23F3B" w:rsidP="00D23F3B">
            <w:pPr>
              <w:pStyle w:val="TableParagraph"/>
              <w:tabs>
                <w:tab w:val="left" w:pos="2457"/>
              </w:tabs>
              <w:kinsoku w:val="0"/>
              <w:overflowPunct w:val="0"/>
              <w:ind w:left="102" w:right="100"/>
              <w:jc w:val="both"/>
            </w:pPr>
          </w:p>
        </w:tc>
        <w:tc>
          <w:tcPr>
            <w:tcW w:w="3554" w:type="dxa"/>
            <w:gridSpan w:val="2"/>
            <w:vMerge/>
            <w:tcBorders>
              <w:left w:val="single" w:sz="4" w:space="0" w:color="000000"/>
              <w:bottom w:val="single" w:sz="4" w:space="0" w:color="000000"/>
              <w:right w:val="single" w:sz="4" w:space="0" w:color="000000"/>
            </w:tcBorders>
          </w:tcPr>
          <w:p w14:paraId="01BCDAAD" w14:textId="77777777" w:rsidR="00D23F3B" w:rsidRPr="00D23F3B" w:rsidRDefault="00D23F3B" w:rsidP="00D23F3B">
            <w:pPr>
              <w:pStyle w:val="TableParagraph"/>
              <w:tabs>
                <w:tab w:val="left" w:pos="2457"/>
              </w:tabs>
              <w:kinsoku w:val="0"/>
              <w:overflowPunct w:val="0"/>
              <w:ind w:left="102" w:right="100"/>
              <w:jc w:val="both"/>
            </w:pPr>
          </w:p>
        </w:tc>
        <w:tc>
          <w:tcPr>
            <w:tcW w:w="3613" w:type="dxa"/>
            <w:gridSpan w:val="3"/>
            <w:vMerge/>
            <w:tcBorders>
              <w:left w:val="single" w:sz="4" w:space="0" w:color="000000"/>
              <w:bottom w:val="single" w:sz="4" w:space="0" w:color="auto"/>
              <w:right w:val="single" w:sz="8" w:space="0" w:color="000000"/>
            </w:tcBorders>
            <w:vAlign w:val="center"/>
          </w:tcPr>
          <w:p w14:paraId="451DC3A3" w14:textId="77777777" w:rsidR="00D23F3B" w:rsidRPr="00D23F3B" w:rsidRDefault="00D23F3B" w:rsidP="00D23F3B">
            <w:pPr>
              <w:pStyle w:val="TableParagraph"/>
              <w:kinsoku w:val="0"/>
              <w:overflowPunct w:val="0"/>
              <w:ind w:left="186"/>
            </w:pPr>
          </w:p>
        </w:tc>
        <w:tc>
          <w:tcPr>
            <w:tcW w:w="1403" w:type="dxa"/>
            <w:gridSpan w:val="2"/>
            <w:tcBorders>
              <w:top w:val="single" w:sz="4" w:space="0" w:color="000000"/>
              <w:left w:val="single" w:sz="8" w:space="0" w:color="000000"/>
              <w:bottom w:val="single" w:sz="4" w:space="0" w:color="auto"/>
              <w:right w:val="single" w:sz="4" w:space="0" w:color="000000"/>
            </w:tcBorders>
            <w:vAlign w:val="center"/>
          </w:tcPr>
          <w:p w14:paraId="21E7252D" w14:textId="77777777" w:rsidR="00D23F3B" w:rsidRPr="00D23F3B" w:rsidRDefault="00D23F3B" w:rsidP="00D23F3B">
            <w:pPr>
              <w:pStyle w:val="TableParagraph"/>
              <w:kinsoku w:val="0"/>
              <w:overflowPunct w:val="0"/>
              <w:jc w:val="center"/>
            </w:pPr>
            <w:r w:rsidRPr="00D23F3B">
              <w:t>2022 год</w:t>
            </w:r>
          </w:p>
        </w:tc>
        <w:tc>
          <w:tcPr>
            <w:tcW w:w="1556" w:type="dxa"/>
            <w:gridSpan w:val="2"/>
            <w:tcBorders>
              <w:top w:val="single" w:sz="4" w:space="0" w:color="000000"/>
              <w:left w:val="single" w:sz="4" w:space="0" w:color="000000"/>
              <w:bottom w:val="single" w:sz="4" w:space="0" w:color="auto"/>
              <w:right w:val="single" w:sz="4" w:space="0" w:color="000000"/>
            </w:tcBorders>
            <w:vAlign w:val="center"/>
          </w:tcPr>
          <w:p w14:paraId="3B89FB7A" w14:textId="77777777" w:rsidR="00D23F3B" w:rsidRPr="00D23F3B" w:rsidRDefault="00D23F3B" w:rsidP="00D23F3B">
            <w:pPr>
              <w:pStyle w:val="TableParagraph"/>
              <w:kinsoku w:val="0"/>
              <w:overflowPunct w:val="0"/>
              <w:jc w:val="center"/>
            </w:pPr>
            <w:r w:rsidRPr="00D23F3B">
              <w:t>2023 год</w:t>
            </w:r>
          </w:p>
        </w:tc>
        <w:tc>
          <w:tcPr>
            <w:tcW w:w="1572" w:type="dxa"/>
            <w:gridSpan w:val="2"/>
            <w:tcBorders>
              <w:top w:val="single" w:sz="4" w:space="0" w:color="000000"/>
              <w:left w:val="single" w:sz="4" w:space="0" w:color="000000"/>
              <w:bottom w:val="single" w:sz="4" w:space="0" w:color="auto"/>
              <w:right w:val="single" w:sz="4" w:space="0" w:color="000000"/>
            </w:tcBorders>
            <w:vAlign w:val="center"/>
          </w:tcPr>
          <w:p w14:paraId="37813FC7" w14:textId="77777777" w:rsidR="00D23F3B" w:rsidRPr="00D23F3B" w:rsidRDefault="00D23F3B" w:rsidP="00D23F3B">
            <w:pPr>
              <w:pStyle w:val="TableParagraph"/>
              <w:kinsoku w:val="0"/>
              <w:overflowPunct w:val="0"/>
              <w:jc w:val="center"/>
            </w:pPr>
            <w:r w:rsidRPr="00D23F3B">
              <w:t>2024 год</w:t>
            </w:r>
          </w:p>
        </w:tc>
        <w:tc>
          <w:tcPr>
            <w:tcW w:w="1455" w:type="dxa"/>
            <w:gridSpan w:val="2"/>
            <w:tcBorders>
              <w:top w:val="single" w:sz="4" w:space="0" w:color="000000"/>
              <w:left w:val="single" w:sz="4" w:space="0" w:color="000000"/>
              <w:bottom w:val="single" w:sz="4" w:space="0" w:color="auto"/>
              <w:right w:val="single" w:sz="4" w:space="0" w:color="000000"/>
            </w:tcBorders>
            <w:vAlign w:val="center"/>
          </w:tcPr>
          <w:p w14:paraId="74788191" w14:textId="77777777" w:rsidR="00D23F3B" w:rsidRPr="00D23F3B" w:rsidRDefault="00D23F3B" w:rsidP="00D23F3B">
            <w:pPr>
              <w:pStyle w:val="TableParagraph"/>
              <w:kinsoku w:val="0"/>
              <w:overflowPunct w:val="0"/>
              <w:jc w:val="center"/>
            </w:pPr>
            <w:r w:rsidRPr="00D23F3B">
              <w:t>2025 год</w:t>
            </w:r>
          </w:p>
        </w:tc>
        <w:tc>
          <w:tcPr>
            <w:tcW w:w="1332" w:type="dxa"/>
            <w:tcBorders>
              <w:top w:val="single" w:sz="4" w:space="0" w:color="000000"/>
              <w:left w:val="single" w:sz="4" w:space="0" w:color="000000"/>
              <w:bottom w:val="single" w:sz="4" w:space="0" w:color="auto"/>
              <w:right w:val="single" w:sz="4" w:space="0" w:color="000000"/>
            </w:tcBorders>
            <w:vAlign w:val="center"/>
          </w:tcPr>
          <w:p w14:paraId="4E0F946E" w14:textId="77777777" w:rsidR="00D23F3B" w:rsidRPr="00D23F3B" w:rsidRDefault="00D23F3B" w:rsidP="00D23F3B">
            <w:pPr>
              <w:pStyle w:val="TableParagraph"/>
              <w:kinsoku w:val="0"/>
              <w:overflowPunct w:val="0"/>
              <w:ind w:left="234"/>
              <w:jc w:val="center"/>
            </w:pPr>
            <w:r w:rsidRPr="00D23F3B">
              <w:t>2026 год</w:t>
            </w:r>
          </w:p>
        </w:tc>
      </w:tr>
      <w:tr w:rsidR="00D23F3B" w:rsidRPr="00D23F3B" w14:paraId="555A1EE3" w14:textId="77777777" w:rsidTr="00D23F3B">
        <w:tblPrEx>
          <w:jc w:val="center"/>
          <w:tblInd w:w="0" w:type="dxa"/>
          <w:tblCellMar>
            <w:left w:w="0" w:type="dxa"/>
            <w:right w:w="0" w:type="dxa"/>
          </w:tblCellMar>
          <w:tblLook w:val="0000" w:firstRow="0" w:lastRow="0" w:firstColumn="0" w:lastColumn="0" w:noHBand="0" w:noVBand="0"/>
        </w:tblPrEx>
        <w:trPr>
          <w:trHeight w:val="355"/>
          <w:jc w:val="center"/>
        </w:trPr>
        <w:tc>
          <w:tcPr>
            <w:tcW w:w="766" w:type="dxa"/>
            <w:gridSpan w:val="3"/>
            <w:vMerge w:val="restart"/>
            <w:tcBorders>
              <w:top w:val="single" w:sz="4" w:space="0" w:color="000000"/>
              <w:left w:val="single" w:sz="4" w:space="0" w:color="000000"/>
              <w:right w:val="single" w:sz="4" w:space="0" w:color="000000"/>
            </w:tcBorders>
            <w:vAlign w:val="center"/>
          </w:tcPr>
          <w:p w14:paraId="086EC270" w14:textId="77777777" w:rsidR="00D23F3B" w:rsidRPr="00D23F3B" w:rsidRDefault="00D23F3B" w:rsidP="00D23F3B">
            <w:pPr>
              <w:pStyle w:val="TableParagraph"/>
              <w:kinsoku w:val="0"/>
              <w:overflowPunct w:val="0"/>
              <w:ind w:left="102" w:right="98"/>
              <w:rPr>
                <w:spacing w:val="-1"/>
              </w:rPr>
            </w:pPr>
            <w:r w:rsidRPr="00D23F3B">
              <w:rPr>
                <w:spacing w:val="-1"/>
              </w:rPr>
              <w:t>1</w:t>
            </w:r>
          </w:p>
        </w:tc>
        <w:tc>
          <w:tcPr>
            <w:tcW w:w="3554" w:type="dxa"/>
            <w:gridSpan w:val="2"/>
            <w:vMerge w:val="restart"/>
            <w:tcBorders>
              <w:top w:val="single" w:sz="4" w:space="0" w:color="000000"/>
              <w:left w:val="single" w:sz="4" w:space="0" w:color="000000"/>
              <w:right w:val="single" w:sz="4" w:space="0" w:color="auto"/>
            </w:tcBorders>
          </w:tcPr>
          <w:p w14:paraId="1C25FB90" w14:textId="77777777" w:rsidR="00D23F3B" w:rsidRPr="00D23F3B" w:rsidRDefault="00D23F3B" w:rsidP="00D23F3B">
            <w:pPr>
              <w:pStyle w:val="TableParagraph"/>
              <w:kinsoku w:val="0"/>
              <w:overflowPunct w:val="0"/>
              <w:ind w:left="102" w:right="98"/>
            </w:pPr>
            <w:r w:rsidRPr="00D23F3B">
              <w:rPr>
                <w:spacing w:val="-1"/>
              </w:rPr>
              <w:t>Мероприятия по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w:t>
            </w:r>
          </w:p>
        </w:tc>
        <w:tc>
          <w:tcPr>
            <w:tcW w:w="3613" w:type="dxa"/>
            <w:gridSpan w:val="3"/>
            <w:tcBorders>
              <w:top w:val="single" w:sz="4" w:space="0" w:color="auto"/>
              <w:left w:val="single" w:sz="4" w:space="0" w:color="auto"/>
              <w:bottom w:val="single" w:sz="4" w:space="0" w:color="auto"/>
              <w:right w:val="single" w:sz="4" w:space="0" w:color="auto"/>
            </w:tcBorders>
          </w:tcPr>
          <w:p w14:paraId="7830719D" w14:textId="77777777" w:rsidR="00D23F3B" w:rsidRPr="00D23F3B" w:rsidRDefault="00D23F3B" w:rsidP="00D23F3B">
            <w:r w:rsidRPr="00D23F3B">
              <w:t>Всего</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75839DFA" w14:textId="77777777" w:rsidR="00D23F3B" w:rsidRPr="00D23F3B" w:rsidRDefault="00D23F3B" w:rsidP="00D23F3B">
            <w:pPr>
              <w:pStyle w:val="TableParagraph"/>
              <w:kinsoku w:val="0"/>
              <w:overflowPunct w:val="0"/>
              <w:jc w:val="center"/>
            </w:pPr>
            <w:r w:rsidRPr="00D23F3B">
              <w:t>0,00</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5506918" w14:textId="77777777" w:rsidR="00D23F3B" w:rsidRPr="00D23F3B" w:rsidRDefault="00D23F3B" w:rsidP="00D23F3B">
            <w:pPr>
              <w:pStyle w:val="TableParagraph"/>
              <w:kinsoku w:val="0"/>
              <w:overflowPunct w:val="0"/>
              <w:jc w:val="center"/>
            </w:pPr>
            <w:r w:rsidRPr="00D23F3B">
              <w:t>0,00</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08DC9F81" w14:textId="77777777" w:rsidR="00D23F3B" w:rsidRPr="00D23F3B" w:rsidRDefault="00D23F3B" w:rsidP="00D23F3B">
            <w:pPr>
              <w:pStyle w:val="TableParagraph"/>
              <w:kinsoku w:val="0"/>
              <w:overflowPunct w:val="0"/>
              <w:jc w:val="center"/>
            </w:pPr>
            <w:r w:rsidRPr="00D23F3B">
              <w:t>0,00</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12DFCCEA" w14:textId="77777777" w:rsidR="00D23F3B" w:rsidRPr="00D23F3B" w:rsidRDefault="00D23F3B" w:rsidP="00D23F3B">
            <w:pPr>
              <w:pStyle w:val="TableParagraph"/>
              <w:kinsoku w:val="0"/>
              <w:overflowPunct w:val="0"/>
              <w:jc w:val="center"/>
            </w:pPr>
            <w:r w:rsidRPr="00D23F3B">
              <w:t>0,00</w:t>
            </w:r>
          </w:p>
        </w:tc>
        <w:tc>
          <w:tcPr>
            <w:tcW w:w="1332" w:type="dxa"/>
            <w:tcBorders>
              <w:top w:val="single" w:sz="4" w:space="0" w:color="auto"/>
              <w:left w:val="single" w:sz="4" w:space="0" w:color="auto"/>
              <w:bottom w:val="single" w:sz="4" w:space="0" w:color="auto"/>
              <w:right w:val="single" w:sz="4" w:space="0" w:color="auto"/>
            </w:tcBorders>
            <w:vAlign w:val="center"/>
          </w:tcPr>
          <w:p w14:paraId="2EC4F790" w14:textId="77777777" w:rsidR="00D23F3B" w:rsidRPr="00D23F3B" w:rsidRDefault="00D23F3B" w:rsidP="00D23F3B">
            <w:pPr>
              <w:pStyle w:val="TableParagraph"/>
              <w:kinsoku w:val="0"/>
              <w:overflowPunct w:val="0"/>
              <w:jc w:val="center"/>
            </w:pPr>
            <w:r w:rsidRPr="00D23F3B">
              <w:t>0,00</w:t>
            </w:r>
          </w:p>
        </w:tc>
      </w:tr>
      <w:tr w:rsidR="00D23F3B" w:rsidRPr="00D23F3B" w14:paraId="1121D654" w14:textId="77777777" w:rsidTr="00D23F3B">
        <w:tblPrEx>
          <w:jc w:val="center"/>
          <w:tblInd w:w="0" w:type="dxa"/>
          <w:tblCellMar>
            <w:left w:w="0" w:type="dxa"/>
            <w:right w:w="0" w:type="dxa"/>
          </w:tblCellMar>
          <w:tblLook w:val="0000" w:firstRow="0" w:lastRow="0" w:firstColumn="0" w:lastColumn="0" w:noHBand="0" w:noVBand="0"/>
        </w:tblPrEx>
        <w:trPr>
          <w:trHeight w:hRule="exact" w:val="352"/>
          <w:jc w:val="center"/>
        </w:trPr>
        <w:tc>
          <w:tcPr>
            <w:tcW w:w="766" w:type="dxa"/>
            <w:gridSpan w:val="3"/>
            <w:vMerge/>
            <w:tcBorders>
              <w:left w:val="single" w:sz="4" w:space="0" w:color="000000"/>
              <w:right w:val="single" w:sz="4" w:space="0" w:color="000000"/>
            </w:tcBorders>
            <w:vAlign w:val="center"/>
          </w:tcPr>
          <w:p w14:paraId="7D5FC08E" w14:textId="77777777" w:rsidR="00D23F3B" w:rsidRPr="00D23F3B" w:rsidRDefault="00D23F3B" w:rsidP="00D23F3B">
            <w:pPr>
              <w:pStyle w:val="TableParagraph"/>
              <w:kinsoku w:val="0"/>
              <w:overflowPunct w:val="0"/>
              <w:ind w:left="102" w:right="98"/>
              <w:rPr>
                <w:spacing w:val="-1"/>
              </w:rPr>
            </w:pPr>
          </w:p>
        </w:tc>
        <w:tc>
          <w:tcPr>
            <w:tcW w:w="3554" w:type="dxa"/>
            <w:gridSpan w:val="2"/>
            <w:vMerge/>
            <w:tcBorders>
              <w:left w:val="single" w:sz="4" w:space="0" w:color="000000"/>
              <w:right w:val="single" w:sz="4" w:space="0" w:color="auto"/>
            </w:tcBorders>
          </w:tcPr>
          <w:p w14:paraId="5D6AFC79" w14:textId="77777777" w:rsidR="00D23F3B" w:rsidRPr="00D23F3B" w:rsidRDefault="00D23F3B" w:rsidP="00D23F3B">
            <w:pPr>
              <w:pStyle w:val="TableParagraph"/>
              <w:kinsoku w:val="0"/>
              <w:overflowPunct w:val="0"/>
              <w:ind w:left="102" w:right="98"/>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6C649595" w14:textId="77777777" w:rsidR="00D23F3B" w:rsidRPr="00D23F3B" w:rsidRDefault="00D23F3B" w:rsidP="00D23F3B">
            <w:r w:rsidRPr="00D23F3B">
              <w:t>Федеральный бюджет</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69CB56FC" w14:textId="77777777" w:rsidR="00D23F3B" w:rsidRPr="00D23F3B" w:rsidRDefault="00D23F3B" w:rsidP="00D23F3B">
            <w:pPr>
              <w:pStyle w:val="TableParagraph"/>
              <w:kinsoku w:val="0"/>
              <w:overflowPunct w:val="0"/>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38D4E414" w14:textId="77777777" w:rsidR="00D23F3B" w:rsidRPr="00D23F3B" w:rsidRDefault="00D23F3B" w:rsidP="00D23F3B">
            <w:pPr>
              <w:pStyle w:val="TableParagraph"/>
              <w:kinsoku w:val="0"/>
              <w:overflowPunct w:val="0"/>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5A3EA7A2" w14:textId="77777777" w:rsidR="00D23F3B" w:rsidRPr="00D23F3B" w:rsidRDefault="00D23F3B" w:rsidP="00D23F3B">
            <w:pPr>
              <w:pStyle w:val="TableParagraph"/>
              <w:kinsoku w:val="0"/>
              <w:overflowPunct w:val="0"/>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30B1DFEC" w14:textId="77777777" w:rsidR="00D23F3B" w:rsidRPr="00D23F3B" w:rsidRDefault="00D23F3B" w:rsidP="00D23F3B">
            <w:pPr>
              <w:pStyle w:val="TableParagraph"/>
              <w:kinsoku w:val="0"/>
              <w:overflowPunct w:val="0"/>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32E8340E" w14:textId="77777777" w:rsidR="00D23F3B" w:rsidRPr="00D23F3B" w:rsidRDefault="00D23F3B" w:rsidP="00D23F3B">
            <w:pPr>
              <w:pStyle w:val="TableParagraph"/>
              <w:kinsoku w:val="0"/>
              <w:overflowPunct w:val="0"/>
              <w:jc w:val="center"/>
            </w:pPr>
          </w:p>
        </w:tc>
      </w:tr>
      <w:tr w:rsidR="00D23F3B" w:rsidRPr="00D23F3B" w14:paraId="3751B199" w14:textId="77777777" w:rsidTr="00D23F3B">
        <w:tblPrEx>
          <w:jc w:val="center"/>
          <w:tblInd w:w="0" w:type="dxa"/>
          <w:tblCellMar>
            <w:left w:w="0" w:type="dxa"/>
            <w:right w:w="0" w:type="dxa"/>
          </w:tblCellMar>
          <w:tblLook w:val="0000" w:firstRow="0" w:lastRow="0" w:firstColumn="0" w:lastColumn="0" w:noHBand="0" w:noVBand="0"/>
        </w:tblPrEx>
        <w:trPr>
          <w:trHeight w:hRule="exact" w:val="352"/>
          <w:jc w:val="center"/>
        </w:trPr>
        <w:tc>
          <w:tcPr>
            <w:tcW w:w="766" w:type="dxa"/>
            <w:gridSpan w:val="3"/>
            <w:vMerge/>
            <w:tcBorders>
              <w:left w:val="single" w:sz="4" w:space="0" w:color="000000"/>
              <w:right w:val="single" w:sz="4" w:space="0" w:color="000000"/>
            </w:tcBorders>
            <w:vAlign w:val="center"/>
          </w:tcPr>
          <w:p w14:paraId="5A2814CE" w14:textId="77777777" w:rsidR="00D23F3B" w:rsidRPr="00D23F3B" w:rsidRDefault="00D23F3B" w:rsidP="00D23F3B">
            <w:pPr>
              <w:pStyle w:val="TableParagraph"/>
              <w:kinsoku w:val="0"/>
              <w:overflowPunct w:val="0"/>
              <w:ind w:left="102" w:right="98"/>
              <w:rPr>
                <w:spacing w:val="-1"/>
              </w:rPr>
            </w:pPr>
          </w:p>
        </w:tc>
        <w:tc>
          <w:tcPr>
            <w:tcW w:w="3554" w:type="dxa"/>
            <w:gridSpan w:val="2"/>
            <w:vMerge/>
            <w:tcBorders>
              <w:left w:val="single" w:sz="4" w:space="0" w:color="000000"/>
              <w:right w:val="single" w:sz="4" w:space="0" w:color="auto"/>
            </w:tcBorders>
          </w:tcPr>
          <w:p w14:paraId="4EB2F6D4" w14:textId="77777777" w:rsidR="00D23F3B" w:rsidRPr="00D23F3B" w:rsidRDefault="00D23F3B" w:rsidP="00D23F3B">
            <w:pPr>
              <w:pStyle w:val="TableParagraph"/>
              <w:kinsoku w:val="0"/>
              <w:overflowPunct w:val="0"/>
              <w:ind w:left="102" w:right="98"/>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42B4149B" w14:textId="77777777" w:rsidR="00D23F3B" w:rsidRPr="00D23F3B" w:rsidRDefault="00D23F3B" w:rsidP="00D23F3B">
            <w:r w:rsidRPr="00D23F3B">
              <w:t>Государственный бюджет РС(Я)</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187663D" w14:textId="77777777" w:rsidR="00D23F3B" w:rsidRPr="00D23F3B" w:rsidRDefault="00D23F3B" w:rsidP="00D23F3B">
            <w:pPr>
              <w:pStyle w:val="TableParagraph"/>
              <w:kinsoku w:val="0"/>
              <w:overflowPunct w:val="0"/>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1269E32B" w14:textId="77777777" w:rsidR="00D23F3B" w:rsidRPr="00D23F3B" w:rsidRDefault="00D23F3B" w:rsidP="00D23F3B">
            <w:pPr>
              <w:pStyle w:val="TableParagraph"/>
              <w:kinsoku w:val="0"/>
              <w:overflowPunct w:val="0"/>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033C9429" w14:textId="77777777" w:rsidR="00D23F3B" w:rsidRPr="00D23F3B" w:rsidRDefault="00D23F3B" w:rsidP="00D23F3B">
            <w:pPr>
              <w:pStyle w:val="TableParagraph"/>
              <w:kinsoku w:val="0"/>
              <w:overflowPunct w:val="0"/>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60C8A76" w14:textId="77777777" w:rsidR="00D23F3B" w:rsidRPr="00D23F3B" w:rsidRDefault="00D23F3B" w:rsidP="00D23F3B">
            <w:pPr>
              <w:pStyle w:val="TableParagraph"/>
              <w:kinsoku w:val="0"/>
              <w:overflowPunct w:val="0"/>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6A28B918" w14:textId="77777777" w:rsidR="00D23F3B" w:rsidRPr="00D23F3B" w:rsidRDefault="00D23F3B" w:rsidP="00D23F3B">
            <w:pPr>
              <w:pStyle w:val="TableParagraph"/>
              <w:kinsoku w:val="0"/>
              <w:overflowPunct w:val="0"/>
              <w:jc w:val="center"/>
            </w:pPr>
          </w:p>
        </w:tc>
      </w:tr>
      <w:tr w:rsidR="00D23F3B" w:rsidRPr="00D23F3B" w14:paraId="26EC1535" w14:textId="77777777" w:rsidTr="00D23F3B">
        <w:tblPrEx>
          <w:jc w:val="center"/>
          <w:tblInd w:w="0" w:type="dxa"/>
          <w:tblCellMar>
            <w:left w:w="0" w:type="dxa"/>
            <w:right w:w="0" w:type="dxa"/>
          </w:tblCellMar>
          <w:tblLook w:val="0000" w:firstRow="0" w:lastRow="0" w:firstColumn="0" w:lastColumn="0" w:noHBand="0" w:noVBand="0"/>
        </w:tblPrEx>
        <w:trPr>
          <w:trHeight w:hRule="exact" w:val="352"/>
          <w:jc w:val="center"/>
        </w:trPr>
        <w:tc>
          <w:tcPr>
            <w:tcW w:w="766" w:type="dxa"/>
            <w:gridSpan w:val="3"/>
            <w:vMerge/>
            <w:tcBorders>
              <w:left w:val="single" w:sz="4" w:space="0" w:color="000000"/>
              <w:right w:val="single" w:sz="4" w:space="0" w:color="000000"/>
            </w:tcBorders>
            <w:vAlign w:val="center"/>
          </w:tcPr>
          <w:p w14:paraId="5417194A" w14:textId="77777777" w:rsidR="00D23F3B" w:rsidRPr="00D23F3B" w:rsidRDefault="00D23F3B" w:rsidP="00D23F3B">
            <w:pPr>
              <w:pStyle w:val="TableParagraph"/>
              <w:kinsoku w:val="0"/>
              <w:overflowPunct w:val="0"/>
              <w:ind w:left="102" w:right="98"/>
              <w:rPr>
                <w:spacing w:val="-1"/>
              </w:rPr>
            </w:pPr>
          </w:p>
        </w:tc>
        <w:tc>
          <w:tcPr>
            <w:tcW w:w="3554" w:type="dxa"/>
            <w:gridSpan w:val="2"/>
            <w:vMerge/>
            <w:tcBorders>
              <w:left w:val="single" w:sz="4" w:space="0" w:color="000000"/>
              <w:right w:val="single" w:sz="4" w:space="0" w:color="auto"/>
            </w:tcBorders>
          </w:tcPr>
          <w:p w14:paraId="15321C81" w14:textId="77777777" w:rsidR="00D23F3B" w:rsidRPr="00D23F3B" w:rsidRDefault="00D23F3B" w:rsidP="00D23F3B">
            <w:pPr>
              <w:pStyle w:val="TableParagraph"/>
              <w:kinsoku w:val="0"/>
              <w:overflowPunct w:val="0"/>
              <w:ind w:left="102" w:right="98"/>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3E7C3490" w14:textId="77777777" w:rsidR="00D23F3B" w:rsidRPr="00D23F3B" w:rsidRDefault="00D23F3B" w:rsidP="00D23F3B">
            <w:r w:rsidRPr="00D23F3B">
              <w:t>Бюджет МО «Мирнинский район»</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3DF95EE4" w14:textId="77777777" w:rsidR="00D23F3B" w:rsidRPr="00D23F3B" w:rsidRDefault="00D23F3B" w:rsidP="00D23F3B">
            <w:pPr>
              <w:pStyle w:val="TableParagraph"/>
              <w:kinsoku w:val="0"/>
              <w:overflowPunct w:val="0"/>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2BA1DDB" w14:textId="77777777" w:rsidR="00D23F3B" w:rsidRPr="00D23F3B" w:rsidRDefault="00D23F3B" w:rsidP="00D23F3B">
            <w:pPr>
              <w:pStyle w:val="TableParagraph"/>
              <w:kinsoku w:val="0"/>
              <w:overflowPunct w:val="0"/>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591829E8" w14:textId="77777777" w:rsidR="00D23F3B" w:rsidRPr="00D23F3B" w:rsidRDefault="00D23F3B" w:rsidP="00D23F3B">
            <w:pPr>
              <w:pStyle w:val="TableParagraph"/>
              <w:kinsoku w:val="0"/>
              <w:overflowPunct w:val="0"/>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0F0C90D6" w14:textId="77777777" w:rsidR="00D23F3B" w:rsidRPr="00D23F3B" w:rsidRDefault="00D23F3B" w:rsidP="00D23F3B">
            <w:pPr>
              <w:pStyle w:val="TableParagraph"/>
              <w:kinsoku w:val="0"/>
              <w:overflowPunct w:val="0"/>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701D1644" w14:textId="77777777" w:rsidR="00D23F3B" w:rsidRPr="00D23F3B" w:rsidRDefault="00D23F3B" w:rsidP="00D23F3B">
            <w:pPr>
              <w:pStyle w:val="TableParagraph"/>
              <w:kinsoku w:val="0"/>
              <w:overflowPunct w:val="0"/>
              <w:jc w:val="center"/>
            </w:pPr>
          </w:p>
        </w:tc>
      </w:tr>
      <w:tr w:rsidR="00D23F3B" w:rsidRPr="00D23F3B" w14:paraId="39C404E4" w14:textId="77777777" w:rsidTr="00D23F3B">
        <w:tblPrEx>
          <w:jc w:val="center"/>
          <w:tblInd w:w="0" w:type="dxa"/>
          <w:tblCellMar>
            <w:left w:w="0" w:type="dxa"/>
            <w:right w:w="0" w:type="dxa"/>
          </w:tblCellMar>
          <w:tblLook w:val="0000" w:firstRow="0" w:lastRow="0" w:firstColumn="0" w:lastColumn="0" w:noHBand="0" w:noVBand="0"/>
        </w:tblPrEx>
        <w:trPr>
          <w:trHeight w:hRule="exact" w:val="352"/>
          <w:jc w:val="center"/>
        </w:trPr>
        <w:tc>
          <w:tcPr>
            <w:tcW w:w="766" w:type="dxa"/>
            <w:gridSpan w:val="3"/>
            <w:vMerge/>
            <w:tcBorders>
              <w:left w:val="single" w:sz="4" w:space="0" w:color="000000"/>
              <w:right w:val="single" w:sz="4" w:space="0" w:color="000000"/>
            </w:tcBorders>
            <w:vAlign w:val="center"/>
          </w:tcPr>
          <w:p w14:paraId="49F65850" w14:textId="77777777" w:rsidR="00D23F3B" w:rsidRPr="00D23F3B" w:rsidRDefault="00D23F3B" w:rsidP="00D23F3B">
            <w:pPr>
              <w:pStyle w:val="TableParagraph"/>
              <w:kinsoku w:val="0"/>
              <w:overflowPunct w:val="0"/>
              <w:ind w:left="102" w:right="98"/>
              <w:rPr>
                <w:spacing w:val="-1"/>
              </w:rPr>
            </w:pPr>
          </w:p>
        </w:tc>
        <w:tc>
          <w:tcPr>
            <w:tcW w:w="3554" w:type="dxa"/>
            <w:gridSpan w:val="2"/>
            <w:vMerge/>
            <w:tcBorders>
              <w:left w:val="single" w:sz="4" w:space="0" w:color="000000"/>
              <w:right w:val="single" w:sz="4" w:space="0" w:color="auto"/>
            </w:tcBorders>
          </w:tcPr>
          <w:p w14:paraId="0AA6C889" w14:textId="77777777" w:rsidR="00D23F3B" w:rsidRPr="00D23F3B" w:rsidRDefault="00D23F3B" w:rsidP="00D23F3B">
            <w:pPr>
              <w:pStyle w:val="TableParagraph"/>
              <w:kinsoku w:val="0"/>
              <w:overflowPunct w:val="0"/>
              <w:ind w:left="102" w:right="98"/>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3B67F095" w14:textId="77777777" w:rsidR="00D23F3B" w:rsidRPr="00D23F3B" w:rsidRDefault="00D23F3B" w:rsidP="00D23F3B">
            <w:r w:rsidRPr="00D23F3B">
              <w:t>Бюджет МО «Поселок Айхал»</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D85628A" w14:textId="77777777" w:rsidR="00D23F3B" w:rsidRPr="00D23F3B" w:rsidRDefault="00D23F3B" w:rsidP="00D23F3B">
            <w:pPr>
              <w:pStyle w:val="TableParagraph"/>
              <w:kinsoku w:val="0"/>
              <w:overflowPunct w:val="0"/>
              <w:jc w:val="center"/>
            </w:pPr>
            <w:r w:rsidRPr="00D23F3B">
              <w:t>0,00</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1221CE1" w14:textId="77777777" w:rsidR="00D23F3B" w:rsidRPr="00D23F3B" w:rsidRDefault="00D23F3B" w:rsidP="00D23F3B">
            <w:pPr>
              <w:pStyle w:val="TableParagraph"/>
              <w:kinsoku w:val="0"/>
              <w:overflowPunct w:val="0"/>
              <w:jc w:val="center"/>
            </w:pPr>
            <w:r w:rsidRPr="00D23F3B">
              <w:t>0,00</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34BAA7ED" w14:textId="77777777" w:rsidR="00D23F3B" w:rsidRPr="00D23F3B" w:rsidRDefault="00D23F3B" w:rsidP="00D23F3B">
            <w:pPr>
              <w:pStyle w:val="TableParagraph"/>
              <w:kinsoku w:val="0"/>
              <w:overflowPunct w:val="0"/>
              <w:jc w:val="center"/>
            </w:pPr>
            <w:r w:rsidRPr="00D23F3B">
              <w:t>0,00</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7C8EDCF" w14:textId="77777777" w:rsidR="00D23F3B" w:rsidRPr="00D23F3B" w:rsidRDefault="00D23F3B" w:rsidP="00D23F3B">
            <w:pPr>
              <w:pStyle w:val="TableParagraph"/>
              <w:kinsoku w:val="0"/>
              <w:overflowPunct w:val="0"/>
              <w:jc w:val="center"/>
            </w:pPr>
            <w:r w:rsidRPr="00D23F3B">
              <w:t>0,00</w:t>
            </w:r>
          </w:p>
        </w:tc>
        <w:tc>
          <w:tcPr>
            <w:tcW w:w="1332" w:type="dxa"/>
            <w:tcBorders>
              <w:top w:val="single" w:sz="4" w:space="0" w:color="auto"/>
              <w:left w:val="single" w:sz="4" w:space="0" w:color="auto"/>
              <w:bottom w:val="single" w:sz="4" w:space="0" w:color="auto"/>
              <w:right w:val="single" w:sz="4" w:space="0" w:color="auto"/>
            </w:tcBorders>
            <w:vAlign w:val="center"/>
          </w:tcPr>
          <w:p w14:paraId="72581FAC" w14:textId="77777777" w:rsidR="00D23F3B" w:rsidRPr="00D23F3B" w:rsidRDefault="00D23F3B" w:rsidP="00D23F3B">
            <w:pPr>
              <w:pStyle w:val="TableParagraph"/>
              <w:kinsoku w:val="0"/>
              <w:overflowPunct w:val="0"/>
              <w:jc w:val="center"/>
            </w:pPr>
            <w:r w:rsidRPr="00D23F3B">
              <w:t>0,00</w:t>
            </w:r>
          </w:p>
        </w:tc>
      </w:tr>
      <w:tr w:rsidR="00D23F3B" w:rsidRPr="00D23F3B" w14:paraId="4A492333" w14:textId="77777777" w:rsidTr="00D23F3B">
        <w:tblPrEx>
          <w:jc w:val="center"/>
          <w:tblInd w:w="0" w:type="dxa"/>
          <w:tblCellMar>
            <w:left w:w="0" w:type="dxa"/>
            <w:right w:w="0" w:type="dxa"/>
          </w:tblCellMar>
          <w:tblLook w:val="0000" w:firstRow="0" w:lastRow="0" w:firstColumn="0" w:lastColumn="0" w:noHBand="0" w:noVBand="0"/>
        </w:tblPrEx>
        <w:trPr>
          <w:trHeight w:hRule="exact" w:val="352"/>
          <w:jc w:val="center"/>
        </w:trPr>
        <w:tc>
          <w:tcPr>
            <w:tcW w:w="766" w:type="dxa"/>
            <w:gridSpan w:val="3"/>
            <w:vMerge/>
            <w:tcBorders>
              <w:left w:val="single" w:sz="4" w:space="0" w:color="000000"/>
              <w:bottom w:val="single" w:sz="4" w:space="0" w:color="000000"/>
              <w:right w:val="single" w:sz="4" w:space="0" w:color="000000"/>
            </w:tcBorders>
            <w:vAlign w:val="center"/>
          </w:tcPr>
          <w:p w14:paraId="2FFC7EF6" w14:textId="77777777" w:rsidR="00D23F3B" w:rsidRPr="00D23F3B" w:rsidRDefault="00D23F3B" w:rsidP="00D23F3B">
            <w:pPr>
              <w:pStyle w:val="TableParagraph"/>
              <w:kinsoku w:val="0"/>
              <w:overflowPunct w:val="0"/>
              <w:ind w:left="102" w:right="98"/>
              <w:rPr>
                <w:spacing w:val="-1"/>
              </w:rPr>
            </w:pPr>
          </w:p>
        </w:tc>
        <w:tc>
          <w:tcPr>
            <w:tcW w:w="3554" w:type="dxa"/>
            <w:gridSpan w:val="2"/>
            <w:vMerge/>
            <w:tcBorders>
              <w:left w:val="single" w:sz="4" w:space="0" w:color="000000"/>
              <w:bottom w:val="single" w:sz="4" w:space="0" w:color="000000"/>
              <w:right w:val="single" w:sz="4" w:space="0" w:color="auto"/>
            </w:tcBorders>
          </w:tcPr>
          <w:p w14:paraId="049F7EEF" w14:textId="77777777" w:rsidR="00D23F3B" w:rsidRPr="00D23F3B" w:rsidRDefault="00D23F3B" w:rsidP="00D23F3B">
            <w:pPr>
              <w:pStyle w:val="TableParagraph"/>
              <w:kinsoku w:val="0"/>
              <w:overflowPunct w:val="0"/>
              <w:ind w:left="102" w:right="98"/>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75D548F3" w14:textId="77777777" w:rsidR="00D23F3B" w:rsidRPr="00D23F3B" w:rsidRDefault="00D23F3B" w:rsidP="00D23F3B">
            <w:r w:rsidRPr="00D23F3B">
              <w:t>Другие источники</w:t>
            </w:r>
          </w:p>
        </w:tc>
        <w:tc>
          <w:tcPr>
            <w:tcW w:w="1403" w:type="dxa"/>
            <w:gridSpan w:val="2"/>
            <w:tcBorders>
              <w:top w:val="single" w:sz="4" w:space="0" w:color="auto"/>
              <w:left w:val="single" w:sz="4" w:space="0" w:color="auto"/>
              <w:bottom w:val="single" w:sz="4" w:space="0" w:color="auto"/>
              <w:right w:val="single" w:sz="4" w:space="0" w:color="auto"/>
            </w:tcBorders>
            <w:vAlign w:val="center"/>
          </w:tcPr>
          <w:p w14:paraId="125C7FFA" w14:textId="77777777" w:rsidR="00D23F3B" w:rsidRPr="00D23F3B" w:rsidRDefault="00D23F3B" w:rsidP="00D23F3B">
            <w:pPr>
              <w:pStyle w:val="TableParagraph"/>
              <w:kinsoku w:val="0"/>
              <w:overflowPunct w:val="0"/>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01A64A4E" w14:textId="77777777" w:rsidR="00D23F3B" w:rsidRPr="00D23F3B" w:rsidRDefault="00D23F3B" w:rsidP="00D23F3B">
            <w:pPr>
              <w:pStyle w:val="TableParagraph"/>
              <w:kinsoku w:val="0"/>
              <w:overflowPunct w:val="0"/>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637D3374" w14:textId="77777777" w:rsidR="00D23F3B" w:rsidRPr="00D23F3B" w:rsidRDefault="00D23F3B" w:rsidP="00D23F3B">
            <w:pPr>
              <w:pStyle w:val="TableParagraph"/>
              <w:kinsoku w:val="0"/>
              <w:overflowPunct w:val="0"/>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552BCDEB" w14:textId="77777777" w:rsidR="00D23F3B" w:rsidRPr="00D23F3B" w:rsidRDefault="00D23F3B" w:rsidP="00D23F3B">
            <w:pPr>
              <w:pStyle w:val="TableParagraph"/>
              <w:kinsoku w:val="0"/>
              <w:overflowPunct w:val="0"/>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0C87A171" w14:textId="77777777" w:rsidR="00D23F3B" w:rsidRPr="00D23F3B" w:rsidRDefault="00D23F3B" w:rsidP="00D23F3B">
            <w:pPr>
              <w:pStyle w:val="TableParagraph"/>
              <w:kinsoku w:val="0"/>
              <w:overflowPunct w:val="0"/>
              <w:jc w:val="center"/>
            </w:pPr>
          </w:p>
        </w:tc>
      </w:tr>
      <w:tr w:rsidR="00D23F3B" w:rsidRPr="00D23F3B" w14:paraId="40D38533" w14:textId="77777777" w:rsidTr="00D23F3B">
        <w:tblPrEx>
          <w:jc w:val="center"/>
          <w:tblInd w:w="0" w:type="dxa"/>
          <w:tblCellMar>
            <w:left w:w="0" w:type="dxa"/>
            <w:right w:w="0" w:type="dxa"/>
          </w:tblCellMar>
          <w:tblLook w:val="0000" w:firstRow="0" w:lastRow="0" w:firstColumn="0" w:lastColumn="0" w:noHBand="0" w:noVBand="0"/>
        </w:tblPrEx>
        <w:trPr>
          <w:trHeight w:val="305"/>
          <w:jc w:val="center"/>
        </w:trPr>
        <w:tc>
          <w:tcPr>
            <w:tcW w:w="766" w:type="dxa"/>
            <w:gridSpan w:val="3"/>
            <w:vMerge w:val="restart"/>
            <w:tcBorders>
              <w:top w:val="single" w:sz="4" w:space="0" w:color="auto"/>
              <w:left w:val="single" w:sz="4" w:space="0" w:color="000000"/>
              <w:right w:val="single" w:sz="4" w:space="0" w:color="000000"/>
            </w:tcBorders>
            <w:vAlign w:val="center"/>
          </w:tcPr>
          <w:p w14:paraId="72D82960" w14:textId="77777777" w:rsidR="00D23F3B" w:rsidRPr="00D23F3B" w:rsidRDefault="00D23F3B" w:rsidP="00D23F3B">
            <w:pPr>
              <w:pStyle w:val="TableParagraph"/>
              <w:tabs>
                <w:tab w:val="left" w:pos="2457"/>
              </w:tabs>
              <w:kinsoku w:val="0"/>
              <w:overflowPunct w:val="0"/>
              <w:ind w:left="102" w:right="100"/>
              <w:rPr>
                <w:spacing w:val="-1"/>
              </w:rPr>
            </w:pPr>
            <w:r w:rsidRPr="00D23F3B">
              <w:rPr>
                <w:spacing w:val="-1"/>
              </w:rPr>
              <w:t>2</w:t>
            </w:r>
          </w:p>
        </w:tc>
        <w:tc>
          <w:tcPr>
            <w:tcW w:w="3554" w:type="dxa"/>
            <w:gridSpan w:val="2"/>
            <w:vMerge w:val="restart"/>
            <w:tcBorders>
              <w:top w:val="single" w:sz="4" w:space="0" w:color="auto"/>
              <w:left w:val="single" w:sz="4" w:space="0" w:color="000000"/>
              <w:right w:val="single" w:sz="4" w:space="0" w:color="000000"/>
            </w:tcBorders>
          </w:tcPr>
          <w:p w14:paraId="69B83D83" w14:textId="77777777" w:rsidR="00D23F3B" w:rsidRPr="00D23F3B" w:rsidRDefault="00D23F3B" w:rsidP="00D23F3B">
            <w:pPr>
              <w:pStyle w:val="TableParagraph"/>
              <w:tabs>
                <w:tab w:val="left" w:pos="2457"/>
              </w:tabs>
              <w:kinsoku w:val="0"/>
              <w:overflowPunct w:val="0"/>
              <w:ind w:left="102" w:right="100"/>
            </w:pPr>
            <w:r w:rsidRPr="00D23F3B">
              <w:rPr>
                <w:spacing w:val="-1"/>
              </w:rPr>
              <w:t>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tc>
        <w:tc>
          <w:tcPr>
            <w:tcW w:w="3613" w:type="dxa"/>
            <w:gridSpan w:val="3"/>
            <w:tcBorders>
              <w:top w:val="single" w:sz="4" w:space="0" w:color="auto"/>
              <w:left w:val="single" w:sz="4" w:space="0" w:color="auto"/>
              <w:bottom w:val="single" w:sz="4" w:space="0" w:color="auto"/>
              <w:right w:val="single" w:sz="4" w:space="0" w:color="auto"/>
            </w:tcBorders>
          </w:tcPr>
          <w:p w14:paraId="5C1CAB52" w14:textId="77777777" w:rsidR="00D23F3B" w:rsidRPr="00D23F3B" w:rsidRDefault="00D23F3B" w:rsidP="00D23F3B">
            <w:r w:rsidRPr="00D23F3B">
              <w:t>Всего</w:t>
            </w:r>
          </w:p>
        </w:tc>
        <w:tc>
          <w:tcPr>
            <w:tcW w:w="1403" w:type="dxa"/>
            <w:gridSpan w:val="2"/>
            <w:tcBorders>
              <w:top w:val="single" w:sz="4" w:space="0" w:color="auto"/>
              <w:left w:val="single" w:sz="4" w:space="0" w:color="000000"/>
              <w:bottom w:val="single" w:sz="4" w:space="0" w:color="auto"/>
              <w:right w:val="single" w:sz="4" w:space="0" w:color="auto"/>
            </w:tcBorders>
            <w:vAlign w:val="center"/>
          </w:tcPr>
          <w:p w14:paraId="52E555BC" w14:textId="77777777" w:rsidR="00D23F3B" w:rsidRPr="00D23F3B" w:rsidRDefault="00D23F3B" w:rsidP="00D23F3B">
            <w:pPr>
              <w:jc w:val="center"/>
            </w:pPr>
            <w:r w:rsidRPr="00D23F3B">
              <w:rPr>
                <w:color w:val="000000"/>
              </w:rPr>
              <w:t>9 215 026,15</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316EB2F" w14:textId="77777777" w:rsidR="00D23F3B" w:rsidRPr="00D23F3B" w:rsidRDefault="00D23F3B" w:rsidP="00D23F3B">
            <w:pPr>
              <w:jc w:val="center"/>
            </w:pPr>
            <w:r w:rsidRPr="00D23F3B">
              <w:rPr>
                <w:color w:val="000000"/>
              </w:rPr>
              <w:t>10 581 173,46</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61493467" w14:textId="77777777" w:rsidR="00D23F3B" w:rsidRPr="00D23F3B" w:rsidRDefault="00D23F3B" w:rsidP="00D23F3B">
            <w:pPr>
              <w:jc w:val="center"/>
            </w:pPr>
            <w:r w:rsidRPr="00D23F3B">
              <w:t>11 032 040,24</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506C3473" w14:textId="77777777" w:rsidR="00D23F3B" w:rsidRPr="00D23F3B" w:rsidRDefault="00D23F3B" w:rsidP="00D23F3B">
            <w:pPr>
              <w:jc w:val="center"/>
            </w:pPr>
            <w:r w:rsidRPr="00D23F3B">
              <w:t>6 267 022,41</w:t>
            </w:r>
          </w:p>
        </w:tc>
        <w:tc>
          <w:tcPr>
            <w:tcW w:w="1332" w:type="dxa"/>
            <w:tcBorders>
              <w:top w:val="single" w:sz="4" w:space="0" w:color="auto"/>
              <w:left w:val="single" w:sz="4" w:space="0" w:color="auto"/>
              <w:bottom w:val="single" w:sz="4" w:space="0" w:color="auto"/>
              <w:right w:val="single" w:sz="4" w:space="0" w:color="auto"/>
            </w:tcBorders>
            <w:vAlign w:val="center"/>
          </w:tcPr>
          <w:p w14:paraId="6225023B" w14:textId="77777777" w:rsidR="00D23F3B" w:rsidRPr="00D23F3B" w:rsidRDefault="00D23F3B" w:rsidP="00D23F3B">
            <w:pPr>
              <w:jc w:val="center"/>
            </w:pPr>
            <w:r w:rsidRPr="00D23F3B">
              <w:t>6 267 022,41</w:t>
            </w:r>
          </w:p>
        </w:tc>
      </w:tr>
      <w:tr w:rsidR="00D23F3B" w:rsidRPr="00D23F3B" w14:paraId="014079B8" w14:textId="77777777" w:rsidTr="00D23F3B">
        <w:tblPrEx>
          <w:jc w:val="center"/>
          <w:tblInd w:w="0" w:type="dxa"/>
          <w:tblCellMar>
            <w:left w:w="0" w:type="dxa"/>
            <w:right w:w="0" w:type="dxa"/>
          </w:tblCellMar>
          <w:tblLook w:val="0000" w:firstRow="0" w:lastRow="0" w:firstColumn="0" w:lastColumn="0" w:noHBand="0" w:noVBand="0"/>
        </w:tblPrEx>
        <w:trPr>
          <w:trHeight w:hRule="exact" w:val="305"/>
          <w:jc w:val="center"/>
        </w:trPr>
        <w:tc>
          <w:tcPr>
            <w:tcW w:w="766" w:type="dxa"/>
            <w:gridSpan w:val="3"/>
            <w:vMerge/>
            <w:tcBorders>
              <w:left w:val="single" w:sz="4" w:space="0" w:color="000000"/>
              <w:right w:val="single" w:sz="4" w:space="0" w:color="000000"/>
            </w:tcBorders>
            <w:vAlign w:val="center"/>
          </w:tcPr>
          <w:p w14:paraId="0DA9C15C" w14:textId="77777777" w:rsidR="00D23F3B" w:rsidRPr="00D23F3B" w:rsidRDefault="00D23F3B" w:rsidP="00D23F3B">
            <w:pPr>
              <w:pStyle w:val="TableParagraph"/>
              <w:tabs>
                <w:tab w:val="left" w:pos="2457"/>
              </w:tabs>
              <w:kinsoku w:val="0"/>
              <w:overflowPunct w:val="0"/>
              <w:ind w:left="102" w:right="100"/>
              <w:rPr>
                <w:spacing w:val="-1"/>
              </w:rPr>
            </w:pPr>
          </w:p>
        </w:tc>
        <w:tc>
          <w:tcPr>
            <w:tcW w:w="3554" w:type="dxa"/>
            <w:gridSpan w:val="2"/>
            <w:vMerge/>
            <w:tcBorders>
              <w:left w:val="single" w:sz="4" w:space="0" w:color="000000"/>
              <w:right w:val="single" w:sz="4" w:space="0" w:color="000000"/>
            </w:tcBorders>
          </w:tcPr>
          <w:p w14:paraId="446B9301" w14:textId="77777777" w:rsidR="00D23F3B" w:rsidRPr="00D23F3B" w:rsidRDefault="00D23F3B" w:rsidP="00D23F3B">
            <w:pPr>
              <w:pStyle w:val="TableParagraph"/>
              <w:tabs>
                <w:tab w:val="left" w:pos="2457"/>
              </w:tabs>
              <w:kinsoku w:val="0"/>
              <w:overflowPunct w:val="0"/>
              <w:ind w:left="102" w:right="100"/>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6DF36A1F" w14:textId="77777777" w:rsidR="00D23F3B" w:rsidRPr="00D23F3B" w:rsidRDefault="00D23F3B" w:rsidP="00D23F3B">
            <w:r w:rsidRPr="00D23F3B">
              <w:t>Федеральный бюджет</w:t>
            </w:r>
          </w:p>
        </w:tc>
        <w:tc>
          <w:tcPr>
            <w:tcW w:w="1403" w:type="dxa"/>
            <w:gridSpan w:val="2"/>
            <w:tcBorders>
              <w:top w:val="single" w:sz="4" w:space="0" w:color="auto"/>
              <w:left w:val="single" w:sz="4" w:space="0" w:color="000000"/>
              <w:bottom w:val="single" w:sz="4" w:space="0" w:color="auto"/>
              <w:right w:val="single" w:sz="4" w:space="0" w:color="auto"/>
            </w:tcBorders>
            <w:vAlign w:val="center"/>
          </w:tcPr>
          <w:p w14:paraId="2E3B2285" w14:textId="77777777" w:rsidR="00D23F3B" w:rsidRPr="00D23F3B" w:rsidRDefault="00D23F3B" w:rsidP="00D23F3B">
            <w:pPr>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DA81A84" w14:textId="77777777" w:rsidR="00D23F3B" w:rsidRPr="00D23F3B" w:rsidRDefault="00D23F3B" w:rsidP="00D23F3B">
            <w:pPr>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250DF765" w14:textId="77777777" w:rsidR="00D23F3B" w:rsidRPr="00D23F3B" w:rsidRDefault="00D23F3B" w:rsidP="00D23F3B">
            <w:pPr>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23D8B56F" w14:textId="77777777" w:rsidR="00D23F3B" w:rsidRPr="00D23F3B" w:rsidRDefault="00D23F3B" w:rsidP="00D23F3B">
            <w:pPr>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4BB531B3" w14:textId="77777777" w:rsidR="00D23F3B" w:rsidRPr="00D23F3B" w:rsidRDefault="00D23F3B" w:rsidP="00D23F3B">
            <w:pPr>
              <w:jc w:val="center"/>
            </w:pPr>
          </w:p>
        </w:tc>
      </w:tr>
      <w:tr w:rsidR="00D23F3B" w:rsidRPr="00D23F3B" w14:paraId="05090354" w14:textId="77777777" w:rsidTr="00D23F3B">
        <w:tblPrEx>
          <w:jc w:val="center"/>
          <w:tblInd w:w="0" w:type="dxa"/>
          <w:tblCellMar>
            <w:left w:w="0" w:type="dxa"/>
            <w:right w:w="0" w:type="dxa"/>
          </w:tblCellMar>
          <w:tblLook w:val="0000" w:firstRow="0" w:lastRow="0" w:firstColumn="0" w:lastColumn="0" w:noHBand="0" w:noVBand="0"/>
        </w:tblPrEx>
        <w:trPr>
          <w:trHeight w:hRule="exact" w:val="305"/>
          <w:jc w:val="center"/>
        </w:trPr>
        <w:tc>
          <w:tcPr>
            <w:tcW w:w="766" w:type="dxa"/>
            <w:gridSpan w:val="3"/>
            <w:vMerge/>
            <w:tcBorders>
              <w:left w:val="single" w:sz="4" w:space="0" w:color="000000"/>
              <w:right w:val="single" w:sz="4" w:space="0" w:color="000000"/>
            </w:tcBorders>
            <w:vAlign w:val="center"/>
          </w:tcPr>
          <w:p w14:paraId="218A4B95" w14:textId="77777777" w:rsidR="00D23F3B" w:rsidRPr="00D23F3B" w:rsidRDefault="00D23F3B" w:rsidP="00D23F3B">
            <w:pPr>
              <w:pStyle w:val="TableParagraph"/>
              <w:tabs>
                <w:tab w:val="left" w:pos="2457"/>
              </w:tabs>
              <w:kinsoku w:val="0"/>
              <w:overflowPunct w:val="0"/>
              <w:ind w:left="102" w:right="100"/>
              <w:rPr>
                <w:spacing w:val="-1"/>
              </w:rPr>
            </w:pPr>
          </w:p>
        </w:tc>
        <w:tc>
          <w:tcPr>
            <w:tcW w:w="3554" w:type="dxa"/>
            <w:gridSpan w:val="2"/>
            <w:vMerge/>
            <w:tcBorders>
              <w:left w:val="single" w:sz="4" w:space="0" w:color="000000"/>
              <w:right w:val="single" w:sz="4" w:space="0" w:color="000000"/>
            </w:tcBorders>
          </w:tcPr>
          <w:p w14:paraId="51824E66" w14:textId="77777777" w:rsidR="00D23F3B" w:rsidRPr="00D23F3B" w:rsidRDefault="00D23F3B" w:rsidP="00D23F3B">
            <w:pPr>
              <w:pStyle w:val="TableParagraph"/>
              <w:tabs>
                <w:tab w:val="left" w:pos="2457"/>
              </w:tabs>
              <w:kinsoku w:val="0"/>
              <w:overflowPunct w:val="0"/>
              <w:ind w:left="102" w:right="100"/>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0F067809" w14:textId="77777777" w:rsidR="00D23F3B" w:rsidRPr="00D23F3B" w:rsidRDefault="00D23F3B" w:rsidP="00D23F3B">
            <w:r w:rsidRPr="00D23F3B">
              <w:t>Государственный бюджет РС(Я)</w:t>
            </w:r>
          </w:p>
        </w:tc>
        <w:tc>
          <w:tcPr>
            <w:tcW w:w="1403" w:type="dxa"/>
            <w:gridSpan w:val="2"/>
            <w:tcBorders>
              <w:top w:val="single" w:sz="4" w:space="0" w:color="auto"/>
              <w:left w:val="single" w:sz="4" w:space="0" w:color="000000"/>
              <w:bottom w:val="single" w:sz="4" w:space="0" w:color="auto"/>
              <w:right w:val="single" w:sz="4" w:space="0" w:color="auto"/>
            </w:tcBorders>
            <w:vAlign w:val="center"/>
          </w:tcPr>
          <w:p w14:paraId="0637AC51" w14:textId="77777777" w:rsidR="00D23F3B" w:rsidRPr="00D23F3B" w:rsidRDefault="00D23F3B" w:rsidP="00D23F3B">
            <w:pPr>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20DA5800" w14:textId="77777777" w:rsidR="00D23F3B" w:rsidRPr="00D23F3B" w:rsidRDefault="00D23F3B" w:rsidP="00D23F3B">
            <w:pPr>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736EB0CB" w14:textId="77777777" w:rsidR="00D23F3B" w:rsidRPr="00D23F3B" w:rsidRDefault="00D23F3B" w:rsidP="00D23F3B">
            <w:pPr>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78814FCF" w14:textId="77777777" w:rsidR="00D23F3B" w:rsidRPr="00D23F3B" w:rsidRDefault="00D23F3B" w:rsidP="00D23F3B">
            <w:pPr>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13DF9FFA" w14:textId="77777777" w:rsidR="00D23F3B" w:rsidRPr="00D23F3B" w:rsidRDefault="00D23F3B" w:rsidP="00D23F3B">
            <w:pPr>
              <w:jc w:val="center"/>
            </w:pPr>
          </w:p>
        </w:tc>
      </w:tr>
      <w:tr w:rsidR="00D23F3B" w:rsidRPr="00D23F3B" w14:paraId="3610268F" w14:textId="77777777" w:rsidTr="00D23F3B">
        <w:tblPrEx>
          <w:jc w:val="center"/>
          <w:tblInd w:w="0" w:type="dxa"/>
          <w:tblCellMar>
            <w:left w:w="0" w:type="dxa"/>
            <w:right w:w="0" w:type="dxa"/>
          </w:tblCellMar>
          <w:tblLook w:val="0000" w:firstRow="0" w:lastRow="0" w:firstColumn="0" w:lastColumn="0" w:noHBand="0" w:noVBand="0"/>
        </w:tblPrEx>
        <w:trPr>
          <w:trHeight w:hRule="exact" w:val="305"/>
          <w:jc w:val="center"/>
        </w:trPr>
        <w:tc>
          <w:tcPr>
            <w:tcW w:w="766" w:type="dxa"/>
            <w:gridSpan w:val="3"/>
            <w:vMerge/>
            <w:tcBorders>
              <w:left w:val="single" w:sz="4" w:space="0" w:color="000000"/>
              <w:right w:val="single" w:sz="4" w:space="0" w:color="000000"/>
            </w:tcBorders>
            <w:vAlign w:val="center"/>
          </w:tcPr>
          <w:p w14:paraId="45D16842" w14:textId="77777777" w:rsidR="00D23F3B" w:rsidRPr="00D23F3B" w:rsidRDefault="00D23F3B" w:rsidP="00D23F3B">
            <w:pPr>
              <w:pStyle w:val="TableParagraph"/>
              <w:tabs>
                <w:tab w:val="left" w:pos="2457"/>
              </w:tabs>
              <w:kinsoku w:val="0"/>
              <w:overflowPunct w:val="0"/>
              <w:ind w:left="102" w:right="100"/>
              <w:rPr>
                <w:spacing w:val="-1"/>
              </w:rPr>
            </w:pPr>
          </w:p>
        </w:tc>
        <w:tc>
          <w:tcPr>
            <w:tcW w:w="3554" w:type="dxa"/>
            <w:gridSpan w:val="2"/>
            <w:vMerge/>
            <w:tcBorders>
              <w:left w:val="single" w:sz="4" w:space="0" w:color="000000"/>
              <w:right w:val="single" w:sz="4" w:space="0" w:color="000000"/>
            </w:tcBorders>
          </w:tcPr>
          <w:p w14:paraId="0D999567" w14:textId="77777777" w:rsidR="00D23F3B" w:rsidRPr="00D23F3B" w:rsidRDefault="00D23F3B" w:rsidP="00D23F3B">
            <w:pPr>
              <w:pStyle w:val="TableParagraph"/>
              <w:tabs>
                <w:tab w:val="left" w:pos="2457"/>
              </w:tabs>
              <w:kinsoku w:val="0"/>
              <w:overflowPunct w:val="0"/>
              <w:ind w:left="102" w:right="100"/>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580559B2" w14:textId="77777777" w:rsidR="00D23F3B" w:rsidRPr="00D23F3B" w:rsidRDefault="00D23F3B" w:rsidP="00D23F3B">
            <w:r w:rsidRPr="00D23F3B">
              <w:t>Бюджет МО «Мирнинский район»</w:t>
            </w:r>
          </w:p>
        </w:tc>
        <w:tc>
          <w:tcPr>
            <w:tcW w:w="1403" w:type="dxa"/>
            <w:gridSpan w:val="2"/>
            <w:tcBorders>
              <w:top w:val="single" w:sz="4" w:space="0" w:color="auto"/>
              <w:left w:val="single" w:sz="4" w:space="0" w:color="000000"/>
              <w:bottom w:val="single" w:sz="4" w:space="0" w:color="auto"/>
              <w:right w:val="single" w:sz="4" w:space="0" w:color="auto"/>
            </w:tcBorders>
            <w:vAlign w:val="center"/>
          </w:tcPr>
          <w:p w14:paraId="604EF43A" w14:textId="77777777" w:rsidR="00D23F3B" w:rsidRPr="00D23F3B" w:rsidRDefault="00D23F3B" w:rsidP="00D23F3B">
            <w:pPr>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FFC4ADB" w14:textId="77777777" w:rsidR="00D23F3B" w:rsidRPr="00D23F3B" w:rsidRDefault="00D23F3B" w:rsidP="00D23F3B">
            <w:pPr>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CD0A215" w14:textId="77777777" w:rsidR="00D23F3B" w:rsidRPr="00D23F3B" w:rsidRDefault="00D23F3B" w:rsidP="00D23F3B">
            <w:pPr>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0AE6B009" w14:textId="77777777" w:rsidR="00D23F3B" w:rsidRPr="00D23F3B" w:rsidRDefault="00D23F3B" w:rsidP="00D23F3B">
            <w:pPr>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4EFC09C8" w14:textId="77777777" w:rsidR="00D23F3B" w:rsidRPr="00D23F3B" w:rsidRDefault="00D23F3B" w:rsidP="00D23F3B">
            <w:pPr>
              <w:jc w:val="center"/>
            </w:pPr>
          </w:p>
        </w:tc>
      </w:tr>
      <w:tr w:rsidR="00D23F3B" w:rsidRPr="00D23F3B" w14:paraId="3235C13F" w14:textId="77777777" w:rsidTr="00D23F3B">
        <w:tblPrEx>
          <w:jc w:val="center"/>
          <w:tblInd w:w="0" w:type="dxa"/>
          <w:tblCellMar>
            <w:left w:w="0" w:type="dxa"/>
            <w:right w:w="0" w:type="dxa"/>
          </w:tblCellMar>
          <w:tblLook w:val="0000" w:firstRow="0" w:lastRow="0" w:firstColumn="0" w:lastColumn="0" w:noHBand="0" w:noVBand="0"/>
        </w:tblPrEx>
        <w:trPr>
          <w:trHeight w:hRule="exact" w:val="305"/>
          <w:jc w:val="center"/>
        </w:trPr>
        <w:tc>
          <w:tcPr>
            <w:tcW w:w="766" w:type="dxa"/>
            <w:gridSpan w:val="3"/>
            <w:vMerge/>
            <w:tcBorders>
              <w:left w:val="single" w:sz="4" w:space="0" w:color="000000"/>
              <w:right w:val="single" w:sz="4" w:space="0" w:color="000000"/>
            </w:tcBorders>
            <w:vAlign w:val="center"/>
          </w:tcPr>
          <w:p w14:paraId="24A3FAD1" w14:textId="77777777" w:rsidR="00D23F3B" w:rsidRPr="00D23F3B" w:rsidRDefault="00D23F3B" w:rsidP="00D23F3B">
            <w:pPr>
              <w:pStyle w:val="TableParagraph"/>
              <w:tabs>
                <w:tab w:val="left" w:pos="2457"/>
              </w:tabs>
              <w:kinsoku w:val="0"/>
              <w:overflowPunct w:val="0"/>
              <w:ind w:left="102" w:right="100"/>
              <w:rPr>
                <w:spacing w:val="-1"/>
              </w:rPr>
            </w:pPr>
          </w:p>
        </w:tc>
        <w:tc>
          <w:tcPr>
            <w:tcW w:w="3554" w:type="dxa"/>
            <w:gridSpan w:val="2"/>
            <w:vMerge/>
            <w:tcBorders>
              <w:left w:val="single" w:sz="4" w:space="0" w:color="000000"/>
              <w:right w:val="single" w:sz="4" w:space="0" w:color="000000"/>
            </w:tcBorders>
          </w:tcPr>
          <w:p w14:paraId="41D9E69D" w14:textId="77777777" w:rsidR="00D23F3B" w:rsidRPr="00D23F3B" w:rsidRDefault="00D23F3B" w:rsidP="00D23F3B">
            <w:pPr>
              <w:pStyle w:val="TableParagraph"/>
              <w:tabs>
                <w:tab w:val="left" w:pos="2457"/>
              </w:tabs>
              <w:kinsoku w:val="0"/>
              <w:overflowPunct w:val="0"/>
              <w:ind w:left="102" w:right="100"/>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5F70E1D6" w14:textId="77777777" w:rsidR="00D23F3B" w:rsidRPr="00D23F3B" w:rsidRDefault="00D23F3B" w:rsidP="00D23F3B">
            <w:r w:rsidRPr="00D23F3B">
              <w:t>Бюджет МО «Поселок Айхал»</w:t>
            </w:r>
          </w:p>
        </w:tc>
        <w:tc>
          <w:tcPr>
            <w:tcW w:w="1403" w:type="dxa"/>
            <w:gridSpan w:val="2"/>
            <w:tcBorders>
              <w:top w:val="single" w:sz="4" w:space="0" w:color="auto"/>
              <w:left w:val="single" w:sz="4" w:space="0" w:color="000000"/>
              <w:bottom w:val="single" w:sz="4" w:space="0" w:color="auto"/>
              <w:right w:val="single" w:sz="4" w:space="0" w:color="auto"/>
            </w:tcBorders>
            <w:vAlign w:val="center"/>
          </w:tcPr>
          <w:p w14:paraId="0894AF8E" w14:textId="77777777" w:rsidR="00D23F3B" w:rsidRPr="00D23F3B" w:rsidRDefault="00D23F3B" w:rsidP="00D23F3B">
            <w:pPr>
              <w:jc w:val="center"/>
            </w:pPr>
            <w:r w:rsidRPr="00D23F3B">
              <w:rPr>
                <w:color w:val="000000"/>
              </w:rPr>
              <w:t>9 215 026,15</w:t>
            </w: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4B1F81C6" w14:textId="77777777" w:rsidR="00D23F3B" w:rsidRPr="00D23F3B" w:rsidRDefault="00D23F3B" w:rsidP="00D23F3B">
            <w:pPr>
              <w:jc w:val="center"/>
            </w:pPr>
            <w:r w:rsidRPr="00D23F3B">
              <w:rPr>
                <w:color w:val="000000"/>
              </w:rPr>
              <w:t>10 581 173,46</w:t>
            </w: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12C262B2" w14:textId="77777777" w:rsidR="00D23F3B" w:rsidRPr="00D23F3B" w:rsidRDefault="00D23F3B" w:rsidP="00D23F3B">
            <w:pPr>
              <w:jc w:val="center"/>
            </w:pPr>
            <w:r w:rsidRPr="00D23F3B">
              <w:t>11 032 040,24</w:t>
            </w: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4651115E" w14:textId="77777777" w:rsidR="00D23F3B" w:rsidRPr="00D23F3B" w:rsidRDefault="00D23F3B" w:rsidP="00D23F3B">
            <w:pPr>
              <w:jc w:val="center"/>
            </w:pPr>
            <w:r w:rsidRPr="00D23F3B">
              <w:t>6 267 022,41</w:t>
            </w:r>
          </w:p>
        </w:tc>
        <w:tc>
          <w:tcPr>
            <w:tcW w:w="1332" w:type="dxa"/>
            <w:tcBorders>
              <w:top w:val="single" w:sz="4" w:space="0" w:color="auto"/>
              <w:left w:val="single" w:sz="4" w:space="0" w:color="auto"/>
              <w:bottom w:val="single" w:sz="4" w:space="0" w:color="auto"/>
              <w:right w:val="single" w:sz="4" w:space="0" w:color="auto"/>
            </w:tcBorders>
            <w:vAlign w:val="center"/>
          </w:tcPr>
          <w:p w14:paraId="2F1420A9" w14:textId="77777777" w:rsidR="00D23F3B" w:rsidRPr="00D23F3B" w:rsidRDefault="00D23F3B" w:rsidP="00D23F3B">
            <w:pPr>
              <w:jc w:val="center"/>
            </w:pPr>
            <w:r w:rsidRPr="00D23F3B">
              <w:t>6 267 022,41</w:t>
            </w:r>
          </w:p>
        </w:tc>
      </w:tr>
      <w:tr w:rsidR="00D23F3B" w:rsidRPr="00D23F3B" w14:paraId="55735EE8" w14:textId="77777777" w:rsidTr="00D23F3B">
        <w:tblPrEx>
          <w:jc w:val="center"/>
          <w:tblInd w:w="0" w:type="dxa"/>
          <w:tblCellMar>
            <w:left w:w="0" w:type="dxa"/>
            <w:right w:w="0" w:type="dxa"/>
          </w:tblCellMar>
          <w:tblLook w:val="0000" w:firstRow="0" w:lastRow="0" w:firstColumn="0" w:lastColumn="0" w:noHBand="0" w:noVBand="0"/>
        </w:tblPrEx>
        <w:trPr>
          <w:trHeight w:hRule="exact" w:val="305"/>
          <w:jc w:val="center"/>
        </w:trPr>
        <w:tc>
          <w:tcPr>
            <w:tcW w:w="766" w:type="dxa"/>
            <w:gridSpan w:val="3"/>
            <w:vMerge/>
            <w:tcBorders>
              <w:left w:val="single" w:sz="4" w:space="0" w:color="000000"/>
              <w:bottom w:val="single" w:sz="4" w:space="0" w:color="000000"/>
              <w:right w:val="single" w:sz="4" w:space="0" w:color="000000"/>
            </w:tcBorders>
            <w:vAlign w:val="center"/>
          </w:tcPr>
          <w:p w14:paraId="53435D29" w14:textId="77777777" w:rsidR="00D23F3B" w:rsidRPr="00D23F3B" w:rsidRDefault="00D23F3B" w:rsidP="00D23F3B">
            <w:pPr>
              <w:pStyle w:val="TableParagraph"/>
              <w:tabs>
                <w:tab w:val="left" w:pos="2457"/>
              </w:tabs>
              <w:kinsoku w:val="0"/>
              <w:overflowPunct w:val="0"/>
              <w:ind w:left="102" w:right="100"/>
              <w:rPr>
                <w:spacing w:val="-1"/>
              </w:rPr>
            </w:pPr>
          </w:p>
        </w:tc>
        <w:tc>
          <w:tcPr>
            <w:tcW w:w="3554" w:type="dxa"/>
            <w:gridSpan w:val="2"/>
            <w:vMerge/>
            <w:tcBorders>
              <w:left w:val="single" w:sz="4" w:space="0" w:color="000000"/>
              <w:bottom w:val="single" w:sz="4" w:space="0" w:color="000000"/>
              <w:right w:val="single" w:sz="4" w:space="0" w:color="000000"/>
            </w:tcBorders>
          </w:tcPr>
          <w:p w14:paraId="5A59CE7A" w14:textId="77777777" w:rsidR="00D23F3B" w:rsidRPr="00D23F3B" w:rsidRDefault="00D23F3B" w:rsidP="00D23F3B">
            <w:pPr>
              <w:pStyle w:val="TableParagraph"/>
              <w:tabs>
                <w:tab w:val="left" w:pos="2457"/>
              </w:tabs>
              <w:kinsoku w:val="0"/>
              <w:overflowPunct w:val="0"/>
              <w:ind w:left="102" w:right="100"/>
              <w:rPr>
                <w:spacing w:val="-1"/>
              </w:rPr>
            </w:pPr>
          </w:p>
        </w:tc>
        <w:tc>
          <w:tcPr>
            <w:tcW w:w="3613" w:type="dxa"/>
            <w:gridSpan w:val="3"/>
            <w:tcBorders>
              <w:top w:val="single" w:sz="4" w:space="0" w:color="auto"/>
              <w:left w:val="single" w:sz="4" w:space="0" w:color="auto"/>
              <w:bottom w:val="single" w:sz="4" w:space="0" w:color="auto"/>
              <w:right w:val="single" w:sz="4" w:space="0" w:color="auto"/>
            </w:tcBorders>
          </w:tcPr>
          <w:p w14:paraId="4252FD54" w14:textId="77777777" w:rsidR="00D23F3B" w:rsidRPr="00D23F3B" w:rsidRDefault="00D23F3B" w:rsidP="00D23F3B">
            <w:r w:rsidRPr="00D23F3B">
              <w:t>Другие источники</w:t>
            </w:r>
          </w:p>
        </w:tc>
        <w:tc>
          <w:tcPr>
            <w:tcW w:w="1403" w:type="dxa"/>
            <w:gridSpan w:val="2"/>
            <w:tcBorders>
              <w:top w:val="single" w:sz="4" w:space="0" w:color="auto"/>
              <w:left w:val="single" w:sz="4" w:space="0" w:color="000000"/>
              <w:bottom w:val="single" w:sz="4" w:space="0" w:color="auto"/>
              <w:right w:val="single" w:sz="4" w:space="0" w:color="auto"/>
            </w:tcBorders>
            <w:vAlign w:val="center"/>
          </w:tcPr>
          <w:p w14:paraId="04CD65A6" w14:textId="77777777" w:rsidR="00D23F3B" w:rsidRPr="00D23F3B" w:rsidRDefault="00D23F3B" w:rsidP="00D23F3B">
            <w:pPr>
              <w:jc w:val="center"/>
            </w:pPr>
          </w:p>
        </w:tc>
        <w:tc>
          <w:tcPr>
            <w:tcW w:w="1556" w:type="dxa"/>
            <w:gridSpan w:val="2"/>
            <w:tcBorders>
              <w:top w:val="single" w:sz="4" w:space="0" w:color="auto"/>
              <w:left w:val="single" w:sz="4" w:space="0" w:color="auto"/>
              <w:bottom w:val="single" w:sz="4" w:space="0" w:color="auto"/>
              <w:right w:val="single" w:sz="4" w:space="0" w:color="auto"/>
            </w:tcBorders>
            <w:vAlign w:val="center"/>
          </w:tcPr>
          <w:p w14:paraId="56C13485" w14:textId="77777777" w:rsidR="00D23F3B" w:rsidRPr="00D23F3B" w:rsidRDefault="00D23F3B" w:rsidP="00D23F3B">
            <w:pPr>
              <w:jc w:val="center"/>
            </w:pPr>
          </w:p>
        </w:tc>
        <w:tc>
          <w:tcPr>
            <w:tcW w:w="1572" w:type="dxa"/>
            <w:gridSpan w:val="2"/>
            <w:tcBorders>
              <w:top w:val="single" w:sz="4" w:space="0" w:color="auto"/>
              <w:left w:val="single" w:sz="4" w:space="0" w:color="auto"/>
              <w:bottom w:val="single" w:sz="4" w:space="0" w:color="auto"/>
              <w:right w:val="single" w:sz="4" w:space="0" w:color="auto"/>
            </w:tcBorders>
            <w:vAlign w:val="center"/>
          </w:tcPr>
          <w:p w14:paraId="4D08BA64" w14:textId="77777777" w:rsidR="00D23F3B" w:rsidRPr="00D23F3B" w:rsidRDefault="00D23F3B" w:rsidP="00D23F3B">
            <w:pPr>
              <w:jc w:val="center"/>
            </w:pPr>
          </w:p>
        </w:tc>
        <w:tc>
          <w:tcPr>
            <w:tcW w:w="1455" w:type="dxa"/>
            <w:gridSpan w:val="2"/>
            <w:tcBorders>
              <w:top w:val="single" w:sz="4" w:space="0" w:color="auto"/>
              <w:left w:val="single" w:sz="4" w:space="0" w:color="auto"/>
              <w:bottom w:val="single" w:sz="4" w:space="0" w:color="auto"/>
              <w:right w:val="single" w:sz="4" w:space="0" w:color="auto"/>
            </w:tcBorders>
            <w:vAlign w:val="center"/>
          </w:tcPr>
          <w:p w14:paraId="62E373A1" w14:textId="77777777" w:rsidR="00D23F3B" w:rsidRPr="00D23F3B" w:rsidRDefault="00D23F3B" w:rsidP="00D23F3B">
            <w:pPr>
              <w:jc w:val="center"/>
            </w:pPr>
          </w:p>
        </w:tc>
        <w:tc>
          <w:tcPr>
            <w:tcW w:w="1332" w:type="dxa"/>
            <w:tcBorders>
              <w:top w:val="single" w:sz="4" w:space="0" w:color="auto"/>
              <w:left w:val="single" w:sz="4" w:space="0" w:color="auto"/>
              <w:bottom w:val="single" w:sz="4" w:space="0" w:color="auto"/>
              <w:right w:val="single" w:sz="4" w:space="0" w:color="auto"/>
            </w:tcBorders>
            <w:vAlign w:val="center"/>
          </w:tcPr>
          <w:p w14:paraId="4AD7D781" w14:textId="77777777" w:rsidR="00D23F3B" w:rsidRPr="00D23F3B" w:rsidRDefault="00D23F3B" w:rsidP="00D23F3B">
            <w:pPr>
              <w:jc w:val="center"/>
            </w:pPr>
          </w:p>
        </w:tc>
      </w:tr>
    </w:tbl>
    <w:p w14:paraId="460CCB77" w14:textId="77777777" w:rsidR="00D23F3B" w:rsidRPr="00D23F3B" w:rsidRDefault="00D23F3B" w:rsidP="00D23F3B">
      <w:pPr>
        <w:pStyle w:val="TableParagraph"/>
        <w:tabs>
          <w:tab w:val="left" w:pos="2629"/>
        </w:tabs>
        <w:kinsoku w:val="0"/>
        <w:overflowPunct w:val="0"/>
        <w:ind w:left="102" w:right="101"/>
        <w:jc w:val="both"/>
        <w:rPr>
          <w:spacing w:val="-1"/>
        </w:rPr>
        <w:sectPr w:rsidR="00D23F3B" w:rsidRPr="00D23F3B" w:rsidSect="00D23F3B">
          <w:pgSz w:w="16838" w:h="11906" w:orient="landscape"/>
          <w:pgMar w:top="426" w:right="142" w:bottom="850" w:left="993" w:header="708" w:footer="708" w:gutter="0"/>
          <w:cols w:space="708"/>
          <w:docGrid w:linePitch="360"/>
        </w:sectPr>
      </w:pPr>
    </w:p>
    <w:tbl>
      <w:tblPr>
        <w:tblW w:w="15106" w:type="dxa"/>
        <w:jc w:val="center"/>
        <w:tblLayout w:type="fixed"/>
        <w:tblCellMar>
          <w:left w:w="0" w:type="dxa"/>
          <w:right w:w="0" w:type="dxa"/>
        </w:tblCellMar>
        <w:tblLook w:val="0000" w:firstRow="0" w:lastRow="0" w:firstColumn="0" w:lastColumn="0" w:noHBand="0" w:noVBand="0"/>
      </w:tblPr>
      <w:tblGrid>
        <w:gridCol w:w="766"/>
        <w:gridCol w:w="3554"/>
        <w:gridCol w:w="3686"/>
        <w:gridCol w:w="1487"/>
        <w:gridCol w:w="1472"/>
        <w:gridCol w:w="1421"/>
        <w:gridCol w:w="1455"/>
        <w:gridCol w:w="1265"/>
      </w:tblGrid>
      <w:tr w:rsidR="00D23F3B" w:rsidRPr="00D23F3B" w14:paraId="6AC252A0" w14:textId="77777777" w:rsidTr="00D23F3B">
        <w:trPr>
          <w:trHeight w:val="306"/>
          <w:jc w:val="center"/>
        </w:trPr>
        <w:tc>
          <w:tcPr>
            <w:tcW w:w="766" w:type="dxa"/>
            <w:vMerge w:val="restart"/>
            <w:tcBorders>
              <w:top w:val="single" w:sz="4" w:space="0" w:color="000000"/>
              <w:left w:val="single" w:sz="4" w:space="0" w:color="000000"/>
              <w:right w:val="single" w:sz="4" w:space="0" w:color="000000"/>
            </w:tcBorders>
            <w:vAlign w:val="center"/>
          </w:tcPr>
          <w:p w14:paraId="73E65E42" w14:textId="77777777" w:rsidR="00D23F3B" w:rsidRPr="00D23F3B" w:rsidRDefault="00D23F3B" w:rsidP="00D23F3B">
            <w:pPr>
              <w:pStyle w:val="TableParagraph"/>
              <w:tabs>
                <w:tab w:val="left" w:pos="2629"/>
              </w:tabs>
              <w:kinsoku w:val="0"/>
              <w:overflowPunct w:val="0"/>
              <w:ind w:left="102" w:right="101"/>
              <w:jc w:val="both"/>
              <w:rPr>
                <w:spacing w:val="-1"/>
              </w:rPr>
            </w:pPr>
            <w:r w:rsidRPr="00D23F3B">
              <w:rPr>
                <w:spacing w:val="-1"/>
              </w:rPr>
              <w:lastRenderedPageBreak/>
              <w:t>3</w:t>
            </w:r>
          </w:p>
          <w:p w14:paraId="67BAF57F" w14:textId="77777777" w:rsidR="00D23F3B" w:rsidRPr="00D23F3B" w:rsidRDefault="00D23F3B" w:rsidP="00D23F3B">
            <w:pPr>
              <w:pStyle w:val="TableParagraph"/>
              <w:tabs>
                <w:tab w:val="left" w:pos="2629"/>
              </w:tabs>
              <w:kinsoku w:val="0"/>
              <w:overflowPunct w:val="0"/>
              <w:ind w:left="102" w:right="101"/>
              <w:jc w:val="both"/>
              <w:rPr>
                <w:spacing w:val="-1"/>
              </w:rPr>
            </w:pPr>
          </w:p>
          <w:p w14:paraId="0A68FC28"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554" w:type="dxa"/>
            <w:vMerge w:val="restart"/>
            <w:tcBorders>
              <w:top w:val="single" w:sz="4" w:space="0" w:color="000000"/>
              <w:left w:val="single" w:sz="4" w:space="0" w:color="000000"/>
              <w:right w:val="single" w:sz="4" w:space="0" w:color="000000"/>
            </w:tcBorders>
          </w:tcPr>
          <w:p w14:paraId="789E3709" w14:textId="77777777" w:rsidR="00D23F3B" w:rsidRPr="00D23F3B" w:rsidRDefault="00D23F3B" w:rsidP="00D23F3B">
            <w:pPr>
              <w:pStyle w:val="TableParagraph"/>
              <w:tabs>
                <w:tab w:val="left" w:pos="2629"/>
              </w:tabs>
              <w:kinsoku w:val="0"/>
              <w:overflowPunct w:val="0"/>
              <w:ind w:left="102" w:right="101"/>
              <w:jc w:val="both"/>
            </w:pPr>
            <w:r w:rsidRPr="00D23F3B">
              <w:rPr>
                <w:spacing w:val="-1"/>
              </w:rPr>
              <w:t>Мероприятия по разработке проектно-сметной документации и экспертизе</w:t>
            </w:r>
          </w:p>
        </w:tc>
        <w:tc>
          <w:tcPr>
            <w:tcW w:w="3686" w:type="dxa"/>
            <w:tcBorders>
              <w:top w:val="single" w:sz="4" w:space="0" w:color="auto"/>
              <w:left w:val="single" w:sz="4" w:space="0" w:color="auto"/>
              <w:bottom w:val="single" w:sz="4" w:space="0" w:color="auto"/>
              <w:right w:val="single" w:sz="4" w:space="0" w:color="auto"/>
            </w:tcBorders>
          </w:tcPr>
          <w:p w14:paraId="68B2506C" w14:textId="77777777" w:rsidR="00D23F3B" w:rsidRPr="00D23F3B" w:rsidRDefault="00D23F3B" w:rsidP="00D23F3B">
            <w:r w:rsidRPr="00D23F3B">
              <w:t>Всего</w:t>
            </w:r>
          </w:p>
        </w:tc>
        <w:tc>
          <w:tcPr>
            <w:tcW w:w="1487" w:type="dxa"/>
            <w:tcBorders>
              <w:top w:val="single" w:sz="4" w:space="0" w:color="auto"/>
              <w:left w:val="single" w:sz="4" w:space="0" w:color="000000"/>
              <w:bottom w:val="single" w:sz="4" w:space="0" w:color="auto"/>
              <w:right w:val="single" w:sz="4" w:space="0" w:color="auto"/>
            </w:tcBorders>
            <w:vAlign w:val="center"/>
          </w:tcPr>
          <w:p w14:paraId="1BC43EB1" w14:textId="77777777" w:rsidR="00D23F3B" w:rsidRPr="00D23F3B" w:rsidRDefault="00D23F3B" w:rsidP="00D23F3B">
            <w:pPr>
              <w:jc w:val="center"/>
            </w:pPr>
            <w:r w:rsidRPr="00D23F3B">
              <w:rPr>
                <w:color w:val="000000"/>
              </w:rPr>
              <w:t>391 191,58</w:t>
            </w:r>
          </w:p>
        </w:tc>
        <w:tc>
          <w:tcPr>
            <w:tcW w:w="1472" w:type="dxa"/>
            <w:tcBorders>
              <w:top w:val="single" w:sz="4" w:space="0" w:color="auto"/>
              <w:left w:val="single" w:sz="4" w:space="0" w:color="auto"/>
              <w:bottom w:val="single" w:sz="4" w:space="0" w:color="auto"/>
              <w:right w:val="single" w:sz="4" w:space="0" w:color="auto"/>
            </w:tcBorders>
            <w:vAlign w:val="center"/>
          </w:tcPr>
          <w:p w14:paraId="52A5BEA7" w14:textId="77777777" w:rsidR="00D23F3B" w:rsidRPr="00D23F3B" w:rsidRDefault="00D23F3B" w:rsidP="00D23F3B">
            <w:pPr>
              <w:jc w:val="center"/>
            </w:pPr>
            <w:r w:rsidRPr="00D23F3B">
              <w:t>0,00</w:t>
            </w:r>
          </w:p>
        </w:tc>
        <w:tc>
          <w:tcPr>
            <w:tcW w:w="1421" w:type="dxa"/>
            <w:tcBorders>
              <w:top w:val="single" w:sz="4" w:space="0" w:color="auto"/>
              <w:left w:val="single" w:sz="4" w:space="0" w:color="auto"/>
              <w:bottom w:val="single" w:sz="4" w:space="0" w:color="auto"/>
              <w:right w:val="single" w:sz="4" w:space="0" w:color="auto"/>
            </w:tcBorders>
            <w:vAlign w:val="center"/>
          </w:tcPr>
          <w:p w14:paraId="3B8FE8E8" w14:textId="77777777" w:rsidR="00D23F3B" w:rsidRPr="00D23F3B" w:rsidRDefault="00D23F3B" w:rsidP="00D23F3B">
            <w:pPr>
              <w:jc w:val="center"/>
            </w:pPr>
            <w:r w:rsidRPr="00D23F3B">
              <w:t>0,00</w:t>
            </w:r>
          </w:p>
        </w:tc>
        <w:tc>
          <w:tcPr>
            <w:tcW w:w="1455" w:type="dxa"/>
            <w:tcBorders>
              <w:top w:val="single" w:sz="4" w:space="0" w:color="auto"/>
              <w:left w:val="single" w:sz="4" w:space="0" w:color="auto"/>
              <w:bottom w:val="single" w:sz="4" w:space="0" w:color="auto"/>
              <w:right w:val="single" w:sz="4" w:space="0" w:color="auto"/>
            </w:tcBorders>
            <w:vAlign w:val="center"/>
          </w:tcPr>
          <w:p w14:paraId="1AE6D6C3" w14:textId="77777777" w:rsidR="00D23F3B" w:rsidRPr="00D23F3B" w:rsidRDefault="00D23F3B" w:rsidP="00D23F3B">
            <w:pPr>
              <w:jc w:val="center"/>
            </w:pPr>
            <w:r w:rsidRPr="00D23F3B">
              <w:t>0,00</w:t>
            </w:r>
          </w:p>
        </w:tc>
        <w:tc>
          <w:tcPr>
            <w:tcW w:w="1265" w:type="dxa"/>
            <w:tcBorders>
              <w:top w:val="single" w:sz="4" w:space="0" w:color="auto"/>
              <w:left w:val="single" w:sz="4" w:space="0" w:color="auto"/>
              <w:bottom w:val="single" w:sz="4" w:space="0" w:color="auto"/>
              <w:right w:val="single" w:sz="4" w:space="0" w:color="auto"/>
            </w:tcBorders>
            <w:vAlign w:val="center"/>
          </w:tcPr>
          <w:p w14:paraId="24C9BF73" w14:textId="77777777" w:rsidR="00D23F3B" w:rsidRPr="00D23F3B" w:rsidRDefault="00D23F3B" w:rsidP="00D23F3B">
            <w:pPr>
              <w:jc w:val="center"/>
            </w:pPr>
            <w:r w:rsidRPr="00D23F3B">
              <w:t>0,00</w:t>
            </w:r>
          </w:p>
        </w:tc>
      </w:tr>
      <w:tr w:rsidR="00D23F3B" w:rsidRPr="00D23F3B" w14:paraId="15AFF4AA" w14:textId="77777777" w:rsidTr="00D23F3B">
        <w:trPr>
          <w:trHeight w:val="306"/>
          <w:jc w:val="center"/>
        </w:trPr>
        <w:tc>
          <w:tcPr>
            <w:tcW w:w="766" w:type="dxa"/>
            <w:vMerge/>
            <w:tcBorders>
              <w:left w:val="single" w:sz="4" w:space="0" w:color="000000"/>
              <w:right w:val="single" w:sz="4" w:space="0" w:color="000000"/>
            </w:tcBorders>
            <w:vAlign w:val="center"/>
          </w:tcPr>
          <w:p w14:paraId="3BE8B8A4"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554" w:type="dxa"/>
            <w:vMerge/>
            <w:tcBorders>
              <w:left w:val="single" w:sz="4" w:space="0" w:color="000000"/>
              <w:right w:val="single" w:sz="4" w:space="0" w:color="000000"/>
            </w:tcBorders>
          </w:tcPr>
          <w:p w14:paraId="6A00305C"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686" w:type="dxa"/>
            <w:tcBorders>
              <w:top w:val="single" w:sz="4" w:space="0" w:color="auto"/>
              <w:left w:val="single" w:sz="4" w:space="0" w:color="auto"/>
              <w:bottom w:val="single" w:sz="4" w:space="0" w:color="auto"/>
              <w:right w:val="single" w:sz="4" w:space="0" w:color="auto"/>
            </w:tcBorders>
          </w:tcPr>
          <w:p w14:paraId="244C2FE3" w14:textId="77777777" w:rsidR="00D23F3B" w:rsidRPr="00D23F3B" w:rsidRDefault="00D23F3B" w:rsidP="00D23F3B">
            <w:r w:rsidRPr="00D23F3B">
              <w:t>Федеральный бюджет</w:t>
            </w:r>
          </w:p>
        </w:tc>
        <w:tc>
          <w:tcPr>
            <w:tcW w:w="1487" w:type="dxa"/>
            <w:tcBorders>
              <w:top w:val="single" w:sz="4" w:space="0" w:color="auto"/>
              <w:left w:val="single" w:sz="4" w:space="0" w:color="000000"/>
              <w:bottom w:val="single" w:sz="4" w:space="0" w:color="auto"/>
              <w:right w:val="single" w:sz="4" w:space="0" w:color="auto"/>
            </w:tcBorders>
            <w:vAlign w:val="center"/>
          </w:tcPr>
          <w:p w14:paraId="19D5D19D"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AD725B7"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6ACEA15D"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14115C5B"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7910D45D" w14:textId="77777777" w:rsidR="00D23F3B" w:rsidRPr="00D23F3B" w:rsidRDefault="00D23F3B" w:rsidP="00D23F3B">
            <w:pPr>
              <w:jc w:val="center"/>
            </w:pPr>
          </w:p>
        </w:tc>
      </w:tr>
      <w:tr w:rsidR="00D23F3B" w:rsidRPr="00D23F3B" w14:paraId="4F42BF5C" w14:textId="77777777" w:rsidTr="00D23F3B">
        <w:trPr>
          <w:trHeight w:val="306"/>
          <w:jc w:val="center"/>
        </w:trPr>
        <w:tc>
          <w:tcPr>
            <w:tcW w:w="766" w:type="dxa"/>
            <w:vMerge/>
            <w:tcBorders>
              <w:left w:val="single" w:sz="4" w:space="0" w:color="000000"/>
              <w:right w:val="single" w:sz="4" w:space="0" w:color="000000"/>
            </w:tcBorders>
            <w:vAlign w:val="center"/>
          </w:tcPr>
          <w:p w14:paraId="1A49E16C"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554" w:type="dxa"/>
            <w:vMerge/>
            <w:tcBorders>
              <w:left w:val="single" w:sz="4" w:space="0" w:color="000000"/>
              <w:right w:val="single" w:sz="4" w:space="0" w:color="000000"/>
            </w:tcBorders>
          </w:tcPr>
          <w:p w14:paraId="1F59A089"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686" w:type="dxa"/>
            <w:tcBorders>
              <w:top w:val="single" w:sz="4" w:space="0" w:color="auto"/>
              <w:left w:val="single" w:sz="4" w:space="0" w:color="auto"/>
              <w:bottom w:val="single" w:sz="4" w:space="0" w:color="auto"/>
              <w:right w:val="single" w:sz="4" w:space="0" w:color="auto"/>
            </w:tcBorders>
          </w:tcPr>
          <w:p w14:paraId="4C70795E" w14:textId="77777777" w:rsidR="00D23F3B" w:rsidRPr="00D23F3B" w:rsidRDefault="00D23F3B" w:rsidP="00D23F3B">
            <w:r w:rsidRPr="00D23F3B">
              <w:t>Государственный бюджет РС(Я)</w:t>
            </w:r>
          </w:p>
        </w:tc>
        <w:tc>
          <w:tcPr>
            <w:tcW w:w="1487" w:type="dxa"/>
            <w:tcBorders>
              <w:top w:val="single" w:sz="4" w:space="0" w:color="auto"/>
              <w:left w:val="single" w:sz="4" w:space="0" w:color="000000"/>
              <w:bottom w:val="single" w:sz="4" w:space="0" w:color="auto"/>
              <w:right w:val="single" w:sz="4" w:space="0" w:color="auto"/>
            </w:tcBorders>
            <w:vAlign w:val="center"/>
          </w:tcPr>
          <w:p w14:paraId="11ECDD93"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46FCFC63"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726B2D57"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14B75878"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58C9C2CB" w14:textId="77777777" w:rsidR="00D23F3B" w:rsidRPr="00D23F3B" w:rsidRDefault="00D23F3B" w:rsidP="00D23F3B">
            <w:pPr>
              <w:jc w:val="center"/>
            </w:pPr>
          </w:p>
        </w:tc>
      </w:tr>
      <w:tr w:rsidR="00D23F3B" w:rsidRPr="00D23F3B" w14:paraId="3C28F5F8" w14:textId="77777777" w:rsidTr="00D23F3B">
        <w:trPr>
          <w:trHeight w:val="306"/>
          <w:jc w:val="center"/>
        </w:trPr>
        <w:tc>
          <w:tcPr>
            <w:tcW w:w="766" w:type="dxa"/>
            <w:vMerge/>
            <w:tcBorders>
              <w:left w:val="single" w:sz="4" w:space="0" w:color="000000"/>
              <w:right w:val="single" w:sz="4" w:space="0" w:color="000000"/>
            </w:tcBorders>
            <w:vAlign w:val="center"/>
          </w:tcPr>
          <w:p w14:paraId="4EB40F8D"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554" w:type="dxa"/>
            <w:vMerge/>
            <w:tcBorders>
              <w:left w:val="single" w:sz="4" w:space="0" w:color="000000"/>
              <w:right w:val="single" w:sz="4" w:space="0" w:color="000000"/>
            </w:tcBorders>
          </w:tcPr>
          <w:p w14:paraId="6CC579F9"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686" w:type="dxa"/>
            <w:tcBorders>
              <w:top w:val="single" w:sz="4" w:space="0" w:color="auto"/>
              <w:left w:val="single" w:sz="4" w:space="0" w:color="auto"/>
              <w:bottom w:val="single" w:sz="4" w:space="0" w:color="auto"/>
              <w:right w:val="single" w:sz="4" w:space="0" w:color="auto"/>
            </w:tcBorders>
          </w:tcPr>
          <w:p w14:paraId="6EE538EB" w14:textId="77777777" w:rsidR="00D23F3B" w:rsidRPr="00D23F3B" w:rsidRDefault="00D23F3B" w:rsidP="00D23F3B">
            <w:r w:rsidRPr="00D23F3B">
              <w:t>Бюджет МО «Мирнинский район»</w:t>
            </w:r>
          </w:p>
        </w:tc>
        <w:tc>
          <w:tcPr>
            <w:tcW w:w="1487" w:type="dxa"/>
            <w:tcBorders>
              <w:top w:val="single" w:sz="4" w:space="0" w:color="auto"/>
              <w:left w:val="single" w:sz="4" w:space="0" w:color="000000"/>
              <w:bottom w:val="single" w:sz="4" w:space="0" w:color="auto"/>
              <w:right w:val="single" w:sz="4" w:space="0" w:color="auto"/>
            </w:tcBorders>
            <w:vAlign w:val="center"/>
          </w:tcPr>
          <w:p w14:paraId="6AC58C20"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79D9219"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32FAA745"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54EFC1E8"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0CEEB1D5" w14:textId="77777777" w:rsidR="00D23F3B" w:rsidRPr="00D23F3B" w:rsidRDefault="00D23F3B" w:rsidP="00D23F3B">
            <w:pPr>
              <w:jc w:val="center"/>
            </w:pPr>
          </w:p>
        </w:tc>
      </w:tr>
      <w:tr w:rsidR="00D23F3B" w:rsidRPr="00D23F3B" w14:paraId="0CB55AF1" w14:textId="77777777" w:rsidTr="00D23F3B">
        <w:trPr>
          <w:trHeight w:val="306"/>
          <w:jc w:val="center"/>
        </w:trPr>
        <w:tc>
          <w:tcPr>
            <w:tcW w:w="766" w:type="dxa"/>
            <w:vMerge/>
            <w:tcBorders>
              <w:left w:val="single" w:sz="4" w:space="0" w:color="000000"/>
              <w:right w:val="single" w:sz="4" w:space="0" w:color="000000"/>
            </w:tcBorders>
            <w:vAlign w:val="center"/>
          </w:tcPr>
          <w:p w14:paraId="0A7110C6"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554" w:type="dxa"/>
            <w:vMerge/>
            <w:tcBorders>
              <w:left w:val="single" w:sz="4" w:space="0" w:color="000000"/>
              <w:right w:val="single" w:sz="4" w:space="0" w:color="000000"/>
            </w:tcBorders>
          </w:tcPr>
          <w:p w14:paraId="2E9D4210"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686" w:type="dxa"/>
            <w:tcBorders>
              <w:top w:val="single" w:sz="4" w:space="0" w:color="auto"/>
              <w:left w:val="single" w:sz="4" w:space="0" w:color="auto"/>
              <w:bottom w:val="single" w:sz="4" w:space="0" w:color="auto"/>
              <w:right w:val="single" w:sz="4" w:space="0" w:color="auto"/>
            </w:tcBorders>
          </w:tcPr>
          <w:p w14:paraId="61FC3A40" w14:textId="77777777" w:rsidR="00D23F3B" w:rsidRPr="00D23F3B" w:rsidRDefault="00D23F3B" w:rsidP="00D23F3B">
            <w:r w:rsidRPr="00D23F3B">
              <w:t>Бюджет МО «Поселок Айхал»</w:t>
            </w:r>
          </w:p>
        </w:tc>
        <w:tc>
          <w:tcPr>
            <w:tcW w:w="1487" w:type="dxa"/>
            <w:tcBorders>
              <w:top w:val="single" w:sz="4" w:space="0" w:color="auto"/>
              <w:left w:val="single" w:sz="4" w:space="0" w:color="000000"/>
              <w:bottom w:val="single" w:sz="4" w:space="0" w:color="auto"/>
              <w:right w:val="single" w:sz="4" w:space="0" w:color="auto"/>
            </w:tcBorders>
            <w:vAlign w:val="center"/>
          </w:tcPr>
          <w:p w14:paraId="24538C4F" w14:textId="77777777" w:rsidR="00D23F3B" w:rsidRPr="00D23F3B" w:rsidRDefault="00D23F3B" w:rsidP="00D23F3B">
            <w:pPr>
              <w:jc w:val="center"/>
            </w:pPr>
            <w:r w:rsidRPr="00D23F3B">
              <w:t>391 191,58</w:t>
            </w:r>
          </w:p>
        </w:tc>
        <w:tc>
          <w:tcPr>
            <w:tcW w:w="1472" w:type="dxa"/>
            <w:tcBorders>
              <w:top w:val="single" w:sz="4" w:space="0" w:color="auto"/>
              <w:left w:val="single" w:sz="4" w:space="0" w:color="auto"/>
              <w:bottom w:val="single" w:sz="4" w:space="0" w:color="auto"/>
              <w:right w:val="single" w:sz="4" w:space="0" w:color="auto"/>
            </w:tcBorders>
            <w:vAlign w:val="center"/>
          </w:tcPr>
          <w:p w14:paraId="343A6B1F" w14:textId="77777777" w:rsidR="00D23F3B" w:rsidRPr="00D23F3B" w:rsidRDefault="00D23F3B" w:rsidP="00D23F3B">
            <w:pPr>
              <w:jc w:val="center"/>
            </w:pPr>
            <w:r w:rsidRPr="00D23F3B">
              <w:t>0,00</w:t>
            </w:r>
          </w:p>
        </w:tc>
        <w:tc>
          <w:tcPr>
            <w:tcW w:w="1421" w:type="dxa"/>
            <w:tcBorders>
              <w:top w:val="single" w:sz="4" w:space="0" w:color="auto"/>
              <w:left w:val="single" w:sz="4" w:space="0" w:color="auto"/>
              <w:bottom w:val="single" w:sz="4" w:space="0" w:color="auto"/>
              <w:right w:val="single" w:sz="4" w:space="0" w:color="auto"/>
            </w:tcBorders>
            <w:vAlign w:val="center"/>
          </w:tcPr>
          <w:p w14:paraId="402C557C" w14:textId="77777777" w:rsidR="00D23F3B" w:rsidRPr="00D23F3B" w:rsidRDefault="00D23F3B" w:rsidP="00D23F3B">
            <w:pPr>
              <w:jc w:val="center"/>
            </w:pPr>
            <w:r w:rsidRPr="00D23F3B">
              <w:t>0,00</w:t>
            </w:r>
          </w:p>
        </w:tc>
        <w:tc>
          <w:tcPr>
            <w:tcW w:w="1455" w:type="dxa"/>
            <w:tcBorders>
              <w:top w:val="single" w:sz="4" w:space="0" w:color="auto"/>
              <w:left w:val="single" w:sz="4" w:space="0" w:color="auto"/>
              <w:bottom w:val="single" w:sz="4" w:space="0" w:color="auto"/>
              <w:right w:val="single" w:sz="4" w:space="0" w:color="auto"/>
            </w:tcBorders>
            <w:vAlign w:val="center"/>
          </w:tcPr>
          <w:p w14:paraId="7FD84BFC" w14:textId="77777777" w:rsidR="00D23F3B" w:rsidRPr="00D23F3B" w:rsidRDefault="00D23F3B" w:rsidP="00D23F3B">
            <w:pPr>
              <w:jc w:val="center"/>
            </w:pPr>
            <w:r w:rsidRPr="00D23F3B">
              <w:t>0,00</w:t>
            </w:r>
          </w:p>
        </w:tc>
        <w:tc>
          <w:tcPr>
            <w:tcW w:w="1265" w:type="dxa"/>
            <w:tcBorders>
              <w:top w:val="single" w:sz="4" w:space="0" w:color="auto"/>
              <w:left w:val="single" w:sz="4" w:space="0" w:color="auto"/>
              <w:bottom w:val="single" w:sz="4" w:space="0" w:color="auto"/>
              <w:right w:val="single" w:sz="4" w:space="0" w:color="auto"/>
            </w:tcBorders>
            <w:vAlign w:val="center"/>
          </w:tcPr>
          <w:p w14:paraId="27E80FDD" w14:textId="77777777" w:rsidR="00D23F3B" w:rsidRPr="00D23F3B" w:rsidRDefault="00D23F3B" w:rsidP="00D23F3B">
            <w:pPr>
              <w:jc w:val="center"/>
            </w:pPr>
            <w:r w:rsidRPr="00D23F3B">
              <w:t>0,00</w:t>
            </w:r>
          </w:p>
        </w:tc>
      </w:tr>
      <w:tr w:rsidR="00D23F3B" w:rsidRPr="00D23F3B" w14:paraId="6B3A1C9C" w14:textId="77777777" w:rsidTr="00D23F3B">
        <w:trPr>
          <w:trHeight w:val="306"/>
          <w:jc w:val="center"/>
        </w:trPr>
        <w:tc>
          <w:tcPr>
            <w:tcW w:w="766" w:type="dxa"/>
            <w:vMerge/>
            <w:tcBorders>
              <w:left w:val="single" w:sz="4" w:space="0" w:color="000000"/>
              <w:bottom w:val="single" w:sz="4" w:space="0" w:color="000000"/>
              <w:right w:val="single" w:sz="4" w:space="0" w:color="000000"/>
            </w:tcBorders>
            <w:vAlign w:val="center"/>
          </w:tcPr>
          <w:p w14:paraId="246E983C"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554" w:type="dxa"/>
            <w:vMerge/>
            <w:tcBorders>
              <w:left w:val="single" w:sz="4" w:space="0" w:color="000000"/>
              <w:bottom w:val="single" w:sz="4" w:space="0" w:color="000000"/>
              <w:right w:val="single" w:sz="4" w:space="0" w:color="000000"/>
            </w:tcBorders>
          </w:tcPr>
          <w:p w14:paraId="41D2F09E" w14:textId="77777777" w:rsidR="00D23F3B" w:rsidRPr="00D23F3B" w:rsidRDefault="00D23F3B" w:rsidP="00D23F3B">
            <w:pPr>
              <w:pStyle w:val="TableParagraph"/>
              <w:tabs>
                <w:tab w:val="left" w:pos="2629"/>
              </w:tabs>
              <w:kinsoku w:val="0"/>
              <w:overflowPunct w:val="0"/>
              <w:ind w:left="102" w:right="101"/>
              <w:jc w:val="both"/>
              <w:rPr>
                <w:spacing w:val="-1"/>
              </w:rPr>
            </w:pPr>
          </w:p>
        </w:tc>
        <w:tc>
          <w:tcPr>
            <w:tcW w:w="3686" w:type="dxa"/>
            <w:tcBorders>
              <w:top w:val="single" w:sz="4" w:space="0" w:color="auto"/>
              <w:left w:val="single" w:sz="4" w:space="0" w:color="auto"/>
              <w:bottom w:val="single" w:sz="4" w:space="0" w:color="auto"/>
              <w:right w:val="single" w:sz="4" w:space="0" w:color="auto"/>
            </w:tcBorders>
          </w:tcPr>
          <w:p w14:paraId="5465A76D" w14:textId="77777777" w:rsidR="00D23F3B" w:rsidRPr="00D23F3B" w:rsidRDefault="00D23F3B" w:rsidP="00D23F3B">
            <w:r w:rsidRPr="00D23F3B">
              <w:t>Другие источники</w:t>
            </w:r>
          </w:p>
        </w:tc>
        <w:tc>
          <w:tcPr>
            <w:tcW w:w="1487" w:type="dxa"/>
            <w:tcBorders>
              <w:top w:val="single" w:sz="4" w:space="0" w:color="auto"/>
              <w:left w:val="single" w:sz="4" w:space="0" w:color="000000"/>
              <w:bottom w:val="single" w:sz="4" w:space="0" w:color="auto"/>
              <w:right w:val="single" w:sz="4" w:space="0" w:color="auto"/>
            </w:tcBorders>
            <w:vAlign w:val="center"/>
          </w:tcPr>
          <w:p w14:paraId="5AD4EC1E"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5732DD7"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1EB25D03"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3BA6EFA4"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0E443F39" w14:textId="77777777" w:rsidR="00D23F3B" w:rsidRPr="00D23F3B" w:rsidRDefault="00D23F3B" w:rsidP="00D23F3B">
            <w:pPr>
              <w:jc w:val="center"/>
            </w:pPr>
          </w:p>
        </w:tc>
      </w:tr>
      <w:tr w:rsidR="00D23F3B" w:rsidRPr="00D23F3B" w14:paraId="1429648D" w14:textId="77777777" w:rsidTr="00D23F3B">
        <w:trPr>
          <w:trHeight w:val="306"/>
          <w:jc w:val="center"/>
        </w:trPr>
        <w:tc>
          <w:tcPr>
            <w:tcW w:w="766" w:type="dxa"/>
            <w:vMerge w:val="restart"/>
            <w:tcBorders>
              <w:top w:val="single" w:sz="4" w:space="0" w:color="000000"/>
              <w:left w:val="single" w:sz="4" w:space="0" w:color="000000"/>
              <w:right w:val="single" w:sz="4" w:space="0" w:color="000000"/>
            </w:tcBorders>
            <w:vAlign w:val="center"/>
          </w:tcPr>
          <w:p w14:paraId="2F6881A3" w14:textId="77777777" w:rsidR="00D23F3B" w:rsidRPr="00D23F3B" w:rsidRDefault="00D23F3B" w:rsidP="00D23F3B">
            <w:pPr>
              <w:pStyle w:val="TableParagraph"/>
              <w:kinsoku w:val="0"/>
              <w:overflowPunct w:val="0"/>
              <w:ind w:left="102" w:right="105"/>
            </w:pPr>
            <w:r w:rsidRPr="00D23F3B">
              <w:t>4</w:t>
            </w:r>
          </w:p>
        </w:tc>
        <w:tc>
          <w:tcPr>
            <w:tcW w:w="3554" w:type="dxa"/>
            <w:vMerge w:val="restart"/>
            <w:tcBorders>
              <w:top w:val="single" w:sz="4" w:space="0" w:color="000000"/>
              <w:left w:val="single" w:sz="4" w:space="0" w:color="000000"/>
              <w:right w:val="single" w:sz="4" w:space="0" w:color="000000"/>
            </w:tcBorders>
          </w:tcPr>
          <w:p w14:paraId="57421285" w14:textId="77777777" w:rsidR="00D23F3B" w:rsidRPr="00D23F3B" w:rsidRDefault="00D23F3B" w:rsidP="00D23F3B">
            <w:pPr>
              <w:pStyle w:val="TableParagraph"/>
              <w:kinsoku w:val="0"/>
              <w:overflowPunct w:val="0"/>
              <w:ind w:left="102" w:right="105"/>
            </w:pPr>
            <w:r w:rsidRPr="00D23F3B">
              <w:t>Мероприятия по ремонту и восстановлению твердого покрытия автомобильных дорог общего пользования местного значения и искусственных сооружений на них.</w:t>
            </w:r>
          </w:p>
        </w:tc>
        <w:tc>
          <w:tcPr>
            <w:tcW w:w="3686" w:type="dxa"/>
            <w:tcBorders>
              <w:top w:val="single" w:sz="4" w:space="0" w:color="auto"/>
              <w:left w:val="single" w:sz="4" w:space="0" w:color="auto"/>
              <w:bottom w:val="single" w:sz="4" w:space="0" w:color="auto"/>
              <w:right w:val="single" w:sz="4" w:space="0" w:color="auto"/>
            </w:tcBorders>
          </w:tcPr>
          <w:p w14:paraId="1CCD5D06" w14:textId="77777777" w:rsidR="00D23F3B" w:rsidRPr="00D23F3B" w:rsidRDefault="00D23F3B" w:rsidP="00D23F3B">
            <w:r w:rsidRPr="00D23F3B">
              <w:t>Всего</w:t>
            </w:r>
          </w:p>
        </w:tc>
        <w:tc>
          <w:tcPr>
            <w:tcW w:w="1487" w:type="dxa"/>
            <w:tcBorders>
              <w:top w:val="single" w:sz="4" w:space="0" w:color="auto"/>
              <w:left w:val="single" w:sz="4" w:space="0" w:color="000000"/>
              <w:bottom w:val="single" w:sz="4" w:space="0" w:color="auto"/>
              <w:right w:val="single" w:sz="4" w:space="0" w:color="auto"/>
            </w:tcBorders>
            <w:vAlign w:val="center"/>
          </w:tcPr>
          <w:p w14:paraId="0D766774" w14:textId="77777777" w:rsidR="00D23F3B" w:rsidRPr="00D23F3B" w:rsidRDefault="00D23F3B" w:rsidP="00D23F3B">
            <w:pPr>
              <w:jc w:val="center"/>
              <w:rPr>
                <w:bCs/>
              </w:rPr>
            </w:pPr>
            <w:r w:rsidRPr="00D23F3B">
              <w:rPr>
                <w:color w:val="000000"/>
              </w:rPr>
              <w:t xml:space="preserve">36 317 426,02  </w:t>
            </w:r>
          </w:p>
        </w:tc>
        <w:tc>
          <w:tcPr>
            <w:tcW w:w="1472" w:type="dxa"/>
            <w:tcBorders>
              <w:top w:val="single" w:sz="4" w:space="0" w:color="auto"/>
              <w:left w:val="single" w:sz="4" w:space="0" w:color="auto"/>
              <w:bottom w:val="single" w:sz="4" w:space="0" w:color="auto"/>
              <w:right w:val="single" w:sz="4" w:space="0" w:color="auto"/>
            </w:tcBorders>
            <w:vAlign w:val="center"/>
          </w:tcPr>
          <w:p w14:paraId="126B906E" w14:textId="77777777" w:rsidR="00D23F3B" w:rsidRPr="00D23F3B" w:rsidRDefault="00D23F3B" w:rsidP="00D23F3B">
            <w:pPr>
              <w:jc w:val="center"/>
            </w:pPr>
            <w:r w:rsidRPr="00D23F3B">
              <w:t>28 721 534,03</w:t>
            </w:r>
          </w:p>
        </w:tc>
        <w:tc>
          <w:tcPr>
            <w:tcW w:w="1421" w:type="dxa"/>
            <w:tcBorders>
              <w:top w:val="single" w:sz="4" w:space="0" w:color="auto"/>
              <w:left w:val="single" w:sz="4" w:space="0" w:color="auto"/>
              <w:bottom w:val="single" w:sz="4" w:space="0" w:color="auto"/>
              <w:right w:val="single" w:sz="4" w:space="0" w:color="auto"/>
            </w:tcBorders>
            <w:vAlign w:val="center"/>
          </w:tcPr>
          <w:p w14:paraId="439083C8" w14:textId="77777777" w:rsidR="00D23F3B" w:rsidRPr="00D23F3B" w:rsidRDefault="00D23F3B" w:rsidP="00D23F3B">
            <w:pPr>
              <w:jc w:val="center"/>
            </w:pPr>
            <w:r w:rsidRPr="00D23F3B">
              <w:t>1 131 728,24</w:t>
            </w:r>
          </w:p>
        </w:tc>
        <w:tc>
          <w:tcPr>
            <w:tcW w:w="1455" w:type="dxa"/>
            <w:tcBorders>
              <w:top w:val="single" w:sz="4" w:space="0" w:color="auto"/>
              <w:left w:val="single" w:sz="4" w:space="0" w:color="auto"/>
              <w:bottom w:val="single" w:sz="4" w:space="0" w:color="auto"/>
              <w:right w:val="single" w:sz="4" w:space="0" w:color="auto"/>
            </w:tcBorders>
            <w:vAlign w:val="center"/>
          </w:tcPr>
          <w:p w14:paraId="1A1C75DC" w14:textId="77777777" w:rsidR="00D23F3B" w:rsidRPr="00D23F3B" w:rsidRDefault="00D23F3B" w:rsidP="00D23F3B">
            <w:pPr>
              <w:jc w:val="center"/>
            </w:pPr>
            <w:r w:rsidRPr="00D23F3B">
              <w:t>900 000,00</w:t>
            </w:r>
          </w:p>
        </w:tc>
        <w:tc>
          <w:tcPr>
            <w:tcW w:w="1265" w:type="dxa"/>
            <w:tcBorders>
              <w:top w:val="single" w:sz="4" w:space="0" w:color="auto"/>
              <w:left w:val="single" w:sz="4" w:space="0" w:color="auto"/>
              <w:bottom w:val="single" w:sz="4" w:space="0" w:color="auto"/>
              <w:right w:val="single" w:sz="4" w:space="0" w:color="auto"/>
            </w:tcBorders>
            <w:vAlign w:val="center"/>
          </w:tcPr>
          <w:p w14:paraId="50E24978" w14:textId="77777777" w:rsidR="00D23F3B" w:rsidRPr="00D23F3B" w:rsidRDefault="00D23F3B" w:rsidP="00D23F3B">
            <w:pPr>
              <w:jc w:val="center"/>
            </w:pPr>
            <w:r w:rsidRPr="00D23F3B">
              <w:t>900 000,00</w:t>
            </w:r>
          </w:p>
        </w:tc>
      </w:tr>
      <w:tr w:rsidR="00D23F3B" w:rsidRPr="00D23F3B" w14:paraId="325592F7" w14:textId="77777777" w:rsidTr="00D23F3B">
        <w:trPr>
          <w:trHeight w:val="306"/>
          <w:jc w:val="center"/>
        </w:trPr>
        <w:tc>
          <w:tcPr>
            <w:tcW w:w="766" w:type="dxa"/>
            <w:vMerge/>
            <w:tcBorders>
              <w:left w:val="single" w:sz="4" w:space="0" w:color="000000"/>
              <w:right w:val="single" w:sz="4" w:space="0" w:color="000000"/>
            </w:tcBorders>
            <w:vAlign w:val="center"/>
          </w:tcPr>
          <w:p w14:paraId="1303348A" w14:textId="77777777" w:rsidR="00D23F3B" w:rsidRPr="00D23F3B" w:rsidRDefault="00D23F3B" w:rsidP="00D23F3B">
            <w:pPr>
              <w:pStyle w:val="TableParagraph"/>
              <w:kinsoku w:val="0"/>
              <w:overflowPunct w:val="0"/>
              <w:ind w:left="102" w:right="105"/>
            </w:pPr>
          </w:p>
        </w:tc>
        <w:tc>
          <w:tcPr>
            <w:tcW w:w="3554" w:type="dxa"/>
            <w:vMerge/>
            <w:tcBorders>
              <w:left w:val="single" w:sz="4" w:space="0" w:color="000000"/>
              <w:right w:val="single" w:sz="4" w:space="0" w:color="000000"/>
            </w:tcBorders>
          </w:tcPr>
          <w:p w14:paraId="7D035843" w14:textId="77777777" w:rsidR="00D23F3B" w:rsidRPr="00D23F3B" w:rsidRDefault="00D23F3B" w:rsidP="00D23F3B">
            <w:pPr>
              <w:pStyle w:val="TableParagraph"/>
              <w:kinsoku w:val="0"/>
              <w:overflowPunct w:val="0"/>
              <w:ind w:left="102" w:right="105"/>
            </w:pPr>
          </w:p>
        </w:tc>
        <w:tc>
          <w:tcPr>
            <w:tcW w:w="3686" w:type="dxa"/>
            <w:tcBorders>
              <w:top w:val="single" w:sz="4" w:space="0" w:color="auto"/>
              <w:left w:val="single" w:sz="4" w:space="0" w:color="auto"/>
              <w:bottom w:val="single" w:sz="4" w:space="0" w:color="auto"/>
              <w:right w:val="single" w:sz="4" w:space="0" w:color="auto"/>
            </w:tcBorders>
          </w:tcPr>
          <w:p w14:paraId="045E0325" w14:textId="77777777" w:rsidR="00D23F3B" w:rsidRPr="00D23F3B" w:rsidRDefault="00D23F3B" w:rsidP="00D23F3B">
            <w:r w:rsidRPr="00D23F3B">
              <w:t>Федеральный бюджет</w:t>
            </w:r>
          </w:p>
        </w:tc>
        <w:tc>
          <w:tcPr>
            <w:tcW w:w="1487" w:type="dxa"/>
            <w:tcBorders>
              <w:top w:val="single" w:sz="4" w:space="0" w:color="auto"/>
              <w:left w:val="single" w:sz="4" w:space="0" w:color="000000"/>
              <w:bottom w:val="single" w:sz="4" w:space="0" w:color="auto"/>
              <w:right w:val="single" w:sz="4" w:space="0" w:color="auto"/>
            </w:tcBorders>
            <w:vAlign w:val="center"/>
          </w:tcPr>
          <w:p w14:paraId="25AB5F36"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A705A02"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0339CBD5"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5B4D5A55"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418F5250" w14:textId="77777777" w:rsidR="00D23F3B" w:rsidRPr="00D23F3B" w:rsidRDefault="00D23F3B" w:rsidP="00D23F3B">
            <w:pPr>
              <w:jc w:val="center"/>
            </w:pPr>
          </w:p>
        </w:tc>
      </w:tr>
      <w:tr w:rsidR="00D23F3B" w:rsidRPr="00D23F3B" w14:paraId="04D6A333" w14:textId="77777777" w:rsidTr="00D23F3B">
        <w:trPr>
          <w:trHeight w:val="306"/>
          <w:jc w:val="center"/>
        </w:trPr>
        <w:tc>
          <w:tcPr>
            <w:tcW w:w="766" w:type="dxa"/>
            <w:vMerge/>
            <w:tcBorders>
              <w:left w:val="single" w:sz="4" w:space="0" w:color="000000"/>
              <w:right w:val="single" w:sz="4" w:space="0" w:color="000000"/>
            </w:tcBorders>
            <w:vAlign w:val="center"/>
          </w:tcPr>
          <w:p w14:paraId="17F3E7A6" w14:textId="77777777" w:rsidR="00D23F3B" w:rsidRPr="00D23F3B" w:rsidRDefault="00D23F3B" w:rsidP="00D23F3B">
            <w:pPr>
              <w:pStyle w:val="TableParagraph"/>
              <w:kinsoku w:val="0"/>
              <w:overflowPunct w:val="0"/>
              <w:ind w:left="102" w:right="105"/>
            </w:pPr>
          </w:p>
        </w:tc>
        <w:tc>
          <w:tcPr>
            <w:tcW w:w="3554" w:type="dxa"/>
            <w:vMerge/>
            <w:tcBorders>
              <w:left w:val="single" w:sz="4" w:space="0" w:color="000000"/>
              <w:right w:val="single" w:sz="4" w:space="0" w:color="000000"/>
            </w:tcBorders>
          </w:tcPr>
          <w:p w14:paraId="030A7D96" w14:textId="77777777" w:rsidR="00D23F3B" w:rsidRPr="00D23F3B" w:rsidRDefault="00D23F3B" w:rsidP="00D23F3B">
            <w:pPr>
              <w:pStyle w:val="TableParagraph"/>
              <w:kinsoku w:val="0"/>
              <w:overflowPunct w:val="0"/>
              <w:ind w:left="102" w:right="105"/>
            </w:pPr>
          </w:p>
        </w:tc>
        <w:tc>
          <w:tcPr>
            <w:tcW w:w="3686" w:type="dxa"/>
            <w:tcBorders>
              <w:top w:val="single" w:sz="4" w:space="0" w:color="auto"/>
              <w:left w:val="single" w:sz="4" w:space="0" w:color="auto"/>
              <w:bottom w:val="single" w:sz="4" w:space="0" w:color="auto"/>
              <w:right w:val="single" w:sz="4" w:space="0" w:color="auto"/>
            </w:tcBorders>
          </w:tcPr>
          <w:p w14:paraId="44809266" w14:textId="77777777" w:rsidR="00D23F3B" w:rsidRPr="00D23F3B" w:rsidRDefault="00D23F3B" w:rsidP="00D23F3B">
            <w:r w:rsidRPr="00D23F3B">
              <w:t>Государственный бюджет РС(Я)</w:t>
            </w:r>
          </w:p>
        </w:tc>
        <w:tc>
          <w:tcPr>
            <w:tcW w:w="1487" w:type="dxa"/>
            <w:tcBorders>
              <w:top w:val="single" w:sz="4" w:space="0" w:color="auto"/>
              <w:left w:val="single" w:sz="4" w:space="0" w:color="000000"/>
              <w:bottom w:val="single" w:sz="4" w:space="0" w:color="auto"/>
              <w:right w:val="single" w:sz="4" w:space="0" w:color="auto"/>
            </w:tcBorders>
            <w:vAlign w:val="center"/>
          </w:tcPr>
          <w:p w14:paraId="137D21A9" w14:textId="77777777" w:rsidR="00D23F3B" w:rsidRPr="00D23F3B" w:rsidRDefault="00D23F3B" w:rsidP="00D23F3B">
            <w:pPr>
              <w:jc w:val="center"/>
            </w:pPr>
            <w:r w:rsidRPr="00D23F3B">
              <w:t>15 180 931,88</w:t>
            </w:r>
          </w:p>
        </w:tc>
        <w:tc>
          <w:tcPr>
            <w:tcW w:w="1472" w:type="dxa"/>
            <w:tcBorders>
              <w:top w:val="single" w:sz="4" w:space="0" w:color="auto"/>
              <w:left w:val="single" w:sz="4" w:space="0" w:color="auto"/>
              <w:bottom w:val="single" w:sz="4" w:space="0" w:color="auto"/>
              <w:right w:val="single" w:sz="4" w:space="0" w:color="auto"/>
            </w:tcBorders>
            <w:vAlign w:val="center"/>
          </w:tcPr>
          <w:p w14:paraId="42810944"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6B4D4A5F"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0F2B0218"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7FFC15A0" w14:textId="77777777" w:rsidR="00D23F3B" w:rsidRPr="00D23F3B" w:rsidRDefault="00D23F3B" w:rsidP="00D23F3B">
            <w:pPr>
              <w:jc w:val="center"/>
            </w:pPr>
          </w:p>
        </w:tc>
      </w:tr>
      <w:tr w:rsidR="00D23F3B" w:rsidRPr="00D23F3B" w14:paraId="0BE4EA9D" w14:textId="77777777" w:rsidTr="00D23F3B">
        <w:trPr>
          <w:trHeight w:val="306"/>
          <w:jc w:val="center"/>
        </w:trPr>
        <w:tc>
          <w:tcPr>
            <w:tcW w:w="766" w:type="dxa"/>
            <w:vMerge/>
            <w:tcBorders>
              <w:left w:val="single" w:sz="4" w:space="0" w:color="000000"/>
              <w:right w:val="single" w:sz="4" w:space="0" w:color="000000"/>
            </w:tcBorders>
            <w:vAlign w:val="center"/>
          </w:tcPr>
          <w:p w14:paraId="393F899C" w14:textId="77777777" w:rsidR="00D23F3B" w:rsidRPr="00D23F3B" w:rsidRDefault="00D23F3B" w:rsidP="00D23F3B">
            <w:pPr>
              <w:pStyle w:val="TableParagraph"/>
              <w:kinsoku w:val="0"/>
              <w:overflowPunct w:val="0"/>
              <w:ind w:left="102" w:right="105"/>
            </w:pPr>
          </w:p>
        </w:tc>
        <w:tc>
          <w:tcPr>
            <w:tcW w:w="3554" w:type="dxa"/>
            <w:vMerge/>
            <w:tcBorders>
              <w:left w:val="single" w:sz="4" w:space="0" w:color="000000"/>
              <w:right w:val="single" w:sz="4" w:space="0" w:color="000000"/>
            </w:tcBorders>
          </w:tcPr>
          <w:p w14:paraId="558EF458" w14:textId="77777777" w:rsidR="00D23F3B" w:rsidRPr="00D23F3B" w:rsidRDefault="00D23F3B" w:rsidP="00D23F3B">
            <w:pPr>
              <w:pStyle w:val="TableParagraph"/>
              <w:kinsoku w:val="0"/>
              <w:overflowPunct w:val="0"/>
              <w:ind w:left="102" w:right="105"/>
            </w:pPr>
          </w:p>
        </w:tc>
        <w:tc>
          <w:tcPr>
            <w:tcW w:w="3686" w:type="dxa"/>
            <w:tcBorders>
              <w:top w:val="single" w:sz="4" w:space="0" w:color="auto"/>
              <w:left w:val="single" w:sz="4" w:space="0" w:color="auto"/>
              <w:bottom w:val="single" w:sz="4" w:space="0" w:color="auto"/>
              <w:right w:val="single" w:sz="4" w:space="0" w:color="auto"/>
            </w:tcBorders>
          </w:tcPr>
          <w:p w14:paraId="6840C987" w14:textId="77777777" w:rsidR="00D23F3B" w:rsidRPr="00D23F3B" w:rsidRDefault="00D23F3B" w:rsidP="00D23F3B">
            <w:r w:rsidRPr="00D23F3B">
              <w:t>Бюджет МО «Мирнинский район»</w:t>
            </w:r>
          </w:p>
        </w:tc>
        <w:tc>
          <w:tcPr>
            <w:tcW w:w="1487" w:type="dxa"/>
            <w:tcBorders>
              <w:top w:val="single" w:sz="4" w:space="0" w:color="auto"/>
              <w:left w:val="single" w:sz="4" w:space="0" w:color="000000"/>
              <w:bottom w:val="single" w:sz="4" w:space="0" w:color="auto"/>
              <w:right w:val="single" w:sz="4" w:space="0" w:color="auto"/>
            </w:tcBorders>
            <w:vAlign w:val="center"/>
          </w:tcPr>
          <w:p w14:paraId="18804006" w14:textId="77777777" w:rsidR="00D23F3B" w:rsidRPr="00D23F3B" w:rsidRDefault="00D23F3B" w:rsidP="00D23F3B">
            <w:pPr>
              <w:jc w:val="center"/>
            </w:pPr>
            <w:r w:rsidRPr="00D23F3B">
              <w:t>16 252 503,25</w:t>
            </w:r>
          </w:p>
        </w:tc>
        <w:tc>
          <w:tcPr>
            <w:tcW w:w="1472" w:type="dxa"/>
            <w:tcBorders>
              <w:top w:val="single" w:sz="4" w:space="0" w:color="auto"/>
              <w:left w:val="single" w:sz="4" w:space="0" w:color="auto"/>
              <w:bottom w:val="single" w:sz="4" w:space="0" w:color="auto"/>
              <w:right w:val="single" w:sz="4" w:space="0" w:color="auto"/>
            </w:tcBorders>
            <w:vAlign w:val="center"/>
          </w:tcPr>
          <w:p w14:paraId="0B24E2F3"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212343AB"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60E7C438"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365F9506" w14:textId="77777777" w:rsidR="00D23F3B" w:rsidRPr="00D23F3B" w:rsidRDefault="00D23F3B" w:rsidP="00D23F3B">
            <w:pPr>
              <w:jc w:val="center"/>
            </w:pPr>
          </w:p>
        </w:tc>
      </w:tr>
      <w:tr w:rsidR="00D23F3B" w:rsidRPr="00D23F3B" w14:paraId="5C5868F8" w14:textId="77777777" w:rsidTr="00D23F3B">
        <w:trPr>
          <w:trHeight w:val="306"/>
          <w:jc w:val="center"/>
        </w:trPr>
        <w:tc>
          <w:tcPr>
            <w:tcW w:w="766" w:type="dxa"/>
            <w:vMerge/>
            <w:tcBorders>
              <w:left w:val="single" w:sz="4" w:space="0" w:color="000000"/>
              <w:right w:val="single" w:sz="4" w:space="0" w:color="000000"/>
            </w:tcBorders>
            <w:vAlign w:val="center"/>
          </w:tcPr>
          <w:p w14:paraId="68093DEF" w14:textId="77777777" w:rsidR="00D23F3B" w:rsidRPr="00D23F3B" w:rsidRDefault="00D23F3B" w:rsidP="00D23F3B">
            <w:pPr>
              <w:pStyle w:val="TableParagraph"/>
              <w:kinsoku w:val="0"/>
              <w:overflowPunct w:val="0"/>
              <w:ind w:left="102" w:right="105"/>
            </w:pPr>
          </w:p>
        </w:tc>
        <w:tc>
          <w:tcPr>
            <w:tcW w:w="3554" w:type="dxa"/>
            <w:vMerge/>
            <w:tcBorders>
              <w:left w:val="single" w:sz="4" w:space="0" w:color="000000"/>
              <w:right w:val="single" w:sz="4" w:space="0" w:color="000000"/>
            </w:tcBorders>
          </w:tcPr>
          <w:p w14:paraId="4599DCCE" w14:textId="77777777" w:rsidR="00D23F3B" w:rsidRPr="00D23F3B" w:rsidRDefault="00D23F3B" w:rsidP="00D23F3B">
            <w:pPr>
              <w:pStyle w:val="TableParagraph"/>
              <w:kinsoku w:val="0"/>
              <w:overflowPunct w:val="0"/>
              <w:ind w:left="102" w:right="105"/>
            </w:pPr>
          </w:p>
        </w:tc>
        <w:tc>
          <w:tcPr>
            <w:tcW w:w="3686" w:type="dxa"/>
            <w:tcBorders>
              <w:top w:val="single" w:sz="4" w:space="0" w:color="auto"/>
              <w:left w:val="single" w:sz="4" w:space="0" w:color="auto"/>
              <w:bottom w:val="single" w:sz="4" w:space="0" w:color="auto"/>
              <w:right w:val="single" w:sz="4" w:space="0" w:color="auto"/>
            </w:tcBorders>
          </w:tcPr>
          <w:p w14:paraId="3AB8A2A7" w14:textId="77777777" w:rsidR="00D23F3B" w:rsidRPr="00D23F3B" w:rsidRDefault="00D23F3B" w:rsidP="00D23F3B">
            <w:r w:rsidRPr="00D23F3B">
              <w:t>Бюджет МО «Поселок Айхал»</w:t>
            </w:r>
          </w:p>
        </w:tc>
        <w:tc>
          <w:tcPr>
            <w:tcW w:w="1487" w:type="dxa"/>
            <w:tcBorders>
              <w:top w:val="single" w:sz="4" w:space="0" w:color="auto"/>
              <w:left w:val="single" w:sz="4" w:space="0" w:color="000000"/>
              <w:bottom w:val="single" w:sz="4" w:space="0" w:color="auto"/>
              <w:right w:val="single" w:sz="4" w:space="0" w:color="auto"/>
            </w:tcBorders>
            <w:vAlign w:val="center"/>
          </w:tcPr>
          <w:p w14:paraId="5844B603" w14:textId="77777777" w:rsidR="00D23F3B" w:rsidRPr="00D23F3B" w:rsidRDefault="00D23F3B" w:rsidP="00D23F3B">
            <w:pPr>
              <w:jc w:val="center"/>
            </w:pPr>
            <w:r w:rsidRPr="00D23F3B">
              <w:rPr>
                <w:color w:val="000000"/>
              </w:rPr>
              <w:t xml:space="preserve">4 883 990,89  </w:t>
            </w:r>
          </w:p>
        </w:tc>
        <w:tc>
          <w:tcPr>
            <w:tcW w:w="1472" w:type="dxa"/>
            <w:tcBorders>
              <w:top w:val="single" w:sz="4" w:space="0" w:color="auto"/>
              <w:left w:val="single" w:sz="4" w:space="0" w:color="auto"/>
              <w:bottom w:val="single" w:sz="4" w:space="0" w:color="auto"/>
              <w:right w:val="single" w:sz="4" w:space="0" w:color="auto"/>
            </w:tcBorders>
            <w:vAlign w:val="center"/>
          </w:tcPr>
          <w:p w14:paraId="5F0766A8" w14:textId="77777777" w:rsidR="00D23F3B" w:rsidRPr="00D23F3B" w:rsidRDefault="00D23F3B" w:rsidP="00D23F3B">
            <w:pPr>
              <w:jc w:val="center"/>
            </w:pPr>
            <w:r w:rsidRPr="00D23F3B">
              <w:t>4 047 886,23</w:t>
            </w:r>
          </w:p>
        </w:tc>
        <w:tc>
          <w:tcPr>
            <w:tcW w:w="1421" w:type="dxa"/>
            <w:tcBorders>
              <w:top w:val="single" w:sz="4" w:space="0" w:color="auto"/>
              <w:left w:val="single" w:sz="4" w:space="0" w:color="auto"/>
              <w:bottom w:val="single" w:sz="4" w:space="0" w:color="auto"/>
              <w:right w:val="single" w:sz="4" w:space="0" w:color="auto"/>
            </w:tcBorders>
            <w:vAlign w:val="center"/>
          </w:tcPr>
          <w:p w14:paraId="39FA2581" w14:textId="77777777" w:rsidR="00D23F3B" w:rsidRPr="00D23F3B" w:rsidRDefault="00D23F3B" w:rsidP="00D23F3B">
            <w:pPr>
              <w:jc w:val="center"/>
            </w:pPr>
            <w:r w:rsidRPr="00D23F3B">
              <w:t>1 131 728,24</w:t>
            </w:r>
          </w:p>
        </w:tc>
        <w:tc>
          <w:tcPr>
            <w:tcW w:w="1455" w:type="dxa"/>
            <w:tcBorders>
              <w:top w:val="single" w:sz="4" w:space="0" w:color="auto"/>
              <w:left w:val="single" w:sz="4" w:space="0" w:color="auto"/>
              <w:bottom w:val="single" w:sz="4" w:space="0" w:color="auto"/>
              <w:right w:val="single" w:sz="4" w:space="0" w:color="auto"/>
            </w:tcBorders>
            <w:vAlign w:val="center"/>
          </w:tcPr>
          <w:p w14:paraId="4C7DA3F9" w14:textId="77777777" w:rsidR="00D23F3B" w:rsidRPr="00D23F3B" w:rsidRDefault="00D23F3B" w:rsidP="00D23F3B">
            <w:pPr>
              <w:jc w:val="center"/>
            </w:pPr>
            <w:r w:rsidRPr="00D23F3B">
              <w:t>900 000,00</w:t>
            </w:r>
          </w:p>
        </w:tc>
        <w:tc>
          <w:tcPr>
            <w:tcW w:w="1265" w:type="dxa"/>
            <w:tcBorders>
              <w:top w:val="single" w:sz="4" w:space="0" w:color="auto"/>
              <w:left w:val="single" w:sz="4" w:space="0" w:color="auto"/>
              <w:bottom w:val="single" w:sz="4" w:space="0" w:color="auto"/>
              <w:right w:val="single" w:sz="4" w:space="0" w:color="auto"/>
            </w:tcBorders>
            <w:vAlign w:val="center"/>
          </w:tcPr>
          <w:p w14:paraId="0B0866B2" w14:textId="77777777" w:rsidR="00D23F3B" w:rsidRPr="00D23F3B" w:rsidRDefault="00D23F3B" w:rsidP="00D23F3B">
            <w:pPr>
              <w:jc w:val="center"/>
            </w:pPr>
            <w:r w:rsidRPr="00D23F3B">
              <w:t>900 000,00</w:t>
            </w:r>
          </w:p>
        </w:tc>
      </w:tr>
      <w:tr w:rsidR="00D23F3B" w:rsidRPr="00D23F3B" w14:paraId="76FF5F73" w14:textId="77777777" w:rsidTr="00D23F3B">
        <w:trPr>
          <w:trHeight w:val="306"/>
          <w:jc w:val="center"/>
        </w:trPr>
        <w:tc>
          <w:tcPr>
            <w:tcW w:w="766" w:type="dxa"/>
            <w:vMerge/>
            <w:tcBorders>
              <w:left w:val="single" w:sz="4" w:space="0" w:color="000000"/>
              <w:bottom w:val="single" w:sz="4" w:space="0" w:color="000000"/>
              <w:right w:val="single" w:sz="4" w:space="0" w:color="000000"/>
            </w:tcBorders>
            <w:vAlign w:val="center"/>
          </w:tcPr>
          <w:p w14:paraId="46BFD5AC" w14:textId="77777777" w:rsidR="00D23F3B" w:rsidRPr="00D23F3B" w:rsidRDefault="00D23F3B" w:rsidP="00D23F3B">
            <w:pPr>
              <w:pStyle w:val="TableParagraph"/>
              <w:kinsoku w:val="0"/>
              <w:overflowPunct w:val="0"/>
              <w:ind w:left="102" w:right="105"/>
            </w:pPr>
          </w:p>
        </w:tc>
        <w:tc>
          <w:tcPr>
            <w:tcW w:w="3554" w:type="dxa"/>
            <w:vMerge/>
            <w:tcBorders>
              <w:left w:val="single" w:sz="4" w:space="0" w:color="000000"/>
              <w:bottom w:val="single" w:sz="4" w:space="0" w:color="000000"/>
              <w:right w:val="single" w:sz="4" w:space="0" w:color="000000"/>
            </w:tcBorders>
          </w:tcPr>
          <w:p w14:paraId="487510AF" w14:textId="77777777" w:rsidR="00D23F3B" w:rsidRPr="00D23F3B" w:rsidRDefault="00D23F3B" w:rsidP="00D23F3B">
            <w:pPr>
              <w:pStyle w:val="TableParagraph"/>
              <w:kinsoku w:val="0"/>
              <w:overflowPunct w:val="0"/>
              <w:ind w:left="102" w:right="105"/>
            </w:pPr>
          </w:p>
        </w:tc>
        <w:tc>
          <w:tcPr>
            <w:tcW w:w="3686" w:type="dxa"/>
            <w:tcBorders>
              <w:top w:val="single" w:sz="4" w:space="0" w:color="auto"/>
              <w:left w:val="single" w:sz="4" w:space="0" w:color="auto"/>
              <w:bottom w:val="single" w:sz="4" w:space="0" w:color="auto"/>
              <w:right w:val="single" w:sz="4" w:space="0" w:color="auto"/>
            </w:tcBorders>
          </w:tcPr>
          <w:p w14:paraId="4E0DE450" w14:textId="77777777" w:rsidR="00D23F3B" w:rsidRPr="00D23F3B" w:rsidRDefault="00D23F3B" w:rsidP="00D23F3B">
            <w:r w:rsidRPr="00D23F3B">
              <w:t>Другие источники</w:t>
            </w:r>
          </w:p>
        </w:tc>
        <w:tc>
          <w:tcPr>
            <w:tcW w:w="1487" w:type="dxa"/>
            <w:tcBorders>
              <w:top w:val="single" w:sz="4" w:space="0" w:color="auto"/>
              <w:left w:val="single" w:sz="4" w:space="0" w:color="000000"/>
              <w:bottom w:val="single" w:sz="4" w:space="0" w:color="auto"/>
              <w:right w:val="single" w:sz="4" w:space="0" w:color="auto"/>
            </w:tcBorders>
            <w:vAlign w:val="center"/>
          </w:tcPr>
          <w:p w14:paraId="05FCA9A2"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490453CA" w14:textId="77777777" w:rsidR="00D23F3B" w:rsidRPr="00D23F3B" w:rsidRDefault="00D23F3B" w:rsidP="00D23F3B">
            <w:pPr>
              <w:jc w:val="center"/>
            </w:pPr>
            <w:r w:rsidRPr="00D23F3B">
              <w:rPr>
                <w:color w:val="000000"/>
              </w:rPr>
              <w:t>24 673 647,80 </w:t>
            </w:r>
          </w:p>
        </w:tc>
        <w:tc>
          <w:tcPr>
            <w:tcW w:w="1421" w:type="dxa"/>
            <w:tcBorders>
              <w:top w:val="single" w:sz="4" w:space="0" w:color="auto"/>
              <w:left w:val="single" w:sz="4" w:space="0" w:color="auto"/>
              <w:bottom w:val="single" w:sz="4" w:space="0" w:color="auto"/>
              <w:right w:val="single" w:sz="4" w:space="0" w:color="auto"/>
            </w:tcBorders>
            <w:vAlign w:val="center"/>
          </w:tcPr>
          <w:p w14:paraId="460F3F1B"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51F4B6AA"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34107904" w14:textId="77777777" w:rsidR="00D23F3B" w:rsidRPr="00D23F3B" w:rsidRDefault="00D23F3B" w:rsidP="00D23F3B">
            <w:pPr>
              <w:jc w:val="center"/>
            </w:pPr>
          </w:p>
        </w:tc>
      </w:tr>
      <w:tr w:rsidR="00D23F3B" w:rsidRPr="00D23F3B" w14:paraId="4DE98946" w14:textId="77777777" w:rsidTr="00D23F3B">
        <w:trPr>
          <w:trHeight w:val="306"/>
          <w:jc w:val="center"/>
        </w:trPr>
        <w:tc>
          <w:tcPr>
            <w:tcW w:w="766" w:type="dxa"/>
            <w:vMerge w:val="restart"/>
            <w:tcBorders>
              <w:top w:val="single" w:sz="4" w:space="0" w:color="000000"/>
              <w:left w:val="single" w:sz="4" w:space="0" w:color="000000"/>
              <w:right w:val="single" w:sz="4" w:space="0" w:color="000000"/>
            </w:tcBorders>
            <w:vAlign w:val="center"/>
          </w:tcPr>
          <w:p w14:paraId="3DFDA62E" w14:textId="77777777" w:rsidR="00D23F3B" w:rsidRPr="00D23F3B" w:rsidRDefault="00D23F3B" w:rsidP="00D23F3B">
            <w:pPr>
              <w:pStyle w:val="TableParagraph"/>
              <w:tabs>
                <w:tab w:val="left" w:pos="2951"/>
              </w:tabs>
              <w:kinsoku w:val="0"/>
              <w:overflowPunct w:val="0"/>
              <w:ind w:left="102" w:right="99"/>
            </w:pPr>
            <w:r w:rsidRPr="00D23F3B">
              <w:t>5</w:t>
            </w:r>
          </w:p>
        </w:tc>
        <w:tc>
          <w:tcPr>
            <w:tcW w:w="3554" w:type="dxa"/>
            <w:vMerge w:val="restart"/>
            <w:tcBorders>
              <w:top w:val="single" w:sz="4" w:space="0" w:color="000000"/>
              <w:left w:val="single" w:sz="4" w:space="0" w:color="000000"/>
              <w:right w:val="single" w:sz="4" w:space="0" w:color="000000"/>
            </w:tcBorders>
          </w:tcPr>
          <w:p w14:paraId="46DCFFAA" w14:textId="77777777" w:rsidR="00D23F3B" w:rsidRPr="00D23F3B" w:rsidRDefault="00D23F3B" w:rsidP="00D23F3B">
            <w:pPr>
              <w:pStyle w:val="TableParagraph"/>
              <w:tabs>
                <w:tab w:val="left" w:pos="2951"/>
              </w:tabs>
              <w:kinsoku w:val="0"/>
              <w:overflowPunct w:val="0"/>
              <w:ind w:left="102" w:right="99"/>
            </w:pPr>
            <w:r w:rsidRPr="00D23F3B">
              <w:t>Мероприятия по ремонту и восстановлению твердого покрытия проезжей части жилой застройки.</w:t>
            </w:r>
          </w:p>
        </w:tc>
        <w:tc>
          <w:tcPr>
            <w:tcW w:w="3686" w:type="dxa"/>
            <w:tcBorders>
              <w:top w:val="single" w:sz="4" w:space="0" w:color="auto"/>
              <w:left w:val="single" w:sz="4" w:space="0" w:color="auto"/>
              <w:bottom w:val="single" w:sz="4" w:space="0" w:color="auto"/>
              <w:right w:val="single" w:sz="4" w:space="0" w:color="auto"/>
            </w:tcBorders>
          </w:tcPr>
          <w:p w14:paraId="2748E524" w14:textId="77777777" w:rsidR="00D23F3B" w:rsidRPr="00D23F3B" w:rsidRDefault="00D23F3B" w:rsidP="00D23F3B">
            <w:r w:rsidRPr="00D23F3B">
              <w:t>Всего</w:t>
            </w:r>
          </w:p>
        </w:tc>
        <w:tc>
          <w:tcPr>
            <w:tcW w:w="1487" w:type="dxa"/>
            <w:tcBorders>
              <w:top w:val="single" w:sz="4" w:space="0" w:color="auto"/>
              <w:left w:val="single" w:sz="4" w:space="0" w:color="000000"/>
              <w:bottom w:val="single" w:sz="4" w:space="0" w:color="auto"/>
              <w:right w:val="single" w:sz="4" w:space="0" w:color="auto"/>
            </w:tcBorders>
            <w:vAlign w:val="center"/>
          </w:tcPr>
          <w:p w14:paraId="328B5B63"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273DBF7B"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06E79559"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7D592BA1"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60EBB772" w14:textId="77777777" w:rsidR="00D23F3B" w:rsidRPr="00D23F3B" w:rsidRDefault="00D23F3B" w:rsidP="00D23F3B">
            <w:pPr>
              <w:jc w:val="center"/>
            </w:pPr>
          </w:p>
        </w:tc>
      </w:tr>
      <w:tr w:rsidR="00D23F3B" w:rsidRPr="00D23F3B" w14:paraId="08333AFB" w14:textId="77777777" w:rsidTr="00D23F3B">
        <w:trPr>
          <w:trHeight w:val="306"/>
          <w:jc w:val="center"/>
        </w:trPr>
        <w:tc>
          <w:tcPr>
            <w:tcW w:w="766" w:type="dxa"/>
            <w:vMerge/>
            <w:tcBorders>
              <w:left w:val="single" w:sz="4" w:space="0" w:color="000000"/>
              <w:right w:val="single" w:sz="4" w:space="0" w:color="000000"/>
            </w:tcBorders>
            <w:vAlign w:val="center"/>
          </w:tcPr>
          <w:p w14:paraId="13441BBF"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36E935A5"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2BBBCAD1" w14:textId="77777777" w:rsidR="00D23F3B" w:rsidRPr="00D23F3B" w:rsidRDefault="00D23F3B" w:rsidP="00D23F3B">
            <w:r w:rsidRPr="00D23F3B">
              <w:t>Федеральный бюджет</w:t>
            </w:r>
          </w:p>
        </w:tc>
        <w:tc>
          <w:tcPr>
            <w:tcW w:w="1487" w:type="dxa"/>
            <w:tcBorders>
              <w:top w:val="single" w:sz="4" w:space="0" w:color="auto"/>
              <w:left w:val="single" w:sz="4" w:space="0" w:color="000000"/>
              <w:bottom w:val="single" w:sz="4" w:space="0" w:color="auto"/>
              <w:right w:val="single" w:sz="4" w:space="0" w:color="auto"/>
            </w:tcBorders>
            <w:vAlign w:val="center"/>
          </w:tcPr>
          <w:p w14:paraId="5E607F87"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7094273"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7946F889"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32B999E7"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15520FC2" w14:textId="77777777" w:rsidR="00D23F3B" w:rsidRPr="00D23F3B" w:rsidRDefault="00D23F3B" w:rsidP="00D23F3B">
            <w:pPr>
              <w:jc w:val="center"/>
            </w:pPr>
          </w:p>
        </w:tc>
      </w:tr>
      <w:tr w:rsidR="00D23F3B" w:rsidRPr="00D23F3B" w14:paraId="2702D790" w14:textId="77777777" w:rsidTr="00D23F3B">
        <w:trPr>
          <w:trHeight w:val="306"/>
          <w:jc w:val="center"/>
        </w:trPr>
        <w:tc>
          <w:tcPr>
            <w:tcW w:w="766" w:type="dxa"/>
            <w:vMerge/>
            <w:tcBorders>
              <w:left w:val="single" w:sz="4" w:space="0" w:color="000000"/>
              <w:right w:val="single" w:sz="4" w:space="0" w:color="000000"/>
            </w:tcBorders>
            <w:vAlign w:val="center"/>
          </w:tcPr>
          <w:p w14:paraId="306A56D2"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7A91937F"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3DD46DD7" w14:textId="77777777" w:rsidR="00D23F3B" w:rsidRPr="00D23F3B" w:rsidRDefault="00D23F3B" w:rsidP="00D23F3B">
            <w:r w:rsidRPr="00D23F3B">
              <w:t>Государственный бюджет РС(Я)</w:t>
            </w:r>
          </w:p>
        </w:tc>
        <w:tc>
          <w:tcPr>
            <w:tcW w:w="1487" w:type="dxa"/>
            <w:tcBorders>
              <w:top w:val="single" w:sz="4" w:space="0" w:color="auto"/>
              <w:left w:val="single" w:sz="4" w:space="0" w:color="000000"/>
              <w:bottom w:val="single" w:sz="4" w:space="0" w:color="auto"/>
              <w:right w:val="single" w:sz="4" w:space="0" w:color="auto"/>
            </w:tcBorders>
            <w:vAlign w:val="center"/>
          </w:tcPr>
          <w:p w14:paraId="1986B0F1"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5F3ECD3D"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07548623"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50AAB28C"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3F9089CA" w14:textId="77777777" w:rsidR="00D23F3B" w:rsidRPr="00D23F3B" w:rsidRDefault="00D23F3B" w:rsidP="00D23F3B">
            <w:pPr>
              <w:jc w:val="center"/>
            </w:pPr>
          </w:p>
        </w:tc>
      </w:tr>
      <w:tr w:rsidR="00D23F3B" w:rsidRPr="00D23F3B" w14:paraId="7D644EE6" w14:textId="77777777" w:rsidTr="00D23F3B">
        <w:trPr>
          <w:trHeight w:val="306"/>
          <w:jc w:val="center"/>
        </w:trPr>
        <w:tc>
          <w:tcPr>
            <w:tcW w:w="766" w:type="dxa"/>
            <w:vMerge/>
            <w:tcBorders>
              <w:left w:val="single" w:sz="4" w:space="0" w:color="000000"/>
              <w:right w:val="single" w:sz="4" w:space="0" w:color="000000"/>
            </w:tcBorders>
            <w:vAlign w:val="center"/>
          </w:tcPr>
          <w:p w14:paraId="3314663C"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30A2EB1B"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75224671" w14:textId="77777777" w:rsidR="00D23F3B" w:rsidRPr="00D23F3B" w:rsidRDefault="00D23F3B" w:rsidP="00D23F3B">
            <w:r w:rsidRPr="00D23F3B">
              <w:t>Бюджет МО «Мирнинский район»</w:t>
            </w:r>
          </w:p>
        </w:tc>
        <w:tc>
          <w:tcPr>
            <w:tcW w:w="1487" w:type="dxa"/>
            <w:tcBorders>
              <w:top w:val="single" w:sz="4" w:space="0" w:color="auto"/>
              <w:left w:val="single" w:sz="4" w:space="0" w:color="000000"/>
              <w:bottom w:val="single" w:sz="4" w:space="0" w:color="auto"/>
              <w:right w:val="single" w:sz="4" w:space="0" w:color="auto"/>
            </w:tcBorders>
            <w:vAlign w:val="center"/>
          </w:tcPr>
          <w:p w14:paraId="3EF562E0"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66DEEEBC"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11798774"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7E4E28DB"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178250D9" w14:textId="77777777" w:rsidR="00D23F3B" w:rsidRPr="00D23F3B" w:rsidRDefault="00D23F3B" w:rsidP="00D23F3B">
            <w:pPr>
              <w:jc w:val="center"/>
            </w:pPr>
          </w:p>
        </w:tc>
      </w:tr>
      <w:tr w:rsidR="00D23F3B" w:rsidRPr="00D23F3B" w14:paraId="4A572EEF" w14:textId="77777777" w:rsidTr="00D23F3B">
        <w:trPr>
          <w:trHeight w:val="306"/>
          <w:jc w:val="center"/>
        </w:trPr>
        <w:tc>
          <w:tcPr>
            <w:tcW w:w="766" w:type="dxa"/>
            <w:vMerge/>
            <w:tcBorders>
              <w:left w:val="single" w:sz="4" w:space="0" w:color="000000"/>
              <w:right w:val="single" w:sz="4" w:space="0" w:color="000000"/>
            </w:tcBorders>
            <w:vAlign w:val="center"/>
          </w:tcPr>
          <w:p w14:paraId="0C33C4FE"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39190C6E"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10FEAEBB" w14:textId="77777777" w:rsidR="00D23F3B" w:rsidRPr="00D23F3B" w:rsidRDefault="00D23F3B" w:rsidP="00D23F3B">
            <w:r w:rsidRPr="00D23F3B">
              <w:t>Бюджет МО «Поселок Айхал»</w:t>
            </w:r>
          </w:p>
        </w:tc>
        <w:tc>
          <w:tcPr>
            <w:tcW w:w="1487" w:type="dxa"/>
            <w:tcBorders>
              <w:top w:val="single" w:sz="4" w:space="0" w:color="auto"/>
              <w:left w:val="single" w:sz="4" w:space="0" w:color="000000"/>
              <w:bottom w:val="single" w:sz="4" w:space="0" w:color="auto"/>
              <w:right w:val="single" w:sz="4" w:space="0" w:color="auto"/>
            </w:tcBorders>
            <w:vAlign w:val="center"/>
          </w:tcPr>
          <w:p w14:paraId="1581FC73"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6BE8A51"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46CD044A"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422A73EF"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71AE649F" w14:textId="77777777" w:rsidR="00D23F3B" w:rsidRPr="00D23F3B" w:rsidRDefault="00D23F3B" w:rsidP="00D23F3B">
            <w:pPr>
              <w:jc w:val="center"/>
            </w:pPr>
          </w:p>
        </w:tc>
      </w:tr>
      <w:tr w:rsidR="00D23F3B" w:rsidRPr="00D23F3B" w14:paraId="746A18B2" w14:textId="77777777" w:rsidTr="00D23F3B">
        <w:trPr>
          <w:trHeight w:val="306"/>
          <w:jc w:val="center"/>
        </w:trPr>
        <w:tc>
          <w:tcPr>
            <w:tcW w:w="766" w:type="dxa"/>
            <w:vMerge/>
            <w:tcBorders>
              <w:left w:val="single" w:sz="4" w:space="0" w:color="000000"/>
              <w:bottom w:val="single" w:sz="8" w:space="0" w:color="000000"/>
              <w:right w:val="single" w:sz="4" w:space="0" w:color="000000"/>
            </w:tcBorders>
            <w:vAlign w:val="center"/>
          </w:tcPr>
          <w:p w14:paraId="0DB05461"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bottom w:val="single" w:sz="8" w:space="0" w:color="000000"/>
              <w:right w:val="single" w:sz="4" w:space="0" w:color="000000"/>
            </w:tcBorders>
          </w:tcPr>
          <w:p w14:paraId="40A1C0A4"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18681E49" w14:textId="77777777" w:rsidR="00D23F3B" w:rsidRPr="00D23F3B" w:rsidRDefault="00D23F3B" w:rsidP="00D23F3B">
            <w:r w:rsidRPr="00D23F3B">
              <w:t>Другие источники</w:t>
            </w:r>
          </w:p>
        </w:tc>
        <w:tc>
          <w:tcPr>
            <w:tcW w:w="1487" w:type="dxa"/>
            <w:tcBorders>
              <w:top w:val="single" w:sz="4" w:space="0" w:color="auto"/>
              <w:left w:val="single" w:sz="4" w:space="0" w:color="000000"/>
              <w:bottom w:val="single" w:sz="4" w:space="0" w:color="auto"/>
              <w:right w:val="single" w:sz="4" w:space="0" w:color="auto"/>
            </w:tcBorders>
            <w:vAlign w:val="center"/>
          </w:tcPr>
          <w:p w14:paraId="6D5E8DAA"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5F6DA6F8"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0CAB6DCF"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27A05F63"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4E7833DA" w14:textId="77777777" w:rsidR="00D23F3B" w:rsidRPr="00D23F3B" w:rsidRDefault="00D23F3B" w:rsidP="00D23F3B">
            <w:pPr>
              <w:jc w:val="center"/>
            </w:pPr>
          </w:p>
        </w:tc>
      </w:tr>
      <w:tr w:rsidR="00D23F3B" w:rsidRPr="00D23F3B" w14:paraId="56368FF4" w14:textId="77777777" w:rsidTr="00D23F3B">
        <w:trPr>
          <w:trHeight w:val="306"/>
          <w:jc w:val="center"/>
        </w:trPr>
        <w:tc>
          <w:tcPr>
            <w:tcW w:w="766" w:type="dxa"/>
            <w:vMerge w:val="restart"/>
            <w:tcBorders>
              <w:top w:val="single" w:sz="4" w:space="0" w:color="000000"/>
              <w:left w:val="single" w:sz="4" w:space="0" w:color="000000"/>
              <w:right w:val="single" w:sz="4" w:space="0" w:color="000000"/>
            </w:tcBorders>
            <w:vAlign w:val="center"/>
          </w:tcPr>
          <w:p w14:paraId="25425116" w14:textId="77777777" w:rsidR="00D23F3B" w:rsidRPr="00D23F3B" w:rsidRDefault="00D23F3B" w:rsidP="00D23F3B">
            <w:pPr>
              <w:pStyle w:val="TableParagraph"/>
              <w:tabs>
                <w:tab w:val="left" w:pos="2951"/>
              </w:tabs>
              <w:kinsoku w:val="0"/>
              <w:overflowPunct w:val="0"/>
              <w:ind w:left="102" w:right="99"/>
            </w:pPr>
            <w:r w:rsidRPr="00D23F3B">
              <w:t>6</w:t>
            </w:r>
          </w:p>
        </w:tc>
        <w:tc>
          <w:tcPr>
            <w:tcW w:w="3554" w:type="dxa"/>
            <w:vMerge w:val="restart"/>
            <w:tcBorders>
              <w:top w:val="single" w:sz="4" w:space="0" w:color="000000"/>
              <w:left w:val="single" w:sz="4" w:space="0" w:color="000000"/>
              <w:right w:val="single" w:sz="4" w:space="0" w:color="000000"/>
            </w:tcBorders>
          </w:tcPr>
          <w:p w14:paraId="7C2D8C89" w14:textId="77777777" w:rsidR="00D23F3B" w:rsidRPr="00D23F3B" w:rsidRDefault="00D23F3B" w:rsidP="00D23F3B">
            <w:pPr>
              <w:pStyle w:val="TableParagraph"/>
              <w:tabs>
                <w:tab w:val="left" w:pos="2951"/>
              </w:tabs>
              <w:kinsoku w:val="0"/>
              <w:overflowPunct w:val="0"/>
              <w:ind w:left="102" w:right="99"/>
            </w:pPr>
            <w:r w:rsidRPr="00D23F3B">
              <w:t>Мероприятия, направленные на повышение правосознание участников дорожного движения</w:t>
            </w:r>
          </w:p>
        </w:tc>
        <w:tc>
          <w:tcPr>
            <w:tcW w:w="3686" w:type="dxa"/>
            <w:tcBorders>
              <w:top w:val="single" w:sz="4" w:space="0" w:color="auto"/>
              <w:left w:val="single" w:sz="4" w:space="0" w:color="auto"/>
              <w:bottom w:val="single" w:sz="4" w:space="0" w:color="auto"/>
              <w:right w:val="single" w:sz="4" w:space="0" w:color="auto"/>
            </w:tcBorders>
          </w:tcPr>
          <w:p w14:paraId="7A7551E9" w14:textId="77777777" w:rsidR="00D23F3B" w:rsidRPr="00D23F3B" w:rsidRDefault="00D23F3B" w:rsidP="00D23F3B">
            <w:r w:rsidRPr="00D23F3B">
              <w:t>Всего</w:t>
            </w:r>
          </w:p>
        </w:tc>
        <w:tc>
          <w:tcPr>
            <w:tcW w:w="1487" w:type="dxa"/>
            <w:tcBorders>
              <w:top w:val="single" w:sz="4" w:space="0" w:color="auto"/>
              <w:left w:val="single" w:sz="4" w:space="0" w:color="000000"/>
              <w:bottom w:val="single" w:sz="4" w:space="0" w:color="auto"/>
              <w:right w:val="single" w:sz="4" w:space="0" w:color="auto"/>
            </w:tcBorders>
            <w:vAlign w:val="center"/>
          </w:tcPr>
          <w:p w14:paraId="01D45873" w14:textId="77777777" w:rsidR="00D23F3B" w:rsidRPr="00D23F3B" w:rsidRDefault="00D23F3B" w:rsidP="00D23F3B">
            <w:pPr>
              <w:jc w:val="center"/>
            </w:pPr>
            <w:r w:rsidRPr="00D23F3B">
              <w:t>0,00</w:t>
            </w:r>
          </w:p>
        </w:tc>
        <w:tc>
          <w:tcPr>
            <w:tcW w:w="1472" w:type="dxa"/>
            <w:tcBorders>
              <w:top w:val="single" w:sz="4" w:space="0" w:color="auto"/>
              <w:left w:val="single" w:sz="4" w:space="0" w:color="auto"/>
              <w:bottom w:val="single" w:sz="4" w:space="0" w:color="auto"/>
              <w:right w:val="single" w:sz="4" w:space="0" w:color="auto"/>
            </w:tcBorders>
          </w:tcPr>
          <w:p w14:paraId="4A51F08B" w14:textId="77777777" w:rsidR="00D23F3B" w:rsidRPr="00D23F3B" w:rsidRDefault="00D23F3B" w:rsidP="00D23F3B">
            <w:pPr>
              <w:jc w:val="center"/>
            </w:pPr>
            <w:r w:rsidRPr="00D23F3B">
              <w:t>0,00</w:t>
            </w:r>
          </w:p>
        </w:tc>
        <w:tc>
          <w:tcPr>
            <w:tcW w:w="1421" w:type="dxa"/>
            <w:tcBorders>
              <w:top w:val="single" w:sz="4" w:space="0" w:color="auto"/>
              <w:left w:val="single" w:sz="4" w:space="0" w:color="auto"/>
              <w:bottom w:val="single" w:sz="4" w:space="0" w:color="auto"/>
              <w:right w:val="single" w:sz="4" w:space="0" w:color="auto"/>
            </w:tcBorders>
          </w:tcPr>
          <w:p w14:paraId="4485EA40" w14:textId="77777777" w:rsidR="00D23F3B" w:rsidRPr="00D23F3B" w:rsidRDefault="00D23F3B" w:rsidP="00D23F3B">
            <w:pPr>
              <w:jc w:val="center"/>
            </w:pPr>
            <w:r w:rsidRPr="00D23F3B">
              <w:t>0,00</w:t>
            </w:r>
          </w:p>
        </w:tc>
        <w:tc>
          <w:tcPr>
            <w:tcW w:w="1455" w:type="dxa"/>
            <w:tcBorders>
              <w:top w:val="single" w:sz="4" w:space="0" w:color="auto"/>
              <w:left w:val="single" w:sz="4" w:space="0" w:color="auto"/>
              <w:bottom w:val="single" w:sz="4" w:space="0" w:color="auto"/>
              <w:right w:val="single" w:sz="4" w:space="0" w:color="auto"/>
            </w:tcBorders>
          </w:tcPr>
          <w:p w14:paraId="60787D5A" w14:textId="77777777" w:rsidR="00D23F3B" w:rsidRPr="00D23F3B" w:rsidRDefault="00D23F3B" w:rsidP="00D23F3B">
            <w:pPr>
              <w:jc w:val="center"/>
            </w:pPr>
            <w:r w:rsidRPr="00D23F3B">
              <w:t>0,00</w:t>
            </w:r>
          </w:p>
        </w:tc>
        <w:tc>
          <w:tcPr>
            <w:tcW w:w="1265" w:type="dxa"/>
            <w:tcBorders>
              <w:top w:val="single" w:sz="4" w:space="0" w:color="auto"/>
              <w:left w:val="single" w:sz="4" w:space="0" w:color="auto"/>
              <w:bottom w:val="single" w:sz="4" w:space="0" w:color="auto"/>
              <w:right w:val="single" w:sz="4" w:space="0" w:color="auto"/>
            </w:tcBorders>
          </w:tcPr>
          <w:p w14:paraId="096DD950" w14:textId="77777777" w:rsidR="00D23F3B" w:rsidRPr="00D23F3B" w:rsidRDefault="00D23F3B" w:rsidP="00D23F3B">
            <w:pPr>
              <w:jc w:val="center"/>
            </w:pPr>
            <w:r w:rsidRPr="00D23F3B">
              <w:t>0,00</w:t>
            </w:r>
          </w:p>
        </w:tc>
      </w:tr>
      <w:tr w:rsidR="00D23F3B" w:rsidRPr="00D23F3B" w14:paraId="0F26A95D" w14:textId="77777777" w:rsidTr="00D23F3B">
        <w:trPr>
          <w:trHeight w:val="306"/>
          <w:jc w:val="center"/>
        </w:trPr>
        <w:tc>
          <w:tcPr>
            <w:tcW w:w="766" w:type="dxa"/>
            <w:vMerge/>
            <w:tcBorders>
              <w:left w:val="single" w:sz="4" w:space="0" w:color="000000"/>
              <w:right w:val="single" w:sz="4" w:space="0" w:color="000000"/>
            </w:tcBorders>
            <w:vAlign w:val="center"/>
          </w:tcPr>
          <w:p w14:paraId="063D5ED5"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7B6BC706"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70BF337A" w14:textId="77777777" w:rsidR="00D23F3B" w:rsidRPr="00D23F3B" w:rsidRDefault="00D23F3B" w:rsidP="00D23F3B">
            <w:r w:rsidRPr="00D23F3B">
              <w:t>Федеральный бюджет</w:t>
            </w:r>
          </w:p>
        </w:tc>
        <w:tc>
          <w:tcPr>
            <w:tcW w:w="1487" w:type="dxa"/>
            <w:tcBorders>
              <w:top w:val="single" w:sz="4" w:space="0" w:color="auto"/>
              <w:left w:val="single" w:sz="4" w:space="0" w:color="000000"/>
              <w:bottom w:val="single" w:sz="4" w:space="0" w:color="auto"/>
              <w:right w:val="single" w:sz="4" w:space="0" w:color="auto"/>
            </w:tcBorders>
            <w:vAlign w:val="center"/>
          </w:tcPr>
          <w:p w14:paraId="7226CAB9"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553C21B4"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7EE5D206"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51B73600"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7C9F87B8" w14:textId="77777777" w:rsidR="00D23F3B" w:rsidRPr="00D23F3B" w:rsidRDefault="00D23F3B" w:rsidP="00D23F3B">
            <w:pPr>
              <w:jc w:val="center"/>
            </w:pPr>
          </w:p>
        </w:tc>
      </w:tr>
      <w:tr w:rsidR="00D23F3B" w:rsidRPr="00D23F3B" w14:paraId="27BB2232" w14:textId="77777777" w:rsidTr="00D23F3B">
        <w:trPr>
          <w:trHeight w:val="306"/>
          <w:jc w:val="center"/>
        </w:trPr>
        <w:tc>
          <w:tcPr>
            <w:tcW w:w="766" w:type="dxa"/>
            <w:vMerge/>
            <w:tcBorders>
              <w:left w:val="single" w:sz="4" w:space="0" w:color="000000"/>
              <w:right w:val="single" w:sz="4" w:space="0" w:color="000000"/>
            </w:tcBorders>
            <w:vAlign w:val="center"/>
          </w:tcPr>
          <w:p w14:paraId="593C10A7"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7057B586"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6FDBD43B" w14:textId="77777777" w:rsidR="00D23F3B" w:rsidRPr="00D23F3B" w:rsidRDefault="00D23F3B" w:rsidP="00D23F3B">
            <w:r w:rsidRPr="00D23F3B">
              <w:t>Государственный бюджет РС(Я)</w:t>
            </w:r>
          </w:p>
        </w:tc>
        <w:tc>
          <w:tcPr>
            <w:tcW w:w="1487" w:type="dxa"/>
            <w:tcBorders>
              <w:top w:val="single" w:sz="4" w:space="0" w:color="auto"/>
              <w:left w:val="single" w:sz="4" w:space="0" w:color="000000"/>
              <w:bottom w:val="single" w:sz="4" w:space="0" w:color="auto"/>
              <w:right w:val="single" w:sz="4" w:space="0" w:color="auto"/>
            </w:tcBorders>
            <w:vAlign w:val="center"/>
          </w:tcPr>
          <w:p w14:paraId="5F69D3B1"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79EB1BAB"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4B915E50"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22DC122F"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6FB256DC" w14:textId="77777777" w:rsidR="00D23F3B" w:rsidRPr="00D23F3B" w:rsidRDefault="00D23F3B" w:rsidP="00D23F3B">
            <w:pPr>
              <w:jc w:val="center"/>
            </w:pPr>
          </w:p>
        </w:tc>
      </w:tr>
      <w:tr w:rsidR="00D23F3B" w:rsidRPr="00D23F3B" w14:paraId="2B46E061" w14:textId="77777777" w:rsidTr="00D23F3B">
        <w:trPr>
          <w:trHeight w:val="306"/>
          <w:jc w:val="center"/>
        </w:trPr>
        <w:tc>
          <w:tcPr>
            <w:tcW w:w="766" w:type="dxa"/>
            <w:vMerge/>
            <w:tcBorders>
              <w:left w:val="single" w:sz="4" w:space="0" w:color="000000"/>
              <w:right w:val="single" w:sz="4" w:space="0" w:color="000000"/>
            </w:tcBorders>
            <w:vAlign w:val="center"/>
          </w:tcPr>
          <w:p w14:paraId="511B9DC6"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2B8084F4"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7C795E2D" w14:textId="77777777" w:rsidR="00D23F3B" w:rsidRPr="00D23F3B" w:rsidRDefault="00D23F3B" w:rsidP="00D23F3B">
            <w:r w:rsidRPr="00D23F3B">
              <w:t>Бюджет МО «Мирнинский район»</w:t>
            </w:r>
          </w:p>
        </w:tc>
        <w:tc>
          <w:tcPr>
            <w:tcW w:w="1487" w:type="dxa"/>
            <w:tcBorders>
              <w:top w:val="single" w:sz="4" w:space="0" w:color="auto"/>
              <w:left w:val="single" w:sz="4" w:space="0" w:color="000000"/>
              <w:bottom w:val="single" w:sz="4" w:space="0" w:color="auto"/>
              <w:right w:val="single" w:sz="4" w:space="0" w:color="auto"/>
            </w:tcBorders>
            <w:vAlign w:val="center"/>
          </w:tcPr>
          <w:p w14:paraId="571EE6DF"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578BE309"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2C91AAEF"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6B57646B"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12B455A9" w14:textId="77777777" w:rsidR="00D23F3B" w:rsidRPr="00D23F3B" w:rsidRDefault="00D23F3B" w:rsidP="00D23F3B">
            <w:pPr>
              <w:jc w:val="center"/>
            </w:pPr>
          </w:p>
        </w:tc>
      </w:tr>
      <w:tr w:rsidR="00D23F3B" w:rsidRPr="00D23F3B" w14:paraId="5AA97EE9" w14:textId="77777777" w:rsidTr="00D23F3B">
        <w:trPr>
          <w:trHeight w:val="306"/>
          <w:jc w:val="center"/>
        </w:trPr>
        <w:tc>
          <w:tcPr>
            <w:tcW w:w="766" w:type="dxa"/>
            <w:vMerge/>
            <w:tcBorders>
              <w:left w:val="single" w:sz="4" w:space="0" w:color="000000"/>
              <w:right w:val="single" w:sz="4" w:space="0" w:color="000000"/>
            </w:tcBorders>
            <w:vAlign w:val="center"/>
          </w:tcPr>
          <w:p w14:paraId="591AB49D"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right w:val="single" w:sz="4" w:space="0" w:color="000000"/>
            </w:tcBorders>
          </w:tcPr>
          <w:p w14:paraId="708FE0E5"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5AB3A6AD" w14:textId="77777777" w:rsidR="00D23F3B" w:rsidRPr="00D23F3B" w:rsidRDefault="00D23F3B" w:rsidP="00D23F3B">
            <w:r w:rsidRPr="00D23F3B">
              <w:t>Бюджет МО «Поселок Айхал»</w:t>
            </w:r>
          </w:p>
        </w:tc>
        <w:tc>
          <w:tcPr>
            <w:tcW w:w="1487" w:type="dxa"/>
            <w:tcBorders>
              <w:top w:val="single" w:sz="4" w:space="0" w:color="auto"/>
              <w:left w:val="single" w:sz="4" w:space="0" w:color="000000"/>
              <w:bottom w:val="single" w:sz="4" w:space="0" w:color="auto"/>
              <w:right w:val="single" w:sz="4" w:space="0" w:color="auto"/>
            </w:tcBorders>
            <w:vAlign w:val="center"/>
          </w:tcPr>
          <w:p w14:paraId="390E33DC" w14:textId="77777777" w:rsidR="00D23F3B" w:rsidRPr="00D23F3B" w:rsidRDefault="00D23F3B" w:rsidP="00D23F3B">
            <w:pPr>
              <w:jc w:val="center"/>
            </w:pPr>
            <w:r w:rsidRPr="00D23F3B">
              <w:t>0,00</w:t>
            </w:r>
          </w:p>
        </w:tc>
        <w:tc>
          <w:tcPr>
            <w:tcW w:w="1472" w:type="dxa"/>
            <w:tcBorders>
              <w:top w:val="single" w:sz="4" w:space="0" w:color="auto"/>
              <w:left w:val="single" w:sz="4" w:space="0" w:color="auto"/>
              <w:bottom w:val="single" w:sz="4" w:space="0" w:color="auto"/>
              <w:right w:val="single" w:sz="4" w:space="0" w:color="auto"/>
            </w:tcBorders>
          </w:tcPr>
          <w:p w14:paraId="70E83FCF" w14:textId="77777777" w:rsidR="00D23F3B" w:rsidRPr="00D23F3B" w:rsidRDefault="00D23F3B" w:rsidP="00D23F3B">
            <w:pPr>
              <w:jc w:val="center"/>
            </w:pPr>
            <w:r w:rsidRPr="00D23F3B">
              <w:t>0,00</w:t>
            </w:r>
          </w:p>
        </w:tc>
        <w:tc>
          <w:tcPr>
            <w:tcW w:w="1421" w:type="dxa"/>
            <w:tcBorders>
              <w:top w:val="single" w:sz="4" w:space="0" w:color="auto"/>
              <w:left w:val="single" w:sz="4" w:space="0" w:color="auto"/>
              <w:bottom w:val="single" w:sz="4" w:space="0" w:color="auto"/>
              <w:right w:val="single" w:sz="4" w:space="0" w:color="auto"/>
            </w:tcBorders>
          </w:tcPr>
          <w:p w14:paraId="18E4CD94" w14:textId="77777777" w:rsidR="00D23F3B" w:rsidRPr="00D23F3B" w:rsidRDefault="00D23F3B" w:rsidP="00D23F3B">
            <w:pPr>
              <w:jc w:val="center"/>
            </w:pPr>
            <w:r w:rsidRPr="00D23F3B">
              <w:t>0,00</w:t>
            </w:r>
          </w:p>
        </w:tc>
        <w:tc>
          <w:tcPr>
            <w:tcW w:w="1455" w:type="dxa"/>
            <w:tcBorders>
              <w:top w:val="single" w:sz="4" w:space="0" w:color="auto"/>
              <w:left w:val="single" w:sz="4" w:space="0" w:color="auto"/>
              <w:bottom w:val="single" w:sz="4" w:space="0" w:color="auto"/>
              <w:right w:val="single" w:sz="4" w:space="0" w:color="auto"/>
            </w:tcBorders>
          </w:tcPr>
          <w:p w14:paraId="1CAF7777" w14:textId="77777777" w:rsidR="00D23F3B" w:rsidRPr="00D23F3B" w:rsidRDefault="00D23F3B" w:rsidP="00D23F3B">
            <w:pPr>
              <w:jc w:val="center"/>
            </w:pPr>
            <w:r w:rsidRPr="00D23F3B">
              <w:t>0,00</w:t>
            </w:r>
          </w:p>
        </w:tc>
        <w:tc>
          <w:tcPr>
            <w:tcW w:w="1265" w:type="dxa"/>
            <w:tcBorders>
              <w:top w:val="single" w:sz="4" w:space="0" w:color="auto"/>
              <w:left w:val="single" w:sz="4" w:space="0" w:color="auto"/>
              <w:bottom w:val="single" w:sz="4" w:space="0" w:color="auto"/>
              <w:right w:val="single" w:sz="4" w:space="0" w:color="auto"/>
            </w:tcBorders>
          </w:tcPr>
          <w:p w14:paraId="1286DBC3" w14:textId="77777777" w:rsidR="00D23F3B" w:rsidRPr="00D23F3B" w:rsidRDefault="00D23F3B" w:rsidP="00D23F3B">
            <w:pPr>
              <w:jc w:val="center"/>
            </w:pPr>
            <w:r w:rsidRPr="00D23F3B">
              <w:t>0,00</w:t>
            </w:r>
          </w:p>
        </w:tc>
      </w:tr>
      <w:tr w:rsidR="00D23F3B" w:rsidRPr="00D23F3B" w14:paraId="1F88FA0C" w14:textId="77777777" w:rsidTr="00D23F3B">
        <w:trPr>
          <w:trHeight w:val="306"/>
          <w:jc w:val="center"/>
        </w:trPr>
        <w:tc>
          <w:tcPr>
            <w:tcW w:w="766" w:type="dxa"/>
            <w:vMerge/>
            <w:tcBorders>
              <w:left w:val="single" w:sz="4" w:space="0" w:color="000000"/>
              <w:bottom w:val="single" w:sz="8" w:space="0" w:color="000000"/>
              <w:right w:val="single" w:sz="4" w:space="0" w:color="000000"/>
            </w:tcBorders>
            <w:vAlign w:val="center"/>
          </w:tcPr>
          <w:p w14:paraId="33769DE4" w14:textId="77777777" w:rsidR="00D23F3B" w:rsidRPr="00D23F3B" w:rsidRDefault="00D23F3B" w:rsidP="00D23F3B">
            <w:pPr>
              <w:pStyle w:val="TableParagraph"/>
              <w:tabs>
                <w:tab w:val="left" w:pos="2951"/>
              </w:tabs>
              <w:kinsoku w:val="0"/>
              <w:overflowPunct w:val="0"/>
              <w:ind w:left="102" w:right="99"/>
            </w:pPr>
          </w:p>
        </w:tc>
        <w:tc>
          <w:tcPr>
            <w:tcW w:w="3554" w:type="dxa"/>
            <w:vMerge/>
            <w:tcBorders>
              <w:left w:val="single" w:sz="4" w:space="0" w:color="000000"/>
              <w:bottom w:val="single" w:sz="8" w:space="0" w:color="000000"/>
              <w:right w:val="single" w:sz="4" w:space="0" w:color="000000"/>
            </w:tcBorders>
          </w:tcPr>
          <w:p w14:paraId="68940739" w14:textId="77777777" w:rsidR="00D23F3B" w:rsidRPr="00D23F3B" w:rsidRDefault="00D23F3B" w:rsidP="00D23F3B">
            <w:pPr>
              <w:pStyle w:val="TableParagraph"/>
              <w:tabs>
                <w:tab w:val="left" w:pos="2951"/>
              </w:tabs>
              <w:kinsoku w:val="0"/>
              <w:overflowPunct w:val="0"/>
              <w:ind w:left="102" w:right="99"/>
            </w:pPr>
          </w:p>
        </w:tc>
        <w:tc>
          <w:tcPr>
            <w:tcW w:w="3686" w:type="dxa"/>
            <w:tcBorders>
              <w:top w:val="single" w:sz="4" w:space="0" w:color="auto"/>
              <w:left w:val="single" w:sz="4" w:space="0" w:color="auto"/>
              <w:bottom w:val="single" w:sz="4" w:space="0" w:color="auto"/>
              <w:right w:val="single" w:sz="4" w:space="0" w:color="auto"/>
            </w:tcBorders>
          </w:tcPr>
          <w:p w14:paraId="11E5F5EB" w14:textId="77777777" w:rsidR="00D23F3B" w:rsidRPr="00D23F3B" w:rsidRDefault="00D23F3B" w:rsidP="00D23F3B">
            <w:r w:rsidRPr="00D23F3B">
              <w:t>Другие источники</w:t>
            </w:r>
          </w:p>
        </w:tc>
        <w:tc>
          <w:tcPr>
            <w:tcW w:w="1487" w:type="dxa"/>
            <w:tcBorders>
              <w:top w:val="single" w:sz="4" w:space="0" w:color="auto"/>
              <w:left w:val="single" w:sz="4" w:space="0" w:color="000000"/>
              <w:bottom w:val="single" w:sz="4" w:space="0" w:color="auto"/>
              <w:right w:val="single" w:sz="4" w:space="0" w:color="auto"/>
            </w:tcBorders>
            <w:vAlign w:val="center"/>
          </w:tcPr>
          <w:p w14:paraId="3E17F48A"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380D2681"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6B8AEA91"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4B55B65C"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3241C0AA" w14:textId="77777777" w:rsidR="00D23F3B" w:rsidRPr="00D23F3B" w:rsidRDefault="00D23F3B" w:rsidP="00D23F3B">
            <w:pPr>
              <w:jc w:val="center"/>
            </w:pPr>
          </w:p>
        </w:tc>
      </w:tr>
      <w:tr w:rsidR="00D23F3B" w:rsidRPr="00D23F3B" w14:paraId="3909E2F0" w14:textId="77777777" w:rsidTr="00D23F3B">
        <w:trPr>
          <w:trHeight w:val="306"/>
          <w:jc w:val="center"/>
        </w:trPr>
        <w:tc>
          <w:tcPr>
            <w:tcW w:w="766" w:type="dxa"/>
            <w:vMerge w:val="restart"/>
            <w:tcBorders>
              <w:top w:val="single" w:sz="8" w:space="0" w:color="000000"/>
              <w:left w:val="single" w:sz="4" w:space="0" w:color="000000"/>
              <w:right w:val="single" w:sz="4" w:space="0" w:color="000000"/>
            </w:tcBorders>
            <w:vAlign w:val="center"/>
          </w:tcPr>
          <w:p w14:paraId="64ED725A" w14:textId="77777777" w:rsidR="00D23F3B" w:rsidRPr="00D23F3B" w:rsidRDefault="00D23F3B" w:rsidP="00D23F3B">
            <w:pPr>
              <w:pStyle w:val="TableParagraph"/>
              <w:kinsoku w:val="0"/>
              <w:overflowPunct w:val="0"/>
              <w:ind w:left="102" w:right="256"/>
            </w:pPr>
            <w:r w:rsidRPr="00D23F3B">
              <w:t>7</w:t>
            </w:r>
          </w:p>
        </w:tc>
        <w:tc>
          <w:tcPr>
            <w:tcW w:w="3554" w:type="dxa"/>
            <w:vMerge w:val="restart"/>
            <w:tcBorders>
              <w:top w:val="single" w:sz="8" w:space="0" w:color="000000"/>
              <w:left w:val="single" w:sz="4" w:space="0" w:color="000000"/>
              <w:right w:val="single" w:sz="4" w:space="0" w:color="000000"/>
            </w:tcBorders>
          </w:tcPr>
          <w:p w14:paraId="0448D84A" w14:textId="77777777" w:rsidR="00D23F3B" w:rsidRPr="00D23F3B" w:rsidRDefault="00D23F3B" w:rsidP="00D23F3B">
            <w:pPr>
              <w:pStyle w:val="TableParagraph"/>
              <w:kinsoku w:val="0"/>
              <w:overflowPunct w:val="0"/>
              <w:ind w:left="102" w:right="256"/>
            </w:pPr>
            <w:r w:rsidRPr="00D23F3B">
              <w:t>Мероприятия по размещению дорожных знаков и указателей на улицах населённого пункта и закупке материалов для дорожной разметки</w:t>
            </w:r>
          </w:p>
        </w:tc>
        <w:tc>
          <w:tcPr>
            <w:tcW w:w="3686" w:type="dxa"/>
            <w:tcBorders>
              <w:top w:val="single" w:sz="4" w:space="0" w:color="auto"/>
              <w:left w:val="single" w:sz="4" w:space="0" w:color="auto"/>
              <w:bottom w:val="single" w:sz="4" w:space="0" w:color="auto"/>
              <w:right w:val="single" w:sz="4" w:space="0" w:color="auto"/>
            </w:tcBorders>
          </w:tcPr>
          <w:p w14:paraId="799E5071" w14:textId="77777777" w:rsidR="00D23F3B" w:rsidRPr="00D23F3B" w:rsidRDefault="00D23F3B" w:rsidP="00D23F3B">
            <w:r w:rsidRPr="00D23F3B">
              <w:t>Всего</w:t>
            </w:r>
          </w:p>
        </w:tc>
        <w:tc>
          <w:tcPr>
            <w:tcW w:w="1487" w:type="dxa"/>
            <w:tcBorders>
              <w:top w:val="single" w:sz="4" w:space="0" w:color="auto"/>
              <w:left w:val="single" w:sz="4" w:space="0" w:color="000000"/>
              <w:bottom w:val="single" w:sz="4" w:space="0" w:color="auto"/>
              <w:right w:val="single" w:sz="4" w:space="0" w:color="auto"/>
            </w:tcBorders>
            <w:vAlign w:val="center"/>
          </w:tcPr>
          <w:p w14:paraId="4980FCC8" w14:textId="77777777" w:rsidR="00D23F3B" w:rsidRPr="00D23F3B" w:rsidRDefault="00D23F3B" w:rsidP="00D23F3B">
            <w:pPr>
              <w:jc w:val="center"/>
            </w:pPr>
            <w:r w:rsidRPr="00D23F3B">
              <w:t>0,00</w:t>
            </w:r>
          </w:p>
        </w:tc>
        <w:tc>
          <w:tcPr>
            <w:tcW w:w="1472" w:type="dxa"/>
            <w:tcBorders>
              <w:top w:val="single" w:sz="4" w:space="0" w:color="auto"/>
              <w:left w:val="single" w:sz="4" w:space="0" w:color="auto"/>
              <w:bottom w:val="single" w:sz="4" w:space="0" w:color="auto"/>
              <w:right w:val="single" w:sz="4" w:space="0" w:color="auto"/>
            </w:tcBorders>
            <w:vAlign w:val="center"/>
          </w:tcPr>
          <w:p w14:paraId="746E56B3" w14:textId="77777777" w:rsidR="00D23F3B" w:rsidRPr="00D23F3B" w:rsidRDefault="00D23F3B" w:rsidP="00D23F3B">
            <w:pPr>
              <w:jc w:val="center"/>
            </w:pPr>
            <w:r w:rsidRPr="00D23F3B">
              <w:rPr>
                <w:color w:val="000000"/>
              </w:rPr>
              <w:t>1 906 353,62</w:t>
            </w:r>
          </w:p>
        </w:tc>
        <w:tc>
          <w:tcPr>
            <w:tcW w:w="1421" w:type="dxa"/>
            <w:tcBorders>
              <w:top w:val="single" w:sz="4" w:space="0" w:color="auto"/>
              <w:left w:val="single" w:sz="4" w:space="0" w:color="auto"/>
              <w:bottom w:val="single" w:sz="4" w:space="0" w:color="auto"/>
              <w:right w:val="single" w:sz="4" w:space="0" w:color="auto"/>
            </w:tcBorders>
          </w:tcPr>
          <w:p w14:paraId="48010D42" w14:textId="77777777" w:rsidR="00D23F3B" w:rsidRPr="00D23F3B" w:rsidRDefault="00D23F3B" w:rsidP="00D23F3B">
            <w:pPr>
              <w:jc w:val="center"/>
            </w:pPr>
            <w:r w:rsidRPr="00D23F3B">
              <w:t>868 133,01</w:t>
            </w:r>
          </w:p>
        </w:tc>
        <w:tc>
          <w:tcPr>
            <w:tcW w:w="1455" w:type="dxa"/>
            <w:tcBorders>
              <w:top w:val="single" w:sz="4" w:space="0" w:color="auto"/>
              <w:left w:val="single" w:sz="4" w:space="0" w:color="auto"/>
              <w:bottom w:val="single" w:sz="4" w:space="0" w:color="auto"/>
              <w:right w:val="single" w:sz="4" w:space="0" w:color="auto"/>
            </w:tcBorders>
          </w:tcPr>
          <w:p w14:paraId="6B667D1B" w14:textId="77777777" w:rsidR="00D23F3B" w:rsidRPr="00D23F3B" w:rsidRDefault="00D23F3B" w:rsidP="00D23F3B">
            <w:pPr>
              <w:jc w:val="center"/>
            </w:pPr>
            <w:r w:rsidRPr="00D23F3B">
              <w:t>150 000,00</w:t>
            </w:r>
          </w:p>
        </w:tc>
        <w:tc>
          <w:tcPr>
            <w:tcW w:w="1265" w:type="dxa"/>
            <w:tcBorders>
              <w:top w:val="single" w:sz="4" w:space="0" w:color="auto"/>
              <w:left w:val="single" w:sz="4" w:space="0" w:color="auto"/>
              <w:bottom w:val="single" w:sz="4" w:space="0" w:color="auto"/>
              <w:right w:val="single" w:sz="4" w:space="0" w:color="auto"/>
            </w:tcBorders>
          </w:tcPr>
          <w:p w14:paraId="55DA76BC" w14:textId="77777777" w:rsidR="00D23F3B" w:rsidRPr="00D23F3B" w:rsidRDefault="00D23F3B" w:rsidP="00D23F3B">
            <w:pPr>
              <w:jc w:val="center"/>
            </w:pPr>
            <w:r w:rsidRPr="00D23F3B">
              <w:t>150 000,00</w:t>
            </w:r>
          </w:p>
        </w:tc>
      </w:tr>
      <w:tr w:rsidR="00D23F3B" w:rsidRPr="00D23F3B" w14:paraId="5C6BC7D0" w14:textId="77777777" w:rsidTr="00D23F3B">
        <w:trPr>
          <w:trHeight w:val="306"/>
          <w:jc w:val="center"/>
        </w:trPr>
        <w:tc>
          <w:tcPr>
            <w:tcW w:w="766" w:type="dxa"/>
            <w:vMerge/>
            <w:tcBorders>
              <w:left w:val="single" w:sz="4" w:space="0" w:color="000000"/>
              <w:right w:val="single" w:sz="4" w:space="0" w:color="000000"/>
            </w:tcBorders>
            <w:vAlign w:val="center"/>
          </w:tcPr>
          <w:p w14:paraId="4B53E675" w14:textId="77777777" w:rsidR="00D23F3B" w:rsidRPr="00D23F3B" w:rsidRDefault="00D23F3B" w:rsidP="00D23F3B">
            <w:pPr>
              <w:pStyle w:val="TableParagraph"/>
              <w:kinsoku w:val="0"/>
              <w:overflowPunct w:val="0"/>
              <w:ind w:left="102" w:right="256"/>
            </w:pPr>
          </w:p>
        </w:tc>
        <w:tc>
          <w:tcPr>
            <w:tcW w:w="3554" w:type="dxa"/>
            <w:vMerge/>
            <w:tcBorders>
              <w:left w:val="single" w:sz="4" w:space="0" w:color="000000"/>
              <w:right w:val="single" w:sz="4" w:space="0" w:color="000000"/>
            </w:tcBorders>
          </w:tcPr>
          <w:p w14:paraId="6CBCE51A"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25AE050B" w14:textId="77777777" w:rsidR="00D23F3B" w:rsidRPr="00D23F3B" w:rsidRDefault="00D23F3B" w:rsidP="00D23F3B">
            <w:r w:rsidRPr="00D23F3B">
              <w:t>Федеральный бюджет</w:t>
            </w:r>
          </w:p>
        </w:tc>
        <w:tc>
          <w:tcPr>
            <w:tcW w:w="1487" w:type="dxa"/>
            <w:tcBorders>
              <w:top w:val="single" w:sz="4" w:space="0" w:color="auto"/>
              <w:left w:val="single" w:sz="4" w:space="0" w:color="000000"/>
              <w:bottom w:val="single" w:sz="4" w:space="0" w:color="auto"/>
              <w:right w:val="single" w:sz="4" w:space="0" w:color="auto"/>
            </w:tcBorders>
            <w:vAlign w:val="center"/>
          </w:tcPr>
          <w:p w14:paraId="20042E5F"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5B73AEE7"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0009BD32"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10ABE283"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2D1D69AC" w14:textId="77777777" w:rsidR="00D23F3B" w:rsidRPr="00D23F3B" w:rsidRDefault="00D23F3B" w:rsidP="00D23F3B">
            <w:pPr>
              <w:jc w:val="center"/>
            </w:pPr>
          </w:p>
        </w:tc>
      </w:tr>
      <w:tr w:rsidR="00D23F3B" w:rsidRPr="00D23F3B" w14:paraId="01ED0B91" w14:textId="77777777" w:rsidTr="00D23F3B">
        <w:trPr>
          <w:trHeight w:val="306"/>
          <w:jc w:val="center"/>
        </w:trPr>
        <w:tc>
          <w:tcPr>
            <w:tcW w:w="766" w:type="dxa"/>
            <w:vMerge/>
            <w:tcBorders>
              <w:left w:val="single" w:sz="4" w:space="0" w:color="000000"/>
              <w:right w:val="single" w:sz="4" w:space="0" w:color="000000"/>
            </w:tcBorders>
            <w:vAlign w:val="center"/>
          </w:tcPr>
          <w:p w14:paraId="2DDD6682" w14:textId="77777777" w:rsidR="00D23F3B" w:rsidRPr="00D23F3B" w:rsidRDefault="00D23F3B" w:rsidP="00D23F3B">
            <w:pPr>
              <w:pStyle w:val="TableParagraph"/>
              <w:kinsoku w:val="0"/>
              <w:overflowPunct w:val="0"/>
              <w:ind w:left="102" w:right="256"/>
            </w:pPr>
          </w:p>
        </w:tc>
        <w:tc>
          <w:tcPr>
            <w:tcW w:w="3554" w:type="dxa"/>
            <w:vMerge/>
            <w:tcBorders>
              <w:left w:val="single" w:sz="4" w:space="0" w:color="000000"/>
              <w:right w:val="single" w:sz="4" w:space="0" w:color="000000"/>
            </w:tcBorders>
          </w:tcPr>
          <w:p w14:paraId="21B24AF1"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4FF1BE7D" w14:textId="77777777" w:rsidR="00D23F3B" w:rsidRPr="00D23F3B" w:rsidRDefault="00D23F3B" w:rsidP="00D23F3B">
            <w:r w:rsidRPr="00D23F3B">
              <w:t>Государственный бюджет РС(Я)</w:t>
            </w:r>
          </w:p>
        </w:tc>
        <w:tc>
          <w:tcPr>
            <w:tcW w:w="1487" w:type="dxa"/>
            <w:tcBorders>
              <w:top w:val="single" w:sz="4" w:space="0" w:color="auto"/>
              <w:left w:val="single" w:sz="4" w:space="0" w:color="000000"/>
              <w:bottom w:val="single" w:sz="4" w:space="0" w:color="auto"/>
              <w:right w:val="single" w:sz="4" w:space="0" w:color="auto"/>
            </w:tcBorders>
            <w:vAlign w:val="center"/>
          </w:tcPr>
          <w:p w14:paraId="0825B16F"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291491A5"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152421C3"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262FFFDF"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1A77D32C" w14:textId="77777777" w:rsidR="00D23F3B" w:rsidRPr="00D23F3B" w:rsidRDefault="00D23F3B" w:rsidP="00D23F3B">
            <w:pPr>
              <w:jc w:val="center"/>
            </w:pPr>
          </w:p>
        </w:tc>
      </w:tr>
      <w:tr w:rsidR="00D23F3B" w:rsidRPr="00D23F3B" w14:paraId="59F08B47" w14:textId="77777777" w:rsidTr="00D23F3B">
        <w:trPr>
          <w:trHeight w:val="306"/>
          <w:jc w:val="center"/>
        </w:trPr>
        <w:tc>
          <w:tcPr>
            <w:tcW w:w="766" w:type="dxa"/>
            <w:vMerge/>
            <w:tcBorders>
              <w:left w:val="single" w:sz="4" w:space="0" w:color="000000"/>
              <w:right w:val="single" w:sz="4" w:space="0" w:color="000000"/>
            </w:tcBorders>
            <w:vAlign w:val="center"/>
          </w:tcPr>
          <w:p w14:paraId="7DE15F36" w14:textId="77777777" w:rsidR="00D23F3B" w:rsidRPr="00D23F3B" w:rsidRDefault="00D23F3B" w:rsidP="00D23F3B">
            <w:pPr>
              <w:pStyle w:val="TableParagraph"/>
              <w:kinsoku w:val="0"/>
              <w:overflowPunct w:val="0"/>
              <w:ind w:left="102" w:right="256"/>
            </w:pPr>
          </w:p>
        </w:tc>
        <w:tc>
          <w:tcPr>
            <w:tcW w:w="3554" w:type="dxa"/>
            <w:vMerge/>
            <w:tcBorders>
              <w:left w:val="single" w:sz="4" w:space="0" w:color="000000"/>
              <w:right w:val="single" w:sz="4" w:space="0" w:color="000000"/>
            </w:tcBorders>
          </w:tcPr>
          <w:p w14:paraId="4A0E9AE5"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2D5932E9" w14:textId="77777777" w:rsidR="00D23F3B" w:rsidRPr="00D23F3B" w:rsidRDefault="00D23F3B" w:rsidP="00D23F3B">
            <w:r w:rsidRPr="00D23F3B">
              <w:t>Бюджет МО «Мирнинский район»</w:t>
            </w:r>
          </w:p>
        </w:tc>
        <w:tc>
          <w:tcPr>
            <w:tcW w:w="1487" w:type="dxa"/>
            <w:tcBorders>
              <w:top w:val="single" w:sz="4" w:space="0" w:color="auto"/>
              <w:left w:val="single" w:sz="4" w:space="0" w:color="000000"/>
              <w:bottom w:val="single" w:sz="4" w:space="0" w:color="auto"/>
              <w:right w:val="single" w:sz="4" w:space="0" w:color="auto"/>
            </w:tcBorders>
            <w:vAlign w:val="center"/>
          </w:tcPr>
          <w:p w14:paraId="5202E7D0"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5484083A"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683C87F6"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7538E1F9"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22420618" w14:textId="77777777" w:rsidR="00D23F3B" w:rsidRPr="00D23F3B" w:rsidRDefault="00D23F3B" w:rsidP="00D23F3B">
            <w:pPr>
              <w:jc w:val="center"/>
            </w:pPr>
          </w:p>
        </w:tc>
      </w:tr>
      <w:tr w:rsidR="00D23F3B" w:rsidRPr="00D23F3B" w14:paraId="53948BA3" w14:textId="77777777" w:rsidTr="00D23F3B">
        <w:trPr>
          <w:trHeight w:val="306"/>
          <w:jc w:val="center"/>
        </w:trPr>
        <w:tc>
          <w:tcPr>
            <w:tcW w:w="766" w:type="dxa"/>
            <w:vMerge/>
            <w:tcBorders>
              <w:left w:val="single" w:sz="4" w:space="0" w:color="000000"/>
              <w:right w:val="single" w:sz="4" w:space="0" w:color="000000"/>
            </w:tcBorders>
            <w:vAlign w:val="center"/>
          </w:tcPr>
          <w:p w14:paraId="7C1C0459" w14:textId="77777777" w:rsidR="00D23F3B" w:rsidRPr="00D23F3B" w:rsidRDefault="00D23F3B" w:rsidP="00D23F3B">
            <w:pPr>
              <w:pStyle w:val="TableParagraph"/>
              <w:kinsoku w:val="0"/>
              <w:overflowPunct w:val="0"/>
              <w:ind w:left="102" w:right="256"/>
            </w:pPr>
          </w:p>
        </w:tc>
        <w:tc>
          <w:tcPr>
            <w:tcW w:w="3554" w:type="dxa"/>
            <w:vMerge/>
            <w:tcBorders>
              <w:left w:val="single" w:sz="4" w:space="0" w:color="000000"/>
              <w:right w:val="single" w:sz="4" w:space="0" w:color="000000"/>
            </w:tcBorders>
          </w:tcPr>
          <w:p w14:paraId="59DFB734"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76841CE1" w14:textId="77777777" w:rsidR="00D23F3B" w:rsidRPr="00D23F3B" w:rsidRDefault="00D23F3B" w:rsidP="00D23F3B">
            <w:r w:rsidRPr="00D23F3B">
              <w:t>Бюджет МО «Поселок Айхал»</w:t>
            </w:r>
          </w:p>
        </w:tc>
        <w:tc>
          <w:tcPr>
            <w:tcW w:w="1487" w:type="dxa"/>
            <w:tcBorders>
              <w:top w:val="single" w:sz="4" w:space="0" w:color="auto"/>
              <w:left w:val="single" w:sz="4" w:space="0" w:color="000000"/>
              <w:bottom w:val="single" w:sz="4" w:space="0" w:color="auto"/>
              <w:right w:val="single" w:sz="4" w:space="0" w:color="auto"/>
            </w:tcBorders>
            <w:vAlign w:val="center"/>
          </w:tcPr>
          <w:p w14:paraId="4554DF85" w14:textId="77777777" w:rsidR="00D23F3B" w:rsidRPr="00D23F3B" w:rsidRDefault="00D23F3B" w:rsidP="00D23F3B">
            <w:pPr>
              <w:jc w:val="center"/>
            </w:pPr>
            <w:r w:rsidRPr="00D23F3B">
              <w:t>0,00</w:t>
            </w:r>
          </w:p>
        </w:tc>
        <w:tc>
          <w:tcPr>
            <w:tcW w:w="1472" w:type="dxa"/>
            <w:tcBorders>
              <w:top w:val="single" w:sz="4" w:space="0" w:color="auto"/>
              <w:left w:val="single" w:sz="4" w:space="0" w:color="auto"/>
              <w:bottom w:val="single" w:sz="4" w:space="0" w:color="auto"/>
              <w:right w:val="single" w:sz="4" w:space="0" w:color="auto"/>
            </w:tcBorders>
            <w:vAlign w:val="center"/>
          </w:tcPr>
          <w:p w14:paraId="640FCDDA" w14:textId="77777777" w:rsidR="00D23F3B" w:rsidRPr="00D23F3B" w:rsidRDefault="00D23F3B" w:rsidP="00D23F3B">
            <w:pPr>
              <w:jc w:val="center"/>
            </w:pPr>
            <w:r w:rsidRPr="00D23F3B">
              <w:rPr>
                <w:color w:val="000000"/>
              </w:rPr>
              <w:t>1 906 353,62</w:t>
            </w:r>
          </w:p>
        </w:tc>
        <w:tc>
          <w:tcPr>
            <w:tcW w:w="1421" w:type="dxa"/>
            <w:tcBorders>
              <w:top w:val="single" w:sz="4" w:space="0" w:color="auto"/>
              <w:left w:val="single" w:sz="4" w:space="0" w:color="auto"/>
              <w:bottom w:val="single" w:sz="4" w:space="0" w:color="auto"/>
              <w:right w:val="single" w:sz="4" w:space="0" w:color="auto"/>
            </w:tcBorders>
            <w:vAlign w:val="center"/>
          </w:tcPr>
          <w:p w14:paraId="4D590A8C" w14:textId="77777777" w:rsidR="00D23F3B" w:rsidRPr="00D23F3B" w:rsidRDefault="00D23F3B" w:rsidP="00D23F3B">
            <w:pPr>
              <w:jc w:val="center"/>
            </w:pPr>
            <w:r w:rsidRPr="00D23F3B">
              <w:t>868 133,01</w:t>
            </w:r>
          </w:p>
        </w:tc>
        <w:tc>
          <w:tcPr>
            <w:tcW w:w="1455" w:type="dxa"/>
            <w:tcBorders>
              <w:top w:val="single" w:sz="4" w:space="0" w:color="auto"/>
              <w:left w:val="single" w:sz="4" w:space="0" w:color="auto"/>
              <w:bottom w:val="single" w:sz="4" w:space="0" w:color="auto"/>
              <w:right w:val="single" w:sz="4" w:space="0" w:color="auto"/>
            </w:tcBorders>
            <w:vAlign w:val="center"/>
          </w:tcPr>
          <w:p w14:paraId="6BF67B57" w14:textId="77777777" w:rsidR="00D23F3B" w:rsidRPr="00D23F3B" w:rsidRDefault="00D23F3B" w:rsidP="00D23F3B">
            <w:pPr>
              <w:jc w:val="center"/>
            </w:pPr>
            <w:r w:rsidRPr="00D23F3B">
              <w:t>150 000,00</w:t>
            </w:r>
          </w:p>
        </w:tc>
        <w:tc>
          <w:tcPr>
            <w:tcW w:w="1265" w:type="dxa"/>
            <w:tcBorders>
              <w:top w:val="single" w:sz="4" w:space="0" w:color="auto"/>
              <w:left w:val="single" w:sz="4" w:space="0" w:color="auto"/>
              <w:bottom w:val="single" w:sz="4" w:space="0" w:color="auto"/>
              <w:right w:val="single" w:sz="4" w:space="0" w:color="auto"/>
            </w:tcBorders>
            <w:vAlign w:val="center"/>
          </w:tcPr>
          <w:p w14:paraId="69E6BAAE" w14:textId="77777777" w:rsidR="00D23F3B" w:rsidRPr="00D23F3B" w:rsidRDefault="00D23F3B" w:rsidP="00D23F3B">
            <w:pPr>
              <w:jc w:val="center"/>
            </w:pPr>
            <w:r w:rsidRPr="00D23F3B">
              <w:t>150 000,00</w:t>
            </w:r>
          </w:p>
        </w:tc>
      </w:tr>
      <w:tr w:rsidR="00D23F3B" w:rsidRPr="00D23F3B" w14:paraId="58FFAC16" w14:textId="77777777" w:rsidTr="00D23F3B">
        <w:trPr>
          <w:trHeight w:val="306"/>
          <w:jc w:val="center"/>
        </w:trPr>
        <w:tc>
          <w:tcPr>
            <w:tcW w:w="766" w:type="dxa"/>
            <w:vMerge/>
            <w:tcBorders>
              <w:left w:val="single" w:sz="4" w:space="0" w:color="000000"/>
              <w:bottom w:val="single" w:sz="4" w:space="0" w:color="000000"/>
              <w:right w:val="single" w:sz="4" w:space="0" w:color="000000"/>
            </w:tcBorders>
            <w:vAlign w:val="center"/>
          </w:tcPr>
          <w:p w14:paraId="04BDD1AC" w14:textId="77777777" w:rsidR="00D23F3B" w:rsidRPr="00D23F3B" w:rsidRDefault="00D23F3B" w:rsidP="00D23F3B">
            <w:pPr>
              <w:pStyle w:val="TableParagraph"/>
              <w:kinsoku w:val="0"/>
              <w:overflowPunct w:val="0"/>
              <w:ind w:left="102" w:right="256"/>
            </w:pPr>
          </w:p>
        </w:tc>
        <w:tc>
          <w:tcPr>
            <w:tcW w:w="3554" w:type="dxa"/>
            <w:vMerge/>
            <w:tcBorders>
              <w:left w:val="single" w:sz="4" w:space="0" w:color="000000"/>
              <w:bottom w:val="single" w:sz="4" w:space="0" w:color="000000"/>
              <w:right w:val="single" w:sz="4" w:space="0" w:color="000000"/>
            </w:tcBorders>
          </w:tcPr>
          <w:p w14:paraId="012164B7"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792180EA" w14:textId="77777777" w:rsidR="00D23F3B" w:rsidRPr="00D23F3B" w:rsidRDefault="00D23F3B" w:rsidP="00D23F3B">
            <w:r w:rsidRPr="00D23F3B">
              <w:t>Другие источники</w:t>
            </w:r>
          </w:p>
        </w:tc>
        <w:tc>
          <w:tcPr>
            <w:tcW w:w="1487" w:type="dxa"/>
            <w:tcBorders>
              <w:top w:val="single" w:sz="4" w:space="0" w:color="auto"/>
              <w:left w:val="single" w:sz="4" w:space="0" w:color="000000"/>
              <w:bottom w:val="single" w:sz="4" w:space="0" w:color="auto"/>
              <w:right w:val="single" w:sz="4" w:space="0" w:color="auto"/>
            </w:tcBorders>
            <w:vAlign w:val="center"/>
          </w:tcPr>
          <w:p w14:paraId="155B994E" w14:textId="77777777" w:rsidR="00D23F3B" w:rsidRPr="00D23F3B" w:rsidRDefault="00D23F3B" w:rsidP="00D23F3B">
            <w:pPr>
              <w:jc w:val="center"/>
            </w:pPr>
          </w:p>
        </w:tc>
        <w:tc>
          <w:tcPr>
            <w:tcW w:w="1472" w:type="dxa"/>
            <w:tcBorders>
              <w:top w:val="single" w:sz="4" w:space="0" w:color="auto"/>
              <w:left w:val="single" w:sz="4" w:space="0" w:color="auto"/>
              <w:bottom w:val="single" w:sz="4" w:space="0" w:color="auto"/>
              <w:right w:val="single" w:sz="4" w:space="0" w:color="auto"/>
            </w:tcBorders>
            <w:vAlign w:val="center"/>
          </w:tcPr>
          <w:p w14:paraId="761513EF" w14:textId="77777777" w:rsidR="00D23F3B" w:rsidRPr="00D23F3B" w:rsidRDefault="00D23F3B" w:rsidP="00D23F3B">
            <w:pPr>
              <w:jc w:val="center"/>
            </w:pPr>
          </w:p>
        </w:tc>
        <w:tc>
          <w:tcPr>
            <w:tcW w:w="1421" w:type="dxa"/>
            <w:tcBorders>
              <w:top w:val="single" w:sz="4" w:space="0" w:color="auto"/>
              <w:left w:val="single" w:sz="4" w:space="0" w:color="auto"/>
              <w:bottom w:val="single" w:sz="4" w:space="0" w:color="auto"/>
              <w:right w:val="single" w:sz="4" w:space="0" w:color="auto"/>
            </w:tcBorders>
            <w:vAlign w:val="center"/>
          </w:tcPr>
          <w:p w14:paraId="21AAA66C"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2ABF349C" w14:textId="77777777" w:rsidR="00D23F3B" w:rsidRPr="00D23F3B" w:rsidRDefault="00D23F3B" w:rsidP="00D23F3B">
            <w:pPr>
              <w:jc w:val="center"/>
            </w:pPr>
          </w:p>
        </w:tc>
        <w:tc>
          <w:tcPr>
            <w:tcW w:w="1265" w:type="dxa"/>
            <w:tcBorders>
              <w:top w:val="single" w:sz="4" w:space="0" w:color="auto"/>
              <w:left w:val="single" w:sz="4" w:space="0" w:color="auto"/>
              <w:bottom w:val="single" w:sz="4" w:space="0" w:color="auto"/>
              <w:right w:val="single" w:sz="4" w:space="0" w:color="auto"/>
            </w:tcBorders>
            <w:vAlign w:val="center"/>
          </w:tcPr>
          <w:p w14:paraId="04520111" w14:textId="77777777" w:rsidR="00D23F3B" w:rsidRPr="00D23F3B" w:rsidRDefault="00D23F3B" w:rsidP="00D23F3B">
            <w:pPr>
              <w:jc w:val="center"/>
            </w:pPr>
          </w:p>
        </w:tc>
      </w:tr>
    </w:tbl>
    <w:p w14:paraId="29A8ECBF" w14:textId="77777777" w:rsidR="00D23F3B" w:rsidRPr="00D23F3B" w:rsidRDefault="00D23F3B" w:rsidP="00D23F3B">
      <w:pPr>
        <w:pStyle w:val="TableParagraph"/>
        <w:kinsoku w:val="0"/>
        <w:overflowPunct w:val="0"/>
        <w:ind w:left="102" w:right="256"/>
        <w:sectPr w:rsidR="00D23F3B" w:rsidRPr="00D23F3B" w:rsidSect="00D23F3B">
          <w:pgSz w:w="16838" w:h="11906" w:orient="landscape"/>
          <w:pgMar w:top="426" w:right="142" w:bottom="850" w:left="993" w:header="708" w:footer="708" w:gutter="0"/>
          <w:cols w:space="708"/>
          <w:docGrid w:linePitch="360"/>
        </w:sectPr>
      </w:pPr>
    </w:p>
    <w:tbl>
      <w:tblPr>
        <w:tblW w:w="15246" w:type="dxa"/>
        <w:jc w:val="center"/>
        <w:tblLayout w:type="fixed"/>
        <w:tblCellMar>
          <w:left w:w="0" w:type="dxa"/>
          <w:right w:w="0" w:type="dxa"/>
        </w:tblCellMar>
        <w:tblLook w:val="0000" w:firstRow="0" w:lastRow="0" w:firstColumn="0" w:lastColumn="0" w:noHBand="0" w:noVBand="0"/>
      </w:tblPr>
      <w:tblGrid>
        <w:gridCol w:w="766"/>
        <w:gridCol w:w="3554"/>
        <w:gridCol w:w="3686"/>
        <w:gridCol w:w="1403"/>
        <w:gridCol w:w="1556"/>
        <w:gridCol w:w="1504"/>
        <w:gridCol w:w="1455"/>
        <w:gridCol w:w="1322"/>
      </w:tblGrid>
      <w:tr w:rsidR="00D23F3B" w:rsidRPr="00D23F3B" w14:paraId="300499CC" w14:textId="77777777" w:rsidTr="00D23F3B">
        <w:trPr>
          <w:trHeight w:val="306"/>
          <w:jc w:val="center"/>
        </w:trPr>
        <w:tc>
          <w:tcPr>
            <w:tcW w:w="766" w:type="dxa"/>
            <w:vMerge w:val="restart"/>
            <w:tcBorders>
              <w:top w:val="single" w:sz="4" w:space="0" w:color="auto"/>
              <w:left w:val="single" w:sz="4" w:space="0" w:color="auto"/>
              <w:bottom w:val="single" w:sz="4" w:space="0" w:color="auto"/>
              <w:right w:val="single" w:sz="4" w:space="0" w:color="auto"/>
            </w:tcBorders>
            <w:vAlign w:val="center"/>
          </w:tcPr>
          <w:p w14:paraId="4D700C79" w14:textId="77777777" w:rsidR="00D23F3B" w:rsidRPr="00D23F3B" w:rsidRDefault="00D23F3B" w:rsidP="00D23F3B">
            <w:pPr>
              <w:pStyle w:val="TableParagraph"/>
              <w:kinsoku w:val="0"/>
              <w:overflowPunct w:val="0"/>
              <w:ind w:left="102" w:right="256"/>
            </w:pPr>
            <w:r w:rsidRPr="00D23F3B">
              <w:lastRenderedPageBreak/>
              <w:t>8</w:t>
            </w:r>
          </w:p>
        </w:tc>
        <w:tc>
          <w:tcPr>
            <w:tcW w:w="3554" w:type="dxa"/>
            <w:vMerge w:val="restart"/>
            <w:tcBorders>
              <w:top w:val="single" w:sz="4" w:space="0" w:color="auto"/>
              <w:left w:val="single" w:sz="4" w:space="0" w:color="auto"/>
              <w:bottom w:val="single" w:sz="4" w:space="0" w:color="auto"/>
              <w:right w:val="single" w:sz="4" w:space="0" w:color="auto"/>
            </w:tcBorders>
          </w:tcPr>
          <w:p w14:paraId="5E9B4CA1" w14:textId="77777777" w:rsidR="00D23F3B" w:rsidRPr="00D23F3B" w:rsidRDefault="00D23F3B" w:rsidP="00D23F3B">
            <w:pPr>
              <w:pStyle w:val="TableParagraph"/>
              <w:kinsoku w:val="0"/>
              <w:overflowPunct w:val="0"/>
              <w:ind w:left="102" w:right="256"/>
            </w:pPr>
            <w:r w:rsidRPr="00D23F3B">
              <w:t>Мероприятия по оборудованию остановочных площадок и установка павильонов для общественного транспорта.</w:t>
            </w:r>
          </w:p>
          <w:p w14:paraId="06D7B20E" w14:textId="77777777" w:rsidR="00D23F3B" w:rsidRPr="00D23F3B" w:rsidRDefault="00D23F3B" w:rsidP="00D23F3B">
            <w:pPr>
              <w:pStyle w:val="TableParagraph"/>
              <w:kinsoku w:val="0"/>
              <w:overflowPunct w:val="0"/>
              <w:ind w:left="102" w:right="256"/>
            </w:pPr>
          </w:p>
          <w:p w14:paraId="1BD67657" w14:textId="77777777" w:rsidR="00D23F3B" w:rsidRPr="00D23F3B" w:rsidRDefault="00D23F3B" w:rsidP="00D23F3B">
            <w:pPr>
              <w:pStyle w:val="TableParagraph"/>
              <w:kinsoku w:val="0"/>
              <w:overflowPunct w:val="0"/>
              <w:ind w:right="256"/>
            </w:pPr>
          </w:p>
        </w:tc>
        <w:tc>
          <w:tcPr>
            <w:tcW w:w="3686" w:type="dxa"/>
            <w:tcBorders>
              <w:top w:val="single" w:sz="4" w:space="0" w:color="auto"/>
              <w:left w:val="single" w:sz="4" w:space="0" w:color="auto"/>
              <w:bottom w:val="single" w:sz="4" w:space="0" w:color="auto"/>
              <w:right w:val="single" w:sz="4" w:space="0" w:color="auto"/>
            </w:tcBorders>
          </w:tcPr>
          <w:p w14:paraId="0D86A460" w14:textId="77777777" w:rsidR="00D23F3B" w:rsidRPr="00D23F3B" w:rsidRDefault="00D23F3B" w:rsidP="00D23F3B">
            <w:r w:rsidRPr="00D23F3B">
              <w:t>Всего</w:t>
            </w:r>
          </w:p>
        </w:tc>
        <w:tc>
          <w:tcPr>
            <w:tcW w:w="1403" w:type="dxa"/>
            <w:tcBorders>
              <w:top w:val="single" w:sz="4" w:space="0" w:color="auto"/>
              <w:left w:val="single" w:sz="4" w:space="0" w:color="000000"/>
              <w:bottom w:val="single" w:sz="4" w:space="0" w:color="auto"/>
              <w:right w:val="single" w:sz="4" w:space="0" w:color="auto"/>
            </w:tcBorders>
            <w:vAlign w:val="center"/>
          </w:tcPr>
          <w:p w14:paraId="015CB645" w14:textId="77777777" w:rsidR="00D23F3B" w:rsidRPr="00D23F3B" w:rsidRDefault="00D23F3B" w:rsidP="00D23F3B">
            <w:pPr>
              <w:jc w:val="center"/>
            </w:pPr>
            <w:r w:rsidRPr="00D23F3B">
              <w:rPr>
                <w:color w:val="000000"/>
              </w:rPr>
              <w:t>2 510 478,80</w:t>
            </w:r>
          </w:p>
        </w:tc>
        <w:tc>
          <w:tcPr>
            <w:tcW w:w="1556" w:type="dxa"/>
            <w:tcBorders>
              <w:top w:val="single" w:sz="4" w:space="0" w:color="auto"/>
              <w:left w:val="single" w:sz="4" w:space="0" w:color="auto"/>
              <w:bottom w:val="single" w:sz="4" w:space="0" w:color="auto"/>
              <w:right w:val="single" w:sz="4" w:space="0" w:color="auto"/>
            </w:tcBorders>
            <w:vAlign w:val="center"/>
          </w:tcPr>
          <w:p w14:paraId="5CC91BCE" w14:textId="77777777" w:rsidR="00D23F3B" w:rsidRPr="00D23F3B" w:rsidRDefault="00D23F3B" w:rsidP="00D23F3B">
            <w:pPr>
              <w:jc w:val="center"/>
            </w:pPr>
            <w:r w:rsidRPr="00D23F3B">
              <w:rPr>
                <w:color w:val="000000"/>
              </w:rPr>
              <w:t>3 706 417,58</w:t>
            </w:r>
          </w:p>
        </w:tc>
        <w:tc>
          <w:tcPr>
            <w:tcW w:w="1504" w:type="dxa"/>
            <w:tcBorders>
              <w:top w:val="single" w:sz="4" w:space="0" w:color="auto"/>
              <w:left w:val="single" w:sz="4" w:space="0" w:color="auto"/>
              <w:bottom w:val="single" w:sz="4" w:space="0" w:color="auto"/>
              <w:right w:val="single" w:sz="4" w:space="0" w:color="auto"/>
            </w:tcBorders>
            <w:vAlign w:val="center"/>
          </w:tcPr>
          <w:p w14:paraId="2A3C8428" w14:textId="77777777" w:rsidR="00D23F3B" w:rsidRPr="00D23F3B" w:rsidRDefault="00D23F3B" w:rsidP="00D23F3B">
            <w:pPr>
              <w:jc w:val="center"/>
            </w:pPr>
            <w:r w:rsidRPr="00D23F3B">
              <w:t>7 947 224,97</w:t>
            </w:r>
          </w:p>
        </w:tc>
        <w:tc>
          <w:tcPr>
            <w:tcW w:w="1455" w:type="dxa"/>
            <w:tcBorders>
              <w:top w:val="single" w:sz="4" w:space="0" w:color="auto"/>
              <w:left w:val="single" w:sz="4" w:space="0" w:color="auto"/>
              <w:bottom w:val="single" w:sz="4" w:space="0" w:color="auto"/>
              <w:right w:val="single" w:sz="4" w:space="0" w:color="auto"/>
            </w:tcBorders>
            <w:vAlign w:val="center"/>
          </w:tcPr>
          <w:p w14:paraId="6EA6BB0F" w14:textId="77777777" w:rsidR="00D23F3B" w:rsidRPr="00D23F3B" w:rsidRDefault="00D23F3B" w:rsidP="00D23F3B">
            <w:pPr>
              <w:jc w:val="center"/>
            </w:pPr>
            <w:r w:rsidRPr="00D23F3B">
              <w:t>0,00</w:t>
            </w:r>
          </w:p>
        </w:tc>
        <w:tc>
          <w:tcPr>
            <w:tcW w:w="1322" w:type="dxa"/>
            <w:tcBorders>
              <w:top w:val="single" w:sz="4" w:space="0" w:color="auto"/>
              <w:left w:val="single" w:sz="4" w:space="0" w:color="auto"/>
              <w:bottom w:val="single" w:sz="4" w:space="0" w:color="auto"/>
              <w:right w:val="single" w:sz="4" w:space="0" w:color="auto"/>
            </w:tcBorders>
            <w:vAlign w:val="center"/>
          </w:tcPr>
          <w:p w14:paraId="0D632810" w14:textId="77777777" w:rsidR="00D23F3B" w:rsidRPr="00D23F3B" w:rsidRDefault="00D23F3B" w:rsidP="00D23F3B">
            <w:pPr>
              <w:jc w:val="center"/>
            </w:pPr>
            <w:r w:rsidRPr="00D23F3B">
              <w:t>0,00</w:t>
            </w:r>
          </w:p>
        </w:tc>
      </w:tr>
      <w:tr w:rsidR="00D23F3B" w:rsidRPr="00D23F3B" w14:paraId="327B5485" w14:textId="77777777" w:rsidTr="00D23F3B">
        <w:trPr>
          <w:trHeight w:val="306"/>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3B8CF27D" w14:textId="77777777" w:rsidR="00D23F3B" w:rsidRPr="00D23F3B" w:rsidRDefault="00D23F3B" w:rsidP="00D23F3B">
            <w:pPr>
              <w:pStyle w:val="TableParagraph"/>
              <w:kinsoku w:val="0"/>
              <w:overflowPunct w:val="0"/>
              <w:ind w:left="102" w:right="256"/>
            </w:pPr>
          </w:p>
        </w:tc>
        <w:tc>
          <w:tcPr>
            <w:tcW w:w="3554" w:type="dxa"/>
            <w:vMerge/>
            <w:tcBorders>
              <w:top w:val="single" w:sz="4" w:space="0" w:color="auto"/>
              <w:left w:val="single" w:sz="4" w:space="0" w:color="auto"/>
              <w:bottom w:val="single" w:sz="4" w:space="0" w:color="auto"/>
              <w:right w:val="single" w:sz="4" w:space="0" w:color="auto"/>
            </w:tcBorders>
          </w:tcPr>
          <w:p w14:paraId="293F74E9"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0274DDC6" w14:textId="77777777" w:rsidR="00D23F3B" w:rsidRPr="00D23F3B" w:rsidRDefault="00D23F3B" w:rsidP="00D23F3B">
            <w:r w:rsidRPr="00D23F3B">
              <w:t>Федеральный бюджет</w:t>
            </w:r>
          </w:p>
        </w:tc>
        <w:tc>
          <w:tcPr>
            <w:tcW w:w="1403" w:type="dxa"/>
            <w:tcBorders>
              <w:top w:val="single" w:sz="4" w:space="0" w:color="auto"/>
              <w:left w:val="single" w:sz="4" w:space="0" w:color="000000"/>
              <w:bottom w:val="single" w:sz="4" w:space="0" w:color="auto"/>
              <w:right w:val="single" w:sz="4" w:space="0" w:color="auto"/>
            </w:tcBorders>
            <w:vAlign w:val="center"/>
          </w:tcPr>
          <w:p w14:paraId="586CA136" w14:textId="77777777" w:rsidR="00D23F3B" w:rsidRPr="00D23F3B" w:rsidRDefault="00D23F3B" w:rsidP="00D23F3B">
            <w:pPr>
              <w:jc w:val="center"/>
            </w:pPr>
          </w:p>
        </w:tc>
        <w:tc>
          <w:tcPr>
            <w:tcW w:w="1556" w:type="dxa"/>
            <w:tcBorders>
              <w:top w:val="single" w:sz="4" w:space="0" w:color="auto"/>
              <w:left w:val="single" w:sz="4" w:space="0" w:color="auto"/>
              <w:bottom w:val="single" w:sz="4" w:space="0" w:color="auto"/>
              <w:right w:val="single" w:sz="4" w:space="0" w:color="auto"/>
            </w:tcBorders>
            <w:vAlign w:val="center"/>
          </w:tcPr>
          <w:p w14:paraId="5A717BDF" w14:textId="77777777" w:rsidR="00D23F3B" w:rsidRPr="00D23F3B" w:rsidRDefault="00D23F3B" w:rsidP="00D23F3B">
            <w:pPr>
              <w:jc w:val="center"/>
            </w:pPr>
          </w:p>
        </w:tc>
        <w:tc>
          <w:tcPr>
            <w:tcW w:w="1504" w:type="dxa"/>
            <w:tcBorders>
              <w:top w:val="single" w:sz="4" w:space="0" w:color="auto"/>
              <w:left w:val="single" w:sz="4" w:space="0" w:color="auto"/>
              <w:bottom w:val="single" w:sz="4" w:space="0" w:color="auto"/>
              <w:right w:val="single" w:sz="4" w:space="0" w:color="auto"/>
            </w:tcBorders>
            <w:vAlign w:val="center"/>
          </w:tcPr>
          <w:p w14:paraId="4EA9F007"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686A2A76"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4BEBDC9D" w14:textId="77777777" w:rsidR="00D23F3B" w:rsidRPr="00D23F3B" w:rsidRDefault="00D23F3B" w:rsidP="00D23F3B">
            <w:pPr>
              <w:jc w:val="center"/>
            </w:pPr>
          </w:p>
        </w:tc>
      </w:tr>
      <w:tr w:rsidR="00D23F3B" w:rsidRPr="00D23F3B" w14:paraId="292B568B" w14:textId="77777777" w:rsidTr="00D23F3B">
        <w:trPr>
          <w:trHeight w:val="306"/>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406631DB" w14:textId="77777777" w:rsidR="00D23F3B" w:rsidRPr="00D23F3B" w:rsidRDefault="00D23F3B" w:rsidP="00D23F3B">
            <w:pPr>
              <w:pStyle w:val="TableParagraph"/>
              <w:kinsoku w:val="0"/>
              <w:overflowPunct w:val="0"/>
              <w:ind w:left="102" w:right="256"/>
            </w:pPr>
          </w:p>
        </w:tc>
        <w:tc>
          <w:tcPr>
            <w:tcW w:w="3554" w:type="dxa"/>
            <w:vMerge/>
            <w:tcBorders>
              <w:top w:val="single" w:sz="4" w:space="0" w:color="auto"/>
              <w:left w:val="single" w:sz="4" w:space="0" w:color="auto"/>
              <w:bottom w:val="single" w:sz="4" w:space="0" w:color="auto"/>
              <w:right w:val="single" w:sz="4" w:space="0" w:color="auto"/>
            </w:tcBorders>
          </w:tcPr>
          <w:p w14:paraId="2B937999"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53ACB0A8" w14:textId="77777777" w:rsidR="00D23F3B" w:rsidRPr="00D23F3B" w:rsidRDefault="00D23F3B" w:rsidP="00D23F3B">
            <w:r w:rsidRPr="00D23F3B">
              <w:t>Государственный бюджет РС(Я)</w:t>
            </w:r>
          </w:p>
        </w:tc>
        <w:tc>
          <w:tcPr>
            <w:tcW w:w="1403" w:type="dxa"/>
            <w:tcBorders>
              <w:top w:val="single" w:sz="4" w:space="0" w:color="auto"/>
              <w:left w:val="single" w:sz="4" w:space="0" w:color="000000"/>
              <w:bottom w:val="single" w:sz="4" w:space="0" w:color="auto"/>
              <w:right w:val="single" w:sz="4" w:space="0" w:color="auto"/>
            </w:tcBorders>
            <w:vAlign w:val="center"/>
          </w:tcPr>
          <w:p w14:paraId="23020136" w14:textId="77777777" w:rsidR="00D23F3B" w:rsidRPr="00D23F3B" w:rsidRDefault="00D23F3B" w:rsidP="00D23F3B">
            <w:pPr>
              <w:jc w:val="center"/>
            </w:pPr>
          </w:p>
        </w:tc>
        <w:tc>
          <w:tcPr>
            <w:tcW w:w="1556" w:type="dxa"/>
            <w:tcBorders>
              <w:top w:val="single" w:sz="4" w:space="0" w:color="auto"/>
              <w:left w:val="single" w:sz="4" w:space="0" w:color="auto"/>
              <w:bottom w:val="single" w:sz="4" w:space="0" w:color="auto"/>
              <w:right w:val="single" w:sz="4" w:space="0" w:color="auto"/>
            </w:tcBorders>
            <w:vAlign w:val="center"/>
          </w:tcPr>
          <w:p w14:paraId="1EF548D7" w14:textId="77777777" w:rsidR="00D23F3B" w:rsidRPr="00D23F3B" w:rsidRDefault="00D23F3B" w:rsidP="00D23F3B">
            <w:pPr>
              <w:jc w:val="center"/>
            </w:pPr>
          </w:p>
        </w:tc>
        <w:tc>
          <w:tcPr>
            <w:tcW w:w="1504" w:type="dxa"/>
            <w:tcBorders>
              <w:top w:val="single" w:sz="4" w:space="0" w:color="auto"/>
              <w:left w:val="single" w:sz="4" w:space="0" w:color="auto"/>
              <w:bottom w:val="single" w:sz="4" w:space="0" w:color="auto"/>
              <w:right w:val="single" w:sz="4" w:space="0" w:color="auto"/>
            </w:tcBorders>
            <w:vAlign w:val="center"/>
          </w:tcPr>
          <w:p w14:paraId="42F819E0"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430581F0"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4556ACAE" w14:textId="77777777" w:rsidR="00D23F3B" w:rsidRPr="00D23F3B" w:rsidRDefault="00D23F3B" w:rsidP="00D23F3B">
            <w:pPr>
              <w:jc w:val="center"/>
            </w:pPr>
          </w:p>
        </w:tc>
      </w:tr>
      <w:tr w:rsidR="00D23F3B" w:rsidRPr="00D23F3B" w14:paraId="667CD1CF" w14:textId="77777777" w:rsidTr="00D23F3B">
        <w:trPr>
          <w:trHeight w:val="306"/>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7EA3E956" w14:textId="77777777" w:rsidR="00D23F3B" w:rsidRPr="00D23F3B" w:rsidRDefault="00D23F3B" w:rsidP="00D23F3B">
            <w:pPr>
              <w:pStyle w:val="TableParagraph"/>
              <w:kinsoku w:val="0"/>
              <w:overflowPunct w:val="0"/>
              <w:ind w:left="102" w:right="256"/>
            </w:pPr>
          </w:p>
        </w:tc>
        <w:tc>
          <w:tcPr>
            <w:tcW w:w="3554" w:type="dxa"/>
            <w:vMerge/>
            <w:tcBorders>
              <w:top w:val="single" w:sz="4" w:space="0" w:color="auto"/>
              <w:left w:val="single" w:sz="4" w:space="0" w:color="auto"/>
              <w:bottom w:val="single" w:sz="4" w:space="0" w:color="auto"/>
              <w:right w:val="single" w:sz="4" w:space="0" w:color="auto"/>
            </w:tcBorders>
          </w:tcPr>
          <w:p w14:paraId="713B7616"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112E0EEC" w14:textId="77777777" w:rsidR="00D23F3B" w:rsidRPr="00D23F3B" w:rsidRDefault="00D23F3B" w:rsidP="00D23F3B">
            <w:r w:rsidRPr="00D23F3B">
              <w:t>Бюджет МО «Мирнинский район»</w:t>
            </w:r>
          </w:p>
        </w:tc>
        <w:tc>
          <w:tcPr>
            <w:tcW w:w="1403" w:type="dxa"/>
            <w:tcBorders>
              <w:top w:val="single" w:sz="4" w:space="0" w:color="auto"/>
              <w:left w:val="single" w:sz="4" w:space="0" w:color="000000"/>
              <w:bottom w:val="single" w:sz="4" w:space="0" w:color="auto"/>
              <w:right w:val="single" w:sz="4" w:space="0" w:color="auto"/>
            </w:tcBorders>
            <w:vAlign w:val="center"/>
          </w:tcPr>
          <w:p w14:paraId="2EFF40FD" w14:textId="77777777" w:rsidR="00D23F3B" w:rsidRPr="00D23F3B" w:rsidRDefault="00D23F3B" w:rsidP="00D23F3B">
            <w:pPr>
              <w:jc w:val="center"/>
            </w:pPr>
          </w:p>
        </w:tc>
        <w:tc>
          <w:tcPr>
            <w:tcW w:w="1556" w:type="dxa"/>
            <w:tcBorders>
              <w:top w:val="single" w:sz="4" w:space="0" w:color="auto"/>
              <w:left w:val="single" w:sz="4" w:space="0" w:color="auto"/>
              <w:bottom w:val="single" w:sz="4" w:space="0" w:color="auto"/>
              <w:right w:val="single" w:sz="4" w:space="0" w:color="auto"/>
            </w:tcBorders>
            <w:vAlign w:val="center"/>
          </w:tcPr>
          <w:p w14:paraId="116CE7CE" w14:textId="77777777" w:rsidR="00D23F3B" w:rsidRPr="00D23F3B" w:rsidRDefault="00D23F3B" w:rsidP="00D23F3B">
            <w:pPr>
              <w:jc w:val="center"/>
            </w:pPr>
          </w:p>
        </w:tc>
        <w:tc>
          <w:tcPr>
            <w:tcW w:w="1504" w:type="dxa"/>
            <w:tcBorders>
              <w:top w:val="single" w:sz="4" w:space="0" w:color="auto"/>
              <w:left w:val="single" w:sz="4" w:space="0" w:color="auto"/>
              <w:bottom w:val="single" w:sz="4" w:space="0" w:color="auto"/>
              <w:right w:val="single" w:sz="4" w:space="0" w:color="auto"/>
            </w:tcBorders>
            <w:vAlign w:val="center"/>
          </w:tcPr>
          <w:p w14:paraId="1A057EAA" w14:textId="77777777" w:rsidR="00D23F3B" w:rsidRPr="00D23F3B" w:rsidRDefault="00D23F3B" w:rsidP="00D23F3B">
            <w:pPr>
              <w:jc w:val="center"/>
            </w:pPr>
            <w:r w:rsidRPr="00D23F3B">
              <w:t>3 775 933,00</w:t>
            </w:r>
          </w:p>
        </w:tc>
        <w:tc>
          <w:tcPr>
            <w:tcW w:w="1455" w:type="dxa"/>
            <w:tcBorders>
              <w:top w:val="single" w:sz="4" w:space="0" w:color="auto"/>
              <w:left w:val="single" w:sz="4" w:space="0" w:color="auto"/>
              <w:bottom w:val="single" w:sz="4" w:space="0" w:color="auto"/>
              <w:right w:val="single" w:sz="4" w:space="0" w:color="auto"/>
            </w:tcBorders>
            <w:vAlign w:val="center"/>
          </w:tcPr>
          <w:p w14:paraId="5FD8F568"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214B72B8" w14:textId="77777777" w:rsidR="00D23F3B" w:rsidRPr="00D23F3B" w:rsidRDefault="00D23F3B" w:rsidP="00D23F3B">
            <w:pPr>
              <w:jc w:val="center"/>
            </w:pPr>
          </w:p>
        </w:tc>
      </w:tr>
      <w:tr w:rsidR="00D23F3B" w:rsidRPr="00D23F3B" w14:paraId="74CD756C" w14:textId="77777777" w:rsidTr="00D23F3B">
        <w:trPr>
          <w:trHeight w:val="306"/>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5D89F1A7" w14:textId="77777777" w:rsidR="00D23F3B" w:rsidRPr="00D23F3B" w:rsidRDefault="00D23F3B" w:rsidP="00D23F3B">
            <w:pPr>
              <w:pStyle w:val="TableParagraph"/>
              <w:kinsoku w:val="0"/>
              <w:overflowPunct w:val="0"/>
              <w:ind w:left="102" w:right="256"/>
            </w:pPr>
          </w:p>
        </w:tc>
        <w:tc>
          <w:tcPr>
            <w:tcW w:w="3554" w:type="dxa"/>
            <w:vMerge/>
            <w:tcBorders>
              <w:top w:val="single" w:sz="4" w:space="0" w:color="auto"/>
              <w:left w:val="single" w:sz="4" w:space="0" w:color="auto"/>
              <w:bottom w:val="single" w:sz="4" w:space="0" w:color="auto"/>
              <w:right w:val="single" w:sz="4" w:space="0" w:color="auto"/>
            </w:tcBorders>
          </w:tcPr>
          <w:p w14:paraId="10086C63"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2E32C7D7" w14:textId="77777777" w:rsidR="00D23F3B" w:rsidRPr="00D23F3B" w:rsidRDefault="00D23F3B" w:rsidP="00D23F3B">
            <w:r w:rsidRPr="00D23F3B">
              <w:t>Бюджет МО «Поселок Айхал»</w:t>
            </w:r>
          </w:p>
        </w:tc>
        <w:tc>
          <w:tcPr>
            <w:tcW w:w="1403" w:type="dxa"/>
            <w:tcBorders>
              <w:top w:val="single" w:sz="4" w:space="0" w:color="auto"/>
              <w:left w:val="single" w:sz="4" w:space="0" w:color="000000"/>
              <w:bottom w:val="single" w:sz="4" w:space="0" w:color="auto"/>
              <w:right w:val="single" w:sz="4" w:space="0" w:color="auto"/>
            </w:tcBorders>
            <w:vAlign w:val="center"/>
          </w:tcPr>
          <w:p w14:paraId="6D294D95" w14:textId="77777777" w:rsidR="00D23F3B" w:rsidRPr="00D23F3B" w:rsidRDefault="00D23F3B" w:rsidP="00D23F3B">
            <w:pPr>
              <w:jc w:val="center"/>
            </w:pPr>
            <w:r w:rsidRPr="00D23F3B">
              <w:t>210 478,80</w:t>
            </w:r>
          </w:p>
        </w:tc>
        <w:tc>
          <w:tcPr>
            <w:tcW w:w="1556" w:type="dxa"/>
            <w:tcBorders>
              <w:top w:val="single" w:sz="4" w:space="0" w:color="auto"/>
              <w:left w:val="single" w:sz="4" w:space="0" w:color="auto"/>
              <w:bottom w:val="single" w:sz="4" w:space="0" w:color="auto"/>
              <w:right w:val="single" w:sz="4" w:space="0" w:color="auto"/>
            </w:tcBorders>
            <w:vAlign w:val="center"/>
          </w:tcPr>
          <w:p w14:paraId="64923C19" w14:textId="77777777" w:rsidR="00D23F3B" w:rsidRPr="00D23F3B" w:rsidRDefault="00D23F3B" w:rsidP="00D23F3B">
            <w:pPr>
              <w:jc w:val="center"/>
            </w:pPr>
            <w:r w:rsidRPr="00D23F3B">
              <w:t>206 417,58</w:t>
            </w:r>
          </w:p>
        </w:tc>
        <w:tc>
          <w:tcPr>
            <w:tcW w:w="1504" w:type="dxa"/>
            <w:tcBorders>
              <w:top w:val="single" w:sz="4" w:space="0" w:color="auto"/>
              <w:left w:val="single" w:sz="4" w:space="0" w:color="auto"/>
              <w:bottom w:val="single" w:sz="4" w:space="0" w:color="auto"/>
              <w:right w:val="single" w:sz="4" w:space="0" w:color="auto"/>
            </w:tcBorders>
            <w:vAlign w:val="center"/>
          </w:tcPr>
          <w:p w14:paraId="5918655F" w14:textId="77777777" w:rsidR="00D23F3B" w:rsidRPr="00D23F3B" w:rsidRDefault="00D23F3B" w:rsidP="00D23F3B">
            <w:pPr>
              <w:jc w:val="center"/>
            </w:pPr>
            <w:r w:rsidRPr="00D23F3B">
              <w:t>4 171 291,97</w:t>
            </w:r>
          </w:p>
        </w:tc>
        <w:tc>
          <w:tcPr>
            <w:tcW w:w="1455" w:type="dxa"/>
            <w:tcBorders>
              <w:top w:val="single" w:sz="4" w:space="0" w:color="auto"/>
              <w:left w:val="single" w:sz="4" w:space="0" w:color="auto"/>
              <w:bottom w:val="single" w:sz="4" w:space="0" w:color="auto"/>
              <w:right w:val="single" w:sz="4" w:space="0" w:color="auto"/>
            </w:tcBorders>
            <w:vAlign w:val="center"/>
          </w:tcPr>
          <w:p w14:paraId="17F5C2A2" w14:textId="77777777" w:rsidR="00D23F3B" w:rsidRPr="00D23F3B" w:rsidRDefault="00D23F3B" w:rsidP="00D23F3B">
            <w:pPr>
              <w:jc w:val="center"/>
            </w:pPr>
            <w:r w:rsidRPr="00D23F3B">
              <w:t>0,00</w:t>
            </w:r>
          </w:p>
        </w:tc>
        <w:tc>
          <w:tcPr>
            <w:tcW w:w="1322" w:type="dxa"/>
            <w:tcBorders>
              <w:top w:val="single" w:sz="4" w:space="0" w:color="auto"/>
              <w:left w:val="single" w:sz="4" w:space="0" w:color="auto"/>
              <w:bottom w:val="single" w:sz="4" w:space="0" w:color="auto"/>
              <w:right w:val="single" w:sz="4" w:space="0" w:color="auto"/>
            </w:tcBorders>
            <w:vAlign w:val="center"/>
          </w:tcPr>
          <w:p w14:paraId="4A388184" w14:textId="77777777" w:rsidR="00D23F3B" w:rsidRPr="00D23F3B" w:rsidRDefault="00D23F3B" w:rsidP="00D23F3B">
            <w:pPr>
              <w:jc w:val="center"/>
            </w:pPr>
            <w:r w:rsidRPr="00D23F3B">
              <w:t>0,00</w:t>
            </w:r>
          </w:p>
        </w:tc>
      </w:tr>
      <w:tr w:rsidR="00D23F3B" w:rsidRPr="00D23F3B" w14:paraId="40739B4B" w14:textId="77777777" w:rsidTr="00D23F3B">
        <w:trPr>
          <w:trHeight w:val="306"/>
          <w:jc w:val="center"/>
        </w:trPr>
        <w:tc>
          <w:tcPr>
            <w:tcW w:w="766" w:type="dxa"/>
            <w:vMerge/>
            <w:tcBorders>
              <w:top w:val="single" w:sz="4" w:space="0" w:color="auto"/>
              <w:left w:val="single" w:sz="4" w:space="0" w:color="auto"/>
              <w:bottom w:val="single" w:sz="4" w:space="0" w:color="auto"/>
              <w:right w:val="single" w:sz="4" w:space="0" w:color="auto"/>
            </w:tcBorders>
            <w:vAlign w:val="center"/>
          </w:tcPr>
          <w:p w14:paraId="091EB396" w14:textId="77777777" w:rsidR="00D23F3B" w:rsidRPr="00D23F3B" w:rsidRDefault="00D23F3B" w:rsidP="00D23F3B">
            <w:pPr>
              <w:pStyle w:val="TableParagraph"/>
              <w:kinsoku w:val="0"/>
              <w:overflowPunct w:val="0"/>
              <w:ind w:left="102" w:right="256"/>
            </w:pPr>
          </w:p>
        </w:tc>
        <w:tc>
          <w:tcPr>
            <w:tcW w:w="3554" w:type="dxa"/>
            <w:vMerge/>
            <w:tcBorders>
              <w:top w:val="single" w:sz="4" w:space="0" w:color="auto"/>
              <w:left w:val="single" w:sz="4" w:space="0" w:color="auto"/>
              <w:bottom w:val="single" w:sz="4" w:space="0" w:color="auto"/>
              <w:right w:val="single" w:sz="4" w:space="0" w:color="auto"/>
            </w:tcBorders>
          </w:tcPr>
          <w:p w14:paraId="79DC4500"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12500418" w14:textId="77777777" w:rsidR="00D23F3B" w:rsidRPr="00D23F3B" w:rsidRDefault="00D23F3B" w:rsidP="00D23F3B">
            <w:r w:rsidRPr="00D23F3B">
              <w:t>Другие источники</w:t>
            </w:r>
          </w:p>
        </w:tc>
        <w:tc>
          <w:tcPr>
            <w:tcW w:w="1403" w:type="dxa"/>
            <w:tcBorders>
              <w:top w:val="single" w:sz="4" w:space="0" w:color="auto"/>
              <w:left w:val="single" w:sz="4" w:space="0" w:color="000000"/>
              <w:bottom w:val="single" w:sz="4" w:space="0" w:color="auto"/>
              <w:right w:val="single" w:sz="4" w:space="0" w:color="auto"/>
            </w:tcBorders>
            <w:vAlign w:val="center"/>
          </w:tcPr>
          <w:p w14:paraId="22B9C032" w14:textId="77777777" w:rsidR="00D23F3B" w:rsidRPr="00D23F3B" w:rsidRDefault="00D23F3B" w:rsidP="00D23F3B">
            <w:pPr>
              <w:jc w:val="center"/>
            </w:pPr>
            <w:r w:rsidRPr="00D23F3B">
              <w:rPr>
                <w:color w:val="000000"/>
              </w:rPr>
              <w:t>2 300 000,00</w:t>
            </w:r>
          </w:p>
        </w:tc>
        <w:tc>
          <w:tcPr>
            <w:tcW w:w="1556" w:type="dxa"/>
            <w:tcBorders>
              <w:top w:val="single" w:sz="4" w:space="0" w:color="auto"/>
              <w:left w:val="single" w:sz="4" w:space="0" w:color="auto"/>
              <w:bottom w:val="single" w:sz="4" w:space="0" w:color="auto"/>
              <w:right w:val="single" w:sz="4" w:space="0" w:color="auto"/>
            </w:tcBorders>
            <w:vAlign w:val="center"/>
          </w:tcPr>
          <w:p w14:paraId="4B0F0FD6" w14:textId="77777777" w:rsidR="00D23F3B" w:rsidRPr="00D23F3B" w:rsidRDefault="00D23F3B" w:rsidP="00D23F3B">
            <w:pPr>
              <w:jc w:val="center"/>
            </w:pPr>
            <w:r w:rsidRPr="00D23F3B">
              <w:rPr>
                <w:color w:val="000000"/>
              </w:rPr>
              <w:t>3 500 000,00</w:t>
            </w:r>
          </w:p>
        </w:tc>
        <w:tc>
          <w:tcPr>
            <w:tcW w:w="1504" w:type="dxa"/>
            <w:tcBorders>
              <w:top w:val="single" w:sz="4" w:space="0" w:color="auto"/>
              <w:left w:val="single" w:sz="4" w:space="0" w:color="auto"/>
              <w:bottom w:val="single" w:sz="4" w:space="0" w:color="auto"/>
              <w:right w:val="single" w:sz="4" w:space="0" w:color="auto"/>
            </w:tcBorders>
            <w:vAlign w:val="center"/>
          </w:tcPr>
          <w:p w14:paraId="1BDF5E22" w14:textId="77777777" w:rsidR="00D23F3B" w:rsidRPr="00D23F3B" w:rsidRDefault="00D23F3B" w:rsidP="00D23F3B">
            <w:pPr>
              <w:jc w:val="center"/>
            </w:pPr>
            <w:r w:rsidRPr="00D23F3B">
              <w:t>0,00</w:t>
            </w:r>
          </w:p>
        </w:tc>
        <w:tc>
          <w:tcPr>
            <w:tcW w:w="1455" w:type="dxa"/>
            <w:tcBorders>
              <w:top w:val="single" w:sz="4" w:space="0" w:color="auto"/>
              <w:left w:val="single" w:sz="4" w:space="0" w:color="auto"/>
              <w:bottom w:val="single" w:sz="4" w:space="0" w:color="auto"/>
              <w:right w:val="single" w:sz="4" w:space="0" w:color="auto"/>
            </w:tcBorders>
            <w:vAlign w:val="center"/>
          </w:tcPr>
          <w:p w14:paraId="632B0C93" w14:textId="77777777" w:rsidR="00D23F3B" w:rsidRPr="00D23F3B" w:rsidRDefault="00D23F3B" w:rsidP="00D23F3B">
            <w:pPr>
              <w:jc w:val="center"/>
            </w:pPr>
            <w:r w:rsidRPr="00D23F3B">
              <w:t>0,00</w:t>
            </w:r>
          </w:p>
        </w:tc>
        <w:tc>
          <w:tcPr>
            <w:tcW w:w="1322" w:type="dxa"/>
            <w:tcBorders>
              <w:top w:val="single" w:sz="4" w:space="0" w:color="auto"/>
              <w:left w:val="single" w:sz="4" w:space="0" w:color="auto"/>
              <w:bottom w:val="single" w:sz="4" w:space="0" w:color="auto"/>
              <w:right w:val="single" w:sz="4" w:space="0" w:color="auto"/>
            </w:tcBorders>
            <w:vAlign w:val="center"/>
          </w:tcPr>
          <w:p w14:paraId="058E5586" w14:textId="77777777" w:rsidR="00D23F3B" w:rsidRPr="00D23F3B" w:rsidRDefault="00D23F3B" w:rsidP="00D23F3B">
            <w:pPr>
              <w:jc w:val="center"/>
            </w:pPr>
            <w:r w:rsidRPr="00D23F3B">
              <w:t>0,00</w:t>
            </w:r>
          </w:p>
        </w:tc>
      </w:tr>
      <w:tr w:rsidR="00D23F3B" w:rsidRPr="00D23F3B" w14:paraId="77353975" w14:textId="77777777" w:rsidTr="00D23F3B">
        <w:trPr>
          <w:trHeight w:val="306"/>
          <w:jc w:val="center"/>
        </w:trPr>
        <w:tc>
          <w:tcPr>
            <w:tcW w:w="766" w:type="dxa"/>
            <w:tcBorders>
              <w:top w:val="single" w:sz="4" w:space="0" w:color="auto"/>
              <w:left w:val="single" w:sz="4" w:space="0" w:color="000000"/>
            </w:tcBorders>
            <w:vAlign w:val="center"/>
          </w:tcPr>
          <w:p w14:paraId="2E196D21" w14:textId="77777777" w:rsidR="00D23F3B" w:rsidRPr="00D23F3B" w:rsidRDefault="00D23F3B" w:rsidP="00D23F3B">
            <w:pPr>
              <w:pStyle w:val="TableParagraph"/>
              <w:kinsoku w:val="0"/>
              <w:overflowPunct w:val="0"/>
              <w:ind w:left="102" w:right="256"/>
            </w:pPr>
          </w:p>
        </w:tc>
        <w:tc>
          <w:tcPr>
            <w:tcW w:w="3554" w:type="dxa"/>
            <w:tcBorders>
              <w:top w:val="single" w:sz="4" w:space="0" w:color="auto"/>
              <w:right w:val="single" w:sz="4" w:space="0" w:color="auto"/>
            </w:tcBorders>
          </w:tcPr>
          <w:p w14:paraId="207C5F82" w14:textId="77777777" w:rsidR="00D23F3B" w:rsidRPr="00D23F3B" w:rsidRDefault="00D23F3B" w:rsidP="00D23F3B">
            <w:pPr>
              <w:pStyle w:val="TableParagraph"/>
              <w:kinsoku w:val="0"/>
              <w:overflowPunct w:val="0"/>
              <w:ind w:left="102" w:right="256"/>
              <w:jc w:val="center"/>
            </w:pPr>
            <w:r w:rsidRPr="00D23F3B">
              <w:rPr>
                <w:b/>
              </w:rPr>
              <w:t>ИТОГО по программе</w:t>
            </w:r>
          </w:p>
        </w:tc>
        <w:tc>
          <w:tcPr>
            <w:tcW w:w="3686" w:type="dxa"/>
            <w:tcBorders>
              <w:top w:val="single" w:sz="4" w:space="0" w:color="auto"/>
              <w:left w:val="single" w:sz="4" w:space="0" w:color="auto"/>
              <w:bottom w:val="single" w:sz="4" w:space="0" w:color="auto"/>
              <w:right w:val="single" w:sz="4" w:space="0" w:color="auto"/>
            </w:tcBorders>
          </w:tcPr>
          <w:p w14:paraId="5E68D3DE" w14:textId="77777777" w:rsidR="00D23F3B" w:rsidRPr="00D23F3B" w:rsidRDefault="00D23F3B" w:rsidP="00D23F3B">
            <w:r w:rsidRPr="00D23F3B">
              <w:rPr>
                <w:b/>
              </w:rPr>
              <w:t>Всего</w:t>
            </w:r>
          </w:p>
        </w:tc>
        <w:tc>
          <w:tcPr>
            <w:tcW w:w="1403" w:type="dxa"/>
            <w:tcBorders>
              <w:top w:val="single" w:sz="4" w:space="0" w:color="auto"/>
              <w:left w:val="single" w:sz="4" w:space="0" w:color="000000"/>
              <w:bottom w:val="single" w:sz="4" w:space="0" w:color="auto"/>
              <w:right w:val="single" w:sz="4" w:space="0" w:color="auto"/>
            </w:tcBorders>
            <w:vAlign w:val="center"/>
          </w:tcPr>
          <w:p w14:paraId="7694DD16" w14:textId="77777777" w:rsidR="00D23F3B" w:rsidRPr="00D23F3B" w:rsidRDefault="00D23F3B" w:rsidP="00D23F3B">
            <w:pPr>
              <w:jc w:val="center"/>
              <w:rPr>
                <w:color w:val="000000"/>
              </w:rPr>
            </w:pPr>
            <w:r w:rsidRPr="00D23F3B">
              <w:rPr>
                <w:b/>
                <w:color w:val="000000"/>
              </w:rPr>
              <w:t>48 434 122,55</w:t>
            </w:r>
          </w:p>
        </w:tc>
        <w:tc>
          <w:tcPr>
            <w:tcW w:w="1556" w:type="dxa"/>
            <w:tcBorders>
              <w:top w:val="single" w:sz="4" w:space="0" w:color="auto"/>
              <w:left w:val="single" w:sz="4" w:space="0" w:color="auto"/>
              <w:bottom w:val="single" w:sz="4" w:space="0" w:color="auto"/>
              <w:right w:val="single" w:sz="4" w:space="0" w:color="auto"/>
            </w:tcBorders>
            <w:vAlign w:val="center"/>
          </w:tcPr>
          <w:p w14:paraId="47F29558" w14:textId="77777777" w:rsidR="00D23F3B" w:rsidRPr="00D23F3B" w:rsidRDefault="00D23F3B" w:rsidP="00D23F3B">
            <w:pPr>
              <w:jc w:val="center"/>
              <w:rPr>
                <w:color w:val="000000"/>
              </w:rPr>
            </w:pPr>
            <w:r w:rsidRPr="00D23F3B">
              <w:rPr>
                <w:b/>
                <w:color w:val="000000"/>
              </w:rPr>
              <w:t>44 915 478,69</w:t>
            </w:r>
          </w:p>
        </w:tc>
        <w:tc>
          <w:tcPr>
            <w:tcW w:w="1504" w:type="dxa"/>
            <w:tcBorders>
              <w:top w:val="single" w:sz="4" w:space="0" w:color="auto"/>
              <w:left w:val="single" w:sz="4" w:space="0" w:color="auto"/>
              <w:bottom w:val="single" w:sz="4" w:space="0" w:color="auto"/>
              <w:right w:val="single" w:sz="4" w:space="0" w:color="auto"/>
            </w:tcBorders>
            <w:vAlign w:val="center"/>
          </w:tcPr>
          <w:p w14:paraId="405830A7" w14:textId="77777777" w:rsidR="00D23F3B" w:rsidRPr="00D23F3B" w:rsidRDefault="00D23F3B" w:rsidP="00D23F3B">
            <w:pPr>
              <w:jc w:val="center"/>
            </w:pPr>
            <w:r w:rsidRPr="00D23F3B">
              <w:rPr>
                <w:b/>
                <w:bCs/>
                <w:color w:val="000000"/>
              </w:rPr>
              <w:t>20 979 126,46</w:t>
            </w:r>
          </w:p>
        </w:tc>
        <w:tc>
          <w:tcPr>
            <w:tcW w:w="1455" w:type="dxa"/>
            <w:tcBorders>
              <w:top w:val="single" w:sz="4" w:space="0" w:color="auto"/>
              <w:left w:val="single" w:sz="4" w:space="0" w:color="auto"/>
              <w:bottom w:val="single" w:sz="4" w:space="0" w:color="auto"/>
              <w:right w:val="single" w:sz="4" w:space="0" w:color="auto"/>
            </w:tcBorders>
            <w:vAlign w:val="center"/>
          </w:tcPr>
          <w:p w14:paraId="124F4EC9" w14:textId="77777777" w:rsidR="00D23F3B" w:rsidRPr="00D23F3B" w:rsidRDefault="00D23F3B" w:rsidP="00D23F3B">
            <w:pPr>
              <w:jc w:val="center"/>
              <w:rPr>
                <w:b/>
              </w:rPr>
            </w:pPr>
            <w:r w:rsidRPr="00D23F3B">
              <w:rPr>
                <w:b/>
              </w:rPr>
              <w:t>7 317 022,41</w:t>
            </w:r>
          </w:p>
        </w:tc>
        <w:tc>
          <w:tcPr>
            <w:tcW w:w="1322" w:type="dxa"/>
            <w:tcBorders>
              <w:top w:val="single" w:sz="4" w:space="0" w:color="auto"/>
              <w:left w:val="single" w:sz="4" w:space="0" w:color="auto"/>
              <w:bottom w:val="single" w:sz="4" w:space="0" w:color="auto"/>
              <w:right w:val="single" w:sz="4" w:space="0" w:color="auto"/>
            </w:tcBorders>
            <w:vAlign w:val="center"/>
          </w:tcPr>
          <w:p w14:paraId="078E3FE0" w14:textId="77777777" w:rsidR="00D23F3B" w:rsidRPr="00D23F3B" w:rsidRDefault="00D23F3B" w:rsidP="00D23F3B">
            <w:pPr>
              <w:jc w:val="center"/>
              <w:rPr>
                <w:b/>
              </w:rPr>
            </w:pPr>
            <w:r w:rsidRPr="00D23F3B">
              <w:rPr>
                <w:b/>
              </w:rPr>
              <w:t>7 317 022,41</w:t>
            </w:r>
          </w:p>
        </w:tc>
      </w:tr>
      <w:tr w:rsidR="00D23F3B" w:rsidRPr="00D23F3B" w14:paraId="4C6E9AC4" w14:textId="77777777" w:rsidTr="00D23F3B">
        <w:trPr>
          <w:trHeight w:val="306"/>
          <w:jc w:val="center"/>
        </w:trPr>
        <w:tc>
          <w:tcPr>
            <w:tcW w:w="766" w:type="dxa"/>
            <w:tcBorders>
              <w:left w:val="single" w:sz="4" w:space="0" w:color="000000"/>
            </w:tcBorders>
            <w:vAlign w:val="center"/>
          </w:tcPr>
          <w:p w14:paraId="4FEA297A" w14:textId="77777777" w:rsidR="00D23F3B" w:rsidRPr="00D23F3B" w:rsidRDefault="00D23F3B" w:rsidP="00D23F3B">
            <w:pPr>
              <w:pStyle w:val="TableParagraph"/>
              <w:kinsoku w:val="0"/>
              <w:overflowPunct w:val="0"/>
              <w:ind w:left="102" w:right="256"/>
            </w:pPr>
          </w:p>
        </w:tc>
        <w:tc>
          <w:tcPr>
            <w:tcW w:w="3554" w:type="dxa"/>
            <w:tcBorders>
              <w:right w:val="single" w:sz="4" w:space="0" w:color="auto"/>
            </w:tcBorders>
          </w:tcPr>
          <w:p w14:paraId="6545FD6B"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4917D261" w14:textId="77777777" w:rsidR="00D23F3B" w:rsidRPr="00D23F3B" w:rsidRDefault="00D23F3B" w:rsidP="00D23F3B">
            <w:r w:rsidRPr="00D23F3B">
              <w:rPr>
                <w:b/>
              </w:rPr>
              <w:t>Федеральный бюджет</w:t>
            </w:r>
          </w:p>
        </w:tc>
        <w:tc>
          <w:tcPr>
            <w:tcW w:w="1403" w:type="dxa"/>
            <w:tcBorders>
              <w:top w:val="single" w:sz="4" w:space="0" w:color="auto"/>
              <w:left w:val="single" w:sz="4" w:space="0" w:color="000000"/>
              <w:bottom w:val="single" w:sz="4" w:space="0" w:color="auto"/>
              <w:right w:val="single" w:sz="4" w:space="0" w:color="auto"/>
            </w:tcBorders>
            <w:vAlign w:val="center"/>
          </w:tcPr>
          <w:p w14:paraId="31EEAB48" w14:textId="77777777" w:rsidR="00D23F3B" w:rsidRPr="00D23F3B" w:rsidRDefault="00D23F3B" w:rsidP="00D23F3B">
            <w:pPr>
              <w:jc w:val="center"/>
              <w:rPr>
                <w:color w:val="000000"/>
              </w:rPr>
            </w:pPr>
          </w:p>
        </w:tc>
        <w:tc>
          <w:tcPr>
            <w:tcW w:w="1556" w:type="dxa"/>
            <w:tcBorders>
              <w:top w:val="single" w:sz="4" w:space="0" w:color="auto"/>
              <w:left w:val="single" w:sz="4" w:space="0" w:color="auto"/>
              <w:bottom w:val="single" w:sz="4" w:space="0" w:color="auto"/>
              <w:right w:val="single" w:sz="4" w:space="0" w:color="auto"/>
            </w:tcBorders>
            <w:vAlign w:val="center"/>
          </w:tcPr>
          <w:p w14:paraId="2C2DAD0B" w14:textId="77777777" w:rsidR="00D23F3B" w:rsidRPr="00D23F3B" w:rsidRDefault="00D23F3B" w:rsidP="00D23F3B">
            <w:pPr>
              <w:jc w:val="center"/>
              <w:rPr>
                <w:color w:val="000000"/>
              </w:rPr>
            </w:pPr>
          </w:p>
        </w:tc>
        <w:tc>
          <w:tcPr>
            <w:tcW w:w="1504" w:type="dxa"/>
            <w:tcBorders>
              <w:top w:val="single" w:sz="4" w:space="0" w:color="auto"/>
              <w:left w:val="single" w:sz="4" w:space="0" w:color="auto"/>
              <w:bottom w:val="single" w:sz="4" w:space="0" w:color="auto"/>
              <w:right w:val="single" w:sz="4" w:space="0" w:color="auto"/>
            </w:tcBorders>
            <w:vAlign w:val="center"/>
          </w:tcPr>
          <w:p w14:paraId="6F544833"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0F62B821"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593E772B" w14:textId="77777777" w:rsidR="00D23F3B" w:rsidRPr="00D23F3B" w:rsidRDefault="00D23F3B" w:rsidP="00D23F3B">
            <w:pPr>
              <w:jc w:val="center"/>
            </w:pPr>
          </w:p>
        </w:tc>
      </w:tr>
      <w:tr w:rsidR="00D23F3B" w:rsidRPr="00D23F3B" w14:paraId="7B2B8120" w14:textId="77777777" w:rsidTr="00D23F3B">
        <w:trPr>
          <w:trHeight w:val="306"/>
          <w:jc w:val="center"/>
        </w:trPr>
        <w:tc>
          <w:tcPr>
            <w:tcW w:w="766" w:type="dxa"/>
            <w:tcBorders>
              <w:left w:val="single" w:sz="4" w:space="0" w:color="000000"/>
            </w:tcBorders>
            <w:vAlign w:val="center"/>
          </w:tcPr>
          <w:p w14:paraId="4A342B7E" w14:textId="77777777" w:rsidR="00D23F3B" w:rsidRPr="00D23F3B" w:rsidRDefault="00D23F3B" w:rsidP="00D23F3B">
            <w:pPr>
              <w:pStyle w:val="TableParagraph"/>
              <w:kinsoku w:val="0"/>
              <w:overflowPunct w:val="0"/>
              <w:ind w:left="102" w:right="256"/>
            </w:pPr>
          </w:p>
        </w:tc>
        <w:tc>
          <w:tcPr>
            <w:tcW w:w="3554" w:type="dxa"/>
            <w:tcBorders>
              <w:right w:val="single" w:sz="4" w:space="0" w:color="auto"/>
            </w:tcBorders>
          </w:tcPr>
          <w:p w14:paraId="4E7555E4"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066CF2DC" w14:textId="77777777" w:rsidR="00D23F3B" w:rsidRPr="00D23F3B" w:rsidRDefault="00D23F3B" w:rsidP="00D23F3B">
            <w:r w:rsidRPr="00D23F3B">
              <w:rPr>
                <w:b/>
              </w:rPr>
              <w:t>Государственный бюджет РС(Я)</w:t>
            </w:r>
          </w:p>
        </w:tc>
        <w:tc>
          <w:tcPr>
            <w:tcW w:w="1403" w:type="dxa"/>
            <w:tcBorders>
              <w:top w:val="single" w:sz="4" w:space="0" w:color="auto"/>
              <w:left w:val="single" w:sz="4" w:space="0" w:color="000000"/>
              <w:bottom w:val="single" w:sz="4" w:space="0" w:color="auto"/>
              <w:right w:val="single" w:sz="4" w:space="0" w:color="auto"/>
            </w:tcBorders>
            <w:vAlign w:val="center"/>
          </w:tcPr>
          <w:p w14:paraId="1CAD8C09" w14:textId="77777777" w:rsidR="00D23F3B" w:rsidRPr="00D23F3B" w:rsidRDefault="00D23F3B" w:rsidP="00D23F3B">
            <w:pPr>
              <w:jc w:val="center"/>
              <w:rPr>
                <w:color w:val="000000"/>
              </w:rPr>
            </w:pPr>
            <w:r w:rsidRPr="00D23F3B">
              <w:rPr>
                <w:color w:val="000000"/>
              </w:rPr>
              <w:t>15 180 931,88</w:t>
            </w:r>
          </w:p>
        </w:tc>
        <w:tc>
          <w:tcPr>
            <w:tcW w:w="1556" w:type="dxa"/>
            <w:tcBorders>
              <w:top w:val="single" w:sz="4" w:space="0" w:color="auto"/>
              <w:left w:val="single" w:sz="4" w:space="0" w:color="auto"/>
              <w:bottom w:val="single" w:sz="4" w:space="0" w:color="auto"/>
              <w:right w:val="single" w:sz="4" w:space="0" w:color="auto"/>
            </w:tcBorders>
            <w:vAlign w:val="center"/>
          </w:tcPr>
          <w:p w14:paraId="48E1EBE4" w14:textId="77777777" w:rsidR="00D23F3B" w:rsidRPr="00D23F3B" w:rsidRDefault="00D23F3B" w:rsidP="00D23F3B">
            <w:pPr>
              <w:jc w:val="center"/>
              <w:rPr>
                <w:color w:val="000000"/>
              </w:rPr>
            </w:pPr>
          </w:p>
        </w:tc>
        <w:tc>
          <w:tcPr>
            <w:tcW w:w="1504" w:type="dxa"/>
            <w:tcBorders>
              <w:top w:val="single" w:sz="4" w:space="0" w:color="auto"/>
              <w:left w:val="single" w:sz="4" w:space="0" w:color="auto"/>
              <w:bottom w:val="single" w:sz="4" w:space="0" w:color="auto"/>
              <w:right w:val="single" w:sz="4" w:space="0" w:color="auto"/>
            </w:tcBorders>
            <w:vAlign w:val="center"/>
          </w:tcPr>
          <w:p w14:paraId="1E2373A1"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5117AD3F"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145E27DA" w14:textId="77777777" w:rsidR="00D23F3B" w:rsidRPr="00D23F3B" w:rsidRDefault="00D23F3B" w:rsidP="00D23F3B">
            <w:pPr>
              <w:jc w:val="center"/>
            </w:pPr>
          </w:p>
        </w:tc>
      </w:tr>
      <w:tr w:rsidR="00D23F3B" w:rsidRPr="00D23F3B" w14:paraId="2BA19F77" w14:textId="77777777" w:rsidTr="00D23F3B">
        <w:trPr>
          <w:trHeight w:val="306"/>
          <w:jc w:val="center"/>
        </w:trPr>
        <w:tc>
          <w:tcPr>
            <w:tcW w:w="766" w:type="dxa"/>
            <w:tcBorders>
              <w:left w:val="single" w:sz="4" w:space="0" w:color="000000"/>
            </w:tcBorders>
            <w:vAlign w:val="center"/>
          </w:tcPr>
          <w:p w14:paraId="4F05ABE6" w14:textId="77777777" w:rsidR="00D23F3B" w:rsidRPr="00D23F3B" w:rsidRDefault="00D23F3B" w:rsidP="00D23F3B">
            <w:pPr>
              <w:pStyle w:val="TableParagraph"/>
              <w:kinsoku w:val="0"/>
              <w:overflowPunct w:val="0"/>
              <w:ind w:left="102" w:right="256"/>
            </w:pPr>
          </w:p>
        </w:tc>
        <w:tc>
          <w:tcPr>
            <w:tcW w:w="3554" w:type="dxa"/>
            <w:tcBorders>
              <w:right w:val="single" w:sz="4" w:space="0" w:color="auto"/>
            </w:tcBorders>
          </w:tcPr>
          <w:p w14:paraId="27A07963"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525D94D8" w14:textId="77777777" w:rsidR="00D23F3B" w:rsidRPr="00D23F3B" w:rsidRDefault="00D23F3B" w:rsidP="00D23F3B">
            <w:r w:rsidRPr="00D23F3B">
              <w:rPr>
                <w:b/>
              </w:rPr>
              <w:t>Бюджет МО «Мирнинский район»</w:t>
            </w:r>
          </w:p>
        </w:tc>
        <w:tc>
          <w:tcPr>
            <w:tcW w:w="1403" w:type="dxa"/>
            <w:tcBorders>
              <w:top w:val="single" w:sz="4" w:space="0" w:color="auto"/>
              <w:left w:val="single" w:sz="4" w:space="0" w:color="000000"/>
              <w:bottom w:val="single" w:sz="4" w:space="0" w:color="auto"/>
              <w:right w:val="single" w:sz="4" w:space="0" w:color="auto"/>
            </w:tcBorders>
            <w:vAlign w:val="center"/>
          </w:tcPr>
          <w:p w14:paraId="6B24000D" w14:textId="77777777" w:rsidR="00D23F3B" w:rsidRPr="00D23F3B" w:rsidRDefault="00D23F3B" w:rsidP="00D23F3B">
            <w:pPr>
              <w:jc w:val="center"/>
              <w:rPr>
                <w:color w:val="000000"/>
              </w:rPr>
            </w:pPr>
            <w:r w:rsidRPr="00D23F3B">
              <w:rPr>
                <w:color w:val="000000"/>
              </w:rPr>
              <w:t>16 252 503,25</w:t>
            </w:r>
          </w:p>
        </w:tc>
        <w:tc>
          <w:tcPr>
            <w:tcW w:w="1556" w:type="dxa"/>
            <w:tcBorders>
              <w:top w:val="single" w:sz="4" w:space="0" w:color="auto"/>
              <w:left w:val="single" w:sz="4" w:space="0" w:color="auto"/>
              <w:bottom w:val="single" w:sz="4" w:space="0" w:color="auto"/>
              <w:right w:val="single" w:sz="4" w:space="0" w:color="auto"/>
            </w:tcBorders>
            <w:vAlign w:val="center"/>
          </w:tcPr>
          <w:p w14:paraId="5F22EDE7" w14:textId="77777777" w:rsidR="00D23F3B" w:rsidRPr="00D23F3B" w:rsidRDefault="00D23F3B" w:rsidP="00D23F3B">
            <w:pPr>
              <w:jc w:val="center"/>
              <w:rPr>
                <w:color w:val="000000"/>
              </w:rPr>
            </w:pPr>
          </w:p>
        </w:tc>
        <w:tc>
          <w:tcPr>
            <w:tcW w:w="1504" w:type="dxa"/>
            <w:tcBorders>
              <w:top w:val="single" w:sz="4" w:space="0" w:color="auto"/>
              <w:left w:val="single" w:sz="4" w:space="0" w:color="auto"/>
              <w:bottom w:val="single" w:sz="4" w:space="0" w:color="auto"/>
              <w:right w:val="single" w:sz="4" w:space="0" w:color="auto"/>
            </w:tcBorders>
            <w:vAlign w:val="center"/>
          </w:tcPr>
          <w:p w14:paraId="5A0DA86F" w14:textId="77777777" w:rsidR="00D23F3B" w:rsidRPr="00D23F3B" w:rsidRDefault="00D23F3B" w:rsidP="00D23F3B">
            <w:pPr>
              <w:jc w:val="center"/>
            </w:pPr>
            <w:r w:rsidRPr="00D23F3B">
              <w:rPr>
                <w:color w:val="000000"/>
              </w:rPr>
              <w:t>3 775 933,00</w:t>
            </w:r>
          </w:p>
        </w:tc>
        <w:tc>
          <w:tcPr>
            <w:tcW w:w="1455" w:type="dxa"/>
            <w:tcBorders>
              <w:top w:val="single" w:sz="4" w:space="0" w:color="auto"/>
              <w:left w:val="single" w:sz="4" w:space="0" w:color="auto"/>
              <w:bottom w:val="single" w:sz="4" w:space="0" w:color="auto"/>
              <w:right w:val="single" w:sz="4" w:space="0" w:color="auto"/>
            </w:tcBorders>
            <w:vAlign w:val="center"/>
          </w:tcPr>
          <w:p w14:paraId="59038B48"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780324A4" w14:textId="77777777" w:rsidR="00D23F3B" w:rsidRPr="00D23F3B" w:rsidRDefault="00D23F3B" w:rsidP="00D23F3B">
            <w:pPr>
              <w:jc w:val="center"/>
            </w:pPr>
          </w:p>
        </w:tc>
      </w:tr>
      <w:tr w:rsidR="00D23F3B" w:rsidRPr="00D23F3B" w14:paraId="7522B8BD" w14:textId="77777777" w:rsidTr="00D23F3B">
        <w:trPr>
          <w:trHeight w:val="306"/>
          <w:jc w:val="center"/>
        </w:trPr>
        <w:tc>
          <w:tcPr>
            <w:tcW w:w="766" w:type="dxa"/>
            <w:tcBorders>
              <w:left w:val="single" w:sz="4" w:space="0" w:color="000000"/>
            </w:tcBorders>
            <w:vAlign w:val="center"/>
          </w:tcPr>
          <w:p w14:paraId="726F63AE" w14:textId="77777777" w:rsidR="00D23F3B" w:rsidRPr="00D23F3B" w:rsidRDefault="00D23F3B" w:rsidP="00D23F3B">
            <w:pPr>
              <w:pStyle w:val="TableParagraph"/>
              <w:kinsoku w:val="0"/>
              <w:overflowPunct w:val="0"/>
              <w:ind w:left="102" w:right="256"/>
            </w:pPr>
          </w:p>
        </w:tc>
        <w:tc>
          <w:tcPr>
            <w:tcW w:w="3554" w:type="dxa"/>
            <w:tcBorders>
              <w:right w:val="single" w:sz="4" w:space="0" w:color="auto"/>
            </w:tcBorders>
          </w:tcPr>
          <w:p w14:paraId="3650070B"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372AFC26" w14:textId="77777777" w:rsidR="00D23F3B" w:rsidRPr="00D23F3B" w:rsidRDefault="00D23F3B" w:rsidP="00D23F3B">
            <w:r w:rsidRPr="00D23F3B">
              <w:rPr>
                <w:b/>
              </w:rPr>
              <w:t>Бюджет муниципального образования поселения</w:t>
            </w:r>
          </w:p>
        </w:tc>
        <w:tc>
          <w:tcPr>
            <w:tcW w:w="1403" w:type="dxa"/>
            <w:tcBorders>
              <w:top w:val="single" w:sz="4" w:space="0" w:color="auto"/>
              <w:left w:val="single" w:sz="4" w:space="0" w:color="000000"/>
              <w:bottom w:val="single" w:sz="4" w:space="0" w:color="auto"/>
              <w:right w:val="single" w:sz="4" w:space="0" w:color="auto"/>
            </w:tcBorders>
            <w:vAlign w:val="center"/>
          </w:tcPr>
          <w:p w14:paraId="07181EC4" w14:textId="77777777" w:rsidR="00D23F3B" w:rsidRPr="00D23F3B" w:rsidRDefault="00D23F3B" w:rsidP="00D23F3B">
            <w:pPr>
              <w:jc w:val="center"/>
              <w:rPr>
                <w:color w:val="000000"/>
              </w:rPr>
            </w:pPr>
            <w:r w:rsidRPr="00D23F3B">
              <w:rPr>
                <w:color w:val="000000"/>
              </w:rPr>
              <w:t>14 700 687,42</w:t>
            </w:r>
          </w:p>
        </w:tc>
        <w:tc>
          <w:tcPr>
            <w:tcW w:w="1556" w:type="dxa"/>
            <w:tcBorders>
              <w:top w:val="single" w:sz="4" w:space="0" w:color="auto"/>
              <w:left w:val="single" w:sz="4" w:space="0" w:color="auto"/>
              <w:bottom w:val="single" w:sz="4" w:space="0" w:color="auto"/>
              <w:right w:val="single" w:sz="4" w:space="0" w:color="auto"/>
            </w:tcBorders>
            <w:vAlign w:val="center"/>
          </w:tcPr>
          <w:p w14:paraId="4360FA54" w14:textId="77777777" w:rsidR="00D23F3B" w:rsidRPr="00D23F3B" w:rsidRDefault="00D23F3B" w:rsidP="00D23F3B">
            <w:pPr>
              <w:jc w:val="center"/>
              <w:rPr>
                <w:color w:val="000000"/>
              </w:rPr>
            </w:pPr>
            <w:r w:rsidRPr="00D23F3B">
              <w:rPr>
                <w:color w:val="000000"/>
              </w:rPr>
              <w:t>16 741 830,89</w:t>
            </w:r>
          </w:p>
        </w:tc>
        <w:tc>
          <w:tcPr>
            <w:tcW w:w="1504" w:type="dxa"/>
            <w:tcBorders>
              <w:top w:val="single" w:sz="4" w:space="0" w:color="auto"/>
              <w:left w:val="single" w:sz="4" w:space="0" w:color="auto"/>
              <w:bottom w:val="single" w:sz="4" w:space="0" w:color="auto"/>
              <w:right w:val="single" w:sz="4" w:space="0" w:color="auto"/>
            </w:tcBorders>
            <w:vAlign w:val="center"/>
          </w:tcPr>
          <w:p w14:paraId="7A703A09" w14:textId="77777777" w:rsidR="00D23F3B" w:rsidRPr="00D23F3B" w:rsidRDefault="00D23F3B" w:rsidP="00D23F3B">
            <w:pPr>
              <w:jc w:val="center"/>
            </w:pPr>
            <w:r w:rsidRPr="00D23F3B">
              <w:rPr>
                <w:color w:val="000000"/>
              </w:rPr>
              <w:t>17 203 193,46</w:t>
            </w:r>
          </w:p>
        </w:tc>
        <w:tc>
          <w:tcPr>
            <w:tcW w:w="1455" w:type="dxa"/>
            <w:tcBorders>
              <w:top w:val="single" w:sz="4" w:space="0" w:color="auto"/>
              <w:left w:val="single" w:sz="4" w:space="0" w:color="auto"/>
              <w:bottom w:val="single" w:sz="4" w:space="0" w:color="auto"/>
              <w:right w:val="single" w:sz="4" w:space="0" w:color="auto"/>
            </w:tcBorders>
            <w:vAlign w:val="center"/>
          </w:tcPr>
          <w:p w14:paraId="3E6F5D16" w14:textId="77777777" w:rsidR="00D23F3B" w:rsidRPr="00D23F3B" w:rsidRDefault="00D23F3B" w:rsidP="00D23F3B">
            <w:pPr>
              <w:jc w:val="center"/>
            </w:pPr>
            <w:r w:rsidRPr="00D23F3B">
              <w:t>7 317 022,41</w:t>
            </w:r>
          </w:p>
        </w:tc>
        <w:tc>
          <w:tcPr>
            <w:tcW w:w="1322" w:type="dxa"/>
            <w:tcBorders>
              <w:top w:val="single" w:sz="4" w:space="0" w:color="auto"/>
              <w:left w:val="single" w:sz="4" w:space="0" w:color="auto"/>
              <w:bottom w:val="single" w:sz="4" w:space="0" w:color="auto"/>
              <w:right w:val="single" w:sz="4" w:space="0" w:color="auto"/>
            </w:tcBorders>
            <w:vAlign w:val="center"/>
          </w:tcPr>
          <w:p w14:paraId="5152EB89" w14:textId="77777777" w:rsidR="00D23F3B" w:rsidRPr="00D23F3B" w:rsidRDefault="00D23F3B" w:rsidP="00D23F3B">
            <w:pPr>
              <w:jc w:val="center"/>
            </w:pPr>
            <w:r w:rsidRPr="00D23F3B">
              <w:t>7 317 022,41</w:t>
            </w:r>
          </w:p>
        </w:tc>
      </w:tr>
      <w:tr w:rsidR="00D23F3B" w:rsidRPr="00D23F3B" w14:paraId="19FCF76D" w14:textId="77777777" w:rsidTr="00D23F3B">
        <w:trPr>
          <w:trHeight w:val="306"/>
          <w:jc w:val="center"/>
        </w:trPr>
        <w:tc>
          <w:tcPr>
            <w:tcW w:w="766" w:type="dxa"/>
            <w:tcBorders>
              <w:left w:val="single" w:sz="4" w:space="0" w:color="000000"/>
              <w:bottom w:val="single" w:sz="4" w:space="0" w:color="000000"/>
            </w:tcBorders>
            <w:vAlign w:val="center"/>
          </w:tcPr>
          <w:p w14:paraId="50161FEC" w14:textId="77777777" w:rsidR="00D23F3B" w:rsidRPr="00D23F3B" w:rsidRDefault="00D23F3B" w:rsidP="00D23F3B">
            <w:pPr>
              <w:pStyle w:val="TableParagraph"/>
              <w:kinsoku w:val="0"/>
              <w:overflowPunct w:val="0"/>
              <w:ind w:left="102" w:right="256"/>
            </w:pPr>
          </w:p>
        </w:tc>
        <w:tc>
          <w:tcPr>
            <w:tcW w:w="3554" w:type="dxa"/>
            <w:tcBorders>
              <w:bottom w:val="single" w:sz="4" w:space="0" w:color="auto"/>
              <w:right w:val="single" w:sz="4" w:space="0" w:color="auto"/>
            </w:tcBorders>
          </w:tcPr>
          <w:p w14:paraId="7BD384E9" w14:textId="77777777" w:rsidR="00D23F3B" w:rsidRPr="00D23F3B" w:rsidRDefault="00D23F3B" w:rsidP="00D23F3B">
            <w:pPr>
              <w:pStyle w:val="TableParagraph"/>
              <w:kinsoku w:val="0"/>
              <w:overflowPunct w:val="0"/>
              <w:ind w:left="102" w:right="256"/>
            </w:pPr>
          </w:p>
        </w:tc>
        <w:tc>
          <w:tcPr>
            <w:tcW w:w="3686" w:type="dxa"/>
            <w:tcBorders>
              <w:top w:val="single" w:sz="4" w:space="0" w:color="auto"/>
              <w:left w:val="single" w:sz="4" w:space="0" w:color="auto"/>
              <w:bottom w:val="single" w:sz="4" w:space="0" w:color="auto"/>
              <w:right w:val="single" w:sz="4" w:space="0" w:color="auto"/>
            </w:tcBorders>
          </w:tcPr>
          <w:p w14:paraId="7C9ED939" w14:textId="77777777" w:rsidR="00D23F3B" w:rsidRPr="00D23F3B" w:rsidRDefault="00D23F3B" w:rsidP="00D23F3B">
            <w:r w:rsidRPr="00D23F3B">
              <w:rPr>
                <w:b/>
              </w:rPr>
              <w:t>Другие источники</w:t>
            </w:r>
          </w:p>
        </w:tc>
        <w:tc>
          <w:tcPr>
            <w:tcW w:w="1403" w:type="dxa"/>
            <w:tcBorders>
              <w:top w:val="single" w:sz="4" w:space="0" w:color="auto"/>
              <w:left w:val="single" w:sz="4" w:space="0" w:color="000000"/>
              <w:bottom w:val="single" w:sz="4" w:space="0" w:color="auto"/>
              <w:right w:val="single" w:sz="4" w:space="0" w:color="auto"/>
            </w:tcBorders>
            <w:vAlign w:val="center"/>
          </w:tcPr>
          <w:p w14:paraId="75006633" w14:textId="77777777" w:rsidR="00D23F3B" w:rsidRPr="00D23F3B" w:rsidRDefault="00D23F3B" w:rsidP="00D23F3B">
            <w:pPr>
              <w:jc w:val="center"/>
              <w:rPr>
                <w:color w:val="000000"/>
              </w:rPr>
            </w:pPr>
            <w:r w:rsidRPr="00D23F3B">
              <w:rPr>
                <w:color w:val="000000"/>
              </w:rPr>
              <w:t>2 300 000,00</w:t>
            </w:r>
          </w:p>
        </w:tc>
        <w:tc>
          <w:tcPr>
            <w:tcW w:w="1556" w:type="dxa"/>
            <w:tcBorders>
              <w:top w:val="single" w:sz="4" w:space="0" w:color="auto"/>
              <w:left w:val="single" w:sz="4" w:space="0" w:color="auto"/>
              <w:bottom w:val="single" w:sz="4" w:space="0" w:color="auto"/>
              <w:right w:val="single" w:sz="4" w:space="0" w:color="auto"/>
            </w:tcBorders>
            <w:vAlign w:val="center"/>
          </w:tcPr>
          <w:p w14:paraId="2B5DB488" w14:textId="77777777" w:rsidR="00D23F3B" w:rsidRPr="00D23F3B" w:rsidRDefault="00D23F3B" w:rsidP="00D23F3B">
            <w:pPr>
              <w:jc w:val="center"/>
              <w:rPr>
                <w:color w:val="000000"/>
              </w:rPr>
            </w:pPr>
            <w:r w:rsidRPr="00D23F3B">
              <w:rPr>
                <w:color w:val="000000"/>
              </w:rPr>
              <w:t>28 173 647,80</w:t>
            </w:r>
          </w:p>
        </w:tc>
        <w:tc>
          <w:tcPr>
            <w:tcW w:w="1504" w:type="dxa"/>
            <w:tcBorders>
              <w:top w:val="single" w:sz="4" w:space="0" w:color="auto"/>
              <w:left w:val="single" w:sz="4" w:space="0" w:color="auto"/>
              <w:bottom w:val="single" w:sz="4" w:space="0" w:color="auto"/>
              <w:right w:val="single" w:sz="4" w:space="0" w:color="auto"/>
            </w:tcBorders>
            <w:vAlign w:val="center"/>
          </w:tcPr>
          <w:p w14:paraId="44E37E94" w14:textId="77777777" w:rsidR="00D23F3B" w:rsidRPr="00D23F3B" w:rsidRDefault="00D23F3B" w:rsidP="00D23F3B">
            <w:pPr>
              <w:jc w:val="center"/>
            </w:pPr>
          </w:p>
        </w:tc>
        <w:tc>
          <w:tcPr>
            <w:tcW w:w="1455" w:type="dxa"/>
            <w:tcBorders>
              <w:top w:val="single" w:sz="4" w:space="0" w:color="auto"/>
              <w:left w:val="single" w:sz="4" w:space="0" w:color="auto"/>
              <w:bottom w:val="single" w:sz="4" w:space="0" w:color="auto"/>
              <w:right w:val="single" w:sz="4" w:space="0" w:color="auto"/>
            </w:tcBorders>
            <w:vAlign w:val="center"/>
          </w:tcPr>
          <w:p w14:paraId="667BBDF1" w14:textId="77777777" w:rsidR="00D23F3B" w:rsidRPr="00D23F3B" w:rsidRDefault="00D23F3B" w:rsidP="00D23F3B">
            <w:pPr>
              <w:jc w:val="center"/>
            </w:pPr>
          </w:p>
        </w:tc>
        <w:tc>
          <w:tcPr>
            <w:tcW w:w="1322" w:type="dxa"/>
            <w:tcBorders>
              <w:top w:val="single" w:sz="4" w:space="0" w:color="auto"/>
              <w:left w:val="single" w:sz="4" w:space="0" w:color="auto"/>
              <w:bottom w:val="single" w:sz="4" w:space="0" w:color="auto"/>
              <w:right w:val="single" w:sz="4" w:space="0" w:color="auto"/>
            </w:tcBorders>
            <w:vAlign w:val="center"/>
          </w:tcPr>
          <w:p w14:paraId="3432C003" w14:textId="77777777" w:rsidR="00D23F3B" w:rsidRPr="00D23F3B" w:rsidRDefault="00D23F3B" w:rsidP="00D23F3B">
            <w:pPr>
              <w:jc w:val="center"/>
            </w:pPr>
          </w:p>
        </w:tc>
      </w:tr>
    </w:tbl>
    <w:p w14:paraId="18ACDD41" w14:textId="77777777" w:rsidR="00D23F3B" w:rsidRPr="00D23F3B" w:rsidRDefault="00D23F3B" w:rsidP="00D23F3B">
      <w:pPr>
        <w:jc w:val="both"/>
        <w:rPr>
          <w:b/>
          <w:bCs/>
        </w:rPr>
      </w:pPr>
    </w:p>
    <w:p w14:paraId="3AB0B31F" w14:textId="77777777" w:rsidR="00D23F3B" w:rsidRPr="00D23F3B" w:rsidRDefault="00D23F3B" w:rsidP="00D23F3B">
      <w:pPr>
        <w:jc w:val="both"/>
        <w:rPr>
          <w:b/>
          <w:bCs/>
        </w:rPr>
      </w:pPr>
    </w:p>
    <w:p w14:paraId="27D4820E" w14:textId="77777777" w:rsidR="00D23F3B" w:rsidRPr="00D23F3B" w:rsidRDefault="00D23F3B" w:rsidP="00D23F3B">
      <w:pPr>
        <w:jc w:val="both"/>
        <w:rPr>
          <w:b/>
          <w:bCs/>
        </w:rPr>
      </w:pPr>
    </w:p>
    <w:p w14:paraId="1E8E2C1A" w14:textId="77777777" w:rsidR="00D23F3B" w:rsidRPr="00D23F3B" w:rsidRDefault="00D23F3B" w:rsidP="00D23F3B">
      <w:pPr>
        <w:jc w:val="both"/>
        <w:rPr>
          <w:b/>
          <w:bCs/>
        </w:rPr>
      </w:pPr>
    </w:p>
    <w:p w14:paraId="4F3EB331" w14:textId="77777777" w:rsidR="00D23F3B" w:rsidRPr="00D23F3B" w:rsidRDefault="00D23F3B" w:rsidP="00D23F3B">
      <w:pPr>
        <w:jc w:val="both"/>
        <w:rPr>
          <w:b/>
          <w:bCs/>
        </w:rPr>
      </w:pPr>
    </w:p>
    <w:p w14:paraId="336D3F29" w14:textId="77777777" w:rsidR="00D23F3B" w:rsidRPr="00D23F3B" w:rsidRDefault="00D23F3B" w:rsidP="00D23F3B">
      <w:pPr>
        <w:jc w:val="both"/>
        <w:rPr>
          <w:b/>
          <w:bCs/>
        </w:rPr>
      </w:pPr>
    </w:p>
    <w:p w14:paraId="011CD201" w14:textId="77777777" w:rsidR="00D23F3B" w:rsidRPr="00D23F3B" w:rsidRDefault="00D23F3B" w:rsidP="00D23F3B">
      <w:pPr>
        <w:jc w:val="both"/>
        <w:rPr>
          <w:b/>
          <w:bCs/>
        </w:rPr>
      </w:pPr>
    </w:p>
    <w:p w14:paraId="49B11620" w14:textId="77777777" w:rsidR="00D23F3B" w:rsidRPr="00D23F3B" w:rsidRDefault="00D23F3B" w:rsidP="00D23F3B">
      <w:pPr>
        <w:jc w:val="both"/>
        <w:rPr>
          <w:b/>
          <w:bCs/>
        </w:rPr>
      </w:pPr>
    </w:p>
    <w:p w14:paraId="29AAB872" w14:textId="77777777" w:rsidR="00D23F3B" w:rsidRPr="00D23F3B" w:rsidRDefault="00D23F3B" w:rsidP="00D23F3B">
      <w:pPr>
        <w:jc w:val="both"/>
        <w:rPr>
          <w:b/>
          <w:bCs/>
        </w:rPr>
      </w:pPr>
    </w:p>
    <w:p w14:paraId="1572C528" w14:textId="77777777" w:rsidR="00D23F3B" w:rsidRPr="00D23F3B" w:rsidRDefault="00D23F3B" w:rsidP="00D23F3B">
      <w:pPr>
        <w:jc w:val="both"/>
        <w:rPr>
          <w:b/>
          <w:bCs/>
        </w:rPr>
      </w:pPr>
    </w:p>
    <w:p w14:paraId="6F025DE7" w14:textId="77777777" w:rsidR="00D23F3B" w:rsidRPr="00D23F3B" w:rsidRDefault="00D23F3B" w:rsidP="00D23F3B">
      <w:pPr>
        <w:jc w:val="both"/>
        <w:rPr>
          <w:b/>
          <w:bCs/>
        </w:rPr>
      </w:pPr>
    </w:p>
    <w:p w14:paraId="1F017E1F" w14:textId="77777777" w:rsidR="00DC1134" w:rsidRDefault="00DC1134" w:rsidP="00D23F3B">
      <w:pPr>
        <w:jc w:val="both"/>
        <w:rPr>
          <w:b/>
          <w:bCs/>
        </w:rPr>
        <w:sectPr w:rsidR="00DC1134" w:rsidSect="00D23F3B">
          <w:pgSz w:w="16838" w:h="11906" w:orient="landscape"/>
          <w:pgMar w:top="1418" w:right="851" w:bottom="851" w:left="720" w:header="709" w:footer="709" w:gutter="0"/>
          <w:cols w:space="709"/>
          <w:docGrid w:linePitch="360"/>
        </w:sectPr>
      </w:pPr>
    </w:p>
    <w:p w14:paraId="48D966F8" w14:textId="50FD4309" w:rsidR="00D23F3B" w:rsidRPr="00D23F3B" w:rsidRDefault="00D23F3B" w:rsidP="00D23F3B">
      <w:pPr>
        <w:jc w:val="both"/>
        <w:rPr>
          <w:b/>
          <w:bCs/>
        </w:rPr>
      </w:pPr>
    </w:p>
    <w:p w14:paraId="57502244" w14:textId="77777777" w:rsidR="00D23F3B" w:rsidRPr="00D23F3B" w:rsidRDefault="00D23F3B" w:rsidP="00D23F3B">
      <w:pPr>
        <w:jc w:val="both"/>
        <w:rPr>
          <w:b/>
          <w:bCs/>
        </w:rPr>
      </w:pPr>
    </w:p>
    <w:tbl>
      <w:tblPr>
        <w:tblW w:w="10079" w:type="dxa"/>
        <w:tblInd w:w="108" w:type="dxa"/>
        <w:tblBorders>
          <w:bottom w:val="thickThinSmallGap" w:sz="24" w:space="0" w:color="auto"/>
        </w:tblBorders>
        <w:tblLook w:val="01E0" w:firstRow="1" w:lastRow="1" w:firstColumn="1" w:lastColumn="1" w:noHBand="0" w:noVBand="0"/>
      </w:tblPr>
      <w:tblGrid>
        <w:gridCol w:w="4132"/>
        <w:gridCol w:w="1683"/>
        <w:gridCol w:w="4264"/>
      </w:tblGrid>
      <w:tr w:rsidR="00DC1134" w:rsidRPr="00DC1134" w14:paraId="1816F0A0" w14:textId="77777777" w:rsidTr="00DC1134">
        <w:trPr>
          <w:trHeight w:val="2212"/>
        </w:trPr>
        <w:tc>
          <w:tcPr>
            <w:tcW w:w="4132" w:type="dxa"/>
            <w:shd w:val="clear" w:color="auto" w:fill="auto"/>
          </w:tcPr>
          <w:p w14:paraId="7E4E4B15"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Российская Федерация (Россия)</w:t>
            </w:r>
          </w:p>
          <w:p w14:paraId="1CA364FC"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Республика Саха (Якутия)</w:t>
            </w:r>
          </w:p>
          <w:p w14:paraId="4365D0DE"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АДМИНИСТРАЦИЯ</w:t>
            </w:r>
          </w:p>
          <w:p w14:paraId="340AACC4"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муниципального образования</w:t>
            </w:r>
          </w:p>
          <w:p w14:paraId="1892A60F"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«Поселок Айхал»</w:t>
            </w:r>
          </w:p>
          <w:p w14:paraId="4CF95288" w14:textId="77777777" w:rsidR="00DC1134" w:rsidRPr="00DC1134" w:rsidRDefault="00DC1134" w:rsidP="00DC1134">
            <w:pPr>
              <w:widowControl/>
              <w:suppressAutoHyphens/>
              <w:autoSpaceDE/>
              <w:autoSpaceDN/>
              <w:adjustRightInd/>
              <w:jc w:val="center"/>
              <w:rPr>
                <w:rFonts w:eastAsia="Times New Roman"/>
                <w:b/>
                <w:sz w:val="20"/>
                <w:szCs w:val="20"/>
                <w:lang w:eastAsia="ar-SA"/>
              </w:rPr>
            </w:pPr>
            <w:r w:rsidRPr="00DC1134">
              <w:rPr>
                <w:rFonts w:eastAsia="Times New Roman"/>
                <w:b/>
                <w:lang w:eastAsia="ar-SA"/>
              </w:rPr>
              <w:t>Мирнинского района</w:t>
            </w:r>
          </w:p>
          <w:p w14:paraId="13E01762" w14:textId="77777777" w:rsidR="00DC1134" w:rsidRPr="00DC1134" w:rsidRDefault="00DC1134" w:rsidP="00DC1134">
            <w:pPr>
              <w:widowControl/>
              <w:suppressAutoHyphens/>
              <w:autoSpaceDE/>
              <w:autoSpaceDN/>
              <w:adjustRightInd/>
              <w:jc w:val="center"/>
              <w:rPr>
                <w:rFonts w:eastAsia="Times New Roman"/>
                <w:b/>
                <w:bCs/>
                <w:kern w:val="32"/>
                <w:position w:val="6"/>
                <w:lang w:eastAsia="ar-SA"/>
              </w:rPr>
            </w:pPr>
          </w:p>
          <w:p w14:paraId="16EDB444" w14:textId="77777777" w:rsidR="00DC1134" w:rsidRPr="00DC1134" w:rsidRDefault="00DC1134" w:rsidP="00DC1134">
            <w:pPr>
              <w:widowControl/>
              <w:suppressAutoHyphens/>
              <w:autoSpaceDE/>
              <w:autoSpaceDN/>
              <w:adjustRightInd/>
              <w:jc w:val="center"/>
              <w:rPr>
                <w:rFonts w:eastAsia="Times New Roman"/>
                <w:b/>
                <w:bCs/>
                <w:kern w:val="32"/>
                <w:position w:val="6"/>
                <w:sz w:val="32"/>
                <w:szCs w:val="32"/>
                <w:lang w:eastAsia="ar-SA"/>
              </w:rPr>
            </w:pPr>
            <w:r w:rsidRPr="00DC1134">
              <w:rPr>
                <w:rFonts w:eastAsia="Times New Roman"/>
                <w:b/>
                <w:bCs/>
                <w:kern w:val="32"/>
                <w:position w:val="6"/>
                <w:sz w:val="32"/>
                <w:szCs w:val="32"/>
                <w:lang w:eastAsia="ar-SA"/>
              </w:rPr>
              <w:t>ПОСТАНОВЛЕНИЕ</w:t>
            </w:r>
          </w:p>
        </w:tc>
        <w:tc>
          <w:tcPr>
            <w:tcW w:w="1683" w:type="dxa"/>
            <w:shd w:val="clear" w:color="auto" w:fill="auto"/>
          </w:tcPr>
          <w:p w14:paraId="382947E1" w14:textId="77777777" w:rsidR="00DC1134" w:rsidRPr="00DC1134" w:rsidRDefault="00DC1134" w:rsidP="00DC1134">
            <w:pPr>
              <w:widowControl/>
              <w:suppressAutoHyphens/>
              <w:autoSpaceDE/>
              <w:autoSpaceDN/>
              <w:adjustRightInd/>
              <w:jc w:val="center"/>
              <w:rPr>
                <w:rFonts w:eastAsia="Times New Roman"/>
                <w:noProof/>
                <w:lang w:eastAsia="ar-SA"/>
              </w:rPr>
            </w:pPr>
            <w:r w:rsidRPr="00DC1134">
              <w:rPr>
                <w:rFonts w:eastAsia="Times New Roman"/>
                <w:noProof/>
              </w:rPr>
              <w:drawing>
                <wp:anchor distT="0" distB="0" distL="114300" distR="114300" simplePos="0" relativeHeight="251668480" behindDoc="0" locked="0" layoutInCell="1" allowOverlap="1" wp14:anchorId="07B9F2C7" wp14:editId="03A361C3">
                  <wp:simplePos x="0" y="0"/>
                  <wp:positionH relativeFrom="column">
                    <wp:posOffset>12065</wp:posOffset>
                  </wp:positionH>
                  <wp:positionV relativeFrom="paragraph">
                    <wp:posOffset>-25400</wp:posOffset>
                  </wp:positionV>
                  <wp:extent cx="838835" cy="822960"/>
                  <wp:effectExtent l="0" t="0" r="0" b="0"/>
                  <wp:wrapNone/>
                  <wp:docPr id="43" name="Рисунок 5"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Айхал"/>
                          <pic:cNvPicPr>
                            <a:picLocks noChangeAspect="1" noChangeArrowheads="1"/>
                          </pic:cNvPicPr>
                        </pic:nvPicPr>
                        <pic:blipFill>
                          <a:blip r:embed="rId13" cstate="print">
                            <a:extLst>
                              <a:ext uri="{28A0092B-C50C-407E-A947-70E740481C1C}">
                                <a14:useLocalDpi xmlns:a14="http://schemas.microsoft.com/office/drawing/2010/main" val="0"/>
                              </a:ext>
                            </a:extLst>
                          </a:blip>
                          <a:srcRect t="21161" r="-61"/>
                          <a:stretch>
                            <a:fillRect/>
                          </a:stretch>
                        </pic:blipFill>
                        <pic:spPr bwMode="auto">
                          <a:xfrm>
                            <a:off x="0" y="0"/>
                            <a:ext cx="838835" cy="822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B75EE7" w14:textId="77777777" w:rsidR="00DC1134" w:rsidRPr="00DC1134" w:rsidRDefault="00DC1134" w:rsidP="00DC1134">
            <w:pPr>
              <w:widowControl/>
              <w:suppressAutoHyphens/>
              <w:autoSpaceDE/>
              <w:autoSpaceDN/>
              <w:adjustRightInd/>
              <w:jc w:val="center"/>
              <w:rPr>
                <w:rFonts w:eastAsia="Times New Roman"/>
                <w:lang w:eastAsia="ar-SA"/>
              </w:rPr>
            </w:pPr>
          </w:p>
        </w:tc>
        <w:tc>
          <w:tcPr>
            <w:tcW w:w="4264" w:type="dxa"/>
            <w:shd w:val="clear" w:color="auto" w:fill="auto"/>
          </w:tcPr>
          <w:p w14:paraId="6FC0876D"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Россия Федерацията (Россия)</w:t>
            </w:r>
          </w:p>
          <w:p w14:paraId="481853B0"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shd w:val="clear" w:color="auto" w:fill="FFFFFF"/>
                <w:lang w:eastAsia="ar-SA"/>
              </w:rPr>
              <w:t>Саха Өрөспүүбүлүкэтэ</w:t>
            </w:r>
          </w:p>
          <w:p w14:paraId="684F60C6"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Мииринэй улуу</w:t>
            </w:r>
            <w:r w:rsidRPr="00DC1134">
              <w:rPr>
                <w:rFonts w:eastAsia="Times New Roman"/>
                <w:b/>
                <w:lang w:val="en-US" w:eastAsia="ar-SA"/>
              </w:rPr>
              <w:t>h</w:t>
            </w:r>
            <w:r w:rsidRPr="00DC1134">
              <w:rPr>
                <w:rFonts w:eastAsia="Times New Roman"/>
                <w:b/>
                <w:lang w:eastAsia="ar-SA"/>
              </w:rPr>
              <w:t>ун</w:t>
            </w:r>
          </w:p>
          <w:p w14:paraId="484083F7"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Айхал бө</w:t>
            </w:r>
            <w:r w:rsidRPr="00DC1134">
              <w:rPr>
                <w:rFonts w:eastAsia="Times New Roman"/>
                <w:b/>
                <w:lang w:val="en-US" w:eastAsia="ar-SA"/>
              </w:rPr>
              <w:t>h</w:t>
            </w:r>
            <w:r w:rsidRPr="00DC1134">
              <w:rPr>
                <w:rFonts w:eastAsia="Times New Roman"/>
                <w:b/>
                <w:lang w:eastAsia="ar-SA"/>
              </w:rPr>
              <w:t>үөлэгин</w:t>
            </w:r>
          </w:p>
          <w:p w14:paraId="6E13741E"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муниципальнай тэриллиитин</w:t>
            </w:r>
          </w:p>
          <w:p w14:paraId="7B5A977C" w14:textId="77777777" w:rsidR="00DC1134" w:rsidRPr="00DC1134" w:rsidRDefault="00DC1134" w:rsidP="00DC1134">
            <w:pPr>
              <w:widowControl/>
              <w:suppressAutoHyphens/>
              <w:autoSpaceDE/>
              <w:autoSpaceDN/>
              <w:adjustRightInd/>
              <w:jc w:val="center"/>
              <w:rPr>
                <w:rFonts w:eastAsia="Times New Roman"/>
                <w:b/>
                <w:position w:val="6"/>
                <w:sz w:val="28"/>
                <w:szCs w:val="28"/>
                <w:lang w:eastAsia="ar-SA"/>
              </w:rPr>
            </w:pPr>
            <w:r w:rsidRPr="00DC1134">
              <w:rPr>
                <w:rFonts w:eastAsia="Times New Roman"/>
                <w:b/>
                <w:lang w:eastAsia="ar-SA"/>
              </w:rPr>
              <w:t>ДЬА</w:t>
            </w:r>
            <w:r w:rsidRPr="00DC1134">
              <w:rPr>
                <w:rFonts w:eastAsia="Times New Roman"/>
                <w:b/>
                <w:lang w:val="en-US" w:eastAsia="ar-SA"/>
              </w:rPr>
              <w:t>h</w:t>
            </w:r>
            <w:r w:rsidRPr="00DC1134">
              <w:rPr>
                <w:rFonts w:eastAsia="Times New Roman"/>
                <w:b/>
                <w:lang w:eastAsia="ar-SA"/>
              </w:rPr>
              <w:t>АЛТАТА</w:t>
            </w:r>
          </w:p>
          <w:p w14:paraId="5D726229" w14:textId="77777777" w:rsidR="00DC1134" w:rsidRPr="00DC1134" w:rsidRDefault="00DC1134" w:rsidP="00DC1134">
            <w:pPr>
              <w:widowControl/>
              <w:suppressAutoHyphens/>
              <w:autoSpaceDE/>
              <w:autoSpaceDN/>
              <w:adjustRightInd/>
              <w:jc w:val="center"/>
              <w:rPr>
                <w:rFonts w:eastAsia="Times New Roman"/>
                <w:b/>
                <w:position w:val="6"/>
                <w:sz w:val="20"/>
                <w:szCs w:val="20"/>
                <w:lang w:eastAsia="ar-SA"/>
              </w:rPr>
            </w:pPr>
          </w:p>
          <w:p w14:paraId="082CB150" w14:textId="77777777" w:rsidR="00DC1134" w:rsidRPr="00DC1134" w:rsidRDefault="00DC1134" w:rsidP="00DC1134">
            <w:pPr>
              <w:widowControl/>
              <w:suppressAutoHyphens/>
              <w:autoSpaceDE/>
              <w:autoSpaceDN/>
              <w:adjustRightInd/>
              <w:jc w:val="center"/>
              <w:rPr>
                <w:rFonts w:eastAsia="Times New Roman"/>
                <w:b/>
                <w:sz w:val="32"/>
                <w:szCs w:val="32"/>
                <w:lang w:eastAsia="ar-SA"/>
              </w:rPr>
            </w:pPr>
            <w:r w:rsidRPr="00DC1134">
              <w:rPr>
                <w:rFonts w:eastAsia="Times New Roman"/>
                <w:b/>
                <w:position w:val="6"/>
                <w:sz w:val="32"/>
                <w:szCs w:val="32"/>
                <w:lang w:eastAsia="ar-SA"/>
              </w:rPr>
              <w:t>УУРААХ</w:t>
            </w:r>
          </w:p>
          <w:p w14:paraId="359B0B8D" w14:textId="77777777" w:rsidR="00DC1134" w:rsidRPr="00DC1134" w:rsidRDefault="00DC1134" w:rsidP="00DC1134">
            <w:pPr>
              <w:widowControl/>
              <w:suppressAutoHyphens/>
              <w:autoSpaceDE/>
              <w:autoSpaceDN/>
              <w:adjustRightInd/>
              <w:jc w:val="center"/>
              <w:rPr>
                <w:rFonts w:eastAsia="Times New Roman"/>
                <w:b/>
                <w:bCs/>
                <w:kern w:val="32"/>
                <w:position w:val="6"/>
                <w:sz w:val="2"/>
                <w:szCs w:val="2"/>
                <w:lang w:eastAsia="ar-SA"/>
              </w:rPr>
            </w:pPr>
          </w:p>
        </w:tc>
      </w:tr>
    </w:tbl>
    <w:p w14:paraId="4319D9C8" w14:textId="77777777" w:rsidR="00DC1134" w:rsidRPr="00DC1134" w:rsidRDefault="00DC1134" w:rsidP="00DC1134">
      <w:pPr>
        <w:widowControl/>
        <w:suppressAutoHyphens/>
        <w:autoSpaceDE/>
        <w:autoSpaceDN/>
        <w:adjustRightInd/>
        <w:ind w:right="-284"/>
        <w:rPr>
          <w:rFonts w:eastAsia="Times New Roman"/>
          <w:lang w:eastAsia="ar-SA"/>
        </w:rPr>
      </w:pPr>
    </w:p>
    <w:p w14:paraId="51C49536" w14:textId="77777777" w:rsidR="00DC1134" w:rsidRPr="00DC1134" w:rsidRDefault="00DC1134" w:rsidP="00DC1134">
      <w:pPr>
        <w:widowControl/>
        <w:suppressAutoHyphens/>
        <w:autoSpaceDE/>
        <w:autoSpaceDN/>
        <w:adjustRightInd/>
        <w:ind w:right="-284"/>
        <w:rPr>
          <w:rFonts w:eastAsia="Times New Roman"/>
          <w:lang w:eastAsia="ar-SA"/>
        </w:rPr>
      </w:pPr>
      <w:r w:rsidRPr="00DC1134">
        <w:rPr>
          <w:rFonts w:eastAsia="Times New Roman"/>
          <w:lang w:eastAsia="ar-SA"/>
        </w:rPr>
        <w:t>«20» сентября 2024 г.</w:t>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r>
      <w:r w:rsidRPr="00DC1134">
        <w:rPr>
          <w:rFonts w:eastAsia="Times New Roman"/>
          <w:lang w:eastAsia="ar-SA"/>
        </w:rPr>
        <w:tab/>
        <w:t>№ 401</w:t>
      </w:r>
    </w:p>
    <w:p w14:paraId="7D9D245C" w14:textId="77777777" w:rsidR="00DC1134" w:rsidRPr="00DC1134" w:rsidRDefault="00DC1134" w:rsidP="00DC1134">
      <w:pPr>
        <w:widowControl/>
        <w:suppressAutoHyphens/>
        <w:autoSpaceDE/>
        <w:autoSpaceDN/>
        <w:adjustRightInd/>
        <w:rPr>
          <w:rFonts w:eastAsia="Times New Roman"/>
          <w:lang w:eastAsia="ar-SA"/>
        </w:rPr>
      </w:pPr>
    </w:p>
    <w:p w14:paraId="1088E545" w14:textId="77777777" w:rsidR="00DC1134" w:rsidRPr="00DC1134" w:rsidRDefault="00DC1134" w:rsidP="00DC1134">
      <w:pPr>
        <w:widowControl/>
        <w:suppressAutoHyphens/>
        <w:autoSpaceDE/>
        <w:autoSpaceDN/>
        <w:adjustRightInd/>
        <w:rPr>
          <w:rFonts w:eastAsia="Times New Roman"/>
          <w:lang w:eastAsia="ar-SA"/>
        </w:rPr>
      </w:pPr>
    </w:p>
    <w:p w14:paraId="6ED047AE"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Об утверждении Порядка и методики прогнозирования</w:t>
      </w:r>
    </w:p>
    <w:p w14:paraId="475AC038"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поступлений доходов в бюджет</w:t>
      </w:r>
    </w:p>
    <w:p w14:paraId="7F8CEE4B"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муниципального образования «Поселок Айхал»</w:t>
      </w:r>
    </w:p>
    <w:p w14:paraId="5C9EBE29"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Мирнинского района Республики Саха (Якутия),</w:t>
      </w:r>
    </w:p>
    <w:p w14:paraId="50F2221B"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главным администратором (администратором)</w:t>
      </w:r>
    </w:p>
    <w:p w14:paraId="74133F45"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которых является Администрация МО «Поселок Айхал»</w:t>
      </w:r>
    </w:p>
    <w:p w14:paraId="216F35A0"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Мирнинского района Республики Саха (Якутия)»</w:t>
      </w:r>
    </w:p>
    <w:p w14:paraId="426902D5" w14:textId="77777777" w:rsidR="00DC1134" w:rsidRPr="00DC1134" w:rsidRDefault="00DC1134" w:rsidP="00DC1134">
      <w:pPr>
        <w:widowControl/>
        <w:suppressAutoHyphens/>
        <w:autoSpaceDE/>
        <w:autoSpaceDN/>
        <w:adjustRightInd/>
        <w:jc w:val="both"/>
        <w:rPr>
          <w:rFonts w:eastAsia="Times New Roman"/>
          <w:lang w:eastAsia="ar-SA"/>
        </w:rPr>
      </w:pPr>
    </w:p>
    <w:p w14:paraId="519E78B3" w14:textId="77777777" w:rsidR="00DC1134" w:rsidRPr="00DC1134" w:rsidRDefault="00DC1134" w:rsidP="00DC1134">
      <w:pPr>
        <w:widowControl/>
        <w:suppressAutoHyphens/>
        <w:autoSpaceDE/>
        <w:autoSpaceDN/>
        <w:adjustRightInd/>
        <w:jc w:val="both"/>
        <w:rPr>
          <w:rFonts w:eastAsia="Times New Roman"/>
          <w:lang w:eastAsia="ar-SA"/>
        </w:rPr>
      </w:pPr>
    </w:p>
    <w:p w14:paraId="47894444" w14:textId="77777777" w:rsidR="00DC1134" w:rsidRPr="00DC1134" w:rsidRDefault="00DC1134" w:rsidP="00DC1134">
      <w:pPr>
        <w:widowControl/>
        <w:suppressAutoHyphens/>
        <w:autoSpaceDE/>
        <w:autoSpaceDN/>
        <w:adjustRightInd/>
        <w:jc w:val="both"/>
        <w:rPr>
          <w:rFonts w:eastAsia="Times New Roman"/>
          <w:lang w:eastAsia="ar-SA"/>
        </w:rPr>
      </w:pPr>
      <w:r w:rsidRPr="00DC1134">
        <w:rPr>
          <w:rFonts w:eastAsia="Times New Roman"/>
          <w:lang w:eastAsia="ar-SA"/>
        </w:rPr>
        <w:t>В соответствии с пунктом 1 статьи 160.1 Бюджетного кодекса Российской Федерации, постановлением Правительства Российской Федерации от 23.06.2016 №574 «Об общих требованиях к методике прогнозирования поступлений доходов в бюджеты бюджетной системы Российской Федерации»:</w:t>
      </w:r>
    </w:p>
    <w:p w14:paraId="780CCB5A" w14:textId="77777777" w:rsidR="00DC1134" w:rsidRPr="00DC1134" w:rsidRDefault="00DC1134" w:rsidP="00DC1134">
      <w:pPr>
        <w:widowControl/>
        <w:suppressAutoHyphens/>
        <w:autoSpaceDE/>
        <w:autoSpaceDN/>
        <w:adjustRightInd/>
        <w:jc w:val="both"/>
        <w:rPr>
          <w:rFonts w:eastAsia="Times New Roman"/>
          <w:lang w:eastAsia="ar-SA"/>
        </w:rPr>
      </w:pPr>
    </w:p>
    <w:p w14:paraId="1DE2360E" w14:textId="77777777" w:rsidR="00DC1134" w:rsidRPr="00DC1134" w:rsidRDefault="00DC1134" w:rsidP="00CF0AF7">
      <w:pPr>
        <w:widowControl/>
        <w:numPr>
          <w:ilvl w:val="0"/>
          <w:numId w:val="10"/>
        </w:numPr>
        <w:suppressAutoHyphens/>
        <w:autoSpaceDE/>
        <w:autoSpaceDN/>
        <w:adjustRightInd/>
        <w:ind w:left="0" w:firstLine="426"/>
        <w:jc w:val="both"/>
        <w:rPr>
          <w:rFonts w:eastAsia="Times New Roman"/>
          <w:lang w:eastAsia="ar-SA"/>
        </w:rPr>
      </w:pPr>
      <w:r w:rsidRPr="00DC1134">
        <w:rPr>
          <w:rFonts w:eastAsia="Times New Roman"/>
          <w:lang w:eastAsia="ar-SA"/>
        </w:rPr>
        <w:t>Утвердить Порядок прогнозирования поступлений доходов в бюджет муниципального образования «Поселок Айхал» Мирнинского района Республики Саха (Якутия), главным администратором (администратором) которых является Администрация МО «Поселок Айхал» Мирнинского района Республики Саха (Якутия), согласно приложениям, к настоящему Постановлению.</w:t>
      </w:r>
    </w:p>
    <w:p w14:paraId="0A408264" w14:textId="77777777" w:rsidR="00DC1134" w:rsidRPr="00DC1134" w:rsidRDefault="00DC1134" w:rsidP="00CF0AF7">
      <w:pPr>
        <w:widowControl/>
        <w:numPr>
          <w:ilvl w:val="0"/>
          <w:numId w:val="10"/>
        </w:numPr>
        <w:suppressAutoHyphens/>
        <w:autoSpaceDE/>
        <w:autoSpaceDN/>
        <w:adjustRightInd/>
        <w:ind w:left="0" w:firstLine="426"/>
        <w:jc w:val="both"/>
        <w:rPr>
          <w:rFonts w:eastAsia="Times New Roman"/>
          <w:lang w:eastAsia="ar-SA"/>
        </w:rPr>
      </w:pPr>
      <w:r w:rsidRPr="00DC1134">
        <w:rPr>
          <w:rFonts w:eastAsia="Times New Roman"/>
          <w:lang w:eastAsia="ar-SA"/>
        </w:rPr>
        <w:t>Признать утратившими силу с 01.01.2025:</w:t>
      </w:r>
    </w:p>
    <w:p w14:paraId="67D6FEDB" w14:textId="77777777" w:rsidR="00DC1134" w:rsidRPr="00DC1134" w:rsidRDefault="00DC1134" w:rsidP="00DC1134">
      <w:pPr>
        <w:widowControl/>
        <w:autoSpaceDE/>
        <w:autoSpaceDN/>
        <w:adjustRightInd/>
        <w:jc w:val="both"/>
        <w:rPr>
          <w:rFonts w:eastAsia="Times New Roman"/>
          <w:lang w:eastAsia="ar-SA"/>
        </w:rPr>
      </w:pPr>
      <w:r w:rsidRPr="00DC1134">
        <w:rPr>
          <w:rFonts w:eastAsia="Times New Roman"/>
          <w:lang w:eastAsia="ar-SA"/>
        </w:rPr>
        <w:t>- Постановление от 10.04.2023 №188 «Об утверждении Методики прогнозирования поступлений доходов в бюджет муниципального образования «Поселок Айхал» Мирнинского района Республики Саха (Якутия), главным администратором (администратором) которых является Администрация МО «Поселок Айхал» Мирнинского района Республики Саха (Якутия)»;</w:t>
      </w:r>
    </w:p>
    <w:p w14:paraId="3DFC112B" w14:textId="77777777" w:rsidR="00DC1134" w:rsidRPr="00DC1134" w:rsidRDefault="00DC1134" w:rsidP="00DC1134">
      <w:pPr>
        <w:widowControl/>
        <w:autoSpaceDE/>
        <w:autoSpaceDN/>
        <w:adjustRightInd/>
        <w:jc w:val="both"/>
        <w:rPr>
          <w:rFonts w:eastAsia="Times New Roman"/>
          <w:lang w:eastAsia="ar-SA"/>
        </w:rPr>
      </w:pPr>
      <w:r w:rsidRPr="00DC1134">
        <w:rPr>
          <w:rFonts w:eastAsia="Times New Roman"/>
          <w:lang w:eastAsia="ar-SA"/>
        </w:rPr>
        <w:t>- Постановление от 20.11.2023 №715 «О внесении изменений в Методику прогнозирования поступлений доходов в бюджет муниципального образования «Поселок Айхал» Мирнинского района Республики Саха (Якутия), главным администратором (администратором) которых является Администрация МО «Поселок Айхал» Мирнинского района Республики Саха (Якутия) утвержденную Постановлением от 10.04.2023 №188».</w:t>
      </w:r>
    </w:p>
    <w:p w14:paraId="0A2B70E5" w14:textId="77777777" w:rsidR="00DC1134" w:rsidRPr="00DC1134" w:rsidRDefault="00DC1134" w:rsidP="00CF0AF7">
      <w:pPr>
        <w:widowControl/>
        <w:numPr>
          <w:ilvl w:val="0"/>
          <w:numId w:val="10"/>
        </w:numPr>
        <w:suppressAutoHyphens/>
        <w:autoSpaceDE/>
        <w:autoSpaceDN/>
        <w:adjustRightInd/>
        <w:ind w:left="0" w:firstLine="426"/>
        <w:jc w:val="both"/>
        <w:rPr>
          <w:rFonts w:eastAsia="Times New Roman"/>
          <w:lang w:eastAsia="ar-SA"/>
        </w:rPr>
      </w:pPr>
      <w:r w:rsidRPr="00DC1134">
        <w:rPr>
          <w:rFonts w:eastAsia="Times New Roman"/>
          <w:lang w:eastAsia="ar-SA"/>
        </w:rPr>
        <w:t>Опубликовать (обнародовать) настоящее постановление в информационном бюллетене «Вестник Айхала» и разместить на официальном сайте органа местного самоуправления МО «Посёлок Айхал» (www.мо-айхал.рф).</w:t>
      </w:r>
    </w:p>
    <w:p w14:paraId="3F96C59A" w14:textId="77777777" w:rsidR="00DC1134" w:rsidRPr="00DC1134" w:rsidRDefault="00DC1134" w:rsidP="00CF0AF7">
      <w:pPr>
        <w:widowControl/>
        <w:numPr>
          <w:ilvl w:val="0"/>
          <w:numId w:val="10"/>
        </w:numPr>
        <w:suppressAutoHyphens/>
        <w:autoSpaceDE/>
        <w:autoSpaceDN/>
        <w:adjustRightInd/>
        <w:ind w:left="0" w:firstLine="426"/>
        <w:jc w:val="both"/>
        <w:rPr>
          <w:rFonts w:eastAsia="Times New Roman"/>
          <w:lang w:eastAsia="ar-SA"/>
        </w:rPr>
      </w:pPr>
      <w:r w:rsidRPr="00DC1134">
        <w:rPr>
          <w:rFonts w:eastAsia="Times New Roman"/>
          <w:lang w:eastAsia="ar-SA"/>
        </w:rPr>
        <w:t>Настоящее Постановление вступает в силу с момента официального опубликования (обнародования) и применяется к правоотношениям, возникающим при составлении и исполнении бюджета муниципального образования «Поселок Айхал» Мирнинского района Республики Саха (Якутия), начиная с бюджета на 2025 год и плановый период 2026 и 2027 годов.</w:t>
      </w:r>
    </w:p>
    <w:p w14:paraId="16277891" w14:textId="77777777" w:rsidR="00DC1134" w:rsidRPr="00DC1134" w:rsidRDefault="00DC1134" w:rsidP="00CF0AF7">
      <w:pPr>
        <w:widowControl/>
        <w:numPr>
          <w:ilvl w:val="0"/>
          <w:numId w:val="10"/>
        </w:numPr>
        <w:suppressAutoHyphens/>
        <w:autoSpaceDE/>
        <w:autoSpaceDN/>
        <w:adjustRightInd/>
        <w:ind w:left="0" w:firstLine="426"/>
        <w:jc w:val="both"/>
        <w:rPr>
          <w:rFonts w:eastAsia="Times New Roman"/>
          <w:lang w:eastAsia="ar-SA"/>
        </w:rPr>
      </w:pPr>
      <w:r w:rsidRPr="00DC1134">
        <w:rPr>
          <w:rFonts w:eastAsia="Times New Roman"/>
          <w:lang w:eastAsia="ar-SA"/>
        </w:rPr>
        <w:t>Контроль исполнения настоящего Постановления оставляю за собой.</w:t>
      </w:r>
    </w:p>
    <w:p w14:paraId="0349216E" w14:textId="77777777" w:rsidR="00DC1134" w:rsidRPr="00DC1134" w:rsidRDefault="00DC1134" w:rsidP="00DC1134">
      <w:pPr>
        <w:widowControl/>
        <w:suppressAutoHyphens/>
        <w:autoSpaceDE/>
        <w:autoSpaceDN/>
        <w:adjustRightInd/>
        <w:jc w:val="both"/>
        <w:rPr>
          <w:rFonts w:eastAsia="Times New Roman"/>
          <w:lang w:eastAsia="ar-SA"/>
        </w:rPr>
      </w:pPr>
    </w:p>
    <w:p w14:paraId="0A0FF32D"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Исполняющий обязанности</w:t>
      </w:r>
    </w:p>
    <w:p w14:paraId="20F0B83A" w14:textId="77777777" w:rsidR="00DC1134" w:rsidRPr="00DC1134" w:rsidRDefault="00DC1134" w:rsidP="00DC1134">
      <w:pPr>
        <w:widowControl/>
        <w:suppressAutoHyphens/>
        <w:autoSpaceDE/>
        <w:autoSpaceDN/>
        <w:adjustRightInd/>
        <w:rPr>
          <w:rFonts w:eastAsia="Times New Roman"/>
          <w:b/>
          <w:lang w:eastAsia="ar-SA"/>
        </w:rPr>
      </w:pPr>
      <w:r w:rsidRPr="00DC1134">
        <w:rPr>
          <w:rFonts w:eastAsia="Times New Roman"/>
          <w:b/>
          <w:lang w:eastAsia="ar-SA"/>
        </w:rPr>
        <w:t>Главы поселка</w:t>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r>
      <w:r w:rsidRPr="00DC1134">
        <w:rPr>
          <w:rFonts w:eastAsia="Times New Roman"/>
          <w:b/>
          <w:lang w:eastAsia="ar-SA"/>
        </w:rPr>
        <w:tab/>
        <w:t>А.С. Цицора</w:t>
      </w:r>
    </w:p>
    <w:p w14:paraId="4DD8495C" w14:textId="77777777" w:rsidR="00DC1134" w:rsidRPr="00DC1134" w:rsidRDefault="00DC1134" w:rsidP="00DC1134">
      <w:pPr>
        <w:widowControl/>
        <w:suppressAutoHyphens/>
        <w:autoSpaceDE/>
        <w:autoSpaceDN/>
        <w:adjustRightInd/>
        <w:rPr>
          <w:rFonts w:eastAsia="Times New Roman"/>
          <w:b/>
          <w:lang w:eastAsia="ar-SA"/>
        </w:rPr>
      </w:pPr>
    </w:p>
    <w:p w14:paraId="2ACC2E1A" w14:textId="5BABC558" w:rsidR="00DC1134" w:rsidRPr="00DC1134" w:rsidRDefault="00DC1134" w:rsidP="00DC1134">
      <w:pPr>
        <w:widowControl/>
        <w:suppressAutoHyphens/>
        <w:autoSpaceDE/>
        <w:autoSpaceDN/>
        <w:adjustRightInd/>
        <w:jc w:val="right"/>
        <w:rPr>
          <w:rFonts w:eastAsia="Times New Roman"/>
          <w:lang w:eastAsia="ar-SA"/>
        </w:rPr>
      </w:pPr>
      <w:r>
        <w:rPr>
          <w:rFonts w:eastAsia="Times New Roman"/>
          <w:lang w:eastAsia="ar-SA"/>
        </w:rPr>
        <w:t>Пр</w:t>
      </w:r>
      <w:r w:rsidRPr="00DC1134">
        <w:rPr>
          <w:rFonts w:eastAsia="Times New Roman"/>
          <w:lang w:eastAsia="ar-SA"/>
        </w:rPr>
        <w:t>иложение №1</w:t>
      </w:r>
    </w:p>
    <w:p w14:paraId="76115D01" w14:textId="77777777" w:rsidR="00DC1134" w:rsidRPr="00DC1134" w:rsidRDefault="00DC1134" w:rsidP="00DC1134">
      <w:pPr>
        <w:widowControl/>
        <w:suppressAutoHyphens/>
        <w:autoSpaceDE/>
        <w:autoSpaceDN/>
        <w:adjustRightInd/>
        <w:jc w:val="right"/>
        <w:rPr>
          <w:rFonts w:eastAsia="Times New Roman"/>
          <w:lang w:eastAsia="ar-SA"/>
        </w:rPr>
      </w:pPr>
      <w:r w:rsidRPr="00DC1134">
        <w:rPr>
          <w:rFonts w:eastAsia="Times New Roman"/>
          <w:lang w:eastAsia="ar-SA"/>
        </w:rPr>
        <w:t>к Постановлению</w:t>
      </w:r>
    </w:p>
    <w:p w14:paraId="1329ED19" w14:textId="77777777" w:rsidR="00DC1134" w:rsidRPr="00DC1134" w:rsidRDefault="00DC1134" w:rsidP="00DC1134">
      <w:pPr>
        <w:widowControl/>
        <w:suppressAutoHyphens/>
        <w:autoSpaceDE/>
        <w:autoSpaceDN/>
        <w:adjustRightInd/>
        <w:jc w:val="right"/>
        <w:rPr>
          <w:rFonts w:eastAsia="Times New Roman"/>
          <w:lang w:eastAsia="x-none"/>
        </w:rPr>
      </w:pPr>
      <w:r w:rsidRPr="00DC1134">
        <w:rPr>
          <w:rFonts w:eastAsia="Times New Roman"/>
          <w:lang w:eastAsia="x-none"/>
        </w:rPr>
        <w:t>от «20» сентября 2024 г. № 401</w:t>
      </w:r>
    </w:p>
    <w:p w14:paraId="4A7983C4" w14:textId="77777777" w:rsidR="00DC1134" w:rsidRPr="00DC1134" w:rsidRDefault="00DC1134" w:rsidP="00DC1134">
      <w:pPr>
        <w:widowControl/>
        <w:suppressAutoHyphens/>
        <w:autoSpaceDE/>
        <w:autoSpaceDN/>
        <w:adjustRightInd/>
        <w:jc w:val="center"/>
        <w:rPr>
          <w:rFonts w:eastAsia="Times New Roman"/>
          <w:b/>
          <w:lang w:eastAsia="ar-SA"/>
        </w:rPr>
      </w:pPr>
    </w:p>
    <w:p w14:paraId="32C0CC12" w14:textId="77777777" w:rsidR="00DC1134" w:rsidRPr="00DC1134" w:rsidRDefault="00DC1134" w:rsidP="00DC1134">
      <w:pPr>
        <w:widowControl/>
        <w:suppressAutoHyphens/>
        <w:autoSpaceDE/>
        <w:autoSpaceDN/>
        <w:adjustRightInd/>
        <w:jc w:val="center"/>
        <w:rPr>
          <w:rFonts w:eastAsia="Times New Roman"/>
          <w:b/>
          <w:lang w:eastAsia="ar-SA"/>
        </w:rPr>
      </w:pPr>
    </w:p>
    <w:p w14:paraId="2961AE86" w14:textId="77777777" w:rsidR="00DC1134" w:rsidRPr="00DC1134" w:rsidRDefault="00DC1134" w:rsidP="00DC1134">
      <w:pPr>
        <w:jc w:val="center"/>
        <w:rPr>
          <w:rFonts w:eastAsia="Times New Roman"/>
          <w:b/>
        </w:rPr>
      </w:pPr>
      <w:r w:rsidRPr="00DC1134">
        <w:rPr>
          <w:rFonts w:eastAsia="Times New Roman"/>
          <w:b/>
        </w:rPr>
        <w:t>ПОРЯДОК</w:t>
      </w:r>
    </w:p>
    <w:p w14:paraId="2371184F" w14:textId="77777777" w:rsidR="00DC1134" w:rsidRPr="00DC1134" w:rsidRDefault="00DC1134" w:rsidP="00DC1134">
      <w:pPr>
        <w:jc w:val="center"/>
        <w:rPr>
          <w:rFonts w:eastAsia="Times New Roman"/>
          <w:b/>
        </w:rPr>
      </w:pPr>
      <w:r w:rsidRPr="00DC1134">
        <w:rPr>
          <w:rFonts w:eastAsia="Times New Roman"/>
          <w:b/>
        </w:rPr>
        <w:t>прогнозирования поступлений доходов в бюджет муниципального образования «Поселок Айхал» Мирнинского района Республики Саха (Якутия)</w:t>
      </w:r>
    </w:p>
    <w:p w14:paraId="44BE4912" w14:textId="77777777" w:rsidR="00DC1134" w:rsidRPr="00DC1134" w:rsidRDefault="00DC1134" w:rsidP="00DC1134">
      <w:pPr>
        <w:jc w:val="both"/>
        <w:rPr>
          <w:rFonts w:eastAsia="Times New Roman"/>
        </w:rPr>
      </w:pPr>
    </w:p>
    <w:p w14:paraId="5305FE1F" w14:textId="77777777" w:rsidR="00DC1134" w:rsidRPr="00DC1134" w:rsidRDefault="00DC1134" w:rsidP="00DC1134">
      <w:pPr>
        <w:widowControl/>
        <w:suppressAutoHyphens/>
        <w:autoSpaceDE/>
        <w:autoSpaceDN/>
        <w:adjustRightInd/>
        <w:jc w:val="center"/>
        <w:rPr>
          <w:rFonts w:eastAsia="Times New Roman"/>
          <w:b/>
          <w:lang w:eastAsia="ar-SA"/>
        </w:rPr>
      </w:pPr>
      <w:r w:rsidRPr="00DC1134">
        <w:rPr>
          <w:rFonts w:eastAsia="Times New Roman"/>
          <w:b/>
          <w:lang w:eastAsia="ar-SA"/>
        </w:rPr>
        <w:t>Общие положения</w:t>
      </w:r>
    </w:p>
    <w:p w14:paraId="27F2C926" w14:textId="77777777" w:rsidR="00DC1134" w:rsidRPr="00DC1134" w:rsidRDefault="00DC1134" w:rsidP="00DC1134">
      <w:pPr>
        <w:widowControl/>
        <w:autoSpaceDE/>
        <w:autoSpaceDN/>
        <w:adjustRightInd/>
        <w:jc w:val="both"/>
        <w:rPr>
          <w:rFonts w:eastAsia="SimSun"/>
          <w:lang w:eastAsia="zh-CN"/>
        </w:rPr>
      </w:pPr>
      <w:r w:rsidRPr="00DC1134">
        <w:rPr>
          <w:rFonts w:eastAsia="SimSun"/>
          <w:color w:val="000000"/>
          <w:lang w:eastAsia="zh-CN"/>
        </w:rPr>
        <w:t>1. Настоящий Порядок определяет методику прогнозирования поступлений доходов в бюджет муниципального образования «Поселок Айхал» Мирнинского района Республики Саха (Якутия) (далее – МО «Поселок Айхал»), администрирование которых осуществляет администрация МО «Поселок Айхал» Мирнинского района Республики Саха (Якутия) (далее - главный администратор доходов, администратор доходов).</w:t>
      </w:r>
    </w:p>
    <w:p w14:paraId="281B8123" w14:textId="77777777" w:rsidR="00DC1134" w:rsidRPr="00DC1134" w:rsidRDefault="00DC1134" w:rsidP="00DC1134">
      <w:pPr>
        <w:widowControl/>
        <w:autoSpaceDE/>
        <w:autoSpaceDN/>
        <w:adjustRightInd/>
        <w:jc w:val="both"/>
        <w:rPr>
          <w:rFonts w:eastAsia="SimSun"/>
          <w:color w:val="000000"/>
          <w:lang w:eastAsia="zh-CN"/>
        </w:rPr>
      </w:pPr>
      <w:r w:rsidRPr="00DC1134">
        <w:rPr>
          <w:rFonts w:eastAsia="SimSun"/>
          <w:color w:val="000000"/>
          <w:lang w:eastAsia="zh-CN"/>
        </w:rPr>
        <w:t>2. Методика прогнозирования разрабатывается на основе единых подходов к прогнозированию поступлений доходов в текущем финансовом году, очередном финансовом году и плановом периоде. Для текущего финансового года методика прогнозирования предусматривает, в том числе, использование данных о фактических поступлениях доходов за истекшие месяцы этого года с описанием алгоритма их использования (в том числе увеличение или уменьшение прогноза доходов на сумму корректировки, рассчитываемой с учетом данных о фактических поступлениях доходов, уточнение прогнозируемых значений показателей, используемых для расчета прогнозного объема поступлений, с учетом их фактических значений).</w:t>
      </w:r>
    </w:p>
    <w:p w14:paraId="4235D662"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3. Перечень доходов бюджета МО «Поселок Айхал», администрирование которых осуществляет администратор доходов, наделенный соответствующими полномочиями, утверждается Администрацией МО «Поселок Айхал» Мирнинского района Республики Саха (Якутия) в соответствии с общими требованиями, установленными Правительством Российской Федерации.</w:t>
      </w:r>
    </w:p>
    <w:p w14:paraId="266E500F"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4. Доходы бюджета МО «Поселок Айхал», администрирование которых осуществляет администратор доходов, подразделяются на доходы, прогнозируемые и непрогнозируемые, но фактически поступающие в доход бюджета МО «Поселок Айхал».</w:t>
      </w:r>
    </w:p>
    <w:p w14:paraId="71021CD9"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Прогнозирование непрогнозируемых доходов не осуществляется в связи с невозможностью достоверно определить объемы их поступлений на очередной финансовый год и плановый период.</w:t>
      </w:r>
    </w:p>
    <w:p w14:paraId="7919A305"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Планируемый объем непрогнозируемых доходов подлежит включению в доходную часть бюджета МО «Поселок Айхал» в течение финансового года с учетом документов, устанавливающих соответствующие полномочия и информации о фактическом поступлении доходов.</w:t>
      </w:r>
    </w:p>
    <w:p w14:paraId="678FF020"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В течение текущего года, в случае изменения тенденции поступлений доходов в сторону увеличения (уменьшения) производится корректировка планируемых объемов поступлений соответственно в сторону увеличения (уменьшения) до ожидаемого объема поступлений в текущем году по кодам:</w:t>
      </w:r>
    </w:p>
    <w:p w14:paraId="17FBD877"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непрогнозируемых доходов - с учетом абзаца 3 настоящего пункта;</w:t>
      </w:r>
    </w:p>
    <w:p w14:paraId="33AC02BB"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прогнозируемых доходов - с учетом пункта 10 настоящего Порядка.</w:t>
      </w:r>
    </w:p>
    <w:p w14:paraId="68F18DEF"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t>5. При расчете прогнозного объема поступлений доходов предусматривается использование оценки ожидаемых результатов работы по взысканию задолженности по платежам в бюджет (за исключением задолженности, подлежащей учету на забалансовых счетах до принятия решения о ее восстановлении на балансовых счетах или списании с забалансовых счетов), получаемой на основании данных о планирующемся зачислении или с применением одного из методов (сочетания методов), указанных в пункте 9 настоящего Порядка, с описанием алгоритма ее использования (увеличение прогноза доходов на сумму такой оценки, уточнение прогнозируемых значений показателей, используемых для расчета прогнозного объема поступлений) для всех видов доходов, по которым задолженность по платежам в бюджет МО «Поселок Айхал» отражается в бюджетной отчетности главного администратора доходов, а также влияния на объем поступлений доходов отдельных решений Президента Российской Федерации, Правительства Российской Федерации, высших исполнительных органов Республики Саха (Якутия), представительного органа муниципального образования «Поселок Айхал» Мирнинского района Республики Саха (Якутия).</w:t>
      </w:r>
    </w:p>
    <w:p w14:paraId="15DEE70A" w14:textId="77777777" w:rsidR="00DC1134" w:rsidRPr="00DC1134" w:rsidRDefault="00DC1134" w:rsidP="00DC1134">
      <w:pPr>
        <w:widowControl/>
        <w:autoSpaceDE/>
        <w:autoSpaceDN/>
        <w:adjustRightInd/>
        <w:jc w:val="both"/>
        <w:rPr>
          <w:rFonts w:eastAsia="SimSun"/>
          <w:lang w:eastAsia="zh-CN"/>
        </w:rPr>
      </w:pPr>
      <w:r w:rsidRPr="00DC1134">
        <w:rPr>
          <w:rFonts w:eastAsia="SimSun"/>
          <w:lang w:eastAsia="zh-CN"/>
        </w:rPr>
        <w:lastRenderedPageBreak/>
        <w:t>6. Методика прогнозирования составляется с учетом нормативных правовых актов Российской Федерации, Республики Саха (Якутия), решений представительного органа муниципального образования «Поселок Айхал» Мирнинского района Республики Саха (Якутия). При этом проекты нормативных правовых актов и (или) проекты актов, предусматривающих внесение изменений в соответствующие нормативные правовые акты, могут учитываться при расчете прогнозного объема поступлений доходов по решению должностного лица администрации МО «Поселок Айхал» Мирнинского района Республики Саха (Якутия), ответственного за составление проекта местного бюджета.</w:t>
      </w:r>
    </w:p>
    <w:p w14:paraId="23521C9D" w14:textId="77777777" w:rsidR="00DC1134" w:rsidRPr="00DC1134" w:rsidRDefault="00DC1134" w:rsidP="00DC1134">
      <w:pPr>
        <w:jc w:val="both"/>
        <w:rPr>
          <w:rFonts w:eastAsia="Times New Roman"/>
        </w:rPr>
      </w:pPr>
      <w:r w:rsidRPr="00DC1134">
        <w:rPr>
          <w:rFonts w:eastAsia="Times New Roman"/>
        </w:rPr>
        <w:t>7. Прогнозирование доходов бюджета МО «Поселок Айхал» осуществляется на основе:</w:t>
      </w:r>
    </w:p>
    <w:p w14:paraId="20206C6F" w14:textId="77777777" w:rsidR="00DC1134" w:rsidRPr="00DC1134" w:rsidRDefault="00DC1134" w:rsidP="00DC1134">
      <w:pPr>
        <w:jc w:val="both"/>
        <w:rPr>
          <w:rFonts w:eastAsia="Times New Roman"/>
        </w:rPr>
      </w:pPr>
      <w:r w:rsidRPr="00DC1134">
        <w:rPr>
          <w:rFonts w:eastAsia="Times New Roman"/>
        </w:rPr>
        <w:t>1) показателей прогноза социально-экономического развития Российской Федерации, Республики Саха (Якутия), муниципального образования «Мирнинский район» Республики Саха (Якутия), муниципального образования «Поселок Айхал» Мирнинского района Республики Саха (Якутия) в случаях, когда прогноз соответствующего вида доходов предусматривает использование показателей социально-экономического развития;</w:t>
      </w:r>
    </w:p>
    <w:p w14:paraId="16EC970C" w14:textId="77777777" w:rsidR="00DC1134" w:rsidRPr="00DC1134" w:rsidRDefault="00DC1134" w:rsidP="00DC1134">
      <w:pPr>
        <w:jc w:val="both"/>
        <w:rPr>
          <w:rFonts w:eastAsia="Times New Roman"/>
        </w:rPr>
      </w:pPr>
      <w:r w:rsidRPr="00DC1134">
        <w:rPr>
          <w:rFonts w:eastAsia="Times New Roman"/>
        </w:rPr>
        <w:t>2) основных направлений бюджетной и налоговой политики;</w:t>
      </w:r>
    </w:p>
    <w:p w14:paraId="0D6B6E18" w14:textId="77777777" w:rsidR="00DC1134" w:rsidRPr="00DC1134" w:rsidRDefault="00DC1134" w:rsidP="00DC1134">
      <w:pPr>
        <w:jc w:val="both"/>
        <w:rPr>
          <w:rFonts w:eastAsia="Times New Roman"/>
        </w:rPr>
      </w:pPr>
      <w:r w:rsidRPr="00DC1134">
        <w:rPr>
          <w:rFonts w:eastAsia="Times New Roman"/>
        </w:rPr>
        <w:t>3) действующего бюджетного и налогового законодательства с учетом предполагаемых изменений.</w:t>
      </w:r>
    </w:p>
    <w:p w14:paraId="6D6B542D" w14:textId="77777777" w:rsidR="00DC1134" w:rsidRPr="00DC1134" w:rsidRDefault="00DC1134" w:rsidP="00DC1134">
      <w:pPr>
        <w:jc w:val="both"/>
        <w:rPr>
          <w:rFonts w:eastAsia="Times New Roman"/>
        </w:rPr>
      </w:pPr>
      <w:r w:rsidRPr="00DC1134">
        <w:rPr>
          <w:rFonts w:eastAsia="Times New Roman"/>
        </w:rPr>
        <w:t>8. Прогнозирование доходов бюджета МО «Поселок Айхал» включает проведение следующих мероприятий:</w:t>
      </w:r>
    </w:p>
    <w:p w14:paraId="49892ACC" w14:textId="77777777" w:rsidR="00DC1134" w:rsidRPr="00DC1134" w:rsidRDefault="00DC1134" w:rsidP="00DC1134">
      <w:pPr>
        <w:jc w:val="both"/>
        <w:rPr>
          <w:rFonts w:eastAsia="Times New Roman"/>
        </w:rPr>
      </w:pPr>
      <w:r w:rsidRPr="00DC1134">
        <w:rPr>
          <w:rFonts w:eastAsia="Times New Roman"/>
        </w:rPr>
        <w:t>1) мониторинг динамики поступлений неналоговых доходов, основанный на статистических данных не менее чем за 3 года или за весь период поступлений определенных видов доходов в случае, если он не превышает 3 года;</w:t>
      </w:r>
    </w:p>
    <w:p w14:paraId="2E3BB60B" w14:textId="77777777" w:rsidR="00DC1134" w:rsidRPr="00DC1134" w:rsidRDefault="00DC1134" w:rsidP="00DC1134">
      <w:pPr>
        <w:jc w:val="both"/>
        <w:rPr>
          <w:rFonts w:eastAsia="Times New Roman"/>
        </w:rPr>
      </w:pPr>
      <w:r w:rsidRPr="00DC1134">
        <w:rPr>
          <w:rFonts w:eastAsia="Times New Roman"/>
        </w:rPr>
        <w:t>2) расчет прогноза поступлений.</w:t>
      </w:r>
    </w:p>
    <w:p w14:paraId="43C386FB" w14:textId="77777777" w:rsidR="00DC1134" w:rsidRPr="00DC1134" w:rsidRDefault="00DC1134" w:rsidP="00DC1134">
      <w:pPr>
        <w:jc w:val="both"/>
        <w:rPr>
          <w:rFonts w:eastAsia="Times New Roman"/>
        </w:rPr>
      </w:pPr>
      <w:r w:rsidRPr="00DC1134">
        <w:rPr>
          <w:rFonts w:eastAsia="Times New Roman"/>
        </w:rPr>
        <w:t>9. Для расчета прогноза поступлений доходов бюджета МО «Поселок Айхал» используются:</w:t>
      </w:r>
    </w:p>
    <w:p w14:paraId="3F1E33DC" w14:textId="77777777" w:rsidR="00DC1134" w:rsidRPr="00DC1134" w:rsidRDefault="00DC1134" w:rsidP="00DC1134">
      <w:pPr>
        <w:jc w:val="both"/>
        <w:rPr>
          <w:rFonts w:eastAsia="Times New Roman"/>
        </w:rPr>
      </w:pPr>
      <w:r w:rsidRPr="00DC1134">
        <w:rPr>
          <w:rFonts w:eastAsia="Times New Roman"/>
        </w:rPr>
        <w:t>1) статистическая, бюджетная и налоговая отчетность;</w:t>
      </w:r>
    </w:p>
    <w:p w14:paraId="04B84F40" w14:textId="77777777" w:rsidR="00DC1134" w:rsidRPr="00DC1134" w:rsidRDefault="00DC1134" w:rsidP="00DC1134">
      <w:pPr>
        <w:jc w:val="both"/>
        <w:rPr>
          <w:rFonts w:eastAsia="Times New Roman"/>
        </w:rPr>
      </w:pPr>
      <w:r w:rsidRPr="00DC1134">
        <w:rPr>
          <w:rFonts w:eastAsia="Times New Roman"/>
        </w:rPr>
        <w:t>2) оценка поступлений доходов в бюджет МО «Поселок Айхал» в текущем финансовом году;</w:t>
      </w:r>
    </w:p>
    <w:p w14:paraId="2DC4F2F0" w14:textId="77777777" w:rsidR="00DC1134" w:rsidRPr="00DC1134" w:rsidRDefault="00DC1134" w:rsidP="00DC1134">
      <w:pPr>
        <w:jc w:val="both"/>
        <w:rPr>
          <w:rFonts w:eastAsia="Times New Roman"/>
        </w:rPr>
      </w:pPr>
      <w:r w:rsidRPr="00DC1134">
        <w:rPr>
          <w:rFonts w:eastAsia="Times New Roman"/>
        </w:rPr>
        <w:t>3) материалы и сведения, предоставляемые хозяйствующими субъектами.</w:t>
      </w:r>
    </w:p>
    <w:p w14:paraId="77A8ACDD" w14:textId="77777777" w:rsidR="00DC1134" w:rsidRPr="00DC1134" w:rsidRDefault="00DC1134" w:rsidP="00DC1134">
      <w:pPr>
        <w:jc w:val="both"/>
        <w:rPr>
          <w:rFonts w:eastAsia="Times New Roman"/>
        </w:rPr>
      </w:pPr>
      <w:r w:rsidRPr="00DC1134">
        <w:rPr>
          <w:rFonts w:eastAsia="Times New Roman"/>
        </w:rPr>
        <w:t>Для каждого вида доходов применяются один из следующих методов или сочетание следующих методов расчета:</w:t>
      </w:r>
    </w:p>
    <w:p w14:paraId="1CFC85A9" w14:textId="77777777" w:rsidR="00DC1134" w:rsidRPr="00DC1134" w:rsidRDefault="00DC1134" w:rsidP="00DC1134">
      <w:pPr>
        <w:jc w:val="both"/>
        <w:rPr>
          <w:rFonts w:eastAsia="Times New Roman"/>
        </w:rPr>
      </w:pPr>
      <w:r w:rsidRPr="00DC1134">
        <w:rPr>
          <w:rFonts w:eastAsia="Times New Roman"/>
        </w:rPr>
        <w:t>прямой расчет, основанный на непосредственном использовании прогнозных значений объемных и стоимостных показателей, уровней ставок и других показателей, определяющих прогнозный объем поступлений прогнозируемого вида доходов;</w:t>
      </w:r>
    </w:p>
    <w:p w14:paraId="1EA0631D" w14:textId="77777777" w:rsidR="00DC1134" w:rsidRPr="00DC1134" w:rsidRDefault="00DC1134" w:rsidP="00DC1134">
      <w:pPr>
        <w:jc w:val="both"/>
        <w:rPr>
          <w:rFonts w:eastAsia="Times New Roman"/>
        </w:rPr>
      </w:pPr>
      <w:r w:rsidRPr="00DC1134">
        <w:rPr>
          <w:rFonts w:eastAsia="Times New Roman"/>
        </w:rPr>
        <w:t>усреднение - расчет на основании усреднения годовых объемов доходов бюджета не менее чем за 3 года или за весь период поступления соответствующего вида доходов в случае, если он не превышает 3 года;</w:t>
      </w:r>
    </w:p>
    <w:p w14:paraId="0A07044A" w14:textId="77777777" w:rsidR="00DC1134" w:rsidRPr="00DC1134" w:rsidRDefault="00DC1134" w:rsidP="00DC1134">
      <w:pPr>
        <w:jc w:val="both"/>
        <w:rPr>
          <w:rFonts w:eastAsia="Times New Roman"/>
        </w:rPr>
      </w:pPr>
      <w:r w:rsidRPr="00DC1134">
        <w:rPr>
          <w:rFonts w:eastAsia="Times New Roman"/>
        </w:rPr>
        <w:t>индексация - расчет с применением индекса потребительских цен или другого коэффициента, характеризующего динамику прогнозируемого вида доходов бюджета;</w:t>
      </w:r>
    </w:p>
    <w:p w14:paraId="4A3C3990" w14:textId="77777777" w:rsidR="00DC1134" w:rsidRPr="00DC1134" w:rsidRDefault="00DC1134" w:rsidP="00DC1134">
      <w:pPr>
        <w:jc w:val="both"/>
        <w:rPr>
          <w:rFonts w:eastAsia="Times New Roman"/>
        </w:rPr>
      </w:pPr>
      <w:r w:rsidRPr="00DC1134">
        <w:rPr>
          <w:rFonts w:eastAsia="Times New Roman"/>
        </w:rPr>
        <w:t>экстраполяция - расчет, осуществляемый на основании имеющихся данных о тенденциях изменения поступлений в предшествующие периоды;</w:t>
      </w:r>
    </w:p>
    <w:p w14:paraId="03792960" w14:textId="77777777" w:rsidR="00DC1134" w:rsidRPr="00DC1134" w:rsidRDefault="00DC1134" w:rsidP="00DC1134">
      <w:pPr>
        <w:jc w:val="both"/>
        <w:rPr>
          <w:rFonts w:eastAsia="Times New Roman"/>
        </w:rPr>
      </w:pPr>
      <w:r w:rsidRPr="00DC1134">
        <w:rPr>
          <w:rFonts w:eastAsia="Times New Roman"/>
        </w:rPr>
        <w:t>иной способ, который должен быть описан и обоснован.</w:t>
      </w:r>
    </w:p>
    <w:p w14:paraId="5A34F61B" w14:textId="77777777" w:rsidR="00DC1134" w:rsidRPr="00DC1134" w:rsidRDefault="00DC1134" w:rsidP="00DC1134">
      <w:pPr>
        <w:jc w:val="both"/>
        <w:rPr>
          <w:rFonts w:eastAsia="Times New Roman"/>
        </w:rPr>
      </w:pPr>
      <w:r w:rsidRPr="00DC1134">
        <w:rPr>
          <w:rFonts w:eastAsia="Times New Roman"/>
        </w:rPr>
        <w:t>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 при этом алгоритм их применения должен быть однозначно определен в методике прогнозирования.</w:t>
      </w:r>
    </w:p>
    <w:p w14:paraId="3CD2466C" w14:textId="77777777" w:rsidR="00DC1134" w:rsidRPr="00DC1134" w:rsidRDefault="00DC1134" w:rsidP="00DC1134">
      <w:pPr>
        <w:jc w:val="both"/>
        <w:rPr>
          <w:rFonts w:eastAsia="Times New Roman"/>
        </w:rPr>
      </w:pPr>
      <w:r w:rsidRPr="00DC1134">
        <w:rPr>
          <w:rFonts w:eastAsia="Times New Roman"/>
        </w:rPr>
        <w:t>В случае использования при расчете прогнозного объема поступлений данных (в том числе о прогнозе иных видов доходов), получаемых от органов государственной власти, органов местного самоуправления или организаций, предусматриваются положениями, регламентирующими порядок получения таких данных.</w:t>
      </w:r>
    </w:p>
    <w:p w14:paraId="69E46430" w14:textId="77777777" w:rsidR="00DC1134" w:rsidRPr="00DC1134" w:rsidRDefault="00DC1134" w:rsidP="00DC1134">
      <w:pPr>
        <w:jc w:val="both"/>
        <w:rPr>
          <w:rFonts w:eastAsia="Times New Roman"/>
        </w:rPr>
      </w:pPr>
      <w:r w:rsidRPr="00DC1134">
        <w:rPr>
          <w:rFonts w:eastAsia="Times New Roman"/>
        </w:rPr>
        <w:t>10. Прогнозирование по видам доходов осуществляется по Методике прогнозирования поступлений доходов в бюджет муниципального образования «Поселок Айхал» Мирнинского района Республики Саха (Якутия) в соответствии с приложением к настоящему Порядку.</w:t>
      </w:r>
    </w:p>
    <w:p w14:paraId="79E48629" w14:textId="77777777" w:rsidR="00DC1134" w:rsidRPr="00DC1134" w:rsidRDefault="00DC1134" w:rsidP="00DC1134">
      <w:pPr>
        <w:jc w:val="both"/>
        <w:rPr>
          <w:rFonts w:eastAsia="Times New Roman"/>
        </w:rPr>
      </w:pPr>
    </w:p>
    <w:p w14:paraId="4EFBD558" w14:textId="77777777" w:rsidR="00DC1134" w:rsidRPr="00DC1134" w:rsidRDefault="00DC1134" w:rsidP="00DC1134">
      <w:pPr>
        <w:jc w:val="both"/>
        <w:rPr>
          <w:rFonts w:eastAsia="Times New Roman"/>
        </w:rPr>
      </w:pPr>
    </w:p>
    <w:p w14:paraId="2E3473F3" w14:textId="77777777" w:rsidR="00DC1134" w:rsidRPr="00DC1134" w:rsidRDefault="00DC1134" w:rsidP="00DC1134">
      <w:pPr>
        <w:widowControl/>
        <w:suppressAutoHyphens/>
        <w:autoSpaceDE/>
        <w:autoSpaceDN/>
        <w:adjustRightInd/>
        <w:rPr>
          <w:rFonts w:eastAsia="Times New Roman"/>
          <w:lang w:eastAsia="ar-SA"/>
        </w:rPr>
      </w:pPr>
    </w:p>
    <w:p w14:paraId="2D510918" w14:textId="77777777" w:rsidR="00DC1134" w:rsidRPr="00DC1134" w:rsidRDefault="00DC1134" w:rsidP="00DC1134">
      <w:pPr>
        <w:widowControl/>
        <w:suppressAutoHyphens/>
        <w:autoSpaceDE/>
        <w:autoSpaceDN/>
        <w:adjustRightInd/>
        <w:rPr>
          <w:rFonts w:eastAsia="Times New Roman"/>
          <w:lang w:eastAsia="ar-SA"/>
        </w:rPr>
        <w:sectPr w:rsidR="00DC1134" w:rsidRPr="00DC1134" w:rsidSect="00DC1134">
          <w:pgSz w:w="11906" w:h="16838" w:code="9"/>
          <w:pgMar w:top="567" w:right="567" w:bottom="567" w:left="1134" w:header="709" w:footer="709" w:gutter="0"/>
          <w:cols w:space="708"/>
          <w:docGrid w:linePitch="360"/>
        </w:sectPr>
      </w:pPr>
    </w:p>
    <w:p w14:paraId="18D6B311" w14:textId="77777777" w:rsidR="00DC1134" w:rsidRPr="00DC1134" w:rsidRDefault="00DC1134" w:rsidP="00DC1134">
      <w:pPr>
        <w:widowControl/>
        <w:suppressAutoHyphens/>
        <w:autoSpaceDE/>
        <w:autoSpaceDN/>
        <w:adjustRightInd/>
        <w:jc w:val="right"/>
        <w:rPr>
          <w:rFonts w:eastAsia="Times New Roman"/>
          <w:lang w:eastAsia="ar-SA"/>
        </w:rPr>
      </w:pPr>
      <w:r w:rsidRPr="00DC1134">
        <w:rPr>
          <w:rFonts w:eastAsia="Times New Roman"/>
          <w:lang w:eastAsia="ar-SA"/>
        </w:rPr>
        <w:lastRenderedPageBreak/>
        <w:t>Приложение к Порядку</w:t>
      </w:r>
    </w:p>
    <w:p w14:paraId="7FA04261" w14:textId="77777777" w:rsidR="00DC1134" w:rsidRPr="00DC1134" w:rsidRDefault="00DC1134" w:rsidP="00DC1134">
      <w:pPr>
        <w:jc w:val="right"/>
        <w:rPr>
          <w:rFonts w:eastAsia="Times New Roman"/>
        </w:rPr>
      </w:pPr>
      <w:r w:rsidRPr="00DC1134">
        <w:rPr>
          <w:rFonts w:eastAsia="Times New Roman"/>
        </w:rPr>
        <w:t>прогнозирования поступлений доходов в бюджет</w:t>
      </w:r>
    </w:p>
    <w:p w14:paraId="421F6DB6" w14:textId="77777777" w:rsidR="00DC1134" w:rsidRPr="00DC1134" w:rsidRDefault="00DC1134" w:rsidP="00DC1134">
      <w:pPr>
        <w:jc w:val="right"/>
        <w:rPr>
          <w:rFonts w:eastAsia="Times New Roman"/>
        </w:rPr>
      </w:pPr>
      <w:r w:rsidRPr="00DC1134">
        <w:rPr>
          <w:rFonts w:eastAsia="Times New Roman"/>
        </w:rPr>
        <w:t>муниципального образования «Поселок Айхал»</w:t>
      </w:r>
    </w:p>
    <w:p w14:paraId="4AC0BD4D" w14:textId="77777777" w:rsidR="00DC1134" w:rsidRPr="00DC1134" w:rsidRDefault="00DC1134" w:rsidP="00DC1134">
      <w:pPr>
        <w:jc w:val="right"/>
        <w:rPr>
          <w:rFonts w:eastAsia="Times New Roman"/>
        </w:rPr>
      </w:pPr>
      <w:r w:rsidRPr="00DC1134">
        <w:rPr>
          <w:rFonts w:eastAsia="Times New Roman"/>
        </w:rPr>
        <w:t>Мирнинского района Республики Саха (Якутия)</w:t>
      </w:r>
    </w:p>
    <w:p w14:paraId="5F2B192C" w14:textId="77777777" w:rsidR="00DC1134" w:rsidRPr="00DC1134" w:rsidRDefault="00DC1134" w:rsidP="00DC1134">
      <w:pPr>
        <w:shd w:val="clear" w:color="auto" w:fill="FFFFFF"/>
        <w:contextualSpacing/>
        <w:jc w:val="center"/>
        <w:rPr>
          <w:rFonts w:eastAsia="Times New Roman"/>
          <w:b/>
          <w:lang w:eastAsia="ar-SA"/>
        </w:rPr>
      </w:pPr>
    </w:p>
    <w:p w14:paraId="1371A3E6" w14:textId="77777777" w:rsidR="00DC1134" w:rsidRPr="00DC1134" w:rsidRDefault="00DC1134" w:rsidP="00DC1134">
      <w:pPr>
        <w:shd w:val="clear" w:color="auto" w:fill="FFFFFF"/>
        <w:contextualSpacing/>
        <w:jc w:val="center"/>
        <w:rPr>
          <w:rFonts w:eastAsia="Times New Roman"/>
          <w:b/>
          <w:bCs/>
          <w:lang w:eastAsia="ar-SA"/>
        </w:rPr>
      </w:pPr>
      <w:r w:rsidRPr="00DC1134">
        <w:rPr>
          <w:rFonts w:eastAsia="Times New Roman"/>
          <w:b/>
          <w:bCs/>
          <w:lang w:eastAsia="ar-SA"/>
        </w:rPr>
        <w:t>Методика</w:t>
      </w:r>
    </w:p>
    <w:p w14:paraId="09A96C26" w14:textId="77777777" w:rsidR="00DC1134" w:rsidRPr="00DC1134" w:rsidRDefault="00DC1134" w:rsidP="00DC1134">
      <w:pPr>
        <w:shd w:val="clear" w:color="auto" w:fill="FFFFFF"/>
        <w:contextualSpacing/>
        <w:jc w:val="center"/>
        <w:rPr>
          <w:rFonts w:eastAsia="Times New Roman"/>
          <w:b/>
          <w:bCs/>
          <w:lang w:eastAsia="ar-SA"/>
        </w:rPr>
      </w:pPr>
      <w:r w:rsidRPr="00DC1134">
        <w:rPr>
          <w:rFonts w:eastAsia="Times New Roman"/>
          <w:b/>
          <w:bCs/>
          <w:lang w:eastAsia="ar-SA"/>
        </w:rPr>
        <w:t xml:space="preserve">прогнозирования поступлений </w:t>
      </w:r>
      <w:r w:rsidRPr="00DC1134">
        <w:rPr>
          <w:rFonts w:eastAsia="Times New Roman"/>
          <w:b/>
          <w:lang w:eastAsia="ar-SA"/>
        </w:rPr>
        <w:t>доходов в бюджет</w:t>
      </w:r>
      <w:r w:rsidRPr="00DC1134">
        <w:rPr>
          <w:rFonts w:eastAsia="Times New Roman"/>
          <w:b/>
          <w:bCs/>
          <w:lang w:eastAsia="ar-SA"/>
        </w:rPr>
        <w:t xml:space="preserve"> муниципального образования «Поселок Айхал»</w:t>
      </w:r>
    </w:p>
    <w:p w14:paraId="43A6AD1F" w14:textId="77777777" w:rsidR="00DC1134" w:rsidRPr="00DC1134" w:rsidRDefault="00DC1134" w:rsidP="00DC1134">
      <w:pPr>
        <w:shd w:val="clear" w:color="auto" w:fill="FFFFFF"/>
        <w:contextualSpacing/>
        <w:jc w:val="center"/>
        <w:rPr>
          <w:rFonts w:eastAsia="Times New Roman"/>
          <w:b/>
          <w:bCs/>
          <w:lang w:eastAsia="ar-SA"/>
        </w:rPr>
      </w:pPr>
      <w:r w:rsidRPr="00DC1134">
        <w:rPr>
          <w:rFonts w:eastAsia="Times New Roman"/>
          <w:b/>
          <w:bCs/>
          <w:lang w:eastAsia="ar-SA"/>
        </w:rPr>
        <w:t>Мирнинского района Республики Саха (Якутия)</w:t>
      </w:r>
    </w:p>
    <w:p w14:paraId="6C4C4464" w14:textId="77777777" w:rsidR="00DC1134" w:rsidRPr="00DC1134" w:rsidRDefault="00DC1134" w:rsidP="00DC1134">
      <w:pPr>
        <w:shd w:val="clear" w:color="auto" w:fill="FFFFFF"/>
        <w:contextualSpacing/>
        <w:jc w:val="center"/>
        <w:rPr>
          <w:rFonts w:eastAsia="Times New Roman"/>
          <w:lang w:eastAsia="ar-SA"/>
        </w:rPr>
      </w:pPr>
    </w:p>
    <w:tbl>
      <w:tblPr>
        <w:tblStyle w:val="1040"/>
        <w:tblW w:w="0" w:type="auto"/>
        <w:tblLayout w:type="fixed"/>
        <w:tblLook w:val="04A0" w:firstRow="1" w:lastRow="0" w:firstColumn="1" w:lastColumn="0" w:noHBand="0" w:noVBand="1"/>
      </w:tblPr>
      <w:tblGrid>
        <w:gridCol w:w="562"/>
        <w:gridCol w:w="1190"/>
        <w:gridCol w:w="1644"/>
        <w:gridCol w:w="1576"/>
        <w:gridCol w:w="2253"/>
        <w:gridCol w:w="1275"/>
        <w:gridCol w:w="1843"/>
        <w:gridCol w:w="2268"/>
        <w:gridCol w:w="3083"/>
      </w:tblGrid>
      <w:tr w:rsidR="00DC1134" w:rsidRPr="00DC1134" w14:paraId="77A090AE" w14:textId="77777777" w:rsidTr="00DC1134">
        <w:tc>
          <w:tcPr>
            <w:tcW w:w="562" w:type="dxa"/>
            <w:vAlign w:val="center"/>
          </w:tcPr>
          <w:p w14:paraId="44E8B12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 п/п</w:t>
            </w:r>
          </w:p>
        </w:tc>
        <w:tc>
          <w:tcPr>
            <w:tcW w:w="1190" w:type="dxa"/>
            <w:vAlign w:val="center"/>
          </w:tcPr>
          <w:p w14:paraId="2DE0221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Код главного администратора доходов</w:t>
            </w:r>
          </w:p>
        </w:tc>
        <w:tc>
          <w:tcPr>
            <w:tcW w:w="1644" w:type="dxa"/>
            <w:vAlign w:val="center"/>
          </w:tcPr>
          <w:p w14:paraId="0A89BEA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Наименование главного администратора доходов</w:t>
            </w:r>
          </w:p>
        </w:tc>
        <w:tc>
          <w:tcPr>
            <w:tcW w:w="1576" w:type="dxa"/>
            <w:vAlign w:val="center"/>
          </w:tcPr>
          <w:p w14:paraId="6163D9C4" w14:textId="77777777" w:rsidR="00DC1134" w:rsidRPr="00DC1134" w:rsidRDefault="00CF0AF7" w:rsidP="00DC1134">
            <w:pPr>
              <w:widowControl/>
              <w:suppressAutoHyphens/>
              <w:autoSpaceDE/>
              <w:autoSpaceDN/>
              <w:adjustRightInd/>
              <w:jc w:val="center"/>
              <w:rPr>
                <w:rFonts w:eastAsia="Times New Roman"/>
                <w:sz w:val="16"/>
                <w:szCs w:val="16"/>
                <w:lang w:eastAsia="ar-SA"/>
              </w:rPr>
            </w:pPr>
            <w:hyperlink r:id="rId14" w:history="1">
              <w:r w:rsidR="00DC1134" w:rsidRPr="00DC1134">
                <w:rPr>
                  <w:rFonts w:eastAsia="Times New Roman"/>
                  <w:sz w:val="16"/>
                  <w:szCs w:val="16"/>
                  <w:lang w:eastAsia="ar-SA"/>
                </w:rPr>
                <w:t>КБК</w:t>
              </w:r>
            </w:hyperlink>
            <w:r w:rsidR="00DC1134" w:rsidRPr="00DC1134">
              <w:rPr>
                <w:rFonts w:eastAsia="Times New Roman"/>
                <w:sz w:val="16"/>
                <w:szCs w:val="16"/>
                <w:vertAlign w:val="superscript"/>
                <w:lang w:eastAsia="ar-SA"/>
              </w:rPr>
              <w:t> </w:t>
            </w:r>
            <w:hyperlink w:anchor="sub_111111" w:history="1">
              <w:r w:rsidR="00DC1134" w:rsidRPr="00DC1134">
                <w:rPr>
                  <w:rFonts w:eastAsia="Times New Roman"/>
                  <w:sz w:val="16"/>
                  <w:szCs w:val="16"/>
                  <w:vertAlign w:val="superscript"/>
                  <w:lang w:eastAsia="ar-SA"/>
                </w:rPr>
                <w:t>1</w:t>
              </w:r>
            </w:hyperlink>
          </w:p>
        </w:tc>
        <w:tc>
          <w:tcPr>
            <w:tcW w:w="2253" w:type="dxa"/>
            <w:vAlign w:val="center"/>
          </w:tcPr>
          <w:p w14:paraId="4EA630E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 xml:space="preserve">Наименование </w:t>
            </w:r>
            <w:hyperlink r:id="rId15" w:history="1">
              <w:r w:rsidRPr="00DC1134">
                <w:rPr>
                  <w:rFonts w:eastAsia="Times New Roman"/>
                  <w:sz w:val="16"/>
                  <w:szCs w:val="16"/>
                  <w:lang w:eastAsia="ar-SA"/>
                </w:rPr>
                <w:t>КБК доходов</w:t>
              </w:r>
            </w:hyperlink>
          </w:p>
        </w:tc>
        <w:tc>
          <w:tcPr>
            <w:tcW w:w="1275" w:type="dxa"/>
            <w:vAlign w:val="center"/>
          </w:tcPr>
          <w:p w14:paraId="58AE318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Наименование метода расчета</w:t>
            </w:r>
            <w:r w:rsidRPr="00DC1134">
              <w:rPr>
                <w:rFonts w:eastAsia="Times New Roman"/>
                <w:sz w:val="16"/>
                <w:szCs w:val="16"/>
                <w:vertAlign w:val="superscript"/>
                <w:lang w:eastAsia="ar-SA"/>
              </w:rPr>
              <w:t> 2</w:t>
            </w:r>
          </w:p>
        </w:tc>
        <w:tc>
          <w:tcPr>
            <w:tcW w:w="1843" w:type="dxa"/>
            <w:vAlign w:val="center"/>
          </w:tcPr>
          <w:p w14:paraId="2DAF09A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Формула расчета</w:t>
            </w:r>
            <w:r w:rsidRPr="00DC1134">
              <w:rPr>
                <w:rFonts w:eastAsia="Times New Roman"/>
                <w:sz w:val="16"/>
                <w:szCs w:val="16"/>
                <w:vertAlign w:val="superscript"/>
                <w:lang w:eastAsia="ar-SA"/>
              </w:rPr>
              <w:t> </w:t>
            </w:r>
            <w:hyperlink w:anchor="sub_111113" w:history="1">
              <w:r w:rsidRPr="00DC1134">
                <w:rPr>
                  <w:rFonts w:eastAsia="Times New Roman"/>
                  <w:sz w:val="16"/>
                  <w:szCs w:val="16"/>
                  <w:vertAlign w:val="superscript"/>
                  <w:lang w:eastAsia="ar-SA"/>
                </w:rPr>
                <w:t>3</w:t>
              </w:r>
            </w:hyperlink>
          </w:p>
        </w:tc>
        <w:tc>
          <w:tcPr>
            <w:tcW w:w="2268" w:type="dxa"/>
            <w:vAlign w:val="center"/>
          </w:tcPr>
          <w:p w14:paraId="2F12C81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Алгоритм расчета</w:t>
            </w:r>
            <w:r w:rsidRPr="00DC1134">
              <w:rPr>
                <w:rFonts w:eastAsia="Times New Roman"/>
                <w:sz w:val="16"/>
                <w:szCs w:val="16"/>
                <w:vertAlign w:val="superscript"/>
                <w:lang w:eastAsia="ar-SA"/>
              </w:rPr>
              <w:t> </w:t>
            </w:r>
            <w:hyperlink w:anchor="sub_111114" w:history="1">
              <w:r w:rsidRPr="00DC1134">
                <w:rPr>
                  <w:rFonts w:eastAsia="Times New Roman"/>
                  <w:sz w:val="16"/>
                  <w:szCs w:val="16"/>
                  <w:vertAlign w:val="superscript"/>
                  <w:lang w:eastAsia="ar-SA"/>
                </w:rPr>
                <w:t>4</w:t>
              </w:r>
            </w:hyperlink>
          </w:p>
        </w:tc>
        <w:tc>
          <w:tcPr>
            <w:tcW w:w="3083" w:type="dxa"/>
            <w:vAlign w:val="center"/>
          </w:tcPr>
          <w:p w14:paraId="7E93654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Описание показателей</w:t>
            </w:r>
            <w:r w:rsidRPr="00DC1134">
              <w:rPr>
                <w:rFonts w:eastAsia="Times New Roman"/>
                <w:sz w:val="16"/>
                <w:szCs w:val="16"/>
                <w:vertAlign w:val="superscript"/>
                <w:lang w:eastAsia="ar-SA"/>
              </w:rPr>
              <w:t> </w:t>
            </w:r>
            <w:hyperlink w:anchor="sub_111115" w:history="1">
              <w:r w:rsidRPr="00DC1134">
                <w:rPr>
                  <w:rFonts w:eastAsia="Times New Roman"/>
                  <w:sz w:val="16"/>
                  <w:szCs w:val="16"/>
                  <w:vertAlign w:val="superscript"/>
                  <w:lang w:eastAsia="ar-SA"/>
                </w:rPr>
                <w:t>5</w:t>
              </w:r>
            </w:hyperlink>
          </w:p>
        </w:tc>
      </w:tr>
      <w:tr w:rsidR="00DC1134" w:rsidRPr="00DC1134" w14:paraId="1B4A4472" w14:textId="77777777" w:rsidTr="00DC1134">
        <w:tc>
          <w:tcPr>
            <w:tcW w:w="562" w:type="dxa"/>
            <w:vAlign w:val="center"/>
          </w:tcPr>
          <w:p w14:paraId="65DB5F3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w:t>
            </w:r>
          </w:p>
        </w:tc>
        <w:tc>
          <w:tcPr>
            <w:tcW w:w="1190" w:type="dxa"/>
            <w:vAlign w:val="center"/>
          </w:tcPr>
          <w:p w14:paraId="2BE0B28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662C931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713DB3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10804020011000110</w:t>
            </w:r>
          </w:p>
        </w:tc>
        <w:tc>
          <w:tcPr>
            <w:tcW w:w="2253" w:type="dxa"/>
            <w:vAlign w:val="center"/>
          </w:tcPr>
          <w:p w14:paraId="2FCD51C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75" w:type="dxa"/>
            <w:vAlign w:val="center"/>
          </w:tcPr>
          <w:p w14:paraId="72C70AB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Сочетание метода прямого расчета и метода усреднения</w:t>
            </w:r>
          </w:p>
        </w:tc>
        <w:tc>
          <w:tcPr>
            <w:tcW w:w="1843" w:type="dxa"/>
            <w:vAlign w:val="center"/>
          </w:tcPr>
          <w:p w14:paraId="58F417D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Пгос = П1гос + П2гос +…. +Пnгос</w:t>
            </w:r>
          </w:p>
        </w:tc>
        <w:tc>
          <w:tcPr>
            <w:tcW w:w="2268" w:type="dxa"/>
            <w:vAlign w:val="center"/>
          </w:tcPr>
          <w:p w14:paraId="2743F7B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Расчетный показатель Кгос- количество госпошлин (фактов уплаты госпошлины) по видам, определяется методом усреднения</w:t>
            </w:r>
          </w:p>
        </w:tc>
        <w:tc>
          <w:tcPr>
            <w:tcW w:w="3083" w:type="dxa"/>
            <w:vAlign w:val="center"/>
          </w:tcPr>
          <w:p w14:paraId="7582E21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Пгос - сумма госпошлины, прогнозируемая к поступлению в бюджет муниципального образования, в очередном году и (или) прогнозируемом периоде;</w:t>
            </w:r>
          </w:p>
          <w:p w14:paraId="3927CE6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П1гос, П2гос, Пnгос – виды госпошлины, где</w:t>
            </w:r>
          </w:p>
          <w:p w14:paraId="4725A3E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П1гос=Кгос* Ст</w:t>
            </w:r>
          </w:p>
          <w:p w14:paraId="0A0E8D8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П2гос =Кгос* Ст</w:t>
            </w:r>
          </w:p>
          <w:p w14:paraId="6B57F9A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Пnгос=Кгос* Ст, где</w:t>
            </w:r>
          </w:p>
          <w:p w14:paraId="2911BA2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количество прогнозируемых видов госпошлин</w:t>
            </w:r>
          </w:p>
          <w:p w14:paraId="281EA05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Ст - размер госпошлины по видам </w:t>
            </w:r>
          </w:p>
          <w:p w14:paraId="39FAECD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Кгос- количество госпошлин (фактов уплаты госпошлины) по видам, определяется методом усреднения по следующей формуле</w:t>
            </w:r>
          </w:p>
          <w:p w14:paraId="6A5D0B3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Кгос= (Кгос(т-1) + Кгос(т-2) + Кгос(т-3))/3</w:t>
            </w:r>
          </w:p>
          <w:p w14:paraId="0E84E4C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     т – текущий год</w:t>
            </w:r>
          </w:p>
        </w:tc>
      </w:tr>
      <w:tr w:rsidR="00DC1134" w:rsidRPr="00DC1134" w14:paraId="2F35C031" w14:textId="77777777" w:rsidTr="00DC1134">
        <w:tc>
          <w:tcPr>
            <w:tcW w:w="562" w:type="dxa"/>
            <w:vAlign w:val="center"/>
          </w:tcPr>
          <w:p w14:paraId="0B30973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w:t>
            </w:r>
          </w:p>
        </w:tc>
        <w:tc>
          <w:tcPr>
            <w:tcW w:w="1190" w:type="dxa"/>
            <w:vAlign w:val="center"/>
          </w:tcPr>
          <w:p w14:paraId="6224FB1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FC21F8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53FC33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10807175011000110</w:t>
            </w:r>
          </w:p>
        </w:tc>
        <w:tc>
          <w:tcPr>
            <w:tcW w:w="2253" w:type="dxa"/>
            <w:vAlign w:val="center"/>
          </w:tcPr>
          <w:p w14:paraId="4A314B5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поселений</w:t>
            </w:r>
          </w:p>
        </w:tc>
        <w:tc>
          <w:tcPr>
            <w:tcW w:w="1275" w:type="dxa"/>
            <w:vAlign w:val="center"/>
          </w:tcPr>
          <w:p w14:paraId="6024C03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Сочетание метода прямого расчета и метода усреднения</w:t>
            </w:r>
          </w:p>
        </w:tc>
        <w:tc>
          <w:tcPr>
            <w:tcW w:w="1843" w:type="dxa"/>
            <w:vAlign w:val="center"/>
          </w:tcPr>
          <w:p w14:paraId="7CEFF0B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Пгос = П1гос + П2гос +…. +Пnгос</w:t>
            </w:r>
          </w:p>
        </w:tc>
        <w:tc>
          <w:tcPr>
            <w:tcW w:w="2268" w:type="dxa"/>
            <w:vAlign w:val="center"/>
          </w:tcPr>
          <w:p w14:paraId="1BF2E01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Расчетный показатель Кгос- количество госпошлин (фактов уплаты госпошлины) по видам, определяется методом усреднения</w:t>
            </w:r>
          </w:p>
        </w:tc>
        <w:tc>
          <w:tcPr>
            <w:tcW w:w="3083" w:type="dxa"/>
            <w:vAlign w:val="center"/>
          </w:tcPr>
          <w:p w14:paraId="4F8CC2E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Пгос - сумма госпошлины, прогнозируемая к поступлению в бюджет муниципального образования, в очередном году и (или) прогнозируемом периоде;</w:t>
            </w:r>
          </w:p>
          <w:p w14:paraId="661EEAB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П1гос, П2гос, Пnгос – виды госпошлины, где</w:t>
            </w:r>
          </w:p>
          <w:p w14:paraId="4B20636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П1гос=Кгос* Ст</w:t>
            </w:r>
          </w:p>
          <w:p w14:paraId="34921AD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П2гос =Кгос* Ст</w:t>
            </w:r>
          </w:p>
          <w:p w14:paraId="641D962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Пnгос=Кгос* Ст, где</w:t>
            </w:r>
          </w:p>
          <w:p w14:paraId="5E17534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количество прогнозируемых видов госпошлин</w:t>
            </w:r>
          </w:p>
          <w:p w14:paraId="3FE1B7B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Ст - размер госпошлины по видам </w:t>
            </w:r>
          </w:p>
          <w:p w14:paraId="5151857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Кгос- количество госпошлин (фактов уплаты госпошлины) по видам, определяется методом усреднения по следующей формуле</w:t>
            </w:r>
          </w:p>
          <w:p w14:paraId="3F797FC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Кгос= (Кгос(т-1) + Кгос(т-2) + Кгос(т-3))/3</w:t>
            </w:r>
          </w:p>
          <w:p w14:paraId="3328619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     т – текущий год</w:t>
            </w:r>
          </w:p>
        </w:tc>
      </w:tr>
      <w:tr w:rsidR="00DC1134" w:rsidRPr="00DC1134" w14:paraId="0122C11F" w14:textId="77777777" w:rsidTr="00DC1134">
        <w:tc>
          <w:tcPr>
            <w:tcW w:w="562" w:type="dxa"/>
            <w:vAlign w:val="center"/>
          </w:tcPr>
          <w:p w14:paraId="3C1AF0D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w:t>
            </w:r>
          </w:p>
        </w:tc>
        <w:tc>
          <w:tcPr>
            <w:tcW w:w="1190" w:type="dxa"/>
            <w:vAlign w:val="center"/>
          </w:tcPr>
          <w:p w14:paraId="709553A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BB7CDD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560A1B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11105013130000120</w:t>
            </w:r>
          </w:p>
        </w:tc>
        <w:tc>
          <w:tcPr>
            <w:tcW w:w="2253" w:type="dxa"/>
            <w:vAlign w:val="center"/>
          </w:tcPr>
          <w:p w14:paraId="2729104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275" w:type="dxa"/>
            <w:vAlign w:val="center"/>
          </w:tcPr>
          <w:p w14:paraId="6D620DA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65B23FF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N = Нп  + Вп,</w:t>
            </w:r>
          </w:p>
        </w:tc>
        <w:tc>
          <w:tcPr>
            <w:tcW w:w="2268" w:type="dxa"/>
            <w:vAlign w:val="center"/>
          </w:tcPr>
          <w:p w14:paraId="024CDC7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Алгоритм расчета прогнозных показателей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14:paraId="59B1C29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14:paraId="138368D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Также в расчете используются показатели оценки результатов работы по взысканию дебиторской задолженности в соответствии с пунктом 5 Порядка прогнозирования поступлений доходов в бюджет муниципального образования «Поселок Айхал» Мирнинского района Республики Саха (Якутия), определяемые методом усреднения.</w:t>
            </w:r>
          </w:p>
        </w:tc>
        <w:tc>
          <w:tcPr>
            <w:tcW w:w="3083" w:type="dxa"/>
            <w:vAlign w:val="center"/>
          </w:tcPr>
          <w:p w14:paraId="3359B0E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 прогноз поступления арендной платы за земельные участки в бюджет МО «Поселок Айхал»;</w:t>
            </w:r>
          </w:p>
          <w:p w14:paraId="12E3B17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Нп - сумма начисленных платежей по арендной плате за земельные участки в бюджет поселения в текущем финансовом году;</w:t>
            </w:r>
          </w:p>
          <w:p w14:paraId="441BA9C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Вп - сумма выпадающих (дополнительных) доходов от сдачи в аренду земельных участков, определяется по следующей формуле:</w:t>
            </w:r>
          </w:p>
          <w:p w14:paraId="744DDE3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Вп= Вд + Bисп,  где</w:t>
            </w:r>
          </w:p>
          <w:p w14:paraId="6A52950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Вд - сумма дополнительных (выпадающих) доходов, которая включает в себя:</w:t>
            </w:r>
          </w:p>
          <w:p w14:paraId="7D2D396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сумма прогнозируемых начислений арендной платы за земельные участки, рассчитываемая на основании поступивших заявлений юридических и физических лиц, договора аренды с которыми будут заключены (расторгнуты) в очередном финансовом году;</w:t>
            </w:r>
          </w:p>
          <w:p w14:paraId="4AFF7C1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14:paraId="4648FC7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14:paraId="79092C5A" w14:textId="77777777" w:rsidR="00DC1134" w:rsidRPr="00DC1134" w:rsidRDefault="00DC1134" w:rsidP="00DC1134">
            <w:pPr>
              <w:widowControl/>
              <w:suppressAutoHyphens/>
              <w:autoSpaceDE/>
              <w:autoSpaceDN/>
              <w:adjustRightInd/>
              <w:jc w:val="both"/>
              <w:rPr>
                <w:rFonts w:eastAsia="Times New Roman"/>
                <w:sz w:val="16"/>
                <w:szCs w:val="16"/>
                <w:lang w:val="en-US" w:eastAsia="ar-SA"/>
              </w:rPr>
            </w:pPr>
            <w:r w:rsidRPr="00DC1134">
              <w:rPr>
                <w:rFonts w:eastAsia="Times New Roman"/>
                <w:sz w:val="16"/>
                <w:szCs w:val="16"/>
                <w:lang w:val="en-US" w:eastAsia="ar-SA"/>
              </w:rPr>
              <w:t>B</w:t>
            </w:r>
            <w:r w:rsidRPr="00DC1134">
              <w:rPr>
                <w:rFonts w:eastAsia="Times New Roman"/>
                <w:sz w:val="16"/>
                <w:szCs w:val="16"/>
                <w:lang w:eastAsia="ar-SA"/>
              </w:rPr>
              <w:t>исп</w:t>
            </w:r>
            <w:r w:rsidRPr="00DC1134">
              <w:rPr>
                <w:rFonts w:eastAsia="Times New Roman"/>
                <w:sz w:val="16"/>
                <w:szCs w:val="16"/>
                <w:lang w:val="en-US" w:eastAsia="ar-SA"/>
              </w:rPr>
              <w:t xml:space="preserve"> = (S1+S2+S3)/3, </w:t>
            </w:r>
            <w:r w:rsidRPr="00DC1134">
              <w:rPr>
                <w:rFonts w:eastAsia="Times New Roman"/>
                <w:sz w:val="16"/>
                <w:szCs w:val="16"/>
                <w:lang w:eastAsia="ar-SA"/>
              </w:rPr>
              <w:t>где</w:t>
            </w:r>
            <w:r w:rsidRPr="00DC1134">
              <w:rPr>
                <w:rFonts w:eastAsia="Times New Roman"/>
                <w:sz w:val="16"/>
                <w:szCs w:val="16"/>
                <w:lang w:val="en-US" w:eastAsia="ar-SA"/>
              </w:rPr>
              <w:t>,</w:t>
            </w:r>
          </w:p>
          <w:p w14:paraId="6FF7667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S1, S2, S3  – разница между предъявленными к исполнению судебных решений о взыскании арендной платы за землю и фактически поступившими </w:t>
            </w:r>
            <w:r w:rsidRPr="00DC1134">
              <w:rPr>
                <w:rFonts w:eastAsia="Times New Roman"/>
                <w:sz w:val="16"/>
                <w:szCs w:val="16"/>
                <w:lang w:eastAsia="ar-SA"/>
              </w:rPr>
              <w:lastRenderedPageBreak/>
              <w:t>платежами в бюджет по исполнительным листам за три отчетных года.</w:t>
            </w:r>
          </w:p>
        </w:tc>
      </w:tr>
      <w:tr w:rsidR="00DC1134" w:rsidRPr="00DC1134" w14:paraId="2E72777F" w14:textId="77777777" w:rsidTr="00DC1134">
        <w:tc>
          <w:tcPr>
            <w:tcW w:w="562" w:type="dxa"/>
            <w:vAlign w:val="center"/>
          </w:tcPr>
          <w:p w14:paraId="2D57664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4</w:t>
            </w:r>
          </w:p>
        </w:tc>
        <w:tc>
          <w:tcPr>
            <w:tcW w:w="1190" w:type="dxa"/>
            <w:vAlign w:val="center"/>
          </w:tcPr>
          <w:p w14:paraId="0CFC7FF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DC65D4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DF5E2A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11105025130000120</w:t>
            </w:r>
          </w:p>
        </w:tc>
        <w:tc>
          <w:tcPr>
            <w:tcW w:w="2253" w:type="dxa"/>
            <w:vAlign w:val="center"/>
          </w:tcPr>
          <w:p w14:paraId="6D05A92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1275" w:type="dxa"/>
            <w:vAlign w:val="center"/>
          </w:tcPr>
          <w:p w14:paraId="0D37917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27D3662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N = Нп  + Вп,</w:t>
            </w:r>
          </w:p>
        </w:tc>
        <w:tc>
          <w:tcPr>
            <w:tcW w:w="2268" w:type="dxa"/>
            <w:vAlign w:val="center"/>
          </w:tcPr>
          <w:p w14:paraId="7402D8A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Алгоритм расчета прогнозных показателей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14:paraId="2C3E93D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14:paraId="77BADE8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Также в расчете используются показатели оценки результатов работы по взысканию дебиторской задолженности в соответствии с пунктом 5 Порядка прогнозирования поступлений доходов в бюджет муниципального образования «Поселок Айхал» Мирнинского района Республики Саха (Якутия), определяемые методом усреднения.</w:t>
            </w:r>
          </w:p>
        </w:tc>
        <w:tc>
          <w:tcPr>
            <w:tcW w:w="3083" w:type="dxa"/>
            <w:vAlign w:val="center"/>
          </w:tcPr>
          <w:p w14:paraId="56F87E3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 прогноз поступления арендной платы за земельные участки в бюджет МО «Поселок Айхал»;</w:t>
            </w:r>
          </w:p>
          <w:p w14:paraId="160F10C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Нп - сумма начисленных платежей по арендной плате за земельные участки в бюджет поселения в текущем финансовом году;</w:t>
            </w:r>
          </w:p>
          <w:p w14:paraId="5B033B0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Вп - сумма выпадающих (дополнительных) доходов от сдачи в аренду земельных участков, определяется по следующей формуле:</w:t>
            </w:r>
          </w:p>
          <w:p w14:paraId="25FC066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Вп= Вд + Bисп,  где</w:t>
            </w:r>
          </w:p>
          <w:p w14:paraId="508EAA9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Вд - сумма дополнительных (выпадающих) доходов, которая включает в себя:</w:t>
            </w:r>
          </w:p>
          <w:p w14:paraId="0C32F81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сумма прогнозируемых начислений арендной платы за земельные участки, рассчитываемая на основании поступивших заявлений юридических и физических лиц, договора аренды с которыми будут заключены (расторгнуты) в очередном финансовом году;</w:t>
            </w:r>
          </w:p>
          <w:p w14:paraId="1A6340C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сумма прогнозируемых начислений арендной платы за земельные участки,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14:paraId="6CB9BAC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14:paraId="2C3F8158" w14:textId="77777777" w:rsidR="00DC1134" w:rsidRPr="00DC1134" w:rsidRDefault="00DC1134" w:rsidP="00DC1134">
            <w:pPr>
              <w:widowControl/>
              <w:suppressAutoHyphens/>
              <w:autoSpaceDE/>
              <w:autoSpaceDN/>
              <w:adjustRightInd/>
              <w:jc w:val="both"/>
              <w:rPr>
                <w:rFonts w:eastAsia="Times New Roman"/>
                <w:sz w:val="16"/>
                <w:szCs w:val="16"/>
                <w:lang w:val="en-US" w:eastAsia="ar-SA"/>
              </w:rPr>
            </w:pPr>
            <w:r w:rsidRPr="00DC1134">
              <w:rPr>
                <w:rFonts w:eastAsia="Times New Roman"/>
                <w:sz w:val="16"/>
                <w:szCs w:val="16"/>
                <w:lang w:val="en-US" w:eastAsia="ar-SA"/>
              </w:rPr>
              <w:t>B</w:t>
            </w:r>
            <w:r w:rsidRPr="00DC1134">
              <w:rPr>
                <w:rFonts w:eastAsia="Times New Roman"/>
                <w:sz w:val="16"/>
                <w:szCs w:val="16"/>
                <w:lang w:eastAsia="ar-SA"/>
              </w:rPr>
              <w:t>исп</w:t>
            </w:r>
            <w:r w:rsidRPr="00DC1134">
              <w:rPr>
                <w:rFonts w:eastAsia="Times New Roman"/>
                <w:sz w:val="16"/>
                <w:szCs w:val="16"/>
                <w:lang w:val="en-US" w:eastAsia="ar-SA"/>
              </w:rPr>
              <w:t xml:space="preserve"> = (S1+S2+S3)/3, </w:t>
            </w:r>
            <w:r w:rsidRPr="00DC1134">
              <w:rPr>
                <w:rFonts w:eastAsia="Times New Roman"/>
                <w:sz w:val="16"/>
                <w:szCs w:val="16"/>
                <w:lang w:eastAsia="ar-SA"/>
              </w:rPr>
              <w:t>где</w:t>
            </w:r>
            <w:r w:rsidRPr="00DC1134">
              <w:rPr>
                <w:rFonts w:eastAsia="Times New Roman"/>
                <w:sz w:val="16"/>
                <w:szCs w:val="16"/>
                <w:lang w:val="en-US" w:eastAsia="ar-SA"/>
              </w:rPr>
              <w:t>,</w:t>
            </w:r>
          </w:p>
          <w:p w14:paraId="1B51DC0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S1, S2, S3  – разница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за три отчетных года.</w:t>
            </w:r>
          </w:p>
        </w:tc>
      </w:tr>
      <w:tr w:rsidR="00DC1134" w:rsidRPr="00DC1134" w14:paraId="151C131F" w14:textId="77777777" w:rsidTr="00DC1134">
        <w:tc>
          <w:tcPr>
            <w:tcW w:w="562" w:type="dxa"/>
            <w:vAlign w:val="center"/>
          </w:tcPr>
          <w:p w14:paraId="785F082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5</w:t>
            </w:r>
          </w:p>
        </w:tc>
        <w:tc>
          <w:tcPr>
            <w:tcW w:w="1190" w:type="dxa"/>
            <w:vAlign w:val="center"/>
          </w:tcPr>
          <w:p w14:paraId="70C8587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0F5E18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3DB043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11105075130000120</w:t>
            </w:r>
          </w:p>
        </w:tc>
        <w:tc>
          <w:tcPr>
            <w:tcW w:w="2253" w:type="dxa"/>
            <w:vAlign w:val="center"/>
          </w:tcPr>
          <w:p w14:paraId="043C8C1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сдачи в аренду имущества, составляющего казну городских поселений (за исключением земельных участков)</w:t>
            </w:r>
          </w:p>
        </w:tc>
        <w:tc>
          <w:tcPr>
            <w:tcW w:w="1275" w:type="dxa"/>
            <w:vAlign w:val="center"/>
          </w:tcPr>
          <w:p w14:paraId="21D7225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554DA1E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noProof/>
                <w:sz w:val="16"/>
                <w:szCs w:val="16"/>
              </w:rPr>
              <w:drawing>
                <wp:inline distT="0" distB="0" distL="114300" distR="114300" wp14:anchorId="2DEA226C" wp14:editId="0A376600">
                  <wp:extent cx="742950" cy="438150"/>
                  <wp:effectExtent l="0" t="0" r="0" b="0"/>
                  <wp:docPr id="44"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 1"/>
                          <pic:cNvPicPr>
                            <a:picLocks noChangeAspect="1"/>
                          </pic:cNvPicPr>
                        </pic:nvPicPr>
                        <pic:blipFill>
                          <a:blip r:embed="rId16"/>
                          <a:stretch>
                            <a:fillRect/>
                          </a:stretch>
                        </pic:blipFill>
                        <pic:spPr>
                          <a:xfrm>
                            <a:off x="0" y="0"/>
                            <a:ext cx="742950" cy="438150"/>
                          </a:xfrm>
                          <a:prstGeom prst="rect">
                            <a:avLst/>
                          </a:prstGeom>
                          <a:noFill/>
                          <a:ln>
                            <a:noFill/>
                          </a:ln>
                        </pic:spPr>
                      </pic:pic>
                    </a:graphicData>
                  </a:graphic>
                </wp:inline>
              </w:drawing>
            </w:r>
          </w:p>
        </w:tc>
        <w:tc>
          <w:tcPr>
            <w:tcW w:w="2268" w:type="dxa"/>
            <w:vAlign w:val="center"/>
          </w:tcPr>
          <w:p w14:paraId="1E49C2A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Алгоритм расчета прогнозных показателей основывается на данных о размере площади сдаваемых объектов, ставке арендной платы и динамике отдельных показателей прогноза социально-экономического развития, если иное не предусмотрено договором аренды.</w:t>
            </w:r>
          </w:p>
          <w:p w14:paraId="0EBDA4C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Договоры, заключенные (планируемые к заключению) с арендаторами, являются источником данных о сдаваемой в аренду площади и ставке арендной платы.</w:t>
            </w:r>
          </w:p>
          <w:p w14:paraId="1C669EB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Также в расчете используются показатели оценки результатов работы по взысканию дебиторской задолженности в соответствии с пунктом 5 Порядка прогнозирования поступлений доходов в бюджет муниципального образования «Поселок Айхал» Мирнинского района Республики Саха (Якутия), определяемые методом усреднения.</w:t>
            </w:r>
          </w:p>
        </w:tc>
        <w:tc>
          <w:tcPr>
            <w:tcW w:w="3083" w:type="dxa"/>
            <w:vAlign w:val="center"/>
          </w:tcPr>
          <w:p w14:paraId="27E4809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PR - прогнозируемые поступления от сдачи в аренду имущества, </w:t>
            </w:r>
          </w:p>
          <w:p w14:paraId="0426091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 фактическое число заключенных договоров аренды;</w:t>
            </w:r>
          </w:p>
          <w:p w14:paraId="4237378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i - договор аренды;</w:t>
            </w:r>
          </w:p>
          <w:p w14:paraId="5B5937A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Ai - сумма арендной платы, установленная i-м договором аренды.</w:t>
            </w:r>
          </w:p>
          <w:p w14:paraId="08B8580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Сумма арендной платы, установленная i-м договором аренды, рассчитывается по формуле:</w:t>
            </w:r>
          </w:p>
          <w:p w14:paraId="23151ED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Аi = Aj * Sj + Вп ,</w:t>
            </w:r>
          </w:p>
          <w:p w14:paraId="7C4DF1D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где:</w:t>
            </w:r>
          </w:p>
          <w:p w14:paraId="5543414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Aj - рыночная стоимость 1 кв. метра объекта нежилого фонда по i-му договору аренды на планируемый финансовый год;</w:t>
            </w:r>
          </w:p>
          <w:p w14:paraId="102C5D5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Sj - площадь, кв. метров, сдаваемых в аренду в планируемом году;</w:t>
            </w:r>
          </w:p>
          <w:p w14:paraId="1104D76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Aj = Сi/Si,</w:t>
            </w:r>
          </w:p>
          <w:p w14:paraId="01C932C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где:</w:t>
            </w:r>
          </w:p>
          <w:p w14:paraId="1EAD253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Ci - рыночная стоимость права пользования объектом нежилого фонда по i-му договору аренды;</w:t>
            </w:r>
          </w:p>
          <w:p w14:paraId="7379F95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Si - площадь, кв. Метров</w:t>
            </w:r>
          </w:p>
          <w:p w14:paraId="296046B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Вп= Вд + Bисп,  где</w:t>
            </w:r>
          </w:p>
          <w:p w14:paraId="6D85C3E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Вд - сумма дополнительных (выпадающих) доходов, которая включает в себя:</w:t>
            </w:r>
          </w:p>
          <w:p w14:paraId="3FB9649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сумма прогнозируемых начислений арендной платы, рассчитываемая на основании поступивших заявлений юридических и физических лиц, договора аренды с которыми будут заключены (расторгнуты) в очередном финансовом году;</w:t>
            </w:r>
          </w:p>
          <w:p w14:paraId="4653B4A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сумма прогнозируемых начислений арендной платы, в случаях изменения видов разрешенного использования земельных участков на основании заявлений юридических и физических лиц, изменения в договорах с которыми будут осуществлены в очередном финансовом году;</w:t>
            </w:r>
          </w:p>
          <w:p w14:paraId="1446BB1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Висп - сумма выпадающих доходов, составляющая разницу между предъявленными к исполнению судебных решений о взыскании арендной платы за землю и фактически поступившими платежами в бюджет по исполнительным листам, рассчитываемая методом усреднения за последние 3 отчетных года  определяемая по формуле:</w:t>
            </w:r>
          </w:p>
          <w:p w14:paraId="7885542C" w14:textId="77777777" w:rsidR="00DC1134" w:rsidRPr="00DC1134" w:rsidRDefault="00DC1134" w:rsidP="00DC1134">
            <w:pPr>
              <w:widowControl/>
              <w:suppressAutoHyphens/>
              <w:autoSpaceDE/>
              <w:autoSpaceDN/>
              <w:adjustRightInd/>
              <w:jc w:val="both"/>
              <w:rPr>
                <w:rFonts w:eastAsia="Times New Roman"/>
                <w:sz w:val="16"/>
                <w:szCs w:val="16"/>
                <w:lang w:val="en-US" w:eastAsia="ar-SA"/>
              </w:rPr>
            </w:pPr>
            <w:r w:rsidRPr="00DC1134">
              <w:rPr>
                <w:rFonts w:eastAsia="Times New Roman"/>
                <w:sz w:val="16"/>
                <w:szCs w:val="16"/>
                <w:lang w:val="en-US" w:eastAsia="ar-SA"/>
              </w:rPr>
              <w:t>B</w:t>
            </w:r>
            <w:r w:rsidRPr="00DC1134">
              <w:rPr>
                <w:rFonts w:eastAsia="Times New Roman"/>
                <w:sz w:val="16"/>
                <w:szCs w:val="16"/>
                <w:lang w:eastAsia="ar-SA"/>
              </w:rPr>
              <w:t>исп</w:t>
            </w:r>
            <w:r w:rsidRPr="00DC1134">
              <w:rPr>
                <w:rFonts w:eastAsia="Times New Roman"/>
                <w:sz w:val="16"/>
                <w:szCs w:val="16"/>
                <w:lang w:val="en-US" w:eastAsia="ar-SA"/>
              </w:rPr>
              <w:t xml:space="preserve"> = (S1+S2+S3)/3, </w:t>
            </w:r>
            <w:r w:rsidRPr="00DC1134">
              <w:rPr>
                <w:rFonts w:eastAsia="Times New Roman"/>
                <w:sz w:val="16"/>
                <w:szCs w:val="16"/>
                <w:lang w:eastAsia="ar-SA"/>
              </w:rPr>
              <w:t>где</w:t>
            </w:r>
            <w:r w:rsidRPr="00DC1134">
              <w:rPr>
                <w:rFonts w:eastAsia="Times New Roman"/>
                <w:sz w:val="16"/>
                <w:szCs w:val="16"/>
                <w:lang w:val="en-US" w:eastAsia="ar-SA"/>
              </w:rPr>
              <w:t>,</w:t>
            </w:r>
          </w:p>
          <w:p w14:paraId="2DFB19D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S1, S2, S3  – разница между предъявленными к исполнению судебных решений о взыскании арендной платы и фактически поступившими платежами в бюджет по исполнительным листам за три отчетных года.</w:t>
            </w:r>
          </w:p>
        </w:tc>
      </w:tr>
      <w:tr w:rsidR="00DC1134" w:rsidRPr="00DC1134" w14:paraId="35EFD3F1" w14:textId="77777777" w:rsidTr="00DC1134">
        <w:tc>
          <w:tcPr>
            <w:tcW w:w="562" w:type="dxa"/>
            <w:vAlign w:val="center"/>
          </w:tcPr>
          <w:p w14:paraId="71164BF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6</w:t>
            </w:r>
          </w:p>
        </w:tc>
        <w:tc>
          <w:tcPr>
            <w:tcW w:w="1190" w:type="dxa"/>
            <w:vAlign w:val="center"/>
          </w:tcPr>
          <w:p w14:paraId="7F6C924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3338D8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6BC9134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11105313130000120</w:t>
            </w:r>
          </w:p>
        </w:tc>
        <w:tc>
          <w:tcPr>
            <w:tcW w:w="2253" w:type="dxa"/>
            <w:vAlign w:val="center"/>
          </w:tcPr>
          <w:p w14:paraId="1BF5CDE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Плата по соглашениям об установлении сервитута, заключенным органами местного самоуправления муниципальных районов,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vAlign w:val="center"/>
          </w:tcPr>
          <w:p w14:paraId="3FE92DE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6F92AA9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noProof/>
                <w:sz w:val="16"/>
                <w:szCs w:val="16"/>
              </w:rPr>
              <mc:AlternateContent>
                <mc:Choice Requires="wpc">
                  <w:drawing>
                    <wp:inline distT="0" distB="0" distL="0" distR="0" wp14:anchorId="0A50BC89" wp14:editId="565D7F87">
                      <wp:extent cx="1116330" cy="836930"/>
                      <wp:effectExtent l="0" t="0" r="0" b="1270"/>
                      <wp:docPr id="45" name="Полотно 45"/>
                      <wp:cNvGraphicFramePr/>
                      <a:graphic xmlns:a="http://schemas.openxmlformats.org/drawingml/2006/main">
                        <a:graphicData uri="http://schemas.microsoft.com/office/word/2010/wordprocessingCanvas">
                          <wpc:wpc>
                            <wpc:bg>
                              <a:noFill/>
                            </wpc:bg>
                            <wpc:whole>
                              <a:ln>
                                <a:noFill/>
                              </a:ln>
                            </wpc:whole>
                            <wps:wsp>
                              <wps:cNvPr id="7" name="Rectangle 4"/>
                              <wps:cNvSpPr>
                                <a:spLocks noChangeArrowheads="1"/>
                              </wps:cNvSpPr>
                              <wps:spPr bwMode="auto">
                                <a:xfrm>
                                  <a:off x="0" y="280670"/>
                                  <a:ext cx="1116330" cy="553720"/>
                                </a:xfrm>
                                <a:prstGeom prst="rect">
                                  <a:avLst/>
                                </a:prstGeom>
                                <a:noFill/>
                                <a:ln>
                                  <a:noFill/>
                                </a:ln>
                              </wps:spPr>
                              <wps:txbx>
                                <w:txbxContent>
                                  <w:p w14:paraId="030F0903" w14:textId="77777777" w:rsidR="00F7707B" w:rsidRDefault="00F7707B" w:rsidP="00DC1134"/>
                                </w:txbxContent>
                              </wps:txbx>
                              <wps:bodyPr rot="0" vert="horz" wrap="square" lIns="91440" tIns="45720" rIns="91440" bIns="45720" anchor="t" anchorCtr="0" upright="1">
                                <a:noAutofit/>
                              </wps:bodyPr>
                            </wps:wsp>
                            <wps:wsp>
                              <wps:cNvPr id="8" name="Rectangle 5"/>
                              <wps:cNvSpPr>
                                <a:spLocks noChangeArrowheads="1"/>
                              </wps:cNvSpPr>
                              <wps:spPr bwMode="auto">
                                <a:xfrm>
                                  <a:off x="28575" y="471805"/>
                                  <a:ext cx="116840" cy="189865"/>
                                </a:xfrm>
                                <a:prstGeom prst="rect">
                                  <a:avLst/>
                                </a:prstGeom>
                                <a:noFill/>
                                <a:ln>
                                  <a:noFill/>
                                </a:ln>
                              </wps:spPr>
                              <wps:txbx>
                                <w:txbxContent>
                                  <w:p w14:paraId="1C33D201" w14:textId="77777777" w:rsidR="00F7707B" w:rsidRDefault="00F7707B" w:rsidP="00DC1134">
                                    <w:r>
                                      <w:rPr>
                                        <w:color w:val="000000"/>
                                        <w:sz w:val="26"/>
                                        <w:szCs w:val="26"/>
                                        <w:lang w:val="en-US"/>
                                      </w:rPr>
                                      <w:t>N</w:t>
                                    </w:r>
                                  </w:p>
                                </w:txbxContent>
                              </wps:txbx>
                              <wps:bodyPr rot="0" vert="horz" wrap="none" lIns="0" tIns="0" rIns="0" bIns="0" anchor="t" anchorCtr="0" upright="1">
                                <a:spAutoFit/>
                              </wps:bodyPr>
                            </wps:wsp>
                            <wps:wsp>
                              <wps:cNvPr id="9" name="Rectangle 6"/>
                              <wps:cNvSpPr>
                                <a:spLocks noChangeArrowheads="1"/>
                              </wps:cNvSpPr>
                              <wps:spPr bwMode="auto">
                                <a:xfrm>
                                  <a:off x="142875" y="548005"/>
                                  <a:ext cx="76835" cy="131445"/>
                                </a:xfrm>
                                <a:prstGeom prst="rect">
                                  <a:avLst/>
                                </a:prstGeom>
                                <a:noFill/>
                                <a:ln>
                                  <a:noFill/>
                                </a:ln>
                              </wps:spPr>
                              <wps:txbx>
                                <w:txbxContent>
                                  <w:p w14:paraId="6EDB5D57" w14:textId="77777777" w:rsidR="00F7707B" w:rsidRDefault="00F7707B" w:rsidP="00DC1134">
                                    <w:r>
                                      <w:rPr>
                                        <w:color w:val="000000"/>
                                        <w:sz w:val="18"/>
                                        <w:szCs w:val="18"/>
                                        <w:lang w:val="en-US"/>
                                      </w:rPr>
                                      <w:t>С</w:t>
                                    </w:r>
                                  </w:p>
                                </w:txbxContent>
                              </wps:txbx>
                              <wps:bodyPr rot="0" vert="horz" wrap="none" lIns="0" tIns="0" rIns="0" bIns="0" anchor="t" anchorCtr="0" upright="1">
                                <a:spAutoFit/>
                              </wps:bodyPr>
                            </wps:wsp>
                            <wps:wsp>
                              <wps:cNvPr id="10" name="Rectangle 7"/>
                              <wps:cNvSpPr>
                                <a:spLocks noChangeArrowheads="1"/>
                              </wps:cNvSpPr>
                              <wps:spPr bwMode="auto">
                                <a:xfrm>
                                  <a:off x="238760" y="471805"/>
                                  <a:ext cx="93345" cy="189865"/>
                                </a:xfrm>
                                <a:prstGeom prst="rect">
                                  <a:avLst/>
                                </a:prstGeom>
                                <a:noFill/>
                                <a:ln>
                                  <a:noFill/>
                                </a:ln>
                              </wps:spPr>
                              <wps:txbx>
                                <w:txbxContent>
                                  <w:p w14:paraId="2F4CBE6F" w14:textId="77777777" w:rsidR="00F7707B" w:rsidRDefault="00F7707B" w:rsidP="00DC1134">
                                    <w:r>
                                      <w:rPr>
                                        <w:color w:val="000000"/>
                                        <w:sz w:val="26"/>
                                        <w:szCs w:val="26"/>
                                        <w:lang w:val="en-US"/>
                                      </w:rPr>
                                      <w:t>=</w:t>
                                    </w:r>
                                  </w:p>
                                </w:txbxContent>
                              </wps:txbx>
                              <wps:bodyPr rot="0" vert="horz" wrap="none" lIns="0" tIns="0" rIns="0" bIns="0" anchor="t" anchorCtr="0" upright="1">
                                <a:spAutoFit/>
                              </wps:bodyPr>
                            </wps:wsp>
                            <wps:wsp>
                              <wps:cNvPr id="11" name="Rectangle 8"/>
                              <wps:cNvSpPr>
                                <a:spLocks noChangeArrowheads="1"/>
                              </wps:cNvSpPr>
                              <wps:spPr bwMode="auto">
                                <a:xfrm>
                                  <a:off x="438785" y="318770"/>
                                  <a:ext cx="55880" cy="131445"/>
                                </a:xfrm>
                                <a:prstGeom prst="rect">
                                  <a:avLst/>
                                </a:prstGeom>
                                <a:noFill/>
                                <a:ln>
                                  <a:noFill/>
                                </a:ln>
                              </wps:spPr>
                              <wps:txbx>
                                <w:txbxContent>
                                  <w:p w14:paraId="60C9ED2C" w14:textId="77777777" w:rsidR="00F7707B" w:rsidRDefault="00F7707B" w:rsidP="00DC1134">
                                    <w:r>
                                      <w:rPr>
                                        <w:color w:val="000000"/>
                                        <w:sz w:val="18"/>
                                        <w:szCs w:val="18"/>
                                        <w:lang w:val="en-US"/>
                                      </w:rPr>
                                      <w:t>к</w:t>
                                    </w:r>
                                  </w:p>
                                </w:txbxContent>
                              </wps:txbx>
                              <wps:bodyPr rot="0" vert="horz" wrap="none" lIns="0" tIns="0" rIns="0" bIns="0" anchor="t" anchorCtr="0" upright="1">
                                <a:spAutoFit/>
                              </wps:bodyPr>
                            </wps:wsp>
                            <wps:wsp>
                              <wps:cNvPr id="12" name="Rectangle 9"/>
                              <wps:cNvSpPr>
                                <a:spLocks noChangeArrowheads="1"/>
                              </wps:cNvSpPr>
                              <wps:spPr bwMode="auto">
                                <a:xfrm>
                                  <a:off x="372110" y="662305"/>
                                  <a:ext cx="59055" cy="131445"/>
                                </a:xfrm>
                                <a:prstGeom prst="rect">
                                  <a:avLst/>
                                </a:prstGeom>
                                <a:noFill/>
                                <a:ln>
                                  <a:noFill/>
                                </a:ln>
                              </wps:spPr>
                              <wps:txbx>
                                <w:txbxContent>
                                  <w:p w14:paraId="3C32B38C" w14:textId="77777777" w:rsidR="00F7707B" w:rsidRDefault="00F7707B" w:rsidP="00DC1134">
                                    <w:r>
                                      <w:rPr>
                                        <w:i/>
                                        <w:iCs/>
                                        <w:color w:val="000000"/>
                                        <w:sz w:val="18"/>
                                        <w:szCs w:val="18"/>
                                        <w:lang w:val="en-US"/>
                                      </w:rPr>
                                      <w:t>i</w:t>
                                    </w:r>
                                  </w:p>
                                </w:txbxContent>
                              </wps:txbx>
                              <wps:bodyPr rot="0" vert="horz" wrap="none" lIns="0" tIns="0" rIns="0" bIns="0" anchor="t" anchorCtr="0" upright="1">
                                <a:spAutoFit/>
                              </wps:bodyPr>
                            </wps:wsp>
                            <wps:wsp>
                              <wps:cNvPr id="13" name="Rectangle 10"/>
                              <wps:cNvSpPr>
                                <a:spLocks noChangeArrowheads="1"/>
                              </wps:cNvSpPr>
                              <wps:spPr bwMode="auto">
                                <a:xfrm>
                                  <a:off x="419735" y="662305"/>
                                  <a:ext cx="64770" cy="131445"/>
                                </a:xfrm>
                                <a:prstGeom prst="rect">
                                  <a:avLst/>
                                </a:prstGeom>
                                <a:noFill/>
                                <a:ln>
                                  <a:noFill/>
                                </a:ln>
                              </wps:spPr>
                              <wps:txbx>
                                <w:txbxContent>
                                  <w:p w14:paraId="378C59FB" w14:textId="77777777" w:rsidR="00F7707B" w:rsidRDefault="00F7707B" w:rsidP="00DC1134">
                                    <w:r>
                                      <w:rPr>
                                        <w:color w:val="000000"/>
                                        <w:sz w:val="18"/>
                                        <w:szCs w:val="18"/>
                                        <w:lang w:val="en-US"/>
                                      </w:rPr>
                                      <w:t>=</w:t>
                                    </w:r>
                                  </w:p>
                                </w:txbxContent>
                              </wps:txbx>
                              <wps:bodyPr rot="0" vert="horz" wrap="none" lIns="0" tIns="0" rIns="0" bIns="0" anchor="t" anchorCtr="0" upright="1">
                                <a:spAutoFit/>
                              </wps:bodyPr>
                            </wps:wsp>
                            <wps:wsp>
                              <wps:cNvPr id="14" name="Rectangle 11"/>
                              <wps:cNvSpPr>
                                <a:spLocks noChangeArrowheads="1"/>
                              </wps:cNvSpPr>
                              <wps:spPr bwMode="auto">
                                <a:xfrm>
                                  <a:off x="505460" y="662305"/>
                                  <a:ext cx="57785" cy="131445"/>
                                </a:xfrm>
                                <a:prstGeom prst="rect">
                                  <a:avLst/>
                                </a:prstGeom>
                                <a:noFill/>
                                <a:ln>
                                  <a:noFill/>
                                </a:ln>
                              </wps:spPr>
                              <wps:txbx>
                                <w:txbxContent>
                                  <w:p w14:paraId="1AB7B077" w14:textId="77777777" w:rsidR="00F7707B" w:rsidRDefault="00F7707B" w:rsidP="00DC1134">
                                    <w:r>
                                      <w:rPr>
                                        <w:color w:val="000000"/>
                                        <w:sz w:val="18"/>
                                        <w:szCs w:val="18"/>
                                        <w:lang w:val="en-US"/>
                                      </w:rPr>
                                      <w:t>1</w:t>
                                    </w:r>
                                  </w:p>
                                </w:txbxContent>
                              </wps:txbx>
                              <wps:bodyPr rot="0" vert="horz" wrap="none" lIns="0" tIns="0" rIns="0" bIns="0" anchor="t" anchorCtr="0" upright="1">
                                <a:spAutoFit/>
                              </wps:bodyPr>
                            </wps:wsp>
                            <wps:wsp>
                              <wps:cNvPr id="15" name="Rectangle 12"/>
                              <wps:cNvSpPr>
                                <a:spLocks noChangeArrowheads="1"/>
                              </wps:cNvSpPr>
                              <wps:spPr bwMode="auto">
                                <a:xfrm>
                                  <a:off x="391160" y="414020"/>
                                  <a:ext cx="169545" cy="277495"/>
                                </a:xfrm>
                                <a:prstGeom prst="rect">
                                  <a:avLst/>
                                </a:prstGeom>
                                <a:noFill/>
                                <a:ln>
                                  <a:noFill/>
                                </a:ln>
                              </wps:spPr>
                              <wps:txbx>
                                <w:txbxContent>
                                  <w:p w14:paraId="6880DC6B" w14:textId="77777777" w:rsidR="00F7707B" w:rsidRDefault="00F7707B" w:rsidP="00DC1134">
                                    <w:r>
                                      <w:rPr>
                                        <w:b/>
                                        <w:bCs/>
                                        <w:color w:val="000000"/>
                                        <w:sz w:val="38"/>
                                        <w:szCs w:val="38"/>
                                        <w:lang w:val="en-US"/>
                                      </w:rPr>
                                      <w:t>∑</w:t>
                                    </w:r>
                                  </w:p>
                                </w:txbxContent>
                              </wps:txbx>
                              <wps:bodyPr rot="0" vert="horz" wrap="none" lIns="0" tIns="0" rIns="0" bIns="0" anchor="t" anchorCtr="0" upright="1">
                                <a:spAutoFit/>
                              </wps:bodyPr>
                            </wps:wsp>
                            <wps:wsp>
                              <wps:cNvPr id="16" name="Rectangle 13"/>
                              <wps:cNvSpPr>
                                <a:spLocks noChangeArrowheads="1"/>
                              </wps:cNvSpPr>
                              <wps:spPr bwMode="auto">
                                <a:xfrm>
                                  <a:off x="591820" y="471805"/>
                                  <a:ext cx="110490" cy="365125"/>
                                </a:xfrm>
                                <a:prstGeom prst="rect">
                                  <a:avLst/>
                                </a:prstGeom>
                                <a:noFill/>
                                <a:ln>
                                  <a:noFill/>
                                </a:ln>
                              </wps:spPr>
                              <wps:txbx>
                                <w:txbxContent>
                                  <w:p w14:paraId="154605B3" w14:textId="77777777" w:rsidR="00F7707B" w:rsidRDefault="00F7707B" w:rsidP="00DC1134">
                                    <w:pPr>
                                      <w:rPr>
                                        <w:color w:val="000000"/>
                                        <w:sz w:val="26"/>
                                        <w:szCs w:val="26"/>
                                      </w:rPr>
                                    </w:pPr>
                                    <w:r>
                                      <w:rPr>
                                        <w:color w:val="000000"/>
                                        <w:sz w:val="26"/>
                                        <w:szCs w:val="26"/>
                                      </w:rPr>
                                      <w:t>К</w:t>
                                    </w:r>
                                  </w:p>
                                  <w:p w14:paraId="3A5571E1" w14:textId="77777777" w:rsidR="00F7707B" w:rsidRDefault="00F7707B" w:rsidP="00DC1134"/>
                                </w:txbxContent>
                              </wps:txbx>
                              <wps:bodyPr rot="0" vert="horz" wrap="none" lIns="0" tIns="0" rIns="0" bIns="0" anchor="t" anchorCtr="0" upright="1">
                                <a:spAutoFit/>
                              </wps:bodyPr>
                            </wps:wsp>
                            <wps:wsp>
                              <wps:cNvPr id="17" name="Rectangle 14"/>
                              <wps:cNvSpPr>
                                <a:spLocks noChangeArrowheads="1"/>
                              </wps:cNvSpPr>
                              <wps:spPr bwMode="auto">
                                <a:xfrm>
                                  <a:off x="715645" y="471805"/>
                                  <a:ext cx="83185" cy="189865"/>
                                </a:xfrm>
                                <a:prstGeom prst="rect">
                                  <a:avLst/>
                                </a:prstGeom>
                                <a:noFill/>
                                <a:ln>
                                  <a:noFill/>
                                </a:ln>
                              </wps:spPr>
                              <wps:txbx>
                                <w:txbxContent>
                                  <w:p w14:paraId="138117AD" w14:textId="77777777" w:rsidR="00F7707B" w:rsidRDefault="00F7707B" w:rsidP="00DC1134">
                                    <w:r>
                                      <w:rPr>
                                        <w:color w:val="000000"/>
                                        <w:sz w:val="26"/>
                                        <w:szCs w:val="26"/>
                                      </w:rPr>
                                      <w:t>*</w:t>
                                    </w:r>
                                  </w:p>
                                </w:txbxContent>
                              </wps:txbx>
                              <wps:bodyPr rot="0" vert="horz" wrap="none" lIns="0" tIns="0" rIns="0" bIns="0" anchor="t" anchorCtr="0" upright="1">
                                <a:spAutoFit/>
                              </wps:bodyPr>
                            </wps:wsp>
                            <wps:wsp>
                              <wps:cNvPr id="18" name="Rectangle 15"/>
                              <wps:cNvSpPr>
                                <a:spLocks noChangeArrowheads="1"/>
                              </wps:cNvSpPr>
                              <wps:spPr bwMode="auto">
                                <a:xfrm>
                                  <a:off x="829945" y="471805"/>
                                  <a:ext cx="182880" cy="365125"/>
                                </a:xfrm>
                                <a:prstGeom prst="rect">
                                  <a:avLst/>
                                </a:prstGeom>
                                <a:noFill/>
                                <a:ln>
                                  <a:noFill/>
                                </a:ln>
                              </wps:spPr>
                              <wps:txbx>
                                <w:txbxContent>
                                  <w:p w14:paraId="7C00A7C5" w14:textId="77777777" w:rsidR="00F7707B" w:rsidRDefault="00F7707B" w:rsidP="00DC1134">
                                    <w:pPr>
                                      <w:rPr>
                                        <w:sz w:val="26"/>
                                        <w:szCs w:val="26"/>
                                      </w:rPr>
                                    </w:pPr>
                                    <w:r>
                                      <w:rPr>
                                        <w:sz w:val="26"/>
                                        <w:szCs w:val="26"/>
                                      </w:rPr>
                                      <w:t xml:space="preserve">Кт </w:t>
                                    </w:r>
                                  </w:p>
                                  <w:p w14:paraId="40311C63" w14:textId="77777777" w:rsidR="00F7707B" w:rsidRDefault="00F7707B" w:rsidP="00DC1134"/>
                                </w:txbxContent>
                              </wps:txbx>
                              <wps:bodyPr rot="0" vert="horz" wrap="none" lIns="0" tIns="0" rIns="0" bIns="0" anchor="t" anchorCtr="0" upright="1">
                                <a:spAutoFit/>
                              </wps:bodyPr>
                            </wps:wsp>
                          </wpc:wpc>
                        </a:graphicData>
                      </a:graphic>
                    </wp:inline>
                  </w:drawing>
                </mc:Choice>
                <mc:Fallback>
                  <w:pict>
                    <v:group w14:anchorId="0A50BC89" id="Полотно 45" o:spid="_x0000_s1026" editas="canvas" style="width:87.9pt;height:65.9pt;mso-position-horizontal-relative:char;mso-position-vertical-relative:line" coordsize="11163,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163;height:8369;visibility:visible;mso-wrap-style:square">
                        <v:fill o:detectmouseclick="t"/>
                        <v:path o:connecttype="none"/>
                      </v:shape>
                      <v:rect id="Rectangle 4" o:spid="_x0000_s1028" style="position:absolute;top:2806;width:1116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textbox>
                          <w:txbxContent>
                            <w:p w14:paraId="030F0903" w14:textId="77777777" w:rsidR="00F7707B" w:rsidRDefault="00F7707B" w:rsidP="00DC1134"/>
                          </w:txbxContent>
                        </v:textbox>
                      </v:rect>
                      <v:rect id="Rectangle 5" o:spid="_x0000_s1029" style="position:absolute;left:285;top:4718;width:116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0HsL0A&#10;AADaAAAADwAAAGRycy9kb3ducmV2LnhtbERPy0rEMBTdD/gP4QrupqmzkKE2LcNAoYqb6fgBl+b2&#10;gclNSWJb/94sBJeH8y7r3Rqxkg+zYwXPWQ6CuHd65lHB5705nkGEiKzROCYFPxSgrh4OJRbabXyj&#10;tYujSCEcClQwxbgUUoZ+Ioshcwtx4gbnLcYE/Si1xy2FWyNPef4iLc6cGiZc6DpR/9V9WwXy3jXb&#10;uTM+d++n4cO8tbeBnFJPj/vlFUSkPf6L/9ytVpC2pivpBsjq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kd0HsL0AAADaAAAADwAAAAAAAAAAAAAAAACYAgAAZHJzL2Rvd25yZXYu&#10;eG1sUEsFBgAAAAAEAAQA9QAAAIIDAAAAAA==&#10;" filled="f" stroked="f">
                        <v:textbox style="mso-fit-shape-to-text:t" inset="0,0,0,0">
                          <w:txbxContent>
                            <w:p w14:paraId="1C33D201" w14:textId="77777777" w:rsidR="00F7707B" w:rsidRDefault="00F7707B" w:rsidP="00DC1134">
                              <w:r>
                                <w:rPr>
                                  <w:color w:val="000000"/>
                                  <w:sz w:val="26"/>
                                  <w:szCs w:val="26"/>
                                  <w:lang w:val="en-US"/>
                                </w:rPr>
                                <w:t>N</w:t>
                              </w:r>
                            </w:p>
                          </w:txbxContent>
                        </v:textbox>
                      </v:rect>
                      <v:rect id="Rectangle 6" o:spid="_x0000_s1030" style="position:absolute;left:1428;top:5480;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14:paraId="6EDB5D57" w14:textId="77777777" w:rsidR="00F7707B" w:rsidRDefault="00F7707B" w:rsidP="00DC1134">
                              <w:r>
                                <w:rPr>
                                  <w:color w:val="000000"/>
                                  <w:sz w:val="18"/>
                                  <w:szCs w:val="18"/>
                                  <w:lang w:val="en-US"/>
                                </w:rPr>
                                <w:t>С</w:t>
                              </w:r>
                            </w:p>
                          </w:txbxContent>
                        </v:textbox>
                      </v:rect>
                      <v:rect id="Rectangle 7" o:spid="_x0000_s1031" style="position:absolute;left:2387;top:4718;width:93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WgsEA&#10;AADbAAAADwAAAGRycy9kb3ducmV2LnhtbESPT2sCMRDF74V+hzCF3mq2HkRWo4ggaPHi6gcYNrN/&#10;MJksSequ375zKHib4b157zfr7eSdelBMfWAD37MCFHEdbM+tgdv18LUElTKyRReYDDwpwXbz/rbG&#10;0oaRL/SocqskhFOJBrqch1LrVHfkMc3CQCxaE6LHLGtstY04Srh3el4UC+2xZ2nocKB9R/W9+vUG&#10;9LU6jMvKxSL8zJuzOx0vDQVjPj+m3QpUpim/zP/XRyv4Qi+/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Q2FoLBAAAA2wAAAA8AAAAAAAAAAAAAAAAAmAIAAGRycy9kb3du&#10;cmV2LnhtbFBLBQYAAAAABAAEAPUAAACGAwAAAAA=&#10;" filled="f" stroked="f">
                        <v:textbox style="mso-fit-shape-to-text:t" inset="0,0,0,0">
                          <w:txbxContent>
                            <w:p w14:paraId="2F4CBE6F" w14:textId="77777777" w:rsidR="00F7707B" w:rsidRDefault="00F7707B" w:rsidP="00DC1134">
                              <w:r>
                                <w:rPr>
                                  <w:color w:val="000000"/>
                                  <w:sz w:val="26"/>
                                  <w:szCs w:val="26"/>
                                  <w:lang w:val="en-US"/>
                                </w:rPr>
                                <w:t>=</w:t>
                              </w:r>
                            </w:p>
                          </w:txbxContent>
                        </v:textbox>
                      </v:rect>
                      <v:rect id="Rectangle 8" o:spid="_x0000_s1032" style="position:absolute;left:4387;top:3187;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qzGb4A&#10;AADbAAAADwAAAGRycy9kb3ducmV2LnhtbERPzYrCMBC+C75DGGFvmtbDItUoIhTcZS9WH2Bopj+Y&#10;TEqStd233wiCt/n4fmd3mKwRD/Khd6wgX2UgiGune24V3K7lcgMiRGSNxjEp+KMAh/18tsNCu5Ev&#10;9KhiK1IIhwIVdDEOhZSh7shiWLmBOHGN8xZjgr6V2uOYwq2R6yz7lBZ7Tg0dDnTqqL5Xv1aBvFbl&#10;uKmMz9z3uvkxX+dLQ06pj8V03IKINMW3+OU+6zQ/h+cv6QC5/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t6sxm+AAAA2wAAAA8AAAAAAAAAAAAAAAAAmAIAAGRycy9kb3ducmV2&#10;LnhtbFBLBQYAAAAABAAEAPUAAACDAwAAAAA=&#10;" filled="f" stroked="f">
                        <v:textbox style="mso-fit-shape-to-text:t" inset="0,0,0,0">
                          <w:txbxContent>
                            <w:p w14:paraId="60C9ED2C" w14:textId="77777777" w:rsidR="00F7707B" w:rsidRDefault="00F7707B" w:rsidP="00DC1134">
                              <w:r>
                                <w:rPr>
                                  <w:color w:val="000000"/>
                                  <w:sz w:val="18"/>
                                  <w:szCs w:val="18"/>
                                  <w:lang w:val="en-US"/>
                                </w:rPr>
                                <w:t>к</w:t>
                              </w:r>
                            </w:p>
                          </w:txbxContent>
                        </v:textbox>
                      </v:rect>
                      <v:rect id="Rectangle 9" o:spid="_x0000_s1033" style="position:absolute;left:3721;top:6623;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14:paraId="3C32B38C" w14:textId="77777777" w:rsidR="00F7707B" w:rsidRDefault="00F7707B" w:rsidP="00DC1134">
                              <w:r>
                                <w:rPr>
                                  <w:i/>
                                  <w:iCs/>
                                  <w:color w:val="000000"/>
                                  <w:sz w:val="18"/>
                                  <w:szCs w:val="18"/>
                                  <w:lang w:val="en-US"/>
                                </w:rPr>
                                <w:t>i</w:t>
                              </w:r>
                            </w:p>
                          </w:txbxContent>
                        </v:textbox>
                      </v:rect>
                      <v:rect id="Rectangle 10" o:spid="_x0000_s1034" style="position:absolute;left:4197;top:6623;width:6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14:paraId="378C59FB" w14:textId="77777777" w:rsidR="00F7707B" w:rsidRDefault="00F7707B" w:rsidP="00DC1134">
                              <w:r>
                                <w:rPr>
                                  <w:color w:val="000000"/>
                                  <w:sz w:val="18"/>
                                  <w:szCs w:val="18"/>
                                  <w:lang w:val="en-US"/>
                                </w:rPr>
                                <w:t>=</w:t>
                              </w:r>
                            </w:p>
                          </w:txbxContent>
                        </v:textbox>
                      </v:rect>
                      <v:rect id="Rectangle 11" o:spid="_x0000_s1035" style="position:absolute;left:5054;top:6623;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Qgb4A&#10;AADbAAAADwAAAGRycy9kb3ducmV2LnhtbERP24rCMBB9F/Yfwiz4ZtMVEa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sNEIG+AAAA2wAAAA8AAAAAAAAAAAAAAAAAmAIAAGRycy9kb3ducmV2&#10;LnhtbFBLBQYAAAAABAAEAPUAAACDAwAAAAA=&#10;" filled="f" stroked="f">
                        <v:textbox style="mso-fit-shape-to-text:t" inset="0,0,0,0">
                          <w:txbxContent>
                            <w:p w14:paraId="1AB7B077" w14:textId="77777777" w:rsidR="00F7707B" w:rsidRDefault="00F7707B" w:rsidP="00DC1134">
                              <w:r>
                                <w:rPr>
                                  <w:color w:val="000000"/>
                                  <w:sz w:val="18"/>
                                  <w:szCs w:val="18"/>
                                  <w:lang w:val="en-US"/>
                                </w:rPr>
                                <w:t>1</w:t>
                              </w:r>
                            </w:p>
                          </w:txbxContent>
                        </v:textbox>
                      </v:rect>
                      <v:rect id="Rectangle 12" o:spid="_x0000_s1036" style="position:absolute;left:3911;top:4140;width:169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1Gr4A&#10;AADbAAAADwAAAGRycy9kb3ducmV2LnhtbERP24rCMBB9F/Yfwiz4ZtMVF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BtRq+AAAA2wAAAA8AAAAAAAAAAAAAAAAAmAIAAGRycy9kb3ducmV2&#10;LnhtbFBLBQYAAAAABAAEAPUAAACDAwAAAAA=&#10;" filled="f" stroked="f">
                        <v:textbox style="mso-fit-shape-to-text:t" inset="0,0,0,0">
                          <w:txbxContent>
                            <w:p w14:paraId="6880DC6B" w14:textId="77777777" w:rsidR="00F7707B" w:rsidRDefault="00F7707B" w:rsidP="00DC1134">
                              <w:r>
                                <w:rPr>
                                  <w:b/>
                                  <w:bCs/>
                                  <w:color w:val="000000"/>
                                  <w:sz w:val="38"/>
                                  <w:szCs w:val="38"/>
                                  <w:lang w:val="en-US"/>
                                </w:rPr>
                                <w:t>∑</w:t>
                              </w:r>
                            </w:p>
                          </w:txbxContent>
                        </v:textbox>
                      </v:rect>
                      <v:rect id="Rectangle 13" o:spid="_x0000_s1037" style="position:absolute;left:5918;top:4718;width:110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14:paraId="154605B3" w14:textId="77777777" w:rsidR="00F7707B" w:rsidRDefault="00F7707B" w:rsidP="00DC1134">
                              <w:pPr>
                                <w:rPr>
                                  <w:color w:val="000000"/>
                                  <w:sz w:val="26"/>
                                  <w:szCs w:val="26"/>
                                </w:rPr>
                              </w:pPr>
                              <w:r>
                                <w:rPr>
                                  <w:color w:val="000000"/>
                                  <w:sz w:val="26"/>
                                  <w:szCs w:val="26"/>
                                </w:rPr>
                                <w:t>К</w:t>
                              </w:r>
                            </w:p>
                            <w:p w14:paraId="3A5571E1" w14:textId="77777777" w:rsidR="00F7707B" w:rsidRDefault="00F7707B" w:rsidP="00DC1134"/>
                          </w:txbxContent>
                        </v:textbox>
                      </v:rect>
                      <v:rect id="Rectangle 14" o:spid="_x0000_s1038" style="position:absolute;left:7156;top:4718;width:83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14:paraId="138117AD" w14:textId="77777777" w:rsidR="00F7707B" w:rsidRDefault="00F7707B" w:rsidP="00DC1134">
                              <w:r>
                                <w:rPr>
                                  <w:color w:val="000000"/>
                                  <w:sz w:val="26"/>
                                  <w:szCs w:val="26"/>
                                </w:rPr>
                                <w:t>*</w:t>
                              </w:r>
                            </w:p>
                          </w:txbxContent>
                        </v:textbox>
                      </v:rect>
                      <v:rect id="Rectangle 15" o:spid="_x0000_s1039" style="position:absolute;left:8299;top:4718;width:1829;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ahMEA&#10;AADbAAAADwAAAGRycy9kb3ducmV2LnhtbESPT2sCMRDF74V+hzCF3mq2HkRWo4ggaPHi6gcYNrN/&#10;MJksSequ375zKHib4b157zfr7eSdelBMfWAD37MCFHEdbM+tgdv18LUElTKyRReYDDwpwXbz/rbG&#10;0oaRL/SocqskhFOJBrqch1LrVHfkMc3CQCxaE6LHLGtstY04Srh3el4UC+2xZ2nocKB9R/W9+vUG&#10;9LU6jMvKxSL8zJuzOx0vDQVjPj+m3QpUpim/zP/XRyv4Aiu/yAB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AGoTBAAAA2wAAAA8AAAAAAAAAAAAAAAAAmAIAAGRycy9kb3du&#10;cmV2LnhtbFBLBQYAAAAABAAEAPUAAACGAwAAAAA=&#10;" filled="f" stroked="f">
                        <v:textbox style="mso-fit-shape-to-text:t" inset="0,0,0,0">
                          <w:txbxContent>
                            <w:p w14:paraId="7C00A7C5" w14:textId="77777777" w:rsidR="00F7707B" w:rsidRDefault="00F7707B" w:rsidP="00DC1134">
                              <w:pPr>
                                <w:rPr>
                                  <w:sz w:val="26"/>
                                  <w:szCs w:val="26"/>
                                </w:rPr>
                              </w:pPr>
                              <w:r>
                                <w:rPr>
                                  <w:sz w:val="26"/>
                                  <w:szCs w:val="26"/>
                                </w:rPr>
                                <w:t xml:space="preserve">Кт </w:t>
                              </w:r>
                            </w:p>
                            <w:p w14:paraId="40311C63" w14:textId="77777777" w:rsidR="00F7707B" w:rsidRDefault="00F7707B" w:rsidP="00DC1134"/>
                          </w:txbxContent>
                        </v:textbox>
                      </v:rect>
                      <w10:anchorlock/>
                    </v:group>
                  </w:pict>
                </mc:Fallback>
              </mc:AlternateContent>
            </w:r>
          </w:p>
        </w:tc>
        <w:tc>
          <w:tcPr>
            <w:tcW w:w="2268" w:type="dxa"/>
            <w:vAlign w:val="center"/>
          </w:tcPr>
          <w:p w14:paraId="68A855F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Объем плановых поступлений по данному коду классификации неналоговых доходов определяется методом прямого расчета прогнозного объема доходов от платы по соглашениям об установлении сервитута, заключенным органами местного самоуправления муниципального района,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из расчета размера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p w14:paraId="1CF724E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Сведения для расчета используются на основании данных о кадастровой стоимости в соответствии с распоряжениями Правительства Республики Саха (Якутия), Министерства имущественных и земельных отношений Республики Саха (Якутия), действующими соглашениями об установлении сервитута в </w:t>
            </w:r>
            <w:r w:rsidRPr="00DC1134">
              <w:rPr>
                <w:rFonts w:eastAsia="Times New Roman"/>
                <w:sz w:val="16"/>
                <w:szCs w:val="16"/>
                <w:lang w:eastAsia="ar-SA"/>
              </w:rPr>
              <w:lastRenderedPageBreak/>
              <w:t>отношении земельных участков, государственная собственность на которые не разграничена и которые расположены в границах городских поселений и т.д.</w:t>
            </w:r>
          </w:p>
        </w:tc>
        <w:tc>
          <w:tcPr>
            <w:tcW w:w="3083" w:type="dxa"/>
            <w:vAlign w:val="center"/>
          </w:tcPr>
          <w:p w14:paraId="5050480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Nс – сумма поступления платы по соглашениям об установлении сервитута в отношении земельных участков, находящихся в муниципальной собственности на очередной финансовый год и плановый период;</w:t>
            </w:r>
          </w:p>
          <w:p w14:paraId="32E8FE2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 - кадастровая стоимость земельного участка;</w:t>
            </w:r>
          </w:p>
          <w:p w14:paraId="2F6AF96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Кт -  размер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tc>
      </w:tr>
      <w:tr w:rsidR="00DC1134" w:rsidRPr="00DC1134" w14:paraId="03F0B0C7" w14:textId="77777777" w:rsidTr="00DC1134">
        <w:tc>
          <w:tcPr>
            <w:tcW w:w="562" w:type="dxa"/>
            <w:vAlign w:val="center"/>
          </w:tcPr>
          <w:p w14:paraId="4CA29C5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7</w:t>
            </w:r>
          </w:p>
        </w:tc>
        <w:tc>
          <w:tcPr>
            <w:tcW w:w="1190" w:type="dxa"/>
            <w:vAlign w:val="center"/>
          </w:tcPr>
          <w:p w14:paraId="1555977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FA1925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477FE1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11105314130000120</w:t>
            </w:r>
          </w:p>
        </w:tc>
        <w:tc>
          <w:tcPr>
            <w:tcW w:w="2253" w:type="dxa"/>
            <w:vAlign w:val="center"/>
          </w:tcPr>
          <w:p w14:paraId="4A5B236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vAlign w:val="center"/>
          </w:tcPr>
          <w:p w14:paraId="2568F91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47297BD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noProof/>
                <w:sz w:val="16"/>
                <w:szCs w:val="16"/>
              </w:rPr>
              <mc:AlternateContent>
                <mc:Choice Requires="wpc">
                  <w:drawing>
                    <wp:inline distT="0" distB="0" distL="0" distR="0" wp14:anchorId="5BF23AE1" wp14:editId="76C9A599">
                      <wp:extent cx="1116330" cy="836930"/>
                      <wp:effectExtent l="0" t="0" r="0" b="1270"/>
                      <wp:docPr id="39" name="Полотно 39"/>
                      <wp:cNvGraphicFramePr/>
                      <a:graphic xmlns:a="http://schemas.openxmlformats.org/drawingml/2006/main">
                        <a:graphicData uri="http://schemas.microsoft.com/office/word/2010/wordprocessingCanvas">
                          <wpc:wpc>
                            <wpc:bg>
                              <a:noFill/>
                            </wpc:bg>
                            <wpc:whole>
                              <a:ln>
                                <a:noFill/>
                              </a:ln>
                            </wpc:whole>
                            <wps:wsp>
                              <wps:cNvPr id="27" name="Rectangle 4"/>
                              <wps:cNvSpPr>
                                <a:spLocks noChangeArrowheads="1"/>
                              </wps:cNvSpPr>
                              <wps:spPr bwMode="auto">
                                <a:xfrm>
                                  <a:off x="0" y="280670"/>
                                  <a:ext cx="1116330" cy="553720"/>
                                </a:xfrm>
                                <a:prstGeom prst="rect">
                                  <a:avLst/>
                                </a:prstGeom>
                                <a:noFill/>
                                <a:ln>
                                  <a:noFill/>
                                </a:ln>
                              </wps:spPr>
                              <wps:txbx>
                                <w:txbxContent>
                                  <w:p w14:paraId="1EA2A62A" w14:textId="77777777" w:rsidR="00F7707B" w:rsidRDefault="00F7707B" w:rsidP="00DC1134"/>
                                </w:txbxContent>
                              </wps:txbx>
                              <wps:bodyPr rot="0" vert="horz" wrap="square" lIns="91440" tIns="45720" rIns="91440" bIns="45720" anchor="t" anchorCtr="0" upright="1">
                                <a:noAutofit/>
                              </wps:bodyPr>
                            </wps:wsp>
                            <wps:wsp>
                              <wps:cNvPr id="28" name="Rectangle 5"/>
                              <wps:cNvSpPr>
                                <a:spLocks noChangeArrowheads="1"/>
                              </wps:cNvSpPr>
                              <wps:spPr bwMode="auto">
                                <a:xfrm>
                                  <a:off x="28575" y="471805"/>
                                  <a:ext cx="116840" cy="189865"/>
                                </a:xfrm>
                                <a:prstGeom prst="rect">
                                  <a:avLst/>
                                </a:prstGeom>
                                <a:noFill/>
                                <a:ln>
                                  <a:noFill/>
                                </a:ln>
                              </wps:spPr>
                              <wps:txbx>
                                <w:txbxContent>
                                  <w:p w14:paraId="3EA3DE5E" w14:textId="77777777" w:rsidR="00F7707B" w:rsidRDefault="00F7707B" w:rsidP="00DC1134">
                                    <w:r>
                                      <w:rPr>
                                        <w:color w:val="000000"/>
                                        <w:sz w:val="26"/>
                                        <w:szCs w:val="26"/>
                                        <w:lang w:val="en-US"/>
                                      </w:rPr>
                                      <w:t>N</w:t>
                                    </w:r>
                                  </w:p>
                                </w:txbxContent>
                              </wps:txbx>
                              <wps:bodyPr rot="0" vert="horz" wrap="none" lIns="0" tIns="0" rIns="0" bIns="0" anchor="t" anchorCtr="0" upright="1">
                                <a:spAutoFit/>
                              </wps:bodyPr>
                            </wps:wsp>
                            <wps:wsp>
                              <wps:cNvPr id="29" name="Rectangle 6"/>
                              <wps:cNvSpPr>
                                <a:spLocks noChangeArrowheads="1"/>
                              </wps:cNvSpPr>
                              <wps:spPr bwMode="auto">
                                <a:xfrm>
                                  <a:off x="142875" y="548005"/>
                                  <a:ext cx="76835" cy="131445"/>
                                </a:xfrm>
                                <a:prstGeom prst="rect">
                                  <a:avLst/>
                                </a:prstGeom>
                                <a:noFill/>
                                <a:ln>
                                  <a:noFill/>
                                </a:ln>
                              </wps:spPr>
                              <wps:txbx>
                                <w:txbxContent>
                                  <w:p w14:paraId="3CF3F461" w14:textId="77777777" w:rsidR="00F7707B" w:rsidRDefault="00F7707B" w:rsidP="00DC1134">
                                    <w:r>
                                      <w:rPr>
                                        <w:color w:val="000000"/>
                                        <w:sz w:val="18"/>
                                        <w:szCs w:val="18"/>
                                        <w:lang w:val="en-US"/>
                                      </w:rPr>
                                      <w:t>С</w:t>
                                    </w:r>
                                  </w:p>
                                </w:txbxContent>
                              </wps:txbx>
                              <wps:bodyPr rot="0" vert="horz" wrap="none" lIns="0" tIns="0" rIns="0" bIns="0" anchor="t" anchorCtr="0" upright="1">
                                <a:spAutoFit/>
                              </wps:bodyPr>
                            </wps:wsp>
                            <wps:wsp>
                              <wps:cNvPr id="30" name="Rectangle 7"/>
                              <wps:cNvSpPr>
                                <a:spLocks noChangeArrowheads="1"/>
                              </wps:cNvSpPr>
                              <wps:spPr bwMode="auto">
                                <a:xfrm>
                                  <a:off x="238760" y="471805"/>
                                  <a:ext cx="93345" cy="189865"/>
                                </a:xfrm>
                                <a:prstGeom prst="rect">
                                  <a:avLst/>
                                </a:prstGeom>
                                <a:noFill/>
                                <a:ln>
                                  <a:noFill/>
                                </a:ln>
                              </wps:spPr>
                              <wps:txbx>
                                <w:txbxContent>
                                  <w:p w14:paraId="05F92C3D" w14:textId="77777777" w:rsidR="00F7707B" w:rsidRDefault="00F7707B" w:rsidP="00DC1134">
                                    <w:r>
                                      <w:rPr>
                                        <w:color w:val="000000"/>
                                        <w:sz w:val="26"/>
                                        <w:szCs w:val="26"/>
                                        <w:lang w:val="en-US"/>
                                      </w:rPr>
                                      <w:t>=</w:t>
                                    </w:r>
                                  </w:p>
                                </w:txbxContent>
                              </wps:txbx>
                              <wps:bodyPr rot="0" vert="horz" wrap="none" lIns="0" tIns="0" rIns="0" bIns="0" anchor="t" anchorCtr="0" upright="1">
                                <a:spAutoFit/>
                              </wps:bodyPr>
                            </wps:wsp>
                            <wps:wsp>
                              <wps:cNvPr id="31" name="Rectangle 8"/>
                              <wps:cNvSpPr>
                                <a:spLocks noChangeArrowheads="1"/>
                              </wps:cNvSpPr>
                              <wps:spPr bwMode="auto">
                                <a:xfrm>
                                  <a:off x="438785" y="318770"/>
                                  <a:ext cx="55880" cy="131445"/>
                                </a:xfrm>
                                <a:prstGeom prst="rect">
                                  <a:avLst/>
                                </a:prstGeom>
                                <a:noFill/>
                                <a:ln>
                                  <a:noFill/>
                                </a:ln>
                              </wps:spPr>
                              <wps:txbx>
                                <w:txbxContent>
                                  <w:p w14:paraId="27608572" w14:textId="77777777" w:rsidR="00F7707B" w:rsidRDefault="00F7707B" w:rsidP="00DC1134">
                                    <w:r>
                                      <w:rPr>
                                        <w:color w:val="000000"/>
                                        <w:sz w:val="18"/>
                                        <w:szCs w:val="18"/>
                                        <w:lang w:val="en-US"/>
                                      </w:rPr>
                                      <w:t>к</w:t>
                                    </w:r>
                                  </w:p>
                                </w:txbxContent>
                              </wps:txbx>
                              <wps:bodyPr rot="0" vert="horz" wrap="none" lIns="0" tIns="0" rIns="0" bIns="0" anchor="t" anchorCtr="0" upright="1">
                                <a:spAutoFit/>
                              </wps:bodyPr>
                            </wps:wsp>
                            <wps:wsp>
                              <wps:cNvPr id="32" name="Rectangle 9"/>
                              <wps:cNvSpPr>
                                <a:spLocks noChangeArrowheads="1"/>
                              </wps:cNvSpPr>
                              <wps:spPr bwMode="auto">
                                <a:xfrm>
                                  <a:off x="372110" y="662305"/>
                                  <a:ext cx="59055" cy="131445"/>
                                </a:xfrm>
                                <a:prstGeom prst="rect">
                                  <a:avLst/>
                                </a:prstGeom>
                                <a:noFill/>
                                <a:ln>
                                  <a:noFill/>
                                </a:ln>
                              </wps:spPr>
                              <wps:txbx>
                                <w:txbxContent>
                                  <w:p w14:paraId="49CF444F" w14:textId="77777777" w:rsidR="00F7707B" w:rsidRDefault="00F7707B" w:rsidP="00DC1134">
                                    <w:r>
                                      <w:rPr>
                                        <w:i/>
                                        <w:iCs/>
                                        <w:color w:val="000000"/>
                                        <w:sz w:val="18"/>
                                        <w:szCs w:val="18"/>
                                        <w:lang w:val="en-US"/>
                                      </w:rPr>
                                      <w:t>i</w:t>
                                    </w:r>
                                  </w:p>
                                </w:txbxContent>
                              </wps:txbx>
                              <wps:bodyPr rot="0" vert="horz" wrap="none" lIns="0" tIns="0" rIns="0" bIns="0" anchor="t" anchorCtr="0" upright="1">
                                <a:spAutoFit/>
                              </wps:bodyPr>
                            </wps:wsp>
                            <wps:wsp>
                              <wps:cNvPr id="33" name="Rectangle 10"/>
                              <wps:cNvSpPr>
                                <a:spLocks noChangeArrowheads="1"/>
                              </wps:cNvSpPr>
                              <wps:spPr bwMode="auto">
                                <a:xfrm>
                                  <a:off x="419735" y="662305"/>
                                  <a:ext cx="64770" cy="131445"/>
                                </a:xfrm>
                                <a:prstGeom prst="rect">
                                  <a:avLst/>
                                </a:prstGeom>
                                <a:noFill/>
                                <a:ln>
                                  <a:noFill/>
                                </a:ln>
                              </wps:spPr>
                              <wps:txbx>
                                <w:txbxContent>
                                  <w:p w14:paraId="5257D1BC" w14:textId="77777777" w:rsidR="00F7707B" w:rsidRDefault="00F7707B" w:rsidP="00DC1134">
                                    <w:r>
                                      <w:rPr>
                                        <w:color w:val="000000"/>
                                        <w:sz w:val="18"/>
                                        <w:szCs w:val="18"/>
                                        <w:lang w:val="en-US"/>
                                      </w:rPr>
                                      <w:t>=</w:t>
                                    </w:r>
                                  </w:p>
                                </w:txbxContent>
                              </wps:txbx>
                              <wps:bodyPr rot="0" vert="horz" wrap="none" lIns="0" tIns="0" rIns="0" bIns="0" anchor="t" anchorCtr="0" upright="1">
                                <a:spAutoFit/>
                              </wps:bodyPr>
                            </wps:wsp>
                            <wps:wsp>
                              <wps:cNvPr id="34" name="Rectangle 11"/>
                              <wps:cNvSpPr>
                                <a:spLocks noChangeArrowheads="1"/>
                              </wps:cNvSpPr>
                              <wps:spPr bwMode="auto">
                                <a:xfrm>
                                  <a:off x="505460" y="662305"/>
                                  <a:ext cx="57785" cy="131445"/>
                                </a:xfrm>
                                <a:prstGeom prst="rect">
                                  <a:avLst/>
                                </a:prstGeom>
                                <a:noFill/>
                                <a:ln>
                                  <a:noFill/>
                                </a:ln>
                              </wps:spPr>
                              <wps:txbx>
                                <w:txbxContent>
                                  <w:p w14:paraId="7CAA0589" w14:textId="77777777" w:rsidR="00F7707B" w:rsidRDefault="00F7707B" w:rsidP="00DC1134">
                                    <w:r>
                                      <w:rPr>
                                        <w:color w:val="000000"/>
                                        <w:sz w:val="18"/>
                                        <w:szCs w:val="18"/>
                                        <w:lang w:val="en-US"/>
                                      </w:rPr>
                                      <w:t>1</w:t>
                                    </w:r>
                                  </w:p>
                                </w:txbxContent>
                              </wps:txbx>
                              <wps:bodyPr rot="0" vert="horz" wrap="none" lIns="0" tIns="0" rIns="0" bIns="0" anchor="t" anchorCtr="0" upright="1">
                                <a:spAutoFit/>
                              </wps:bodyPr>
                            </wps:wsp>
                            <wps:wsp>
                              <wps:cNvPr id="35" name="Rectangle 12"/>
                              <wps:cNvSpPr>
                                <a:spLocks noChangeArrowheads="1"/>
                              </wps:cNvSpPr>
                              <wps:spPr bwMode="auto">
                                <a:xfrm>
                                  <a:off x="391160" y="414020"/>
                                  <a:ext cx="169545" cy="277495"/>
                                </a:xfrm>
                                <a:prstGeom prst="rect">
                                  <a:avLst/>
                                </a:prstGeom>
                                <a:noFill/>
                                <a:ln>
                                  <a:noFill/>
                                </a:ln>
                              </wps:spPr>
                              <wps:txbx>
                                <w:txbxContent>
                                  <w:p w14:paraId="138A8F58" w14:textId="77777777" w:rsidR="00F7707B" w:rsidRDefault="00F7707B" w:rsidP="00DC1134">
                                    <w:r>
                                      <w:rPr>
                                        <w:b/>
                                        <w:bCs/>
                                        <w:color w:val="000000"/>
                                        <w:sz w:val="38"/>
                                        <w:szCs w:val="38"/>
                                        <w:lang w:val="en-US"/>
                                      </w:rPr>
                                      <w:t>∑</w:t>
                                    </w:r>
                                  </w:p>
                                </w:txbxContent>
                              </wps:txbx>
                              <wps:bodyPr rot="0" vert="horz" wrap="none" lIns="0" tIns="0" rIns="0" bIns="0" anchor="t" anchorCtr="0" upright="1">
                                <a:spAutoFit/>
                              </wps:bodyPr>
                            </wps:wsp>
                            <wps:wsp>
                              <wps:cNvPr id="36" name="Rectangle 13"/>
                              <wps:cNvSpPr>
                                <a:spLocks noChangeArrowheads="1"/>
                              </wps:cNvSpPr>
                              <wps:spPr bwMode="auto">
                                <a:xfrm>
                                  <a:off x="591820" y="471805"/>
                                  <a:ext cx="110490" cy="365125"/>
                                </a:xfrm>
                                <a:prstGeom prst="rect">
                                  <a:avLst/>
                                </a:prstGeom>
                                <a:noFill/>
                                <a:ln>
                                  <a:noFill/>
                                </a:ln>
                              </wps:spPr>
                              <wps:txbx>
                                <w:txbxContent>
                                  <w:p w14:paraId="206C3B64" w14:textId="77777777" w:rsidR="00F7707B" w:rsidRDefault="00F7707B" w:rsidP="00DC1134">
                                    <w:pPr>
                                      <w:rPr>
                                        <w:color w:val="000000"/>
                                        <w:sz w:val="26"/>
                                        <w:szCs w:val="26"/>
                                      </w:rPr>
                                    </w:pPr>
                                    <w:r>
                                      <w:rPr>
                                        <w:color w:val="000000"/>
                                        <w:sz w:val="26"/>
                                        <w:szCs w:val="26"/>
                                      </w:rPr>
                                      <w:t>К</w:t>
                                    </w:r>
                                  </w:p>
                                  <w:p w14:paraId="732F1C2E" w14:textId="77777777" w:rsidR="00F7707B" w:rsidRDefault="00F7707B" w:rsidP="00DC1134"/>
                                </w:txbxContent>
                              </wps:txbx>
                              <wps:bodyPr rot="0" vert="horz" wrap="none" lIns="0" tIns="0" rIns="0" bIns="0" anchor="t" anchorCtr="0" upright="1">
                                <a:spAutoFit/>
                              </wps:bodyPr>
                            </wps:wsp>
                            <wps:wsp>
                              <wps:cNvPr id="37" name="Rectangle 14"/>
                              <wps:cNvSpPr>
                                <a:spLocks noChangeArrowheads="1"/>
                              </wps:cNvSpPr>
                              <wps:spPr bwMode="auto">
                                <a:xfrm>
                                  <a:off x="715645" y="471805"/>
                                  <a:ext cx="83185" cy="189865"/>
                                </a:xfrm>
                                <a:prstGeom prst="rect">
                                  <a:avLst/>
                                </a:prstGeom>
                                <a:noFill/>
                                <a:ln>
                                  <a:noFill/>
                                </a:ln>
                              </wps:spPr>
                              <wps:txbx>
                                <w:txbxContent>
                                  <w:p w14:paraId="7DA35884" w14:textId="77777777" w:rsidR="00F7707B" w:rsidRDefault="00F7707B" w:rsidP="00DC1134">
                                    <w:r>
                                      <w:rPr>
                                        <w:color w:val="000000"/>
                                        <w:sz w:val="26"/>
                                        <w:szCs w:val="26"/>
                                      </w:rPr>
                                      <w:t>*</w:t>
                                    </w:r>
                                  </w:p>
                                </w:txbxContent>
                              </wps:txbx>
                              <wps:bodyPr rot="0" vert="horz" wrap="none" lIns="0" tIns="0" rIns="0" bIns="0" anchor="t" anchorCtr="0" upright="1">
                                <a:spAutoFit/>
                              </wps:bodyPr>
                            </wps:wsp>
                            <wps:wsp>
                              <wps:cNvPr id="38" name="Rectangle 15"/>
                              <wps:cNvSpPr>
                                <a:spLocks noChangeArrowheads="1"/>
                              </wps:cNvSpPr>
                              <wps:spPr bwMode="auto">
                                <a:xfrm>
                                  <a:off x="829945" y="471805"/>
                                  <a:ext cx="182880" cy="365125"/>
                                </a:xfrm>
                                <a:prstGeom prst="rect">
                                  <a:avLst/>
                                </a:prstGeom>
                                <a:noFill/>
                                <a:ln>
                                  <a:noFill/>
                                </a:ln>
                              </wps:spPr>
                              <wps:txbx>
                                <w:txbxContent>
                                  <w:p w14:paraId="363D2ECD" w14:textId="77777777" w:rsidR="00F7707B" w:rsidRDefault="00F7707B" w:rsidP="00DC1134">
                                    <w:pPr>
                                      <w:rPr>
                                        <w:sz w:val="26"/>
                                        <w:szCs w:val="26"/>
                                      </w:rPr>
                                    </w:pPr>
                                    <w:r>
                                      <w:rPr>
                                        <w:sz w:val="26"/>
                                        <w:szCs w:val="26"/>
                                      </w:rPr>
                                      <w:t xml:space="preserve">Кт </w:t>
                                    </w:r>
                                  </w:p>
                                  <w:p w14:paraId="64393607" w14:textId="77777777" w:rsidR="00F7707B" w:rsidRDefault="00F7707B" w:rsidP="00DC1134"/>
                                </w:txbxContent>
                              </wps:txbx>
                              <wps:bodyPr rot="0" vert="horz" wrap="none" lIns="0" tIns="0" rIns="0" bIns="0" anchor="t" anchorCtr="0" upright="1">
                                <a:spAutoFit/>
                              </wps:bodyPr>
                            </wps:wsp>
                          </wpc:wpc>
                        </a:graphicData>
                      </a:graphic>
                    </wp:inline>
                  </w:drawing>
                </mc:Choice>
                <mc:Fallback>
                  <w:pict>
                    <v:group w14:anchorId="5BF23AE1" id="Полотно 39" o:spid="_x0000_s1040" editas="canvas" style="width:87.9pt;height:65.9pt;mso-position-horizontal-relative:char;mso-position-vertical-relative:line" coordsize="11163,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">
                      <v:shape id="_x0000_s1041" type="#_x0000_t75" style="position:absolute;width:11163;height:8369;visibility:visible;mso-wrap-style:square">
                        <v:fill o:detectmouseclick="t"/>
                        <v:path o:connecttype="none"/>
                      </v:shape>
                      <v:rect id="Rectangle 4" o:spid="_x0000_s1042" style="position:absolute;top:2806;width:1116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textbox>
                          <w:txbxContent>
                            <w:p w14:paraId="1EA2A62A" w14:textId="77777777" w:rsidR="00F7707B" w:rsidRDefault="00F7707B" w:rsidP="00DC1134"/>
                          </w:txbxContent>
                        </v:textbox>
                      </v:rect>
                      <v:rect id="Rectangle 5" o:spid="_x0000_s1043" style="position:absolute;left:285;top:4718;width:116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14:paraId="3EA3DE5E" w14:textId="77777777" w:rsidR="00F7707B" w:rsidRDefault="00F7707B" w:rsidP="00DC1134">
                              <w:r>
                                <w:rPr>
                                  <w:color w:val="000000"/>
                                  <w:sz w:val="26"/>
                                  <w:szCs w:val="26"/>
                                  <w:lang w:val="en-US"/>
                                </w:rPr>
                                <w:t>N</w:t>
                              </w:r>
                            </w:p>
                          </w:txbxContent>
                        </v:textbox>
                      </v:rect>
                      <v:rect id="Rectangle 6" o:spid="_x0000_s1044" style="position:absolute;left:1428;top:5480;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B1osEA&#10;AADbAAAADwAAAGRycy9kb3ducmV2LnhtbESPzYoCMRCE7wu+Q2hhb2vGOYjOGkUEQWUvjvsAzaTn&#10;B5POkERnfHuzsOCxqKqvqPV2tEY8yIfOsYL5LANBXDndcaPg93r4WoIIEVmjcUwKnhRgu5l8rLHQ&#10;buALPcrYiAThUKCCNsa+kDJULVkMM9cTJ6923mJM0jdSexwS3BqZZ9lCWuw4LbTY076l6lberQJ5&#10;LQ/DsjQ+c+e8/jGn46Ump9TndNx9g4g0xnf4v33UCvIV/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gdaLBAAAA2wAAAA8AAAAAAAAAAAAAAAAAmAIAAGRycy9kb3du&#10;cmV2LnhtbFBLBQYAAAAABAAEAPUAAACGAwAAAAA=&#10;" filled="f" stroked="f">
                        <v:textbox style="mso-fit-shape-to-text:t" inset="0,0,0,0">
                          <w:txbxContent>
                            <w:p w14:paraId="3CF3F461" w14:textId="77777777" w:rsidR="00F7707B" w:rsidRDefault="00F7707B" w:rsidP="00DC1134">
                              <w:r>
                                <w:rPr>
                                  <w:color w:val="000000"/>
                                  <w:sz w:val="18"/>
                                  <w:szCs w:val="18"/>
                                  <w:lang w:val="en-US"/>
                                </w:rPr>
                                <w:t>С</w:t>
                              </w:r>
                            </w:p>
                          </w:txbxContent>
                        </v:textbox>
                      </v:rect>
                      <v:rect id="Rectangle 7" o:spid="_x0000_s1045" style="position:absolute;left:2387;top:4718;width:93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NK4r8A&#10;AADbAAAADwAAAGRycy9kb3ducmV2LnhtbERPS2rDMBDdF3IHMYXsarkO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g0rivwAAANsAAAAPAAAAAAAAAAAAAAAAAJgCAABkcnMvZG93bnJl&#10;di54bWxQSwUGAAAAAAQABAD1AAAAhAMAAAAA&#10;" filled="f" stroked="f">
                        <v:textbox style="mso-fit-shape-to-text:t" inset="0,0,0,0">
                          <w:txbxContent>
                            <w:p w14:paraId="05F92C3D" w14:textId="77777777" w:rsidR="00F7707B" w:rsidRDefault="00F7707B" w:rsidP="00DC1134">
                              <w:r>
                                <w:rPr>
                                  <w:color w:val="000000"/>
                                  <w:sz w:val="26"/>
                                  <w:szCs w:val="26"/>
                                  <w:lang w:val="en-US"/>
                                </w:rPr>
                                <w:t>=</w:t>
                              </w:r>
                            </w:p>
                          </w:txbxContent>
                        </v:textbox>
                      </v:rect>
                      <v:rect id="Rectangle 8" o:spid="_x0000_s1046" style="position:absolute;left:4387;top:3187;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vecAA&#10;AADbAAAADwAAAGRycy9kb3ducmV2LnhtbESPzYoCMRCE7wu+Q2jB25rRhU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M/vecAAAADbAAAADwAAAAAAAAAAAAAAAACYAgAAZHJzL2Rvd25y&#10;ZXYueG1sUEsFBgAAAAAEAAQA9QAAAIUDAAAAAA==&#10;" filled="f" stroked="f">
                        <v:textbox style="mso-fit-shape-to-text:t" inset="0,0,0,0">
                          <w:txbxContent>
                            <w:p w14:paraId="27608572" w14:textId="77777777" w:rsidR="00F7707B" w:rsidRDefault="00F7707B" w:rsidP="00DC1134">
                              <w:r>
                                <w:rPr>
                                  <w:color w:val="000000"/>
                                  <w:sz w:val="18"/>
                                  <w:szCs w:val="18"/>
                                  <w:lang w:val="en-US"/>
                                </w:rPr>
                                <w:t>к</w:t>
                              </w:r>
                            </w:p>
                          </w:txbxContent>
                        </v:textbox>
                      </v:rect>
                      <v:rect id="Rectangle 9" o:spid="_x0000_s1047" style="position:absolute;left:3721;top:6623;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1xDsEA&#10;AADbAAAADwAAAGRycy9kb3ducmV2LnhtbESP3YrCMBSE7wXfIRxh7zS1wiJdo4ggqOyNdR/g0Jz+&#10;YHJSkmjr25uFhb0cZuYbZrMbrRFP8qFzrGC5yEAQV0533Cj4uR3naxAhIms0jknBiwLsttPJBgvt&#10;Br7Ss4yNSBAOBSpoY+wLKUPVksWwcD1x8mrnLcYkfSO1xyHBrZF5ln1Kix2nhRZ7OrRU3cuHVSBv&#10;5XFYl8Zn7pLX3+Z8utbklPqYjfsvEJHG+B/+a5+0glUO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AdcQ7BAAAA2wAAAA8AAAAAAAAAAAAAAAAAmAIAAGRycy9kb3du&#10;cmV2LnhtbFBLBQYAAAAABAAEAPUAAACGAwAAAAA=&#10;" filled="f" stroked="f">
                        <v:textbox style="mso-fit-shape-to-text:t" inset="0,0,0,0">
                          <w:txbxContent>
                            <w:p w14:paraId="49CF444F" w14:textId="77777777" w:rsidR="00F7707B" w:rsidRDefault="00F7707B" w:rsidP="00DC1134">
                              <w:r>
                                <w:rPr>
                                  <w:i/>
                                  <w:iCs/>
                                  <w:color w:val="000000"/>
                                  <w:sz w:val="18"/>
                                  <w:szCs w:val="18"/>
                                  <w:lang w:val="en-US"/>
                                </w:rPr>
                                <w:t>i</w:t>
                              </w:r>
                            </w:p>
                          </w:txbxContent>
                        </v:textbox>
                      </v:rect>
                      <v:rect id="Rectangle 10" o:spid="_x0000_s1048" style="position:absolute;left:4197;top:6623;width:6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14:paraId="5257D1BC" w14:textId="77777777" w:rsidR="00F7707B" w:rsidRDefault="00F7707B" w:rsidP="00DC1134">
                              <w:r>
                                <w:rPr>
                                  <w:color w:val="000000"/>
                                  <w:sz w:val="18"/>
                                  <w:szCs w:val="18"/>
                                  <w:lang w:val="en-US"/>
                                </w:rPr>
                                <w:t>=</w:t>
                              </w:r>
                            </w:p>
                          </w:txbxContent>
                        </v:textbox>
                      </v:rect>
                      <v:rect id="Rectangle 11" o:spid="_x0000_s1049" style="position:absolute;left:5054;top:6623;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hM4cEA&#10;AADbAAAADwAAAGRycy9kb3ducmV2LnhtbESPzYoCMRCE74LvEFrwphl1W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C4TOHBAAAA2wAAAA8AAAAAAAAAAAAAAAAAmAIAAGRycy9kb3du&#10;cmV2LnhtbFBLBQYAAAAABAAEAPUAAACGAwAAAAA=&#10;" filled="f" stroked="f">
                        <v:textbox style="mso-fit-shape-to-text:t" inset="0,0,0,0">
                          <w:txbxContent>
                            <w:p w14:paraId="7CAA0589" w14:textId="77777777" w:rsidR="00F7707B" w:rsidRDefault="00F7707B" w:rsidP="00DC1134">
                              <w:r>
                                <w:rPr>
                                  <w:color w:val="000000"/>
                                  <w:sz w:val="18"/>
                                  <w:szCs w:val="18"/>
                                  <w:lang w:val="en-US"/>
                                </w:rPr>
                                <w:t>1</w:t>
                              </w:r>
                            </w:p>
                          </w:txbxContent>
                        </v:textbox>
                      </v:rect>
                      <v:rect id="Rectangle 12" o:spid="_x0000_s1050" style="position:absolute;left:3911;top:4140;width:169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pesEA&#10;AADbAAAADwAAAGRycy9kb3ducmV2LnhtbESPzYoCMRCE74LvEFrwphmV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06XrBAAAA2wAAAA8AAAAAAAAAAAAAAAAAmAIAAGRycy9kb3du&#10;cmV2LnhtbFBLBQYAAAAABAAEAPUAAACGAwAAAAA=&#10;" filled="f" stroked="f">
                        <v:textbox style="mso-fit-shape-to-text:t" inset="0,0,0,0">
                          <w:txbxContent>
                            <w:p w14:paraId="138A8F58" w14:textId="77777777" w:rsidR="00F7707B" w:rsidRDefault="00F7707B" w:rsidP="00DC1134">
                              <w:r>
                                <w:rPr>
                                  <w:b/>
                                  <w:bCs/>
                                  <w:color w:val="000000"/>
                                  <w:sz w:val="38"/>
                                  <w:szCs w:val="38"/>
                                  <w:lang w:val="en-US"/>
                                </w:rPr>
                                <w:t>∑</w:t>
                              </w:r>
                            </w:p>
                          </w:txbxContent>
                        </v:textbox>
                      </v:rect>
                      <v:rect id="Rectangle 13" o:spid="_x0000_s1051" style="position:absolute;left:5918;top:4718;width:110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3DcAA&#10;AADbAAAADwAAAGRycy9kb3ducmV2LnhtbESPzYoCMRCE7wu+Q2jB25pRQW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Z3DcAAAADbAAAADwAAAAAAAAAAAAAAAACYAgAAZHJzL2Rvd25y&#10;ZXYueG1sUEsFBgAAAAAEAAQA9QAAAIUDAAAAAA==&#10;" filled="f" stroked="f">
                        <v:textbox style="mso-fit-shape-to-text:t" inset="0,0,0,0">
                          <w:txbxContent>
                            <w:p w14:paraId="206C3B64" w14:textId="77777777" w:rsidR="00F7707B" w:rsidRDefault="00F7707B" w:rsidP="00DC1134">
                              <w:pPr>
                                <w:rPr>
                                  <w:color w:val="000000"/>
                                  <w:sz w:val="26"/>
                                  <w:szCs w:val="26"/>
                                </w:rPr>
                              </w:pPr>
                              <w:r>
                                <w:rPr>
                                  <w:color w:val="000000"/>
                                  <w:sz w:val="26"/>
                                  <w:szCs w:val="26"/>
                                </w:rPr>
                                <w:t>К</w:t>
                              </w:r>
                            </w:p>
                            <w:p w14:paraId="732F1C2E" w14:textId="77777777" w:rsidR="00F7707B" w:rsidRDefault="00F7707B" w:rsidP="00DC1134"/>
                          </w:txbxContent>
                        </v:textbox>
                      </v:rect>
                      <v:rect id="Rectangle 14" o:spid="_x0000_s1052" style="position:absolute;left:7156;top:4718;width:83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rSlsEA&#10;AADbAAAADwAAAGRycy9kb3ducmV2LnhtbESPzYoCMRCE74LvEFrwphkVdm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Bq0pbBAAAA2wAAAA8AAAAAAAAAAAAAAAAAmAIAAGRycy9kb3du&#10;cmV2LnhtbFBLBQYAAAAABAAEAPUAAACGAwAAAAA=&#10;" filled="f" stroked="f">
                        <v:textbox style="mso-fit-shape-to-text:t" inset="0,0,0,0">
                          <w:txbxContent>
                            <w:p w14:paraId="7DA35884" w14:textId="77777777" w:rsidR="00F7707B" w:rsidRDefault="00F7707B" w:rsidP="00DC1134">
                              <w:r>
                                <w:rPr>
                                  <w:color w:val="000000"/>
                                  <w:sz w:val="26"/>
                                  <w:szCs w:val="26"/>
                                </w:rPr>
                                <w:t>*</w:t>
                              </w:r>
                            </w:p>
                          </w:txbxContent>
                        </v:textbox>
                      </v:rect>
                      <v:rect id="Rectangle 15" o:spid="_x0000_s1053" style="position:absolute;left:8299;top:4718;width:1829;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G5L8A&#10;AADbAAAADwAAAGRycy9kb3ducmV2LnhtbERPS2rDMBDdF3IHMYXsarkO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9UbkvwAAANsAAAAPAAAAAAAAAAAAAAAAAJgCAABkcnMvZG93bnJl&#10;di54bWxQSwUGAAAAAAQABAD1AAAAhAMAAAAA&#10;" filled="f" stroked="f">
                        <v:textbox style="mso-fit-shape-to-text:t" inset="0,0,0,0">
                          <w:txbxContent>
                            <w:p w14:paraId="363D2ECD" w14:textId="77777777" w:rsidR="00F7707B" w:rsidRDefault="00F7707B" w:rsidP="00DC1134">
                              <w:pPr>
                                <w:rPr>
                                  <w:sz w:val="26"/>
                                  <w:szCs w:val="26"/>
                                </w:rPr>
                              </w:pPr>
                              <w:r>
                                <w:rPr>
                                  <w:sz w:val="26"/>
                                  <w:szCs w:val="26"/>
                                </w:rPr>
                                <w:t xml:space="preserve">Кт </w:t>
                              </w:r>
                            </w:p>
                            <w:p w14:paraId="64393607" w14:textId="77777777" w:rsidR="00F7707B" w:rsidRDefault="00F7707B" w:rsidP="00DC1134"/>
                          </w:txbxContent>
                        </v:textbox>
                      </v:rect>
                      <w10:anchorlock/>
                    </v:group>
                  </w:pict>
                </mc:Fallback>
              </mc:AlternateContent>
            </w:r>
          </w:p>
        </w:tc>
        <w:tc>
          <w:tcPr>
            <w:tcW w:w="2268" w:type="dxa"/>
            <w:vAlign w:val="center"/>
          </w:tcPr>
          <w:p w14:paraId="1D80CAB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Объем плановых поступлений по данному коду классификации неналоговых доходов определяется методом прямого расчета прогнозного объема доходов от платы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поселений из расчета размера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p w14:paraId="70EC84C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Сведения для расчета используются на основании данных о кадастровой стоимости в соответствии с распоряжениями Правительства Республики Саха (Якутия), Министерства имущественных и земельных отношений Республики Саха (Якутия), действующими соглашениями об установлении сервитута в </w:t>
            </w:r>
            <w:r w:rsidRPr="00DC1134">
              <w:rPr>
                <w:rFonts w:eastAsia="Times New Roman"/>
                <w:sz w:val="16"/>
                <w:szCs w:val="16"/>
                <w:lang w:eastAsia="ar-SA"/>
              </w:rPr>
              <w:lastRenderedPageBreak/>
              <w:t>отношении земельных участков, государственная собственность на которые не разграничена и которые расположены в границах городских поселений и т.д.</w:t>
            </w:r>
          </w:p>
        </w:tc>
        <w:tc>
          <w:tcPr>
            <w:tcW w:w="3083" w:type="dxa"/>
            <w:vAlign w:val="center"/>
          </w:tcPr>
          <w:p w14:paraId="3CAE7AA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Nс – сумма поступления платы по соглашениям об установлении сервитута в отношении земельных участков, находящихся в муниципальной собственности на очередной финансовый год и плановый период;</w:t>
            </w:r>
          </w:p>
          <w:p w14:paraId="0CA4CAC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 - кадастровая стоимость земельного участка;</w:t>
            </w:r>
          </w:p>
          <w:p w14:paraId="2903701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Кт -  размер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tc>
      </w:tr>
      <w:tr w:rsidR="00DC1134" w:rsidRPr="00DC1134" w14:paraId="3220401E" w14:textId="77777777" w:rsidTr="00DC1134">
        <w:tc>
          <w:tcPr>
            <w:tcW w:w="562" w:type="dxa"/>
            <w:vAlign w:val="center"/>
          </w:tcPr>
          <w:p w14:paraId="43BA642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8</w:t>
            </w:r>
          </w:p>
        </w:tc>
        <w:tc>
          <w:tcPr>
            <w:tcW w:w="1190" w:type="dxa"/>
            <w:vAlign w:val="center"/>
          </w:tcPr>
          <w:p w14:paraId="60A156A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885413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B24D0C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11105325130000120</w:t>
            </w:r>
          </w:p>
        </w:tc>
        <w:tc>
          <w:tcPr>
            <w:tcW w:w="2253" w:type="dxa"/>
            <w:vAlign w:val="center"/>
          </w:tcPr>
          <w:p w14:paraId="6E6B03D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Плата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w:t>
            </w:r>
          </w:p>
        </w:tc>
        <w:tc>
          <w:tcPr>
            <w:tcW w:w="1275" w:type="dxa"/>
            <w:vAlign w:val="center"/>
          </w:tcPr>
          <w:p w14:paraId="1A7E3D5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7805344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noProof/>
                <w:sz w:val="16"/>
                <w:szCs w:val="16"/>
              </w:rPr>
              <mc:AlternateContent>
                <mc:Choice Requires="wpc">
                  <w:drawing>
                    <wp:inline distT="0" distB="0" distL="0" distR="0" wp14:anchorId="30E2D2F2" wp14:editId="08C36B34">
                      <wp:extent cx="1116330" cy="836930"/>
                      <wp:effectExtent l="0" t="0" r="0" b="1270"/>
                      <wp:docPr id="25" name="Полотно 25"/>
                      <wp:cNvGraphicFramePr/>
                      <a:graphic xmlns:a="http://schemas.openxmlformats.org/drawingml/2006/main">
                        <a:graphicData uri="http://schemas.microsoft.com/office/word/2010/wordprocessingCanvas">
                          <wpc:wpc>
                            <wpc:bg>
                              <a:noFill/>
                            </wpc:bg>
                            <wpc:whole>
                              <a:ln>
                                <a:noFill/>
                              </a:ln>
                            </wpc:whole>
                            <wps:wsp>
                              <wps:cNvPr id="5" name="Rectangle 4"/>
                              <wps:cNvSpPr>
                                <a:spLocks noChangeArrowheads="1"/>
                              </wps:cNvSpPr>
                              <wps:spPr bwMode="auto">
                                <a:xfrm>
                                  <a:off x="0" y="280670"/>
                                  <a:ext cx="1116330" cy="553720"/>
                                </a:xfrm>
                                <a:prstGeom prst="rect">
                                  <a:avLst/>
                                </a:prstGeom>
                                <a:noFill/>
                                <a:ln>
                                  <a:noFill/>
                                </a:ln>
                              </wps:spPr>
                              <wps:txbx>
                                <w:txbxContent>
                                  <w:p w14:paraId="39C4765D" w14:textId="77777777" w:rsidR="00F7707B" w:rsidRDefault="00F7707B" w:rsidP="00DC1134"/>
                                </w:txbxContent>
                              </wps:txbx>
                              <wps:bodyPr rot="0" vert="horz" wrap="square" lIns="91440" tIns="45720" rIns="91440" bIns="45720" anchor="t" anchorCtr="0" upright="1">
                                <a:noAutofit/>
                              </wps:bodyPr>
                            </wps:wsp>
                            <wps:wsp>
                              <wps:cNvPr id="6" name="Rectangle 5"/>
                              <wps:cNvSpPr>
                                <a:spLocks noChangeArrowheads="1"/>
                              </wps:cNvSpPr>
                              <wps:spPr bwMode="auto">
                                <a:xfrm>
                                  <a:off x="28575" y="471805"/>
                                  <a:ext cx="116840" cy="189865"/>
                                </a:xfrm>
                                <a:prstGeom prst="rect">
                                  <a:avLst/>
                                </a:prstGeom>
                                <a:noFill/>
                                <a:ln>
                                  <a:noFill/>
                                </a:ln>
                              </wps:spPr>
                              <wps:txbx>
                                <w:txbxContent>
                                  <w:p w14:paraId="5FE358FA" w14:textId="77777777" w:rsidR="00F7707B" w:rsidRDefault="00F7707B" w:rsidP="00DC1134">
                                    <w:r>
                                      <w:rPr>
                                        <w:color w:val="000000"/>
                                        <w:sz w:val="26"/>
                                        <w:szCs w:val="26"/>
                                        <w:lang w:val="en-US"/>
                                      </w:rPr>
                                      <w:t>N</w:t>
                                    </w:r>
                                  </w:p>
                                </w:txbxContent>
                              </wps:txbx>
                              <wps:bodyPr rot="0" vert="horz" wrap="none" lIns="0" tIns="0" rIns="0" bIns="0" anchor="t" anchorCtr="0" upright="1">
                                <a:spAutoFit/>
                              </wps:bodyPr>
                            </wps:wsp>
                            <wps:wsp>
                              <wps:cNvPr id="19" name="Rectangle 6"/>
                              <wps:cNvSpPr>
                                <a:spLocks noChangeArrowheads="1"/>
                              </wps:cNvSpPr>
                              <wps:spPr bwMode="auto">
                                <a:xfrm>
                                  <a:off x="142875" y="548005"/>
                                  <a:ext cx="76835" cy="131445"/>
                                </a:xfrm>
                                <a:prstGeom prst="rect">
                                  <a:avLst/>
                                </a:prstGeom>
                                <a:noFill/>
                                <a:ln>
                                  <a:noFill/>
                                </a:ln>
                              </wps:spPr>
                              <wps:txbx>
                                <w:txbxContent>
                                  <w:p w14:paraId="4065EECE" w14:textId="77777777" w:rsidR="00F7707B" w:rsidRDefault="00F7707B" w:rsidP="00DC1134">
                                    <w:r>
                                      <w:rPr>
                                        <w:color w:val="000000"/>
                                        <w:sz w:val="18"/>
                                        <w:szCs w:val="18"/>
                                        <w:lang w:val="en-US"/>
                                      </w:rPr>
                                      <w:t>С</w:t>
                                    </w:r>
                                  </w:p>
                                </w:txbxContent>
                              </wps:txbx>
                              <wps:bodyPr rot="0" vert="horz" wrap="none" lIns="0" tIns="0" rIns="0" bIns="0" anchor="t" anchorCtr="0" upright="1">
                                <a:spAutoFit/>
                              </wps:bodyPr>
                            </wps:wsp>
                            <wps:wsp>
                              <wps:cNvPr id="20" name="Rectangle 7"/>
                              <wps:cNvSpPr>
                                <a:spLocks noChangeArrowheads="1"/>
                              </wps:cNvSpPr>
                              <wps:spPr bwMode="auto">
                                <a:xfrm>
                                  <a:off x="238760" y="471805"/>
                                  <a:ext cx="93345" cy="189865"/>
                                </a:xfrm>
                                <a:prstGeom prst="rect">
                                  <a:avLst/>
                                </a:prstGeom>
                                <a:noFill/>
                                <a:ln>
                                  <a:noFill/>
                                </a:ln>
                              </wps:spPr>
                              <wps:txbx>
                                <w:txbxContent>
                                  <w:p w14:paraId="593BFE59" w14:textId="77777777" w:rsidR="00F7707B" w:rsidRDefault="00F7707B" w:rsidP="00DC1134">
                                    <w:r>
                                      <w:rPr>
                                        <w:color w:val="000000"/>
                                        <w:sz w:val="26"/>
                                        <w:szCs w:val="26"/>
                                        <w:lang w:val="en-US"/>
                                      </w:rPr>
                                      <w:t>=</w:t>
                                    </w:r>
                                  </w:p>
                                </w:txbxContent>
                              </wps:txbx>
                              <wps:bodyPr rot="0" vert="horz" wrap="none" lIns="0" tIns="0" rIns="0" bIns="0" anchor="t" anchorCtr="0" upright="1">
                                <a:spAutoFit/>
                              </wps:bodyPr>
                            </wps:wsp>
                            <wps:wsp>
                              <wps:cNvPr id="21" name="Rectangle 8"/>
                              <wps:cNvSpPr>
                                <a:spLocks noChangeArrowheads="1"/>
                              </wps:cNvSpPr>
                              <wps:spPr bwMode="auto">
                                <a:xfrm>
                                  <a:off x="438785" y="318770"/>
                                  <a:ext cx="55880" cy="131445"/>
                                </a:xfrm>
                                <a:prstGeom prst="rect">
                                  <a:avLst/>
                                </a:prstGeom>
                                <a:noFill/>
                                <a:ln>
                                  <a:noFill/>
                                </a:ln>
                              </wps:spPr>
                              <wps:txbx>
                                <w:txbxContent>
                                  <w:p w14:paraId="34377D92" w14:textId="77777777" w:rsidR="00F7707B" w:rsidRDefault="00F7707B" w:rsidP="00DC1134">
                                    <w:r>
                                      <w:rPr>
                                        <w:color w:val="000000"/>
                                        <w:sz w:val="18"/>
                                        <w:szCs w:val="18"/>
                                        <w:lang w:val="en-US"/>
                                      </w:rPr>
                                      <w:t>к</w:t>
                                    </w:r>
                                  </w:p>
                                </w:txbxContent>
                              </wps:txbx>
                              <wps:bodyPr rot="0" vert="horz" wrap="none" lIns="0" tIns="0" rIns="0" bIns="0" anchor="t" anchorCtr="0" upright="1">
                                <a:spAutoFit/>
                              </wps:bodyPr>
                            </wps:wsp>
                            <wps:wsp>
                              <wps:cNvPr id="22" name="Rectangle 9"/>
                              <wps:cNvSpPr>
                                <a:spLocks noChangeArrowheads="1"/>
                              </wps:cNvSpPr>
                              <wps:spPr bwMode="auto">
                                <a:xfrm>
                                  <a:off x="372110" y="662305"/>
                                  <a:ext cx="59055" cy="131445"/>
                                </a:xfrm>
                                <a:prstGeom prst="rect">
                                  <a:avLst/>
                                </a:prstGeom>
                                <a:noFill/>
                                <a:ln>
                                  <a:noFill/>
                                </a:ln>
                              </wps:spPr>
                              <wps:txbx>
                                <w:txbxContent>
                                  <w:p w14:paraId="56035A46" w14:textId="77777777" w:rsidR="00F7707B" w:rsidRDefault="00F7707B" w:rsidP="00DC1134">
                                    <w:r>
                                      <w:rPr>
                                        <w:i/>
                                        <w:iCs/>
                                        <w:color w:val="000000"/>
                                        <w:sz w:val="18"/>
                                        <w:szCs w:val="18"/>
                                        <w:lang w:val="en-US"/>
                                      </w:rPr>
                                      <w:t>i</w:t>
                                    </w:r>
                                  </w:p>
                                </w:txbxContent>
                              </wps:txbx>
                              <wps:bodyPr rot="0" vert="horz" wrap="none" lIns="0" tIns="0" rIns="0" bIns="0" anchor="t" anchorCtr="0" upright="1">
                                <a:spAutoFit/>
                              </wps:bodyPr>
                            </wps:wsp>
                            <wps:wsp>
                              <wps:cNvPr id="23" name="Rectangle 10"/>
                              <wps:cNvSpPr>
                                <a:spLocks noChangeArrowheads="1"/>
                              </wps:cNvSpPr>
                              <wps:spPr bwMode="auto">
                                <a:xfrm>
                                  <a:off x="419735" y="662305"/>
                                  <a:ext cx="64770" cy="131445"/>
                                </a:xfrm>
                                <a:prstGeom prst="rect">
                                  <a:avLst/>
                                </a:prstGeom>
                                <a:noFill/>
                                <a:ln>
                                  <a:noFill/>
                                </a:ln>
                              </wps:spPr>
                              <wps:txbx>
                                <w:txbxContent>
                                  <w:p w14:paraId="14470E72" w14:textId="77777777" w:rsidR="00F7707B" w:rsidRDefault="00F7707B" w:rsidP="00DC1134">
                                    <w:r>
                                      <w:rPr>
                                        <w:color w:val="000000"/>
                                        <w:sz w:val="18"/>
                                        <w:szCs w:val="18"/>
                                        <w:lang w:val="en-US"/>
                                      </w:rPr>
                                      <w:t>=</w:t>
                                    </w:r>
                                  </w:p>
                                </w:txbxContent>
                              </wps:txbx>
                              <wps:bodyPr rot="0" vert="horz" wrap="none" lIns="0" tIns="0" rIns="0" bIns="0" anchor="t" anchorCtr="0" upright="1">
                                <a:spAutoFit/>
                              </wps:bodyPr>
                            </wps:wsp>
                            <wps:wsp>
                              <wps:cNvPr id="24" name="Rectangle 11"/>
                              <wps:cNvSpPr>
                                <a:spLocks noChangeArrowheads="1"/>
                              </wps:cNvSpPr>
                              <wps:spPr bwMode="auto">
                                <a:xfrm>
                                  <a:off x="505460" y="662305"/>
                                  <a:ext cx="57785" cy="131445"/>
                                </a:xfrm>
                                <a:prstGeom prst="rect">
                                  <a:avLst/>
                                </a:prstGeom>
                                <a:noFill/>
                                <a:ln>
                                  <a:noFill/>
                                </a:ln>
                              </wps:spPr>
                              <wps:txbx>
                                <w:txbxContent>
                                  <w:p w14:paraId="33C52305" w14:textId="77777777" w:rsidR="00F7707B" w:rsidRDefault="00F7707B" w:rsidP="00DC1134">
                                    <w:r>
                                      <w:rPr>
                                        <w:color w:val="000000"/>
                                        <w:sz w:val="18"/>
                                        <w:szCs w:val="18"/>
                                        <w:lang w:val="en-US"/>
                                      </w:rPr>
                                      <w:t>1</w:t>
                                    </w:r>
                                  </w:p>
                                </w:txbxContent>
                              </wps:txbx>
                              <wps:bodyPr rot="0" vert="horz" wrap="none" lIns="0" tIns="0" rIns="0" bIns="0" anchor="t" anchorCtr="0" upright="1">
                                <a:spAutoFit/>
                              </wps:bodyPr>
                            </wps:wsp>
                            <wps:wsp>
                              <wps:cNvPr id="25" name="Rectangle 12"/>
                              <wps:cNvSpPr>
                                <a:spLocks noChangeArrowheads="1"/>
                              </wps:cNvSpPr>
                              <wps:spPr bwMode="auto">
                                <a:xfrm>
                                  <a:off x="391160" y="414020"/>
                                  <a:ext cx="169545" cy="277495"/>
                                </a:xfrm>
                                <a:prstGeom prst="rect">
                                  <a:avLst/>
                                </a:prstGeom>
                                <a:noFill/>
                                <a:ln>
                                  <a:noFill/>
                                </a:ln>
                              </wps:spPr>
                              <wps:txbx>
                                <w:txbxContent>
                                  <w:p w14:paraId="3E13753E" w14:textId="77777777" w:rsidR="00F7707B" w:rsidRDefault="00F7707B" w:rsidP="00DC1134">
                                    <w:r>
                                      <w:rPr>
                                        <w:b/>
                                        <w:bCs/>
                                        <w:color w:val="000000"/>
                                        <w:sz w:val="38"/>
                                        <w:szCs w:val="38"/>
                                        <w:lang w:val="en-US"/>
                                      </w:rPr>
                                      <w:t>∑</w:t>
                                    </w:r>
                                  </w:p>
                                </w:txbxContent>
                              </wps:txbx>
                              <wps:bodyPr rot="0" vert="horz" wrap="none" lIns="0" tIns="0" rIns="0" bIns="0" anchor="t" anchorCtr="0" upright="1">
                                <a:spAutoFit/>
                              </wps:bodyPr>
                            </wps:wsp>
                            <wps:wsp>
                              <wps:cNvPr id="26" name="Rectangle 13"/>
                              <wps:cNvSpPr>
                                <a:spLocks noChangeArrowheads="1"/>
                              </wps:cNvSpPr>
                              <wps:spPr bwMode="auto">
                                <a:xfrm>
                                  <a:off x="591820" y="471805"/>
                                  <a:ext cx="110490" cy="365125"/>
                                </a:xfrm>
                                <a:prstGeom prst="rect">
                                  <a:avLst/>
                                </a:prstGeom>
                                <a:noFill/>
                                <a:ln>
                                  <a:noFill/>
                                </a:ln>
                              </wps:spPr>
                              <wps:txbx>
                                <w:txbxContent>
                                  <w:p w14:paraId="2125B276" w14:textId="77777777" w:rsidR="00F7707B" w:rsidRDefault="00F7707B" w:rsidP="00DC1134">
                                    <w:pPr>
                                      <w:rPr>
                                        <w:color w:val="000000"/>
                                        <w:sz w:val="26"/>
                                        <w:szCs w:val="26"/>
                                      </w:rPr>
                                    </w:pPr>
                                    <w:r>
                                      <w:rPr>
                                        <w:color w:val="000000"/>
                                        <w:sz w:val="26"/>
                                        <w:szCs w:val="26"/>
                                      </w:rPr>
                                      <w:t>К</w:t>
                                    </w:r>
                                  </w:p>
                                  <w:p w14:paraId="3E3C0BE5" w14:textId="77777777" w:rsidR="00F7707B" w:rsidRDefault="00F7707B" w:rsidP="00DC1134"/>
                                </w:txbxContent>
                              </wps:txbx>
                              <wps:bodyPr rot="0" vert="horz" wrap="none" lIns="0" tIns="0" rIns="0" bIns="0" anchor="t" anchorCtr="0" upright="1">
                                <a:spAutoFit/>
                              </wps:bodyPr>
                            </wps:wsp>
                            <wps:wsp>
                              <wps:cNvPr id="40" name="Rectangle 14"/>
                              <wps:cNvSpPr>
                                <a:spLocks noChangeArrowheads="1"/>
                              </wps:cNvSpPr>
                              <wps:spPr bwMode="auto">
                                <a:xfrm>
                                  <a:off x="715645" y="471805"/>
                                  <a:ext cx="83185" cy="189865"/>
                                </a:xfrm>
                                <a:prstGeom prst="rect">
                                  <a:avLst/>
                                </a:prstGeom>
                                <a:noFill/>
                                <a:ln>
                                  <a:noFill/>
                                </a:ln>
                              </wps:spPr>
                              <wps:txbx>
                                <w:txbxContent>
                                  <w:p w14:paraId="6018BA9F" w14:textId="77777777" w:rsidR="00F7707B" w:rsidRDefault="00F7707B" w:rsidP="00DC1134">
                                    <w:r>
                                      <w:rPr>
                                        <w:color w:val="000000"/>
                                        <w:sz w:val="26"/>
                                        <w:szCs w:val="26"/>
                                      </w:rPr>
                                      <w:t>*</w:t>
                                    </w:r>
                                  </w:p>
                                </w:txbxContent>
                              </wps:txbx>
                              <wps:bodyPr rot="0" vert="horz" wrap="none" lIns="0" tIns="0" rIns="0" bIns="0" anchor="t" anchorCtr="0" upright="1">
                                <a:spAutoFit/>
                              </wps:bodyPr>
                            </wps:wsp>
                            <wps:wsp>
                              <wps:cNvPr id="41" name="Rectangle 15"/>
                              <wps:cNvSpPr>
                                <a:spLocks noChangeArrowheads="1"/>
                              </wps:cNvSpPr>
                              <wps:spPr bwMode="auto">
                                <a:xfrm>
                                  <a:off x="829945" y="471805"/>
                                  <a:ext cx="182880" cy="365125"/>
                                </a:xfrm>
                                <a:prstGeom prst="rect">
                                  <a:avLst/>
                                </a:prstGeom>
                                <a:noFill/>
                                <a:ln>
                                  <a:noFill/>
                                </a:ln>
                              </wps:spPr>
                              <wps:txbx>
                                <w:txbxContent>
                                  <w:p w14:paraId="678CBE53" w14:textId="77777777" w:rsidR="00F7707B" w:rsidRDefault="00F7707B" w:rsidP="00DC1134">
                                    <w:pPr>
                                      <w:rPr>
                                        <w:sz w:val="26"/>
                                        <w:szCs w:val="26"/>
                                      </w:rPr>
                                    </w:pPr>
                                    <w:r>
                                      <w:rPr>
                                        <w:sz w:val="26"/>
                                        <w:szCs w:val="26"/>
                                      </w:rPr>
                                      <w:t xml:space="preserve">Кт </w:t>
                                    </w:r>
                                  </w:p>
                                  <w:p w14:paraId="1D6E710A" w14:textId="77777777" w:rsidR="00F7707B" w:rsidRDefault="00F7707B" w:rsidP="00DC1134"/>
                                </w:txbxContent>
                              </wps:txbx>
                              <wps:bodyPr rot="0" vert="horz" wrap="none" lIns="0" tIns="0" rIns="0" bIns="0" anchor="t" anchorCtr="0" upright="1">
                                <a:spAutoFit/>
                              </wps:bodyPr>
                            </wps:wsp>
                          </wpc:wpc>
                        </a:graphicData>
                      </a:graphic>
                    </wp:inline>
                  </w:drawing>
                </mc:Choice>
                <mc:Fallback>
                  <w:pict>
                    <v:group w14:anchorId="30E2D2F2" id="Полотно 25" o:spid="_x0000_s1054" editas="canvas" style="width:87.9pt;height:65.9pt;mso-position-horizontal-relative:char;mso-position-vertical-relative:line" coordsize="11163,8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">
                      <v:shape id="_x0000_s1055" type="#_x0000_t75" style="position:absolute;width:11163;height:8369;visibility:visible;mso-wrap-style:square">
                        <v:fill o:detectmouseclick="t"/>
                        <v:path o:connecttype="none"/>
                      </v:shape>
                      <v:rect id="Rectangle 4" o:spid="_x0000_s1056" style="position:absolute;top:2806;width:11163;height:55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lHcMA&#10;AADaAAAADwAAAGRycy9kb3ducmV2LnhtbESPQWvCQBSE74L/YXlCL6KbFpQ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jlHcMAAADaAAAADwAAAAAAAAAAAAAAAACYAgAAZHJzL2Rv&#10;d25yZXYueG1sUEsFBgAAAAAEAAQA9QAAAIgDAAAAAA==&#10;" filled="f" stroked="f">
                        <v:textbox>
                          <w:txbxContent>
                            <w:p w14:paraId="39C4765D" w14:textId="77777777" w:rsidR="00F7707B" w:rsidRDefault="00F7707B" w:rsidP="00DC1134"/>
                          </w:txbxContent>
                        </v:textbox>
                      </v:rect>
                      <v:rect id="Rectangle 5" o:spid="_x0000_s1057" style="position:absolute;left:285;top:4718;width:1169;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14:paraId="5FE358FA" w14:textId="77777777" w:rsidR="00F7707B" w:rsidRDefault="00F7707B" w:rsidP="00DC1134">
                              <w:r>
                                <w:rPr>
                                  <w:color w:val="000000"/>
                                  <w:sz w:val="26"/>
                                  <w:szCs w:val="26"/>
                                  <w:lang w:val="en-US"/>
                                </w:rPr>
                                <w:t>N</w:t>
                              </w:r>
                            </w:p>
                          </w:txbxContent>
                        </v:textbox>
                      </v:rect>
                      <v:rect id="Rectangle 6" o:spid="_x0000_s1058" style="position:absolute;left:1428;top:5480;width:769;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14:paraId="4065EECE" w14:textId="77777777" w:rsidR="00F7707B" w:rsidRDefault="00F7707B" w:rsidP="00DC1134">
                              <w:r>
                                <w:rPr>
                                  <w:color w:val="000000"/>
                                  <w:sz w:val="18"/>
                                  <w:szCs w:val="18"/>
                                  <w:lang w:val="en-US"/>
                                </w:rPr>
                                <w:t>С</w:t>
                              </w:r>
                            </w:p>
                          </w:txbxContent>
                        </v:textbox>
                      </v:rect>
                      <v:rect id="Rectangle 7" o:spid="_x0000_s1059" style="position:absolute;left:2387;top:4718;width:934;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14:paraId="593BFE59" w14:textId="77777777" w:rsidR="00F7707B" w:rsidRDefault="00F7707B" w:rsidP="00DC1134">
                              <w:r>
                                <w:rPr>
                                  <w:color w:val="000000"/>
                                  <w:sz w:val="26"/>
                                  <w:szCs w:val="26"/>
                                  <w:lang w:val="en-US"/>
                                </w:rPr>
                                <w:t>=</w:t>
                              </w:r>
                            </w:p>
                          </w:txbxContent>
                        </v:textbox>
                      </v:rect>
                      <v:rect id="Rectangle 8" o:spid="_x0000_s1060" style="position:absolute;left:4387;top:3187;width:559;height:131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14:paraId="34377D92" w14:textId="77777777" w:rsidR="00F7707B" w:rsidRDefault="00F7707B" w:rsidP="00DC1134">
                              <w:r>
                                <w:rPr>
                                  <w:color w:val="000000"/>
                                  <w:sz w:val="18"/>
                                  <w:szCs w:val="18"/>
                                  <w:lang w:val="en-US"/>
                                </w:rPr>
                                <w:t>к</w:t>
                              </w:r>
                            </w:p>
                          </w:txbxContent>
                        </v:textbox>
                      </v:rect>
                      <v:rect id="Rectangle 9" o:spid="_x0000_s1061" style="position:absolute;left:3721;top:6623;width:590;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14:paraId="56035A46" w14:textId="77777777" w:rsidR="00F7707B" w:rsidRDefault="00F7707B" w:rsidP="00DC1134">
                              <w:r>
                                <w:rPr>
                                  <w:i/>
                                  <w:iCs/>
                                  <w:color w:val="000000"/>
                                  <w:sz w:val="18"/>
                                  <w:szCs w:val="18"/>
                                  <w:lang w:val="en-US"/>
                                </w:rPr>
                                <w:t>i</w:t>
                              </w:r>
                            </w:p>
                          </w:txbxContent>
                        </v:textbox>
                      </v:rect>
                      <v:rect id="Rectangle 10" o:spid="_x0000_s1062" style="position:absolute;left:4197;top:6623;width:64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14:paraId="14470E72" w14:textId="77777777" w:rsidR="00F7707B" w:rsidRDefault="00F7707B" w:rsidP="00DC1134">
                              <w:r>
                                <w:rPr>
                                  <w:color w:val="000000"/>
                                  <w:sz w:val="18"/>
                                  <w:szCs w:val="18"/>
                                  <w:lang w:val="en-US"/>
                                </w:rPr>
                                <w:t>=</w:t>
                              </w:r>
                            </w:p>
                          </w:txbxContent>
                        </v:textbox>
                      </v:rect>
                      <v:rect id="Rectangle 11" o:spid="_x0000_s1063" style="position:absolute;left:5054;top:6623;width:578;height:1314;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14:paraId="33C52305" w14:textId="77777777" w:rsidR="00F7707B" w:rsidRDefault="00F7707B" w:rsidP="00DC1134">
                              <w:r>
                                <w:rPr>
                                  <w:color w:val="000000"/>
                                  <w:sz w:val="18"/>
                                  <w:szCs w:val="18"/>
                                  <w:lang w:val="en-US"/>
                                </w:rPr>
                                <w:t>1</w:t>
                              </w:r>
                            </w:p>
                          </w:txbxContent>
                        </v:textbox>
                      </v:rect>
                      <v:rect id="Rectangle 12" o:spid="_x0000_s1064" style="position:absolute;left:3911;top:4140;width:1696;height:27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14:paraId="3E13753E" w14:textId="77777777" w:rsidR="00F7707B" w:rsidRDefault="00F7707B" w:rsidP="00DC1134">
                              <w:r>
                                <w:rPr>
                                  <w:b/>
                                  <w:bCs/>
                                  <w:color w:val="000000"/>
                                  <w:sz w:val="38"/>
                                  <w:szCs w:val="38"/>
                                  <w:lang w:val="en-US"/>
                                </w:rPr>
                                <w:t>∑</w:t>
                              </w:r>
                            </w:p>
                          </w:txbxContent>
                        </v:textbox>
                      </v:rect>
                      <v:rect id="Rectangle 13" o:spid="_x0000_s1065" style="position:absolute;left:5918;top:4718;width:1105;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h0MAA&#10;AADbAAAADwAAAGRycy9kb3ducmV2LnhtbESPzYoCMRCE74LvEFrYm2acg8hoFBEEV/biuA/QTHp+&#10;MOkMSXRm394Iwh6LqvqK2u5Ha8STfOgcK1guMhDEldMdNwp+b6f5GkSIyBqNY1LwRwH2u+lki4V2&#10;A1/pWcZGJAiHAhW0MfaFlKFqyWJYuJ44ebXzFmOSvpHa45Dg1sg8y1bSYsdpocWeji1V9/JhFchb&#10;eRrWpfGZu+T1j/k+X2tySn3NxsMGRKQx/oc/7bNWkK/g/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v/h0MAAAADbAAAADwAAAAAAAAAAAAAAAACYAgAAZHJzL2Rvd25y&#10;ZXYueG1sUEsFBgAAAAAEAAQA9QAAAIUDAAAAAA==&#10;" filled="f" stroked="f">
                        <v:textbox style="mso-fit-shape-to-text:t" inset="0,0,0,0">
                          <w:txbxContent>
                            <w:p w14:paraId="2125B276" w14:textId="77777777" w:rsidR="00F7707B" w:rsidRDefault="00F7707B" w:rsidP="00DC1134">
                              <w:pPr>
                                <w:rPr>
                                  <w:color w:val="000000"/>
                                  <w:sz w:val="26"/>
                                  <w:szCs w:val="26"/>
                                </w:rPr>
                              </w:pPr>
                              <w:r>
                                <w:rPr>
                                  <w:color w:val="000000"/>
                                  <w:sz w:val="26"/>
                                  <w:szCs w:val="26"/>
                                </w:rPr>
                                <w:t>К</w:t>
                              </w:r>
                            </w:p>
                            <w:p w14:paraId="3E3C0BE5" w14:textId="77777777" w:rsidR="00F7707B" w:rsidRDefault="00F7707B" w:rsidP="00DC1134"/>
                          </w:txbxContent>
                        </v:textbox>
                      </v:rect>
                      <v:rect id="Rectangle 14" o:spid="_x0000_s1066" style="position:absolute;left:7156;top:4718;width:832;height:18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U5n78A&#10;AADbAAAADwAAAGRycy9kb3ducmV2LnhtbERPS2rDMBDdF3IHMYXsarkmlOBYCaUQSEM3cXKAwRp/&#10;iDQykmK7t48WhS4f718dFmvERD4MjhW8ZzkI4sbpgTsFt+vxbQsiRGSNxjEp+KUAh/3qpcJSu5kv&#10;NNWxEymEQ4kK+hjHUsrQ9GQxZG4kTlzrvMWYoO+k9jincGtkkecf0uLAqaHHkb56au71wyqQ1/o4&#10;b2vjc3cu2h/zfbq05JRavy6fOxCRlvgv/nOftIJNWp++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hTmfvwAAANsAAAAPAAAAAAAAAAAAAAAAAJgCAABkcnMvZG93bnJl&#10;di54bWxQSwUGAAAAAAQABAD1AAAAhAMAAAAA&#10;" filled="f" stroked="f">
                        <v:textbox style="mso-fit-shape-to-text:t" inset="0,0,0,0">
                          <w:txbxContent>
                            <w:p w14:paraId="6018BA9F" w14:textId="77777777" w:rsidR="00F7707B" w:rsidRDefault="00F7707B" w:rsidP="00DC1134">
                              <w:r>
                                <w:rPr>
                                  <w:color w:val="000000"/>
                                  <w:sz w:val="26"/>
                                  <w:szCs w:val="26"/>
                                </w:rPr>
                                <w:t>*</w:t>
                              </w:r>
                            </w:p>
                          </w:txbxContent>
                        </v:textbox>
                      </v:rect>
                      <v:rect id="Rectangle 15" o:spid="_x0000_s1067" style="position:absolute;left:8299;top:4718;width:1829;height:36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cBMAA&#10;AADbAAAADwAAAGRycy9kb3ducmV2LnhtbESPzYoCMRCE7wu+Q2jB25pRlkVGo4gg6OLF0QdoJj0/&#10;mHSGJDrj2xtB2GNRVV9Rq81gjXiQD61jBbNpBoK4dLrlWsH1sv9egAgRWaNxTAqeFGCzHn2tMNeu&#10;5zM9iliLBOGQo4Imxi6XMpQNWQxT1xEnr3LeYkzS11J77BPcGjnPsl9pseW00GBHu4bKW3G3CuSl&#10;2PeLwvjM/c2rkzkezhU5pSbjYbsEEWmI/+FP+6AV/Mzg/SX9AL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MmcBMAAAADbAAAADwAAAAAAAAAAAAAAAACYAgAAZHJzL2Rvd25y&#10;ZXYueG1sUEsFBgAAAAAEAAQA9QAAAIUDAAAAAA==&#10;" filled="f" stroked="f">
                        <v:textbox style="mso-fit-shape-to-text:t" inset="0,0,0,0">
                          <w:txbxContent>
                            <w:p w14:paraId="678CBE53" w14:textId="77777777" w:rsidR="00F7707B" w:rsidRDefault="00F7707B" w:rsidP="00DC1134">
                              <w:pPr>
                                <w:rPr>
                                  <w:sz w:val="26"/>
                                  <w:szCs w:val="26"/>
                                </w:rPr>
                              </w:pPr>
                              <w:r>
                                <w:rPr>
                                  <w:sz w:val="26"/>
                                  <w:szCs w:val="26"/>
                                </w:rPr>
                                <w:t xml:space="preserve">Кт </w:t>
                              </w:r>
                            </w:p>
                            <w:p w14:paraId="1D6E710A" w14:textId="77777777" w:rsidR="00F7707B" w:rsidRDefault="00F7707B" w:rsidP="00DC1134"/>
                          </w:txbxContent>
                        </v:textbox>
                      </v:rect>
                      <w10:anchorlock/>
                    </v:group>
                  </w:pict>
                </mc:Fallback>
              </mc:AlternateContent>
            </w:r>
          </w:p>
        </w:tc>
        <w:tc>
          <w:tcPr>
            <w:tcW w:w="2268" w:type="dxa"/>
            <w:vAlign w:val="center"/>
          </w:tcPr>
          <w:p w14:paraId="7AB2C48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Объем плановых поступлений по данному коду классификации неналоговых доходов определяется методом прямого расчета прогнозного объема доходов платы по соглашениям об установлении сервитута, заключенным органами местного самоуправления городских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городских поселений из расчета размера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p w14:paraId="372984D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Сведения для расчета используются на основании данных о кадастровой стоимости в соответствии с распоряжениями Правительства Республики Саха (Якутия), Министерства имущественных и земельных отношений Республики Саха (Якутия), действующими соглашениями об установлении сервитута в отношении земельных участков, находящихся в </w:t>
            </w:r>
            <w:r w:rsidRPr="00DC1134">
              <w:rPr>
                <w:rFonts w:eastAsia="Times New Roman"/>
                <w:sz w:val="16"/>
                <w:szCs w:val="16"/>
                <w:lang w:eastAsia="ar-SA"/>
              </w:rPr>
              <w:lastRenderedPageBreak/>
              <w:t>собственности МО «Поселок Айхал» и т.д.</w:t>
            </w:r>
          </w:p>
        </w:tc>
        <w:tc>
          <w:tcPr>
            <w:tcW w:w="3083" w:type="dxa"/>
            <w:vAlign w:val="center"/>
          </w:tcPr>
          <w:p w14:paraId="4EDB2A2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Nс – сумма поступления платы по соглашениям об установлении сервитута в отношении земельных участков, находящихся в муниципальной собственности на очередной финансовый год и плановый период;</w:t>
            </w:r>
          </w:p>
          <w:p w14:paraId="48ED6E3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 -  кадастровая стоимость земельного участка;</w:t>
            </w:r>
          </w:p>
          <w:p w14:paraId="57AA0F7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Кт -  размер платы за право ограниченного пользования за каждый год срока действия сервитута, установленный нормативным правовым актом Администрации МО «Поселок Айхал» как процент от кадастровой стоимости земельного участка.</w:t>
            </w:r>
          </w:p>
        </w:tc>
      </w:tr>
      <w:tr w:rsidR="00DC1134" w:rsidRPr="00DC1134" w14:paraId="43513325" w14:textId="77777777" w:rsidTr="00DC1134">
        <w:tc>
          <w:tcPr>
            <w:tcW w:w="562" w:type="dxa"/>
            <w:vAlign w:val="center"/>
          </w:tcPr>
          <w:p w14:paraId="1A488A5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9</w:t>
            </w:r>
          </w:p>
        </w:tc>
        <w:tc>
          <w:tcPr>
            <w:tcW w:w="1190" w:type="dxa"/>
            <w:vAlign w:val="center"/>
          </w:tcPr>
          <w:p w14:paraId="6BF0752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2CB974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776B8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11107015130000120</w:t>
            </w:r>
          </w:p>
        </w:tc>
        <w:tc>
          <w:tcPr>
            <w:tcW w:w="2253" w:type="dxa"/>
            <w:vAlign w:val="center"/>
          </w:tcPr>
          <w:p w14:paraId="008E650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поселениями</w:t>
            </w:r>
          </w:p>
        </w:tc>
        <w:tc>
          <w:tcPr>
            <w:tcW w:w="1275" w:type="dxa"/>
            <w:vAlign w:val="center"/>
          </w:tcPr>
          <w:p w14:paraId="71C67AD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66632D8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ППчпмуп = (ЧПni + ЧПni + ….. + ЧПni) х N</w:t>
            </w:r>
          </w:p>
        </w:tc>
        <w:tc>
          <w:tcPr>
            <w:tcW w:w="2268" w:type="dxa"/>
            <w:vAlign w:val="center"/>
          </w:tcPr>
          <w:p w14:paraId="05D7361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прогнозных показателей производится исходя:</w:t>
            </w:r>
          </w:p>
          <w:p w14:paraId="2C42EF3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из фактической или прогнозной величины чистой прибыли муниципальных унитарных предприятий в году, предшествующем году, на который осуществляется расчет прогнозного объема доходов;</w:t>
            </w:r>
          </w:p>
          <w:p w14:paraId="1EDFE92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из доли чистой прибыли муниципальных унитарных предприятий, перечисляемой в муниципальное образование, с учетом решений представительных органов муниципальных образований.</w:t>
            </w:r>
          </w:p>
        </w:tc>
        <w:tc>
          <w:tcPr>
            <w:tcW w:w="3083" w:type="dxa"/>
            <w:vAlign w:val="center"/>
          </w:tcPr>
          <w:p w14:paraId="0F010EC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ППчпмуп  - прогноз поступлений от перечисления части прибыли муниципальных унитарных предприятий, остающейся после уплаты налогов и иных обязательных платежей;</w:t>
            </w:r>
          </w:p>
          <w:p w14:paraId="36A1DC2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 норматив отчисления доходов от части прибыли муниципальных унитарных предприятий в бюджет муниципального образования, установленный на очередной финансовый год;</w:t>
            </w:r>
          </w:p>
          <w:p w14:paraId="7A87FD3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ЧПni – чистая прибыль i муниципального унитарного предприятия, остающейся после уплаты налогов и иных обязательных платежей. </w:t>
            </w:r>
          </w:p>
          <w:p w14:paraId="4E0B000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Прогнозные поступления доходов прибыли i муниципального унитарного предприятия на очередной финансовый год и плановый период осуществляется методом усреднения по следующей формуле:</w:t>
            </w:r>
          </w:p>
          <w:p w14:paraId="170CD18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 ЧПni=( ЧПт-1 + ЧПт-2 + ЧПт-3)/3</w:t>
            </w:r>
          </w:p>
          <w:p w14:paraId="61CFF33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ЧПт-1 , ЧПт-2 , ЧПт-3 – фактически полученная чистая прибыль муниципальных унитарных предприятий, остающаяся после уплаты налогов и иных обязательных платежей за три предыдущих отчетных года;</w:t>
            </w:r>
          </w:p>
          <w:p w14:paraId="01B2CC3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 – текущий год.</w:t>
            </w:r>
          </w:p>
        </w:tc>
      </w:tr>
      <w:tr w:rsidR="00DC1134" w:rsidRPr="00DC1134" w14:paraId="6996D563" w14:textId="77777777" w:rsidTr="00DC1134">
        <w:tc>
          <w:tcPr>
            <w:tcW w:w="562" w:type="dxa"/>
            <w:vAlign w:val="center"/>
          </w:tcPr>
          <w:p w14:paraId="1D23F22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10</w:t>
            </w:r>
          </w:p>
        </w:tc>
        <w:tc>
          <w:tcPr>
            <w:tcW w:w="1190" w:type="dxa"/>
            <w:vAlign w:val="center"/>
          </w:tcPr>
          <w:p w14:paraId="070CA4B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B18F52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782854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11109045130000120</w:t>
            </w:r>
          </w:p>
        </w:tc>
        <w:tc>
          <w:tcPr>
            <w:tcW w:w="2253" w:type="dxa"/>
            <w:vAlign w:val="center"/>
          </w:tcPr>
          <w:p w14:paraId="453EFA8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75" w:type="dxa"/>
            <w:vAlign w:val="center"/>
          </w:tcPr>
          <w:p w14:paraId="1C1D3CA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усреднения</w:t>
            </w:r>
          </w:p>
        </w:tc>
        <w:tc>
          <w:tcPr>
            <w:tcW w:w="1843" w:type="dxa"/>
            <w:vAlign w:val="center"/>
          </w:tcPr>
          <w:p w14:paraId="28AC639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ДПп = (ФПт-1 + ФПт-2  + ФПт-3) / 3</w:t>
            </w:r>
          </w:p>
        </w:tc>
        <w:tc>
          <w:tcPr>
            <w:tcW w:w="2268" w:type="dxa"/>
            <w:vAlign w:val="center"/>
          </w:tcPr>
          <w:p w14:paraId="7875E6B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c>
          <w:tcPr>
            <w:tcW w:w="3083" w:type="dxa"/>
            <w:vAlign w:val="center"/>
          </w:tcPr>
          <w:p w14:paraId="5E21815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ДПп – прогноз прочих поступлений от использования муниципального имущества;</w:t>
            </w:r>
          </w:p>
          <w:p w14:paraId="466B54D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ФПт-1 , ФПт-2 , ФПт-3 – фактические поступления за использование муниципального имущества за три предыдущих года;</w:t>
            </w:r>
          </w:p>
          <w:p w14:paraId="1EA2E0C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 – текущий год</w:t>
            </w:r>
          </w:p>
        </w:tc>
      </w:tr>
      <w:tr w:rsidR="00DC1134" w:rsidRPr="00DC1134" w14:paraId="585253D2" w14:textId="77777777" w:rsidTr="00DC1134">
        <w:tc>
          <w:tcPr>
            <w:tcW w:w="562" w:type="dxa"/>
            <w:vAlign w:val="center"/>
          </w:tcPr>
          <w:p w14:paraId="5A852AA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w:t>
            </w:r>
          </w:p>
        </w:tc>
        <w:tc>
          <w:tcPr>
            <w:tcW w:w="1190" w:type="dxa"/>
            <w:vAlign w:val="center"/>
          </w:tcPr>
          <w:p w14:paraId="41C233E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24D88E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389959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11301995130000130</w:t>
            </w:r>
          </w:p>
        </w:tc>
        <w:tc>
          <w:tcPr>
            <w:tcW w:w="2253" w:type="dxa"/>
            <w:vAlign w:val="center"/>
          </w:tcPr>
          <w:p w14:paraId="503C272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доходы от оказания платных услуг (работ) получателями средств бюджетов городских поселений</w:t>
            </w:r>
          </w:p>
        </w:tc>
        <w:tc>
          <w:tcPr>
            <w:tcW w:w="1275" w:type="dxa"/>
            <w:vAlign w:val="center"/>
          </w:tcPr>
          <w:p w14:paraId="2EB7F67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627601A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Опу= Оу1+Оу2+Оу3+…+Оуn</w:t>
            </w:r>
          </w:p>
        </w:tc>
        <w:tc>
          <w:tcPr>
            <w:tcW w:w="2268" w:type="dxa"/>
            <w:vAlign w:val="center"/>
          </w:tcPr>
          <w:p w14:paraId="642A2AC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производится исходя из количества планируемых платных услуг и их стоимости, установленной органами государственной власти или органами местного самоуправления;</w:t>
            </w:r>
          </w:p>
          <w:p w14:paraId="40B7D63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определение количества планируемых платных услуг каждого вида основывается на статистических данных не </w:t>
            </w:r>
            <w:r w:rsidRPr="00DC1134">
              <w:rPr>
                <w:rFonts w:eastAsia="Times New Roman"/>
                <w:sz w:val="16"/>
                <w:szCs w:val="16"/>
                <w:lang w:eastAsia="ar-SA"/>
              </w:rPr>
              <w:lastRenderedPageBreak/>
              <w:t>менее чем за 3 года или за весь период оказания услуги в случае, если он не превышает 3 лет;</w:t>
            </w:r>
          </w:p>
        </w:tc>
        <w:tc>
          <w:tcPr>
            <w:tcW w:w="3083" w:type="dxa"/>
            <w:vAlign w:val="center"/>
          </w:tcPr>
          <w:p w14:paraId="67A2694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Опу - прогнозный показатель поступления прочих доходов от оказания платных услуг (работ) администрацией МО «Поселок Айхал»;</w:t>
            </w:r>
          </w:p>
          <w:p w14:paraId="5CADAC7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n – количество видов платных услуг (работ)</w:t>
            </w:r>
          </w:p>
          <w:p w14:paraId="0DBD819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Оу - вид платных услуг (работ), который рассчитывается по следующей формуле:</w:t>
            </w:r>
          </w:p>
          <w:p w14:paraId="3A2107B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Оу=Кп * Цу, где</w:t>
            </w:r>
          </w:p>
          <w:p w14:paraId="2033035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Кп - среднегодовое количество оказанных платных услуг (выполненных работ), </w:t>
            </w:r>
            <w:r w:rsidRPr="00DC1134">
              <w:rPr>
                <w:rFonts w:eastAsia="Times New Roman"/>
                <w:sz w:val="16"/>
                <w:szCs w:val="16"/>
                <w:lang w:eastAsia="ar-SA"/>
              </w:rPr>
              <w:lastRenderedPageBreak/>
              <w:t>рассчитываемое за предшествующий трехлетний период по следующей формуле:</w:t>
            </w:r>
          </w:p>
          <w:p w14:paraId="6013784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Кп = (Кп1 + Кп2  + Кп3) / 3, где</w:t>
            </w:r>
          </w:p>
          <w:p w14:paraId="65FAB9B9" w14:textId="77777777" w:rsidR="00DC1134" w:rsidRPr="00DC1134" w:rsidRDefault="00DC1134" w:rsidP="00DC1134">
            <w:pPr>
              <w:widowControl/>
              <w:suppressAutoHyphens/>
              <w:autoSpaceDE/>
              <w:autoSpaceDN/>
              <w:adjustRightInd/>
              <w:jc w:val="both"/>
              <w:rPr>
                <w:rFonts w:eastAsia="Times New Roman"/>
                <w:sz w:val="16"/>
                <w:szCs w:val="16"/>
                <w:lang w:eastAsia="ar-SA"/>
              </w:rPr>
            </w:pPr>
          </w:p>
          <w:p w14:paraId="5EB3DE4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Кп1 + Кп2  + Кп3 - количество фактически оказанных платных услуг (работ) за соответствующие три года, предшествующие текущему году;</w:t>
            </w:r>
          </w:p>
          <w:p w14:paraId="3563FF9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Цу - размер платы за единицу услуги (работы).</w:t>
            </w:r>
          </w:p>
        </w:tc>
      </w:tr>
      <w:tr w:rsidR="00DC1134" w:rsidRPr="00DC1134" w14:paraId="55204293" w14:textId="77777777" w:rsidTr="00DC1134">
        <w:tc>
          <w:tcPr>
            <w:tcW w:w="562" w:type="dxa"/>
            <w:vAlign w:val="center"/>
          </w:tcPr>
          <w:p w14:paraId="6966900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12</w:t>
            </w:r>
          </w:p>
        </w:tc>
        <w:tc>
          <w:tcPr>
            <w:tcW w:w="1190" w:type="dxa"/>
            <w:vAlign w:val="center"/>
          </w:tcPr>
          <w:p w14:paraId="1EB1511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380975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73A3F4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11302065130000130</w:t>
            </w:r>
          </w:p>
        </w:tc>
        <w:tc>
          <w:tcPr>
            <w:tcW w:w="2253" w:type="dxa"/>
            <w:vAlign w:val="center"/>
          </w:tcPr>
          <w:p w14:paraId="209AE88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поступающие в порядке возмещения расходов, понесенных в связи с эксплуатацией имущества городских поселений</w:t>
            </w:r>
          </w:p>
        </w:tc>
        <w:tc>
          <w:tcPr>
            <w:tcW w:w="1275" w:type="dxa"/>
            <w:tcBorders>
              <w:top w:val="single" w:sz="4" w:space="0" w:color="auto"/>
              <w:left w:val="single" w:sz="4" w:space="0" w:color="auto"/>
              <w:bottom w:val="single" w:sz="4" w:space="0" w:color="auto"/>
              <w:right w:val="single" w:sz="4" w:space="0" w:color="auto"/>
            </w:tcBorders>
            <w:vAlign w:val="center"/>
          </w:tcPr>
          <w:p w14:paraId="71D84DEC" w14:textId="77777777" w:rsidR="00DC1134" w:rsidRPr="00DC1134" w:rsidRDefault="00DC1134" w:rsidP="00DC1134">
            <w:pPr>
              <w:jc w:val="center"/>
              <w:rPr>
                <w:rFonts w:eastAsia="Times New Roman"/>
                <w:sz w:val="16"/>
                <w:szCs w:val="16"/>
              </w:rPr>
            </w:pPr>
            <w:r w:rsidRPr="00DC1134">
              <w:rPr>
                <w:rFonts w:eastAsia="Times New Roman"/>
                <w:sz w:val="16"/>
                <w:szCs w:val="16"/>
              </w:rPr>
              <w:t>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14:paraId="12325BBC" w14:textId="77777777" w:rsidR="00DC1134" w:rsidRPr="00DC1134" w:rsidRDefault="00DC1134" w:rsidP="00DC1134">
            <w:pPr>
              <w:jc w:val="both"/>
              <w:rPr>
                <w:rFonts w:eastAsia="Times New Roman"/>
                <w:sz w:val="16"/>
                <w:szCs w:val="16"/>
              </w:rPr>
            </w:pPr>
            <w:r w:rsidRPr="00DC1134">
              <w:rPr>
                <w:rFonts w:eastAsia="Calibri" w:cs="Times New Roman CYR"/>
                <w:sz w:val="16"/>
                <w:szCs w:val="16"/>
                <w:lang w:val="en-US"/>
              </w:rPr>
              <w:t>ДВп = (ДВт-1 + ДВт-2  + ДВт-3) / 3</w:t>
            </w:r>
          </w:p>
        </w:tc>
        <w:tc>
          <w:tcPr>
            <w:tcW w:w="2268" w:type="dxa"/>
            <w:tcBorders>
              <w:top w:val="single" w:sz="4" w:space="0" w:color="auto"/>
              <w:left w:val="single" w:sz="4" w:space="0" w:color="auto"/>
              <w:bottom w:val="single" w:sz="4" w:space="0" w:color="auto"/>
              <w:right w:val="single" w:sz="4" w:space="0" w:color="auto"/>
            </w:tcBorders>
            <w:vAlign w:val="center"/>
          </w:tcPr>
          <w:p w14:paraId="30F5FEA9"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c>
          <w:tcPr>
            <w:tcW w:w="3083" w:type="dxa"/>
            <w:tcBorders>
              <w:top w:val="single" w:sz="4" w:space="0" w:color="auto"/>
              <w:left w:val="single" w:sz="4" w:space="0" w:color="auto"/>
              <w:bottom w:val="single" w:sz="4" w:space="0" w:color="auto"/>
              <w:right w:val="single" w:sz="4" w:space="0" w:color="auto"/>
            </w:tcBorders>
            <w:vAlign w:val="center"/>
          </w:tcPr>
          <w:p w14:paraId="6837582F" w14:textId="77777777" w:rsidR="00DC1134" w:rsidRPr="00DC1134" w:rsidRDefault="00DC1134" w:rsidP="00DC1134">
            <w:pPr>
              <w:widowControl/>
              <w:autoSpaceDE/>
              <w:autoSpaceDN/>
              <w:adjustRightInd/>
              <w:contextualSpacing/>
              <w:jc w:val="both"/>
              <w:rPr>
                <w:rFonts w:eastAsia="Calibri"/>
                <w:sz w:val="16"/>
                <w:szCs w:val="16"/>
              </w:rPr>
            </w:pPr>
            <w:r w:rsidRPr="00DC1134">
              <w:rPr>
                <w:rFonts w:eastAsia="Calibri"/>
                <w:sz w:val="16"/>
                <w:szCs w:val="16"/>
              </w:rPr>
              <w:t>ДВп – прогноз доходов, поступающих в порядке возмещения расходов, понесенных в связи с эксплуатацией имущества МО «Поселок Айхал»;</w:t>
            </w:r>
          </w:p>
          <w:p w14:paraId="2E3EE528" w14:textId="77777777" w:rsidR="00DC1134" w:rsidRPr="00DC1134" w:rsidRDefault="00DC1134" w:rsidP="00DC1134">
            <w:pPr>
              <w:widowControl/>
              <w:autoSpaceDE/>
              <w:autoSpaceDN/>
              <w:adjustRightInd/>
              <w:contextualSpacing/>
              <w:jc w:val="both"/>
              <w:rPr>
                <w:rFonts w:eastAsia="Calibri"/>
                <w:sz w:val="16"/>
                <w:szCs w:val="16"/>
              </w:rPr>
            </w:pPr>
            <w:r w:rsidRPr="00DC1134">
              <w:rPr>
                <w:rFonts w:eastAsia="Calibri"/>
                <w:sz w:val="16"/>
                <w:szCs w:val="16"/>
              </w:rPr>
              <w:t>ДВт-1 , ДВт-2 , ДВт-3 – фактические поступления доходов,  поступающих в порядке возмещения расходов, понесенных в связи с эксплуатацией имущества МО «Поселок Айхал» за три предыдущих года;</w:t>
            </w:r>
          </w:p>
          <w:p w14:paraId="3DEA0074" w14:textId="77777777" w:rsidR="00DC1134" w:rsidRPr="00DC1134" w:rsidRDefault="00DC1134" w:rsidP="00DC1134">
            <w:pPr>
              <w:widowControl/>
              <w:autoSpaceDE/>
              <w:autoSpaceDN/>
              <w:adjustRightInd/>
              <w:contextualSpacing/>
              <w:jc w:val="both"/>
              <w:rPr>
                <w:rFonts w:eastAsia="Times New Roman"/>
                <w:sz w:val="16"/>
                <w:szCs w:val="16"/>
              </w:rPr>
            </w:pPr>
            <w:r w:rsidRPr="00DC1134">
              <w:rPr>
                <w:rFonts w:eastAsia="Calibri"/>
                <w:sz w:val="16"/>
                <w:szCs w:val="16"/>
                <w:lang w:val="en-US"/>
              </w:rPr>
              <w:t>т – текущий год</w:t>
            </w:r>
          </w:p>
        </w:tc>
      </w:tr>
      <w:tr w:rsidR="00DC1134" w:rsidRPr="00DC1134" w14:paraId="52D29584" w14:textId="77777777" w:rsidTr="00DC1134">
        <w:tc>
          <w:tcPr>
            <w:tcW w:w="562" w:type="dxa"/>
            <w:vAlign w:val="center"/>
          </w:tcPr>
          <w:p w14:paraId="51A6D27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13</w:t>
            </w:r>
          </w:p>
        </w:tc>
        <w:tc>
          <w:tcPr>
            <w:tcW w:w="1190" w:type="dxa"/>
            <w:vAlign w:val="center"/>
          </w:tcPr>
          <w:p w14:paraId="07E55A5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4C7115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63F14C1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11302995130000130</w:t>
            </w:r>
          </w:p>
        </w:tc>
        <w:tc>
          <w:tcPr>
            <w:tcW w:w="2253" w:type="dxa"/>
            <w:vAlign w:val="center"/>
          </w:tcPr>
          <w:p w14:paraId="3B00D02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доходы от компенсации затрат бюджетов городских поселений</w:t>
            </w:r>
          </w:p>
        </w:tc>
        <w:tc>
          <w:tcPr>
            <w:tcW w:w="1275" w:type="dxa"/>
            <w:vAlign w:val="center"/>
          </w:tcPr>
          <w:p w14:paraId="293DE15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усреднения</w:t>
            </w:r>
          </w:p>
        </w:tc>
        <w:tc>
          <w:tcPr>
            <w:tcW w:w="1843" w:type="dxa"/>
            <w:vAlign w:val="center"/>
          </w:tcPr>
          <w:p w14:paraId="45FAFF3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 xml:space="preserve">Дпр = (∑Дпр-Др) /3, </w:t>
            </w:r>
          </w:p>
        </w:tc>
        <w:tc>
          <w:tcPr>
            <w:tcW w:w="2268" w:type="dxa"/>
            <w:vAlign w:val="center"/>
          </w:tcPr>
          <w:p w14:paraId="491E437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расчет производится без учета объема поступлений, имеющих разовый характер, для расчета прогнозируемого объема поступлений учитываются: </w:t>
            </w:r>
          </w:p>
          <w:p w14:paraId="290FF01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суммы поступлений прочих доходов от компенсации затрат бюджета МО «Поселок Айхал» за последние три года.</w:t>
            </w:r>
          </w:p>
          <w:p w14:paraId="6379BE5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 поступлениям от компенсации затрат бюджета МО «Поселок Айхал», имеющим «разовый» характер, относятся:</w:t>
            </w:r>
          </w:p>
          <w:p w14:paraId="5087638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сумм дебиторской задолженности прошлых лет, сложившихся на начало соответствующего финансового года;</w:t>
            </w:r>
          </w:p>
          <w:p w14:paraId="7502D33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поступления от сумм восстановления кассовых расходов прошлых лет, имеющих «разовый» характер (сумм возмещения произведенных расходов по судебным решениям)</w:t>
            </w:r>
          </w:p>
        </w:tc>
        <w:tc>
          <w:tcPr>
            <w:tcW w:w="3083" w:type="dxa"/>
            <w:vAlign w:val="center"/>
          </w:tcPr>
          <w:p w14:paraId="086CD6C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Дпр - суммы поступлений прочих доходов от компенсации затрат бюджета МО «Поселок Айхал»;</w:t>
            </w:r>
          </w:p>
          <w:p w14:paraId="527800A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∑Дпр – суммарный объем поступлений прочих доходов от компенсации затрат бюджета МО «Поселок Айхал» за 3 года;</w:t>
            </w:r>
          </w:p>
          <w:p w14:paraId="60BD221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Др – объем поступлений, имеющих разовый характер</w:t>
            </w:r>
          </w:p>
        </w:tc>
      </w:tr>
      <w:tr w:rsidR="00DC1134" w:rsidRPr="00DC1134" w14:paraId="1DDDB5E9" w14:textId="77777777" w:rsidTr="00DC1134">
        <w:tc>
          <w:tcPr>
            <w:tcW w:w="562" w:type="dxa"/>
            <w:vAlign w:val="center"/>
          </w:tcPr>
          <w:p w14:paraId="73BEC0C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14</w:t>
            </w:r>
          </w:p>
        </w:tc>
        <w:tc>
          <w:tcPr>
            <w:tcW w:w="1190" w:type="dxa"/>
            <w:vAlign w:val="center"/>
          </w:tcPr>
          <w:p w14:paraId="77F61A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773324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 xml:space="preserve">Администрация МО «Поселок Айхал» Мирнинский район </w:t>
            </w:r>
            <w:r w:rsidRPr="00DC1134">
              <w:rPr>
                <w:rFonts w:eastAsia="Times New Roman"/>
                <w:sz w:val="16"/>
                <w:szCs w:val="16"/>
                <w:lang w:eastAsia="ar-SA"/>
              </w:rPr>
              <w:lastRenderedPageBreak/>
              <w:t>Республики Саха (Якутия)</w:t>
            </w:r>
          </w:p>
        </w:tc>
        <w:tc>
          <w:tcPr>
            <w:tcW w:w="1576" w:type="dxa"/>
            <w:vAlign w:val="center"/>
          </w:tcPr>
          <w:p w14:paraId="595D0C0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11402050130000410</w:t>
            </w:r>
          </w:p>
        </w:tc>
        <w:tc>
          <w:tcPr>
            <w:tcW w:w="2253" w:type="dxa"/>
            <w:vAlign w:val="center"/>
          </w:tcPr>
          <w:p w14:paraId="61A3963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Доходы от реализации имущества, находящегося в собственности городских </w:t>
            </w:r>
            <w:r w:rsidRPr="00DC1134">
              <w:rPr>
                <w:rFonts w:eastAsia="Times New Roman"/>
                <w:sz w:val="16"/>
                <w:szCs w:val="16"/>
                <w:lang w:eastAsia="ar-SA"/>
              </w:rPr>
              <w:lastRenderedPageBreak/>
              <w:t>поселений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vAlign w:val="center"/>
          </w:tcPr>
          <w:p w14:paraId="5BC70A8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Метод прямого расчета</w:t>
            </w:r>
          </w:p>
        </w:tc>
        <w:tc>
          <w:tcPr>
            <w:tcW w:w="1843" w:type="dxa"/>
            <w:vAlign w:val="center"/>
          </w:tcPr>
          <w:p w14:paraId="7DECE17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392AA6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Алгоритм расчета прогнозных показателей соответствующего вида </w:t>
            </w:r>
            <w:r w:rsidRPr="00DC1134">
              <w:rPr>
                <w:rFonts w:eastAsia="Times New Roman"/>
                <w:sz w:val="16"/>
                <w:szCs w:val="16"/>
                <w:lang w:eastAsia="ar-SA"/>
              </w:rPr>
              <w:lastRenderedPageBreak/>
              <w:t>доходов определяется с учетом актов планирования приватизации имущества, находящегося в собственности муниципального образования, а также порядка и последовательности применения способов приватизации, установленных законодательством Российской Федерации о приватизации государственного и муниципального имущества</w:t>
            </w:r>
          </w:p>
        </w:tc>
        <w:tc>
          <w:tcPr>
            <w:tcW w:w="3083" w:type="dxa"/>
            <w:vAlign w:val="center"/>
          </w:tcPr>
          <w:p w14:paraId="2CA054B0"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892A053" w14:textId="77777777" w:rsidTr="00DC1134">
        <w:tc>
          <w:tcPr>
            <w:tcW w:w="562" w:type="dxa"/>
            <w:vAlign w:val="center"/>
          </w:tcPr>
          <w:p w14:paraId="5D987A8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15</w:t>
            </w:r>
          </w:p>
        </w:tc>
        <w:tc>
          <w:tcPr>
            <w:tcW w:w="1190" w:type="dxa"/>
            <w:vAlign w:val="center"/>
          </w:tcPr>
          <w:p w14:paraId="3DA20A9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C7D833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61EF96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11402052130000410</w:t>
            </w:r>
          </w:p>
        </w:tc>
        <w:tc>
          <w:tcPr>
            <w:tcW w:w="2253" w:type="dxa"/>
            <w:vAlign w:val="center"/>
          </w:tcPr>
          <w:p w14:paraId="2D53590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275" w:type="dxa"/>
            <w:vAlign w:val="center"/>
          </w:tcPr>
          <w:p w14:paraId="718C707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33C33AC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РИ = Ст * Пл</w:t>
            </w:r>
          </w:p>
        </w:tc>
        <w:tc>
          <w:tcPr>
            <w:tcW w:w="2268" w:type="dxa"/>
            <w:vAlign w:val="center"/>
          </w:tcPr>
          <w:p w14:paraId="63B3C5E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При невозможности определения рыночной стоимости - средняя стоимость  аналогичного имущества  реализованного в предшествующем периоде</w:t>
            </w:r>
          </w:p>
        </w:tc>
        <w:tc>
          <w:tcPr>
            <w:tcW w:w="3083" w:type="dxa"/>
            <w:vAlign w:val="center"/>
          </w:tcPr>
          <w:p w14:paraId="02BB28C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РИ – объем доходов от реализации имущества</w:t>
            </w:r>
          </w:p>
          <w:p w14:paraId="6118EEB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Ст- оценочная стоимость, либо рыночная стоимость  имущества. </w:t>
            </w:r>
          </w:p>
          <w:p w14:paraId="148A4C0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Пл- площадь объектов недвижимости, подлежащих реализации в очередном финансовом году.</w:t>
            </w:r>
          </w:p>
        </w:tc>
      </w:tr>
      <w:tr w:rsidR="00DC1134" w:rsidRPr="00DC1134" w14:paraId="5230D2C8" w14:textId="77777777" w:rsidTr="00DC1134">
        <w:tc>
          <w:tcPr>
            <w:tcW w:w="562" w:type="dxa"/>
            <w:vAlign w:val="center"/>
          </w:tcPr>
          <w:p w14:paraId="4C1D61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16</w:t>
            </w:r>
          </w:p>
        </w:tc>
        <w:tc>
          <w:tcPr>
            <w:tcW w:w="1190" w:type="dxa"/>
            <w:vAlign w:val="center"/>
          </w:tcPr>
          <w:p w14:paraId="1E3055B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F5423C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9ED06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11402053130000410</w:t>
            </w:r>
          </w:p>
        </w:tc>
        <w:tc>
          <w:tcPr>
            <w:tcW w:w="2253" w:type="dxa"/>
            <w:vAlign w:val="center"/>
          </w:tcPr>
          <w:p w14:paraId="351D210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75" w:type="dxa"/>
            <w:vAlign w:val="center"/>
          </w:tcPr>
          <w:p w14:paraId="3987D1D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2A89307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РИ = Ст * Пл</w:t>
            </w:r>
          </w:p>
        </w:tc>
        <w:tc>
          <w:tcPr>
            <w:tcW w:w="2268" w:type="dxa"/>
            <w:vAlign w:val="center"/>
          </w:tcPr>
          <w:p w14:paraId="6C14400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При невозможности определения рыночной стоимости - средняя стоимость  аналогичного имущества  реализованного в предшествующем периоде</w:t>
            </w:r>
          </w:p>
        </w:tc>
        <w:tc>
          <w:tcPr>
            <w:tcW w:w="3083" w:type="dxa"/>
            <w:vAlign w:val="center"/>
          </w:tcPr>
          <w:p w14:paraId="5FE8683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РИ – объем доходов от реализации имущества</w:t>
            </w:r>
          </w:p>
          <w:p w14:paraId="71F2D79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Ст- оценочная стоимость, либо рыночная стоимость  имущества. </w:t>
            </w:r>
          </w:p>
          <w:p w14:paraId="0C451B3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Пл- площадь объектов недвижимости, подлежащих реализации в очередном финансовом году.</w:t>
            </w:r>
          </w:p>
        </w:tc>
      </w:tr>
      <w:tr w:rsidR="00DC1134" w:rsidRPr="00DC1134" w14:paraId="745FC5D2" w14:textId="77777777" w:rsidTr="00DC1134">
        <w:tc>
          <w:tcPr>
            <w:tcW w:w="562" w:type="dxa"/>
            <w:vAlign w:val="center"/>
          </w:tcPr>
          <w:p w14:paraId="3613346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17</w:t>
            </w:r>
          </w:p>
        </w:tc>
        <w:tc>
          <w:tcPr>
            <w:tcW w:w="1190" w:type="dxa"/>
            <w:vAlign w:val="center"/>
          </w:tcPr>
          <w:p w14:paraId="19CDFC8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E5EA2B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F94F2C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11402052130000440</w:t>
            </w:r>
          </w:p>
        </w:tc>
        <w:tc>
          <w:tcPr>
            <w:tcW w:w="2253" w:type="dxa"/>
            <w:vAlign w:val="center"/>
          </w:tcPr>
          <w:p w14:paraId="70320A1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реализации имущества, находящегося в оперативном управлении учреждений, находящихся в ведении органов управления городских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1275" w:type="dxa"/>
            <w:vAlign w:val="center"/>
          </w:tcPr>
          <w:p w14:paraId="4AB9F9B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усреднения</w:t>
            </w:r>
          </w:p>
        </w:tc>
        <w:tc>
          <w:tcPr>
            <w:tcW w:w="1843" w:type="dxa"/>
            <w:vAlign w:val="center"/>
          </w:tcPr>
          <w:p w14:paraId="5BAE71F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ДРмз = (ДРмз т-1 + ДРмз т-2  + ДРмз т-3) / 3</w:t>
            </w:r>
          </w:p>
        </w:tc>
        <w:tc>
          <w:tcPr>
            <w:tcW w:w="2268" w:type="dxa"/>
            <w:vAlign w:val="center"/>
          </w:tcPr>
          <w:p w14:paraId="4E580F2A"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c>
          <w:tcPr>
            <w:tcW w:w="3083" w:type="dxa"/>
            <w:vAlign w:val="center"/>
          </w:tcPr>
          <w:p w14:paraId="234A9BB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ДРмз – прогноз поступлений от использования муниципального имущества, в части материальных запасов;</w:t>
            </w:r>
          </w:p>
          <w:p w14:paraId="0043C28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ДРмз т-1 , ДРмз т-2 , ДРмз т-3 – фактические поступления за использование муниципального имущества, в части материальных запасов или нематериальных активов за три предыдущих года;</w:t>
            </w:r>
          </w:p>
          <w:p w14:paraId="428B484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 – текущий год.</w:t>
            </w:r>
          </w:p>
        </w:tc>
      </w:tr>
      <w:tr w:rsidR="00DC1134" w:rsidRPr="00DC1134" w14:paraId="09349D03" w14:textId="77777777" w:rsidTr="00DC1134">
        <w:tc>
          <w:tcPr>
            <w:tcW w:w="562" w:type="dxa"/>
            <w:vAlign w:val="center"/>
          </w:tcPr>
          <w:p w14:paraId="1934FA3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18</w:t>
            </w:r>
          </w:p>
        </w:tc>
        <w:tc>
          <w:tcPr>
            <w:tcW w:w="1190" w:type="dxa"/>
            <w:vAlign w:val="center"/>
          </w:tcPr>
          <w:p w14:paraId="206F92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36384F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BF15B9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11402053130000440</w:t>
            </w:r>
          </w:p>
        </w:tc>
        <w:tc>
          <w:tcPr>
            <w:tcW w:w="2253" w:type="dxa"/>
            <w:vAlign w:val="center"/>
          </w:tcPr>
          <w:p w14:paraId="0553719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c>
          <w:tcPr>
            <w:tcW w:w="1275" w:type="dxa"/>
            <w:vAlign w:val="center"/>
          </w:tcPr>
          <w:p w14:paraId="6D38ACF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усреднения</w:t>
            </w:r>
          </w:p>
        </w:tc>
        <w:tc>
          <w:tcPr>
            <w:tcW w:w="1843" w:type="dxa"/>
            <w:vAlign w:val="center"/>
          </w:tcPr>
          <w:p w14:paraId="3250E2D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ДРмз = (ДРмз т-1 + ДРмз т-2  + ДРмз т-3) / 3</w:t>
            </w:r>
          </w:p>
        </w:tc>
        <w:tc>
          <w:tcPr>
            <w:tcW w:w="2268" w:type="dxa"/>
            <w:vAlign w:val="center"/>
          </w:tcPr>
          <w:p w14:paraId="641B1ADC"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c>
          <w:tcPr>
            <w:tcW w:w="3083" w:type="dxa"/>
            <w:vAlign w:val="center"/>
          </w:tcPr>
          <w:p w14:paraId="7EE2521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ДРмз – прогноз поступлений от использования муниципального имущества, в части материальных запасов;</w:t>
            </w:r>
          </w:p>
          <w:p w14:paraId="4B7368C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ДРмз т-1 , ДРмз т-2 , ДРмз т-3 – фактические поступления за использование муниципального имущества, в части материальных запасов или нематериальных активов за три предыдущих года;</w:t>
            </w:r>
          </w:p>
          <w:p w14:paraId="2588B92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т – текущий год.</w:t>
            </w:r>
          </w:p>
        </w:tc>
      </w:tr>
      <w:tr w:rsidR="00DC1134" w:rsidRPr="00DC1134" w14:paraId="0D5B9F3A" w14:textId="77777777" w:rsidTr="00DC1134">
        <w:tc>
          <w:tcPr>
            <w:tcW w:w="562" w:type="dxa"/>
            <w:vAlign w:val="center"/>
          </w:tcPr>
          <w:p w14:paraId="42782F4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19</w:t>
            </w:r>
          </w:p>
        </w:tc>
        <w:tc>
          <w:tcPr>
            <w:tcW w:w="1190" w:type="dxa"/>
            <w:vAlign w:val="center"/>
          </w:tcPr>
          <w:p w14:paraId="17BA1FD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A654B2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B01309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11402058130000410</w:t>
            </w:r>
          </w:p>
        </w:tc>
        <w:tc>
          <w:tcPr>
            <w:tcW w:w="2253" w:type="dxa"/>
            <w:vAlign w:val="center"/>
          </w:tcPr>
          <w:p w14:paraId="77B31D9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реализации недвижимого имущества бюджетных, автономных учреждений, находящихся в собственности городских поселений, в части реализации основных средств</w:t>
            </w:r>
          </w:p>
        </w:tc>
        <w:tc>
          <w:tcPr>
            <w:tcW w:w="1275" w:type="dxa"/>
            <w:vAlign w:val="center"/>
          </w:tcPr>
          <w:p w14:paraId="2D836EB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263A5CB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РИ=Сб*n</w:t>
            </w:r>
          </w:p>
        </w:tc>
        <w:tc>
          <w:tcPr>
            <w:tcW w:w="2268" w:type="dxa"/>
            <w:vAlign w:val="center"/>
          </w:tcPr>
          <w:p w14:paraId="2804695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c>
          <w:tcPr>
            <w:tcW w:w="3083" w:type="dxa"/>
            <w:vAlign w:val="center"/>
          </w:tcPr>
          <w:p w14:paraId="4C4B298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РИ - прогнозируемая сумма поступления в бюджет МО «Поселок Айхал» доходов от реализации имущества в прогнозируемом финансовом году;</w:t>
            </w:r>
          </w:p>
          <w:p w14:paraId="7A849C2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Сб - балансовая стоимость i-го объекта, планируемого к реализации;</w:t>
            </w:r>
          </w:p>
          <w:p w14:paraId="4C67268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Балансовая стоимость объекта, планируемого к реализации, источником данных является сведения из реестра муниципальной собственности;</w:t>
            </w:r>
          </w:p>
          <w:p w14:paraId="2C3F242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Количество объектов, планируемых к реализации, источником данных является n - количество объектов, планируемых к реализации</w:t>
            </w:r>
          </w:p>
        </w:tc>
      </w:tr>
      <w:tr w:rsidR="00DC1134" w:rsidRPr="00DC1134" w14:paraId="64FA72B3" w14:textId="77777777" w:rsidTr="00DC1134">
        <w:tc>
          <w:tcPr>
            <w:tcW w:w="562" w:type="dxa"/>
            <w:vAlign w:val="center"/>
          </w:tcPr>
          <w:p w14:paraId="0EF8357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w:t>
            </w:r>
          </w:p>
        </w:tc>
        <w:tc>
          <w:tcPr>
            <w:tcW w:w="1190" w:type="dxa"/>
            <w:vAlign w:val="center"/>
          </w:tcPr>
          <w:p w14:paraId="63289F7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87AE57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DC1A70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11406013130000430</w:t>
            </w:r>
          </w:p>
        </w:tc>
        <w:tc>
          <w:tcPr>
            <w:tcW w:w="2253" w:type="dxa"/>
            <w:vAlign w:val="center"/>
          </w:tcPr>
          <w:p w14:paraId="593266A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75" w:type="dxa"/>
            <w:tcBorders>
              <w:top w:val="single" w:sz="4" w:space="0" w:color="auto"/>
              <w:left w:val="single" w:sz="4" w:space="0" w:color="auto"/>
              <w:right w:val="single" w:sz="4" w:space="0" w:color="auto"/>
            </w:tcBorders>
            <w:vAlign w:val="center"/>
          </w:tcPr>
          <w:p w14:paraId="7D97FE35" w14:textId="77777777" w:rsidR="00DC1134" w:rsidRPr="00DC1134" w:rsidRDefault="00DC1134" w:rsidP="00DC1134">
            <w:pPr>
              <w:jc w:val="both"/>
              <w:rPr>
                <w:rFonts w:eastAsia="Times New Roman"/>
                <w:sz w:val="16"/>
                <w:szCs w:val="16"/>
              </w:rPr>
            </w:pPr>
            <w:r w:rsidRPr="00DC1134">
              <w:rPr>
                <w:rFonts w:eastAsia="Times New Roman"/>
                <w:sz w:val="16"/>
                <w:szCs w:val="16"/>
              </w:rPr>
              <w:t>Метод прямого расчета</w:t>
            </w:r>
          </w:p>
        </w:tc>
        <w:tc>
          <w:tcPr>
            <w:tcW w:w="1843" w:type="dxa"/>
            <w:tcBorders>
              <w:top w:val="single" w:sz="4" w:space="0" w:color="auto"/>
              <w:left w:val="single" w:sz="4" w:space="0" w:color="auto"/>
              <w:right w:val="single" w:sz="4" w:space="0" w:color="auto"/>
            </w:tcBorders>
            <w:vAlign w:val="center"/>
          </w:tcPr>
          <w:p w14:paraId="4B0041A5" w14:textId="77777777" w:rsidR="00DC1134" w:rsidRPr="00DC1134" w:rsidRDefault="00DC1134" w:rsidP="00DC1134">
            <w:pPr>
              <w:jc w:val="both"/>
              <w:rPr>
                <w:rFonts w:eastAsia="Times New Roman"/>
                <w:sz w:val="16"/>
                <w:szCs w:val="16"/>
              </w:rPr>
            </w:pPr>
            <w:r w:rsidRPr="00DC1134">
              <w:rPr>
                <w:rFonts w:eastAsia="Times New Roman"/>
                <w:sz w:val="16"/>
                <w:szCs w:val="16"/>
                <w:lang w:val="en-US"/>
              </w:rPr>
              <w:t>N</w:t>
            </w:r>
            <w:r w:rsidRPr="00DC1134">
              <w:rPr>
                <w:rFonts w:eastAsia="Times New Roman"/>
                <w:sz w:val="16"/>
                <w:szCs w:val="16"/>
              </w:rPr>
              <w:t>=С+/-</w:t>
            </w:r>
            <w:r w:rsidRPr="00DC1134">
              <w:rPr>
                <w:rFonts w:eastAsia="Times New Roman"/>
                <w:b/>
                <w:sz w:val="16"/>
                <w:szCs w:val="16"/>
              </w:rPr>
              <w:t xml:space="preserve"> </w:t>
            </w:r>
            <w:r w:rsidRPr="00DC1134">
              <w:rPr>
                <w:rFonts w:eastAsia="Times New Roman"/>
                <w:sz w:val="16"/>
                <w:szCs w:val="16"/>
              </w:rPr>
              <w:t>Вп</w:t>
            </w:r>
          </w:p>
        </w:tc>
        <w:tc>
          <w:tcPr>
            <w:tcW w:w="2268" w:type="dxa"/>
            <w:tcBorders>
              <w:top w:val="single" w:sz="4" w:space="0" w:color="auto"/>
              <w:left w:val="single" w:sz="4" w:space="0" w:color="auto"/>
              <w:right w:val="single" w:sz="4" w:space="0" w:color="auto"/>
            </w:tcBorders>
            <w:vAlign w:val="center"/>
          </w:tcPr>
          <w:p w14:paraId="63E343A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 общей суммы доходов от продажи земельных участков собственникам зданий, строений, сооружений, расположенных на таких земельных участках, носит заявительный характер и рассчитывается исходя из количества земельных участков, планируемых к продаже, и расчетной выкупной ценой земельных участков согласно поданным заявлениям на очередной финансовый год. Сведения для расчета применяются исходя из действующих договоров купли-продажи. С учетом поступивших заявок производится корректировка плановых показателей на текущий финансовый год и плановый период.</w:t>
            </w:r>
          </w:p>
          <w:p w14:paraId="20A799BD" w14:textId="77777777" w:rsidR="00DC1134" w:rsidRPr="00DC1134" w:rsidRDefault="00DC1134" w:rsidP="00DC1134">
            <w:pPr>
              <w:jc w:val="both"/>
              <w:rPr>
                <w:rFonts w:eastAsia="Times New Roman"/>
                <w:sz w:val="16"/>
                <w:szCs w:val="16"/>
              </w:rPr>
            </w:pPr>
          </w:p>
        </w:tc>
        <w:tc>
          <w:tcPr>
            <w:tcW w:w="3083" w:type="dxa"/>
            <w:tcBorders>
              <w:top w:val="single" w:sz="4" w:space="0" w:color="auto"/>
              <w:left w:val="single" w:sz="4" w:space="0" w:color="auto"/>
            </w:tcBorders>
            <w:vAlign w:val="center"/>
          </w:tcPr>
          <w:p w14:paraId="58C1BE5A" w14:textId="77777777" w:rsidR="00DC1134" w:rsidRPr="00DC1134" w:rsidRDefault="00DC1134" w:rsidP="00DC1134">
            <w:pPr>
              <w:widowControl/>
              <w:autoSpaceDE/>
              <w:autoSpaceDN/>
              <w:adjustRightInd/>
              <w:jc w:val="both"/>
              <w:rPr>
                <w:rFonts w:eastAsia="Times New Roman"/>
                <w:sz w:val="16"/>
                <w:szCs w:val="16"/>
              </w:rPr>
            </w:pPr>
            <w:r w:rsidRPr="00DC1134">
              <w:rPr>
                <w:rFonts w:eastAsia="Times New Roman"/>
                <w:sz w:val="16"/>
                <w:szCs w:val="16"/>
                <w:lang w:val="en-US"/>
              </w:rPr>
              <w:t>N</w:t>
            </w:r>
            <w:r w:rsidRPr="00DC1134">
              <w:rPr>
                <w:rFonts w:eastAsia="Times New Roman"/>
                <w:sz w:val="16"/>
                <w:szCs w:val="16"/>
              </w:rPr>
              <w:t xml:space="preserve"> – прогноз поступления доходов от продажи земельных участков в бюджет МО «Поселок Айхал» на очередной финансовый год и плановый период</w:t>
            </w:r>
          </w:p>
          <w:p w14:paraId="1BB0629B" w14:textId="77777777" w:rsidR="00DC1134" w:rsidRPr="00DC1134" w:rsidRDefault="00DC1134" w:rsidP="00DC1134">
            <w:pPr>
              <w:widowControl/>
              <w:autoSpaceDE/>
              <w:autoSpaceDN/>
              <w:adjustRightInd/>
              <w:jc w:val="both"/>
              <w:rPr>
                <w:rFonts w:eastAsia="Times New Roman"/>
                <w:sz w:val="16"/>
                <w:szCs w:val="16"/>
              </w:rPr>
            </w:pPr>
            <w:r w:rsidRPr="00DC1134">
              <w:rPr>
                <w:rFonts w:eastAsia="Times New Roman"/>
                <w:sz w:val="16"/>
                <w:szCs w:val="16"/>
              </w:rPr>
              <w:t>С - утвержденный план доходов на текущий финансовый год и плановый период</w:t>
            </w:r>
          </w:p>
          <w:p w14:paraId="58C39AF7" w14:textId="77777777" w:rsidR="00DC1134" w:rsidRPr="00DC1134" w:rsidRDefault="00DC1134" w:rsidP="00DC1134">
            <w:pPr>
              <w:widowControl/>
              <w:autoSpaceDE/>
              <w:autoSpaceDN/>
              <w:adjustRightInd/>
              <w:jc w:val="both"/>
              <w:rPr>
                <w:rFonts w:eastAsia="Times New Roman"/>
                <w:sz w:val="16"/>
                <w:szCs w:val="16"/>
              </w:rPr>
            </w:pPr>
            <w:r w:rsidRPr="00DC1134">
              <w:rPr>
                <w:rFonts w:eastAsia="Times New Roman"/>
                <w:sz w:val="16"/>
                <w:szCs w:val="16"/>
              </w:rPr>
              <w:t>Вп – выпадающие доходы.</w:t>
            </w:r>
          </w:p>
          <w:p w14:paraId="631CDA95" w14:textId="77777777" w:rsidR="00DC1134" w:rsidRPr="00DC1134" w:rsidRDefault="00DC1134" w:rsidP="00DC1134">
            <w:pPr>
              <w:jc w:val="both"/>
              <w:rPr>
                <w:rFonts w:eastAsia="Times New Roman"/>
                <w:sz w:val="16"/>
                <w:szCs w:val="16"/>
              </w:rPr>
            </w:pPr>
            <w:r w:rsidRPr="00DC1134">
              <w:rPr>
                <w:rFonts w:eastAsia="Times New Roman"/>
                <w:sz w:val="16"/>
                <w:szCs w:val="16"/>
              </w:rPr>
              <w:t>Прогноз общей суммы доходов от продажи земельных участков собственникам зданий, строений, сооружений, расположенных на таких земельных участках носит заявительный характер и рассчитывается исходя из количества земельных участков, планируемых к продаже и расчетной выкупной цены земельных участков.</w:t>
            </w:r>
          </w:p>
        </w:tc>
      </w:tr>
      <w:tr w:rsidR="00DC1134" w:rsidRPr="00DC1134" w14:paraId="2E872333" w14:textId="77777777" w:rsidTr="00DC1134">
        <w:tc>
          <w:tcPr>
            <w:tcW w:w="562" w:type="dxa"/>
            <w:vAlign w:val="center"/>
          </w:tcPr>
          <w:p w14:paraId="770F1E6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21</w:t>
            </w:r>
          </w:p>
        </w:tc>
        <w:tc>
          <w:tcPr>
            <w:tcW w:w="1190" w:type="dxa"/>
            <w:vAlign w:val="center"/>
          </w:tcPr>
          <w:p w14:paraId="1A0F674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BF92E3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16EA24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11406025130000430</w:t>
            </w:r>
          </w:p>
        </w:tc>
        <w:tc>
          <w:tcPr>
            <w:tcW w:w="2253" w:type="dxa"/>
            <w:vAlign w:val="center"/>
          </w:tcPr>
          <w:p w14:paraId="0C54AE1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1275" w:type="dxa"/>
            <w:vAlign w:val="center"/>
          </w:tcPr>
          <w:p w14:paraId="27A7DE4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6E07566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РИ = Ст * Пл</w:t>
            </w:r>
          </w:p>
        </w:tc>
        <w:tc>
          <w:tcPr>
            <w:tcW w:w="2268" w:type="dxa"/>
            <w:vAlign w:val="center"/>
          </w:tcPr>
          <w:p w14:paraId="2A8A47E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При невозможности определения рыночной стоимости - средняя стоимость  аналогичного земельного участка  реализованного в предшествующем периоде</w:t>
            </w:r>
          </w:p>
        </w:tc>
        <w:tc>
          <w:tcPr>
            <w:tcW w:w="3083" w:type="dxa"/>
            <w:vAlign w:val="center"/>
          </w:tcPr>
          <w:p w14:paraId="15F55E0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РИ – объем доходов от реализации имущества</w:t>
            </w:r>
          </w:p>
          <w:p w14:paraId="01252F1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Ст- оценочная стоимость, либо рыночная стоимость  имущества. </w:t>
            </w:r>
          </w:p>
          <w:p w14:paraId="0A8BC16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Пл- площадь объектов недвижимости, подлежащих реализации в очередном финансовом году</w:t>
            </w:r>
          </w:p>
        </w:tc>
      </w:tr>
      <w:tr w:rsidR="00DC1134" w:rsidRPr="00DC1134" w14:paraId="64A069CA" w14:textId="77777777" w:rsidTr="00DC1134">
        <w:tc>
          <w:tcPr>
            <w:tcW w:w="562" w:type="dxa"/>
            <w:vAlign w:val="center"/>
          </w:tcPr>
          <w:p w14:paraId="115E22E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22</w:t>
            </w:r>
          </w:p>
        </w:tc>
        <w:tc>
          <w:tcPr>
            <w:tcW w:w="1190" w:type="dxa"/>
            <w:vAlign w:val="center"/>
          </w:tcPr>
          <w:p w14:paraId="636D98B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E87E3A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E347C7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11607010130000140</w:t>
            </w:r>
          </w:p>
        </w:tc>
        <w:tc>
          <w:tcPr>
            <w:tcW w:w="2253" w:type="dxa"/>
            <w:vAlign w:val="center"/>
          </w:tcPr>
          <w:p w14:paraId="7E98C1E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14:paraId="45542D89" w14:textId="77777777" w:rsidR="00DC1134" w:rsidRPr="00DC1134" w:rsidRDefault="00DC1134" w:rsidP="00DC1134">
            <w:pPr>
              <w:widowControl/>
              <w:autoSpaceDE/>
              <w:autoSpaceDN/>
              <w:adjustRightInd/>
              <w:jc w:val="center"/>
              <w:rPr>
                <w:rFonts w:eastAsia="Times New Roman"/>
                <w:sz w:val="16"/>
                <w:szCs w:val="16"/>
              </w:rPr>
            </w:pPr>
            <w:r w:rsidRPr="00DC1134">
              <w:rPr>
                <w:rFonts w:eastAsia="Times New Roman"/>
                <w:sz w:val="16"/>
                <w:szCs w:val="16"/>
              </w:rPr>
              <w:t>Метод прямого расчета или 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14:paraId="4963C09A" w14:textId="77777777" w:rsidR="00DC1134" w:rsidRPr="00DC1134" w:rsidRDefault="00DC1134" w:rsidP="00DC1134">
            <w:pPr>
              <w:widowControl/>
              <w:shd w:val="clear" w:color="auto" w:fill="FFFFFF"/>
              <w:autoSpaceDE/>
              <w:autoSpaceDN/>
              <w:adjustRightInd/>
              <w:textAlignment w:val="baseline"/>
              <w:rPr>
                <w:rFonts w:eastAsia="Times New Roman"/>
                <w:spacing w:val="2"/>
                <w:sz w:val="16"/>
                <w:szCs w:val="16"/>
              </w:rPr>
            </w:pPr>
            <w:r w:rsidRPr="00DC1134">
              <w:rPr>
                <w:rFonts w:eastAsia="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14:paraId="12E0BA0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524C549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5556D0D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p w14:paraId="7E97B993" w14:textId="77777777" w:rsidR="00DC1134" w:rsidRPr="00DC1134" w:rsidRDefault="00DC1134" w:rsidP="00DC1134">
            <w:pPr>
              <w:jc w:val="both"/>
              <w:rPr>
                <w:rFonts w:eastAsia="Times New Roman"/>
                <w:sz w:val="16"/>
                <w:szCs w:val="16"/>
              </w:rPr>
            </w:pPr>
          </w:p>
        </w:tc>
        <w:tc>
          <w:tcPr>
            <w:tcW w:w="3083" w:type="dxa"/>
            <w:tcBorders>
              <w:top w:val="single" w:sz="4" w:space="0" w:color="auto"/>
              <w:left w:val="single" w:sz="4" w:space="0" w:color="auto"/>
              <w:bottom w:val="single" w:sz="4" w:space="0" w:color="auto"/>
            </w:tcBorders>
            <w:vAlign w:val="center"/>
          </w:tcPr>
          <w:p w14:paraId="1DB72FF2" w14:textId="77777777" w:rsidR="00DC1134" w:rsidRPr="00DC1134" w:rsidRDefault="00DC1134" w:rsidP="00DC1134">
            <w:pPr>
              <w:widowControl/>
              <w:shd w:val="clear" w:color="auto" w:fill="FFFFFF"/>
              <w:autoSpaceDE/>
              <w:autoSpaceDN/>
              <w:adjustRightInd/>
              <w:textAlignment w:val="baseline"/>
              <w:rPr>
                <w:rFonts w:eastAsia="Times New Roman"/>
                <w:spacing w:val="2"/>
                <w:sz w:val="16"/>
                <w:szCs w:val="16"/>
              </w:rPr>
            </w:pPr>
            <w:r w:rsidRPr="00DC1134">
              <w:rPr>
                <w:rFonts w:eastAsia="Times New Roman"/>
                <w:spacing w:val="2"/>
                <w:sz w:val="16"/>
                <w:szCs w:val="16"/>
              </w:rPr>
              <w:t>Пш – прогнозируемые денежные взыскания (штрафы) зачисляемые в бюджет муниципальных образований.</w:t>
            </w:r>
          </w:p>
          <w:p w14:paraId="17B70DFD" w14:textId="77777777" w:rsidR="00DC1134" w:rsidRPr="00DC1134" w:rsidRDefault="00DC1134" w:rsidP="00DC1134">
            <w:pPr>
              <w:jc w:val="both"/>
              <w:rPr>
                <w:rFonts w:eastAsia="Times New Roman"/>
                <w:sz w:val="16"/>
                <w:szCs w:val="16"/>
              </w:rPr>
            </w:pPr>
            <w:r w:rsidRPr="00DC1134">
              <w:rPr>
                <w:rFonts w:ascii="Times New Roman CYR" w:eastAsia="Times New Roman" w:hAnsi="Times New Roman CYR" w:cs="Times New Roman CYR"/>
                <w:spacing w:val="2"/>
                <w:sz w:val="16"/>
                <w:szCs w:val="16"/>
              </w:rPr>
              <w:t>S - поступления от денежных взысканий (штрафов) (в расчет принимаются показатели за последние три отчетных года).</w:t>
            </w:r>
          </w:p>
        </w:tc>
      </w:tr>
      <w:tr w:rsidR="00DC1134" w:rsidRPr="00DC1134" w14:paraId="385D1049" w14:textId="77777777" w:rsidTr="00DC1134">
        <w:tc>
          <w:tcPr>
            <w:tcW w:w="562" w:type="dxa"/>
            <w:vAlign w:val="center"/>
          </w:tcPr>
          <w:p w14:paraId="7907642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23</w:t>
            </w:r>
          </w:p>
        </w:tc>
        <w:tc>
          <w:tcPr>
            <w:tcW w:w="1190" w:type="dxa"/>
            <w:vAlign w:val="center"/>
          </w:tcPr>
          <w:p w14:paraId="2B99994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E9A680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4968F1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11607030130000140</w:t>
            </w:r>
          </w:p>
        </w:tc>
        <w:tc>
          <w:tcPr>
            <w:tcW w:w="2253" w:type="dxa"/>
            <w:vAlign w:val="center"/>
          </w:tcPr>
          <w:p w14:paraId="5EFC536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14:paraId="11194FEC" w14:textId="77777777" w:rsidR="00DC1134" w:rsidRPr="00DC1134" w:rsidRDefault="00DC1134" w:rsidP="00DC1134">
            <w:pPr>
              <w:widowControl/>
              <w:autoSpaceDE/>
              <w:autoSpaceDN/>
              <w:adjustRightInd/>
              <w:jc w:val="center"/>
              <w:rPr>
                <w:rFonts w:eastAsia="Times New Roman"/>
                <w:sz w:val="16"/>
                <w:szCs w:val="16"/>
              </w:rPr>
            </w:pPr>
            <w:r w:rsidRPr="00DC1134">
              <w:rPr>
                <w:rFonts w:eastAsia="Times New Roman"/>
                <w:sz w:val="16"/>
                <w:szCs w:val="16"/>
              </w:rPr>
              <w:t>Метод прямого расчета или 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14:paraId="131BC39D" w14:textId="77777777" w:rsidR="00DC1134" w:rsidRPr="00DC1134" w:rsidRDefault="00DC1134" w:rsidP="00DC1134">
            <w:pPr>
              <w:jc w:val="both"/>
              <w:rPr>
                <w:rFonts w:eastAsia="Times New Roman"/>
                <w:sz w:val="16"/>
                <w:szCs w:val="16"/>
              </w:rPr>
            </w:pPr>
            <w:r w:rsidRPr="00DC1134">
              <w:rPr>
                <w:rFonts w:eastAsia="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14:paraId="2B2C1E5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56942A2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0D21BF0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tcBorders>
              <w:top w:val="single" w:sz="4" w:space="0" w:color="auto"/>
              <w:left w:val="single" w:sz="4" w:space="0" w:color="auto"/>
              <w:bottom w:val="single" w:sz="4" w:space="0" w:color="auto"/>
            </w:tcBorders>
            <w:vAlign w:val="center"/>
          </w:tcPr>
          <w:p w14:paraId="62AA7DD4" w14:textId="77777777" w:rsidR="00DC1134" w:rsidRPr="00DC1134" w:rsidRDefault="00DC1134" w:rsidP="00DC1134">
            <w:pPr>
              <w:widowControl/>
              <w:shd w:val="clear" w:color="auto" w:fill="FFFFFF"/>
              <w:autoSpaceDE/>
              <w:autoSpaceDN/>
              <w:adjustRightInd/>
              <w:textAlignment w:val="baseline"/>
              <w:rPr>
                <w:rFonts w:eastAsia="Times New Roman"/>
                <w:spacing w:val="2"/>
                <w:sz w:val="16"/>
                <w:szCs w:val="16"/>
              </w:rPr>
            </w:pPr>
            <w:r w:rsidRPr="00DC1134">
              <w:rPr>
                <w:rFonts w:eastAsia="Times New Roman"/>
                <w:spacing w:val="2"/>
                <w:sz w:val="16"/>
                <w:szCs w:val="16"/>
              </w:rPr>
              <w:t>Пш – прогнозируемые денежные взыскания (штрафы) зачисляемые в бюджет муниципальных образований.</w:t>
            </w:r>
          </w:p>
          <w:p w14:paraId="41AA2BBF" w14:textId="77777777" w:rsidR="00DC1134" w:rsidRPr="00DC1134" w:rsidRDefault="00DC1134" w:rsidP="00DC1134">
            <w:pPr>
              <w:jc w:val="both"/>
              <w:rPr>
                <w:rFonts w:eastAsia="Times New Roman"/>
                <w:sz w:val="16"/>
                <w:szCs w:val="16"/>
              </w:rPr>
            </w:pPr>
            <w:r w:rsidRPr="00DC1134">
              <w:rPr>
                <w:rFonts w:ascii="Times New Roman CYR" w:eastAsia="Times New Roman" w:hAnsi="Times New Roman CYR" w:cs="Times New Roman CYR"/>
                <w:spacing w:val="2"/>
                <w:sz w:val="16"/>
                <w:szCs w:val="16"/>
              </w:rPr>
              <w:t>S - поступления от денежных взысканий (штрафов) (в расчет принимаются показатели за последние три отчетных года).</w:t>
            </w:r>
          </w:p>
        </w:tc>
      </w:tr>
      <w:tr w:rsidR="00DC1134" w:rsidRPr="00DC1134" w14:paraId="375D3C31" w14:textId="77777777" w:rsidTr="00DC1134">
        <w:tc>
          <w:tcPr>
            <w:tcW w:w="562" w:type="dxa"/>
            <w:vAlign w:val="center"/>
          </w:tcPr>
          <w:p w14:paraId="654688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24</w:t>
            </w:r>
          </w:p>
        </w:tc>
        <w:tc>
          <w:tcPr>
            <w:tcW w:w="1190" w:type="dxa"/>
            <w:vAlign w:val="center"/>
          </w:tcPr>
          <w:p w14:paraId="5DED8C0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D20CF3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6EBB3EE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11607040130000140</w:t>
            </w:r>
          </w:p>
        </w:tc>
        <w:tc>
          <w:tcPr>
            <w:tcW w:w="2253" w:type="dxa"/>
            <w:vAlign w:val="center"/>
          </w:tcPr>
          <w:p w14:paraId="206A46B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 xml:space="preserve">Штрафы, неустойки, пени, уплаченные в соответствии с договором водопользования в случае неисполнения или ненадлежащего исполнения обязательств перед муниципальным органом (муниципальным казенным </w:t>
            </w:r>
            <w:r w:rsidRPr="00DC1134">
              <w:rPr>
                <w:rFonts w:eastAsia="Times New Roman"/>
                <w:sz w:val="16"/>
                <w:szCs w:val="16"/>
                <w:shd w:val="clear" w:color="auto" w:fill="FFFFFF"/>
                <w:lang w:eastAsia="ar-SA"/>
              </w:rPr>
              <w:lastRenderedPageBreak/>
              <w:t>учреждением) городского поселения</w:t>
            </w:r>
          </w:p>
        </w:tc>
        <w:tc>
          <w:tcPr>
            <w:tcW w:w="1275" w:type="dxa"/>
            <w:tcBorders>
              <w:top w:val="single" w:sz="4" w:space="0" w:color="auto"/>
              <w:left w:val="single" w:sz="4" w:space="0" w:color="auto"/>
              <w:bottom w:val="single" w:sz="4" w:space="0" w:color="auto"/>
              <w:right w:val="single" w:sz="4" w:space="0" w:color="auto"/>
            </w:tcBorders>
            <w:vAlign w:val="center"/>
          </w:tcPr>
          <w:p w14:paraId="2826D57C" w14:textId="77777777" w:rsidR="00DC1134" w:rsidRPr="00DC1134" w:rsidRDefault="00DC1134" w:rsidP="00DC1134">
            <w:pPr>
              <w:widowControl/>
              <w:autoSpaceDE/>
              <w:autoSpaceDN/>
              <w:adjustRightInd/>
              <w:jc w:val="center"/>
              <w:rPr>
                <w:rFonts w:eastAsia="Times New Roman"/>
                <w:sz w:val="16"/>
                <w:szCs w:val="16"/>
              </w:rPr>
            </w:pPr>
            <w:r w:rsidRPr="00DC1134">
              <w:rPr>
                <w:rFonts w:eastAsia="Times New Roman"/>
                <w:sz w:val="16"/>
                <w:szCs w:val="16"/>
              </w:rPr>
              <w:lastRenderedPageBreak/>
              <w:t>Метод прямого расчета или метод усреднения</w:t>
            </w:r>
          </w:p>
        </w:tc>
        <w:tc>
          <w:tcPr>
            <w:tcW w:w="1843" w:type="dxa"/>
            <w:tcBorders>
              <w:top w:val="single" w:sz="4" w:space="0" w:color="auto"/>
              <w:left w:val="single" w:sz="4" w:space="0" w:color="auto"/>
              <w:bottom w:val="single" w:sz="4" w:space="0" w:color="auto"/>
              <w:right w:val="single" w:sz="4" w:space="0" w:color="auto"/>
            </w:tcBorders>
            <w:vAlign w:val="center"/>
          </w:tcPr>
          <w:p w14:paraId="74D8C013" w14:textId="77777777" w:rsidR="00DC1134" w:rsidRPr="00DC1134" w:rsidRDefault="00DC1134" w:rsidP="00DC1134">
            <w:pPr>
              <w:jc w:val="both"/>
              <w:rPr>
                <w:rFonts w:eastAsia="Times New Roman"/>
                <w:sz w:val="16"/>
                <w:szCs w:val="16"/>
              </w:rPr>
            </w:pPr>
            <w:r w:rsidRPr="00DC1134">
              <w:rPr>
                <w:rFonts w:eastAsia="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14:paraId="3A4D846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w:t>
            </w:r>
            <w:r w:rsidRPr="00DC1134">
              <w:rPr>
                <w:rFonts w:eastAsia="Times New Roman"/>
                <w:sz w:val="16"/>
                <w:szCs w:val="16"/>
                <w:lang w:eastAsia="ar-SA"/>
              </w:rPr>
              <w:lastRenderedPageBreak/>
              <w:t>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4ADE164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4508681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tcBorders>
              <w:top w:val="single" w:sz="4" w:space="0" w:color="auto"/>
              <w:left w:val="single" w:sz="4" w:space="0" w:color="auto"/>
              <w:bottom w:val="single" w:sz="4" w:space="0" w:color="auto"/>
            </w:tcBorders>
            <w:vAlign w:val="center"/>
          </w:tcPr>
          <w:p w14:paraId="6E8F430D" w14:textId="77777777" w:rsidR="00DC1134" w:rsidRPr="00DC1134" w:rsidRDefault="00DC1134" w:rsidP="00DC1134">
            <w:pPr>
              <w:widowControl/>
              <w:shd w:val="clear" w:color="auto" w:fill="FFFFFF"/>
              <w:autoSpaceDE/>
              <w:autoSpaceDN/>
              <w:adjustRightInd/>
              <w:textAlignment w:val="baseline"/>
              <w:rPr>
                <w:rFonts w:eastAsia="Times New Roman"/>
                <w:spacing w:val="2"/>
                <w:sz w:val="16"/>
                <w:szCs w:val="16"/>
              </w:rPr>
            </w:pPr>
            <w:r w:rsidRPr="00DC1134">
              <w:rPr>
                <w:rFonts w:eastAsia="Times New Roman"/>
                <w:spacing w:val="2"/>
                <w:sz w:val="16"/>
                <w:szCs w:val="16"/>
              </w:rPr>
              <w:lastRenderedPageBreak/>
              <w:t>Пш – прогнозируемые денежные взыскания (штрафы) зачисляемые в бюджет муниципальных образований.</w:t>
            </w:r>
          </w:p>
          <w:p w14:paraId="090C491B" w14:textId="77777777" w:rsidR="00DC1134" w:rsidRPr="00DC1134" w:rsidRDefault="00DC1134" w:rsidP="00DC1134">
            <w:pPr>
              <w:jc w:val="both"/>
              <w:rPr>
                <w:rFonts w:eastAsia="Times New Roman"/>
                <w:sz w:val="16"/>
                <w:szCs w:val="16"/>
              </w:rPr>
            </w:pPr>
            <w:r w:rsidRPr="00DC1134">
              <w:rPr>
                <w:rFonts w:ascii="Times New Roman CYR" w:eastAsia="Times New Roman" w:hAnsi="Times New Roman CYR" w:cs="Times New Roman CYR"/>
                <w:spacing w:val="2"/>
                <w:sz w:val="16"/>
                <w:szCs w:val="16"/>
              </w:rPr>
              <w:t>S - поступления от денежных взысканий (штрафов) (в расчет принимаются показатели за последние три отчетных года).</w:t>
            </w:r>
          </w:p>
        </w:tc>
      </w:tr>
      <w:tr w:rsidR="00DC1134" w:rsidRPr="00DC1134" w14:paraId="61C8FBD4" w14:textId="77777777" w:rsidTr="00DC1134">
        <w:tc>
          <w:tcPr>
            <w:tcW w:w="562" w:type="dxa"/>
            <w:vAlign w:val="center"/>
          </w:tcPr>
          <w:p w14:paraId="0EDB042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25</w:t>
            </w:r>
          </w:p>
        </w:tc>
        <w:tc>
          <w:tcPr>
            <w:tcW w:w="1190" w:type="dxa"/>
            <w:vAlign w:val="center"/>
          </w:tcPr>
          <w:p w14:paraId="033B630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851C32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3B791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11607090130000140</w:t>
            </w:r>
          </w:p>
        </w:tc>
        <w:tc>
          <w:tcPr>
            <w:tcW w:w="2253" w:type="dxa"/>
            <w:vAlign w:val="center"/>
          </w:tcPr>
          <w:p w14:paraId="0453A5B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1275" w:type="dxa"/>
            <w:vAlign w:val="center"/>
          </w:tcPr>
          <w:p w14:paraId="18086AF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rPr>
              <w:t>Метод прямого расчета или метод усреднения</w:t>
            </w:r>
          </w:p>
        </w:tc>
        <w:tc>
          <w:tcPr>
            <w:tcW w:w="1843" w:type="dxa"/>
            <w:vAlign w:val="center"/>
          </w:tcPr>
          <w:p w14:paraId="15FD5723" w14:textId="77777777" w:rsidR="00DC1134" w:rsidRPr="00DC1134" w:rsidRDefault="00DC1134" w:rsidP="00DC1134">
            <w:pPr>
              <w:jc w:val="both"/>
              <w:rPr>
                <w:rFonts w:eastAsia="Times New Roman"/>
                <w:spacing w:val="2"/>
                <w:sz w:val="16"/>
                <w:szCs w:val="16"/>
              </w:rPr>
            </w:pPr>
            <w:r w:rsidRPr="00DC1134">
              <w:rPr>
                <w:rFonts w:eastAsia="Times New Roman"/>
                <w:spacing w:val="2"/>
                <w:sz w:val="16"/>
                <w:szCs w:val="16"/>
              </w:rPr>
              <w:t>Пш = ∑S  /3</w:t>
            </w:r>
          </w:p>
        </w:tc>
        <w:tc>
          <w:tcPr>
            <w:tcW w:w="2268" w:type="dxa"/>
            <w:tcBorders>
              <w:top w:val="single" w:sz="4" w:space="0" w:color="auto"/>
              <w:left w:val="single" w:sz="4" w:space="0" w:color="auto"/>
              <w:bottom w:val="single" w:sz="4" w:space="0" w:color="auto"/>
              <w:right w:val="single" w:sz="4" w:space="0" w:color="auto"/>
            </w:tcBorders>
            <w:vAlign w:val="center"/>
          </w:tcPr>
          <w:p w14:paraId="33048A6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503F074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1D06476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tcBorders>
              <w:top w:val="single" w:sz="4" w:space="0" w:color="auto"/>
              <w:left w:val="single" w:sz="4" w:space="0" w:color="auto"/>
              <w:bottom w:val="single" w:sz="4" w:space="0" w:color="auto"/>
            </w:tcBorders>
            <w:vAlign w:val="center"/>
          </w:tcPr>
          <w:p w14:paraId="14EDAE0F" w14:textId="77777777" w:rsidR="00DC1134" w:rsidRPr="00DC1134" w:rsidRDefault="00DC1134" w:rsidP="00DC1134">
            <w:pPr>
              <w:widowControl/>
              <w:shd w:val="clear" w:color="auto" w:fill="FFFFFF"/>
              <w:autoSpaceDE/>
              <w:autoSpaceDN/>
              <w:adjustRightInd/>
              <w:textAlignment w:val="baseline"/>
              <w:rPr>
                <w:rFonts w:eastAsia="Times New Roman"/>
                <w:spacing w:val="2"/>
                <w:sz w:val="16"/>
                <w:szCs w:val="16"/>
              </w:rPr>
            </w:pPr>
            <w:r w:rsidRPr="00DC1134">
              <w:rPr>
                <w:rFonts w:eastAsia="Times New Roman"/>
                <w:spacing w:val="2"/>
                <w:sz w:val="16"/>
                <w:szCs w:val="16"/>
              </w:rPr>
              <w:lastRenderedPageBreak/>
              <w:t>Пш – прогнозируемые денежные взыскания (штрафы) зачисляемые в бюджет муниципальных образований.</w:t>
            </w:r>
          </w:p>
          <w:p w14:paraId="7D3B2A0C" w14:textId="77777777" w:rsidR="00DC1134" w:rsidRPr="00DC1134" w:rsidRDefault="00DC1134" w:rsidP="00DC1134">
            <w:pPr>
              <w:jc w:val="both"/>
              <w:rPr>
                <w:rFonts w:eastAsia="Times New Roman"/>
                <w:sz w:val="16"/>
                <w:szCs w:val="16"/>
              </w:rPr>
            </w:pPr>
            <w:r w:rsidRPr="00DC1134">
              <w:rPr>
                <w:rFonts w:ascii="Times New Roman CYR" w:eastAsia="Times New Roman" w:hAnsi="Times New Roman CYR" w:cs="Times New Roman CYR"/>
                <w:spacing w:val="2"/>
                <w:sz w:val="16"/>
                <w:szCs w:val="16"/>
              </w:rPr>
              <w:t>S - поступления от денежных взысканий (штрафов) (в расчет принимаются показатели за последние три отчетных года).</w:t>
            </w:r>
          </w:p>
        </w:tc>
      </w:tr>
      <w:tr w:rsidR="00DC1134" w:rsidRPr="00DC1134" w14:paraId="7C1BBFD5" w14:textId="77777777" w:rsidTr="00DC1134">
        <w:tc>
          <w:tcPr>
            <w:tcW w:w="562" w:type="dxa"/>
            <w:vAlign w:val="center"/>
          </w:tcPr>
          <w:p w14:paraId="7671DC6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26</w:t>
            </w:r>
          </w:p>
        </w:tc>
        <w:tc>
          <w:tcPr>
            <w:tcW w:w="1190" w:type="dxa"/>
            <w:vAlign w:val="center"/>
          </w:tcPr>
          <w:p w14:paraId="0920C32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8EB1B9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E8F203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11609040130000140</w:t>
            </w:r>
          </w:p>
        </w:tc>
        <w:tc>
          <w:tcPr>
            <w:tcW w:w="2253" w:type="dxa"/>
            <w:vAlign w:val="center"/>
          </w:tcPr>
          <w:p w14:paraId="53D3B11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Денежные средства, изымаемые в собственность городского поселения в соответствии с решениями судов (за исключением обвинительных приговоров судов)</w:t>
            </w:r>
          </w:p>
        </w:tc>
        <w:tc>
          <w:tcPr>
            <w:tcW w:w="1275" w:type="dxa"/>
            <w:vAlign w:val="center"/>
          </w:tcPr>
          <w:p w14:paraId="7B3D10A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70B59077" w14:textId="77777777" w:rsidR="00DC1134" w:rsidRPr="00DC1134" w:rsidRDefault="00DC1134" w:rsidP="00DC1134">
            <w:pPr>
              <w:jc w:val="both"/>
              <w:rPr>
                <w:rFonts w:eastAsia="Times New Roman"/>
                <w:spacing w:val="2"/>
                <w:sz w:val="16"/>
                <w:szCs w:val="16"/>
              </w:rPr>
            </w:pPr>
            <w:r w:rsidRPr="00DC1134">
              <w:rPr>
                <w:rFonts w:eastAsia="Times New Roman"/>
                <w:spacing w:val="2"/>
                <w:sz w:val="16"/>
                <w:szCs w:val="16"/>
              </w:rPr>
              <w:t>Пш = ∑S  /3</w:t>
            </w:r>
          </w:p>
        </w:tc>
        <w:tc>
          <w:tcPr>
            <w:tcW w:w="2268" w:type="dxa"/>
            <w:vAlign w:val="center"/>
          </w:tcPr>
          <w:p w14:paraId="00741A5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0123783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w:t>
            </w:r>
            <w:r w:rsidRPr="00DC1134">
              <w:rPr>
                <w:rFonts w:eastAsia="Times New Roman"/>
                <w:sz w:val="16"/>
                <w:szCs w:val="16"/>
                <w:lang w:eastAsia="ar-SA"/>
              </w:rPr>
              <w:lastRenderedPageBreak/>
              <w:t>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48C78C1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2A55C62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Пш – прогнозируемые денежные взыскания (штрафы) зачисляемые в бюджет муниципальных образований.</w:t>
            </w:r>
          </w:p>
          <w:p w14:paraId="379F7A1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2E261552" w14:textId="77777777" w:rsidTr="00DC1134">
        <w:tc>
          <w:tcPr>
            <w:tcW w:w="562" w:type="dxa"/>
            <w:vAlign w:val="center"/>
          </w:tcPr>
          <w:p w14:paraId="4F9B5BC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27</w:t>
            </w:r>
          </w:p>
        </w:tc>
        <w:tc>
          <w:tcPr>
            <w:tcW w:w="1190" w:type="dxa"/>
            <w:vAlign w:val="center"/>
          </w:tcPr>
          <w:p w14:paraId="161C651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A5FED7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2D26BA1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11610030130000140</w:t>
            </w:r>
          </w:p>
        </w:tc>
        <w:tc>
          <w:tcPr>
            <w:tcW w:w="2253" w:type="dxa"/>
            <w:vAlign w:val="center"/>
          </w:tcPr>
          <w:p w14:paraId="41BDCA7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vAlign w:val="center"/>
          </w:tcPr>
          <w:p w14:paraId="290DF7D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17EA22E4"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0C493D4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70BF917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003CA4E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Расчет размеров штрафов и иных сумм принудительного </w:t>
            </w:r>
            <w:r w:rsidRPr="00DC1134">
              <w:rPr>
                <w:rFonts w:eastAsia="Times New Roman"/>
                <w:sz w:val="16"/>
                <w:szCs w:val="16"/>
                <w:lang w:eastAsia="ar-SA"/>
              </w:rPr>
              <w:lastRenderedPageBreak/>
              <w:t>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318EF29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Пш – прогнозируемые денежные взыскания (штрафы) зачисляемые в бюджет муниципальных образований.</w:t>
            </w:r>
          </w:p>
          <w:p w14:paraId="53FD0E9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7DFABD13" w14:textId="77777777" w:rsidTr="00DC1134">
        <w:tc>
          <w:tcPr>
            <w:tcW w:w="562" w:type="dxa"/>
            <w:vAlign w:val="center"/>
          </w:tcPr>
          <w:p w14:paraId="060CA9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28</w:t>
            </w:r>
          </w:p>
        </w:tc>
        <w:tc>
          <w:tcPr>
            <w:tcW w:w="1190" w:type="dxa"/>
            <w:vAlign w:val="center"/>
          </w:tcPr>
          <w:p w14:paraId="2ECCB51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E4CA5F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D88212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11610031130000140</w:t>
            </w:r>
          </w:p>
        </w:tc>
        <w:tc>
          <w:tcPr>
            <w:tcW w:w="2253" w:type="dxa"/>
            <w:vAlign w:val="center"/>
          </w:tcPr>
          <w:p w14:paraId="4A6C3A45" w14:textId="77777777" w:rsidR="00DC1134" w:rsidRPr="00DC1134" w:rsidRDefault="00DC1134" w:rsidP="00DC1134">
            <w:pPr>
              <w:widowControl/>
              <w:suppressAutoHyphens/>
              <w:autoSpaceDE/>
              <w:autoSpaceDN/>
              <w:adjustRightInd/>
              <w:jc w:val="both"/>
              <w:rPr>
                <w:rFonts w:eastAsia="Times New Roman"/>
                <w:sz w:val="16"/>
                <w:szCs w:val="16"/>
                <w:shd w:val="clear" w:color="auto" w:fill="FFFFFF"/>
                <w:lang w:eastAsia="ar-SA"/>
              </w:rPr>
            </w:pPr>
            <w:r w:rsidRPr="00DC1134">
              <w:rPr>
                <w:rFonts w:eastAsia="Times New Roman"/>
                <w:sz w:val="16"/>
                <w:szCs w:val="16"/>
                <w:shd w:val="clear" w:color="auto" w:fill="FFFFFF"/>
                <w:lang w:eastAsia="ar-SA"/>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1275" w:type="dxa"/>
            <w:vAlign w:val="center"/>
          </w:tcPr>
          <w:p w14:paraId="35043AE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p w14:paraId="7E53FDCA" w14:textId="77777777" w:rsidR="00DC1134" w:rsidRPr="00DC1134" w:rsidRDefault="00DC1134" w:rsidP="00DC1134">
            <w:pPr>
              <w:widowControl/>
              <w:suppressAutoHyphens/>
              <w:autoSpaceDE/>
              <w:autoSpaceDN/>
              <w:adjustRightInd/>
              <w:rPr>
                <w:rFonts w:eastAsia="Times New Roman"/>
                <w:sz w:val="16"/>
                <w:szCs w:val="16"/>
                <w:lang w:eastAsia="ar-SA"/>
              </w:rPr>
            </w:pPr>
          </w:p>
        </w:tc>
        <w:tc>
          <w:tcPr>
            <w:tcW w:w="1843" w:type="dxa"/>
            <w:vAlign w:val="center"/>
          </w:tcPr>
          <w:p w14:paraId="773C1ABA"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57DA449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6B86016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0EF2027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7554CAD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Пш – прогнозируемые денежные взыскания (штрафы) зачисляемые в бюджет муниципальных образований.</w:t>
            </w:r>
          </w:p>
          <w:p w14:paraId="50F5BA5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4F09712F" w14:textId="77777777" w:rsidTr="00DC1134">
        <w:tc>
          <w:tcPr>
            <w:tcW w:w="562" w:type="dxa"/>
            <w:vAlign w:val="center"/>
          </w:tcPr>
          <w:p w14:paraId="17346C7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29</w:t>
            </w:r>
          </w:p>
        </w:tc>
        <w:tc>
          <w:tcPr>
            <w:tcW w:w="1190" w:type="dxa"/>
            <w:vAlign w:val="center"/>
          </w:tcPr>
          <w:p w14:paraId="51315D0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6DC9D86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380274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11610032130000140</w:t>
            </w:r>
          </w:p>
        </w:tc>
        <w:tc>
          <w:tcPr>
            <w:tcW w:w="2253" w:type="dxa"/>
            <w:vAlign w:val="center"/>
          </w:tcPr>
          <w:p w14:paraId="1670E296" w14:textId="77777777" w:rsidR="00DC1134" w:rsidRPr="00DC1134" w:rsidRDefault="00DC1134" w:rsidP="00DC1134">
            <w:pPr>
              <w:widowControl/>
              <w:suppressAutoHyphens/>
              <w:autoSpaceDE/>
              <w:autoSpaceDN/>
              <w:adjustRightInd/>
              <w:jc w:val="both"/>
              <w:rPr>
                <w:rFonts w:eastAsia="Times New Roman"/>
                <w:sz w:val="16"/>
                <w:szCs w:val="16"/>
                <w:shd w:val="clear" w:color="auto" w:fill="FFFFFF"/>
                <w:lang w:eastAsia="ar-SA"/>
              </w:rPr>
            </w:pPr>
            <w:r w:rsidRPr="00DC1134">
              <w:rPr>
                <w:rFonts w:eastAsia="Times New Roman"/>
                <w:sz w:val="16"/>
                <w:szCs w:val="16"/>
                <w:shd w:val="clear" w:color="auto" w:fill="FFFFFF"/>
                <w:lang w:eastAsia="ar-SA"/>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75" w:type="dxa"/>
            <w:vAlign w:val="center"/>
          </w:tcPr>
          <w:p w14:paraId="03B142B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42598FD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00EF324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7367753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6309F45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0FEF75C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Пш – прогнозируемые денежные взыскания (штрафы) зачисляемые в бюджет муниципальных образований.</w:t>
            </w:r>
          </w:p>
          <w:p w14:paraId="7085909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6077F573" w14:textId="77777777" w:rsidTr="00DC1134">
        <w:tc>
          <w:tcPr>
            <w:tcW w:w="562" w:type="dxa"/>
            <w:vAlign w:val="center"/>
          </w:tcPr>
          <w:p w14:paraId="3848010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30</w:t>
            </w:r>
          </w:p>
        </w:tc>
        <w:tc>
          <w:tcPr>
            <w:tcW w:w="1190" w:type="dxa"/>
            <w:vAlign w:val="center"/>
          </w:tcPr>
          <w:p w14:paraId="3D5D158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710CD8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AA90E2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11610061130000140</w:t>
            </w:r>
          </w:p>
        </w:tc>
        <w:tc>
          <w:tcPr>
            <w:tcW w:w="2253" w:type="dxa"/>
            <w:vAlign w:val="center"/>
          </w:tcPr>
          <w:p w14:paraId="628FE54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w:t>
            </w:r>
            <w:r w:rsidRPr="00DC1134">
              <w:rPr>
                <w:rFonts w:eastAsia="Times New Roman"/>
                <w:sz w:val="16"/>
                <w:szCs w:val="16"/>
                <w:shd w:val="clear" w:color="auto" w:fill="FFFFFF"/>
                <w:lang w:eastAsia="ar-SA"/>
              </w:rPr>
              <w:lastRenderedPageBreak/>
              <w:t xml:space="preserve">средства, подлежащие зачислению в бюджет городского поселения за нарушение </w:t>
            </w:r>
            <w:hyperlink r:id="rId17" w:anchor="/document/70353464/entry/2" w:history="1">
              <w:r w:rsidRPr="00DC1134">
                <w:rPr>
                  <w:rFonts w:eastAsia="Times New Roman"/>
                  <w:sz w:val="16"/>
                  <w:szCs w:val="16"/>
                  <w:shd w:val="clear" w:color="auto" w:fill="FFFFFF"/>
                  <w:lang w:eastAsia="ar-SA"/>
                </w:rPr>
                <w:t>законодательства</w:t>
              </w:r>
            </w:hyperlink>
            <w:r w:rsidRPr="00DC1134">
              <w:rPr>
                <w:rFonts w:eastAsia="Times New Roman"/>
                <w:sz w:val="16"/>
                <w:szCs w:val="16"/>
                <w:shd w:val="clear" w:color="auto" w:fill="FFFFFF"/>
                <w:lang w:eastAsia="ar-SA"/>
              </w:rPr>
              <w:t xml:space="preserve">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75" w:type="dxa"/>
            <w:vAlign w:val="center"/>
          </w:tcPr>
          <w:p w14:paraId="455B8DB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Метод прямого расчета или метод усреднения</w:t>
            </w:r>
          </w:p>
        </w:tc>
        <w:tc>
          <w:tcPr>
            <w:tcW w:w="1843" w:type="dxa"/>
            <w:vAlign w:val="center"/>
          </w:tcPr>
          <w:p w14:paraId="6459674C"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54DCAE1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w:t>
            </w:r>
            <w:r w:rsidRPr="00DC1134">
              <w:rPr>
                <w:rFonts w:eastAsia="Times New Roman"/>
                <w:sz w:val="16"/>
                <w:szCs w:val="16"/>
                <w:lang w:eastAsia="ar-SA"/>
              </w:rPr>
              <w:lastRenderedPageBreak/>
              <w:t>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310EABC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1ADFBBF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143ADD0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Пш – прогнозируемые денежные взыскания (штрафы) зачисляемые в бюджет муниципальных образований.</w:t>
            </w:r>
          </w:p>
          <w:p w14:paraId="313F324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4D750011" w14:textId="77777777" w:rsidTr="00DC1134">
        <w:tc>
          <w:tcPr>
            <w:tcW w:w="562" w:type="dxa"/>
            <w:vAlign w:val="center"/>
          </w:tcPr>
          <w:p w14:paraId="7510370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31</w:t>
            </w:r>
          </w:p>
        </w:tc>
        <w:tc>
          <w:tcPr>
            <w:tcW w:w="1190" w:type="dxa"/>
            <w:vAlign w:val="center"/>
          </w:tcPr>
          <w:p w14:paraId="0A1D251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B240FA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179A45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11610062130000140</w:t>
            </w:r>
          </w:p>
        </w:tc>
        <w:tc>
          <w:tcPr>
            <w:tcW w:w="2253" w:type="dxa"/>
            <w:vAlign w:val="center"/>
          </w:tcPr>
          <w:p w14:paraId="42A3085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 xml:space="preserve">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w:t>
            </w:r>
            <w:hyperlink r:id="rId18" w:anchor="/document/70353464/entry/2" w:history="1">
              <w:r w:rsidRPr="00DC1134">
                <w:rPr>
                  <w:rFonts w:eastAsia="Times New Roman"/>
                  <w:sz w:val="16"/>
                  <w:szCs w:val="16"/>
                  <w:shd w:val="clear" w:color="auto" w:fill="FFFFFF"/>
                  <w:lang w:eastAsia="ar-SA"/>
                </w:rPr>
                <w:t>законодательства</w:t>
              </w:r>
            </w:hyperlink>
            <w:r w:rsidRPr="00DC1134">
              <w:rPr>
                <w:rFonts w:eastAsia="Times New Roman"/>
                <w:sz w:val="16"/>
                <w:szCs w:val="16"/>
                <w:shd w:val="clear" w:color="auto" w:fill="FFFFFF"/>
                <w:lang w:eastAsia="ar-SA"/>
              </w:rPr>
              <w:t xml:space="preserve"> Российской Федерации о контрактной системе в сфере закупок </w:t>
            </w:r>
            <w:r w:rsidRPr="00DC1134">
              <w:rPr>
                <w:rFonts w:eastAsia="Times New Roman"/>
                <w:sz w:val="16"/>
                <w:szCs w:val="16"/>
                <w:shd w:val="clear" w:color="auto" w:fill="FFFFFF"/>
                <w:lang w:eastAsia="ar-SA"/>
              </w:rPr>
              <w:lastRenderedPageBreak/>
              <w:t>товаров, работ, услуг для обеспечения государственных и муниципальных нужд</w:t>
            </w:r>
          </w:p>
        </w:tc>
        <w:tc>
          <w:tcPr>
            <w:tcW w:w="1275" w:type="dxa"/>
            <w:vAlign w:val="center"/>
          </w:tcPr>
          <w:p w14:paraId="038467F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Метод прямого расчета или метод усреднения</w:t>
            </w:r>
          </w:p>
        </w:tc>
        <w:tc>
          <w:tcPr>
            <w:tcW w:w="1843" w:type="dxa"/>
            <w:vAlign w:val="center"/>
          </w:tcPr>
          <w:p w14:paraId="099577EE"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462688F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4F61BC6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7385B69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6BBAFD1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Пш – прогнозируемые денежные взыскания (штрафы) зачисляемые в бюджет муниципальных образований.</w:t>
            </w:r>
          </w:p>
          <w:p w14:paraId="7F8C891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16698457" w14:textId="77777777" w:rsidTr="00DC1134">
        <w:tc>
          <w:tcPr>
            <w:tcW w:w="562" w:type="dxa"/>
            <w:vAlign w:val="center"/>
          </w:tcPr>
          <w:p w14:paraId="1C90609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32</w:t>
            </w:r>
          </w:p>
        </w:tc>
        <w:tc>
          <w:tcPr>
            <w:tcW w:w="1190" w:type="dxa"/>
            <w:vAlign w:val="center"/>
          </w:tcPr>
          <w:p w14:paraId="69D782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BB3D1E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C87CB1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11610081130000140</w:t>
            </w:r>
          </w:p>
        </w:tc>
        <w:tc>
          <w:tcPr>
            <w:tcW w:w="2253" w:type="dxa"/>
            <w:vAlign w:val="center"/>
          </w:tcPr>
          <w:p w14:paraId="5086A16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75" w:type="dxa"/>
            <w:vAlign w:val="center"/>
          </w:tcPr>
          <w:p w14:paraId="57EA857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5B0E3384"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4ADB254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5431AB7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w:t>
            </w:r>
            <w:r w:rsidRPr="00DC1134">
              <w:rPr>
                <w:rFonts w:eastAsia="Times New Roman"/>
                <w:sz w:val="16"/>
                <w:szCs w:val="16"/>
                <w:lang w:eastAsia="ar-SA"/>
              </w:rPr>
              <w:lastRenderedPageBreak/>
              <w:t>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108D026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0CA1E60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Пш – прогнозируемые денежные взыскания (штрафы) зачисляемые в бюджет муниципальных образований.</w:t>
            </w:r>
          </w:p>
          <w:p w14:paraId="3A02BF1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76511E3A" w14:textId="77777777" w:rsidTr="00DC1134">
        <w:tc>
          <w:tcPr>
            <w:tcW w:w="562" w:type="dxa"/>
            <w:vAlign w:val="center"/>
          </w:tcPr>
          <w:p w14:paraId="6906ACC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33</w:t>
            </w:r>
          </w:p>
        </w:tc>
        <w:tc>
          <w:tcPr>
            <w:tcW w:w="1190" w:type="dxa"/>
            <w:vAlign w:val="center"/>
          </w:tcPr>
          <w:p w14:paraId="40206BA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6CF839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1F83D7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11610082130000140</w:t>
            </w:r>
          </w:p>
        </w:tc>
        <w:tc>
          <w:tcPr>
            <w:tcW w:w="2253" w:type="dxa"/>
            <w:vAlign w:val="center"/>
          </w:tcPr>
          <w:p w14:paraId="3B5A5FC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1275" w:type="dxa"/>
            <w:vAlign w:val="center"/>
          </w:tcPr>
          <w:p w14:paraId="151A6BC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31A59A7E"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3924AE8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4F47B02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0C3DBCD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Расчет размеров штрафов и иных сумм принудительного </w:t>
            </w:r>
            <w:r w:rsidRPr="00DC1134">
              <w:rPr>
                <w:rFonts w:eastAsia="Times New Roman"/>
                <w:sz w:val="16"/>
                <w:szCs w:val="16"/>
                <w:lang w:eastAsia="ar-SA"/>
              </w:rPr>
              <w:lastRenderedPageBreak/>
              <w:t>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37820A1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Пш – прогнозируемые денежные взыскания (штрафы) зачисляемые в бюджет муниципальных образований.</w:t>
            </w:r>
          </w:p>
          <w:p w14:paraId="12CA4F4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08549EBA" w14:textId="77777777" w:rsidTr="00DC1134">
        <w:tc>
          <w:tcPr>
            <w:tcW w:w="562" w:type="dxa"/>
            <w:vAlign w:val="center"/>
          </w:tcPr>
          <w:p w14:paraId="21018E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34</w:t>
            </w:r>
          </w:p>
        </w:tc>
        <w:tc>
          <w:tcPr>
            <w:tcW w:w="1190" w:type="dxa"/>
            <w:vAlign w:val="center"/>
          </w:tcPr>
          <w:p w14:paraId="53C1F97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38B119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92F51E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11610100130000140</w:t>
            </w:r>
          </w:p>
        </w:tc>
        <w:tc>
          <w:tcPr>
            <w:tcW w:w="2253" w:type="dxa"/>
            <w:vAlign w:val="center"/>
          </w:tcPr>
          <w:p w14:paraId="4767038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shd w:val="clear" w:color="auto" w:fill="FFFFFF"/>
                <w:lang w:eastAsia="ar-SA"/>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поселений)</w:t>
            </w:r>
          </w:p>
        </w:tc>
        <w:tc>
          <w:tcPr>
            <w:tcW w:w="1275" w:type="dxa"/>
            <w:vAlign w:val="center"/>
          </w:tcPr>
          <w:p w14:paraId="55FE693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1C175EC4"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479B3B6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2941B83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5945678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56A28E4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Пш – прогнозируемые денежные взыскания (штрафы) зачисляемые в бюджет муниципальных образований.</w:t>
            </w:r>
          </w:p>
          <w:p w14:paraId="3539E00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3C7E5344" w14:textId="77777777" w:rsidTr="00DC1134">
        <w:tc>
          <w:tcPr>
            <w:tcW w:w="562" w:type="dxa"/>
            <w:vAlign w:val="center"/>
          </w:tcPr>
          <w:p w14:paraId="3159F6C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35</w:t>
            </w:r>
          </w:p>
        </w:tc>
        <w:tc>
          <w:tcPr>
            <w:tcW w:w="1190" w:type="dxa"/>
            <w:vAlign w:val="center"/>
          </w:tcPr>
          <w:p w14:paraId="635DD6E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20A8A9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97312C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11610123010131140</w:t>
            </w:r>
          </w:p>
        </w:tc>
        <w:tc>
          <w:tcPr>
            <w:tcW w:w="2253" w:type="dxa"/>
            <w:vAlign w:val="center"/>
          </w:tcPr>
          <w:p w14:paraId="1EA3386D" w14:textId="77777777" w:rsidR="00DC1134" w:rsidRPr="00DC1134" w:rsidRDefault="00DC1134" w:rsidP="00DC1134">
            <w:pPr>
              <w:widowControl/>
              <w:suppressAutoHyphens/>
              <w:autoSpaceDE/>
              <w:autoSpaceDN/>
              <w:adjustRightInd/>
              <w:jc w:val="both"/>
              <w:rPr>
                <w:rFonts w:eastAsia="Times New Roman"/>
                <w:sz w:val="16"/>
                <w:szCs w:val="16"/>
                <w:shd w:val="clear" w:color="auto" w:fill="FFFFFF"/>
                <w:lang w:eastAsia="ar-SA"/>
              </w:rPr>
            </w:pPr>
            <w:r w:rsidRPr="00DC1134">
              <w:rPr>
                <w:rFonts w:eastAsia="Times New Roman"/>
                <w:sz w:val="16"/>
                <w:szCs w:val="16"/>
                <w:shd w:val="clear" w:color="auto" w:fill="FFFFFF"/>
                <w:lang w:eastAsia="ar-SA"/>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c>
          <w:tcPr>
            <w:tcW w:w="1275" w:type="dxa"/>
            <w:vAlign w:val="center"/>
          </w:tcPr>
          <w:p w14:paraId="76B87DE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 или метод усреднения</w:t>
            </w:r>
          </w:p>
        </w:tc>
        <w:tc>
          <w:tcPr>
            <w:tcW w:w="1843" w:type="dxa"/>
            <w:vAlign w:val="center"/>
          </w:tcPr>
          <w:p w14:paraId="1EC395C9"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Пш = ∑S  /3</w:t>
            </w:r>
          </w:p>
        </w:tc>
        <w:tc>
          <w:tcPr>
            <w:tcW w:w="2268" w:type="dxa"/>
            <w:vAlign w:val="center"/>
          </w:tcPr>
          <w:p w14:paraId="50560BC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случае, если фиксированные размеры штрафов и иных сумм принудительного изъятия (платежей) в денежном выражении или их диапазоны установлены законодательно и есть возможность получения соответствующих статистических данных о количестве наложенных штрафов и иных сумм принудительного изъятия (платежей), применяется метод прямого расчета (по видам правонарушений и с учетом размеров платежей).</w:t>
            </w:r>
          </w:p>
          <w:p w14:paraId="100E76E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 иных случаях определение прогнозного количества наложенных штрафов и иных сумм принудительного изъятия (платежей) по каждому виду правонарушений, закрепленному в законодательстве Российской Федерации, основывается на статистических данных не менее чем за 3 года или за весь период закрепления в законодательстве Российской Федерации в случае, если этот период не превышает 3 лет;</w:t>
            </w:r>
          </w:p>
          <w:p w14:paraId="15F4832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размеров штрафов и иных сумм принудительного изъятия (платежей) по каждому виду правонарушений должен производиться с учетом изменений законодательства, запланированных на очередной финансовый год и плановый период.</w:t>
            </w:r>
          </w:p>
        </w:tc>
        <w:tc>
          <w:tcPr>
            <w:tcW w:w="3083" w:type="dxa"/>
            <w:vAlign w:val="center"/>
          </w:tcPr>
          <w:p w14:paraId="6058B6C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Пш – прогнозируемые денежные взыскания (штрафы) зачисляемые в бюджет муниципальных образований.</w:t>
            </w:r>
          </w:p>
          <w:p w14:paraId="4668C5F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S - поступления от денежных взысканий (штрафов) (в расчет принимаются показатели за последние три отчетных года).</w:t>
            </w:r>
          </w:p>
        </w:tc>
      </w:tr>
      <w:tr w:rsidR="00DC1134" w:rsidRPr="00DC1134" w14:paraId="4998C013" w14:textId="77777777" w:rsidTr="00DC1134">
        <w:tc>
          <w:tcPr>
            <w:tcW w:w="562" w:type="dxa"/>
            <w:vAlign w:val="center"/>
          </w:tcPr>
          <w:p w14:paraId="554D31B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36</w:t>
            </w:r>
          </w:p>
        </w:tc>
        <w:tc>
          <w:tcPr>
            <w:tcW w:w="1190" w:type="dxa"/>
            <w:vAlign w:val="center"/>
          </w:tcPr>
          <w:p w14:paraId="0D7832E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745E5C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2F8D6BB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11701050130000180</w:t>
            </w:r>
          </w:p>
        </w:tc>
        <w:tc>
          <w:tcPr>
            <w:tcW w:w="2253" w:type="dxa"/>
            <w:vAlign w:val="center"/>
          </w:tcPr>
          <w:p w14:paraId="5F6A5CE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Невыясненные поступления, зачисляемые в бюджеты городских поселений</w:t>
            </w:r>
          </w:p>
        </w:tc>
        <w:tc>
          <w:tcPr>
            <w:tcW w:w="1275" w:type="dxa"/>
            <w:vAlign w:val="center"/>
          </w:tcPr>
          <w:p w14:paraId="0E7B6C81"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2FFE4F21"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4A2E7CA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 </w:t>
            </w:r>
          </w:p>
          <w:p w14:paraId="7471006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lastRenderedPageBreak/>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поступлении.</w:t>
            </w:r>
          </w:p>
          <w:p w14:paraId="2E2AA68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 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текущем году</w:t>
            </w:r>
          </w:p>
        </w:tc>
        <w:tc>
          <w:tcPr>
            <w:tcW w:w="3083" w:type="dxa"/>
            <w:vAlign w:val="center"/>
          </w:tcPr>
          <w:p w14:paraId="35423FDD"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11513B7" w14:textId="77777777" w:rsidTr="00DC1134">
        <w:tc>
          <w:tcPr>
            <w:tcW w:w="562" w:type="dxa"/>
            <w:vAlign w:val="center"/>
          </w:tcPr>
          <w:p w14:paraId="040D7AF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37</w:t>
            </w:r>
          </w:p>
        </w:tc>
        <w:tc>
          <w:tcPr>
            <w:tcW w:w="1190" w:type="dxa"/>
            <w:vAlign w:val="center"/>
          </w:tcPr>
          <w:p w14:paraId="1433E67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61D6A0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1795F9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11705050130000180</w:t>
            </w:r>
          </w:p>
        </w:tc>
        <w:tc>
          <w:tcPr>
            <w:tcW w:w="2253" w:type="dxa"/>
            <w:vAlign w:val="center"/>
          </w:tcPr>
          <w:p w14:paraId="3855F86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неналоговые доходы бюджетов городских поселений</w:t>
            </w:r>
          </w:p>
        </w:tc>
        <w:tc>
          <w:tcPr>
            <w:tcW w:w="1275" w:type="dxa"/>
            <w:vAlign w:val="center"/>
          </w:tcPr>
          <w:p w14:paraId="5527769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65FE2DCA"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32F868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Прогнозирование вышеуказанных доходов не осуществляется в связи с невозможностью достоверно определить объемы поступлений на очередной финансовый год и плановый период. </w:t>
            </w:r>
          </w:p>
          <w:p w14:paraId="3148FBA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поступлении.</w:t>
            </w:r>
          </w:p>
          <w:p w14:paraId="57EC07B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 В течение текущего года, в случае изменения тенденции поступлений по кодам доходов, указанных выше, в сторону увеличения (уменьшения) производится корректировка прогнозных объемов поступлений соответственно в сторону увеличения (уменьшения) до ожидаемого объема поступлений в текущем году</w:t>
            </w:r>
          </w:p>
        </w:tc>
        <w:tc>
          <w:tcPr>
            <w:tcW w:w="3083" w:type="dxa"/>
            <w:vAlign w:val="center"/>
          </w:tcPr>
          <w:p w14:paraId="14F1F372"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5404081" w14:textId="77777777" w:rsidTr="00DC1134">
        <w:tc>
          <w:tcPr>
            <w:tcW w:w="562" w:type="dxa"/>
            <w:vAlign w:val="center"/>
          </w:tcPr>
          <w:p w14:paraId="40A208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38</w:t>
            </w:r>
          </w:p>
        </w:tc>
        <w:tc>
          <w:tcPr>
            <w:tcW w:w="1190" w:type="dxa"/>
            <w:vAlign w:val="center"/>
          </w:tcPr>
          <w:p w14:paraId="233C735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6120A56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C75EBA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11715030130000150</w:t>
            </w:r>
          </w:p>
        </w:tc>
        <w:tc>
          <w:tcPr>
            <w:tcW w:w="2253" w:type="dxa"/>
            <w:vAlign w:val="center"/>
          </w:tcPr>
          <w:p w14:paraId="12DE6F5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Инициативные платежи, зачисляемые в бюджеты городских поселений</w:t>
            </w:r>
          </w:p>
        </w:tc>
        <w:tc>
          <w:tcPr>
            <w:tcW w:w="1275" w:type="dxa"/>
            <w:vAlign w:val="center"/>
          </w:tcPr>
          <w:p w14:paraId="7A611D6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Метод прямого расчета</w:t>
            </w:r>
          </w:p>
        </w:tc>
        <w:tc>
          <w:tcPr>
            <w:tcW w:w="1843" w:type="dxa"/>
            <w:vAlign w:val="center"/>
          </w:tcPr>
          <w:p w14:paraId="7AB14A2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7E77EA9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осуществляется на основании решений сходов, принятых администрацией к реализации муниципальных проектов</w:t>
            </w:r>
          </w:p>
        </w:tc>
        <w:tc>
          <w:tcPr>
            <w:tcW w:w="3083" w:type="dxa"/>
            <w:vAlign w:val="center"/>
          </w:tcPr>
          <w:p w14:paraId="596F1332"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2B259A6" w14:textId="77777777" w:rsidTr="00DC1134">
        <w:tc>
          <w:tcPr>
            <w:tcW w:w="562" w:type="dxa"/>
            <w:vAlign w:val="center"/>
          </w:tcPr>
          <w:p w14:paraId="5CF7587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39</w:t>
            </w:r>
          </w:p>
        </w:tc>
        <w:tc>
          <w:tcPr>
            <w:tcW w:w="1190" w:type="dxa"/>
            <w:vAlign w:val="center"/>
          </w:tcPr>
          <w:p w14:paraId="1809077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D7082A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051F8E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20215001130000150</w:t>
            </w:r>
          </w:p>
        </w:tc>
        <w:tc>
          <w:tcPr>
            <w:tcW w:w="2253" w:type="dxa"/>
            <w:vAlign w:val="center"/>
          </w:tcPr>
          <w:p w14:paraId="73C63F0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Дотации бюджетам городских поселений на выравнивание бюджетной обеспеченности из бюджета субъекта Российской Федерации</w:t>
            </w:r>
          </w:p>
        </w:tc>
        <w:tc>
          <w:tcPr>
            <w:tcW w:w="1275" w:type="dxa"/>
            <w:vAlign w:val="center"/>
          </w:tcPr>
          <w:p w14:paraId="176E026F" w14:textId="77777777" w:rsidR="00DC1134" w:rsidRPr="00DC1134" w:rsidRDefault="00DC1134" w:rsidP="00DC1134">
            <w:pPr>
              <w:widowControl/>
              <w:suppressAutoHyphens/>
              <w:autoSpaceDE/>
              <w:autoSpaceDN/>
              <w:adjustRightInd/>
              <w:jc w:val="center"/>
              <w:rPr>
                <w:rFonts w:eastAsia="Times New Roman"/>
                <w:lang w:eastAsia="ar-SA"/>
              </w:rPr>
            </w:pPr>
          </w:p>
        </w:tc>
        <w:tc>
          <w:tcPr>
            <w:tcW w:w="1843" w:type="dxa"/>
            <w:vAlign w:val="center"/>
          </w:tcPr>
          <w:p w14:paraId="72602A0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E390FE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tc>
        <w:tc>
          <w:tcPr>
            <w:tcW w:w="3083" w:type="dxa"/>
            <w:vAlign w:val="center"/>
          </w:tcPr>
          <w:p w14:paraId="1E231391"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6B82271B" w14:textId="77777777" w:rsidTr="00DC1134">
        <w:tc>
          <w:tcPr>
            <w:tcW w:w="562" w:type="dxa"/>
            <w:vAlign w:val="center"/>
          </w:tcPr>
          <w:p w14:paraId="4F26031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40</w:t>
            </w:r>
          </w:p>
        </w:tc>
        <w:tc>
          <w:tcPr>
            <w:tcW w:w="1190" w:type="dxa"/>
            <w:vAlign w:val="center"/>
          </w:tcPr>
          <w:p w14:paraId="005104F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F37298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240FEA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20215002130000150</w:t>
            </w:r>
          </w:p>
        </w:tc>
        <w:tc>
          <w:tcPr>
            <w:tcW w:w="2253" w:type="dxa"/>
            <w:vAlign w:val="center"/>
          </w:tcPr>
          <w:p w14:paraId="52772AE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Дотации бюджетам городских поселений на поддержку мер по обеспечению сбалансированности бюджетов</w:t>
            </w:r>
          </w:p>
        </w:tc>
        <w:tc>
          <w:tcPr>
            <w:tcW w:w="1275" w:type="dxa"/>
            <w:vAlign w:val="center"/>
          </w:tcPr>
          <w:p w14:paraId="40B4F97E" w14:textId="77777777" w:rsidR="00DC1134" w:rsidRPr="00DC1134" w:rsidRDefault="00DC1134" w:rsidP="00DC1134">
            <w:pPr>
              <w:widowControl/>
              <w:suppressAutoHyphens/>
              <w:autoSpaceDE/>
              <w:autoSpaceDN/>
              <w:adjustRightInd/>
              <w:jc w:val="center"/>
              <w:rPr>
                <w:rFonts w:eastAsia="Times New Roman"/>
                <w:lang w:eastAsia="ar-SA"/>
              </w:rPr>
            </w:pPr>
            <w:r w:rsidRPr="00DC1134">
              <w:rPr>
                <w:rFonts w:eastAsia="Times New Roman"/>
                <w:sz w:val="16"/>
                <w:szCs w:val="16"/>
                <w:lang w:eastAsia="ar-SA"/>
              </w:rPr>
              <w:t>Расчет с учетом специфики доходов</w:t>
            </w:r>
          </w:p>
        </w:tc>
        <w:tc>
          <w:tcPr>
            <w:tcW w:w="1843" w:type="dxa"/>
            <w:vAlign w:val="center"/>
          </w:tcPr>
          <w:p w14:paraId="79D424FF" w14:textId="77777777" w:rsidR="00DC1134" w:rsidRPr="00DC1134" w:rsidRDefault="00DC1134" w:rsidP="00DC1134">
            <w:pPr>
              <w:widowControl/>
              <w:suppressAutoHyphens/>
              <w:autoSpaceDE/>
              <w:autoSpaceDN/>
              <w:adjustRightInd/>
              <w:jc w:val="center"/>
              <w:rPr>
                <w:rFonts w:eastAsia="Times New Roman"/>
                <w:lang w:eastAsia="ar-SA"/>
              </w:rPr>
            </w:pPr>
          </w:p>
        </w:tc>
        <w:tc>
          <w:tcPr>
            <w:tcW w:w="2268" w:type="dxa"/>
            <w:vAlign w:val="center"/>
          </w:tcPr>
          <w:p w14:paraId="5A9C3CC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3083" w:type="dxa"/>
            <w:vAlign w:val="center"/>
          </w:tcPr>
          <w:p w14:paraId="36D3842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Ожидаемый объем безвозмездных поступлений определяется на основании объема расходов соответствующего бюджета бюджетной системы Российской Федерации в случае, если такой объем расходов определен</w:t>
            </w:r>
          </w:p>
        </w:tc>
      </w:tr>
      <w:tr w:rsidR="00DC1134" w:rsidRPr="00DC1134" w14:paraId="3E98FEF7" w14:textId="77777777" w:rsidTr="00DC1134">
        <w:tc>
          <w:tcPr>
            <w:tcW w:w="562" w:type="dxa"/>
            <w:vAlign w:val="center"/>
          </w:tcPr>
          <w:p w14:paraId="7B232D9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41</w:t>
            </w:r>
          </w:p>
        </w:tc>
        <w:tc>
          <w:tcPr>
            <w:tcW w:w="1190" w:type="dxa"/>
            <w:vAlign w:val="center"/>
          </w:tcPr>
          <w:p w14:paraId="0F98102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7AFB6F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B0A76E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20220077130000150</w:t>
            </w:r>
          </w:p>
        </w:tc>
        <w:tc>
          <w:tcPr>
            <w:tcW w:w="2253" w:type="dxa"/>
            <w:vAlign w:val="center"/>
          </w:tcPr>
          <w:p w14:paraId="2B7F26C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Субсидии бюджетам городских поселений на софинансирование капитальных вложений в объекты муниципальной собственности</w:t>
            </w:r>
          </w:p>
        </w:tc>
        <w:tc>
          <w:tcPr>
            <w:tcW w:w="1275" w:type="dxa"/>
            <w:vAlign w:val="center"/>
          </w:tcPr>
          <w:p w14:paraId="47FE5024" w14:textId="77777777" w:rsidR="00DC1134" w:rsidRPr="00DC1134" w:rsidRDefault="00DC1134" w:rsidP="00DC1134">
            <w:pPr>
              <w:widowControl/>
              <w:suppressAutoHyphens/>
              <w:autoSpaceDE/>
              <w:autoSpaceDN/>
              <w:adjustRightInd/>
              <w:jc w:val="center"/>
              <w:rPr>
                <w:rFonts w:eastAsia="Times New Roman"/>
                <w:lang w:eastAsia="ar-SA"/>
              </w:rPr>
            </w:pPr>
            <w:r w:rsidRPr="00DC1134">
              <w:rPr>
                <w:rFonts w:eastAsia="Times New Roman"/>
                <w:sz w:val="16"/>
                <w:szCs w:val="16"/>
                <w:lang w:eastAsia="ar-SA"/>
              </w:rPr>
              <w:t>Расчет с учетом специфики доходов</w:t>
            </w:r>
          </w:p>
        </w:tc>
        <w:tc>
          <w:tcPr>
            <w:tcW w:w="1843" w:type="dxa"/>
            <w:vAlign w:val="center"/>
          </w:tcPr>
          <w:p w14:paraId="02555E5B" w14:textId="77777777" w:rsidR="00DC1134" w:rsidRPr="00DC1134" w:rsidRDefault="00DC1134" w:rsidP="00DC1134">
            <w:pPr>
              <w:widowControl/>
              <w:suppressAutoHyphens/>
              <w:autoSpaceDE/>
              <w:autoSpaceDN/>
              <w:adjustRightInd/>
              <w:jc w:val="center"/>
              <w:rPr>
                <w:rFonts w:eastAsia="Times New Roman"/>
                <w:lang w:eastAsia="ar-SA"/>
              </w:rPr>
            </w:pPr>
          </w:p>
        </w:tc>
        <w:tc>
          <w:tcPr>
            <w:tcW w:w="2268" w:type="dxa"/>
            <w:vAlign w:val="center"/>
          </w:tcPr>
          <w:p w14:paraId="20118467"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3083" w:type="dxa"/>
            <w:vAlign w:val="center"/>
          </w:tcPr>
          <w:p w14:paraId="5B1137D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r>
      <w:tr w:rsidR="00DC1134" w:rsidRPr="00DC1134" w14:paraId="63671525" w14:textId="77777777" w:rsidTr="00DC1134">
        <w:tc>
          <w:tcPr>
            <w:tcW w:w="562" w:type="dxa"/>
            <w:vAlign w:val="center"/>
          </w:tcPr>
          <w:p w14:paraId="0E7A0FD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42</w:t>
            </w:r>
          </w:p>
        </w:tc>
        <w:tc>
          <w:tcPr>
            <w:tcW w:w="1190" w:type="dxa"/>
            <w:vAlign w:val="center"/>
          </w:tcPr>
          <w:p w14:paraId="7BBF6BB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9947B4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049984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20220077136400150</w:t>
            </w:r>
          </w:p>
        </w:tc>
        <w:tc>
          <w:tcPr>
            <w:tcW w:w="2253" w:type="dxa"/>
            <w:vAlign w:val="center"/>
          </w:tcPr>
          <w:p w14:paraId="326394A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Выделение средств муниципальным образованиям в виде капитальных вложений на обустройство зон индивидуальной жилой застройки и оплата расходов по доставке строительных материалов до арктических и северных улусов Республики Саха (Якутия)</w:t>
            </w:r>
          </w:p>
        </w:tc>
        <w:tc>
          <w:tcPr>
            <w:tcW w:w="1275" w:type="dxa"/>
            <w:vAlign w:val="center"/>
          </w:tcPr>
          <w:p w14:paraId="314B126E" w14:textId="77777777" w:rsidR="00DC1134" w:rsidRPr="00DC1134" w:rsidRDefault="00DC1134" w:rsidP="00DC1134">
            <w:pPr>
              <w:widowControl/>
              <w:suppressAutoHyphens/>
              <w:autoSpaceDE/>
              <w:autoSpaceDN/>
              <w:adjustRightInd/>
              <w:jc w:val="center"/>
              <w:rPr>
                <w:rFonts w:eastAsia="Times New Roman"/>
                <w:lang w:eastAsia="ar-SA"/>
              </w:rPr>
            </w:pPr>
          </w:p>
        </w:tc>
        <w:tc>
          <w:tcPr>
            <w:tcW w:w="1843" w:type="dxa"/>
            <w:vAlign w:val="center"/>
          </w:tcPr>
          <w:p w14:paraId="280EC32E"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9627E8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329D9B99"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5C79C96C" w14:textId="77777777" w:rsidTr="00DC1134">
        <w:tc>
          <w:tcPr>
            <w:tcW w:w="562" w:type="dxa"/>
            <w:vAlign w:val="center"/>
          </w:tcPr>
          <w:p w14:paraId="04A3211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43</w:t>
            </w:r>
          </w:p>
        </w:tc>
        <w:tc>
          <w:tcPr>
            <w:tcW w:w="1190" w:type="dxa"/>
            <w:vAlign w:val="center"/>
          </w:tcPr>
          <w:p w14:paraId="0139DB8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3A7B84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454C39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20220077136470150</w:t>
            </w:r>
          </w:p>
        </w:tc>
        <w:tc>
          <w:tcPr>
            <w:tcW w:w="2253" w:type="dxa"/>
            <w:vAlign w:val="center"/>
          </w:tcPr>
          <w:p w14:paraId="72E0A11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Субсидии на реализацию мероприятия "Развитие и освоение территорий в целях стимулирования строительства индивидуальных жилых домов"</w:t>
            </w:r>
          </w:p>
        </w:tc>
        <w:tc>
          <w:tcPr>
            <w:tcW w:w="1275" w:type="dxa"/>
            <w:vAlign w:val="center"/>
          </w:tcPr>
          <w:p w14:paraId="2E90726E" w14:textId="77777777" w:rsidR="00DC1134" w:rsidRPr="00DC1134" w:rsidRDefault="00DC1134" w:rsidP="00DC1134">
            <w:pPr>
              <w:widowControl/>
              <w:suppressAutoHyphens/>
              <w:autoSpaceDE/>
              <w:autoSpaceDN/>
              <w:adjustRightInd/>
              <w:jc w:val="center"/>
              <w:rPr>
                <w:rFonts w:eastAsia="Times New Roman"/>
                <w:lang w:eastAsia="ar-SA"/>
              </w:rPr>
            </w:pPr>
            <w:r w:rsidRPr="00DC1134">
              <w:rPr>
                <w:rFonts w:eastAsia="Times New Roman"/>
                <w:sz w:val="16"/>
                <w:szCs w:val="16"/>
                <w:lang w:eastAsia="ar-SA"/>
              </w:rPr>
              <w:t>Расчет с учетом специфики доходов</w:t>
            </w:r>
          </w:p>
        </w:tc>
        <w:tc>
          <w:tcPr>
            <w:tcW w:w="1843" w:type="dxa"/>
            <w:vAlign w:val="center"/>
          </w:tcPr>
          <w:p w14:paraId="7682AAA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DDA519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B79D8A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1CE19FC" w14:textId="77777777" w:rsidTr="00DC1134">
        <w:tc>
          <w:tcPr>
            <w:tcW w:w="562" w:type="dxa"/>
            <w:vAlign w:val="center"/>
          </w:tcPr>
          <w:p w14:paraId="4731220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44</w:t>
            </w:r>
          </w:p>
        </w:tc>
        <w:tc>
          <w:tcPr>
            <w:tcW w:w="1190" w:type="dxa"/>
            <w:vAlign w:val="center"/>
          </w:tcPr>
          <w:p w14:paraId="42F25E2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6713A7B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815AFE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20225527130000150</w:t>
            </w:r>
          </w:p>
        </w:tc>
        <w:tc>
          <w:tcPr>
            <w:tcW w:w="2253" w:type="dxa"/>
            <w:vAlign w:val="center"/>
          </w:tcPr>
          <w:p w14:paraId="730A395C" w14:textId="77777777" w:rsidR="00DC1134" w:rsidRPr="00DC1134" w:rsidRDefault="00DC1134" w:rsidP="00DC1134">
            <w:pPr>
              <w:widowControl/>
              <w:suppressAutoHyphens/>
              <w:autoSpaceDE/>
              <w:autoSpaceDN/>
              <w:adjustRightInd/>
              <w:rPr>
                <w:rFonts w:eastAsia="Times New Roman"/>
                <w:sz w:val="16"/>
                <w:szCs w:val="16"/>
                <w:lang w:eastAsia="ar-SA"/>
              </w:rPr>
            </w:pPr>
            <w:r w:rsidRPr="00DC1134">
              <w:rPr>
                <w:rFonts w:eastAsia="Times New Roman"/>
                <w:sz w:val="16"/>
                <w:szCs w:val="16"/>
                <w:lang w:eastAsia="ar-SA"/>
              </w:rPr>
              <w:t>Субсидии бюджетам городских поселений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c>
          <w:tcPr>
            <w:tcW w:w="1275" w:type="dxa"/>
            <w:vAlign w:val="center"/>
          </w:tcPr>
          <w:p w14:paraId="6A4775C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527E6122"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561294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B7926B1"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3E6E003" w14:textId="77777777" w:rsidTr="00DC1134">
        <w:tc>
          <w:tcPr>
            <w:tcW w:w="562" w:type="dxa"/>
            <w:vAlign w:val="center"/>
          </w:tcPr>
          <w:p w14:paraId="1AC7AF8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45</w:t>
            </w:r>
          </w:p>
        </w:tc>
        <w:tc>
          <w:tcPr>
            <w:tcW w:w="1190" w:type="dxa"/>
            <w:vAlign w:val="center"/>
          </w:tcPr>
          <w:p w14:paraId="79A6168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3BBFBC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DB627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20225555130000150</w:t>
            </w:r>
          </w:p>
        </w:tc>
        <w:tc>
          <w:tcPr>
            <w:tcW w:w="2253" w:type="dxa"/>
            <w:vAlign w:val="center"/>
          </w:tcPr>
          <w:p w14:paraId="2025AE7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75" w:type="dxa"/>
            <w:vAlign w:val="center"/>
          </w:tcPr>
          <w:p w14:paraId="60A229F9"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48311823"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1E77D90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76CD7AA4"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67A3558" w14:textId="77777777" w:rsidTr="00DC1134">
        <w:tc>
          <w:tcPr>
            <w:tcW w:w="562" w:type="dxa"/>
            <w:vAlign w:val="center"/>
          </w:tcPr>
          <w:p w14:paraId="0B2CA57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46</w:t>
            </w:r>
          </w:p>
        </w:tc>
        <w:tc>
          <w:tcPr>
            <w:tcW w:w="1190" w:type="dxa"/>
            <w:vAlign w:val="center"/>
          </w:tcPr>
          <w:p w14:paraId="4AD3851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FA4ACA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B8137F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20229999130000150</w:t>
            </w:r>
          </w:p>
        </w:tc>
        <w:tc>
          <w:tcPr>
            <w:tcW w:w="2253" w:type="dxa"/>
            <w:vAlign w:val="center"/>
          </w:tcPr>
          <w:p w14:paraId="074D1E1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субсидии бюджетам городских поселений</w:t>
            </w:r>
          </w:p>
        </w:tc>
        <w:tc>
          <w:tcPr>
            <w:tcW w:w="1275" w:type="dxa"/>
            <w:vAlign w:val="center"/>
          </w:tcPr>
          <w:p w14:paraId="3488B2B3"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B3C3C0A"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0D8429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13809253"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D6564A9" w14:textId="77777777" w:rsidTr="00DC1134">
        <w:tc>
          <w:tcPr>
            <w:tcW w:w="562" w:type="dxa"/>
            <w:vAlign w:val="center"/>
          </w:tcPr>
          <w:p w14:paraId="595D5DD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47</w:t>
            </w:r>
          </w:p>
        </w:tc>
        <w:tc>
          <w:tcPr>
            <w:tcW w:w="1190" w:type="dxa"/>
            <w:vAlign w:val="center"/>
          </w:tcPr>
          <w:p w14:paraId="6DE5D80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59D2CA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9C5FD3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20229999136204150</w:t>
            </w:r>
          </w:p>
        </w:tc>
        <w:tc>
          <w:tcPr>
            <w:tcW w:w="2253" w:type="dxa"/>
            <w:vAlign w:val="center"/>
          </w:tcPr>
          <w:p w14:paraId="5B903A4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Осуществление капитального ремонта объектов образования, находящихся в муниципальной собственности (за счет средств ГБ)</w:t>
            </w:r>
          </w:p>
        </w:tc>
        <w:tc>
          <w:tcPr>
            <w:tcW w:w="1275" w:type="dxa"/>
            <w:vAlign w:val="center"/>
          </w:tcPr>
          <w:p w14:paraId="471906C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26257DE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75B9B3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605EBC29"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6025B212" w14:textId="77777777" w:rsidTr="00DC1134">
        <w:tc>
          <w:tcPr>
            <w:tcW w:w="562" w:type="dxa"/>
            <w:vAlign w:val="center"/>
          </w:tcPr>
          <w:p w14:paraId="25D3733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48</w:t>
            </w:r>
          </w:p>
        </w:tc>
        <w:tc>
          <w:tcPr>
            <w:tcW w:w="1190" w:type="dxa"/>
            <w:vAlign w:val="center"/>
          </w:tcPr>
          <w:p w14:paraId="3BF824A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9A2F76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BFB0BD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20229999136212150</w:t>
            </w:r>
          </w:p>
        </w:tc>
        <w:tc>
          <w:tcPr>
            <w:tcW w:w="2253" w:type="dxa"/>
            <w:vAlign w:val="center"/>
          </w:tcPr>
          <w:p w14:paraId="2902A2A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Софинансирование расходных обязательств местных бюджетов, связанных с капитальным ремонтом автомобильных дорог общего пользования местного значения с твердым покрытием до населенных пунктов, не имеющих круглогодичной связи с сетью автомобильных дорог общего пользования</w:t>
            </w:r>
          </w:p>
        </w:tc>
        <w:tc>
          <w:tcPr>
            <w:tcW w:w="1275" w:type="dxa"/>
            <w:vAlign w:val="center"/>
          </w:tcPr>
          <w:p w14:paraId="6527CA0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427F0A39"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1EB7FAB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1319CEF8"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23A939A" w14:textId="77777777" w:rsidTr="00DC1134">
        <w:tc>
          <w:tcPr>
            <w:tcW w:w="562" w:type="dxa"/>
            <w:vAlign w:val="center"/>
          </w:tcPr>
          <w:p w14:paraId="212D3C4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49</w:t>
            </w:r>
          </w:p>
        </w:tc>
        <w:tc>
          <w:tcPr>
            <w:tcW w:w="1190" w:type="dxa"/>
            <w:vAlign w:val="center"/>
          </w:tcPr>
          <w:p w14:paraId="5F6F0EB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293896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10AD38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20229999136263150</w:t>
            </w:r>
          </w:p>
        </w:tc>
        <w:tc>
          <w:tcPr>
            <w:tcW w:w="2253" w:type="dxa"/>
            <w:vAlign w:val="center"/>
          </w:tcPr>
          <w:p w14:paraId="0761310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Организация работы студенческих отрядов по благоустройству сел</w:t>
            </w:r>
          </w:p>
        </w:tc>
        <w:tc>
          <w:tcPr>
            <w:tcW w:w="1275" w:type="dxa"/>
            <w:vAlign w:val="center"/>
          </w:tcPr>
          <w:p w14:paraId="36A32E6A"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2D3873E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9C3EF4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1CBFB976"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F6DA32B" w14:textId="77777777" w:rsidTr="00DC1134">
        <w:tc>
          <w:tcPr>
            <w:tcW w:w="562" w:type="dxa"/>
            <w:vAlign w:val="center"/>
          </w:tcPr>
          <w:p w14:paraId="1C3D231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50</w:t>
            </w:r>
          </w:p>
        </w:tc>
        <w:tc>
          <w:tcPr>
            <w:tcW w:w="1190" w:type="dxa"/>
            <w:vAlign w:val="center"/>
          </w:tcPr>
          <w:p w14:paraId="7078AA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602F5D2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416AD7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20229999136244150</w:t>
            </w:r>
          </w:p>
        </w:tc>
        <w:tc>
          <w:tcPr>
            <w:tcW w:w="2253" w:type="dxa"/>
            <w:vAlign w:val="center"/>
          </w:tcPr>
          <w:p w14:paraId="45097C7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Разработка программ комплексного развития систем коммунальной инфраструктуры муниципальных образований РС (Я)</w:t>
            </w:r>
          </w:p>
        </w:tc>
        <w:tc>
          <w:tcPr>
            <w:tcW w:w="1275" w:type="dxa"/>
            <w:vAlign w:val="center"/>
          </w:tcPr>
          <w:p w14:paraId="17F86042"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2E918FF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214C648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AB93D34"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5BF2FDF3" w14:textId="77777777" w:rsidTr="00DC1134">
        <w:tc>
          <w:tcPr>
            <w:tcW w:w="562" w:type="dxa"/>
            <w:vAlign w:val="center"/>
          </w:tcPr>
          <w:p w14:paraId="2C199A1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51</w:t>
            </w:r>
          </w:p>
        </w:tc>
        <w:tc>
          <w:tcPr>
            <w:tcW w:w="1190" w:type="dxa"/>
            <w:vAlign w:val="center"/>
          </w:tcPr>
          <w:p w14:paraId="6D3831F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FE124D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B4E7BB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20229999136257150</w:t>
            </w:r>
          </w:p>
        </w:tc>
        <w:tc>
          <w:tcPr>
            <w:tcW w:w="2253" w:type="dxa"/>
            <w:vAlign w:val="center"/>
          </w:tcPr>
          <w:p w14:paraId="2CECAC6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Софинансирование расходных обязательств, возникших в результате реализации работ, предусмотренных трехлетними планами благоустройства территорий населенных пунктов</w:t>
            </w:r>
          </w:p>
        </w:tc>
        <w:tc>
          <w:tcPr>
            <w:tcW w:w="1275" w:type="dxa"/>
            <w:vAlign w:val="center"/>
          </w:tcPr>
          <w:p w14:paraId="0E9F3A4C" w14:textId="77777777" w:rsidR="00DC1134" w:rsidRPr="00DC1134" w:rsidRDefault="00DC1134" w:rsidP="00DC1134">
            <w:pPr>
              <w:widowControl/>
              <w:suppressAutoHyphens/>
              <w:autoSpaceDE/>
              <w:autoSpaceDN/>
              <w:adjustRightInd/>
              <w:jc w:val="center"/>
              <w:rPr>
                <w:rFonts w:eastAsia="Times New Roman"/>
                <w:lang w:eastAsia="ar-SA"/>
              </w:rPr>
            </w:pPr>
          </w:p>
        </w:tc>
        <w:tc>
          <w:tcPr>
            <w:tcW w:w="1843" w:type="dxa"/>
            <w:vAlign w:val="center"/>
          </w:tcPr>
          <w:p w14:paraId="0D8C3CA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7FF40E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766A029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34B88D0" w14:textId="77777777" w:rsidTr="00DC1134">
        <w:tc>
          <w:tcPr>
            <w:tcW w:w="562" w:type="dxa"/>
            <w:vAlign w:val="center"/>
          </w:tcPr>
          <w:p w14:paraId="1405470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52</w:t>
            </w:r>
          </w:p>
        </w:tc>
        <w:tc>
          <w:tcPr>
            <w:tcW w:w="1190" w:type="dxa"/>
            <w:vAlign w:val="center"/>
          </w:tcPr>
          <w:p w14:paraId="29833CD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AC13D9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264F35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20229999136232150</w:t>
            </w:r>
          </w:p>
        </w:tc>
        <w:tc>
          <w:tcPr>
            <w:tcW w:w="2253" w:type="dxa"/>
            <w:vAlign w:val="center"/>
          </w:tcPr>
          <w:p w14:paraId="05D84BD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Софинансирование муниципальных программ развития предпринимательства</w:t>
            </w:r>
          </w:p>
        </w:tc>
        <w:tc>
          <w:tcPr>
            <w:tcW w:w="1275" w:type="dxa"/>
            <w:vAlign w:val="center"/>
          </w:tcPr>
          <w:p w14:paraId="55E32F6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079E859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778DA4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225A0A58"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8499EB9" w14:textId="77777777" w:rsidTr="00DC1134">
        <w:tc>
          <w:tcPr>
            <w:tcW w:w="562" w:type="dxa"/>
            <w:vAlign w:val="center"/>
          </w:tcPr>
          <w:p w14:paraId="33CC924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53</w:t>
            </w:r>
          </w:p>
        </w:tc>
        <w:tc>
          <w:tcPr>
            <w:tcW w:w="1190" w:type="dxa"/>
            <w:vAlign w:val="center"/>
          </w:tcPr>
          <w:p w14:paraId="4A141A8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04ADFD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379644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20229999136254150</w:t>
            </w:r>
          </w:p>
        </w:tc>
        <w:tc>
          <w:tcPr>
            <w:tcW w:w="2253" w:type="dxa"/>
            <w:vAlign w:val="center"/>
          </w:tcPr>
          <w:p w14:paraId="73084A8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Предоставление грантов начинающим субъектам малого предпринимательства</w:t>
            </w:r>
          </w:p>
        </w:tc>
        <w:tc>
          <w:tcPr>
            <w:tcW w:w="1275" w:type="dxa"/>
            <w:vAlign w:val="center"/>
          </w:tcPr>
          <w:p w14:paraId="20205D1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149FDD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3FF510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4D55C7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36B5B03" w14:textId="77777777" w:rsidTr="00DC1134">
        <w:tc>
          <w:tcPr>
            <w:tcW w:w="562" w:type="dxa"/>
            <w:vAlign w:val="center"/>
          </w:tcPr>
          <w:p w14:paraId="0B5ACFF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54</w:t>
            </w:r>
          </w:p>
        </w:tc>
        <w:tc>
          <w:tcPr>
            <w:tcW w:w="1190" w:type="dxa"/>
            <w:vAlign w:val="center"/>
          </w:tcPr>
          <w:p w14:paraId="35E9D9E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6759473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670DC9B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20229999136213150</w:t>
            </w:r>
          </w:p>
        </w:tc>
        <w:tc>
          <w:tcPr>
            <w:tcW w:w="2253" w:type="dxa"/>
            <w:vAlign w:val="center"/>
          </w:tcPr>
          <w:p w14:paraId="17006F4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Софинансирование расходных обязательств местных бюджетов, связанных с капитальным ремонтом и ремонтом автомобильных дорог общего пользования населенных пунктов</w:t>
            </w:r>
          </w:p>
        </w:tc>
        <w:tc>
          <w:tcPr>
            <w:tcW w:w="1275" w:type="dxa"/>
            <w:vAlign w:val="center"/>
          </w:tcPr>
          <w:p w14:paraId="06BA1C63"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2CDFC5C7"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1FB3258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36B39BC3"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0EF835D" w14:textId="77777777" w:rsidTr="00DC1134">
        <w:tc>
          <w:tcPr>
            <w:tcW w:w="562" w:type="dxa"/>
            <w:vAlign w:val="center"/>
          </w:tcPr>
          <w:p w14:paraId="688F4D6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55</w:t>
            </w:r>
          </w:p>
        </w:tc>
        <w:tc>
          <w:tcPr>
            <w:tcW w:w="1190" w:type="dxa"/>
            <w:vAlign w:val="center"/>
          </w:tcPr>
          <w:p w14:paraId="5C98E43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07831F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E212FE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2022999913622150</w:t>
            </w:r>
          </w:p>
        </w:tc>
        <w:tc>
          <w:tcPr>
            <w:tcW w:w="2253" w:type="dxa"/>
            <w:vAlign w:val="center"/>
          </w:tcPr>
          <w:p w14:paraId="6A37E89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субсидии бюджетам городских поселений (на разработку и внесение изменений в документы территориального планирования, градостроительного зонирования, планировки территорий)</w:t>
            </w:r>
          </w:p>
        </w:tc>
        <w:tc>
          <w:tcPr>
            <w:tcW w:w="1275" w:type="dxa"/>
            <w:vAlign w:val="center"/>
          </w:tcPr>
          <w:p w14:paraId="7DE1E43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5DFD984E"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4C8BF5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460CEF0"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428F2CA" w14:textId="77777777" w:rsidTr="00DC1134">
        <w:tc>
          <w:tcPr>
            <w:tcW w:w="562" w:type="dxa"/>
            <w:vAlign w:val="center"/>
          </w:tcPr>
          <w:p w14:paraId="4F8F46C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56</w:t>
            </w:r>
          </w:p>
        </w:tc>
        <w:tc>
          <w:tcPr>
            <w:tcW w:w="1190" w:type="dxa"/>
            <w:vAlign w:val="center"/>
          </w:tcPr>
          <w:p w14:paraId="469AF86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238D63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97F08C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20229999136242150</w:t>
            </w:r>
          </w:p>
        </w:tc>
        <w:tc>
          <w:tcPr>
            <w:tcW w:w="2253" w:type="dxa"/>
            <w:vAlign w:val="center"/>
          </w:tcPr>
          <w:p w14:paraId="3980530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Софинансирование муниципальных программ по энергосбережению и повышению энергетической эффективности</w:t>
            </w:r>
          </w:p>
        </w:tc>
        <w:tc>
          <w:tcPr>
            <w:tcW w:w="1275" w:type="dxa"/>
            <w:vAlign w:val="center"/>
          </w:tcPr>
          <w:p w14:paraId="0AFDBE69"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437E829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764700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132BD8CD"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E2A7BF1" w14:textId="77777777" w:rsidTr="00DC1134">
        <w:tc>
          <w:tcPr>
            <w:tcW w:w="562" w:type="dxa"/>
            <w:vAlign w:val="center"/>
          </w:tcPr>
          <w:p w14:paraId="01F6D95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57</w:t>
            </w:r>
          </w:p>
        </w:tc>
        <w:tc>
          <w:tcPr>
            <w:tcW w:w="1190" w:type="dxa"/>
            <w:vAlign w:val="center"/>
          </w:tcPr>
          <w:p w14:paraId="75FCD40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F5E8F7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69B3D73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20229999136211150</w:t>
            </w:r>
          </w:p>
        </w:tc>
        <w:tc>
          <w:tcPr>
            <w:tcW w:w="2253" w:type="dxa"/>
            <w:vAlign w:val="center"/>
          </w:tcPr>
          <w:p w14:paraId="335488B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Разработка и реализация муниципальных программ повышения эффективности бюджетных расходов</w:t>
            </w:r>
          </w:p>
        </w:tc>
        <w:tc>
          <w:tcPr>
            <w:tcW w:w="1275" w:type="dxa"/>
            <w:vAlign w:val="center"/>
          </w:tcPr>
          <w:p w14:paraId="4D0C9FC1"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8598474"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1D3B521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7C8672A"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0901F55" w14:textId="77777777" w:rsidTr="00DC1134">
        <w:tc>
          <w:tcPr>
            <w:tcW w:w="562" w:type="dxa"/>
            <w:vAlign w:val="center"/>
          </w:tcPr>
          <w:p w14:paraId="2EE1A38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58</w:t>
            </w:r>
          </w:p>
        </w:tc>
        <w:tc>
          <w:tcPr>
            <w:tcW w:w="1190" w:type="dxa"/>
            <w:vAlign w:val="center"/>
          </w:tcPr>
          <w:p w14:paraId="214BE0E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7004D8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61ABB3D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20229999136210150</w:t>
            </w:r>
          </w:p>
        </w:tc>
        <w:tc>
          <w:tcPr>
            <w:tcW w:w="2253" w:type="dxa"/>
            <w:vAlign w:val="center"/>
          </w:tcPr>
          <w:p w14:paraId="131F6A7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Софинансирование расходных обязательств по реализации плана мероприятий комплексного развития муниципального образования на 2013-2017 годы</w:t>
            </w:r>
          </w:p>
        </w:tc>
        <w:tc>
          <w:tcPr>
            <w:tcW w:w="1275" w:type="dxa"/>
            <w:vAlign w:val="center"/>
          </w:tcPr>
          <w:p w14:paraId="374440E1"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5079D5E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D10A4E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32945BBD"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6F4C92E" w14:textId="77777777" w:rsidTr="00DC1134">
        <w:tc>
          <w:tcPr>
            <w:tcW w:w="562" w:type="dxa"/>
            <w:vAlign w:val="center"/>
          </w:tcPr>
          <w:p w14:paraId="340E9FC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59</w:t>
            </w:r>
          </w:p>
        </w:tc>
        <w:tc>
          <w:tcPr>
            <w:tcW w:w="1190" w:type="dxa"/>
            <w:vAlign w:val="center"/>
          </w:tcPr>
          <w:p w14:paraId="30153D7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9E4A45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3824B9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20229999136245150</w:t>
            </w:r>
          </w:p>
        </w:tc>
        <w:tc>
          <w:tcPr>
            <w:tcW w:w="2253" w:type="dxa"/>
            <w:vAlign w:val="center"/>
          </w:tcPr>
          <w:p w14:paraId="089B43F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Субсидии муниципальным образованиям Республики Саха (Якутия) на софинансирование расходных обязательств по оказанию муниципальных услуг (выполнению муниципальных функций), в связи с повышением оплаты труда работников учреждений бюджетного сектора экономики</w:t>
            </w:r>
          </w:p>
        </w:tc>
        <w:tc>
          <w:tcPr>
            <w:tcW w:w="1275" w:type="dxa"/>
            <w:vAlign w:val="center"/>
          </w:tcPr>
          <w:p w14:paraId="478A24B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19AFEB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CF9F22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6BCCB2D0"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308167AC" w14:textId="77777777" w:rsidTr="00DC1134">
        <w:tc>
          <w:tcPr>
            <w:tcW w:w="562" w:type="dxa"/>
            <w:vAlign w:val="center"/>
          </w:tcPr>
          <w:p w14:paraId="17D6A7A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60</w:t>
            </w:r>
          </w:p>
        </w:tc>
        <w:tc>
          <w:tcPr>
            <w:tcW w:w="1190" w:type="dxa"/>
            <w:vAlign w:val="center"/>
          </w:tcPr>
          <w:p w14:paraId="20EB7A0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4B4504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477A9E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20229999136221150</w:t>
            </w:r>
          </w:p>
        </w:tc>
        <w:tc>
          <w:tcPr>
            <w:tcW w:w="2253" w:type="dxa"/>
            <w:vAlign w:val="center"/>
          </w:tcPr>
          <w:p w14:paraId="4DBEBA8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Градостроительное планирование развития территорий</w:t>
            </w:r>
          </w:p>
        </w:tc>
        <w:tc>
          <w:tcPr>
            <w:tcW w:w="1275" w:type="dxa"/>
            <w:vAlign w:val="center"/>
          </w:tcPr>
          <w:p w14:paraId="2907515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18C8778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D9F739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4921CB4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5522550" w14:textId="77777777" w:rsidTr="00DC1134">
        <w:tc>
          <w:tcPr>
            <w:tcW w:w="562" w:type="dxa"/>
            <w:vAlign w:val="center"/>
          </w:tcPr>
          <w:p w14:paraId="6F73006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61</w:t>
            </w:r>
          </w:p>
        </w:tc>
        <w:tc>
          <w:tcPr>
            <w:tcW w:w="1190" w:type="dxa"/>
            <w:vAlign w:val="center"/>
          </w:tcPr>
          <w:p w14:paraId="29E293B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449540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C288E9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20229999136253150</w:t>
            </w:r>
          </w:p>
        </w:tc>
        <w:tc>
          <w:tcPr>
            <w:tcW w:w="2253" w:type="dxa"/>
            <w:vAlign w:val="center"/>
          </w:tcPr>
          <w:p w14:paraId="7AF41EB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Субсидии из государственного бюджета Республики Саха (Якутия) местным бюджетам на поддержку социально-ориентированных некоммерческих организаций</w:t>
            </w:r>
          </w:p>
        </w:tc>
        <w:tc>
          <w:tcPr>
            <w:tcW w:w="1275" w:type="dxa"/>
            <w:vAlign w:val="center"/>
          </w:tcPr>
          <w:p w14:paraId="024BFC4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3818D0B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2B0C799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18A176AA"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560D895" w14:textId="77777777" w:rsidTr="00DC1134">
        <w:tc>
          <w:tcPr>
            <w:tcW w:w="562" w:type="dxa"/>
            <w:vAlign w:val="center"/>
          </w:tcPr>
          <w:p w14:paraId="3B6E217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62</w:t>
            </w:r>
          </w:p>
        </w:tc>
        <w:tc>
          <w:tcPr>
            <w:tcW w:w="1190" w:type="dxa"/>
            <w:vAlign w:val="center"/>
          </w:tcPr>
          <w:p w14:paraId="0B069CF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7BF5A5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22F9631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20229999136265150</w:t>
            </w:r>
          </w:p>
        </w:tc>
        <w:tc>
          <w:tcPr>
            <w:tcW w:w="2253" w:type="dxa"/>
            <w:vAlign w:val="center"/>
          </w:tcPr>
          <w:p w14:paraId="545B5EF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Реализация на территории Республики Саха (Якутия) проектов развития общественной инфраструктуры, основанных на местных инициативах (за счет средств ГБ)</w:t>
            </w:r>
          </w:p>
        </w:tc>
        <w:tc>
          <w:tcPr>
            <w:tcW w:w="1275" w:type="dxa"/>
            <w:vAlign w:val="center"/>
          </w:tcPr>
          <w:p w14:paraId="505816D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5E71AE91"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4A42D6C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0137666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5B532702" w14:textId="77777777" w:rsidTr="00DC1134">
        <w:tc>
          <w:tcPr>
            <w:tcW w:w="562" w:type="dxa"/>
            <w:vAlign w:val="center"/>
          </w:tcPr>
          <w:p w14:paraId="2F61B1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63</w:t>
            </w:r>
          </w:p>
        </w:tc>
        <w:tc>
          <w:tcPr>
            <w:tcW w:w="1190" w:type="dxa"/>
            <w:vAlign w:val="center"/>
          </w:tcPr>
          <w:p w14:paraId="51E0C47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6DD0A1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8D871B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20229999136277150</w:t>
            </w:r>
          </w:p>
        </w:tc>
        <w:tc>
          <w:tcPr>
            <w:tcW w:w="2253" w:type="dxa"/>
            <w:vAlign w:val="center"/>
          </w:tcPr>
          <w:p w14:paraId="02903CA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Субсидии местным бюджетам на организацию деятельности народных дружин</w:t>
            </w:r>
          </w:p>
        </w:tc>
        <w:tc>
          <w:tcPr>
            <w:tcW w:w="1275" w:type="dxa"/>
            <w:vAlign w:val="center"/>
          </w:tcPr>
          <w:p w14:paraId="72736FBD"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519291C9"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7EEF9A9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490B8DFE"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6BA2CEC" w14:textId="77777777" w:rsidTr="00DC1134">
        <w:tc>
          <w:tcPr>
            <w:tcW w:w="562" w:type="dxa"/>
            <w:vAlign w:val="center"/>
          </w:tcPr>
          <w:p w14:paraId="200C5A7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64</w:t>
            </w:r>
          </w:p>
        </w:tc>
        <w:tc>
          <w:tcPr>
            <w:tcW w:w="1190" w:type="dxa"/>
            <w:vAlign w:val="center"/>
          </w:tcPr>
          <w:p w14:paraId="14F809F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AA2DDB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2520639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20235930130000150</w:t>
            </w:r>
          </w:p>
        </w:tc>
        <w:tc>
          <w:tcPr>
            <w:tcW w:w="2253" w:type="dxa"/>
            <w:vAlign w:val="center"/>
          </w:tcPr>
          <w:p w14:paraId="669859F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Субвенции бюджетам городских поселений на государственную регистрацию актов гражданского состояния</w:t>
            </w:r>
          </w:p>
        </w:tc>
        <w:tc>
          <w:tcPr>
            <w:tcW w:w="1275" w:type="dxa"/>
            <w:vAlign w:val="center"/>
          </w:tcPr>
          <w:p w14:paraId="7DC10E1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24721C9"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2DE7FF2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w:t>
            </w:r>
            <w:r w:rsidRPr="00DC1134">
              <w:rPr>
                <w:rFonts w:eastAsia="Times New Roman"/>
                <w:sz w:val="16"/>
                <w:szCs w:val="16"/>
                <w:lang w:eastAsia="ar-SA"/>
              </w:rPr>
              <w:lastRenderedPageBreak/>
              <w:t>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14:paraId="38343AA2"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6DDB131D" w14:textId="77777777" w:rsidTr="00DC1134">
        <w:tc>
          <w:tcPr>
            <w:tcW w:w="562" w:type="dxa"/>
            <w:vAlign w:val="center"/>
          </w:tcPr>
          <w:p w14:paraId="6F5A2BE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65</w:t>
            </w:r>
          </w:p>
        </w:tc>
        <w:tc>
          <w:tcPr>
            <w:tcW w:w="1190" w:type="dxa"/>
            <w:vAlign w:val="center"/>
          </w:tcPr>
          <w:p w14:paraId="71542D4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559617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0FC20D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20235118130000150</w:t>
            </w:r>
          </w:p>
        </w:tc>
        <w:tc>
          <w:tcPr>
            <w:tcW w:w="2253" w:type="dxa"/>
            <w:vAlign w:val="center"/>
          </w:tcPr>
          <w:p w14:paraId="33859EF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Субвенции бюджетам городских поселений на осуществление первичного воинского учета на территориях, где отсутствуют военные комиссариаты</w:t>
            </w:r>
          </w:p>
        </w:tc>
        <w:tc>
          <w:tcPr>
            <w:tcW w:w="1275" w:type="dxa"/>
            <w:vAlign w:val="center"/>
          </w:tcPr>
          <w:p w14:paraId="282F698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3DF0420D"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4522B6A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14:paraId="5FC6EF66"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6726010" w14:textId="77777777" w:rsidTr="00DC1134">
        <w:tc>
          <w:tcPr>
            <w:tcW w:w="562" w:type="dxa"/>
            <w:vAlign w:val="center"/>
          </w:tcPr>
          <w:p w14:paraId="0879316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66</w:t>
            </w:r>
          </w:p>
        </w:tc>
        <w:tc>
          <w:tcPr>
            <w:tcW w:w="1190" w:type="dxa"/>
            <w:vAlign w:val="center"/>
          </w:tcPr>
          <w:p w14:paraId="2C6A000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990202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292E4B9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20230024130000150</w:t>
            </w:r>
          </w:p>
        </w:tc>
        <w:tc>
          <w:tcPr>
            <w:tcW w:w="2253" w:type="dxa"/>
            <w:vAlign w:val="center"/>
          </w:tcPr>
          <w:p w14:paraId="7015B39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Субвенции бюджетам городских поселений на выполнение передаваемых полномочий субъектов Российской Федерации</w:t>
            </w:r>
          </w:p>
        </w:tc>
        <w:tc>
          <w:tcPr>
            <w:tcW w:w="1275" w:type="dxa"/>
            <w:vAlign w:val="center"/>
          </w:tcPr>
          <w:p w14:paraId="0B97B7B9"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566FDE17"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1CA806C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w:t>
            </w:r>
            <w:r w:rsidRPr="00DC1134">
              <w:rPr>
                <w:rFonts w:eastAsia="Times New Roman"/>
                <w:sz w:val="16"/>
                <w:szCs w:val="16"/>
                <w:lang w:eastAsia="ar-SA"/>
              </w:rPr>
              <w:lastRenderedPageBreak/>
              <w:t>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14:paraId="7519B645"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D776432" w14:textId="77777777" w:rsidTr="00DC1134">
        <w:tc>
          <w:tcPr>
            <w:tcW w:w="562" w:type="dxa"/>
            <w:vAlign w:val="center"/>
          </w:tcPr>
          <w:p w14:paraId="1CDC2E5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67</w:t>
            </w:r>
          </w:p>
        </w:tc>
        <w:tc>
          <w:tcPr>
            <w:tcW w:w="1190" w:type="dxa"/>
            <w:vAlign w:val="center"/>
          </w:tcPr>
          <w:p w14:paraId="45EA821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08CA46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E8D237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20236900136900150</w:t>
            </w:r>
          </w:p>
        </w:tc>
        <w:tc>
          <w:tcPr>
            <w:tcW w:w="2253" w:type="dxa"/>
            <w:vAlign w:val="center"/>
          </w:tcPr>
          <w:p w14:paraId="47978B9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Единая субвенция бюджетам городских поселений из бюджета субъекта Российской Федерации</w:t>
            </w:r>
          </w:p>
        </w:tc>
        <w:tc>
          <w:tcPr>
            <w:tcW w:w="1275" w:type="dxa"/>
            <w:vAlign w:val="center"/>
          </w:tcPr>
          <w:p w14:paraId="1BD1F7A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611630B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2B58743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14:paraId="7B6E31B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6B24C94B" w14:textId="77777777" w:rsidTr="00DC1134">
        <w:tc>
          <w:tcPr>
            <w:tcW w:w="562" w:type="dxa"/>
            <w:vAlign w:val="center"/>
          </w:tcPr>
          <w:p w14:paraId="784BBD1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68</w:t>
            </w:r>
          </w:p>
        </w:tc>
        <w:tc>
          <w:tcPr>
            <w:tcW w:w="1190" w:type="dxa"/>
            <w:vAlign w:val="center"/>
          </w:tcPr>
          <w:p w14:paraId="0CA1D68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7B0A5E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ED88D9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20245505130000150</w:t>
            </w:r>
          </w:p>
        </w:tc>
        <w:tc>
          <w:tcPr>
            <w:tcW w:w="2253" w:type="dxa"/>
            <w:vAlign w:val="center"/>
          </w:tcPr>
          <w:p w14:paraId="24BCC66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Межбюджетные трансферты,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c>
          <w:tcPr>
            <w:tcW w:w="1275" w:type="dxa"/>
            <w:vAlign w:val="center"/>
          </w:tcPr>
          <w:p w14:paraId="7915250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3B39764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267C20D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w:t>
            </w:r>
            <w:r w:rsidRPr="00DC1134">
              <w:rPr>
                <w:rFonts w:eastAsia="Times New Roman"/>
                <w:sz w:val="16"/>
                <w:szCs w:val="16"/>
                <w:lang w:eastAsia="ar-SA"/>
              </w:rPr>
              <w:lastRenderedPageBreak/>
              <w:t>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w:t>
            </w:r>
          </w:p>
        </w:tc>
        <w:tc>
          <w:tcPr>
            <w:tcW w:w="3083" w:type="dxa"/>
            <w:vAlign w:val="center"/>
          </w:tcPr>
          <w:p w14:paraId="0304D324"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BAE271A" w14:textId="77777777" w:rsidTr="00DC1134">
        <w:tc>
          <w:tcPr>
            <w:tcW w:w="562" w:type="dxa"/>
            <w:vAlign w:val="center"/>
          </w:tcPr>
          <w:p w14:paraId="7D4B2B7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69</w:t>
            </w:r>
          </w:p>
        </w:tc>
        <w:tc>
          <w:tcPr>
            <w:tcW w:w="1190" w:type="dxa"/>
            <w:vAlign w:val="center"/>
          </w:tcPr>
          <w:p w14:paraId="47CEA63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DCBFBF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58E77C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20239999130000150</w:t>
            </w:r>
          </w:p>
        </w:tc>
        <w:tc>
          <w:tcPr>
            <w:tcW w:w="2253" w:type="dxa"/>
            <w:vAlign w:val="center"/>
          </w:tcPr>
          <w:p w14:paraId="759675A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межбюджетные трансферты, передаваемые бюджетам городских поселений</w:t>
            </w:r>
          </w:p>
        </w:tc>
        <w:tc>
          <w:tcPr>
            <w:tcW w:w="1275" w:type="dxa"/>
            <w:vAlign w:val="center"/>
          </w:tcPr>
          <w:p w14:paraId="282C1F1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3FB2BC8E"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46F87AB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45878961"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9C0F7A2" w14:textId="77777777" w:rsidTr="00DC1134">
        <w:tc>
          <w:tcPr>
            <w:tcW w:w="562" w:type="dxa"/>
            <w:vAlign w:val="center"/>
          </w:tcPr>
          <w:p w14:paraId="631EFA9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70</w:t>
            </w:r>
          </w:p>
        </w:tc>
        <w:tc>
          <w:tcPr>
            <w:tcW w:w="1190" w:type="dxa"/>
            <w:vAlign w:val="center"/>
          </w:tcPr>
          <w:p w14:paraId="3681681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D82713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03E8D1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20249999136526150</w:t>
            </w:r>
          </w:p>
        </w:tc>
        <w:tc>
          <w:tcPr>
            <w:tcW w:w="2253" w:type="dxa"/>
            <w:vAlign w:val="center"/>
          </w:tcPr>
          <w:p w14:paraId="6AB8A9F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Организация работы студенческих отрядов по благоустройству сел</w:t>
            </w:r>
          </w:p>
        </w:tc>
        <w:tc>
          <w:tcPr>
            <w:tcW w:w="1275" w:type="dxa"/>
            <w:vAlign w:val="center"/>
          </w:tcPr>
          <w:p w14:paraId="495C478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4321DF3"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41B3EDC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Включаются в доходную часть бюджета муниципального образования «Поселок Айхал» Мирнинского района Республики Саха (Якутия) в объеме, утверждаемом законом (решением) о бюджете и (или) проектом закона (решения) о бюджете Республики Саха (Якутия) и муниципального образования «Мирнинский район» Республики Саха (Якутия) на очередной финансовый год и плановый период, нормативными правовыми актами органов власти Республики Саха (Якутия), </w:t>
            </w:r>
            <w:r w:rsidRPr="00DC1134">
              <w:rPr>
                <w:rFonts w:eastAsia="Times New Roman"/>
                <w:sz w:val="16"/>
                <w:szCs w:val="16"/>
                <w:lang w:eastAsia="ar-SA"/>
              </w:rPr>
              <w:lastRenderedPageBreak/>
              <w:t>муниципальными правовыми актами органов местного самоуправления муниципального образования «Мирнинский район» Республики Саха (Якутия), заключенными соглашениями</w:t>
            </w:r>
          </w:p>
        </w:tc>
        <w:tc>
          <w:tcPr>
            <w:tcW w:w="3083" w:type="dxa"/>
            <w:vAlign w:val="center"/>
          </w:tcPr>
          <w:p w14:paraId="2EB61143"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92131C4" w14:textId="77777777" w:rsidTr="00DC1134">
        <w:tc>
          <w:tcPr>
            <w:tcW w:w="562" w:type="dxa"/>
            <w:vAlign w:val="center"/>
          </w:tcPr>
          <w:p w14:paraId="1AE8AF7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71</w:t>
            </w:r>
          </w:p>
        </w:tc>
        <w:tc>
          <w:tcPr>
            <w:tcW w:w="1190" w:type="dxa"/>
            <w:vAlign w:val="center"/>
          </w:tcPr>
          <w:p w14:paraId="6BA0F34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8A1AC5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D5DF68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20705010130000150</w:t>
            </w:r>
          </w:p>
        </w:tc>
        <w:tc>
          <w:tcPr>
            <w:tcW w:w="2253" w:type="dxa"/>
            <w:vAlign w:val="center"/>
          </w:tcPr>
          <w:p w14:paraId="68C6655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городских поселений</w:t>
            </w:r>
          </w:p>
        </w:tc>
        <w:tc>
          <w:tcPr>
            <w:tcW w:w="1275" w:type="dxa"/>
            <w:vAlign w:val="center"/>
          </w:tcPr>
          <w:p w14:paraId="1E2B8AF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077EC19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24D620A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производится на основании заключенных договоров (соглашений) на предоставление добровольных пожертвований и на основании данных о фактических поступлениях в текущем финансовом году</w:t>
            </w:r>
          </w:p>
        </w:tc>
        <w:tc>
          <w:tcPr>
            <w:tcW w:w="3083" w:type="dxa"/>
            <w:vAlign w:val="center"/>
          </w:tcPr>
          <w:p w14:paraId="45AFECEE"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54AAE7C" w14:textId="77777777" w:rsidTr="00DC1134">
        <w:tc>
          <w:tcPr>
            <w:tcW w:w="562" w:type="dxa"/>
            <w:vAlign w:val="center"/>
          </w:tcPr>
          <w:p w14:paraId="597EF4B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72</w:t>
            </w:r>
          </w:p>
        </w:tc>
        <w:tc>
          <w:tcPr>
            <w:tcW w:w="1190" w:type="dxa"/>
            <w:vAlign w:val="center"/>
          </w:tcPr>
          <w:p w14:paraId="767FA38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9B1DDC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795932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20705020130000150</w:t>
            </w:r>
          </w:p>
        </w:tc>
        <w:tc>
          <w:tcPr>
            <w:tcW w:w="2253" w:type="dxa"/>
            <w:vAlign w:val="center"/>
          </w:tcPr>
          <w:p w14:paraId="203A142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Поступления от денежных пожертвований, предоставляемых физическими лицами получателям средств бюджетов городских поселений</w:t>
            </w:r>
          </w:p>
        </w:tc>
        <w:tc>
          <w:tcPr>
            <w:tcW w:w="1275" w:type="dxa"/>
            <w:vAlign w:val="center"/>
          </w:tcPr>
          <w:p w14:paraId="6F251594"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CB9CC0B"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7ED5B6C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производится на основании заключенных договоров (соглашений) на предоставление добровольных пожертвований и на основании данных о фактических поступлениях в текущем финансовом году</w:t>
            </w:r>
          </w:p>
        </w:tc>
        <w:tc>
          <w:tcPr>
            <w:tcW w:w="3083" w:type="dxa"/>
            <w:vAlign w:val="center"/>
          </w:tcPr>
          <w:p w14:paraId="67D303EE"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AFCA499" w14:textId="77777777" w:rsidTr="00DC1134">
        <w:tc>
          <w:tcPr>
            <w:tcW w:w="562" w:type="dxa"/>
            <w:vAlign w:val="center"/>
          </w:tcPr>
          <w:p w14:paraId="3D14898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73</w:t>
            </w:r>
          </w:p>
        </w:tc>
        <w:tc>
          <w:tcPr>
            <w:tcW w:w="1190" w:type="dxa"/>
            <w:vAlign w:val="center"/>
          </w:tcPr>
          <w:p w14:paraId="57ED395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2BDA00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FB0720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20705030130000150</w:t>
            </w:r>
          </w:p>
        </w:tc>
        <w:tc>
          <w:tcPr>
            <w:tcW w:w="2253" w:type="dxa"/>
            <w:vAlign w:val="center"/>
          </w:tcPr>
          <w:p w14:paraId="2F132F5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Прочие безвозмездные поступления в бюджеты городских поселений</w:t>
            </w:r>
          </w:p>
        </w:tc>
        <w:tc>
          <w:tcPr>
            <w:tcW w:w="1275" w:type="dxa"/>
            <w:vAlign w:val="center"/>
          </w:tcPr>
          <w:p w14:paraId="0E0BEA7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A2E59C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F3707E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Расчет производится на основании заключенных договоров (соглашений) на предоставление добровольных пожертвований и на основании данных о фактических поступлениях в текущем финансовом году</w:t>
            </w:r>
          </w:p>
        </w:tc>
        <w:tc>
          <w:tcPr>
            <w:tcW w:w="3083" w:type="dxa"/>
            <w:vAlign w:val="center"/>
          </w:tcPr>
          <w:p w14:paraId="5D35FB75"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392A978C" w14:textId="77777777" w:rsidTr="00DC1134">
        <w:tc>
          <w:tcPr>
            <w:tcW w:w="562" w:type="dxa"/>
            <w:vAlign w:val="center"/>
          </w:tcPr>
          <w:p w14:paraId="49436D6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74</w:t>
            </w:r>
          </w:p>
        </w:tc>
        <w:tc>
          <w:tcPr>
            <w:tcW w:w="1190" w:type="dxa"/>
            <w:vAlign w:val="center"/>
          </w:tcPr>
          <w:p w14:paraId="3AC8F0F2"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9D0364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3BFFF4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21805010130000150</w:t>
            </w:r>
          </w:p>
        </w:tc>
        <w:tc>
          <w:tcPr>
            <w:tcW w:w="2253" w:type="dxa"/>
            <w:vAlign w:val="center"/>
          </w:tcPr>
          <w:p w14:paraId="07B09EA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бюджетов городских поселений от возврата бюджетными учреждениями остатков субсидий прошлых лет</w:t>
            </w:r>
          </w:p>
        </w:tc>
        <w:tc>
          <w:tcPr>
            <w:tcW w:w="1275" w:type="dxa"/>
            <w:vAlign w:val="center"/>
          </w:tcPr>
          <w:p w14:paraId="1DC278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48A51DC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173DEF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553D7FB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w:t>
            </w:r>
            <w:r w:rsidRPr="00DC1134">
              <w:rPr>
                <w:rFonts w:eastAsia="Times New Roman"/>
                <w:sz w:val="16"/>
                <w:szCs w:val="16"/>
                <w:lang w:eastAsia="ar-SA"/>
              </w:rPr>
              <w:lastRenderedPageBreak/>
              <w:t>учетом информации о фактическом их поступлении на дату прогнозирования</w:t>
            </w:r>
          </w:p>
        </w:tc>
        <w:tc>
          <w:tcPr>
            <w:tcW w:w="3083" w:type="dxa"/>
            <w:vAlign w:val="center"/>
          </w:tcPr>
          <w:p w14:paraId="335AB04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51B52740" w14:textId="77777777" w:rsidTr="00DC1134">
        <w:tc>
          <w:tcPr>
            <w:tcW w:w="562" w:type="dxa"/>
            <w:vAlign w:val="center"/>
          </w:tcPr>
          <w:p w14:paraId="3204AF5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75</w:t>
            </w:r>
          </w:p>
        </w:tc>
        <w:tc>
          <w:tcPr>
            <w:tcW w:w="1190" w:type="dxa"/>
            <w:vAlign w:val="center"/>
          </w:tcPr>
          <w:p w14:paraId="78C6D85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F6695F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D93F11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21805020130000150</w:t>
            </w:r>
          </w:p>
        </w:tc>
        <w:tc>
          <w:tcPr>
            <w:tcW w:w="2253" w:type="dxa"/>
            <w:vAlign w:val="center"/>
          </w:tcPr>
          <w:p w14:paraId="4F94901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бюджетов городских поселений от возврата автономными учреждениями остатков субсидий прошлых лет</w:t>
            </w:r>
          </w:p>
        </w:tc>
        <w:tc>
          <w:tcPr>
            <w:tcW w:w="1275" w:type="dxa"/>
            <w:vAlign w:val="center"/>
          </w:tcPr>
          <w:p w14:paraId="1167A31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4FE749D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7708C3A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2647A66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25C6ABA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78D9A2F" w14:textId="77777777" w:rsidTr="00DC1134">
        <w:tc>
          <w:tcPr>
            <w:tcW w:w="562" w:type="dxa"/>
            <w:vAlign w:val="center"/>
          </w:tcPr>
          <w:p w14:paraId="2DAF91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76</w:t>
            </w:r>
          </w:p>
        </w:tc>
        <w:tc>
          <w:tcPr>
            <w:tcW w:w="1190" w:type="dxa"/>
            <w:vAlign w:val="center"/>
          </w:tcPr>
          <w:p w14:paraId="436BC26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80D597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532DC34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21805030130000150</w:t>
            </w:r>
          </w:p>
        </w:tc>
        <w:tc>
          <w:tcPr>
            <w:tcW w:w="2253" w:type="dxa"/>
            <w:vAlign w:val="center"/>
          </w:tcPr>
          <w:p w14:paraId="1DA8881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бюджетов городских поселений от возврата иными организациями остатков субсидий прошлых лет</w:t>
            </w:r>
          </w:p>
        </w:tc>
        <w:tc>
          <w:tcPr>
            <w:tcW w:w="1275" w:type="dxa"/>
            <w:vAlign w:val="center"/>
          </w:tcPr>
          <w:p w14:paraId="65793D9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73C608E"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6251293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5EA6DFB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42E28824"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2959F689" w14:textId="77777777" w:rsidTr="00DC1134">
        <w:tc>
          <w:tcPr>
            <w:tcW w:w="562" w:type="dxa"/>
            <w:vAlign w:val="center"/>
          </w:tcPr>
          <w:p w14:paraId="5E60AD0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77</w:t>
            </w:r>
          </w:p>
        </w:tc>
        <w:tc>
          <w:tcPr>
            <w:tcW w:w="1190" w:type="dxa"/>
            <w:vAlign w:val="center"/>
          </w:tcPr>
          <w:p w14:paraId="3DDAC8F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D5CD3B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D331CD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21860010130000150</w:t>
            </w:r>
          </w:p>
        </w:tc>
        <w:tc>
          <w:tcPr>
            <w:tcW w:w="2253" w:type="dxa"/>
            <w:vAlign w:val="center"/>
          </w:tcPr>
          <w:p w14:paraId="6CE5A27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Доходы бюджетов городских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5" w:type="dxa"/>
            <w:vAlign w:val="center"/>
          </w:tcPr>
          <w:p w14:paraId="4096AAF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6F288ED4"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1FC4C7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470DFEA4"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Прогнозируемый объем указанных доходов подлежит включению в доходную часть </w:t>
            </w:r>
            <w:r w:rsidRPr="00DC1134">
              <w:rPr>
                <w:rFonts w:eastAsia="Times New Roman"/>
                <w:sz w:val="16"/>
                <w:szCs w:val="16"/>
                <w:lang w:eastAsia="ar-SA"/>
              </w:rPr>
              <w:lastRenderedPageBreak/>
              <w:t>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7EEEC71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54FBC46" w14:textId="77777777" w:rsidTr="00DC1134">
        <w:tc>
          <w:tcPr>
            <w:tcW w:w="562" w:type="dxa"/>
            <w:vAlign w:val="center"/>
          </w:tcPr>
          <w:p w14:paraId="7B53AC6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78</w:t>
            </w:r>
          </w:p>
        </w:tc>
        <w:tc>
          <w:tcPr>
            <w:tcW w:w="1190" w:type="dxa"/>
            <w:vAlign w:val="center"/>
          </w:tcPr>
          <w:p w14:paraId="540AB67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3A06468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DCB657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21925555130000150</w:t>
            </w:r>
          </w:p>
        </w:tc>
        <w:tc>
          <w:tcPr>
            <w:tcW w:w="2253" w:type="dxa"/>
            <w:vAlign w:val="center"/>
          </w:tcPr>
          <w:p w14:paraId="1F00F66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субсидий на поддержку государственных программ субъектов Российской Федерации и муниципальных программ формирования современной городской среды из бюджетов городских поселений</w:t>
            </w:r>
          </w:p>
        </w:tc>
        <w:tc>
          <w:tcPr>
            <w:tcW w:w="1275" w:type="dxa"/>
            <w:vAlign w:val="center"/>
          </w:tcPr>
          <w:p w14:paraId="02F8A0CA"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173D05AE"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1B0FA2B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41E1B09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0A40DC4A"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19D5C8C" w14:textId="77777777" w:rsidTr="00DC1134">
        <w:tc>
          <w:tcPr>
            <w:tcW w:w="562" w:type="dxa"/>
            <w:vAlign w:val="center"/>
          </w:tcPr>
          <w:p w14:paraId="0EF6CEE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79</w:t>
            </w:r>
          </w:p>
        </w:tc>
        <w:tc>
          <w:tcPr>
            <w:tcW w:w="1190" w:type="dxa"/>
            <w:vAlign w:val="center"/>
          </w:tcPr>
          <w:p w14:paraId="2D6B548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9974B4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C3013D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21935118130000150</w:t>
            </w:r>
          </w:p>
        </w:tc>
        <w:tc>
          <w:tcPr>
            <w:tcW w:w="2253" w:type="dxa"/>
            <w:vAlign w:val="center"/>
          </w:tcPr>
          <w:p w14:paraId="2B764DFD"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городских поселений</w:t>
            </w:r>
          </w:p>
        </w:tc>
        <w:tc>
          <w:tcPr>
            <w:tcW w:w="1275" w:type="dxa"/>
            <w:vAlign w:val="center"/>
          </w:tcPr>
          <w:p w14:paraId="749ABAC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6EFD26C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0C5BE7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3D28C62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6046A7B9"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5383D9FC" w14:textId="77777777" w:rsidTr="00DC1134">
        <w:tc>
          <w:tcPr>
            <w:tcW w:w="562" w:type="dxa"/>
            <w:vAlign w:val="center"/>
          </w:tcPr>
          <w:p w14:paraId="5CF40F6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w:t>
            </w:r>
          </w:p>
        </w:tc>
        <w:tc>
          <w:tcPr>
            <w:tcW w:w="1190" w:type="dxa"/>
            <w:vAlign w:val="center"/>
          </w:tcPr>
          <w:p w14:paraId="19FF79C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78F0545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6E131A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21935930130000150</w:t>
            </w:r>
          </w:p>
        </w:tc>
        <w:tc>
          <w:tcPr>
            <w:tcW w:w="2253" w:type="dxa"/>
            <w:vAlign w:val="center"/>
          </w:tcPr>
          <w:p w14:paraId="783B952F"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субвенций на государственную регистрацию актов гражданского состояния из бюджетов городских поселений</w:t>
            </w:r>
          </w:p>
        </w:tc>
        <w:tc>
          <w:tcPr>
            <w:tcW w:w="1275" w:type="dxa"/>
            <w:vAlign w:val="center"/>
          </w:tcPr>
          <w:p w14:paraId="20D71606"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674B805"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76C4A1D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Прогнозирование не осуществляется в связи с невозможностью достоверно определить объемы неиспользованных по состоянию на 1 января </w:t>
            </w:r>
            <w:r w:rsidRPr="00DC1134">
              <w:rPr>
                <w:rFonts w:eastAsia="Times New Roman"/>
                <w:sz w:val="16"/>
                <w:szCs w:val="16"/>
                <w:lang w:eastAsia="ar-SA"/>
              </w:rPr>
              <w:lastRenderedPageBreak/>
              <w:t>очередного финансового года остатков целевых средств.</w:t>
            </w:r>
          </w:p>
          <w:p w14:paraId="708158B2"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2D34894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402DFFA6" w14:textId="77777777" w:rsidTr="00DC1134">
        <w:tc>
          <w:tcPr>
            <w:tcW w:w="562" w:type="dxa"/>
            <w:vAlign w:val="center"/>
          </w:tcPr>
          <w:p w14:paraId="044E8D4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81</w:t>
            </w:r>
          </w:p>
        </w:tc>
        <w:tc>
          <w:tcPr>
            <w:tcW w:w="1190" w:type="dxa"/>
            <w:vAlign w:val="center"/>
          </w:tcPr>
          <w:p w14:paraId="548F0335"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D7AF25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40B0485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21945160130000150</w:t>
            </w:r>
          </w:p>
        </w:tc>
        <w:tc>
          <w:tcPr>
            <w:tcW w:w="2253" w:type="dxa"/>
            <w:vAlign w:val="center"/>
          </w:tcPr>
          <w:p w14:paraId="45D38BF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иных межбюджетных трансфертов, передаваемых для компенсации дополнительных расходов, возникших в результате решений, принятых органами власти другого уровня, из бюджетов городских поселений</w:t>
            </w:r>
          </w:p>
        </w:tc>
        <w:tc>
          <w:tcPr>
            <w:tcW w:w="1275" w:type="dxa"/>
            <w:vAlign w:val="center"/>
          </w:tcPr>
          <w:p w14:paraId="5FAE6211"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3FF51B5D"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39279BE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3F957E1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6513B5B0"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CB04CBD" w14:textId="77777777" w:rsidTr="00DC1134">
        <w:tc>
          <w:tcPr>
            <w:tcW w:w="562" w:type="dxa"/>
            <w:vAlign w:val="center"/>
          </w:tcPr>
          <w:p w14:paraId="3FB54D8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82</w:t>
            </w:r>
          </w:p>
        </w:tc>
        <w:tc>
          <w:tcPr>
            <w:tcW w:w="1190" w:type="dxa"/>
            <w:vAlign w:val="center"/>
          </w:tcPr>
          <w:p w14:paraId="296D410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5F63F6A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8FACB26"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21960010130000150</w:t>
            </w:r>
          </w:p>
        </w:tc>
        <w:tc>
          <w:tcPr>
            <w:tcW w:w="2253" w:type="dxa"/>
            <w:vAlign w:val="center"/>
          </w:tcPr>
          <w:p w14:paraId="68504027"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1275" w:type="dxa"/>
            <w:vAlign w:val="center"/>
          </w:tcPr>
          <w:p w14:paraId="69B9FFB7"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1F9410B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E52BC7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1713DAC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6FBBA4D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346D665B" w14:textId="77777777" w:rsidTr="00DC1134">
        <w:tc>
          <w:tcPr>
            <w:tcW w:w="562" w:type="dxa"/>
            <w:vAlign w:val="center"/>
          </w:tcPr>
          <w:p w14:paraId="627CA6C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83</w:t>
            </w:r>
          </w:p>
        </w:tc>
        <w:tc>
          <w:tcPr>
            <w:tcW w:w="1190" w:type="dxa"/>
            <w:vAlign w:val="center"/>
          </w:tcPr>
          <w:p w14:paraId="6317225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098E5694"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49C2AD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21960010136232150</w:t>
            </w:r>
          </w:p>
        </w:tc>
        <w:tc>
          <w:tcPr>
            <w:tcW w:w="2253" w:type="dxa"/>
            <w:vAlign w:val="center"/>
          </w:tcPr>
          <w:p w14:paraId="6624EB2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субсидии на софинансирование муниципальных программ развития предпринимательства</w:t>
            </w:r>
          </w:p>
        </w:tc>
        <w:tc>
          <w:tcPr>
            <w:tcW w:w="1275" w:type="dxa"/>
            <w:vAlign w:val="center"/>
          </w:tcPr>
          <w:p w14:paraId="315DF79C"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CF0D73D"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3E7E2883"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08E4EC0E"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51408CFB"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142BD160" w14:textId="77777777" w:rsidTr="00DC1134">
        <w:tc>
          <w:tcPr>
            <w:tcW w:w="562" w:type="dxa"/>
            <w:vAlign w:val="center"/>
          </w:tcPr>
          <w:p w14:paraId="63FC7D7C"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84</w:t>
            </w:r>
          </w:p>
        </w:tc>
        <w:tc>
          <w:tcPr>
            <w:tcW w:w="1190" w:type="dxa"/>
            <w:vAlign w:val="center"/>
          </w:tcPr>
          <w:p w14:paraId="6866E260"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E075F0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0BD58DCD"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21960010136265150</w:t>
            </w:r>
          </w:p>
        </w:tc>
        <w:tc>
          <w:tcPr>
            <w:tcW w:w="2253" w:type="dxa"/>
            <w:vAlign w:val="center"/>
          </w:tcPr>
          <w:p w14:paraId="1AADA76C"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субсидии на реализацию на территории Республики Саха (Якутия) проектов развития общественной инфраструктуры, основанных на местных инициативах (за счет средств ГБ)</w:t>
            </w:r>
          </w:p>
        </w:tc>
        <w:tc>
          <w:tcPr>
            <w:tcW w:w="1275" w:type="dxa"/>
            <w:vAlign w:val="center"/>
          </w:tcPr>
          <w:p w14:paraId="12FCABA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02531D1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498EA30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00118145"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3A98D4E3"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0DA602A3" w14:textId="77777777" w:rsidTr="00DC1134">
        <w:tc>
          <w:tcPr>
            <w:tcW w:w="562" w:type="dxa"/>
            <w:vAlign w:val="center"/>
          </w:tcPr>
          <w:p w14:paraId="700C06DF"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85</w:t>
            </w:r>
          </w:p>
        </w:tc>
        <w:tc>
          <w:tcPr>
            <w:tcW w:w="1190" w:type="dxa"/>
            <w:vAlign w:val="center"/>
          </w:tcPr>
          <w:p w14:paraId="18707F4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2ED0117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7F3B35C1"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21960010136273150</w:t>
            </w:r>
          </w:p>
        </w:tc>
        <w:tc>
          <w:tcPr>
            <w:tcW w:w="2253" w:type="dxa"/>
            <w:vAlign w:val="center"/>
          </w:tcPr>
          <w:p w14:paraId="1D8A356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субсидий на реализацию мероприятий по формированию современной городской среды (за счет средств ГБ)</w:t>
            </w:r>
          </w:p>
        </w:tc>
        <w:tc>
          <w:tcPr>
            <w:tcW w:w="1275" w:type="dxa"/>
            <w:vAlign w:val="center"/>
          </w:tcPr>
          <w:p w14:paraId="5A2FC034"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74ED7A88"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5582A5F8"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102610F6"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 xml:space="preserve">Прогнозируемый объем указанных доходов подлежит включению в доходную часть бюджета муниципального образования «Поселок Айхал» Мирнинского района </w:t>
            </w:r>
            <w:r w:rsidRPr="00DC1134">
              <w:rPr>
                <w:rFonts w:eastAsia="Times New Roman"/>
                <w:sz w:val="16"/>
                <w:szCs w:val="16"/>
                <w:lang w:eastAsia="ar-SA"/>
              </w:rPr>
              <w:lastRenderedPageBreak/>
              <w:t>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1F655621"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532FA693" w14:textId="77777777" w:rsidTr="00DC1134">
        <w:tc>
          <w:tcPr>
            <w:tcW w:w="562" w:type="dxa"/>
            <w:vAlign w:val="center"/>
          </w:tcPr>
          <w:p w14:paraId="34BFE81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lastRenderedPageBreak/>
              <w:t>86</w:t>
            </w:r>
          </w:p>
        </w:tc>
        <w:tc>
          <w:tcPr>
            <w:tcW w:w="1190" w:type="dxa"/>
            <w:vAlign w:val="center"/>
          </w:tcPr>
          <w:p w14:paraId="413812D3"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1F36F947"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1B05DD5B"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21960010136400150</w:t>
            </w:r>
          </w:p>
        </w:tc>
        <w:tc>
          <w:tcPr>
            <w:tcW w:w="2253" w:type="dxa"/>
            <w:vAlign w:val="center"/>
          </w:tcPr>
          <w:p w14:paraId="4B09A74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прочих остатков субсидий бюджетам городских поселений на софинансирование расходных обязательств местных бюджетов, связанных с проектированием, строительством, реконструкцией автомобильных дорог общего пользования местного значения муниципальных районов, а также их капитальным ремонтом</w:t>
            </w:r>
          </w:p>
        </w:tc>
        <w:tc>
          <w:tcPr>
            <w:tcW w:w="1275" w:type="dxa"/>
            <w:vAlign w:val="center"/>
          </w:tcPr>
          <w:p w14:paraId="4C622F1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6DB68F2D"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0F9FA62A"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7AB653A0"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3FB30E12"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r w:rsidR="00DC1134" w:rsidRPr="00DC1134" w14:paraId="7233F7E0" w14:textId="77777777" w:rsidTr="00DC1134">
        <w:tc>
          <w:tcPr>
            <w:tcW w:w="562" w:type="dxa"/>
            <w:vAlign w:val="center"/>
          </w:tcPr>
          <w:p w14:paraId="66162DAA"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87</w:t>
            </w:r>
          </w:p>
        </w:tc>
        <w:tc>
          <w:tcPr>
            <w:tcW w:w="1190" w:type="dxa"/>
            <w:vAlign w:val="center"/>
          </w:tcPr>
          <w:p w14:paraId="7BE2D1E8"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803</w:t>
            </w:r>
          </w:p>
        </w:tc>
        <w:tc>
          <w:tcPr>
            <w:tcW w:w="1644" w:type="dxa"/>
            <w:vAlign w:val="center"/>
          </w:tcPr>
          <w:p w14:paraId="479BBAD9"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Администрация МО «Поселок Айхал» Мирнинский район Республики Саха (Якутия)</w:t>
            </w:r>
          </w:p>
        </w:tc>
        <w:tc>
          <w:tcPr>
            <w:tcW w:w="1576" w:type="dxa"/>
            <w:vAlign w:val="center"/>
          </w:tcPr>
          <w:p w14:paraId="3C5C038E" w14:textId="77777777" w:rsidR="00DC1134" w:rsidRPr="00DC1134" w:rsidRDefault="00DC1134" w:rsidP="00DC1134">
            <w:pPr>
              <w:widowControl/>
              <w:suppressAutoHyphens/>
              <w:autoSpaceDE/>
              <w:autoSpaceDN/>
              <w:adjustRightInd/>
              <w:jc w:val="center"/>
              <w:rPr>
                <w:rFonts w:eastAsia="Times New Roman"/>
                <w:sz w:val="16"/>
                <w:szCs w:val="16"/>
                <w:lang w:eastAsia="ar-SA"/>
              </w:rPr>
            </w:pPr>
            <w:r w:rsidRPr="00DC1134">
              <w:rPr>
                <w:rFonts w:eastAsia="Times New Roman"/>
                <w:sz w:val="16"/>
                <w:szCs w:val="16"/>
                <w:lang w:eastAsia="ar-SA"/>
              </w:rPr>
              <w:t>21960010136402150</w:t>
            </w:r>
          </w:p>
        </w:tc>
        <w:tc>
          <w:tcPr>
            <w:tcW w:w="2253" w:type="dxa"/>
            <w:vAlign w:val="center"/>
          </w:tcPr>
          <w:p w14:paraId="31012791"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Возврат остатков субсидий на софинансирование расходных обязательств местных бюджетов, связанных с проектированием, строительством, реконструкцией автомобильных дорог общего пользования местного значения муниципальных районов, а также их капитальным ремонтом</w:t>
            </w:r>
          </w:p>
        </w:tc>
        <w:tc>
          <w:tcPr>
            <w:tcW w:w="1275" w:type="dxa"/>
            <w:vAlign w:val="center"/>
          </w:tcPr>
          <w:p w14:paraId="1457BC5F"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1843" w:type="dxa"/>
            <w:vAlign w:val="center"/>
          </w:tcPr>
          <w:p w14:paraId="04E24210" w14:textId="77777777" w:rsidR="00DC1134" w:rsidRPr="00DC1134" w:rsidRDefault="00DC1134" w:rsidP="00DC1134">
            <w:pPr>
              <w:widowControl/>
              <w:suppressAutoHyphens/>
              <w:autoSpaceDE/>
              <w:autoSpaceDN/>
              <w:adjustRightInd/>
              <w:jc w:val="center"/>
              <w:rPr>
                <w:rFonts w:eastAsia="Times New Roman"/>
                <w:sz w:val="16"/>
                <w:szCs w:val="16"/>
                <w:lang w:eastAsia="ar-SA"/>
              </w:rPr>
            </w:pPr>
          </w:p>
        </w:tc>
        <w:tc>
          <w:tcPr>
            <w:tcW w:w="2268" w:type="dxa"/>
            <w:vAlign w:val="center"/>
          </w:tcPr>
          <w:p w14:paraId="770D001B"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Прогнозирование не осуществляется в связи с невозможностью достоверно определить объемы неиспользованных по состоянию на 1 января очередного финансового года остатков целевых средств.</w:t>
            </w:r>
          </w:p>
          <w:p w14:paraId="48C9F0A9" w14:textId="77777777" w:rsidR="00DC1134" w:rsidRPr="00DC1134" w:rsidRDefault="00DC1134" w:rsidP="00DC1134">
            <w:pPr>
              <w:widowControl/>
              <w:suppressAutoHyphens/>
              <w:autoSpaceDE/>
              <w:autoSpaceDN/>
              <w:adjustRightInd/>
              <w:jc w:val="both"/>
              <w:rPr>
                <w:rFonts w:eastAsia="Times New Roman"/>
                <w:sz w:val="16"/>
                <w:szCs w:val="16"/>
                <w:lang w:eastAsia="ar-SA"/>
              </w:rPr>
            </w:pPr>
            <w:r w:rsidRPr="00DC1134">
              <w:rPr>
                <w:rFonts w:eastAsia="Times New Roman"/>
                <w:sz w:val="16"/>
                <w:szCs w:val="16"/>
                <w:lang w:eastAsia="ar-SA"/>
              </w:rPr>
              <w:t>Прогнозируемый объем указанных доходов подлежит включению в доходную часть бюджета муниципального образования «Поселок Айхал» Мирнинского района Республики Саха (Якутия) в течение финансового года с учетом информации о фактическом их поступлении на дату прогнозирования</w:t>
            </w:r>
          </w:p>
        </w:tc>
        <w:tc>
          <w:tcPr>
            <w:tcW w:w="3083" w:type="dxa"/>
            <w:vAlign w:val="center"/>
          </w:tcPr>
          <w:p w14:paraId="0622701F" w14:textId="77777777" w:rsidR="00DC1134" w:rsidRPr="00DC1134" w:rsidRDefault="00DC1134" w:rsidP="00DC1134">
            <w:pPr>
              <w:widowControl/>
              <w:suppressAutoHyphens/>
              <w:autoSpaceDE/>
              <w:autoSpaceDN/>
              <w:adjustRightInd/>
              <w:jc w:val="both"/>
              <w:rPr>
                <w:rFonts w:eastAsia="Times New Roman"/>
                <w:sz w:val="16"/>
                <w:szCs w:val="16"/>
                <w:lang w:eastAsia="ar-SA"/>
              </w:rPr>
            </w:pPr>
          </w:p>
        </w:tc>
      </w:tr>
    </w:tbl>
    <w:p w14:paraId="4EB9496E" w14:textId="77777777" w:rsidR="00DC1134" w:rsidRPr="00DC1134" w:rsidRDefault="00DC1134" w:rsidP="00DC1134">
      <w:pPr>
        <w:widowControl/>
        <w:suppressAutoHyphens/>
        <w:autoSpaceDE/>
        <w:autoSpaceDN/>
        <w:adjustRightInd/>
        <w:rPr>
          <w:rFonts w:eastAsia="Times New Roman"/>
          <w:sz w:val="16"/>
          <w:szCs w:val="16"/>
          <w:lang w:eastAsia="ar-SA"/>
        </w:rPr>
      </w:pPr>
    </w:p>
    <w:p w14:paraId="3542E0F2" w14:textId="77777777" w:rsidR="00DC1134" w:rsidRPr="00DC1134" w:rsidRDefault="00DC1134" w:rsidP="00DC1134">
      <w:pPr>
        <w:widowControl/>
        <w:suppressAutoHyphens/>
        <w:autoSpaceDE/>
        <w:autoSpaceDN/>
        <w:adjustRightInd/>
        <w:rPr>
          <w:rFonts w:eastAsia="Times New Roman"/>
          <w:sz w:val="16"/>
          <w:szCs w:val="16"/>
          <w:lang w:eastAsia="ar-SA"/>
        </w:rPr>
      </w:pPr>
    </w:p>
    <w:p w14:paraId="61BC718A" w14:textId="77777777" w:rsidR="00DC1134" w:rsidRPr="00DC1134" w:rsidRDefault="00DC1134" w:rsidP="00DC1134">
      <w:pPr>
        <w:widowControl/>
        <w:suppressAutoHyphens/>
        <w:autoSpaceDE/>
        <w:autoSpaceDN/>
        <w:adjustRightInd/>
        <w:jc w:val="both"/>
        <w:rPr>
          <w:rFonts w:eastAsia="Times New Roman"/>
          <w:sz w:val="16"/>
          <w:szCs w:val="16"/>
          <w:lang w:eastAsia="ar-SA"/>
        </w:rPr>
      </w:pPr>
      <w:bookmarkStart w:id="2" w:name="sub_111111"/>
      <w:r w:rsidRPr="00DC1134">
        <w:rPr>
          <w:rFonts w:eastAsia="Times New Roman"/>
          <w:sz w:val="16"/>
          <w:szCs w:val="16"/>
          <w:vertAlign w:val="superscript"/>
          <w:lang w:eastAsia="ar-SA"/>
        </w:rPr>
        <w:t>1</w:t>
      </w:r>
      <w:r w:rsidRPr="00DC1134">
        <w:rPr>
          <w:rFonts w:eastAsia="Times New Roman"/>
          <w:sz w:val="16"/>
          <w:szCs w:val="16"/>
          <w:lang w:eastAsia="ar-SA"/>
        </w:rPr>
        <w:t xml:space="preserve"> Код бюджетной </w:t>
      </w:r>
      <w:hyperlink r:id="rId19" w:history="1">
        <w:r w:rsidRPr="00DC1134">
          <w:rPr>
            <w:rFonts w:eastAsia="Times New Roman"/>
            <w:sz w:val="16"/>
            <w:szCs w:val="16"/>
            <w:lang w:eastAsia="ar-SA"/>
          </w:rPr>
          <w:t>классификации доходов</w:t>
        </w:r>
      </w:hyperlink>
      <w:r w:rsidRPr="00DC1134">
        <w:rPr>
          <w:rFonts w:eastAsia="Times New Roman"/>
          <w:sz w:val="16"/>
          <w:szCs w:val="16"/>
          <w:lang w:eastAsia="ar-SA"/>
        </w:rPr>
        <w:t xml:space="preserve"> без пробелов и кода главы главного администратора доходов бюджета.</w:t>
      </w:r>
    </w:p>
    <w:p w14:paraId="155C9BDE" w14:textId="77777777" w:rsidR="00DC1134" w:rsidRPr="00DC1134" w:rsidRDefault="00DC1134" w:rsidP="00DC1134">
      <w:pPr>
        <w:widowControl/>
        <w:suppressAutoHyphens/>
        <w:autoSpaceDE/>
        <w:autoSpaceDN/>
        <w:adjustRightInd/>
        <w:jc w:val="both"/>
        <w:rPr>
          <w:rFonts w:eastAsia="Times New Roman"/>
          <w:sz w:val="16"/>
          <w:szCs w:val="16"/>
          <w:lang w:eastAsia="ar-SA"/>
        </w:rPr>
      </w:pPr>
      <w:bookmarkStart w:id="3" w:name="sub_111112"/>
      <w:bookmarkEnd w:id="2"/>
      <w:r w:rsidRPr="00DC1134">
        <w:rPr>
          <w:rFonts w:eastAsia="Times New Roman"/>
          <w:sz w:val="16"/>
          <w:szCs w:val="16"/>
          <w:vertAlign w:val="superscript"/>
          <w:lang w:eastAsia="ar-SA"/>
        </w:rPr>
        <w:t>2</w:t>
      </w:r>
      <w:r w:rsidRPr="00DC1134">
        <w:rPr>
          <w:rFonts w:eastAsia="Times New Roman"/>
          <w:sz w:val="16"/>
          <w:szCs w:val="16"/>
          <w:lang w:eastAsia="ar-SA"/>
        </w:rPr>
        <w:t xml:space="preserve"> Характеристика метода расчета прогнозного объема поступлений (определяемая в соответствии с </w:t>
      </w:r>
      <w:hyperlink w:anchor="sub_10033" w:history="1">
        <w:r w:rsidRPr="00DC1134">
          <w:rPr>
            <w:rFonts w:eastAsia="Times New Roman"/>
            <w:sz w:val="16"/>
            <w:szCs w:val="16"/>
            <w:lang w:eastAsia="ar-SA"/>
          </w:rPr>
          <w:t>подпунктом "в" пункта 3</w:t>
        </w:r>
      </w:hyperlink>
      <w:r w:rsidRPr="00DC1134">
        <w:rPr>
          <w:rFonts w:eastAsia="Times New Roman"/>
          <w:sz w:val="16"/>
          <w:szCs w:val="16"/>
          <w:lang w:eastAsia="ar-SA"/>
        </w:rPr>
        <w:t xml:space="preserve"> общих требований к методике прогнозирования поступлений доходов в бюджеты бюджетной системы Российской Федерации, утвержденных </w:t>
      </w:r>
      <w:hyperlink w:anchor="sub_0" w:history="1">
        <w:r w:rsidRPr="00DC1134">
          <w:rPr>
            <w:rFonts w:eastAsia="Times New Roman"/>
            <w:sz w:val="16"/>
            <w:szCs w:val="16"/>
            <w:lang w:eastAsia="ar-SA"/>
          </w:rPr>
          <w:t>постановлением</w:t>
        </w:r>
      </w:hyperlink>
      <w:r w:rsidRPr="00DC1134">
        <w:rPr>
          <w:rFonts w:eastAsia="Times New Roman"/>
          <w:sz w:val="16"/>
          <w:szCs w:val="16"/>
          <w:lang w:eastAsia="ar-SA"/>
        </w:rPr>
        <w:t xml:space="preserve"> Правительства Российской Федерации от 23 июня 2016 г. N 574 "Об общих требованиях к методике прогнозирования поступлений доходов в бюджеты бюджетной системы Российской Федерации").</w:t>
      </w:r>
    </w:p>
    <w:p w14:paraId="1CD45A3C" w14:textId="77777777" w:rsidR="00DC1134" w:rsidRPr="00DC1134" w:rsidRDefault="00DC1134" w:rsidP="00DC1134">
      <w:pPr>
        <w:widowControl/>
        <w:suppressAutoHyphens/>
        <w:autoSpaceDE/>
        <w:autoSpaceDN/>
        <w:adjustRightInd/>
        <w:jc w:val="both"/>
        <w:rPr>
          <w:rFonts w:eastAsia="Times New Roman"/>
          <w:sz w:val="16"/>
          <w:szCs w:val="16"/>
          <w:lang w:eastAsia="ar-SA"/>
        </w:rPr>
      </w:pPr>
      <w:bookmarkStart w:id="4" w:name="sub_111113"/>
      <w:bookmarkEnd w:id="3"/>
      <w:r w:rsidRPr="00DC1134">
        <w:rPr>
          <w:rFonts w:eastAsia="Times New Roman"/>
          <w:sz w:val="16"/>
          <w:szCs w:val="16"/>
          <w:vertAlign w:val="superscript"/>
          <w:lang w:eastAsia="ar-SA"/>
        </w:rPr>
        <w:t>3</w:t>
      </w:r>
      <w:r w:rsidRPr="00DC1134">
        <w:rPr>
          <w:rFonts w:eastAsia="Times New Roman"/>
          <w:sz w:val="16"/>
          <w:szCs w:val="16"/>
          <w:lang w:eastAsia="ar-SA"/>
        </w:rPr>
        <w:t xml:space="preserve"> Формула расчета прогнозируемого объема поступлений (при наличии).</w:t>
      </w:r>
    </w:p>
    <w:p w14:paraId="19966752" w14:textId="77777777" w:rsidR="00DC1134" w:rsidRPr="00DC1134" w:rsidRDefault="00DC1134" w:rsidP="00DC1134">
      <w:pPr>
        <w:widowControl/>
        <w:suppressAutoHyphens/>
        <w:autoSpaceDE/>
        <w:autoSpaceDN/>
        <w:adjustRightInd/>
        <w:jc w:val="both"/>
        <w:rPr>
          <w:rFonts w:eastAsia="Times New Roman"/>
          <w:sz w:val="16"/>
          <w:szCs w:val="16"/>
          <w:lang w:eastAsia="ar-SA"/>
        </w:rPr>
      </w:pPr>
      <w:bookmarkStart w:id="5" w:name="sub_111114"/>
      <w:bookmarkEnd w:id="4"/>
      <w:r w:rsidRPr="00DC1134">
        <w:rPr>
          <w:rFonts w:eastAsia="Times New Roman"/>
          <w:sz w:val="16"/>
          <w:szCs w:val="16"/>
          <w:vertAlign w:val="superscript"/>
          <w:lang w:eastAsia="ar-SA"/>
        </w:rPr>
        <w:t>4</w:t>
      </w:r>
      <w:r w:rsidRPr="00DC1134">
        <w:rPr>
          <w:rFonts w:eastAsia="Times New Roman"/>
          <w:sz w:val="16"/>
          <w:szCs w:val="16"/>
          <w:lang w:eastAsia="ar-SA"/>
        </w:rPr>
        <w:t xml:space="preserve"> Описание фактического алгоритма расчета прогнозируемого объема поступлений (обязательно - в случае отсутствия формулы расчета, по решению главного администратора доходов - в случае наличия формулы расчета).</w:t>
      </w:r>
    </w:p>
    <w:p w14:paraId="3A067F1E" w14:textId="77777777" w:rsidR="00DC1134" w:rsidRPr="00DC1134" w:rsidRDefault="00DC1134" w:rsidP="00DC1134">
      <w:pPr>
        <w:widowControl/>
        <w:suppressAutoHyphens/>
        <w:autoSpaceDE/>
        <w:autoSpaceDN/>
        <w:adjustRightInd/>
        <w:jc w:val="both"/>
        <w:rPr>
          <w:rFonts w:eastAsia="Times New Roman"/>
          <w:sz w:val="16"/>
          <w:szCs w:val="16"/>
          <w:lang w:eastAsia="ar-SA"/>
        </w:rPr>
      </w:pPr>
      <w:bookmarkStart w:id="6" w:name="sub_111115"/>
      <w:bookmarkEnd w:id="5"/>
      <w:r w:rsidRPr="00DC1134">
        <w:rPr>
          <w:rFonts w:eastAsia="Times New Roman"/>
          <w:sz w:val="16"/>
          <w:szCs w:val="16"/>
          <w:vertAlign w:val="superscript"/>
          <w:lang w:eastAsia="ar-SA"/>
        </w:rPr>
        <w:t>5</w:t>
      </w:r>
      <w:r w:rsidRPr="00DC1134">
        <w:rPr>
          <w:rFonts w:eastAsia="Times New Roman"/>
          <w:sz w:val="16"/>
          <w:szCs w:val="16"/>
          <w:lang w:eastAsia="ar-SA"/>
        </w:rPr>
        <w:t xml:space="preserve"> Описание всех показателей, используемых для расчета прогнозного объема поступлений, с указанием алгоритма определения значения (источника данных) для каждого из соответствующих показателей.</w:t>
      </w:r>
    </w:p>
    <w:bookmarkEnd w:id="6"/>
    <w:p w14:paraId="264782EF" w14:textId="77777777" w:rsidR="00DC1134" w:rsidRPr="00DC1134" w:rsidRDefault="00DC1134" w:rsidP="00DC1134">
      <w:pPr>
        <w:widowControl/>
        <w:suppressAutoHyphens/>
        <w:autoSpaceDE/>
        <w:autoSpaceDN/>
        <w:adjustRightInd/>
        <w:jc w:val="both"/>
        <w:rPr>
          <w:rFonts w:eastAsia="Times New Roman"/>
          <w:b/>
          <w:bCs/>
          <w:sz w:val="16"/>
          <w:szCs w:val="16"/>
          <w:lang w:eastAsia="ar-SA"/>
        </w:rPr>
      </w:pPr>
      <w:r w:rsidRPr="00DC1134">
        <w:rPr>
          <w:rFonts w:eastAsia="Times New Roman"/>
          <w:sz w:val="16"/>
          <w:szCs w:val="16"/>
          <w:lang w:eastAsia="ar-SA"/>
        </w:rPr>
        <w:lastRenderedPageBreak/>
        <w:t>* Обновление указанных расчетов может производиться по мере необходимости в течение текущего финансового года с учетом фактического исполнения местного бюджета.</w:t>
      </w:r>
    </w:p>
    <w:p w14:paraId="2076C6EB" w14:textId="77777777" w:rsidR="00DC1134" w:rsidRPr="00DC1134" w:rsidRDefault="00DC1134" w:rsidP="00DC1134">
      <w:pPr>
        <w:widowControl/>
        <w:suppressAutoHyphens/>
        <w:autoSpaceDE/>
        <w:autoSpaceDN/>
        <w:adjustRightInd/>
        <w:rPr>
          <w:rFonts w:eastAsia="Times New Roman"/>
          <w:sz w:val="16"/>
          <w:szCs w:val="16"/>
          <w:lang w:eastAsia="ar-SA"/>
        </w:rPr>
      </w:pPr>
    </w:p>
    <w:p w14:paraId="1D1CF03C" w14:textId="77777777" w:rsidR="00D23F3B" w:rsidRPr="00D23F3B" w:rsidRDefault="00D23F3B" w:rsidP="00D23F3B">
      <w:pPr>
        <w:jc w:val="both"/>
        <w:rPr>
          <w:b/>
          <w:bCs/>
        </w:rPr>
        <w:sectPr w:rsidR="00D23F3B" w:rsidRPr="00D23F3B" w:rsidSect="00DC1134">
          <w:pgSz w:w="16838" w:h="11906" w:orient="landscape"/>
          <w:pgMar w:top="1418" w:right="851" w:bottom="851" w:left="720" w:header="709" w:footer="709" w:gutter="0"/>
          <w:cols w:space="709"/>
          <w:docGrid w:linePitch="360"/>
        </w:sectPr>
      </w:pPr>
    </w:p>
    <w:p w14:paraId="383F734E" w14:textId="7BEEAC84" w:rsidR="00D23F3B" w:rsidRPr="00D23F3B" w:rsidRDefault="00D23F3B" w:rsidP="00D23F3B">
      <w:pPr>
        <w:jc w:val="right"/>
        <w:rPr>
          <w:bCs/>
          <w:sz w:val="28"/>
        </w:rPr>
      </w:pPr>
      <w:r w:rsidRPr="00D23F3B">
        <w:rPr>
          <w:bCs/>
          <w:sz w:val="28"/>
        </w:rPr>
        <w:lastRenderedPageBreak/>
        <w:t>Раздел 2</w:t>
      </w:r>
    </w:p>
    <w:p w14:paraId="753740B0" w14:textId="77777777" w:rsidR="00D23F3B" w:rsidRPr="00D23F3B" w:rsidRDefault="00D23F3B" w:rsidP="00D23F3B">
      <w:pPr>
        <w:jc w:val="both"/>
        <w:rPr>
          <w:b/>
          <w:bCs/>
        </w:rPr>
      </w:pPr>
    </w:p>
    <w:p w14:paraId="7E256F90" w14:textId="77777777" w:rsidR="00D23F3B" w:rsidRPr="00D23F3B" w:rsidRDefault="00D23F3B" w:rsidP="00D23F3B">
      <w:pPr>
        <w:jc w:val="right"/>
        <w:rPr>
          <w:b/>
          <w:sz w:val="28"/>
          <w:szCs w:val="28"/>
        </w:rPr>
      </w:pPr>
    </w:p>
    <w:p w14:paraId="7D35EDA8" w14:textId="5181CCB8" w:rsidR="00D23F3B" w:rsidRPr="00D23F3B" w:rsidRDefault="00D23F3B" w:rsidP="00D23F3B">
      <w:pPr>
        <w:jc w:val="right"/>
        <w:rPr>
          <w:b/>
          <w:sz w:val="28"/>
          <w:szCs w:val="28"/>
        </w:rPr>
      </w:pPr>
      <w:r w:rsidRPr="00D23F3B">
        <w:rPr>
          <w:b/>
          <w:noProof/>
        </w:rPr>
        <w:drawing>
          <wp:anchor distT="0" distB="0" distL="114300" distR="114300" simplePos="0" relativeHeight="251665408" behindDoc="0" locked="0" layoutInCell="1" allowOverlap="1" wp14:anchorId="505A481F" wp14:editId="271E53CE">
            <wp:simplePos x="0" y="0"/>
            <wp:positionH relativeFrom="column">
              <wp:posOffset>2737485</wp:posOffset>
            </wp:positionH>
            <wp:positionV relativeFrom="paragraph">
              <wp:posOffset>70485</wp:posOffset>
            </wp:positionV>
            <wp:extent cx="704850" cy="695325"/>
            <wp:effectExtent l="0" t="0" r="0" b="9525"/>
            <wp:wrapNone/>
            <wp:docPr id="42" name="Рисунок 42"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20">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p>
    <w:p w14:paraId="18EB3A19" w14:textId="77777777" w:rsidR="00D23F3B" w:rsidRPr="00D23F3B" w:rsidRDefault="00D23F3B" w:rsidP="00D23F3B">
      <w:pPr>
        <w:pStyle w:val="a4"/>
        <w:jc w:val="center"/>
      </w:pPr>
    </w:p>
    <w:p w14:paraId="1320927F" w14:textId="77777777" w:rsidR="00D23F3B" w:rsidRPr="00D23F3B" w:rsidRDefault="00D23F3B" w:rsidP="00D23F3B">
      <w:pPr>
        <w:jc w:val="center"/>
      </w:pPr>
    </w:p>
    <w:p w14:paraId="63A0DB91" w14:textId="77777777" w:rsidR="00D23F3B" w:rsidRPr="00D23F3B" w:rsidRDefault="00D23F3B" w:rsidP="00D23F3B">
      <w:pPr>
        <w:jc w:val="center"/>
      </w:pPr>
    </w:p>
    <w:p w14:paraId="2D1423D1" w14:textId="77777777" w:rsidR="00D23F3B" w:rsidRPr="00D23F3B" w:rsidRDefault="00D23F3B" w:rsidP="00D23F3B">
      <w:pPr>
        <w:jc w:val="center"/>
        <w:rPr>
          <w:sz w:val="28"/>
          <w:szCs w:val="28"/>
        </w:rPr>
      </w:pPr>
      <w:r w:rsidRPr="00D23F3B">
        <w:rPr>
          <w:sz w:val="28"/>
          <w:szCs w:val="28"/>
        </w:rPr>
        <w:t>РОССИЙСКАЯ ФЕДЕРАЦИЯ (РОССИЯ)</w:t>
      </w:r>
    </w:p>
    <w:p w14:paraId="78AED01B" w14:textId="77777777" w:rsidR="00D23F3B" w:rsidRPr="00D23F3B" w:rsidRDefault="00D23F3B" w:rsidP="00D23F3B">
      <w:pPr>
        <w:jc w:val="center"/>
        <w:rPr>
          <w:sz w:val="28"/>
          <w:szCs w:val="28"/>
        </w:rPr>
      </w:pPr>
    </w:p>
    <w:p w14:paraId="65728B13" w14:textId="77777777" w:rsidR="00D23F3B" w:rsidRPr="00D23F3B" w:rsidRDefault="00D23F3B" w:rsidP="00D23F3B">
      <w:pPr>
        <w:jc w:val="center"/>
        <w:rPr>
          <w:sz w:val="28"/>
          <w:szCs w:val="28"/>
        </w:rPr>
      </w:pPr>
      <w:r w:rsidRPr="00D23F3B">
        <w:rPr>
          <w:sz w:val="28"/>
          <w:szCs w:val="28"/>
        </w:rPr>
        <w:t>РЕСПУБЛИКА САХА (ЯКУТИЯ)</w:t>
      </w:r>
    </w:p>
    <w:p w14:paraId="764E4E10" w14:textId="77777777" w:rsidR="00D23F3B" w:rsidRPr="00D23F3B" w:rsidRDefault="00D23F3B" w:rsidP="00D23F3B">
      <w:pPr>
        <w:jc w:val="center"/>
        <w:rPr>
          <w:sz w:val="28"/>
          <w:szCs w:val="28"/>
        </w:rPr>
      </w:pPr>
    </w:p>
    <w:p w14:paraId="3515A6D0" w14:textId="77777777" w:rsidR="00D23F3B" w:rsidRPr="00D23F3B" w:rsidRDefault="00D23F3B" w:rsidP="00D23F3B">
      <w:pPr>
        <w:jc w:val="center"/>
        <w:rPr>
          <w:sz w:val="28"/>
          <w:szCs w:val="28"/>
        </w:rPr>
      </w:pPr>
      <w:r w:rsidRPr="00D23F3B">
        <w:rPr>
          <w:sz w:val="28"/>
          <w:szCs w:val="28"/>
        </w:rPr>
        <w:t>МИРНИНСКИЙ РАЙОН</w:t>
      </w:r>
    </w:p>
    <w:p w14:paraId="1AAD3BBA" w14:textId="77777777" w:rsidR="00D23F3B" w:rsidRPr="00D23F3B" w:rsidRDefault="00D23F3B" w:rsidP="00D23F3B">
      <w:pPr>
        <w:jc w:val="center"/>
        <w:rPr>
          <w:sz w:val="28"/>
          <w:szCs w:val="28"/>
        </w:rPr>
      </w:pPr>
    </w:p>
    <w:p w14:paraId="02D910F6" w14:textId="77777777" w:rsidR="00D23F3B" w:rsidRPr="00D23F3B" w:rsidRDefault="00D23F3B" w:rsidP="00D23F3B">
      <w:pPr>
        <w:jc w:val="center"/>
        <w:rPr>
          <w:sz w:val="28"/>
          <w:szCs w:val="28"/>
        </w:rPr>
      </w:pPr>
      <w:r w:rsidRPr="00D23F3B">
        <w:rPr>
          <w:sz w:val="28"/>
          <w:szCs w:val="28"/>
        </w:rPr>
        <w:t>МУНИЦИПАЛЬНОЕ ОБРАЗОВАНИЕ «ПОСЕЛОК АЙХАЛ»</w:t>
      </w:r>
    </w:p>
    <w:p w14:paraId="5C6C5E4B" w14:textId="77777777" w:rsidR="00D23F3B" w:rsidRPr="00D23F3B" w:rsidRDefault="00D23F3B" w:rsidP="00D23F3B">
      <w:pPr>
        <w:jc w:val="center"/>
        <w:rPr>
          <w:sz w:val="28"/>
          <w:szCs w:val="28"/>
        </w:rPr>
      </w:pPr>
    </w:p>
    <w:p w14:paraId="446A548A" w14:textId="77777777" w:rsidR="00D23F3B" w:rsidRPr="00D23F3B" w:rsidRDefault="00D23F3B" w:rsidP="00D23F3B">
      <w:pPr>
        <w:jc w:val="center"/>
        <w:rPr>
          <w:sz w:val="28"/>
          <w:szCs w:val="28"/>
        </w:rPr>
      </w:pPr>
      <w:r w:rsidRPr="00D23F3B">
        <w:rPr>
          <w:sz w:val="28"/>
          <w:szCs w:val="28"/>
        </w:rPr>
        <w:t>ПОСЕЛКОВЫЙ СОВЕТ ДЕПУТАТОВ</w:t>
      </w:r>
    </w:p>
    <w:p w14:paraId="3E3A1530" w14:textId="77777777" w:rsidR="00D23F3B" w:rsidRPr="00D23F3B" w:rsidRDefault="00D23F3B" w:rsidP="00D23F3B">
      <w:pPr>
        <w:jc w:val="center"/>
        <w:rPr>
          <w:b/>
        </w:rPr>
      </w:pPr>
    </w:p>
    <w:p w14:paraId="554BB139" w14:textId="77777777" w:rsidR="00D23F3B" w:rsidRPr="00D23F3B" w:rsidRDefault="00D23F3B" w:rsidP="00D23F3B">
      <w:pPr>
        <w:jc w:val="center"/>
        <w:rPr>
          <w:b/>
        </w:rPr>
      </w:pPr>
    </w:p>
    <w:p w14:paraId="53DAA8EE" w14:textId="77777777" w:rsidR="00D23F3B" w:rsidRPr="00D23F3B" w:rsidRDefault="00D23F3B" w:rsidP="00D23F3B">
      <w:pPr>
        <w:jc w:val="center"/>
        <w:rPr>
          <w:b/>
        </w:rPr>
      </w:pPr>
    </w:p>
    <w:p w14:paraId="068F8868" w14:textId="77777777" w:rsidR="00D23F3B" w:rsidRPr="00D23F3B" w:rsidRDefault="00D23F3B" w:rsidP="00D23F3B">
      <w:pPr>
        <w:jc w:val="center"/>
        <w:rPr>
          <w:b/>
        </w:rPr>
      </w:pPr>
    </w:p>
    <w:p w14:paraId="4B70BE5E" w14:textId="77777777" w:rsidR="00D23F3B" w:rsidRPr="00D23F3B" w:rsidRDefault="00D23F3B" w:rsidP="00D23F3B">
      <w:pPr>
        <w:jc w:val="center"/>
        <w:rPr>
          <w:sz w:val="28"/>
          <w:szCs w:val="28"/>
        </w:rPr>
      </w:pPr>
    </w:p>
    <w:p w14:paraId="3F440C04" w14:textId="77777777" w:rsidR="00D23F3B" w:rsidRPr="00D23F3B" w:rsidRDefault="00D23F3B" w:rsidP="00D23F3B">
      <w:pPr>
        <w:jc w:val="center"/>
        <w:rPr>
          <w:sz w:val="28"/>
          <w:szCs w:val="28"/>
        </w:rPr>
      </w:pPr>
    </w:p>
    <w:p w14:paraId="308DD690" w14:textId="77777777" w:rsidR="00D23F3B" w:rsidRPr="00D23F3B" w:rsidRDefault="00D23F3B" w:rsidP="00D23F3B">
      <w:pPr>
        <w:jc w:val="center"/>
        <w:rPr>
          <w:sz w:val="28"/>
          <w:szCs w:val="28"/>
        </w:rPr>
      </w:pPr>
    </w:p>
    <w:p w14:paraId="4C6D155F" w14:textId="77777777" w:rsidR="00D23F3B" w:rsidRPr="00D23F3B" w:rsidRDefault="00D23F3B" w:rsidP="00D23F3B">
      <w:pPr>
        <w:rPr>
          <w:sz w:val="28"/>
          <w:szCs w:val="28"/>
        </w:rPr>
      </w:pPr>
    </w:p>
    <w:p w14:paraId="0FD9CD28" w14:textId="77777777" w:rsidR="00D23F3B" w:rsidRPr="00D23F3B" w:rsidRDefault="00D23F3B" w:rsidP="00D23F3B">
      <w:pPr>
        <w:rPr>
          <w:sz w:val="28"/>
          <w:szCs w:val="28"/>
        </w:rPr>
      </w:pPr>
    </w:p>
    <w:p w14:paraId="31A043BC" w14:textId="77777777" w:rsidR="00D23F3B" w:rsidRPr="00D23F3B" w:rsidRDefault="00D23F3B" w:rsidP="00D23F3B">
      <w:pPr>
        <w:pStyle w:val="a4"/>
        <w:tabs>
          <w:tab w:val="left" w:pos="9498"/>
        </w:tabs>
        <w:ind w:firstLine="709"/>
      </w:pPr>
    </w:p>
    <w:p w14:paraId="6C5352B8" w14:textId="77777777" w:rsidR="00D23F3B" w:rsidRPr="00D23F3B" w:rsidRDefault="00D23F3B" w:rsidP="00D23F3B">
      <w:pPr>
        <w:pStyle w:val="a4"/>
        <w:tabs>
          <w:tab w:val="left" w:pos="9498"/>
        </w:tabs>
        <w:ind w:firstLine="709"/>
        <w:jc w:val="center"/>
      </w:pPr>
      <w:r w:rsidRPr="00D23F3B">
        <w:t xml:space="preserve">МУНИЦИПАЛЬНЫЙ ПРАВОВОЙ АКТ </w:t>
      </w:r>
    </w:p>
    <w:p w14:paraId="53994B5D" w14:textId="77777777" w:rsidR="00D23F3B" w:rsidRPr="00D23F3B" w:rsidRDefault="00D23F3B" w:rsidP="00D23F3B">
      <w:pPr>
        <w:pStyle w:val="a4"/>
        <w:tabs>
          <w:tab w:val="left" w:pos="9498"/>
        </w:tabs>
        <w:ind w:firstLine="709"/>
        <w:jc w:val="center"/>
      </w:pPr>
      <w:r w:rsidRPr="00D23F3B">
        <w:t>О ВНЕСЕНИИ ИЗМЕНЕНИЙ В УСТАВ МУНИЦИПАЛЬНОГО ОБРАЗОВАНИЯ</w:t>
      </w:r>
    </w:p>
    <w:p w14:paraId="3AED05A1" w14:textId="77777777" w:rsidR="00D23F3B" w:rsidRPr="00D23F3B" w:rsidRDefault="00D23F3B" w:rsidP="00D23F3B">
      <w:pPr>
        <w:pStyle w:val="a4"/>
        <w:tabs>
          <w:tab w:val="left" w:pos="9498"/>
        </w:tabs>
        <w:ind w:firstLine="709"/>
        <w:jc w:val="center"/>
      </w:pPr>
      <w:r w:rsidRPr="00D23F3B">
        <w:t>«ПОСЕЛОК АЙХАЛ» МИРНИНСКОГО РАЙОНА РЕСПУБЛИКИ САХА (ЯКУТИЯ)</w:t>
      </w:r>
    </w:p>
    <w:p w14:paraId="31FDB8F9" w14:textId="77777777" w:rsidR="00D23F3B" w:rsidRPr="00D23F3B" w:rsidRDefault="00D23F3B" w:rsidP="00D23F3B">
      <w:pPr>
        <w:pStyle w:val="a4"/>
        <w:tabs>
          <w:tab w:val="left" w:pos="9498"/>
        </w:tabs>
        <w:ind w:firstLine="709"/>
        <w:jc w:val="center"/>
      </w:pPr>
    </w:p>
    <w:p w14:paraId="6DADE6DF" w14:textId="77777777" w:rsidR="00D23F3B" w:rsidRPr="00D23F3B" w:rsidRDefault="00D23F3B" w:rsidP="00D23F3B">
      <w:pPr>
        <w:pStyle w:val="a4"/>
        <w:tabs>
          <w:tab w:val="left" w:pos="9498"/>
        </w:tabs>
        <w:ind w:firstLine="709"/>
        <w:jc w:val="center"/>
      </w:pPr>
      <w:r w:rsidRPr="00D23F3B">
        <w:t xml:space="preserve">от 10 июня 2024 г. </w:t>
      </w:r>
      <w:r w:rsidRPr="00D23F3B">
        <w:rPr>
          <w:lang w:val="en-US"/>
        </w:rPr>
        <w:t>V</w:t>
      </w:r>
      <w:r w:rsidRPr="00D23F3B">
        <w:t>-№ 25-2</w:t>
      </w:r>
    </w:p>
    <w:p w14:paraId="437EDE9D" w14:textId="77777777" w:rsidR="00D23F3B" w:rsidRPr="00D23F3B" w:rsidRDefault="00D23F3B" w:rsidP="00D23F3B">
      <w:pPr>
        <w:pStyle w:val="a4"/>
        <w:tabs>
          <w:tab w:val="left" w:pos="9498"/>
        </w:tabs>
        <w:ind w:firstLine="709"/>
        <w:jc w:val="center"/>
      </w:pPr>
    </w:p>
    <w:p w14:paraId="752F128F" w14:textId="77777777" w:rsidR="00D23F3B" w:rsidRPr="00D23F3B" w:rsidRDefault="00D23F3B" w:rsidP="00D23F3B">
      <w:pPr>
        <w:pStyle w:val="a4"/>
        <w:tabs>
          <w:tab w:val="left" w:pos="9498"/>
        </w:tabs>
        <w:ind w:firstLine="709"/>
        <w:jc w:val="center"/>
      </w:pPr>
    </w:p>
    <w:p w14:paraId="29E7FCE0" w14:textId="77777777" w:rsidR="00D23F3B" w:rsidRPr="00D23F3B" w:rsidRDefault="00D23F3B" w:rsidP="00D23F3B">
      <w:pPr>
        <w:pStyle w:val="a4"/>
        <w:tabs>
          <w:tab w:val="left" w:pos="9498"/>
        </w:tabs>
        <w:ind w:firstLine="709"/>
      </w:pPr>
    </w:p>
    <w:p w14:paraId="43DCD9D8" w14:textId="77777777" w:rsidR="00D23F3B" w:rsidRPr="00D23F3B" w:rsidRDefault="00D23F3B" w:rsidP="00D23F3B">
      <w:pPr>
        <w:pStyle w:val="a4"/>
        <w:tabs>
          <w:tab w:val="left" w:pos="9498"/>
        </w:tabs>
        <w:ind w:firstLine="709"/>
      </w:pPr>
    </w:p>
    <w:p w14:paraId="0A9DFD5A" w14:textId="77777777" w:rsidR="00D23F3B" w:rsidRPr="00D23F3B" w:rsidRDefault="00D23F3B" w:rsidP="00D23F3B">
      <w:pPr>
        <w:pStyle w:val="a4"/>
        <w:tabs>
          <w:tab w:val="left" w:pos="9498"/>
        </w:tabs>
        <w:ind w:firstLine="709"/>
      </w:pPr>
    </w:p>
    <w:p w14:paraId="6A0D1CEA" w14:textId="77777777" w:rsidR="00D23F3B" w:rsidRPr="00D23F3B" w:rsidRDefault="00D23F3B" w:rsidP="00D23F3B">
      <w:pPr>
        <w:pStyle w:val="a4"/>
        <w:tabs>
          <w:tab w:val="left" w:pos="9498"/>
        </w:tabs>
        <w:ind w:firstLine="709"/>
      </w:pPr>
    </w:p>
    <w:p w14:paraId="141B3831" w14:textId="77777777" w:rsidR="00D23F3B" w:rsidRPr="00D23F3B" w:rsidRDefault="00D23F3B" w:rsidP="00D23F3B">
      <w:pPr>
        <w:pStyle w:val="a4"/>
        <w:tabs>
          <w:tab w:val="left" w:pos="9498"/>
        </w:tabs>
        <w:ind w:firstLine="709"/>
      </w:pPr>
    </w:p>
    <w:p w14:paraId="73477AF3" w14:textId="77777777" w:rsidR="00D23F3B" w:rsidRPr="00D23F3B" w:rsidRDefault="00D23F3B" w:rsidP="00D23F3B">
      <w:pPr>
        <w:pStyle w:val="a4"/>
        <w:tabs>
          <w:tab w:val="left" w:pos="9498"/>
        </w:tabs>
        <w:ind w:firstLine="709"/>
      </w:pPr>
    </w:p>
    <w:p w14:paraId="1844C39A" w14:textId="77777777" w:rsidR="00D23F3B" w:rsidRPr="00D23F3B" w:rsidRDefault="00D23F3B" w:rsidP="00D23F3B">
      <w:pPr>
        <w:pStyle w:val="a4"/>
        <w:tabs>
          <w:tab w:val="left" w:pos="9498"/>
        </w:tabs>
        <w:ind w:firstLine="709"/>
      </w:pPr>
    </w:p>
    <w:p w14:paraId="2110A039" w14:textId="77777777" w:rsidR="00D23F3B" w:rsidRPr="00D23F3B" w:rsidRDefault="00D23F3B" w:rsidP="00D23F3B">
      <w:pPr>
        <w:pStyle w:val="a4"/>
        <w:tabs>
          <w:tab w:val="left" w:pos="9498"/>
        </w:tabs>
        <w:ind w:firstLine="709"/>
      </w:pPr>
    </w:p>
    <w:p w14:paraId="15DF63CE" w14:textId="77777777" w:rsidR="00D23F3B" w:rsidRPr="00D23F3B" w:rsidRDefault="00D23F3B" w:rsidP="00D23F3B">
      <w:pPr>
        <w:pStyle w:val="a4"/>
        <w:tabs>
          <w:tab w:val="left" w:pos="9498"/>
        </w:tabs>
        <w:ind w:firstLine="709"/>
      </w:pPr>
    </w:p>
    <w:p w14:paraId="3604990C" w14:textId="77777777" w:rsidR="00D23F3B" w:rsidRPr="00D23F3B" w:rsidRDefault="00D23F3B" w:rsidP="00D23F3B">
      <w:pPr>
        <w:pStyle w:val="a4"/>
        <w:tabs>
          <w:tab w:val="left" w:pos="9498"/>
        </w:tabs>
        <w:ind w:firstLine="709"/>
      </w:pPr>
    </w:p>
    <w:p w14:paraId="69703893" w14:textId="77777777" w:rsidR="00D23F3B" w:rsidRPr="00D23F3B" w:rsidRDefault="00D23F3B" w:rsidP="00D23F3B">
      <w:pPr>
        <w:pStyle w:val="a4"/>
        <w:tabs>
          <w:tab w:val="left" w:pos="9498"/>
        </w:tabs>
      </w:pPr>
    </w:p>
    <w:p w14:paraId="113749BB" w14:textId="77777777" w:rsidR="00D23F3B" w:rsidRPr="00D23F3B" w:rsidRDefault="00D23F3B" w:rsidP="00D23F3B">
      <w:pPr>
        <w:pStyle w:val="a4"/>
        <w:tabs>
          <w:tab w:val="left" w:pos="9498"/>
        </w:tabs>
      </w:pPr>
    </w:p>
    <w:p w14:paraId="111434BF" w14:textId="77777777" w:rsidR="00D23F3B" w:rsidRPr="00D23F3B" w:rsidRDefault="00D23F3B" w:rsidP="00D23F3B">
      <w:pPr>
        <w:pStyle w:val="a4"/>
        <w:tabs>
          <w:tab w:val="left" w:pos="9498"/>
        </w:tabs>
        <w:ind w:firstLine="709"/>
        <w:jc w:val="center"/>
      </w:pPr>
      <w:r w:rsidRPr="00D23F3B">
        <w:t>2024 год</w:t>
      </w:r>
    </w:p>
    <w:p w14:paraId="4F384480" w14:textId="77777777" w:rsidR="00D23F3B" w:rsidRPr="00D23F3B" w:rsidRDefault="00D23F3B" w:rsidP="00D23F3B">
      <w:pPr>
        <w:jc w:val="center"/>
        <w:rPr>
          <w:b/>
        </w:rPr>
      </w:pPr>
    </w:p>
    <w:p w14:paraId="3CA8B66C" w14:textId="77777777" w:rsidR="00D23F3B" w:rsidRPr="00D23F3B" w:rsidRDefault="00D23F3B" w:rsidP="00D23F3B">
      <w:pPr>
        <w:jc w:val="center"/>
        <w:rPr>
          <w:b/>
        </w:rPr>
      </w:pPr>
    </w:p>
    <w:p w14:paraId="2F6B117F" w14:textId="6D4D2373" w:rsidR="00D23F3B" w:rsidRPr="00D23F3B" w:rsidRDefault="00D23F3B" w:rsidP="00D23F3B">
      <w:pPr>
        <w:jc w:val="right"/>
        <w:rPr>
          <w:b/>
          <w:sz w:val="28"/>
          <w:szCs w:val="28"/>
        </w:rPr>
      </w:pPr>
      <w:r w:rsidRPr="00D23F3B">
        <w:rPr>
          <w:b/>
          <w:noProof/>
        </w:rPr>
        <w:drawing>
          <wp:anchor distT="0" distB="0" distL="114300" distR="114300" simplePos="0" relativeHeight="251666432" behindDoc="0" locked="0" layoutInCell="1" allowOverlap="1" wp14:anchorId="328D9F4F" wp14:editId="7A1AB2E0">
            <wp:simplePos x="0" y="0"/>
            <wp:positionH relativeFrom="column">
              <wp:posOffset>2737485</wp:posOffset>
            </wp:positionH>
            <wp:positionV relativeFrom="paragraph">
              <wp:posOffset>70485</wp:posOffset>
            </wp:positionV>
            <wp:extent cx="704850" cy="695325"/>
            <wp:effectExtent l="0" t="0" r="0" b="9525"/>
            <wp:wrapNone/>
            <wp:docPr id="46" name="Рисунок 46" descr="Айха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Айхал"/>
                    <pic:cNvPicPr>
                      <a:picLocks noChangeAspect="1" noChangeArrowheads="1"/>
                    </pic:cNvPicPr>
                  </pic:nvPicPr>
                  <pic:blipFill>
                    <a:blip r:embed="rId20">
                      <a:extLst>
                        <a:ext uri="{28A0092B-C50C-407E-A947-70E740481C1C}">
                          <a14:useLocalDpi xmlns:a14="http://schemas.microsoft.com/office/drawing/2010/main" val="0"/>
                        </a:ext>
                      </a:extLst>
                    </a:blip>
                    <a:srcRect t="21161" r="-61"/>
                    <a:stretch>
                      <a:fillRect/>
                    </a:stretch>
                  </pic:blipFill>
                  <pic:spPr bwMode="auto">
                    <a:xfrm>
                      <a:off x="0" y="0"/>
                      <a:ext cx="704850" cy="695325"/>
                    </a:xfrm>
                    <a:prstGeom prst="rect">
                      <a:avLst/>
                    </a:prstGeom>
                    <a:noFill/>
                  </pic:spPr>
                </pic:pic>
              </a:graphicData>
            </a:graphic>
            <wp14:sizeRelH relativeFrom="page">
              <wp14:pctWidth>0</wp14:pctWidth>
            </wp14:sizeRelH>
            <wp14:sizeRelV relativeFrom="page">
              <wp14:pctHeight>0</wp14:pctHeight>
            </wp14:sizeRelV>
          </wp:anchor>
        </w:drawing>
      </w:r>
    </w:p>
    <w:p w14:paraId="398AFAD2" w14:textId="77777777" w:rsidR="00D23F3B" w:rsidRPr="00D23F3B" w:rsidRDefault="00D23F3B" w:rsidP="00D23F3B">
      <w:pPr>
        <w:pStyle w:val="a4"/>
        <w:jc w:val="center"/>
      </w:pPr>
    </w:p>
    <w:p w14:paraId="23C52148" w14:textId="77777777" w:rsidR="00D23F3B" w:rsidRPr="00D23F3B" w:rsidRDefault="00D23F3B" w:rsidP="00D23F3B">
      <w:pPr>
        <w:jc w:val="center"/>
      </w:pPr>
    </w:p>
    <w:p w14:paraId="5C9A9C93" w14:textId="77777777" w:rsidR="00D23F3B" w:rsidRPr="00D23F3B" w:rsidRDefault="00D23F3B" w:rsidP="00D23F3B">
      <w:pPr>
        <w:jc w:val="center"/>
      </w:pPr>
    </w:p>
    <w:p w14:paraId="32758FF1" w14:textId="77777777" w:rsidR="00D23F3B" w:rsidRPr="00D23F3B" w:rsidRDefault="00D23F3B" w:rsidP="00D23F3B">
      <w:pPr>
        <w:jc w:val="center"/>
        <w:rPr>
          <w:sz w:val="28"/>
          <w:szCs w:val="28"/>
        </w:rPr>
      </w:pPr>
      <w:r w:rsidRPr="00D23F3B">
        <w:rPr>
          <w:sz w:val="28"/>
          <w:szCs w:val="28"/>
        </w:rPr>
        <w:t>РОССИЙСКАЯ ФЕДЕРАЦИЯ (РОССИЯ)</w:t>
      </w:r>
    </w:p>
    <w:p w14:paraId="631FD08A" w14:textId="77777777" w:rsidR="00D23F3B" w:rsidRPr="00D23F3B" w:rsidRDefault="00D23F3B" w:rsidP="00D23F3B">
      <w:pPr>
        <w:jc w:val="center"/>
        <w:rPr>
          <w:sz w:val="28"/>
          <w:szCs w:val="28"/>
        </w:rPr>
      </w:pPr>
    </w:p>
    <w:p w14:paraId="56901C9E" w14:textId="77777777" w:rsidR="00D23F3B" w:rsidRPr="00D23F3B" w:rsidRDefault="00D23F3B" w:rsidP="00D23F3B">
      <w:pPr>
        <w:jc w:val="center"/>
        <w:rPr>
          <w:sz w:val="28"/>
          <w:szCs w:val="28"/>
        </w:rPr>
      </w:pPr>
      <w:r w:rsidRPr="00D23F3B">
        <w:rPr>
          <w:sz w:val="28"/>
          <w:szCs w:val="28"/>
        </w:rPr>
        <w:t>РЕСПУБЛИКА САХА (ЯКУТИЯ)</w:t>
      </w:r>
    </w:p>
    <w:p w14:paraId="71A6B51C" w14:textId="77777777" w:rsidR="00D23F3B" w:rsidRPr="00D23F3B" w:rsidRDefault="00D23F3B" w:rsidP="00D23F3B">
      <w:pPr>
        <w:jc w:val="center"/>
        <w:rPr>
          <w:sz w:val="28"/>
          <w:szCs w:val="28"/>
        </w:rPr>
      </w:pPr>
    </w:p>
    <w:p w14:paraId="237ED99A" w14:textId="77777777" w:rsidR="00D23F3B" w:rsidRPr="00D23F3B" w:rsidRDefault="00D23F3B" w:rsidP="00D23F3B">
      <w:pPr>
        <w:jc w:val="center"/>
        <w:rPr>
          <w:sz w:val="28"/>
          <w:szCs w:val="28"/>
        </w:rPr>
      </w:pPr>
      <w:r w:rsidRPr="00D23F3B">
        <w:rPr>
          <w:sz w:val="28"/>
          <w:szCs w:val="28"/>
        </w:rPr>
        <w:t>МИРНИНСКИЙ РАЙОН</w:t>
      </w:r>
    </w:p>
    <w:p w14:paraId="546EA81C" w14:textId="77777777" w:rsidR="00D23F3B" w:rsidRPr="00D23F3B" w:rsidRDefault="00D23F3B" w:rsidP="00D23F3B">
      <w:pPr>
        <w:jc w:val="center"/>
        <w:rPr>
          <w:sz w:val="28"/>
          <w:szCs w:val="28"/>
        </w:rPr>
      </w:pPr>
    </w:p>
    <w:p w14:paraId="343418BC" w14:textId="77777777" w:rsidR="00D23F3B" w:rsidRPr="00D23F3B" w:rsidRDefault="00D23F3B" w:rsidP="00D23F3B">
      <w:pPr>
        <w:jc w:val="center"/>
        <w:rPr>
          <w:sz w:val="28"/>
          <w:szCs w:val="28"/>
        </w:rPr>
      </w:pPr>
      <w:r w:rsidRPr="00D23F3B">
        <w:rPr>
          <w:sz w:val="28"/>
          <w:szCs w:val="28"/>
        </w:rPr>
        <w:t>МУНИЦИПАЛЬНОЕ ОБРАЗОВАНИЕ «ПОСЕЛОК АЙХАЛ»</w:t>
      </w:r>
    </w:p>
    <w:p w14:paraId="4DA5A09D" w14:textId="77777777" w:rsidR="00D23F3B" w:rsidRPr="00D23F3B" w:rsidRDefault="00D23F3B" w:rsidP="00D23F3B">
      <w:pPr>
        <w:jc w:val="center"/>
        <w:rPr>
          <w:sz w:val="28"/>
          <w:szCs w:val="28"/>
        </w:rPr>
      </w:pPr>
    </w:p>
    <w:p w14:paraId="660F8957" w14:textId="77777777" w:rsidR="00D23F3B" w:rsidRPr="00D23F3B" w:rsidRDefault="00D23F3B" w:rsidP="00D23F3B">
      <w:pPr>
        <w:jc w:val="center"/>
        <w:rPr>
          <w:sz w:val="28"/>
          <w:szCs w:val="28"/>
        </w:rPr>
      </w:pPr>
      <w:r w:rsidRPr="00D23F3B">
        <w:rPr>
          <w:sz w:val="28"/>
          <w:szCs w:val="28"/>
        </w:rPr>
        <w:t>ПОСЕЛКОВЫЙ СОВЕТ ДЕПУТАТОВ</w:t>
      </w:r>
    </w:p>
    <w:p w14:paraId="7D14B46E" w14:textId="77777777" w:rsidR="00D23F3B" w:rsidRPr="00D23F3B" w:rsidRDefault="00D23F3B" w:rsidP="00D23F3B">
      <w:pPr>
        <w:jc w:val="center"/>
        <w:rPr>
          <w:b/>
          <w:sz w:val="28"/>
          <w:szCs w:val="28"/>
        </w:rPr>
      </w:pPr>
    </w:p>
    <w:p w14:paraId="1E5ADA65" w14:textId="77777777" w:rsidR="00D23F3B" w:rsidRPr="00D23F3B" w:rsidRDefault="00D23F3B" w:rsidP="00D23F3B">
      <w:pPr>
        <w:jc w:val="center"/>
        <w:rPr>
          <w:b/>
          <w:sz w:val="28"/>
          <w:szCs w:val="28"/>
        </w:rPr>
      </w:pPr>
    </w:p>
    <w:tbl>
      <w:tblPr>
        <w:tblpPr w:leftFromText="180" w:rightFromText="180" w:vertAnchor="text" w:horzAnchor="margin" w:tblpY="12"/>
        <w:tblW w:w="0" w:type="auto"/>
        <w:tblLook w:val="00A0" w:firstRow="1" w:lastRow="0" w:firstColumn="1" w:lastColumn="0" w:noHBand="0" w:noVBand="0"/>
      </w:tblPr>
      <w:tblGrid>
        <w:gridCol w:w="3470"/>
        <w:gridCol w:w="2912"/>
        <w:gridCol w:w="3255"/>
      </w:tblGrid>
      <w:tr w:rsidR="00D23F3B" w:rsidRPr="00D23F3B" w14:paraId="0B2E0FFC" w14:textId="77777777" w:rsidTr="00D23F3B">
        <w:tc>
          <w:tcPr>
            <w:tcW w:w="3541" w:type="dxa"/>
          </w:tcPr>
          <w:p w14:paraId="1E79270A" w14:textId="77777777" w:rsidR="00D23F3B" w:rsidRPr="00D23F3B" w:rsidRDefault="00D23F3B" w:rsidP="00D23F3B">
            <w:pPr>
              <w:jc w:val="both"/>
              <w:rPr>
                <w:bCs/>
                <w:sz w:val="28"/>
                <w:szCs w:val="28"/>
              </w:rPr>
            </w:pPr>
            <w:r w:rsidRPr="00D23F3B">
              <w:rPr>
                <w:sz w:val="28"/>
                <w:szCs w:val="28"/>
              </w:rPr>
              <w:t>10 июня</w:t>
            </w:r>
            <w:r w:rsidRPr="00D23F3B">
              <w:rPr>
                <w:b/>
                <w:sz w:val="28"/>
                <w:szCs w:val="28"/>
              </w:rPr>
              <w:t xml:space="preserve"> </w:t>
            </w:r>
            <w:r w:rsidRPr="00D23F3B">
              <w:rPr>
                <w:sz w:val="28"/>
                <w:szCs w:val="28"/>
              </w:rPr>
              <w:t>2024 года</w:t>
            </w:r>
          </w:p>
        </w:tc>
        <w:tc>
          <w:tcPr>
            <w:tcW w:w="2985" w:type="dxa"/>
          </w:tcPr>
          <w:p w14:paraId="28DB7603" w14:textId="77777777" w:rsidR="00D23F3B" w:rsidRPr="00D23F3B" w:rsidRDefault="00D23F3B" w:rsidP="00D23F3B">
            <w:pPr>
              <w:jc w:val="right"/>
              <w:rPr>
                <w:sz w:val="28"/>
                <w:szCs w:val="28"/>
              </w:rPr>
            </w:pPr>
          </w:p>
        </w:tc>
        <w:tc>
          <w:tcPr>
            <w:tcW w:w="3328" w:type="dxa"/>
          </w:tcPr>
          <w:p w14:paraId="064B2098" w14:textId="77777777" w:rsidR="00D23F3B" w:rsidRPr="00D23F3B" w:rsidRDefault="00D23F3B" w:rsidP="00D23F3B">
            <w:pPr>
              <w:jc w:val="right"/>
              <w:rPr>
                <w:bCs/>
                <w:sz w:val="28"/>
                <w:szCs w:val="28"/>
              </w:rPr>
            </w:pPr>
            <w:r w:rsidRPr="00D23F3B">
              <w:rPr>
                <w:sz w:val="28"/>
                <w:szCs w:val="28"/>
                <w:lang w:val="en-US"/>
              </w:rPr>
              <w:t>V</w:t>
            </w:r>
            <w:r w:rsidRPr="00D23F3B">
              <w:rPr>
                <w:sz w:val="28"/>
                <w:szCs w:val="28"/>
              </w:rPr>
              <w:t>-№ 25-2</w:t>
            </w:r>
          </w:p>
        </w:tc>
      </w:tr>
    </w:tbl>
    <w:p w14:paraId="0127E2D5" w14:textId="77777777" w:rsidR="00D23F3B" w:rsidRPr="00D23F3B" w:rsidRDefault="00D23F3B" w:rsidP="00D23F3B">
      <w:pPr>
        <w:jc w:val="center"/>
        <w:rPr>
          <w:b/>
          <w:sz w:val="28"/>
          <w:szCs w:val="28"/>
        </w:rPr>
      </w:pPr>
    </w:p>
    <w:p w14:paraId="7235C644" w14:textId="77777777" w:rsidR="00D23F3B" w:rsidRPr="00D23F3B" w:rsidRDefault="00D23F3B" w:rsidP="00D23F3B">
      <w:pPr>
        <w:jc w:val="center"/>
        <w:rPr>
          <w:b/>
          <w:sz w:val="28"/>
          <w:szCs w:val="28"/>
        </w:rPr>
      </w:pPr>
    </w:p>
    <w:p w14:paraId="14040416" w14:textId="77777777" w:rsidR="00D23F3B" w:rsidRPr="00D23F3B" w:rsidRDefault="00D23F3B" w:rsidP="00D23F3B">
      <w:pPr>
        <w:tabs>
          <w:tab w:val="left" w:pos="9498"/>
        </w:tabs>
        <w:ind w:firstLine="709"/>
        <w:jc w:val="both"/>
        <w:rPr>
          <w:sz w:val="28"/>
          <w:szCs w:val="28"/>
        </w:rPr>
      </w:pPr>
      <w:r w:rsidRPr="00D23F3B">
        <w:rPr>
          <w:sz w:val="28"/>
          <w:szCs w:val="28"/>
        </w:rPr>
        <w:t xml:space="preserve">Настоящий муниципальный правовой акт разработан в целях приведения положений устава муниципального образования в соответствие </w:t>
      </w:r>
      <w:r w:rsidRPr="00D23F3B">
        <w:rPr>
          <w:sz w:val="28"/>
          <w:szCs w:val="28"/>
        </w:rPr>
        <w:br/>
        <w:t>с</w:t>
      </w:r>
      <w:r w:rsidRPr="00D23F3B">
        <w:t xml:space="preserve"> </w:t>
      </w:r>
      <w:r w:rsidRPr="00D23F3B">
        <w:rPr>
          <w:sz w:val="28"/>
          <w:szCs w:val="28"/>
        </w:rPr>
        <w:t>Федеральным законом от 06.10.2003 № 131-ФЗ «Об общих принципах организации местного самоуправления в Российской Федерации», Федеральным законом от 02.11.2023 № 517-ФЗ «О внесении изменений в Федеральный закон «Об общих принципах организации местного самоуправления в Российской Федерации», Законом Республики Саха (Якутия) от 10 ноября 2010 г. 865-З N 631-IV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Саха (Якутия)»,с учетом рекомендаций Управления Министерства юстиции Российской Федерации по Республике Саха (Якутия).</w:t>
      </w:r>
    </w:p>
    <w:p w14:paraId="791D75DD" w14:textId="77777777" w:rsidR="00D23F3B" w:rsidRPr="00D23F3B" w:rsidRDefault="00D23F3B" w:rsidP="00D23F3B">
      <w:pPr>
        <w:tabs>
          <w:tab w:val="left" w:pos="9498"/>
        </w:tabs>
        <w:ind w:firstLine="709"/>
        <w:jc w:val="both"/>
        <w:rPr>
          <w:bCs/>
          <w:sz w:val="28"/>
          <w:szCs w:val="28"/>
        </w:rPr>
      </w:pPr>
    </w:p>
    <w:p w14:paraId="7A3F9020" w14:textId="77777777" w:rsidR="00D23F3B" w:rsidRPr="00D23F3B" w:rsidRDefault="00D23F3B" w:rsidP="00D23F3B">
      <w:pPr>
        <w:tabs>
          <w:tab w:val="left" w:pos="9498"/>
        </w:tabs>
        <w:ind w:firstLine="709"/>
        <w:jc w:val="both"/>
        <w:rPr>
          <w:b/>
          <w:bCs/>
          <w:sz w:val="28"/>
          <w:szCs w:val="28"/>
        </w:rPr>
      </w:pPr>
      <w:r w:rsidRPr="00D23F3B">
        <w:rPr>
          <w:b/>
          <w:bCs/>
          <w:sz w:val="28"/>
          <w:szCs w:val="28"/>
        </w:rPr>
        <w:t>Статья 1</w:t>
      </w:r>
    </w:p>
    <w:p w14:paraId="73890ABE" w14:textId="77777777" w:rsidR="00D23F3B" w:rsidRPr="00D23F3B" w:rsidRDefault="00D23F3B" w:rsidP="00D23F3B">
      <w:pPr>
        <w:tabs>
          <w:tab w:val="left" w:pos="9498"/>
        </w:tabs>
        <w:ind w:firstLine="709"/>
        <w:jc w:val="both"/>
        <w:rPr>
          <w:sz w:val="28"/>
          <w:szCs w:val="28"/>
        </w:rPr>
      </w:pPr>
      <w:r w:rsidRPr="00D23F3B">
        <w:rPr>
          <w:sz w:val="28"/>
          <w:szCs w:val="28"/>
        </w:rPr>
        <w:t>Внести следующие изменения в устав муниципального образования:</w:t>
      </w:r>
    </w:p>
    <w:p w14:paraId="6B6E033F"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b/>
          <w:sz w:val="28"/>
          <w:szCs w:val="28"/>
          <w:lang w:eastAsia="en-US"/>
        </w:rPr>
        <w:t xml:space="preserve">1.1. </w:t>
      </w:r>
      <w:r w:rsidRPr="00D23F3B">
        <w:rPr>
          <w:rFonts w:eastAsia="Calibri"/>
          <w:sz w:val="28"/>
          <w:szCs w:val="28"/>
          <w:lang w:eastAsia="en-US"/>
        </w:rPr>
        <w:t>Пункт 29 части 1 статьи 5 «Вопросы местного значения городского поселения» изложить в следующей редакции:</w:t>
      </w:r>
    </w:p>
    <w:p w14:paraId="767F7B33"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«29)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14:paraId="13A64259"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b/>
          <w:sz w:val="28"/>
          <w:szCs w:val="28"/>
          <w:lang w:eastAsia="en-US"/>
        </w:rPr>
        <w:t xml:space="preserve">1.3. </w:t>
      </w:r>
      <w:r w:rsidRPr="00D23F3B">
        <w:rPr>
          <w:rFonts w:eastAsia="Calibri"/>
          <w:sz w:val="28"/>
          <w:szCs w:val="28"/>
          <w:lang w:eastAsia="en-US"/>
        </w:rPr>
        <w:t>Статью 29. «Глава поселка»</w:t>
      </w:r>
      <w:r w:rsidRPr="00D23F3B">
        <w:rPr>
          <w:rFonts w:eastAsia="Calibri"/>
          <w:b/>
          <w:sz w:val="28"/>
          <w:szCs w:val="28"/>
          <w:lang w:eastAsia="en-US"/>
        </w:rPr>
        <w:t xml:space="preserve"> </w:t>
      </w:r>
      <w:r w:rsidRPr="00D23F3B">
        <w:rPr>
          <w:rFonts w:eastAsia="Calibri"/>
          <w:sz w:val="28"/>
          <w:szCs w:val="28"/>
          <w:lang w:eastAsia="en-US"/>
        </w:rPr>
        <w:t>дополнить пунктом 9.3. следующего содержания:</w:t>
      </w:r>
    </w:p>
    <w:p w14:paraId="6C4C1CAE"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«9.3. Главе поселка на период исполнения полномочий предоставляется:</w:t>
      </w:r>
    </w:p>
    <w:p w14:paraId="3EF542EF"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 xml:space="preserve">1) ежегодный основной оплачиваемый отпуск продолжительностью 45 </w:t>
      </w:r>
      <w:r w:rsidRPr="00D23F3B">
        <w:rPr>
          <w:rFonts w:eastAsia="Calibri"/>
          <w:sz w:val="28"/>
          <w:szCs w:val="28"/>
          <w:lang w:eastAsia="en-US"/>
        </w:rPr>
        <w:lastRenderedPageBreak/>
        <w:t>календарных дней;</w:t>
      </w:r>
    </w:p>
    <w:p w14:paraId="6215B140"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2) ежегодный дополнительный оплачиваемый отпуск за ненормированный рабочий день продолжительностью 10 календарных дней;</w:t>
      </w:r>
    </w:p>
    <w:p w14:paraId="753DC9B3"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3) ежегодный дополнительный оплачиваемый отпуск за работу в районах Крайнего Севера продолжительностью 24 календарных дня;</w:t>
      </w:r>
    </w:p>
    <w:p w14:paraId="5E6FD5FB"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4) медицинское и санаторно-курортное лечение.</w:t>
      </w:r>
    </w:p>
    <w:p w14:paraId="0370E510"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b/>
          <w:sz w:val="28"/>
          <w:szCs w:val="28"/>
          <w:lang w:eastAsia="en-US"/>
        </w:rPr>
        <w:t>1.2.</w:t>
      </w:r>
      <w:r w:rsidRPr="00D23F3B">
        <w:rPr>
          <w:rFonts w:eastAsia="Calibri"/>
          <w:sz w:val="28"/>
          <w:szCs w:val="28"/>
          <w:lang w:eastAsia="en-US"/>
        </w:rPr>
        <w:t xml:space="preserve"> Статью 43 «Вступление в силу муниципальных правовых актов» изложить в следующей редакции:</w:t>
      </w:r>
    </w:p>
    <w:p w14:paraId="1D10595A"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«Статья 43. Вступление в силу муниципальных правовых актов</w:t>
      </w:r>
    </w:p>
    <w:p w14:paraId="17409090"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1. Муниципальные правовые акты вступают в силу в порядке, установленном настоящим уставом, за исключением нормативных правовых актов поселкового Совета депутатов о налогах и сборах, которые вступают в силу в соответствии с Налоговым кодексом Российской Федерации.</w:t>
      </w:r>
    </w:p>
    <w:p w14:paraId="22F6A700"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14:paraId="6B7177CD"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3. Порядок официального обнародования муниципальных правовых актов, в том числе соглашений, заключаемых между органами местного самоуправления, устанавливается настоящим уставом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14:paraId="7B0DD447"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b/>
          <w:sz w:val="28"/>
          <w:szCs w:val="28"/>
          <w:lang w:eastAsia="en-US"/>
        </w:rPr>
        <w:t>1.3.</w:t>
      </w:r>
      <w:r w:rsidRPr="00D23F3B">
        <w:rPr>
          <w:rFonts w:eastAsia="Calibri"/>
          <w:sz w:val="28"/>
          <w:szCs w:val="28"/>
          <w:lang w:eastAsia="en-US"/>
        </w:rPr>
        <w:t xml:space="preserve"> Статью 45 «Порядок официального обнародования муниципальных правовых актов» изложить в следующей редакции:</w:t>
      </w:r>
    </w:p>
    <w:p w14:paraId="5C959BB5"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«Статья 45. Порядок официального обнародования муниципальных правовых актов»</w:t>
      </w:r>
    </w:p>
    <w:p w14:paraId="72834897"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 xml:space="preserve"> 1. Муниципальные правовые акты городского поселения, подлежащие официальному обнародованию, вступают в силу со дня их официального обнародования,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городского поселения.</w:t>
      </w:r>
    </w:p>
    <w:p w14:paraId="3184C0E4"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2. Иные муниципальные правовые акты городского поселения вступают в силу со дня их подписания, если иной срок вступления их в силу не установлен федеральным законом, законом Республики Саха (Якутия), настоящим уставом либо самими муниципальными правовыми актами городского поселения.</w:t>
      </w:r>
    </w:p>
    <w:p w14:paraId="4CE8C45E"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3. Официальным обнародованием муниципальных правовых актов,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на территории городского поселения или первое размещение его полного текста в сетевом издании, указанных в части 4 настоящей статьи.</w:t>
      </w:r>
    </w:p>
    <w:p w14:paraId="18C22650"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4. Источниками официального обнародования являются:</w:t>
      </w:r>
    </w:p>
    <w:p w14:paraId="6B448E92"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 xml:space="preserve">1) портал Минюста России «Нормативные правовые акты в Российской Федерации» (htpp://pravo-minjust.ru, http://право-минюст.рф, регистрация в </w:t>
      </w:r>
      <w:r w:rsidRPr="00D23F3B">
        <w:rPr>
          <w:rFonts w:eastAsia="Calibri"/>
          <w:sz w:val="28"/>
          <w:szCs w:val="28"/>
          <w:lang w:eastAsia="en-US"/>
        </w:rPr>
        <w:lastRenderedPageBreak/>
        <w:t>качестве сетевого издания: Эл № ФС-72471 от 05.03.2018;</w:t>
      </w:r>
    </w:p>
    <w:p w14:paraId="401E6A21"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2) Информационный бюллетень «Вестник Айхала»;</w:t>
      </w:r>
    </w:p>
    <w:p w14:paraId="69DA4DD3"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5. Дополнительными источниками обнародования являются:</w:t>
      </w:r>
    </w:p>
    <w:p w14:paraId="76E88FAF"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1) размещение (вывешивание) его полного текста на специальном стенде официальной информации, размещенном в здании администрации поселка, в порядке, определенном нормативным правовым актом поселкового Совета депутатов;</w:t>
      </w:r>
    </w:p>
    <w:p w14:paraId="52DD2C53" w14:textId="77777777" w:rsidR="00D23F3B" w:rsidRPr="00D23F3B" w:rsidRDefault="00D23F3B" w:rsidP="00D23F3B">
      <w:pPr>
        <w:tabs>
          <w:tab w:val="left" w:pos="9498"/>
        </w:tabs>
        <w:ind w:firstLine="709"/>
        <w:jc w:val="both"/>
        <w:rPr>
          <w:rFonts w:eastAsia="Calibri"/>
          <w:sz w:val="28"/>
          <w:szCs w:val="28"/>
          <w:lang w:eastAsia="en-US"/>
        </w:rPr>
      </w:pPr>
      <w:r w:rsidRPr="00D23F3B">
        <w:rPr>
          <w:rFonts w:eastAsia="Calibri"/>
          <w:sz w:val="28"/>
          <w:szCs w:val="28"/>
          <w:lang w:eastAsia="en-US"/>
        </w:rPr>
        <w:t xml:space="preserve">2) размещение на официальном сайте муниципального образования в информационно-телекоммуникационной сети «Интернет» по адресу: </w:t>
      </w:r>
      <w:hyperlink r:id="rId21" w:history="1">
        <w:r w:rsidRPr="00D23F3B">
          <w:rPr>
            <w:rStyle w:val="a9"/>
            <w:sz w:val="28"/>
            <w:szCs w:val="28"/>
            <w:lang w:val="en-US"/>
          </w:rPr>
          <w:t>www</w:t>
        </w:r>
        <w:r w:rsidRPr="00D23F3B">
          <w:rPr>
            <w:rStyle w:val="a9"/>
            <w:sz w:val="28"/>
            <w:szCs w:val="28"/>
          </w:rPr>
          <w:t>.мо-айхал.рф</w:t>
        </w:r>
      </w:hyperlink>
      <w:r w:rsidRPr="00D23F3B">
        <w:rPr>
          <w:sz w:val="28"/>
          <w:szCs w:val="28"/>
        </w:rPr>
        <w:t>.</w:t>
      </w:r>
    </w:p>
    <w:p w14:paraId="09FA60D2" w14:textId="77777777" w:rsidR="00D23F3B" w:rsidRPr="00D23F3B" w:rsidRDefault="00D23F3B" w:rsidP="00D23F3B">
      <w:pPr>
        <w:tabs>
          <w:tab w:val="left" w:pos="9498"/>
        </w:tabs>
        <w:ind w:firstLine="709"/>
        <w:jc w:val="both"/>
        <w:rPr>
          <w:rFonts w:eastAsia="Calibri"/>
          <w:sz w:val="28"/>
          <w:szCs w:val="28"/>
          <w:lang w:eastAsia="en-US"/>
        </w:rPr>
      </w:pPr>
      <w:r w:rsidRPr="00D23F3B">
        <w:rPr>
          <w:b/>
          <w:sz w:val="28"/>
          <w:szCs w:val="28"/>
        </w:rPr>
        <w:t>Статья 2</w:t>
      </w:r>
    </w:p>
    <w:p w14:paraId="656104A5" w14:textId="77777777" w:rsidR="00D23F3B" w:rsidRPr="00D23F3B" w:rsidRDefault="00D23F3B" w:rsidP="00D23F3B">
      <w:pPr>
        <w:tabs>
          <w:tab w:val="left" w:pos="9498"/>
        </w:tabs>
        <w:ind w:firstLine="709"/>
        <w:jc w:val="both"/>
        <w:rPr>
          <w:sz w:val="28"/>
          <w:szCs w:val="28"/>
        </w:rPr>
      </w:pPr>
      <w:r w:rsidRPr="00D23F3B">
        <w:rPr>
          <w:sz w:val="28"/>
          <w:szCs w:val="28"/>
        </w:rPr>
        <w:t xml:space="preserve">Настоящий муниципальный правовой акт подлежит государственной регистрации в Управлении Министерства юстиции Российской Федерации </w:t>
      </w:r>
      <w:r w:rsidRPr="00D23F3B">
        <w:rPr>
          <w:sz w:val="28"/>
          <w:szCs w:val="28"/>
        </w:rPr>
        <w:br/>
        <w:t>по Республике Саха (Якутия) в порядке, установленном Федеральным законом от 21.07.2005 № 97-ФЗ «О государственной регистрации уставов муниципальных образований».</w:t>
      </w:r>
    </w:p>
    <w:p w14:paraId="55FC1C29" w14:textId="77777777" w:rsidR="00D23F3B" w:rsidRPr="00D23F3B" w:rsidRDefault="00D23F3B" w:rsidP="00D23F3B">
      <w:pPr>
        <w:tabs>
          <w:tab w:val="left" w:pos="9498"/>
        </w:tabs>
        <w:ind w:firstLine="709"/>
        <w:jc w:val="both"/>
        <w:rPr>
          <w:sz w:val="28"/>
          <w:szCs w:val="28"/>
        </w:rPr>
      </w:pPr>
    </w:p>
    <w:p w14:paraId="43D13227" w14:textId="77777777" w:rsidR="00D23F3B" w:rsidRPr="00D23F3B" w:rsidRDefault="00D23F3B" w:rsidP="00D23F3B">
      <w:pPr>
        <w:tabs>
          <w:tab w:val="left" w:pos="9498"/>
        </w:tabs>
        <w:ind w:firstLine="709"/>
        <w:jc w:val="both"/>
        <w:rPr>
          <w:b/>
          <w:sz w:val="28"/>
          <w:szCs w:val="28"/>
        </w:rPr>
      </w:pPr>
      <w:r w:rsidRPr="00D23F3B">
        <w:rPr>
          <w:b/>
          <w:sz w:val="28"/>
          <w:szCs w:val="28"/>
        </w:rPr>
        <w:t>Статья 3</w:t>
      </w:r>
    </w:p>
    <w:p w14:paraId="4B7DD32A" w14:textId="77777777" w:rsidR="00D23F3B" w:rsidRPr="00D23F3B" w:rsidRDefault="00D23F3B" w:rsidP="00D23F3B">
      <w:pPr>
        <w:tabs>
          <w:tab w:val="left" w:pos="9498"/>
        </w:tabs>
        <w:ind w:firstLine="709"/>
        <w:jc w:val="both"/>
        <w:rPr>
          <w:rFonts w:eastAsia="Calibri"/>
          <w:sz w:val="28"/>
          <w:szCs w:val="28"/>
          <w:lang w:eastAsia="en-US"/>
        </w:rPr>
      </w:pPr>
      <w:r w:rsidRPr="00D23F3B">
        <w:rPr>
          <w:sz w:val="28"/>
          <w:szCs w:val="28"/>
        </w:rPr>
        <w:t>Настоящий муниципальный правовой акт подлежит официальному обнародованию и вступает в силу после официального обнародования после его государственной регистрации.</w:t>
      </w:r>
    </w:p>
    <w:p w14:paraId="351AD9A9" w14:textId="77777777" w:rsidR="00D23F3B" w:rsidRPr="00D23F3B" w:rsidRDefault="00D23F3B" w:rsidP="00D23F3B">
      <w:pPr>
        <w:tabs>
          <w:tab w:val="left" w:pos="9498"/>
        </w:tabs>
        <w:ind w:firstLine="709"/>
        <w:rPr>
          <w:sz w:val="28"/>
          <w:szCs w:val="28"/>
        </w:rPr>
      </w:pPr>
    </w:p>
    <w:p w14:paraId="621CF558" w14:textId="77777777" w:rsidR="00D23F3B" w:rsidRPr="00D23F3B" w:rsidRDefault="00D23F3B" w:rsidP="00D23F3B">
      <w:pPr>
        <w:tabs>
          <w:tab w:val="left" w:pos="9498"/>
        </w:tabs>
        <w:ind w:firstLine="709"/>
        <w:rPr>
          <w:sz w:val="28"/>
          <w:szCs w:val="28"/>
        </w:rPr>
      </w:pPr>
    </w:p>
    <w:p w14:paraId="0BFD1FB7" w14:textId="77777777" w:rsidR="00D23F3B" w:rsidRPr="00D23F3B" w:rsidRDefault="00D23F3B" w:rsidP="00D23F3B">
      <w:pPr>
        <w:tabs>
          <w:tab w:val="left" w:pos="9498"/>
        </w:tabs>
        <w:ind w:firstLine="709"/>
        <w:rPr>
          <w:sz w:val="28"/>
          <w:szCs w:val="28"/>
        </w:rPr>
      </w:pPr>
    </w:p>
    <w:p w14:paraId="08B674CB" w14:textId="77777777" w:rsidR="00D23F3B" w:rsidRPr="00D23F3B" w:rsidRDefault="00D23F3B" w:rsidP="00D23F3B">
      <w:pPr>
        <w:tabs>
          <w:tab w:val="left" w:pos="9498"/>
        </w:tabs>
        <w:ind w:firstLine="709"/>
        <w:rPr>
          <w:sz w:val="28"/>
          <w:szCs w:val="28"/>
        </w:rPr>
      </w:pPr>
    </w:p>
    <w:tbl>
      <w:tblPr>
        <w:tblW w:w="5000" w:type="pct"/>
        <w:tblLook w:val="00A0" w:firstRow="1" w:lastRow="0" w:firstColumn="1" w:lastColumn="0" w:noHBand="0" w:noVBand="0"/>
      </w:tblPr>
      <w:tblGrid>
        <w:gridCol w:w="4528"/>
        <w:gridCol w:w="551"/>
        <w:gridCol w:w="4558"/>
      </w:tblGrid>
      <w:tr w:rsidR="00D23F3B" w:rsidRPr="00D23F3B" w14:paraId="120A0B21" w14:textId="77777777" w:rsidTr="00D23F3B">
        <w:tc>
          <w:tcPr>
            <w:tcW w:w="2349" w:type="pct"/>
          </w:tcPr>
          <w:p w14:paraId="5AAB43E5" w14:textId="77777777" w:rsidR="00D23F3B" w:rsidRPr="00D23F3B" w:rsidRDefault="00D23F3B" w:rsidP="00D23F3B">
            <w:pPr>
              <w:jc w:val="both"/>
              <w:rPr>
                <w:b/>
              </w:rPr>
            </w:pPr>
            <w:r w:rsidRPr="00D23F3B">
              <w:rPr>
                <w:b/>
              </w:rPr>
              <w:t>Глава поселка</w:t>
            </w:r>
          </w:p>
          <w:p w14:paraId="77589236" w14:textId="77777777" w:rsidR="00D23F3B" w:rsidRPr="00D23F3B" w:rsidRDefault="00D23F3B" w:rsidP="00D23F3B">
            <w:pPr>
              <w:jc w:val="both"/>
              <w:rPr>
                <w:b/>
              </w:rPr>
            </w:pPr>
          </w:p>
          <w:p w14:paraId="1BEE22A5" w14:textId="77777777" w:rsidR="00D23F3B" w:rsidRPr="00D23F3B" w:rsidRDefault="00D23F3B" w:rsidP="00D23F3B">
            <w:pPr>
              <w:jc w:val="both"/>
            </w:pPr>
            <w:r w:rsidRPr="00D23F3B">
              <w:rPr>
                <w:b/>
              </w:rPr>
              <w:t xml:space="preserve">________________ </w:t>
            </w:r>
          </w:p>
        </w:tc>
        <w:tc>
          <w:tcPr>
            <w:tcW w:w="286" w:type="pct"/>
          </w:tcPr>
          <w:p w14:paraId="19B3E5B1" w14:textId="77777777" w:rsidR="00D23F3B" w:rsidRPr="00D23F3B" w:rsidRDefault="00D23F3B" w:rsidP="00D23F3B">
            <w:pPr>
              <w:tabs>
                <w:tab w:val="left" w:pos="0"/>
              </w:tabs>
              <w:rPr>
                <w:b/>
              </w:rPr>
            </w:pPr>
          </w:p>
        </w:tc>
        <w:tc>
          <w:tcPr>
            <w:tcW w:w="2365" w:type="pct"/>
          </w:tcPr>
          <w:p w14:paraId="257F714C" w14:textId="77777777" w:rsidR="00D23F3B" w:rsidRPr="00D23F3B" w:rsidRDefault="00D23F3B" w:rsidP="00D23F3B">
            <w:pPr>
              <w:tabs>
                <w:tab w:val="left" w:pos="360"/>
              </w:tabs>
              <w:rPr>
                <w:b/>
              </w:rPr>
            </w:pPr>
            <w:r w:rsidRPr="00D23F3B">
              <w:rPr>
                <w:b/>
              </w:rPr>
              <w:t>Председатель</w:t>
            </w:r>
          </w:p>
          <w:p w14:paraId="252A3AB7" w14:textId="77777777" w:rsidR="00D23F3B" w:rsidRPr="00D23F3B" w:rsidRDefault="00D23F3B" w:rsidP="00D23F3B">
            <w:pPr>
              <w:tabs>
                <w:tab w:val="left" w:pos="360"/>
              </w:tabs>
              <w:rPr>
                <w:b/>
              </w:rPr>
            </w:pPr>
            <w:r w:rsidRPr="00D23F3B">
              <w:rPr>
                <w:b/>
              </w:rPr>
              <w:t>поселкового Совета депутатов</w:t>
            </w:r>
          </w:p>
          <w:p w14:paraId="601B4A9B" w14:textId="77777777" w:rsidR="00D23F3B" w:rsidRPr="00D23F3B" w:rsidRDefault="00D23F3B" w:rsidP="00D23F3B">
            <w:pPr>
              <w:tabs>
                <w:tab w:val="left" w:pos="360"/>
              </w:tabs>
            </w:pPr>
            <w:r w:rsidRPr="00D23F3B">
              <w:rPr>
                <w:b/>
              </w:rPr>
              <w:t xml:space="preserve">________________ </w:t>
            </w:r>
          </w:p>
        </w:tc>
      </w:tr>
    </w:tbl>
    <w:p w14:paraId="2659BD44" w14:textId="77777777" w:rsidR="00D23F3B" w:rsidRPr="00D23F3B" w:rsidRDefault="00D23F3B" w:rsidP="00D23F3B">
      <w:pPr>
        <w:tabs>
          <w:tab w:val="left" w:pos="9498"/>
        </w:tabs>
        <w:ind w:firstLine="709"/>
        <w:jc w:val="right"/>
        <w:rPr>
          <w:i/>
          <w:color w:val="FF0000"/>
          <w:sz w:val="20"/>
          <w:szCs w:val="20"/>
        </w:rPr>
      </w:pPr>
    </w:p>
    <w:p w14:paraId="5BBEB018" w14:textId="77777777" w:rsidR="00D23F3B" w:rsidRPr="00D23F3B" w:rsidRDefault="00D23F3B" w:rsidP="00D23F3B">
      <w:pPr>
        <w:jc w:val="center"/>
        <w:rPr>
          <w:b/>
        </w:rPr>
      </w:pPr>
    </w:p>
    <w:p w14:paraId="3D76731E" w14:textId="77777777" w:rsidR="00D23F3B" w:rsidRPr="00D23F3B" w:rsidRDefault="00D23F3B" w:rsidP="00D23F3B">
      <w:pPr>
        <w:jc w:val="center"/>
        <w:rPr>
          <w:b/>
        </w:rPr>
      </w:pPr>
    </w:p>
    <w:p w14:paraId="042B1D0B" w14:textId="77777777" w:rsidR="00D23F3B" w:rsidRPr="00D23F3B" w:rsidRDefault="00D23F3B" w:rsidP="00D23F3B">
      <w:pPr>
        <w:jc w:val="center"/>
        <w:rPr>
          <w:b/>
        </w:rPr>
      </w:pPr>
    </w:p>
    <w:p w14:paraId="0505EBFE" w14:textId="77777777" w:rsidR="00D23F3B" w:rsidRPr="00D23F3B" w:rsidRDefault="00D23F3B" w:rsidP="00D23F3B">
      <w:pPr>
        <w:jc w:val="center"/>
        <w:rPr>
          <w:b/>
        </w:rPr>
      </w:pPr>
    </w:p>
    <w:p w14:paraId="4F3B1D34" w14:textId="77777777" w:rsidR="00D23F3B" w:rsidRPr="00D23F3B" w:rsidRDefault="00D23F3B" w:rsidP="00D23F3B">
      <w:pPr>
        <w:jc w:val="center"/>
        <w:rPr>
          <w:b/>
        </w:rPr>
      </w:pPr>
    </w:p>
    <w:p w14:paraId="29DC3AFE" w14:textId="77777777" w:rsidR="00D23F3B" w:rsidRPr="00D23F3B" w:rsidRDefault="00D23F3B" w:rsidP="00D23F3B">
      <w:pPr>
        <w:jc w:val="center"/>
        <w:rPr>
          <w:b/>
        </w:rPr>
      </w:pPr>
    </w:p>
    <w:p w14:paraId="00CFF9B8" w14:textId="77777777" w:rsidR="00D23F3B" w:rsidRPr="00D23F3B" w:rsidRDefault="00D23F3B" w:rsidP="00D23F3B">
      <w:pPr>
        <w:jc w:val="center"/>
        <w:rPr>
          <w:b/>
        </w:rPr>
      </w:pPr>
    </w:p>
    <w:p w14:paraId="45ABBA58" w14:textId="77777777" w:rsidR="00D23F3B" w:rsidRPr="00D23F3B" w:rsidRDefault="00D23F3B" w:rsidP="00D23F3B">
      <w:pPr>
        <w:jc w:val="center"/>
        <w:rPr>
          <w:b/>
        </w:rPr>
      </w:pPr>
    </w:p>
    <w:p w14:paraId="6818AC24" w14:textId="77777777" w:rsidR="00D23F3B" w:rsidRPr="00D23F3B" w:rsidRDefault="00D23F3B" w:rsidP="00D23F3B">
      <w:pPr>
        <w:jc w:val="center"/>
        <w:rPr>
          <w:b/>
        </w:rPr>
      </w:pPr>
    </w:p>
    <w:p w14:paraId="212C9BB8" w14:textId="77777777" w:rsidR="00D23F3B" w:rsidRPr="00D23F3B" w:rsidRDefault="00D23F3B" w:rsidP="00D23F3B">
      <w:pPr>
        <w:jc w:val="right"/>
      </w:pPr>
    </w:p>
    <w:p w14:paraId="475E9B04" w14:textId="77777777" w:rsidR="00D23F3B" w:rsidRPr="00D23F3B" w:rsidRDefault="00D23F3B" w:rsidP="00D23F3B">
      <w:pPr>
        <w:jc w:val="right"/>
      </w:pPr>
    </w:p>
    <w:p w14:paraId="136DB2A3" w14:textId="77777777" w:rsidR="00D23F3B" w:rsidRPr="00D23F3B" w:rsidRDefault="00D23F3B" w:rsidP="00D23F3B">
      <w:pPr>
        <w:jc w:val="right"/>
      </w:pPr>
    </w:p>
    <w:p w14:paraId="726AC3F2" w14:textId="77777777" w:rsidR="00D23F3B" w:rsidRPr="00D23F3B" w:rsidRDefault="00D23F3B" w:rsidP="00D23F3B">
      <w:pPr>
        <w:jc w:val="right"/>
      </w:pPr>
    </w:p>
    <w:p w14:paraId="04EC059E" w14:textId="77777777" w:rsidR="00D23F3B" w:rsidRPr="00D23F3B" w:rsidRDefault="00D23F3B" w:rsidP="00D23F3B">
      <w:pPr>
        <w:jc w:val="right"/>
      </w:pPr>
    </w:p>
    <w:p w14:paraId="6DA024AF" w14:textId="77777777" w:rsidR="00D23F3B" w:rsidRPr="00D23F3B" w:rsidRDefault="00D23F3B" w:rsidP="00D23F3B">
      <w:pPr>
        <w:jc w:val="right"/>
      </w:pPr>
    </w:p>
    <w:p w14:paraId="33AC46CF" w14:textId="77777777" w:rsidR="00D23F3B" w:rsidRPr="00D23F3B" w:rsidRDefault="00D23F3B" w:rsidP="00D23F3B">
      <w:pPr>
        <w:jc w:val="right"/>
      </w:pPr>
    </w:p>
    <w:p w14:paraId="73254924" w14:textId="77777777" w:rsidR="00D23F3B" w:rsidRPr="00D23F3B" w:rsidRDefault="00D23F3B" w:rsidP="00D23F3B">
      <w:pPr>
        <w:jc w:val="right"/>
      </w:pPr>
    </w:p>
    <w:p w14:paraId="7873D107" w14:textId="77777777" w:rsidR="00D23F3B" w:rsidRPr="00D23F3B" w:rsidRDefault="00D23F3B" w:rsidP="00D23F3B">
      <w:pPr>
        <w:jc w:val="right"/>
      </w:pPr>
    </w:p>
    <w:p w14:paraId="0E26E990" w14:textId="77777777" w:rsidR="00D23F3B" w:rsidRPr="00D23F3B" w:rsidRDefault="00D23F3B" w:rsidP="00D23F3B">
      <w:pPr>
        <w:jc w:val="right"/>
      </w:pPr>
    </w:p>
    <w:p w14:paraId="05DB0212" w14:textId="77777777" w:rsidR="00D23F3B" w:rsidRPr="00D23F3B" w:rsidRDefault="00D23F3B" w:rsidP="00D23F3B">
      <w:pPr>
        <w:jc w:val="right"/>
      </w:pPr>
    </w:p>
    <w:p w14:paraId="3DEB2E54" w14:textId="77777777" w:rsidR="00D23F3B" w:rsidRPr="00D23F3B" w:rsidRDefault="00D23F3B" w:rsidP="00D23F3B">
      <w:pPr>
        <w:jc w:val="right"/>
      </w:pPr>
    </w:p>
    <w:p w14:paraId="1590D525" w14:textId="6F9E2634" w:rsidR="00D23F3B" w:rsidRPr="00D23F3B" w:rsidRDefault="00D23F3B" w:rsidP="00D23F3B">
      <w:pPr>
        <w:jc w:val="right"/>
      </w:pPr>
      <w:r w:rsidRPr="00D23F3B">
        <w:lastRenderedPageBreak/>
        <w:t>Раздел 3</w:t>
      </w:r>
    </w:p>
    <w:p w14:paraId="704DADC7" w14:textId="77777777" w:rsidR="00D23F3B" w:rsidRPr="00D23F3B" w:rsidRDefault="00D23F3B" w:rsidP="00D23F3B">
      <w:pPr>
        <w:jc w:val="center"/>
        <w:rPr>
          <w:b/>
        </w:rPr>
      </w:pPr>
    </w:p>
    <w:p w14:paraId="617AC8A5" w14:textId="77777777" w:rsidR="00D23F3B" w:rsidRDefault="00D23F3B" w:rsidP="00D23F3B">
      <w:pPr>
        <w:jc w:val="center"/>
        <w:rPr>
          <w:b/>
        </w:rPr>
      </w:pPr>
    </w:p>
    <w:p w14:paraId="2C09452C" w14:textId="77777777" w:rsidR="00A75085" w:rsidRPr="00BD056E" w:rsidRDefault="00A75085" w:rsidP="00A75085">
      <w:pPr>
        <w:keepNext/>
        <w:jc w:val="center"/>
        <w:outlineLvl w:val="1"/>
        <w:rPr>
          <w:bCs/>
        </w:rPr>
      </w:pPr>
    </w:p>
    <w:p w14:paraId="7AAF65D3" w14:textId="77777777" w:rsidR="00A75085" w:rsidRPr="00BD056E" w:rsidRDefault="00A75085" w:rsidP="00A75085">
      <w:pPr>
        <w:keepNext/>
        <w:jc w:val="center"/>
        <w:outlineLvl w:val="1"/>
        <w:rPr>
          <w:bCs/>
        </w:rPr>
      </w:pPr>
      <w:r w:rsidRPr="00BD056E">
        <w:rPr>
          <w:bCs/>
        </w:rPr>
        <w:t>РОССИЙСКАЯ ФЕДЕРАЦИЯ (РОССИЯ)</w:t>
      </w:r>
    </w:p>
    <w:p w14:paraId="35E23C60" w14:textId="77777777" w:rsidR="00A75085" w:rsidRPr="00BD056E" w:rsidRDefault="00A75085" w:rsidP="00A75085">
      <w:pPr>
        <w:jc w:val="center"/>
      </w:pPr>
      <w:r w:rsidRPr="00BD056E">
        <w:t>РЕСПУБЛИКА САХА (ЯКУТИЯ)</w:t>
      </w:r>
    </w:p>
    <w:p w14:paraId="4332F7EE" w14:textId="77777777" w:rsidR="00A75085" w:rsidRPr="00BD056E" w:rsidRDefault="00A75085" w:rsidP="00A75085">
      <w:pPr>
        <w:jc w:val="center"/>
      </w:pPr>
      <w:r w:rsidRPr="00BD056E">
        <w:t>МИРНИНСКИЙ РАЙОН</w:t>
      </w:r>
    </w:p>
    <w:p w14:paraId="155E4320" w14:textId="77777777" w:rsidR="00A75085" w:rsidRPr="00BD056E" w:rsidRDefault="00A75085" w:rsidP="00A75085">
      <w:pPr>
        <w:jc w:val="center"/>
      </w:pPr>
      <w:r w:rsidRPr="00BD056E">
        <w:t>МУНИЦИПАЛЬНОЕ ОБРАЗОВАНИЕ «ПОСЕЛОК АЙХАЛ»</w:t>
      </w:r>
    </w:p>
    <w:p w14:paraId="5C41D80C" w14:textId="77777777" w:rsidR="00A75085" w:rsidRPr="00BD056E" w:rsidRDefault="00A75085" w:rsidP="00A75085">
      <w:pPr>
        <w:jc w:val="center"/>
      </w:pPr>
      <w:r w:rsidRPr="00BD056E">
        <w:t>ПОСЕЛКОВЫЙ СОВЕТ ДЕПУТАТОВ</w:t>
      </w:r>
    </w:p>
    <w:p w14:paraId="650A31C1" w14:textId="77777777" w:rsidR="00A75085" w:rsidRPr="00BD056E" w:rsidRDefault="00A75085" w:rsidP="00A75085">
      <w:pPr>
        <w:jc w:val="center"/>
      </w:pPr>
      <w:r w:rsidRPr="00BD056E">
        <w:rPr>
          <w:lang w:val="en-US"/>
        </w:rPr>
        <w:t>X</w:t>
      </w:r>
      <w:r>
        <w:rPr>
          <w:lang w:val="en-US"/>
        </w:rPr>
        <w:t>XVI</w:t>
      </w:r>
      <w:r w:rsidRPr="00BD056E">
        <w:t xml:space="preserve"> СЕССИЯ</w:t>
      </w:r>
    </w:p>
    <w:p w14:paraId="53239A72" w14:textId="77777777" w:rsidR="00A75085" w:rsidRPr="00BD056E" w:rsidRDefault="00A75085" w:rsidP="00A75085">
      <w:pPr>
        <w:jc w:val="center"/>
        <w:rPr>
          <w:bCs/>
        </w:rPr>
      </w:pPr>
      <w:r w:rsidRPr="00BD056E">
        <w:rPr>
          <w:bCs/>
        </w:rPr>
        <w:t>РЕШЕНИЕ</w:t>
      </w:r>
    </w:p>
    <w:p w14:paraId="17E8DF62" w14:textId="77777777" w:rsidR="00A75085" w:rsidRPr="00BD056E" w:rsidRDefault="00A75085" w:rsidP="00A75085">
      <w:pPr>
        <w:jc w:val="center"/>
        <w:rPr>
          <w:bCs/>
        </w:rPr>
      </w:pPr>
    </w:p>
    <w:tbl>
      <w:tblPr>
        <w:tblW w:w="0" w:type="auto"/>
        <w:tblLook w:val="04A0" w:firstRow="1" w:lastRow="0" w:firstColumn="1" w:lastColumn="0" w:noHBand="0" w:noVBand="1"/>
      </w:tblPr>
      <w:tblGrid>
        <w:gridCol w:w="4844"/>
        <w:gridCol w:w="4793"/>
      </w:tblGrid>
      <w:tr w:rsidR="00A75085" w:rsidRPr="00BD056E" w14:paraId="1FD394CE" w14:textId="77777777" w:rsidTr="00411E37">
        <w:tc>
          <w:tcPr>
            <w:tcW w:w="5210" w:type="dxa"/>
          </w:tcPr>
          <w:p w14:paraId="5BCE6F84" w14:textId="77777777" w:rsidR="00A75085" w:rsidRPr="00BD056E" w:rsidRDefault="00A75085" w:rsidP="00411E37">
            <w:pPr>
              <w:rPr>
                <w:bCs/>
              </w:rPr>
            </w:pPr>
            <w:r>
              <w:rPr>
                <w:bCs/>
                <w:lang w:val="en-US"/>
              </w:rPr>
              <w:t>10</w:t>
            </w:r>
            <w:r>
              <w:rPr>
                <w:bCs/>
              </w:rPr>
              <w:t xml:space="preserve">  сентября</w:t>
            </w:r>
            <w:r w:rsidRPr="00BD056E">
              <w:rPr>
                <w:bCs/>
              </w:rPr>
              <w:t xml:space="preserve"> </w:t>
            </w:r>
            <w:r>
              <w:rPr>
                <w:bCs/>
                <w:lang w:val="en-US"/>
              </w:rPr>
              <w:t>2024</w:t>
            </w:r>
            <w:r w:rsidRPr="00BD056E">
              <w:rPr>
                <w:bCs/>
              </w:rPr>
              <w:t xml:space="preserve"> года</w:t>
            </w:r>
          </w:p>
        </w:tc>
        <w:tc>
          <w:tcPr>
            <w:tcW w:w="5211" w:type="dxa"/>
          </w:tcPr>
          <w:p w14:paraId="19990EA5" w14:textId="77777777" w:rsidR="00A75085" w:rsidRPr="00BD056E" w:rsidRDefault="00A75085" w:rsidP="00411E37">
            <w:pPr>
              <w:jc w:val="right"/>
              <w:rPr>
                <w:bCs/>
              </w:rPr>
            </w:pPr>
            <w:r w:rsidRPr="00BD056E">
              <w:rPr>
                <w:lang w:val="en-US"/>
              </w:rPr>
              <w:t>V</w:t>
            </w:r>
            <w:r w:rsidRPr="00BD056E">
              <w:t xml:space="preserve">-№ </w:t>
            </w:r>
            <w:r>
              <w:rPr>
                <w:lang w:val="en-US"/>
              </w:rPr>
              <w:t>26</w:t>
            </w:r>
            <w:r w:rsidRPr="00BD056E">
              <w:t>-1</w:t>
            </w:r>
          </w:p>
        </w:tc>
      </w:tr>
    </w:tbl>
    <w:p w14:paraId="1300538B" w14:textId="77777777" w:rsidR="00A75085" w:rsidRPr="00BD056E" w:rsidRDefault="00A75085" w:rsidP="00A75085">
      <w:pPr>
        <w:pStyle w:val="a6"/>
        <w:spacing w:before="0" w:beforeAutospacing="0" w:after="0" w:afterAutospacing="0"/>
        <w:jc w:val="center"/>
        <w:rPr>
          <w:b/>
        </w:rPr>
      </w:pPr>
    </w:p>
    <w:p w14:paraId="0E91B186" w14:textId="77777777" w:rsidR="00A75085" w:rsidRPr="00BD056E" w:rsidRDefault="00A75085" w:rsidP="00A75085">
      <w:pPr>
        <w:pStyle w:val="a6"/>
        <w:spacing w:before="0" w:beforeAutospacing="0" w:after="0" w:afterAutospacing="0"/>
        <w:jc w:val="center"/>
        <w:rPr>
          <w:b/>
        </w:rPr>
      </w:pPr>
      <w:r w:rsidRPr="00BD056E">
        <w:rPr>
          <w:b/>
        </w:rPr>
        <w:t xml:space="preserve">О повестке </w:t>
      </w:r>
      <w:r>
        <w:rPr>
          <w:b/>
          <w:lang w:val="en-US"/>
        </w:rPr>
        <w:t>XX</w:t>
      </w:r>
      <w:r w:rsidRPr="00025697">
        <w:rPr>
          <w:b/>
          <w:lang w:val="en-US"/>
        </w:rPr>
        <w:t>V</w:t>
      </w:r>
      <w:r>
        <w:rPr>
          <w:b/>
          <w:lang w:val="en-US"/>
        </w:rPr>
        <w:t>I</w:t>
      </w:r>
      <w:r w:rsidRPr="00BD056E">
        <w:t xml:space="preserve"> </w:t>
      </w:r>
      <w:r w:rsidRPr="00BD056E">
        <w:rPr>
          <w:b/>
        </w:rPr>
        <w:t xml:space="preserve">сессии поселкового Совета депутатов </w:t>
      </w:r>
      <w:r w:rsidRPr="00BD056E">
        <w:rPr>
          <w:b/>
          <w:lang w:val="en-US"/>
        </w:rPr>
        <w:t>V</w:t>
      </w:r>
      <w:r w:rsidRPr="00BD056E">
        <w:rPr>
          <w:b/>
        </w:rPr>
        <w:t xml:space="preserve"> созыва</w:t>
      </w:r>
    </w:p>
    <w:p w14:paraId="065413BC" w14:textId="77777777" w:rsidR="00A75085" w:rsidRPr="00BD056E" w:rsidRDefault="00A75085" w:rsidP="00A75085">
      <w:pPr>
        <w:ind w:firstLine="567"/>
        <w:jc w:val="both"/>
      </w:pPr>
    </w:p>
    <w:p w14:paraId="6285D3A9" w14:textId="77777777" w:rsidR="00A75085" w:rsidRPr="00BD056E" w:rsidRDefault="00A75085" w:rsidP="00A75085">
      <w:pPr>
        <w:ind w:firstLine="709"/>
        <w:jc w:val="both"/>
        <w:rPr>
          <w:b/>
          <w:bCs/>
        </w:rPr>
      </w:pPr>
      <w:r w:rsidRPr="00BD056E">
        <w:t xml:space="preserve">Заслушав и обсудив информацию </w:t>
      </w:r>
      <w:r>
        <w:t>П</w:t>
      </w:r>
      <w:r w:rsidRPr="00BD056E">
        <w:t xml:space="preserve">редседателя поселкового Совета депутатов </w:t>
      </w:r>
      <w:r w:rsidRPr="00BD056E">
        <w:rPr>
          <w:lang w:val="en-US"/>
        </w:rPr>
        <w:t>V</w:t>
      </w:r>
      <w:r w:rsidRPr="00BD056E">
        <w:t xml:space="preserve"> созыва </w:t>
      </w:r>
      <w:r>
        <w:t>А.М. Бочарова</w:t>
      </w:r>
      <w:r w:rsidRPr="004E5303">
        <w:t>, руководствуясь Регламентом</w:t>
      </w:r>
      <w:r w:rsidRPr="00BD056E">
        <w:t xml:space="preserve"> поселкового Совета депутатов, утвержденного решением поселкового Совета депутатов от 18 декабря 2007 года № 2-5 (с последующими изменениями и дополнениями),</w:t>
      </w:r>
      <w:r w:rsidRPr="00BD056E">
        <w:rPr>
          <w:b/>
        </w:rPr>
        <w:t xml:space="preserve"> </w:t>
      </w:r>
      <w:r w:rsidRPr="00BD056E">
        <w:rPr>
          <w:b/>
          <w:bCs/>
        </w:rPr>
        <w:t>поселковый Совет депутатов решил:</w:t>
      </w:r>
    </w:p>
    <w:p w14:paraId="4315D55C" w14:textId="77777777" w:rsidR="00A75085" w:rsidRPr="001065F8" w:rsidRDefault="00A75085" w:rsidP="00A75085">
      <w:pPr>
        <w:ind w:firstLine="709"/>
        <w:jc w:val="both"/>
      </w:pPr>
    </w:p>
    <w:p w14:paraId="37A6F188" w14:textId="77777777" w:rsidR="00A75085" w:rsidRPr="007E7E55" w:rsidRDefault="00A75085" w:rsidP="00CF0AF7">
      <w:pPr>
        <w:pStyle w:val="af3"/>
        <w:widowControl/>
        <w:numPr>
          <w:ilvl w:val="0"/>
          <w:numId w:val="8"/>
        </w:numPr>
        <w:autoSpaceDE/>
        <w:autoSpaceDN/>
        <w:adjustRightInd/>
        <w:ind w:left="0" w:firstLine="709"/>
        <w:contextualSpacing w:val="0"/>
        <w:jc w:val="both"/>
        <w:rPr>
          <w:b/>
        </w:rPr>
      </w:pPr>
      <w:r>
        <w:rPr>
          <w:b/>
        </w:rPr>
        <w:t xml:space="preserve">Исключить из повестки </w:t>
      </w:r>
      <w:r>
        <w:rPr>
          <w:b/>
          <w:lang w:val="en-US"/>
        </w:rPr>
        <w:t>XXVI</w:t>
      </w:r>
      <w:r>
        <w:rPr>
          <w:b/>
        </w:rPr>
        <w:t xml:space="preserve"> сессии следующие вопросы:</w:t>
      </w:r>
    </w:p>
    <w:p w14:paraId="1A8CB059" w14:textId="77777777" w:rsidR="00A75085" w:rsidRDefault="00A75085" w:rsidP="00A75085">
      <w:pPr>
        <w:tabs>
          <w:tab w:val="left" w:pos="0"/>
        </w:tabs>
        <w:ind w:firstLine="709"/>
        <w:jc w:val="both"/>
      </w:pPr>
      <w:r>
        <w:rPr>
          <w:b/>
        </w:rPr>
        <w:t xml:space="preserve">- </w:t>
      </w:r>
      <w:r w:rsidRPr="001A0735">
        <w:t>О муниципальном правовом акте поселкового Совета депутатов «О внесении изменений в Устав муниципального образования «Поселок Айхал» Мирнинского района Республики Саха (</w:t>
      </w:r>
      <w:r>
        <w:t>Якутия)».</w:t>
      </w:r>
    </w:p>
    <w:p w14:paraId="2255F3D1" w14:textId="77777777" w:rsidR="00A75085" w:rsidRPr="001A0735" w:rsidRDefault="00A75085" w:rsidP="00A75085">
      <w:pPr>
        <w:ind w:firstLine="709"/>
        <w:jc w:val="both"/>
        <w:rPr>
          <w:bCs/>
        </w:rPr>
      </w:pPr>
      <w:r>
        <w:rPr>
          <w:bCs/>
        </w:rPr>
        <w:t xml:space="preserve">- </w:t>
      </w:r>
      <w:r w:rsidRPr="001A0735">
        <w:rPr>
          <w:bCs/>
        </w:rPr>
        <w:t>Об утверждении положения «О порядке освобождения муниципальных земельных участков и земельных участков, государственная собственность на которые не разграничена, расположенных на территории муниципального образования «Поселок Айхал» Мирнинского района Республики Саха (Якутия), от незаконно размещенных на них металлических гаражей (контейнеров), в том числе осуществления сноса (демонтажа и (или) перемещения) металлических гаражей (контейнеров)»</w:t>
      </w:r>
    </w:p>
    <w:p w14:paraId="56775637" w14:textId="77777777" w:rsidR="00A75085" w:rsidRPr="00454286" w:rsidRDefault="00A75085" w:rsidP="00CF0AF7">
      <w:pPr>
        <w:pStyle w:val="af3"/>
        <w:widowControl/>
        <w:numPr>
          <w:ilvl w:val="0"/>
          <w:numId w:val="8"/>
        </w:numPr>
        <w:autoSpaceDE/>
        <w:autoSpaceDN/>
        <w:adjustRightInd/>
        <w:ind w:left="0" w:firstLine="709"/>
        <w:contextualSpacing w:val="0"/>
        <w:jc w:val="both"/>
        <w:rPr>
          <w:b/>
        </w:rPr>
      </w:pPr>
      <w:r>
        <w:rPr>
          <w:b/>
        </w:rPr>
        <w:t>Внести на рассмотрение сессии в раздел «Разное» вопрос депутата по избирательному округу № 12 Руськина А.И.</w:t>
      </w:r>
    </w:p>
    <w:p w14:paraId="3B336C26" w14:textId="77777777" w:rsidR="00A75085" w:rsidRPr="001065F8" w:rsidRDefault="00A75085" w:rsidP="00CF0AF7">
      <w:pPr>
        <w:pStyle w:val="af3"/>
        <w:widowControl/>
        <w:numPr>
          <w:ilvl w:val="0"/>
          <w:numId w:val="8"/>
        </w:numPr>
        <w:autoSpaceDE/>
        <w:autoSpaceDN/>
        <w:adjustRightInd/>
        <w:ind w:left="0" w:firstLine="709"/>
        <w:contextualSpacing w:val="0"/>
        <w:jc w:val="both"/>
        <w:rPr>
          <w:b/>
        </w:rPr>
      </w:pPr>
      <w:r w:rsidRPr="001065F8">
        <w:rPr>
          <w:b/>
        </w:rPr>
        <w:t xml:space="preserve">Утвердить повестку </w:t>
      </w:r>
      <w:r w:rsidRPr="00A376F3">
        <w:rPr>
          <w:b/>
          <w:lang w:val="en-US"/>
        </w:rPr>
        <w:t>XXVI</w:t>
      </w:r>
      <w:r w:rsidRPr="00A376F3">
        <w:rPr>
          <w:b/>
        </w:rPr>
        <w:t xml:space="preserve"> </w:t>
      </w:r>
      <w:r w:rsidRPr="001065F8">
        <w:rPr>
          <w:b/>
        </w:rPr>
        <w:t xml:space="preserve">сессии поселкового Совета депутатов </w:t>
      </w:r>
      <w:r w:rsidRPr="001065F8">
        <w:rPr>
          <w:b/>
          <w:lang w:val="en-US"/>
        </w:rPr>
        <w:t>V</w:t>
      </w:r>
      <w:r w:rsidRPr="001065F8">
        <w:rPr>
          <w:b/>
        </w:rPr>
        <w:t xml:space="preserve"> созыва согласно приложению.</w:t>
      </w:r>
    </w:p>
    <w:p w14:paraId="3EC8C46C" w14:textId="77777777" w:rsidR="00A75085" w:rsidRPr="00BD056E" w:rsidRDefault="00A75085" w:rsidP="00CF0AF7">
      <w:pPr>
        <w:pStyle w:val="18"/>
        <w:numPr>
          <w:ilvl w:val="0"/>
          <w:numId w:val="8"/>
        </w:numPr>
        <w:tabs>
          <w:tab w:val="left" w:pos="0"/>
        </w:tabs>
        <w:spacing w:after="0" w:line="240" w:lineRule="auto"/>
        <w:ind w:left="0" w:firstLine="709"/>
        <w:contextualSpacing w:val="0"/>
        <w:jc w:val="both"/>
      </w:pPr>
      <w:r w:rsidRPr="00BD056E">
        <w:lastRenderedPageBreak/>
        <w:t xml:space="preserve">Комиссии по мандатам, Регламенту и депутатской этике во время проведения очередной </w:t>
      </w:r>
      <w:r w:rsidRPr="00A376F3">
        <w:t xml:space="preserve">XXVI </w:t>
      </w:r>
      <w:r w:rsidRPr="00BD056E">
        <w:t>сессии поселкового Совета депутатов осуществлять контроль за соблюдением Регламента поселкового Совета депутатов.</w:t>
      </w:r>
    </w:p>
    <w:p w14:paraId="37243C2D" w14:textId="77777777" w:rsidR="00A75085" w:rsidRPr="00BD056E" w:rsidRDefault="00A75085" w:rsidP="00CF0AF7">
      <w:pPr>
        <w:pStyle w:val="18"/>
        <w:numPr>
          <w:ilvl w:val="0"/>
          <w:numId w:val="8"/>
        </w:numPr>
        <w:tabs>
          <w:tab w:val="left" w:pos="0"/>
        </w:tabs>
        <w:spacing w:after="0" w:line="240" w:lineRule="auto"/>
        <w:ind w:left="0" w:firstLine="709"/>
        <w:contextualSpacing w:val="0"/>
        <w:jc w:val="both"/>
      </w:pPr>
      <w:r w:rsidRPr="00BD056E">
        <w:t xml:space="preserve">Настоящее решение вступает в силу даты принятия. </w:t>
      </w:r>
    </w:p>
    <w:p w14:paraId="04255521" w14:textId="77777777" w:rsidR="00A75085" w:rsidRPr="00BD056E" w:rsidRDefault="00A75085" w:rsidP="00CF0AF7">
      <w:pPr>
        <w:pStyle w:val="af1"/>
        <w:numPr>
          <w:ilvl w:val="0"/>
          <w:numId w:val="8"/>
        </w:numPr>
        <w:tabs>
          <w:tab w:val="left" w:pos="0"/>
        </w:tabs>
        <w:spacing w:after="0" w:line="240" w:lineRule="auto"/>
        <w:ind w:left="0" w:firstLine="709"/>
        <w:contextualSpacing w:val="0"/>
        <w:jc w:val="both"/>
      </w:pPr>
      <w:r w:rsidRPr="00BD056E">
        <w:t>Контроль исполнения настоящего решения возложить на Председателя поселкового Совета депутатов.</w:t>
      </w:r>
    </w:p>
    <w:p w14:paraId="273F911B" w14:textId="77777777" w:rsidR="00A75085" w:rsidRPr="00BD056E" w:rsidRDefault="00A75085" w:rsidP="00A75085">
      <w:pPr>
        <w:tabs>
          <w:tab w:val="left" w:pos="0"/>
        </w:tabs>
        <w:jc w:val="both"/>
      </w:pPr>
    </w:p>
    <w:tbl>
      <w:tblPr>
        <w:tblW w:w="5000" w:type="pct"/>
        <w:tblLook w:val="04A0" w:firstRow="1" w:lastRow="0" w:firstColumn="1" w:lastColumn="0" w:noHBand="0" w:noVBand="1"/>
      </w:tblPr>
      <w:tblGrid>
        <w:gridCol w:w="4818"/>
        <w:gridCol w:w="4819"/>
      </w:tblGrid>
      <w:tr w:rsidR="00A75085" w:rsidRPr="004E5303" w14:paraId="19E26D40" w14:textId="77777777" w:rsidTr="00411E37">
        <w:tc>
          <w:tcPr>
            <w:tcW w:w="2500" w:type="pct"/>
          </w:tcPr>
          <w:p w14:paraId="4CAE828A" w14:textId="77777777" w:rsidR="00A75085" w:rsidRPr="004E5303" w:rsidRDefault="00A75085" w:rsidP="00411E37">
            <w:pPr>
              <w:tabs>
                <w:tab w:val="left" w:pos="360"/>
              </w:tabs>
              <w:rPr>
                <w:b/>
              </w:rPr>
            </w:pPr>
            <w:r>
              <w:rPr>
                <w:b/>
              </w:rPr>
              <w:t>П</w:t>
            </w:r>
            <w:r w:rsidRPr="004E5303">
              <w:rPr>
                <w:b/>
              </w:rPr>
              <w:t>редседател</w:t>
            </w:r>
            <w:r>
              <w:rPr>
                <w:b/>
              </w:rPr>
              <w:t>ь</w:t>
            </w:r>
          </w:p>
          <w:p w14:paraId="5DD2B7C8" w14:textId="77777777" w:rsidR="00A75085" w:rsidRPr="004E5303" w:rsidRDefault="00A75085" w:rsidP="00411E37">
            <w:pPr>
              <w:rPr>
                <w:b/>
                <w:bCs/>
              </w:rPr>
            </w:pPr>
            <w:r w:rsidRPr="004E5303">
              <w:rPr>
                <w:b/>
              </w:rPr>
              <w:t>поселкового Совета депутатов</w:t>
            </w:r>
          </w:p>
        </w:tc>
        <w:tc>
          <w:tcPr>
            <w:tcW w:w="2500" w:type="pct"/>
            <w:vAlign w:val="bottom"/>
          </w:tcPr>
          <w:p w14:paraId="77E150B7" w14:textId="77777777" w:rsidR="00A75085" w:rsidRPr="004E5303" w:rsidRDefault="00A75085" w:rsidP="00411E37">
            <w:pPr>
              <w:jc w:val="right"/>
              <w:rPr>
                <w:b/>
                <w:bCs/>
              </w:rPr>
            </w:pPr>
            <w:r>
              <w:rPr>
                <w:b/>
              </w:rPr>
              <w:t>А.М. Бочаров</w:t>
            </w:r>
          </w:p>
        </w:tc>
      </w:tr>
    </w:tbl>
    <w:p w14:paraId="1E85F1F7" w14:textId="77777777" w:rsidR="00A75085" w:rsidRDefault="00A75085" w:rsidP="00A75085">
      <w:pPr>
        <w:jc w:val="right"/>
      </w:pPr>
    </w:p>
    <w:p w14:paraId="13A04FAC" w14:textId="77777777" w:rsidR="00A75085" w:rsidRPr="00BD056E" w:rsidRDefault="00A75085" w:rsidP="00A75085">
      <w:pPr>
        <w:jc w:val="right"/>
      </w:pPr>
      <w:r w:rsidRPr="00BD056E">
        <w:t>Приложение</w:t>
      </w:r>
    </w:p>
    <w:p w14:paraId="081D4325" w14:textId="77777777" w:rsidR="00A75085" w:rsidRPr="00BD056E" w:rsidRDefault="00A75085" w:rsidP="00A75085">
      <w:pPr>
        <w:jc w:val="right"/>
      </w:pPr>
      <w:r w:rsidRPr="00BD056E">
        <w:t>Утверждена</w:t>
      </w:r>
    </w:p>
    <w:p w14:paraId="65A584C2" w14:textId="77777777" w:rsidR="00A75085" w:rsidRPr="00BD056E" w:rsidRDefault="00A75085" w:rsidP="00A75085">
      <w:pPr>
        <w:jc w:val="right"/>
      </w:pPr>
      <w:r w:rsidRPr="00BD056E">
        <w:t>решением поселкового Совета депутатов</w:t>
      </w:r>
    </w:p>
    <w:p w14:paraId="19E2E7A9" w14:textId="77777777" w:rsidR="00A75085" w:rsidRPr="00BD056E" w:rsidRDefault="00A75085" w:rsidP="00A75085">
      <w:pPr>
        <w:jc w:val="right"/>
      </w:pPr>
      <w:r w:rsidRPr="00BD056E">
        <w:t>от</w:t>
      </w:r>
      <w:r>
        <w:t xml:space="preserve"> 10 сентября</w:t>
      </w:r>
      <w:r w:rsidRPr="00BD056E">
        <w:t xml:space="preserve"> </w:t>
      </w:r>
      <w:r>
        <w:t>2024</w:t>
      </w:r>
      <w:r w:rsidRPr="00BD056E">
        <w:t xml:space="preserve"> года </w:t>
      </w:r>
      <w:r w:rsidRPr="00BD056E">
        <w:rPr>
          <w:lang w:val="en-US"/>
        </w:rPr>
        <w:t>V</w:t>
      </w:r>
      <w:r w:rsidRPr="00BD056E">
        <w:t xml:space="preserve">-№ </w:t>
      </w:r>
      <w:r>
        <w:t>26</w:t>
      </w:r>
      <w:r w:rsidRPr="00BD056E">
        <w:t>-1</w:t>
      </w:r>
    </w:p>
    <w:p w14:paraId="30DE086D" w14:textId="77777777" w:rsidR="00A75085" w:rsidRPr="00BD056E" w:rsidRDefault="00A75085" w:rsidP="00A75085">
      <w:pPr>
        <w:jc w:val="right"/>
        <w:rPr>
          <w:b/>
        </w:rPr>
      </w:pPr>
    </w:p>
    <w:p w14:paraId="50F602C1" w14:textId="77777777" w:rsidR="00A75085" w:rsidRPr="00500D6A" w:rsidRDefault="00A75085" w:rsidP="00A75085">
      <w:pPr>
        <w:jc w:val="center"/>
        <w:outlineLvl w:val="0"/>
        <w:rPr>
          <w:b/>
          <w:u w:val="single"/>
        </w:rPr>
      </w:pPr>
      <w:r w:rsidRPr="00500D6A">
        <w:rPr>
          <w:b/>
          <w:u w:val="single"/>
        </w:rPr>
        <w:t>ПОВЕСТКА ДНЯ:</w:t>
      </w:r>
    </w:p>
    <w:p w14:paraId="08D4990F" w14:textId="77777777" w:rsidR="00A75085" w:rsidRDefault="00A75085" w:rsidP="00A75085">
      <w:pPr>
        <w:jc w:val="both"/>
      </w:pPr>
    </w:p>
    <w:p w14:paraId="5F0079FD" w14:textId="77777777" w:rsidR="00A75085" w:rsidRDefault="00A75085" w:rsidP="00A75085">
      <w:pPr>
        <w:jc w:val="both"/>
      </w:pPr>
      <w:r w:rsidRPr="00500D6A">
        <w:t>Время и место проведения:</w:t>
      </w:r>
    </w:p>
    <w:p w14:paraId="3054B8D3" w14:textId="77777777" w:rsidR="00A75085" w:rsidRPr="00BD056E" w:rsidRDefault="00A75085" w:rsidP="00A75085">
      <w:pPr>
        <w:jc w:val="both"/>
      </w:pPr>
      <w:r>
        <w:t>10 сентября</w:t>
      </w:r>
      <w:r w:rsidRPr="00BD056E">
        <w:t xml:space="preserve"> </w:t>
      </w:r>
      <w:r>
        <w:t>2024</w:t>
      </w:r>
      <w:r w:rsidRPr="00BD056E">
        <w:t xml:space="preserve"> года, </w:t>
      </w:r>
      <w:r>
        <w:t>10</w:t>
      </w:r>
      <w:r w:rsidRPr="00BD056E">
        <w:t xml:space="preserve"> часов </w:t>
      </w:r>
      <w:r>
        <w:t>00</w:t>
      </w:r>
      <w:r w:rsidRPr="00BD056E">
        <w:t xml:space="preserve"> минут, зал заседаний Администрации поселка</w:t>
      </w:r>
    </w:p>
    <w:p w14:paraId="3D434F4B" w14:textId="77777777" w:rsidR="00A75085" w:rsidRPr="00BD056E" w:rsidRDefault="00A75085" w:rsidP="00A75085">
      <w:pPr>
        <w:jc w:val="both"/>
      </w:pPr>
    </w:p>
    <w:p w14:paraId="5A45C583" w14:textId="77777777" w:rsidR="00A75085" w:rsidRPr="001A0735" w:rsidRDefault="00A75085" w:rsidP="00CF0AF7">
      <w:pPr>
        <w:widowControl/>
        <w:numPr>
          <w:ilvl w:val="0"/>
          <w:numId w:val="9"/>
        </w:numPr>
        <w:autoSpaceDE/>
        <w:autoSpaceDN/>
        <w:adjustRightInd/>
        <w:jc w:val="both"/>
      </w:pPr>
      <w:r w:rsidRPr="001A0735">
        <w:t xml:space="preserve">О повестке </w:t>
      </w:r>
      <w:r w:rsidRPr="001A0735">
        <w:rPr>
          <w:lang w:val="en-US"/>
        </w:rPr>
        <w:t>XXVI</w:t>
      </w:r>
      <w:r w:rsidRPr="001A0735">
        <w:t xml:space="preserve"> сессии поселкового Совета депутатов </w:t>
      </w:r>
      <w:r w:rsidRPr="001A0735">
        <w:rPr>
          <w:lang w:val="en-US"/>
        </w:rPr>
        <w:t>V</w:t>
      </w:r>
      <w:r w:rsidRPr="001A0735">
        <w:t xml:space="preserve"> созыва</w:t>
      </w:r>
    </w:p>
    <w:p w14:paraId="41B7278E" w14:textId="77777777" w:rsidR="00A75085" w:rsidRPr="001A0735" w:rsidRDefault="00A75085" w:rsidP="00A75085">
      <w:pPr>
        <w:jc w:val="both"/>
        <w:rPr>
          <w:b/>
          <w:iCs/>
        </w:rPr>
      </w:pPr>
      <w:r w:rsidRPr="001A0735">
        <w:rPr>
          <w:b/>
          <w:iCs/>
        </w:rPr>
        <w:t>А.М. Бочаров</w:t>
      </w:r>
    </w:p>
    <w:p w14:paraId="2A753AD2" w14:textId="77777777" w:rsidR="00A75085" w:rsidRPr="001A0735" w:rsidRDefault="00A75085" w:rsidP="00CF0AF7">
      <w:pPr>
        <w:widowControl/>
        <w:numPr>
          <w:ilvl w:val="0"/>
          <w:numId w:val="9"/>
        </w:numPr>
        <w:autoSpaceDE/>
        <w:autoSpaceDN/>
        <w:adjustRightInd/>
        <w:ind w:left="0" w:firstLine="0"/>
        <w:jc w:val="both"/>
        <w:rPr>
          <w:bCs/>
        </w:rPr>
      </w:pPr>
      <w:r w:rsidRPr="001A0735">
        <w:rPr>
          <w:bCs/>
        </w:rPr>
        <w:t>О внесении изменений в Положение о налогах и сборах муниципального образования «Поселок Айхал», утвержденное решением поселкового Совета депутатов от 27.11.2010 № 39-10 (с последующими изменениями и дополнениями от 31.03.2011 № 43-12, от 19.05.2011 № 45-2, от 29.11.2011 № 50-3, от 10.04.2012 № 54-8, от 27.11.2012 III-№ 2-8, от 29.04.2013 III- № 7-8, от 30.06.2014 III- № 23-4, от 19.11.2014 III- № 29-4, от 27.11.2015 III-№ 43-2, 22.11.2016 III-№ 55-3, от 23.05.2017 III-№ 61-17, от 21.12.2017 IV-№6-4, от 28.11.2018 IV-№23-14, от 19.11.2019 IV-№37-11, от 21.04.2022 IV-№74-19, от 21.06.2022 IV-№76-5, от 24.05.2023 V-№12-4, от 21.11.2023 V-№ 18-3)</w:t>
      </w:r>
    </w:p>
    <w:p w14:paraId="6E5E41A9" w14:textId="77777777" w:rsidR="00A75085" w:rsidRPr="001A0735" w:rsidRDefault="00A75085" w:rsidP="00A75085">
      <w:pPr>
        <w:jc w:val="both"/>
        <w:rPr>
          <w:b/>
        </w:rPr>
      </w:pPr>
      <w:r w:rsidRPr="001A0735">
        <w:rPr>
          <w:b/>
        </w:rPr>
        <w:t>А.М. Бочаров</w:t>
      </w:r>
      <w:r w:rsidRPr="001A0735">
        <w:rPr>
          <w:b/>
        </w:rPr>
        <w:tab/>
      </w:r>
      <w:r w:rsidRPr="001A0735">
        <w:rPr>
          <w:b/>
        </w:rPr>
        <w:tab/>
      </w:r>
      <w:r w:rsidRPr="001A0735">
        <w:rPr>
          <w:b/>
        </w:rPr>
        <w:tab/>
      </w:r>
      <w:r w:rsidRPr="001A0735">
        <w:rPr>
          <w:b/>
        </w:rPr>
        <w:tab/>
      </w:r>
      <w:r w:rsidRPr="001A0735">
        <w:rPr>
          <w:b/>
        </w:rPr>
        <w:tab/>
        <w:t>А.С. Цицора</w:t>
      </w:r>
    </w:p>
    <w:p w14:paraId="3109D327" w14:textId="77777777" w:rsidR="00A75085" w:rsidRPr="001A0735" w:rsidRDefault="00A75085" w:rsidP="00CF0AF7">
      <w:pPr>
        <w:widowControl/>
        <w:numPr>
          <w:ilvl w:val="0"/>
          <w:numId w:val="9"/>
        </w:numPr>
        <w:autoSpaceDE/>
        <w:autoSpaceDN/>
        <w:adjustRightInd/>
        <w:jc w:val="both"/>
      </w:pPr>
      <w:r w:rsidRPr="001A0735">
        <w:t>Об итогах исполнения бюджета муниципального образования «Поселок Айхал» Мирнинского района Республики Саха (Якутия) за 1 полугодие 2024 года.</w:t>
      </w:r>
    </w:p>
    <w:p w14:paraId="60F6423A" w14:textId="77777777" w:rsidR="00A75085" w:rsidRPr="001A0735" w:rsidRDefault="00A75085" w:rsidP="00A75085">
      <w:pPr>
        <w:ind w:left="360" w:hanging="360"/>
        <w:jc w:val="both"/>
        <w:rPr>
          <w:b/>
          <w:noProof/>
        </w:rPr>
      </w:pPr>
      <w:r w:rsidRPr="001A0735">
        <w:rPr>
          <w:b/>
        </w:rPr>
        <w:t>А.М. Бочаров</w:t>
      </w:r>
      <w:r w:rsidRPr="001A0735">
        <w:rPr>
          <w:b/>
        </w:rPr>
        <w:tab/>
      </w:r>
      <w:r w:rsidRPr="001A0735">
        <w:rPr>
          <w:b/>
        </w:rPr>
        <w:tab/>
      </w:r>
      <w:r w:rsidRPr="001A0735">
        <w:rPr>
          <w:b/>
        </w:rPr>
        <w:tab/>
      </w:r>
      <w:r w:rsidRPr="001A0735">
        <w:rPr>
          <w:b/>
        </w:rPr>
        <w:tab/>
      </w:r>
      <w:r w:rsidRPr="001A0735">
        <w:rPr>
          <w:b/>
        </w:rPr>
        <w:tab/>
        <w:t>А.С. Цицора</w:t>
      </w:r>
    </w:p>
    <w:p w14:paraId="62579AB6" w14:textId="77777777" w:rsidR="00A75085" w:rsidRDefault="00A75085" w:rsidP="00CF0AF7">
      <w:pPr>
        <w:widowControl/>
        <w:numPr>
          <w:ilvl w:val="0"/>
          <w:numId w:val="9"/>
        </w:numPr>
        <w:autoSpaceDE/>
        <w:autoSpaceDN/>
        <w:adjustRightInd/>
        <w:ind w:left="0" w:firstLine="0"/>
        <w:jc w:val="both"/>
      </w:pPr>
      <w:r>
        <w:t>О внесении изменений и дополнений в бюджет муниципального образования «Поселок Айхал» Мирниского района Республики Саха (Якутия) на 2024 год и плановый период 2025 и 2026 года.</w:t>
      </w:r>
    </w:p>
    <w:p w14:paraId="55D72AAE" w14:textId="77777777" w:rsidR="00A75085" w:rsidRDefault="00A75085" w:rsidP="00A75085">
      <w:pPr>
        <w:jc w:val="both"/>
        <w:rPr>
          <w:b/>
        </w:rPr>
      </w:pPr>
      <w:r w:rsidRPr="00111DAF">
        <w:rPr>
          <w:b/>
        </w:rPr>
        <w:t>А.М. Бочаров</w:t>
      </w:r>
      <w:r w:rsidRPr="00111DAF">
        <w:rPr>
          <w:b/>
        </w:rPr>
        <w:tab/>
      </w:r>
      <w:r w:rsidRPr="00111DAF">
        <w:rPr>
          <w:b/>
        </w:rPr>
        <w:tab/>
      </w:r>
      <w:r w:rsidRPr="00111DAF">
        <w:rPr>
          <w:b/>
        </w:rPr>
        <w:tab/>
      </w:r>
      <w:r w:rsidRPr="00111DAF">
        <w:rPr>
          <w:b/>
        </w:rPr>
        <w:tab/>
      </w:r>
      <w:r w:rsidRPr="00111DAF">
        <w:rPr>
          <w:b/>
        </w:rPr>
        <w:tab/>
        <w:t>А.С. Цицора</w:t>
      </w:r>
    </w:p>
    <w:p w14:paraId="3A8D4B00" w14:textId="77777777" w:rsidR="00A75085" w:rsidRPr="00604593" w:rsidRDefault="00A75085" w:rsidP="00CF0AF7">
      <w:pPr>
        <w:widowControl/>
        <w:numPr>
          <w:ilvl w:val="0"/>
          <w:numId w:val="9"/>
        </w:numPr>
        <w:autoSpaceDE/>
        <w:autoSpaceDN/>
        <w:adjustRightInd/>
      </w:pPr>
      <w:r w:rsidRPr="00604593">
        <w:t>Об утверждении Порядка ведения Реестра муниципального имущества муниципального образования «Поселок Айхал» Мирнинского района Республики Саха (Якутия)</w:t>
      </w:r>
    </w:p>
    <w:p w14:paraId="59830728" w14:textId="77777777" w:rsidR="00A75085" w:rsidRDefault="00A75085" w:rsidP="00CF0AF7">
      <w:pPr>
        <w:widowControl/>
        <w:numPr>
          <w:ilvl w:val="0"/>
          <w:numId w:val="9"/>
        </w:numPr>
        <w:autoSpaceDE/>
        <w:autoSpaceDN/>
        <w:adjustRightInd/>
        <w:ind w:left="0" w:firstLine="0"/>
        <w:jc w:val="both"/>
      </w:pPr>
      <w:r w:rsidRPr="00224DA4">
        <w:t xml:space="preserve">О премировании Главы поселка за вклад в достижение результатов в социально-экономическом развитии, повышении эффективности деятельности органов местного самоуправления по итогам </w:t>
      </w:r>
      <w:r>
        <w:rPr>
          <w:lang w:val="en-US"/>
        </w:rPr>
        <w:t>III</w:t>
      </w:r>
      <w:r w:rsidRPr="00224DA4">
        <w:t xml:space="preserve"> квартала 2024 год</w:t>
      </w:r>
      <w:r>
        <w:t>.</w:t>
      </w:r>
    </w:p>
    <w:p w14:paraId="12B6604D" w14:textId="77777777" w:rsidR="00A75085" w:rsidRPr="001A0735" w:rsidRDefault="00A75085" w:rsidP="00A75085">
      <w:pPr>
        <w:jc w:val="both"/>
        <w:rPr>
          <w:b/>
          <w:noProof/>
        </w:rPr>
      </w:pPr>
      <w:r w:rsidRPr="001A0735">
        <w:rPr>
          <w:b/>
        </w:rPr>
        <w:t>А.М. Бочаров</w:t>
      </w:r>
      <w:r w:rsidRPr="001A0735">
        <w:rPr>
          <w:b/>
        </w:rPr>
        <w:tab/>
      </w:r>
      <w:r w:rsidRPr="001A0735">
        <w:rPr>
          <w:b/>
        </w:rPr>
        <w:tab/>
      </w:r>
      <w:r w:rsidRPr="001A0735">
        <w:rPr>
          <w:b/>
        </w:rPr>
        <w:tab/>
      </w:r>
      <w:r w:rsidRPr="001A0735">
        <w:rPr>
          <w:b/>
        </w:rPr>
        <w:tab/>
      </w:r>
      <w:r w:rsidRPr="001A0735">
        <w:rPr>
          <w:b/>
        </w:rPr>
        <w:tab/>
        <w:t>А.С. Цицора</w:t>
      </w:r>
    </w:p>
    <w:p w14:paraId="79992A7C" w14:textId="77777777" w:rsidR="00A75085" w:rsidRDefault="00A75085" w:rsidP="00CF0AF7">
      <w:pPr>
        <w:widowControl/>
        <w:numPr>
          <w:ilvl w:val="0"/>
          <w:numId w:val="9"/>
        </w:numPr>
        <w:autoSpaceDE/>
        <w:autoSpaceDN/>
        <w:adjustRightInd/>
        <w:ind w:left="0" w:firstLine="0"/>
        <w:jc w:val="both"/>
      </w:pPr>
      <w:r w:rsidRPr="001A0735">
        <w:t>О подготовке к новогодним мероприятиям</w:t>
      </w:r>
      <w:r>
        <w:t>.</w:t>
      </w:r>
    </w:p>
    <w:p w14:paraId="03FFBFF3" w14:textId="77777777" w:rsidR="00A75085" w:rsidRPr="001A0735" w:rsidRDefault="00A75085" w:rsidP="00A75085">
      <w:pPr>
        <w:jc w:val="both"/>
        <w:rPr>
          <w:b/>
          <w:noProof/>
        </w:rPr>
      </w:pPr>
      <w:r w:rsidRPr="001A0735">
        <w:rPr>
          <w:b/>
        </w:rPr>
        <w:t>А.М. Бочаров</w:t>
      </w:r>
      <w:r w:rsidRPr="001A0735">
        <w:rPr>
          <w:b/>
        </w:rPr>
        <w:tab/>
      </w:r>
      <w:r w:rsidRPr="001A0735">
        <w:rPr>
          <w:b/>
        </w:rPr>
        <w:tab/>
      </w:r>
      <w:r w:rsidRPr="001A0735">
        <w:rPr>
          <w:b/>
        </w:rPr>
        <w:tab/>
      </w:r>
      <w:r w:rsidRPr="001A0735">
        <w:rPr>
          <w:b/>
        </w:rPr>
        <w:tab/>
      </w:r>
      <w:r w:rsidRPr="001A0735">
        <w:rPr>
          <w:b/>
        </w:rPr>
        <w:tab/>
        <w:t>А.С. Цицора</w:t>
      </w:r>
    </w:p>
    <w:p w14:paraId="05738C25" w14:textId="77777777" w:rsidR="00A75085" w:rsidRPr="001A0735" w:rsidRDefault="00A75085" w:rsidP="00CF0AF7">
      <w:pPr>
        <w:widowControl/>
        <w:numPr>
          <w:ilvl w:val="0"/>
          <w:numId w:val="9"/>
        </w:numPr>
        <w:autoSpaceDE/>
        <w:autoSpaceDN/>
        <w:adjustRightInd/>
        <w:ind w:left="0" w:firstLine="0"/>
        <w:jc w:val="both"/>
      </w:pPr>
      <w:r w:rsidRPr="001A0735">
        <w:t>О проведении очередной сессии поселкового Совета депутатов</w:t>
      </w:r>
    </w:p>
    <w:p w14:paraId="3CD42A21" w14:textId="77777777" w:rsidR="00A75085" w:rsidRPr="001A0735" w:rsidRDefault="00A75085" w:rsidP="00A75085">
      <w:pPr>
        <w:jc w:val="both"/>
        <w:rPr>
          <w:b/>
        </w:rPr>
      </w:pPr>
      <w:r w:rsidRPr="001A0735">
        <w:rPr>
          <w:b/>
        </w:rPr>
        <w:t>А.М. Бочаров</w:t>
      </w:r>
    </w:p>
    <w:p w14:paraId="326100CA" w14:textId="77777777" w:rsidR="00A75085" w:rsidRDefault="00A75085" w:rsidP="00A75085">
      <w:pPr>
        <w:jc w:val="center"/>
        <w:outlineLvl w:val="0"/>
        <w:rPr>
          <w:b/>
        </w:rPr>
      </w:pPr>
    </w:p>
    <w:p w14:paraId="4E682631" w14:textId="77777777" w:rsidR="00A75085" w:rsidRDefault="00A75085" w:rsidP="00A75085">
      <w:pPr>
        <w:jc w:val="center"/>
        <w:outlineLvl w:val="0"/>
        <w:rPr>
          <w:b/>
        </w:rPr>
      </w:pPr>
    </w:p>
    <w:p w14:paraId="0C8DF35B" w14:textId="77777777" w:rsidR="00A75085" w:rsidRPr="007F299A" w:rsidRDefault="00A75085" w:rsidP="00A75085">
      <w:pPr>
        <w:keepNext/>
        <w:jc w:val="center"/>
        <w:outlineLvl w:val="1"/>
        <w:rPr>
          <w:bCs/>
        </w:rPr>
      </w:pPr>
      <w:r w:rsidRPr="007F299A">
        <w:rPr>
          <w:bCs/>
        </w:rPr>
        <w:t>РОССИЙСКАЯ ФЕДЕРАЦИЯ (РОССИЯ)</w:t>
      </w:r>
    </w:p>
    <w:p w14:paraId="3CBD9D76" w14:textId="77777777" w:rsidR="00A75085" w:rsidRPr="007F299A" w:rsidRDefault="00A75085" w:rsidP="00A75085">
      <w:pPr>
        <w:jc w:val="center"/>
      </w:pPr>
      <w:r w:rsidRPr="007F299A">
        <w:t>РЕСПУБЛИКА САХА (ЯКУТИЯ)</w:t>
      </w:r>
    </w:p>
    <w:p w14:paraId="514E8292" w14:textId="77777777" w:rsidR="00A75085" w:rsidRPr="007F299A" w:rsidRDefault="00A75085" w:rsidP="00A75085">
      <w:pPr>
        <w:jc w:val="center"/>
      </w:pPr>
      <w:r w:rsidRPr="007F299A">
        <w:t>МИРНИНСКИЙ РАЙОН</w:t>
      </w:r>
    </w:p>
    <w:p w14:paraId="4BF3F88D" w14:textId="77777777" w:rsidR="00A75085" w:rsidRPr="007F299A" w:rsidRDefault="00A75085" w:rsidP="00A75085">
      <w:pPr>
        <w:jc w:val="center"/>
      </w:pPr>
      <w:r w:rsidRPr="007F299A">
        <w:t>МУНИЦИПАЛЬНОЕ ОБРАЗОВАНИЕ «ПОСЕЛОК АЙХАЛ»</w:t>
      </w:r>
    </w:p>
    <w:p w14:paraId="69930712" w14:textId="77777777" w:rsidR="00A75085" w:rsidRPr="007F299A" w:rsidRDefault="00A75085" w:rsidP="00A75085">
      <w:pPr>
        <w:jc w:val="center"/>
      </w:pPr>
      <w:r w:rsidRPr="007F299A">
        <w:lastRenderedPageBreak/>
        <w:t>ПОСЕЛКОВЫЙ СОВЕТ ДЕПУТАТОВ</w:t>
      </w:r>
    </w:p>
    <w:p w14:paraId="4883332D" w14:textId="77777777" w:rsidR="00A75085" w:rsidRDefault="00A75085" w:rsidP="00A75085">
      <w:pPr>
        <w:jc w:val="center"/>
      </w:pPr>
      <w:r w:rsidRPr="00842CE3">
        <w:t>XXVI СЕССИЯ</w:t>
      </w:r>
    </w:p>
    <w:p w14:paraId="6C4F25EE" w14:textId="77777777" w:rsidR="00A75085" w:rsidRPr="007F299A" w:rsidRDefault="00A75085" w:rsidP="00A75085">
      <w:pPr>
        <w:jc w:val="center"/>
        <w:rPr>
          <w:bCs/>
        </w:rPr>
      </w:pPr>
      <w:r w:rsidRPr="007F299A">
        <w:rPr>
          <w:bCs/>
        </w:rPr>
        <w:t>РЕШЕНИЕ</w:t>
      </w:r>
    </w:p>
    <w:p w14:paraId="336EFA79" w14:textId="77777777" w:rsidR="00A75085" w:rsidRPr="007F299A" w:rsidRDefault="00A75085" w:rsidP="00A75085">
      <w:pPr>
        <w:jc w:val="center"/>
        <w:rPr>
          <w:bCs/>
        </w:rPr>
      </w:pPr>
    </w:p>
    <w:tbl>
      <w:tblPr>
        <w:tblW w:w="10065" w:type="dxa"/>
        <w:tblInd w:w="108" w:type="dxa"/>
        <w:tblLook w:val="04A0" w:firstRow="1" w:lastRow="0" w:firstColumn="1" w:lastColumn="0" w:noHBand="0" w:noVBand="1"/>
      </w:tblPr>
      <w:tblGrid>
        <w:gridCol w:w="4735"/>
        <w:gridCol w:w="5330"/>
      </w:tblGrid>
      <w:tr w:rsidR="00A75085" w:rsidRPr="007F299A" w14:paraId="3504CC19" w14:textId="77777777" w:rsidTr="00411E37">
        <w:tc>
          <w:tcPr>
            <w:tcW w:w="4735" w:type="dxa"/>
          </w:tcPr>
          <w:p w14:paraId="438BB3B9" w14:textId="77777777" w:rsidR="00A75085" w:rsidRPr="007F299A" w:rsidRDefault="00A75085" w:rsidP="00411E37">
            <w:pPr>
              <w:rPr>
                <w:bCs/>
              </w:rPr>
            </w:pPr>
            <w:r w:rsidRPr="007F299A">
              <w:rPr>
                <w:bCs/>
              </w:rPr>
              <w:t>«</w:t>
            </w:r>
            <w:r>
              <w:rPr>
                <w:bCs/>
              </w:rPr>
              <w:t>10</w:t>
            </w:r>
            <w:r w:rsidRPr="007F299A">
              <w:rPr>
                <w:bCs/>
              </w:rPr>
              <w:t xml:space="preserve">» </w:t>
            </w:r>
            <w:r>
              <w:rPr>
                <w:bCs/>
              </w:rPr>
              <w:t>сентября</w:t>
            </w:r>
            <w:r w:rsidRPr="007F299A">
              <w:rPr>
                <w:bCs/>
              </w:rPr>
              <w:t xml:space="preserve"> 2024 года</w:t>
            </w:r>
          </w:p>
        </w:tc>
        <w:tc>
          <w:tcPr>
            <w:tcW w:w="5330" w:type="dxa"/>
          </w:tcPr>
          <w:p w14:paraId="617A89C9" w14:textId="77777777" w:rsidR="00A75085" w:rsidRPr="007F299A" w:rsidRDefault="00A75085" w:rsidP="00411E37">
            <w:pPr>
              <w:jc w:val="right"/>
              <w:rPr>
                <w:bCs/>
                <w:lang w:val="en-US"/>
              </w:rPr>
            </w:pPr>
            <w:r w:rsidRPr="00842CE3">
              <w:rPr>
                <w:bCs/>
              </w:rPr>
              <w:t>V-№ 26-</w:t>
            </w:r>
            <w:r>
              <w:rPr>
                <w:bCs/>
              </w:rPr>
              <w:t>2</w:t>
            </w:r>
          </w:p>
        </w:tc>
      </w:tr>
    </w:tbl>
    <w:p w14:paraId="14169A06" w14:textId="77777777" w:rsidR="00A75085" w:rsidRPr="007F299A" w:rsidRDefault="00A75085" w:rsidP="00A75085">
      <w:pPr>
        <w:pStyle w:val="af3"/>
        <w:rPr>
          <w:bCs/>
        </w:rPr>
      </w:pPr>
    </w:p>
    <w:p w14:paraId="421FA1D6" w14:textId="77777777" w:rsidR="00A75085" w:rsidRPr="007F299A" w:rsidRDefault="00A75085" w:rsidP="00A75085">
      <w:pPr>
        <w:pStyle w:val="af3"/>
      </w:pPr>
      <w:r w:rsidRPr="007F299A">
        <w:rPr>
          <w:bCs/>
        </w:rPr>
        <w:t>О внесении изменений в Положение о</w:t>
      </w:r>
      <w:r w:rsidRPr="007F299A">
        <w:t xml:space="preserve"> налогах и сборах муниципального образования «Поселок Айхал», утвержденное решением поселкового Совета депутатов от 27.11.2010 № 39-10 (с последующими изменениями и дополнениями от 31.03.2011 № 43-12, от 19.05.2011 № 45-2, от 29.11.2011 № 50-3, от 10.04.2012 № 54-8, от 27.11.2012 </w:t>
      </w:r>
      <w:r w:rsidRPr="007F299A">
        <w:rPr>
          <w:lang w:val="en-US"/>
        </w:rPr>
        <w:t>III</w:t>
      </w:r>
      <w:r w:rsidRPr="007F299A">
        <w:t xml:space="preserve">-№ 2-8, от 29.04.2013 III- № 7-8, от 30.06.2014 </w:t>
      </w:r>
      <w:r w:rsidRPr="007F299A">
        <w:rPr>
          <w:lang w:val="en-US"/>
        </w:rPr>
        <w:t>III</w:t>
      </w:r>
      <w:r w:rsidRPr="007F299A">
        <w:t xml:space="preserve">- № 23-4, от 19.11.2014 </w:t>
      </w:r>
      <w:r w:rsidRPr="007F299A">
        <w:rPr>
          <w:lang w:val="en-US"/>
        </w:rPr>
        <w:t>III</w:t>
      </w:r>
      <w:r w:rsidRPr="007F299A">
        <w:t xml:space="preserve">- № 29-4, от 27.11.2015 </w:t>
      </w:r>
      <w:r w:rsidRPr="007F299A">
        <w:rPr>
          <w:lang w:val="en-US"/>
        </w:rPr>
        <w:t>III</w:t>
      </w:r>
      <w:r w:rsidRPr="007F299A">
        <w:t xml:space="preserve">-№ 43-2, 22.11.2016 </w:t>
      </w:r>
      <w:r w:rsidRPr="007F299A">
        <w:rPr>
          <w:bCs/>
          <w:lang w:val="en-US"/>
        </w:rPr>
        <w:t>III</w:t>
      </w:r>
      <w:r w:rsidRPr="007F299A">
        <w:rPr>
          <w:bCs/>
        </w:rPr>
        <w:t xml:space="preserve">-№ 55-3, </w:t>
      </w:r>
      <w:r w:rsidRPr="007F299A">
        <w:t xml:space="preserve">от 23.05.2017 </w:t>
      </w:r>
      <w:r w:rsidRPr="007F299A">
        <w:rPr>
          <w:lang w:val="en-US"/>
        </w:rPr>
        <w:t>III</w:t>
      </w:r>
      <w:r w:rsidRPr="007F299A">
        <w:t xml:space="preserve">-№ 61-17, от 21.12.2017 </w:t>
      </w:r>
      <w:r w:rsidRPr="007F299A">
        <w:rPr>
          <w:lang w:val="en-US"/>
        </w:rPr>
        <w:t>IV</w:t>
      </w:r>
      <w:r w:rsidRPr="007F299A">
        <w:t xml:space="preserve">-№6-4, от 28.11.2018 </w:t>
      </w:r>
      <w:r w:rsidRPr="007F299A">
        <w:rPr>
          <w:lang w:val="en-US"/>
        </w:rPr>
        <w:t>IV</w:t>
      </w:r>
      <w:r w:rsidRPr="007F299A">
        <w:t xml:space="preserve">-№23-14, от 19.11.2019 </w:t>
      </w:r>
      <w:r w:rsidRPr="007F299A">
        <w:rPr>
          <w:lang w:val="en-US"/>
        </w:rPr>
        <w:t>IV</w:t>
      </w:r>
      <w:r w:rsidRPr="007F299A">
        <w:t xml:space="preserve">-№37-11, от 21.04.2022 </w:t>
      </w:r>
      <w:r w:rsidRPr="007F299A">
        <w:rPr>
          <w:lang w:val="en-US"/>
        </w:rPr>
        <w:t>IV</w:t>
      </w:r>
      <w:r w:rsidRPr="007F299A">
        <w:t xml:space="preserve">-№74-19, от 21.06.2022 IV-№76-5, от 24.05.2023 </w:t>
      </w:r>
      <w:r w:rsidRPr="007F299A">
        <w:rPr>
          <w:lang w:val="en-US"/>
        </w:rPr>
        <w:t>V</w:t>
      </w:r>
      <w:r w:rsidRPr="007F299A">
        <w:t xml:space="preserve">-№12-4, </w:t>
      </w:r>
    </w:p>
    <w:p w14:paraId="5290576C" w14:textId="77777777" w:rsidR="00A75085" w:rsidRPr="007F299A" w:rsidRDefault="00A75085" w:rsidP="00A75085">
      <w:pPr>
        <w:pStyle w:val="af3"/>
      </w:pPr>
      <w:r w:rsidRPr="007F299A">
        <w:t>от 21.11.2023 V-№ 18-3)</w:t>
      </w:r>
    </w:p>
    <w:p w14:paraId="0676AB6C" w14:textId="77777777" w:rsidR="00A75085" w:rsidRPr="007F299A" w:rsidRDefault="00A75085" w:rsidP="00A75085">
      <w:pPr>
        <w:pStyle w:val="af3"/>
        <w:jc w:val="both"/>
        <w:rPr>
          <w:b/>
        </w:rPr>
      </w:pPr>
    </w:p>
    <w:p w14:paraId="119AF1E7" w14:textId="77777777" w:rsidR="00A75085" w:rsidRPr="007F299A" w:rsidRDefault="00A75085" w:rsidP="00A75085">
      <w:pPr>
        <w:pStyle w:val="af5"/>
        <w:ind w:firstLine="426"/>
        <w:jc w:val="both"/>
        <w:rPr>
          <w:rFonts w:ascii="Times New Roman" w:hAnsi="Times New Roman" w:cs="Times New Roman"/>
          <w:b/>
        </w:rPr>
      </w:pPr>
      <w:r w:rsidRPr="007F299A">
        <w:rPr>
          <w:rFonts w:ascii="Times New Roman" w:hAnsi="Times New Roman" w:cs="Times New Roman"/>
        </w:rPr>
        <w:lastRenderedPageBreak/>
        <w:t xml:space="preserve">В соответствии с Налоговым кодексом Российской Федерации, </w:t>
      </w:r>
      <w:r w:rsidRPr="007F299A">
        <w:rPr>
          <w:rFonts w:ascii="Times New Roman" w:hAnsi="Times New Roman" w:cs="Times New Roman"/>
          <w:bCs/>
        </w:rPr>
        <w:t xml:space="preserve">Федеральным законом от 06.10.2003 № 131-ФЗ «Об общих принципах организации местного самоуправления в Российской Федерации», </w:t>
      </w:r>
      <w:r w:rsidRPr="007F299A">
        <w:rPr>
          <w:rFonts w:ascii="Times New Roman" w:hAnsi="Times New Roman" w:cs="Times New Roman"/>
        </w:rPr>
        <w:t>Федеральным законом от 26.03.2022 № 67-ФЗ «О внесении изменений в части первую и вторую Налогового кодекса Российской Федерации и статью 2 Федерального закона «О внесении изменений в часть вторую Налогового кодекса Российской Федерации», Федеральн</w:t>
      </w:r>
      <w:r>
        <w:rPr>
          <w:rFonts w:ascii="Times New Roman" w:hAnsi="Times New Roman" w:cs="Times New Roman"/>
        </w:rPr>
        <w:t>ым</w:t>
      </w:r>
      <w:r w:rsidRPr="007F299A">
        <w:rPr>
          <w:rFonts w:ascii="Times New Roman" w:hAnsi="Times New Roman" w:cs="Times New Roman"/>
        </w:rPr>
        <w:t xml:space="preserve"> закон</w:t>
      </w:r>
      <w:r>
        <w:rPr>
          <w:rFonts w:ascii="Times New Roman" w:hAnsi="Times New Roman" w:cs="Times New Roman"/>
        </w:rPr>
        <w:t>ом</w:t>
      </w:r>
      <w:r w:rsidRPr="007F299A">
        <w:rPr>
          <w:rFonts w:ascii="Times New Roman" w:hAnsi="Times New Roman" w:cs="Times New Roman"/>
        </w:rPr>
        <w:t xml:space="preserve">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r w:rsidRPr="007F299A">
        <w:rPr>
          <w:rFonts w:ascii="Times New Roman" w:hAnsi="Times New Roman" w:cs="Times New Roman"/>
          <w:b/>
        </w:rPr>
        <w:t>поселковый Совет депутатов решил:</w:t>
      </w:r>
    </w:p>
    <w:p w14:paraId="003EF015" w14:textId="77777777" w:rsidR="00A75085" w:rsidRPr="007F299A" w:rsidRDefault="00A75085" w:rsidP="00A75085">
      <w:pPr>
        <w:pStyle w:val="ConsPlusNormal"/>
        <w:ind w:firstLine="539"/>
        <w:jc w:val="both"/>
        <w:rPr>
          <w:rFonts w:ascii="Times New Roman" w:hAnsi="Times New Roman" w:cs="Times New Roman"/>
          <w:b/>
          <w:sz w:val="24"/>
          <w:szCs w:val="24"/>
        </w:rPr>
      </w:pPr>
    </w:p>
    <w:p w14:paraId="098CFBD9" w14:textId="77777777" w:rsidR="00A75085" w:rsidRPr="007F299A" w:rsidRDefault="00A75085" w:rsidP="00A75085">
      <w:pPr>
        <w:pStyle w:val="af3"/>
        <w:ind w:firstLine="426"/>
        <w:jc w:val="both"/>
        <w:rPr>
          <w:b/>
        </w:rPr>
      </w:pPr>
      <w:r w:rsidRPr="007F299A">
        <w:rPr>
          <w:b/>
        </w:rPr>
        <w:t xml:space="preserve">1. Внести в </w:t>
      </w:r>
      <w:r w:rsidRPr="007F299A">
        <w:rPr>
          <w:b/>
          <w:bCs/>
        </w:rPr>
        <w:t>Положение о</w:t>
      </w:r>
      <w:r w:rsidRPr="007F299A">
        <w:rPr>
          <w:b/>
        </w:rPr>
        <w:t xml:space="preserve"> налогах и сборах муниципального образования «Поселок Айхал», утвержденное решением поселкового Совета депутатов от 27.11.2010 № 39-10 (с последующими изменениями и дополнениями от 31.03.2011 № 43-12, от 19.05.2011 № 45-2, от 29.11.2011 № 50-3, от 10.04.2012 № 54-8, от 27.11.2012 </w:t>
      </w:r>
      <w:r w:rsidRPr="007F299A">
        <w:rPr>
          <w:b/>
          <w:lang w:val="en-US"/>
        </w:rPr>
        <w:t>III</w:t>
      </w:r>
      <w:r w:rsidRPr="007F299A">
        <w:rPr>
          <w:b/>
        </w:rPr>
        <w:t xml:space="preserve">-№ 2-8, от 29.04.2013 III- № 7-8, от 30.06.2014 </w:t>
      </w:r>
      <w:r w:rsidRPr="007F299A">
        <w:rPr>
          <w:b/>
          <w:lang w:val="en-US"/>
        </w:rPr>
        <w:t>III</w:t>
      </w:r>
      <w:r w:rsidRPr="007F299A">
        <w:rPr>
          <w:b/>
        </w:rPr>
        <w:t xml:space="preserve">- № 23-4, от 19.11.2014 </w:t>
      </w:r>
      <w:r w:rsidRPr="007F299A">
        <w:rPr>
          <w:b/>
          <w:lang w:val="en-US"/>
        </w:rPr>
        <w:t>III</w:t>
      </w:r>
      <w:r w:rsidRPr="007F299A">
        <w:rPr>
          <w:b/>
        </w:rPr>
        <w:t xml:space="preserve">- № 29-4, от 27.11.2015 </w:t>
      </w:r>
      <w:r w:rsidRPr="007F299A">
        <w:rPr>
          <w:b/>
          <w:lang w:val="en-US"/>
        </w:rPr>
        <w:t>III</w:t>
      </w:r>
      <w:r w:rsidRPr="007F299A">
        <w:rPr>
          <w:b/>
        </w:rPr>
        <w:t xml:space="preserve">-№ 43-2, 22.11.2016 </w:t>
      </w:r>
      <w:r w:rsidRPr="007F299A">
        <w:rPr>
          <w:b/>
          <w:bCs/>
          <w:lang w:val="en-US"/>
        </w:rPr>
        <w:t>III</w:t>
      </w:r>
      <w:r w:rsidRPr="007F299A">
        <w:rPr>
          <w:b/>
          <w:bCs/>
        </w:rPr>
        <w:t>-№ 55-3,</w:t>
      </w:r>
      <w:r w:rsidRPr="007F299A">
        <w:rPr>
          <w:b/>
        </w:rPr>
        <w:t xml:space="preserve">от 23.05.2017 </w:t>
      </w:r>
      <w:r w:rsidRPr="007F299A">
        <w:rPr>
          <w:b/>
          <w:lang w:val="en-US"/>
        </w:rPr>
        <w:t>III</w:t>
      </w:r>
      <w:r w:rsidRPr="007F299A">
        <w:rPr>
          <w:b/>
        </w:rPr>
        <w:t xml:space="preserve">-№ 61-17, от 21.12.2017 </w:t>
      </w:r>
      <w:r w:rsidRPr="007F299A">
        <w:rPr>
          <w:b/>
          <w:lang w:val="en-US"/>
        </w:rPr>
        <w:t>IV</w:t>
      </w:r>
      <w:r w:rsidRPr="007F299A">
        <w:rPr>
          <w:b/>
        </w:rPr>
        <w:t xml:space="preserve">-№6-4, от 28.11.2018 </w:t>
      </w:r>
      <w:r w:rsidRPr="007F299A">
        <w:rPr>
          <w:b/>
          <w:lang w:val="en-US"/>
        </w:rPr>
        <w:t>IV</w:t>
      </w:r>
      <w:r w:rsidRPr="007F299A">
        <w:rPr>
          <w:b/>
        </w:rPr>
        <w:t xml:space="preserve">-№23-14, от 19.11.2019 </w:t>
      </w:r>
      <w:r w:rsidRPr="007F299A">
        <w:rPr>
          <w:b/>
          <w:lang w:val="en-US"/>
        </w:rPr>
        <w:t>IV</w:t>
      </w:r>
      <w:r w:rsidRPr="007F299A">
        <w:rPr>
          <w:b/>
        </w:rPr>
        <w:t>-№37-11</w:t>
      </w:r>
      <w:r w:rsidRPr="007F299A">
        <w:rPr>
          <w:b/>
          <w:bCs/>
        </w:rPr>
        <w:t xml:space="preserve">, от 21.04.2022 IV-№74-19, </w:t>
      </w:r>
      <w:r w:rsidRPr="007F299A">
        <w:rPr>
          <w:b/>
        </w:rPr>
        <w:t xml:space="preserve">от 21.06.2022 IV-№76-5, от 24.05.2023 </w:t>
      </w:r>
      <w:r w:rsidRPr="007F299A">
        <w:rPr>
          <w:b/>
          <w:lang w:val="en-US"/>
        </w:rPr>
        <w:t>V</w:t>
      </w:r>
      <w:r w:rsidRPr="007F299A">
        <w:rPr>
          <w:b/>
        </w:rPr>
        <w:t>-№12-4,</w:t>
      </w:r>
      <w:r w:rsidRPr="007F299A">
        <w:t xml:space="preserve"> </w:t>
      </w:r>
      <w:r w:rsidRPr="007F299A">
        <w:rPr>
          <w:b/>
        </w:rPr>
        <w:t>от 21.11.2023 V-№ 18-3</w:t>
      </w:r>
      <w:r w:rsidRPr="007F299A">
        <w:rPr>
          <w:b/>
          <w:bCs/>
        </w:rPr>
        <w:t>) (</w:t>
      </w:r>
      <w:r w:rsidRPr="007F299A">
        <w:rPr>
          <w:b/>
        </w:rPr>
        <w:t>далее – Положение) следующие изменения:</w:t>
      </w:r>
    </w:p>
    <w:p w14:paraId="00A65960" w14:textId="77777777" w:rsidR="00A75085" w:rsidRPr="007F299A" w:rsidRDefault="00A75085" w:rsidP="00A75085">
      <w:pPr>
        <w:pStyle w:val="af3"/>
        <w:ind w:firstLine="426"/>
        <w:jc w:val="both"/>
      </w:pPr>
      <w:r w:rsidRPr="007F299A">
        <w:lastRenderedPageBreak/>
        <w:t>1.1. Пункт 1 статьи 7 Положения изложить в следующей редакции:</w:t>
      </w:r>
    </w:p>
    <w:p w14:paraId="08BF79CE" w14:textId="77777777" w:rsidR="00A75085" w:rsidRPr="007F299A" w:rsidRDefault="00A75085" w:rsidP="00A75085">
      <w:pPr>
        <w:ind w:firstLine="426"/>
        <w:jc w:val="both"/>
        <w:rPr>
          <w:bCs/>
        </w:rPr>
      </w:pPr>
      <w:r w:rsidRPr="007F299A">
        <w:rPr>
          <w:bCs/>
        </w:rPr>
        <w:t>«1. Если иное не установлено настоящим пунктом, налоговая база определяется в отношении каждого объекта налогообложения как его кадастровая стоимость, внесенная в Единый государственный реестр недвижимости и подлежащая применению с 1 января года, являющегося налоговым периодом, с учетом особенностей, предусмотренных статьей</w:t>
      </w:r>
      <w:r>
        <w:rPr>
          <w:bCs/>
        </w:rPr>
        <w:t xml:space="preserve"> 403 Налогового кодекса Российской Федерации</w:t>
      </w:r>
      <w:r w:rsidRPr="007F299A">
        <w:rPr>
          <w:bCs/>
        </w:rPr>
        <w:t xml:space="preserve">. </w:t>
      </w:r>
    </w:p>
    <w:p w14:paraId="34B0986D" w14:textId="77777777" w:rsidR="00A75085" w:rsidRPr="007F299A" w:rsidRDefault="00A75085" w:rsidP="00A75085">
      <w:pPr>
        <w:ind w:firstLine="426"/>
        <w:jc w:val="both"/>
        <w:rPr>
          <w:bCs/>
        </w:rPr>
      </w:pPr>
      <w:r w:rsidRPr="007F299A">
        <w:rPr>
          <w:bCs/>
        </w:rPr>
        <w:t>Налоговая база в отношении объекта налогообложения за налоговый период 2023 года определяется как его кадастровая стоимость, внесенная в Единый государственный реестр недвижимости и подлежащая применению с 1 января 2022 года с учетом особенностей, предусмотренных настоящей статьей, в случае, если кадастровая стоимость такого объекта налогообложения, внесенная в Единый государственный реестр недвижимости и подлежащая применению с 1 января 2023 года, превышает кадастровую стоимость такого объекта налогообложения, внесенную в Единый государственный реестр недвижимости и подлежащую применению с 1 января 2022 года, за исключением случаев, если кадастровая стоимость соответствующего объекта налогообложения увеличилась вследствие изменения его характеристик.».</w:t>
      </w:r>
    </w:p>
    <w:p w14:paraId="75D45BB3" w14:textId="77777777" w:rsidR="00A75085" w:rsidRPr="007F299A" w:rsidRDefault="00A75085" w:rsidP="00A75085">
      <w:pPr>
        <w:ind w:firstLine="426"/>
        <w:jc w:val="both"/>
        <w:rPr>
          <w:b/>
          <w:bCs/>
        </w:rPr>
      </w:pPr>
      <w:r w:rsidRPr="007F299A">
        <w:rPr>
          <w:b/>
          <w:bCs/>
        </w:rPr>
        <w:t>1.2. Статью 9 Положения изложить в следующей редакции:</w:t>
      </w:r>
    </w:p>
    <w:p w14:paraId="6ECECD9F" w14:textId="77777777" w:rsidR="00A75085" w:rsidRPr="007F299A" w:rsidRDefault="00A75085" w:rsidP="00A75085">
      <w:pPr>
        <w:ind w:firstLine="426"/>
        <w:jc w:val="both"/>
      </w:pPr>
      <w:r w:rsidRPr="007F299A">
        <w:t>«</w:t>
      </w:r>
      <w:r w:rsidRPr="007F299A">
        <w:rPr>
          <w:b/>
        </w:rPr>
        <w:t>Статья 9. Налоговые ставки.</w:t>
      </w:r>
    </w:p>
    <w:p w14:paraId="0EB346AC" w14:textId="77777777" w:rsidR="00A75085" w:rsidRPr="007F299A" w:rsidRDefault="00A75085" w:rsidP="00A75085">
      <w:pPr>
        <w:ind w:firstLine="426"/>
        <w:jc w:val="both"/>
      </w:pPr>
      <w:r w:rsidRPr="007F299A">
        <w:t>1.</w:t>
      </w:r>
      <w:r w:rsidRPr="007F299A">
        <w:tab/>
        <w:t>Установить следующие налоговые ставки по налогу на имущество физических лиц:</w:t>
      </w:r>
    </w:p>
    <w:p w14:paraId="0EAAFC58" w14:textId="77777777" w:rsidR="00A75085" w:rsidRPr="007F299A" w:rsidRDefault="00A75085" w:rsidP="00A75085">
      <w:pPr>
        <w:ind w:firstLine="426"/>
        <w:jc w:val="both"/>
      </w:pPr>
      <w:r w:rsidRPr="007F299A">
        <w:t>1.1. 0,1 процента в отношении:</w:t>
      </w:r>
    </w:p>
    <w:p w14:paraId="509F76DD" w14:textId="77777777" w:rsidR="00A75085" w:rsidRPr="007F299A" w:rsidRDefault="00A75085" w:rsidP="00A75085">
      <w:pPr>
        <w:ind w:firstLine="426"/>
        <w:jc w:val="both"/>
      </w:pPr>
      <w:r w:rsidRPr="007F299A">
        <w:t>- жилых домов, частей жилых домов, квартир, частей квартир, комнат;</w:t>
      </w:r>
    </w:p>
    <w:p w14:paraId="109FCD49" w14:textId="77777777" w:rsidR="00A75085" w:rsidRPr="007F299A" w:rsidRDefault="00A75085" w:rsidP="00A75085">
      <w:pPr>
        <w:ind w:firstLine="426"/>
        <w:jc w:val="both"/>
      </w:pPr>
      <w:r w:rsidRPr="007F299A">
        <w:t>- объектов незавершенного строительства в случае, если проектируемым назначением таких объектов является жилой дом;</w:t>
      </w:r>
    </w:p>
    <w:p w14:paraId="5D932A8E" w14:textId="77777777" w:rsidR="00A75085" w:rsidRPr="007F299A" w:rsidRDefault="00A75085" w:rsidP="00A75085">
      <w:pPr>
        <w:ind w:firstLine="426"/>
        <w:jc w:val="both"/>
      </w:pPr>
      <w:r w:rsidRPr="007F299A">
        <w:t>- единых недвижимых комплексов, в состав которых входит хотя бы один жилой дом;</w:t>
      </w:r>
    </w:p>
    <w:p w14:paraId="71D47CE6" w14:textId="77777777" w:rsidR="00A75085" w:rsidRPr="007F299A" w:rsidRDefault="00A75085" w:rsidP="00A75085">
      <w:pPr>
        <w:ind w:firstLine="426"/>
        <w:jc w:val="both"/>
      </w:pPr>
      <w:r w:rsidRPr="007F299A">
        <w:t>- гаражей и машино-мест, в том числе расположенных в объектах налогообложения, указанных в подпункте 1.2 настоящего пункта;</w:t>
      </w:r>
    </w:p>
    <w:p w14:paraId="7FC8724C" w14:textId="77777777" w:rsidR="00A75085" w:rsidRPr="007F299A" w:rsidRDefault="00A75085" w:rsidP="00A75085">
      <w:pPr>
        <w:ind w:firstLine="426"/>
        <w:jc w:val="both"/>
      </w:pPr>
      <w:r w:rsidRPr="007F299A">
        <w:t>-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14:paraId="47D5B96E" w14:textId="77777777" w:rsidR="00A75085" w:rsidRPr="007F299A" w:rsidRDefault="00A75085" w:rsidP="00A75085">
      <w:pPr>
        <w:ind w:firstLine="426"/>
        <w:jc w:val="both"/>
      </w:pPr>
      <w:r w:rsidRPr="007F299A">
        <w:t>1.2. 2 процентов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14:paraId="6D37997C" w14:textId="77777777" w:rsidR="00A75085" w:rsidRPr="007F299A" w:rsidRDefault="00A75085" w:rsidP="00A75085">
      <w:pPr>
        <w:ind w:firstLine="426"/>
        <w:jc w:val="both"/>
      </w:pPr>
      <w:r w:rsidRPr="007F299A">
        <w:t>1.3. 2,5 процента в отношении объектов налогообложения, кадастровая стоимость каждого из которых превышает 300 миллионов рублей.</w:t>
      </w:r>
    </w:p>
    <w:p w14:paraId="090812CD" w14:textId="77777777" w:rsidR="00A75085" w:rsidRPr="007F299A" w:rsidRDefault="00A75085" w:rsidP="00A75085">
      <w:pPr>
        <w:ind w:firstLine="426"/>
        <w:jc w:val="both"/>
      </w:pPr>
      <w:r w:rsidRPr="007F299A">
        <w:t>1.4.</w:t>
      </w:r>
      <w:r w:rsidRPr="007F299A">
        <w:tab/>
        <w:t>0,5 процентов в отношении прочих объектов налогообложения.».</w:t>
      </w:r>
    </w:p>
    <w:p w14:paraId="15C5F38E" w14:textId="77777777" w:rsidR="00A75085" w:rsidRPr="007F299A" w:rsidRDefault="00A75085" w:rsidP="00A75085">
      <w:pPr>
        <w:ind w:firstLine="426"/>
        <w:jc w:val="both"/>
      </w:pPr>
      <w:r w:rsidRPr="007F299A">
        <w:t>2. Опубликовать (обнародовать) настоящее решение в информационном бюллетене «Вестник Айхала» и разместить настоящее решение на официальном сайте органа местного самоуправления МО «Поселок Айхал» (</w:t>
      </w:r>
      <w:hyperlink r:id="rId22" w:history="1">
        <w:r w:rsidRPr="007F299A">
          <w:rPr>
            <w:rStyle w:val="a9"/>
          </w:rPr>
          <w:t>www.мо-айхал.рф</w:t>
        </w:r>
      </w:hyperlink>
      <w:r w:rsidRPr="007F299A">
        <w:t>).</w:t>
      </w:r>
    </w:p>
    <w:p w14:paraId="661D4116" w14:textId="77777777" w:rsidR="00A75085" w:rsidRPr="007F299A" w:rsidRDefault="00A75085" w:rsidP="00A75085">
      <w:pPr>
        <w:ind w:firstLine="426"/>
        <w:jc w:val="both"/>
      </w:pPr>
      <w:r w:rsidRPr="007F299A">
        <w:t>3. Настоящее решение вступает в силу после его официального опубликования (обнародования), за исключением пункта 1.2, который вступает в силу с 1 января 2025 года.</w:t>
      </w:r>
    </w:p>
    <w:p w14:paraId="0B56D32B" w14:textId="77777777" w:rsidR="00A75085" w:rsidRPr="007F299A" w:rsidRDefault="00A75085" w:rsidP="00A75085">
      <w:pPr>
        <w:ind w:firstLine="426"/>
        <w:jc w:val="both"/>
      </w:pPr>
      <w:r w:rsidRPr="007F299A">
        <w:t>4. Контроль исполнения настоящего решения возложить на Комиссию по бюджету, налоговой политике, землепользованию, собственности, Главу поселка.</w:t>
      </w:r>
    </w:p>
    <w:p w14:paraId="1CEFDADC" w14:textId="77777777" w:rsidR="00A75085" w:rsidRPr="007F299A" w:rsidRDefault="00A75085" w:rsidP="00A75085">
      <w:pPr>
        <w:tabs>
          <w:tab w:val="left" w:pos="5655"/>
          <w:tab w:val="left" w:pos="5730"/>
          <w:tab w:val="left" w:pos="6525"/>
        </w:tabs>
        <w:jc w:val="both"/>
        <w:rPr>
          <w:b/>
        </w:rPr>
      </w:pPr>
    </w:p>
    <w:tbl>
      <w:tblPr>
        <w:tblW w:w="5000" w:type="pct"/>
        <w:tblLook w:val="01E0" w:firstRow="1" w:lastRow="1" w:firstColumn="1" w:lastColumn="1" w:noHBand="0" w:noVBand="0"/>
      </w:tblPr>
      <w:tblGrid>
        <w:gridCol w:w="4605"/>
        <w:gridCol w:w="397"/>
        <w:gridCol w:w="4635"/>
      </w:tblGrid>
      <w:tr w:rsidR="00A75085" w:rsidRPr="007F299A" w14:paraId="6112C2B4" w14:textId="77777777" w:rsidTr="00411E37">
        <w:tc>
          <w:tcPr>
            <w:tcW w:w="2389" w:type="pct"/>
          </w:tcPr>
          <w:p w14:paraId="38ABF347" w14:textId="77777777" w:rsidR="00A75085" w:rsidRDefault="00A75085" w:rsidP="00411E37">
            <w:pPr>
              <w:jc w:val="both"/>
              <w:rPr>
                <w:b/>
              </w:rPr>
            </w:pPr>
            <w:r>
              <w:rPr>
                <w:b/>
              </w:rPr>
              <w:t xml:space="preserve">Исполняющий обязанности </w:t>
            </w:r>
          </w:p>
          <w:p w14:paraId="37A0BDF7" w14:textId="77777777" w:rsidR="00A75085" w:rsidRPr="007F299A" w:rsidRDefault="00A75085" w:rsidP="00411E37">
            <w:pPr>
              <w:jc w:val="both"/>
              <w:rPr>
                <w:b/>
              </w:rPr>
            </w:pPr>
            <w:r>
              <w:rPr>
                <w:b/>
              </w:rPr>
              <w:t>Г</w:t>
            </w:r>
            <w:r w:rsidRPr="007F299A">
              <w:rPr>
                <w:b/>
              </w:rPr>
              <w:t>лав</w:t>
            </w:r>
            <w:r>
              <w:rPr>
                <w:b/>
              </w:rPr>
              <w:t>ы</w:t>
            </w:r>
            <w:r w:rsidRPr="007F299A">
              <w:rPr>
                <w:b/>
              </w:rPr>
              <w:t xml:space="preserve"> поселка </w:t>
            </w:r>
          </w:p>
          <w:p w14:paraId="2CA47809" w14:textId="77777777" w:rsidR="00A75085" w:rsidRPr="007F299A" w:rsidRDefault="00A75085" w:rsidP="00411E37">
            <w:pPr>
              <w:jc w:val="both"/>
              <w:rPr>
                <w:b/>
              </w:rPr>
            </w:pPr>
          </w:p>
          <w:p w14:paraId="3C9DB9CD" w14:textId="77777777" w:rsidR="00A75085" w:rsidRPr="007F299A" w:rsidRDefault="00A75085" w:rsidP="00411E37">
            <w:pPr>
              <w:jc w:val="both"/>
              <w:rPr>
                <w:b/>
              </w:rPr>
            </w:pPr>
          </w:p>
          <w:p w14:paraId="09EDC0B9" w14:textId="77777777" w:rsidR="00A75085" w:rsidRPr="007F299A" w:rsidRDefault="00A75085" w:rsidP="00411E37">
            <w:pPr>
              <w:jc w:val="both"/>
              <w:rPr>
                <w:b/>
              </w:rPr>
            </w:pPr>
            <w:r w:rsidRPr="007F299A">
              <w:rPr>
                <w:b/>
              </w:rPr>
              <w:t>_____________________</w:t>
            </w:r>
            <w:r>
              <w:rPr>
                <w:b/>
              </w:rPr>
              <w:t xml:space="preserve"> А.С. Цицора</w:t>
            </w:r>
          </w:p>
        </w:tc>
        <w:tc>
          <w:tcPr>
            <w:tcW w:w="206" w:type="pct"/>
          </w:tcPr>
          <w:p w14:paraId="0107251F" w14:textId="77777777" w:rsidR="00A75085" w:rsidRPr="007F299A" w:rsidRDefault="00A75085" w:rsidP="00411E37">
            <w:pPr>
              <w:rPr>
                <w:b/>
              </w:rPr>
            </w:pPr>
          </w:p>
        </w:tc>
        <w:tc>
          <w:tcPr>
            <w:tcW w:w="2405" w:type="pct"/>
          </w:tcPr>
          <w:p w14:paraId="0A27B450" w14:textId="77777777" w:rsidR="00A75085" w:rsidRPr="007F299A" w:rsidRDefault="00A75085" w:rsidP="00411E37">
            <w:pPr>
              <w:rPr>
                <w:b/>
              </w:rPr>
            </w:pPr>
            <w:r w:rsidRPr="007F299A">
              <w:rPr>
                <w:b/>
              </w:rPr>
              <w:t>Председатель</w:t>
            </w:r>
          </w:p>
          <w:p w14:paraId="303D0E52" w14:textId="77777777" w:rsidR="00A75085" w:rsidRPr="007F299A" w:rsidRDefault="00A75085" w:rsidP="00411E37">
            <w:pPr>
              <w:rPr>
                <w:b/>
              </w:rPr>
            </w:pPr>
            <w:r w:rsidRPr="007F299A">
              <w:rPr>
                <w:b/>
              </w:rPr>
              <w:t>поселкового Совета депутатов</w:t>
            </w:r>
          </w:p>
          <w:p w14:paraId="315B3A0B" w14:textId="77777777" w:rsidR="00A75085" w:rsidRDefault="00A75085" w:rsidP="00411E37">
            <w:pPr>
              <w:rPr>
                <w:b/>
              </w:rPr>
            </w:pPr>
          </w:p>
          <w:p w14:paraId="13CE7674" w14:textId="77777777" w:rsidR="00A75085" w:rsidRPr="007F299A" w:rsidRDefault="00A75085" w:rsidP="00411E37">
            <w:pPr>
              <w:rPr>
                <w:b/>
              </w:rPr>
            </w:pPr>
          </w:p>
          <w:p w14:paraId="72A2EFAE" w14:textId="77777777" w:rsidR="00A75085" w:rsidRPr="007F299A" w:rsidRDefault="00A75085" w:rsidP="00411E37">
            <w:pPr>
              <w:rPr>
                <w:b/>
              </w:rPr>
            </w:pPr>
            <w:r>
              <w:rPr>
                <w:b/>
              </w:rPr>
              <w:t>___________________ А.М. Бочаров</w:t>
            </w:r>
          </w:p>
          <w:p w14:paraId="6FD1DCDB" w14:textId="77777777" w:rsidR="00A75085" w:rsidRPr="007F299A" w:rsidRDefault="00A75085" w:rsidP="00411E37">
            <w:pPr>
              <w:jc w:val="both"/>
              <w:rPr>
                <w:b/>
              </w:rPr>
            </w:pPr>
          </w:p>
        </w:tc>
      </w:tr>
    </w:tbl>
    <w:p w14:paraId="27C46B0E" w14:textId="77777777" w:rsidR="00A75085" w:rsidRPr="000D122F" w:rsidRDefault="00A75085" w:rsidP="00A75085">
      <w:pPr>
        <w:tabs>
          <w:tab w:val="left" w:pos="5655"/>
          <w:tab w:val="left" w:pos="5730"/>
          <w:tab w:val="left" w:pos="6525"/>
        </w:tabs>
        <w:jc w:val="both"/>
        <w:rPr>
          <w:b/>
        </w:rPr>
      </w:pPr>
    </w:p>
    <w:p w14:paraId="354BAEA2" w14:textId="77777777" w:rsidR="00A75085" w:rsidRDefault="00A75085" w:rsidP="00A75085">
      <w:pPr>
        <w:keepNext/>
        <w:jc w:val="center"/>
        <w:outlineLvl w:val="1"/>
        <w:rPr>
          <w:bCs/>
        </w:rPr>
      </w:pPr>
    </w:p>
    <w:p w14:paraId="33775FAF" w14:textId="77777777" w:rsidR="00A75085" w:rsidRPr="00533CAF" w:rsidRDefault="00A75085" w:rsidP="00A75085">
      <w:pPr>
        <w:keepNext/>
        <w:jc w:val="center"/>
        <w:outlineLvl w:val="1"/>
        <w:rPr>
          <w:bCs/>
        </w:rPr>
      </w:pPr>
      <w:r w:rsidRPr="00533CAF">
        <w:rPr>
          <w:bCs/>
        </w:rPr>
        <w:t>РОССИЙСКАЯ ФЕДЕРАЦИЯ (РОССИЯ)</w:t>
      </w:r>
    </w:p>
    <w:p w14:paraId="059E8675" w14:textId="77777777" w:rsidR="00A75085" w:rsidRPr="00533CAF" w:rsidRDefault="00A75085" w:rsidP="00A75085">
      <w:pPr>
        <w:jc w:val="center"/>
      </w:pPr>
      <w:r w:rsidRPr="00533CAF">
        <w:t>РЕСПУБЛИКА САХА (ЯКУТИЯ)</w:t>
      </w:r>
    </w:p>
    <w:p w14:paraId="2D98EDBA" w14:textId="77777777" w:rsidR="00A75085" w:rsidRPr="00533CAF" w:rsidRDefault="00A75085" w:rsidP="00A75085">
      <w:pPr>
        <w:jc w:val="center"/>
      </w:pPr>
      <w:r w:rsidRPr="00533CAF">
        <w:t>МИРНИНСКИЙ РАЙОН</w:t>
      </w:r>
    </w:p>
    <w:p w14:paraId="5EE4CD63" w14:textId="77777777" w:rsidR="00A75085" w:rsidRPr="00533CAF" w:rsidRDefault="00A75085" w:rsidP="00A75085">
      <w:pPr>
        <w:jc w:val="center"/>
      </w:pPr>
      <w:r w:rsidRPr="00533CAF">
        <w:t>МУНИЦИПАЛЬНОЕ ОБРАЗОВАНИЕ «ПОСЕЛОК АЙХАЛ»</w:t>
      </w:r>
    </w:p>
    <w:p w14:paraId="0AA8407C" w14:textId="77777777" w:rsidR="00A75085" w:rsidRPr="00533CAF" w:rsidRDefault="00A75085" w:rsidP="00A75085">
      <w:pPr>
        <w:jc w:val="center"/>
      </w:pPr>
      <w:r w:rsidRPr="00533CAF">
        <w:t>ПОСЕЛКОВЫЙ СОВЕТ ДЕПУТАТОВ</w:t>
      </w:r>
    </w:p>
    <w:p w14:paraId="73BE8FA3" w14:textId="77777777" w:rsidR="00A75085" w:rsidRPr="00533CAF" w:rsidRDefault="00A75085" w:rsidP="00A75085">
      <w:pPr>
        <w:jc w:val="center"/>
      </w:pPr>
      <w:r>
        <w:rPr>
          <w:lang w:val="en-US"/>
        </w:rPr>
        <w:t>XXVI</w:t>
      </w:r>
      <w:r w:rsidRPr="00C9545F">
        <w:t xml:space="preserve"> </w:t>
      </w:r>
      <w:r w:rsidRPr="00533CAF">
        <w:t>СЕССИЯ</w:t>
      </w:r>
    </w:p>
    <w:p w14:paraId="70996210" w14:textId="77777777" w:rsidR="00A75085" w:rsidRPr="00533CAF" w:rsidRDefault="00A75085" w:rsidP="00A75085">
      <w:pPr>
        <w:jc w:val="center"/>
        <w:rPr>
          <w:bCs/>
        </w:rPr>
      </w:pPr>
      <w:r w:rsidRPr="00533CAF">
        <w:rPr>
          <w:bCs/>
        </w:rPr>
        <w:t>РЕШЕНИЕ</w:t>
      </w:r>
    </w:p>
    <w:p w14:paraId="4753F7C6" w14:textId="77777777" w:rsidR="00A75085" w:rsidRPr="001B5753" w:rsidRDefault="00A75085" w:rsidP="00A75085">
      <w:pPr>
        <w:jc w:val="center"/>
        <w:rPr>
          <w:bCs/>
        </w:rPr>
      </w:pPr>
    </w:p>
    <w:tbl>
      <w:tblPr>
        <w:tblW w:w="0" w:type="auto"/>
        <w:tblLook w:val="04A0" w:firstRow="1" w:lastRow="0" w:firstColumn="1" w:lastColumn="0" w:noHBand="0" w:noVBand="1"/>
      </w:tblPr>
      <w:tblGrid>
        <w:gridCol w:w="4844"/>
        <w:gridCol w:w="4793"/>
      </w:tblGrid>
      <w:tr w:rsidR="00A75085" w:rsidRPr="001B5753" w14:paraId="119C4F45" w14:textId="77777777" w:rsidTr="00411E37">
        <w:tc>
          <w:tcPr>
            <w:tcW w:w="5210" w:type="dxa"/>
          </w:tcPr>
          <w:p w14:paraId="7B55396C" w14:textId="77777777" w:rsidR="00A75085" w:rsidRPr="001B5753" w:rsidRDefault="00A75085" w:rsidP="00411E37">
            <w:pPr>
              <w:rPr>
                <w:bCs/>
              </w:rPr>
            </w:pPr>
            <w:r>
              <w:rPr>
                <w:bCs/>
              </w:rPr>
              <w:t>«</w:t>
            </w:r>
            <w:r>
              <w:rPr>
                <w:bCs/>
                <w:lang w:val="en-US"/>
              </w:rPr>
              <w:t>10</w:t>
            </w:r>
            <w:r>
              <w:rPr>
                <w:bCs/>
              </w:rPr>
              <w:t>»</w:t>
            </w:r>
            <w:r w:rsidRPr="001B5753">
              <w:rPr>
                <w:bCs/>
              </w:rPr>
              <w:t xml:space="preserve"> </w:t>
            </w:r>
            <w:r>
              <w:rPr>
                <w:bCs/>
              </w:rPr>
              <w:t>сентября</w:t>
            </w:r>
            <w:r w:rsidRPr="001B5753">
              <w:rPr>
                <w:bCs/>
              </w:rPr>
              <w:t xml:space="preserve"> 202</w:t>
            </w:r>
            <w:r>
              <w:rPr>
                <w:bCs/>
              </w:rPr>
              <w:t>4</w:t>
            </w:r>
            <w:r w:rsidRPr="001B5753">
              <w:rPr>
                <w:bCs/>
              </w:rPr>
              <w:t xml:space="preserve"> года</w:t>
            </w:r>
          </w:p>
        </w:tc>
        <w:tc>
          <w:tcPr>
            <w:tcW w:w="5211" w:type="dxa"/>
          </w:tcPr>
          <w:p w14:paraId="0F88E3EA" w14:textId="77777777" w:rsidR="00A75085" w:rsidRPr="001B5753" w:rsidRDefault="00A75085" w:rsidP="00411E37">
            <w:pPr>
              <w:jc w:val="right"/>
              <w:rPr>
                <w:bCs/>
              </w:rPr>
            </w:pPr>
            <w:r>
              <w:rPr>
                <w:lang w:val="en-US"/>
              </w:rPr>
              <w:t>V - № 26-3</w:t>
            </w:r>
            <w:r>
              <w:t xml:space="preserve">  </w:t>
            </w:r>
          </w:p>
        </w:tc>
      </w:tr>
    </w:tbl>
    <w:p w14:paraId="3499B394" w14:textId="77777777" w:rsidR="00A75085" w:rsidRPr="0050472C" w:rsidRDefault="00A75085" w:rsidP="00A75085">
      <w:pPr>
        <w:tabs>
          <w:tab w:val="left" w:pos="142"/>
        </w:tabs>
      </w:pPr>
    </w:p>
    <w:p w14:paraId="078B005F" w14:textId="77777777" w:rsidR="00A75085" w:rsidRPr="00581365" w:rsidRDefault="00A75085" w:rsidP="00A75085">
      <w:pPr>
        <w:jc w:val="center"/>
        <w:rPr>
          <w:b/>
        </w:rPr>
      </w:pPr>
      <w:r w:rsidRPr="00581365">
        <w:rPr>
          <w:b/>
        </w:rPr>
        <w:t>Об итогах исполнения бюджета муниципального образования «Поселок Айхал» Мирнинского района Республики Саха (Якутия) за 1 полугодие 2024 года</w:t>
      </w:r>
    </w:p>
    <w:p w14:paraId="7A99FA8D" w14:textId="77777777" w:rsidR="00A75085" w:rsidRPr="00581365" w:rsidRDefault="00A75085" w:rsidP="00A75085">
      <w:pPr>
        <w:jc w:val="center"/>
      </w:pPr>
    </w:p>
    <w:p w14:paraId="002DDC5A" w14:textId="77777777" w:rsidR="00A75085" w:rsidRPr="00581365" w:rsidRDefault="00A75085" w:rsidP="00A75085">
      <w:pPr>
        <w:tabs>
          <w:tab w:val="left" w:pos="851"/>
          <w:tab w:val="left" w:pos="1134"/>
        </w:tabs>
        <w:ind w:firstLine="709"/>
        <w:jc w:val="both"/>
        <w:rPr>
          <w:b/>
        </w:rPr>
      </w:pPr>
      <w:r w:rsidRPr="00581365">
        <w:t xml:space="preserve">Заслушав и обсудив информацию главного специалиста-экономиста администрации МО «Поселок Айхал» Мирнинского района республики Саха (Якутия) В.С. Лукомской, руководствуясь частью 5 статьи 264.2 Бюджетного кодекса Российской Федерации, </w:t>
      </w:r>
      <w:r w:rsidRPr="00581365">
        <w:rPr>
          <w:b/>
        </w:rPr>
        <w:t>поселковый Совет депутатов решил:</w:t>
      </w:r>
    </w:p>
    <w:p w14:paraId="7A6B162C" w14:textId="77777777" w:rsidR="00A75085" w:rsidRPr="00581365" w:rsidRDefault="00A75085" w:rsidP="00A75085">
      <w:pPr>
        <w:tabs>
          <w:tab w:val="left" w:pos="0"/>
        </w:tabs>
        <w:ind w:firstLine="567"/>
        <w:jc w:val="both"/>
        <w:rPr>
          <w:b/>
        </w:rPr>
      </w:pPr>
    </w:p>
    <w:p w14:paraId="793EA000" w14:textId="77777777" w:rsidR="00A75085" w:rsidRPr="00581365" w:rsidRDefault="00A75085" w:rsidP="00CF0AF7">
      <w:pPr>
        <w:pStyle w:val="af1"/>
        <w:numPr>
          <w:ilvl w:val="0"/>
          <w:numId w:val="11"/>
        </w:numPr>
        <w:tabs>
          <w:tab w:val="left" w:pos="0"/>
          <w:tab w:val="left" w:pos="900"/>
        </w:tabs>
        <w:spacing w:after="0" w:line="240" w:lineRule="auto"/>
        <w:ind w:left="0" w:firstLine="567"/>
        <w:jc w:val="both"/>
      </w:pPr>
      <w:r w:rsidRPr="00581365">
        <w:t>Принять к сведению отчет об итогах исполнения бюджета муниципального образования «Поселок Айхал» Мирнинского района Республики Саха (Якутия) за 1 полугодие 2024 года:</w:t>
      </w:r>
    </w:p>
    <w:p w14:paraId="728D1E8D" w14:textId="77777777" w:rsidR="00A75085" w:rsidRPr="00581365" w:rsidRDefault="00A75085" w:rsidP="00CF0AF7">
      <w:pPr>
        <w:pStyle w:val="af1"/>
        <w:numPr>
          <w:ilvl w:val="0"/>
          <w:numId w:val="12"/>
        </w:numPr>
        <w:spacing w:after="0" w:line="240" w:lineRule="auto"/>
        <w:ind w:left="0" w:firstLine="426"/>
        <w:jc w:val="both"/>
      </w:pPr>
      <w:r w:rsidRPr="00581365">
        <w:t>исполнение доходов бюджета муниципального образования «Поселок Айхал» Мирнинского района Республики Саха (Якутия) за 1 полугодие 2024 года в сумме 170 428 161,81 руб., при плане 293 768 822,45 руб., что составляет 58% (Приложение №1 к настоящему решению);</w:t>
      </w:r>
    </w:p>
    <w:p w14:paraId="2AD9FF7C" w14:textId="77777777" w:rsidR="00A75085" w:rsidRPr="00581365" w:rsidRDefault="00A75085" w:rsidP="00CF0AF7">
      <w:pPr>
        <w:pStyle w:val="af1"/>
        <w:numPr>
          <w:ilvl w:val="0"/>
          <w:numId w:val="12"/>
        </w:numPr>
        <w:spacing w:after="0" w:line="240" w:lineRule="auto"/>
        <w:ind w:left="0" w:firstLine="426"/>
        <w:jc w:val="both"/>
      </w:pPr>
      <w:r w:rsidRPr="00581365">
        <w:t>исполнение расходов бюджета муниципального образования «Поселок Айхал» Мирнинского района Республики Саха (Якутия) за 1 полугодие 2024 года в сумме 101 038 966,69 руб., при плане 385 513 649,34 руб., что составляет 26% (Приложение №2 к настоящему решению);</w:t>
      </w:r>
    </w:p>
    <w:p w14:paraId="082B000F" w14:textId="77777777" w:rsidR="00A75085" w:rsidRPr="00581365" w:rsidRDefault="00A75085" w:rsidP="00CF0AF7">
      <w:pPr>
        <w:pStyle w:val="af1"/>
        <w:numPr>
          <w:ilvl w:val="0"/>
          <w:numId w:val="12"/>
        </w:numPr>
        <w:spacing w:after="0" w:line="240" w:lineRule="auto"/>
        <w:ind w:left="0" w:firstLine="426"/>
        <w:jc w:val="both"/>
      </w:pPr>
      <w:r w:rsidRPr="00581365">
        <w:t>исполнение расходов бюджета муниципального образования «Поселок Айхал» Мирнинского района Республики Саха (Якутия) за 1 полугодие 2024 года по разделам и подразделам классификации расходов бюджета (Приложение №3 к настоящему решению);</w:t>
      </w:r>
    </w:p>
    <w:p w14:paraId="74ADE1EA" w14:textId="77777777" w:rsidR="00A75085" w:rsidRPr="00581365" w:rsidRDefault="00A75085" w:rsidP="00CF0AF7">
      <w:pPr>
        <w:pStyle w:val="af1"/>
        <w:numPr>
          <w:ilvl w:val="0"/>
          <w:numId w:val="12"/>
        </w:numPr>
        <w:spacing w:after="0" w:line="240" w:lineRule="auto"/>
        <w:ind w:left="0" w:firstLine="426"/>
        <w:jc w:val="both"/>
      </w:pPr>
      <w:r w:rsidRPr="00581365">
        <w:t>источники финансирования дефицита бюджета в 2024 году (Приложение №4 к настоящему решению).</w:t>
      </w:r>
    </w:p>
    <w:p w14:paraId="4DC0BD20" w14:textId="77777777" w:rsidR="00A75085" w:rsidRPr="00581365" w:rsidRDefault="00A75085" w:rsidP="00CF0AF7">
      <w:pPr>
        <w:pStyle w:val="af1"/>
        <w:numPr>
          <w:ilvl w:val="0"/>
          <w:numId w:val="11"/>
        </w:numPr>
        <w:tabs>
          <w:tab w:val="left" w:pos="0"/>
          <w:tab w:val="left" w:pos="709"/>
        </w:tabs>
        <w:spacing w:after="0" w:line="240" w:lineRule="auto"/>
        <w:ind w:left="0" w:firstLine="567"/>
        <w:jc w:val="both"/>
        <w:rPr>
          <w:u w:val="single"/>
        </w:rPr>
      </w:pPr>
      <w:r w:rsidRPr="00581365">
        <w:t>Разместить настоящее решение с приложениями на официальном сайте органа местного самоуправления МО «Поселок Айхал» (</w:t>
      </w:r>
      <w:r w:rsidRPr="00581365">
        <w:rPr>
          <w:u w:val="single"/>
        </w:rPr>
        <w:t>мо-айхал.рф)</w:t>
      </w:r>
    </w:p>
    <w:p w14:paraId="76245CD9" w14:textId="77777777" w:rsidR="00A75085" w:rsidRPr="00581365" w:rsidRDefault="00A75085" w:rsidP="00CF0AF7">
      <w:pPr>
        <w:pStyle w:val="af1"/>
        <w:numPr>
          <w:ilvl w:val="0"/>
          <w:numId w:val="11"/>
        </w:numPr>
        <w:tabs>
          <w:tab w:val="left" w:pos="0"/>
        </w:tabs>
        <w:spacing w:after="0" w:line="240" w:lineRule="auto"/>
        <w:ind w:left="0" w:firstLine="567"/>
        <w:jc w:val="both"/>
      </w:pPr>
      <w:r w:rsidRPr="00581365">
        <w:t>Настоящее решение вступает в силу с момента подписания.</w:t>
      </w:r>
    </w:p>
    <w:p w14:paraId="6C0AE412" w14:textId="77777777" w:rsidR="00A75085" w:rsidRPr="00581365" w:rsidRDefault="00A75085" w:rsidP="00CF0AF7">
      <w:pPr>
        <w:pStyle w:val="af1"/>
        <w:numPr>
          <w:ilvl w:val="0"/>
          <w:numId w:val="11"/>
        </w:numPr>
        <w:tabs>
          <w:tab w:val="left" w:pos="0"/>
        </w:tabs>
        <w:spacing w:after="0" w:line="240" w:lineRule="auto"/>
        <w:ind w:left="0" w:firstLine="567"/>
        <w:jc w:val="both"/>
      </w:pPr>
      <w:r w:rsidRPr="00581365">
        <w:t>Контроль исполнения настоящего решения возложить на комиссию по бюджету, налоговой политике, землепользованию, собственности, Главу поселка.</w:t>
      </w:r>
    </w:p>
    <w:p w14:paraId="78DC6E76" w14:textId="77777777" w:rsidR="00A75085" w:rsidRPr="00581365" w:rsidRDefault="00A75085" w:rsidP="00A75085">
      <w:pPr>
        <w:tabs>
          <w:tab w:val="left" w:pos="0"/>
          <w:tab w:val="left" w:pos="1134"/>
        </w:tabs>
        <w:ind w:firstLine="567"/>
        <w:jc w:val="both"/>
      </w:pPr>
    </w:p>
    <w:tbl>
      <w:tblPr>
        <w:tblW w:w="5000" w:type="pct"/>
        <w:tblLook w:val="04A0" w:firstRow="1" w:lastRow="0" w:firstColumn="1" w:lastColumn="0" w:noHBand="0" w:noVBand="1"/>
      </w:tblPr>
      <w:tblGrid>
        <w:gridCol w:w="4818"/>
        <w:gridCol w:w="4819"/>
      </w:tblGrid>
      <w:tr w:rsidR="00A75085" w:rsidRPr="00581365" w14:paraId="37FB2207" w14:textId="77777777" w:rsidTr="00411E37">
        <w:tc>
          <w:tcPr>
            <w:tcW w:w="2500" w:type="pct"/>
          </w:tcPr>
          <w:p w14:paraId="3B86A2AC" w14:textId="77777777" w:rsidR="00A75085" w:rsidRDefault="00A75085" w:rsidP="00411E37">
            <w:pPr>
              <w:tabs>
                <w:tab w:val="left" w:pos="360"/>
              </w:tabs>
              <w:jc w:val="both"/>
              <w:rPr>
                <w:b/>
              </w:rPr>
            </w:pPr>
            <w:r>
              <w:rPr>
                <w:b/>
              </w:rPr>
              <w:t>Исполняющий обязанности</w:t>
            </w:r>
          </w:p>
          <w:p w14:paraId="371B796D" w14:textId="77777777" w:rsidR="00A75085" w:rsidRPr="00581365" w:rsidRDefault="00A75085" w:rsidP="00411E37">
            <w:pPr>
              <w:tabs>
                <w:tab w:val="left" w:pos="360"/>
              </w:tabs>
              <w:jc w:val="both"/>
              <w:rPr>
                <w:b/>
              </w:rPr>
            </w:pPr>
            <w:r>
              <w:rPr>
                <w:b/>
              </w:rPr>
              <w:t>Г</w:t>
            </w:r>
            <w:r w:rsidRPr="00581365">
              <w:rPr>
                <w:b/>
              </w:rPr>
              <w:t>лав</w:t>
            </w:r>
            <w:r>
              <w:rPr>
                <w:b/>
              </w:rPr>
              <w:t>ы</w:t>
            </w:r>
            <w:r w:rsidRPr="00581365">
              <w:rPr>
                <w:b/>
              </w:rPr>
              <w:t xml:space="preserve"> поселка</w:t>
            </w:r>
          </w:p>
          <w:p w14:paraId="340E1561" w14:textId="77777777" w:rsidR="00A75085" w:rsidRPr="00581365" w:rsidRDefault="00A75085" w:rsidP="00411E37">
            <w:pPr>
              <w:tabs>
                <w:tab w:val="left" w:pos="360"/>
              </w:tabs>
              <w:jc w:val="both"/>
              <w:rPr>
                <w:b/>
              </w:rPr>
            </w:pPr>
          </w:p>
          <w:p w14:paraId="1B56E85B" w14:textId="77777777" w:rsidR="00A75085" w:rsidRPr="00581365" w:rsidRDefault="00A75085" w:rsidP="00411E37">
            <w:pPr>
              <w:tabs>
                <w:tab w:val="left" w:pos="360"/>
              </w:tabs>
              <w:jc w:val="both"/>
              <w:rPr>
                <w:b/>
              </w:rPr>
            </w:pPr>
            <w:r>
              <w:rPr>
                <w:b/>
              </w:rPr>
              <w:t>_________________ А.С. Цицора</w:t>
            </w:r>
          </w:p>
        </w:tc>
        <w:tc>
          <w:tcPr>
            <w:tcW w:w="2500" w:type="pct"/>
          </w:tcPr>
          <w:p w14:paraId="701CB4C9" w14:textId="77777777" w:rsidR="00A75085" w:rsidRPr="00581365" w:rsidRDefault="00A75085" w:rsidP="00411E37">
            <w:pPr>
              <w:tabs>
                <w:tab w:val="left" w:pos="360"/>
              </w:tabs>
              <w:jc w:val="both"/>
              <w:rPr>
                <w:b/>
              </w:rPr>
            </w:pPr>
            <w:r w:rsidRPr="00581365">
              <w:rPr>
                <w:b/>
              </w:rPr>
              <w:t>Председатель</w:t>
            </w:r>
          </w:p>
          <w:p w14:paraId="18507909" w14:textId="77777777" w:rsidR="00A75085" w:rsidRPr="00581365" w:rsidRDefault="00A75085" w:rsidP="00411E37">
            <w:pPr>
              <w:tabs>
                <w:tab w:val="left" w:pos="360"/>
              </w:tabs>
              <w:jc w:val="both"/>
              <w:rPr>
                <w:b/>
              </w:rPr>
            </w:pPr>
            <w:r w:rsidRPr="00581365">
              <w:rPr>
                <w:b/>
              </w:rPr>
              <w:t>поселкового Совета депутатов</w:t>
            </w:r>
          </w:p>
          <w:p w14:paraId="6240050A" w14:textId="77777777" w:rsidR="00A75085" w:rsidRDefault="00A75085" w:rsidP="00411E37">
            <w:pPr>
              <w:tabs>
                <w:tab w:val="left" w:pos="360"/>
              </w:tabs>
              <w:jc w:val="both"/>
              <w:rPr>
                <w:b/>
              </w:rPr>
            </w:pPr>
          </w:p>
          <w:p w14:paraId="4D0E485E" w14:textId="77777777" w:rsidR="00A75085" w:rsidRPr="00581365" w:rsidRDefault="00A75085" w:rsidP="00411E37">
            <w:pPr>
              <w:tabs>
                <w:tab w:val="left" w:pos="360"/>
              </w:tabs>
              <w:jc w:val="both"/>
              <w:rPr>
                <w:b/>
              </w:rPr>
            </w:pPr>
            <w:r>
              <w:rPr>
                <w:b/>
              </w:rPr>
              <w:t>__________________ А.М. Бочаров</w:t>
            </w:r>
          </w:p>
        </w:tc>
      </w:tr>
    </w:tbl>
    <w:p w14:paraId="38554541" w14:textId="77777777" w:rsidR="00A75085" w:rsidRDefault="00A75085" w:rsidP="00A75085">
      <w:pPr>
        <w:jc w:val="both"/>
        <w:rPr>
          <w:b/>
        </w:rPr>
      </w:pPr>
    </w:p>
    <w:p w14:paraId="3A4E98DE" w14:textId="77777777" w:rsidR="00A75085" w:rsidRDefault="00A75085" w:rsidP="00A75085">
      <w:pPr>
        <w:jc w:val="both"/>
        <w:rPr>
          <w:b/>
        </w:rPr>
      </w:pPr>
    </w:p>
    <w:p w14:paraId="744B56B6" w14:textId="77777777" w:rsidR="00A75085" w:rsidRPr="0057379F" w:rsidRDefault="00A75085" w:rsidP="00A75085">
      <w:pPr>
        <w:keepNext/>
        <w:jc w:val="center"/>
        <w:outlineLvl w:val="1"/>
        <w:rPr>
          <w:bCs/>
        </w:rPr>
      </w:pPr>
      <w:r w:rsidRPr="0057379F">
        <w:rPr>
          <w:bCs/>
        </w:rPr>
        <w:t>РОССИЙСКАЯ ФЕДЕРАЦИЯ (РОССИЯ)</w:t>
      </w:r>
    </w:p>
    <w:p w14:paraId="094A6AB3" w14:textId="77777777" w:rsidR="00A75085" w:rsidRPr="0057379F" w:rsidRDefault="00A75085" w:rsidP="00A75085">
      <w:pPr>
        <w:jc w:val="center"/>
      </w:pPr>
      <w:r w:rsidRPr="0057379F">
        <w:t>РЕСПУБЛИКА САХА (ЯКУТИЯ)</w:t>
      </w:r>
    </w:p>
    <w:p w14:paraId="06EBFBC5" w14:textId="77777777" w:rsidR="00A75085" w:rsidRPr="0057379F" w:rsidRDefault="00A75085" w:rsidP="00A75085">
      <w:pPr>
        <w:jc w:val="center"/>
      </w:pPr>
      <w:r w:rsidRPr="0057379F">
        <w:t>МИРНИНСКИЙ РАЙОН</w:t>
      </w:r>
    </w:p>
    <w:p w14:paraId="26266486" w14:textId="77777777" w:rsidR="00A75085" w:rsidRPr="0057379F" w:rsidRDefault="00A75085" w:rsidP="00A75085">
      <w:pPr>
        <w:jc w:val="center"/>
      </w:pPr>
      <w:r w:rsidRPr="0057379F">
        <w:t>МУНИЦИПАЛЬНОЕ ОБРАЗОВАНИЕ «ПОСЕЛОК АЙХАЛ»</w:t>
      </w:r>
    </w:p>
    <w:p w14:paraId="29EB25BF" w14:textId="77777777" w:rsidR="00A75085" w:rsidRPr="0057379F" w:rsidRDefault="00A75085" w:rsidP="00A75085">
      <w:pPr>
        <w:jc w:val="center"/>
      </w:pPr>
      <w:r w:rsidRPr="0057379F">
        <w:t>ПОСЕЛКОВЫЙ СОВЕТ ДЕПУТАТОВ</w:t>
      </w:r>
    </w:p>
    <w:p w14:paraId="3D13EBA6" w14:textId="77777777" w:rsidR="00A75085" w:rsidRPr="005447EF" w:rsidRDefault="00A75085" w:rsidP="00A75085">
      <w:pPr>
        <w:jc w:val="center"/>
      </w:pPr>
      <w:r>
        <w:rPr>
          <w:lang w:val="en-US"/>
        </w:rPr>
        <w:t>XXVI</w:t>
      </w:r>
      <w:r w:rsidRPr="005447EF">
        <w:t xml:space="preserve"> СЕССИЯ</w:t>
      </w:r>
    </w:p>
    <w:p w14:paraId="40442249" w14:textId="77777777" w:rsidR="00A75085" w:rsidRPr="005447EF" w:rsidRDefault="00A75085" w:rsidP="00A75085">
      <w:pPr>
        <w:jc w:val="center"/>
        <w:rPr>
          <w:bCs/>
        </w:rPr>
      </w:pPr>
      <w:r w:rsidRPr="005447EF">
        <w:rPr>
          <w:bCs/>
        </w:rPr>
        <w:t>РЕШЕНИЕ</w:t>
      </w:r>
    </w:p>
    <w:p w14:paraId="10E42257" w14:textId="77777777" w:rsidR="00A75085" w:rsidRPr="005447EF" w:rsidRDefault="00A75085" w:rsidP="00A75085">
      <w:pPr>
        <w:jc w:val="center"/>
        <w:rPr>
          <w:bCs/>
        </w:rPr>
      </w:pPr>
    </w:p>
    <w:tbl>
      <w:tblPr>
        <w:tblW w:w="0" w:type="auto"/>
        <w:tblLook w:val="04A0" w:firstRow="1" w:lastRow="0" w:firstColumn="1" w:lastColumn="0" w:noHBand="0" w:noVBand="1"/>
      </w:tblPr>
      <w:tblGrid>
        <w:gridCol w:w="4844"/>
        <w:gridCol w:w="4793"/>
      </w:tblGrid>
      <w:tr w:rsidR="00A75085" w:rsidRPr="005447EF" w14:paraId="55D15BEC" w14:textId="77777777" w:rsidTr="00411E37">
        <w:tc>
          <w:tcPr>
            <w:tcW w:w="5210" w:type="dxa"/>
          </w:tcPr>
          <w:p w14:paraId="1B061297" w14:textId="77777777" w:rsidR="00A75085" w:rsidRPr="005447EF" w:rsidRDefault="00A75085" w:rsidP="00411E37">
            <w:pPr>
              <w:rPr>
                <w:bCs/>
              </w:rPr>
            </w:pPr>
            <w:r w:rsidRPr="005447EF">
              <w:rPr>
                <w:bCs/>
              </w:rPr>
              <w:t>«</w:t>
            </w:r>
            <w:r>
              <w:rPr>
                <w:bCs/>
                <w:lang w:val="en-US"/>
              </w:rPr>
              <w:t>10</w:t>
            </w:r>
            <w:r w:rsidRPr="005447EF">
              <w:rPr>
                <w:bCs/>
              </w:rPr>
              <w:t xml:space="preserve">» </w:t>
            </w:r>
            <w:r>
              <w:rPr>
                <w:bCs/>
              </w:rPr>
              <w:t>сентября</w:t>
            </w:r>
            <w:r w:rsidRPr="005447EF">
              <w:rPr>
                <w:bCs/>
              </w:rPr>
              <w:t xml:space="preserve"> 202</w:t>
            </w:r>
            <w:r>
              <w:rPr>
                <w:bCs/>
              </w:rPr>
              <w:t>4</w:t>
            </w:r>
            <w:r w:rsidRPr="005447EF">
              <w:rPr>
                <w:bCs/>
              </w:rPr>
              <w:t xml:space="preserve"> года</w:t>
            </w:r>
          </w:p>
        </w:tc>
        <w:tc>
          <w:tcPr>
            <w:tcW w:w="5211" w:type="dxa"/>
          </w:tcPr>
          <w:p w14:paraId="5303DA0F" w14:textId="77777777" w:rsidR="00A75085" w:rsidRPr="008D28B9" w:rsidRDefault="00A75085" w:rsidP="00411E37">
            <w:pPr>
              <w:jc w:val="right"/>
              <w:rPr>
                <w:bCs/>
              </w:rPr>
            </w:pPr>
            <w:r>
              <w:rPr>
                <w:bCs/>
                <w:lang w:val="en-US"/>
              </w:rPr>
              <w:t>V</w:t>
            </w:r>
            <w:r>
              <w:rPr>
                <w:bCs/>
              </w:rPr>
              <w:t>-№</w:t>
            </w:r>
            <w:r>
              <w:rPr>
                <w:bCs/>
                <w:lang w:val="en-US"/>
              </w:rPr>
              <w:t xml:space="preserve"> 26-</w:t>
            </w:r>
            <w:r>
              <w:rPr>
                <w:bCs/>
              </w:rPr>
              <w:t>4</w:t>
            </w:r>
          </w:p>
        </w:tc>
      </w:tr>
    </w:tbl>
    <w:p w14:paraId="5BC04AD8" w14:textId="77777777" w:rsidR="00A75085" w:rsidRPr="005447EF" w:rsidRDefault="00A75085" w:rsidP="00A75085">
      <w:pPr>
        <w:jc w:val="both"/>
        <w:rPr>
          <w:bCs/>
        </w:rPr>
      </w:pPr>
    </w:p>
    <w:p w14:paraId="7B041FB3" w14:textId="77777777" w:rsidR="00A75085" w:rsidRPr="00D93BB3" w:rsidRDefault="00A75085" w:rsidP="00A75085">
      <w:pPr>
        <w:jc w:val="center"/>
        <w:rPr>
          <w:b/>
          <w:bCs/>
        </w:rPr>
      </w:pPr>
      <w:r w:rsidRPr="005447EF">
        <w:rPr>
          <w:b/>
        </w:rPr>
        <w:t>О внесении изменений и дополнений в решение поселкового Совета депутатов от 2</w:t>
      </w:r>
      <w:r>
        <w:rPr>
          <w:b/>
        </w:rPr>
        <w:t>5</w:t>
      </w:r>
      <w:r w:rsidRPr="005447EF">
        <w:rPr>
          <w:b/>
        </w:rPr>
        <w:t xml:space="preserve"> декабря 202</w:t>
      </w:r>
      <w:r>
        <w:rPr>
          <w:b/>
        </w:rPr>
        <w:t>3</w:t>
      </w:r>
      <w:r w:rsidRPr="005447EF">
        <w:rPr>
          <w:b/>
        </w:rPr>
        <w:t xml:space="preserve"> года </w:t>
      </w:r>
      <w:r w:rsidRPr="005447EF">
        <w:rPr>
          <w:b/>
          <w:lang w:val="en-US"/>
        </w:rPr>
        <w:t>V</w:t>
      </w:r>
      <w:r w:rsidRPr="005447EF">
        <w:rPr>
          <w:b/>
        </w:rPr>
        <w:t xml:space="preserve">-№ </w:t>
      </w:r>
      <w:r>
        <w:rPr>
          <w:b/>
        </w:rPr>
        <w:t>19</w:t>
      </w:r>
      <w:r w:rsidRPr="005447EF">
        <w:rPr>
          <w:b/>
        </w:rPr>
        <w:t>-</w:t>
      </w:r>
      <w:r>
        <w:rPr>
          <w:b/>
        </w:rPr>
        <w:t>5</w:t>
      </w:r>
      <w:r w:rsidRPr="005447EF">
        <w:rPr>
          <w:b/>
        </w:rPr>
        <w:t xml:space="preserve"> «О бюджете муниципального образования «Поселок Айхал» </w:t>
      </w:r>
      <w:r w:rsidRPr="00D93BB3">
        <w:rPr>
          <w:b/>
        </w:rPr>
        <w:t>Мирнинского района Республики Саха (Якутия) на 2024 год и на плановый период 2025 и 2026 годов»</w:t>
      </w:r>
    </w:p>
    <w:p w14:paraId="6841110F" w14:textId="77777777" w:rsidR="00A75085" w:rsidRPr="00D93BB3" w:rsidRDefault="00A75085" w:rsidP="00A75085">
      <w:pPr>
        <w:jc w:val="center"/>
      </w:pPr>
    </w:p>
    <w:p w14:paraId="2338502E" w14:textId="77777777" w:rsidR="00A75085" w:rsidRPr="00D93BB3" w:rsidRDefault="00A75085" w:rsidP="00A75085">
      <w:pPr>
        <w:tabs>
          <w:tab w:val="left" w:pos="0"/>
        </w:tabs>
        <w:ind w:firstLine="426"/>
        <w:jc w:val="both"/>
        <w:rPr>
          <w:b/>
          <w:bCs/>
        </w:rPr>
      </w:pPr>
      <w:r w:rsidRPr="00D93BB3">
        <w:t xml:space="preserve">Руководствуясь Бюджетным кодексом Российской Федерации, Уставом муниципального образования «Поселок Айхал» Мирнинского района Республики Саха (Якутия), Положением о бюджетном процессе в муниципальном образовании «Поселок Айхал» Мирнинского района Республики Саха (Якутия), утвержденным решением поселкового Совета депутатов от 27 декабря 2022 года </w:t>
      </w:r>
      <w:r w:rsidRPr="00D93BB3">
        <w:rPr>
          <w:lang w:val="en-US"/>
        </w:rPr>
        <w:t>V</w:t>
      </w:r>
      <w:r w:rsidRPr="00D93BB3">
        <w:t xml:space="preserve">-№6-5, прогнозом социально – экономического развития муниципального образования «Поселок Айхал» Мирнинского района Республики Саха (Якутия), основными направлениями бюджетной и налоговой политики муниципального образования «Поселок Айхал» Мирнинского района Республики Саха (Якутия) на 2024 год и плановый период 2025 и 2026 годов, Положением о налогах и сборах муниципального образования «Поселок Айхал», утвержденное решением Айхальского поселкового Совета депутатов от 27 ноября 2010 года №39-10, </w:t>
      </w:r>
      <w:r w:rsidRPr="00D93BB3">
        <w:rPr>
          <w:b/>
          <w:bCs/>
        </w:rPr>
        <w:t>поселковый Совет депутатов решил:</w:t>
      </w:r>
    </w:p>
    <w:p w14:paraId="4268C57C" w14:textId="77777777" w:rsidR="00A75085" w:rsidRPr="006A1011" w:rsidRDefault="00A75085" w:rsidP="00A75085">
      <w:pPr>
        <w:tabs>
          <w:tab w:val="left" w:pos="0"/>
        </w:tabs>
        <w:ind w:firstLine="709"/>
        <w:jc w:val="both"/>
        <w:rPr>
          <w:b/>
        </w:rPr>
      </w:pPr>
    </w:p>
    <w:p w14:paraId="486CF88B" w14:textId="77777777" w:rsidR="00A75085" w:rsidRPr="006A1011" w:rsidRDefault="00A75085" w:rsidP="00A75085">
      <w:pPr>
        <w:ind w:firstLine="426"/>
        <w:jc w:val="both"/>
        <w:rPr>
          <w:b/>
        </w:rPr>
      </w:pPr>
      <w:r w:rsidRPr="006A1011">
        <w:rPr>
          <w:b/>
        </w:rPr>
        <w:t>Статья 1.</w:t>
      </w:r>
    </w:p>
    <w:p w14:paraId="1787C5D0" w14:textId="77777777" w:rsidR="00A75085" w:rsidRPr="006A1011" w:rsidRDefault="00A75085" w:rsidP="00A75085">
      <w:pPr>
        <w:ind w:firstLine="426"/>
        <w:jc w:val="both"/>
      </w:pPr>
      <w:r w:rsidRPr="006A1011">
        <w:t xml:space="preserve">Внести в решение сессии поселкового Совета депутатов от 25 декабря 2023 года </w:t>
      </w:r>
      <w:r w:rsidRPr="006A1011">
        <w:rPr>
          <w:lang w:val="en-US"/>
        </w:rPr>
        <w:t>V</w:t>
      </w:r>
      <w:r w:rsidRPr="006A1011">
        <w:t>-№19-5 «О бюджете муниципального образования «Поселок Айхал» Мирнинского района Республики Саха (Якутия) на 2024 год и на плановый период 2025 и 2026 годов» следующие изменения и дополнения:</w:t>
      </w:r>
    </w:p>
    <w:p w14:paraId="4EBC83D2" w14:textId="77777777" w:rsidR="00A75085" w:rsidRPr="006A1011" w:rsidRDefault="00A75085" w:rsidP="00CF0AF7">
      <w:pPr>
        <w:pStyle w:val="af1"/>
        <w:numPr>
          <w:ilvl w:val="0"/>
          <w:numId w:val="14"/>
        </w:numPr>
        <w:tabs>
          <w:tab w:val="left" w:pos="851"/>
          <w:tab w:val="left" w:pos="900"/>
          <w:tab w:val="left" w:pos="1134"/>
        </w:tabs>
        <w:spacing w:after="0" w:line="240" w:lineRule="auto"/>
        <w:ind w:left="0" w:firstLine="426"/>
        <w:jc w:val="both"/>
        <w:rPr>
          <w:b/>
        </w:rPr>
      </w:pPr>
      <w:r w:rsidRPr="006A1011">
        <w:rPr>
          <w:b/>
        </w:rPr>
        <w:t>В статье 1:</w:t>
      </w:r>
    </w:p>
    <w:p w14:paraId="3119DF2A" w14:textId="77777777" w:rsidR="00A75085" w:rsidRPr="006A1011" w:rsidRDefault="00A75085" w:rsidP="00A75085">
      <w:pPr>
        <w:tabs>
          <w:tab w:val="left" w:pos="851"/>
          <w:tab w:val="left" w:pos="900"/>
          <w:tab w:val="left" w:pos="1134"/>
        </w:tabs>
        <w:ind w:firstLine="426"/>
        <w:jc w:val="both"/>
      </w:pPr>
      <w:r w:rsidRPr="006A1011">
        <w:t>а) в подпункте 1.1. общий объем доходов на 2024 год цифры «283 343 729,93» заменить цифрами «294 104 178,70»;</w:t>
      </w:r>
    </w:p>
    <w:p w14:paraId="489319DC" w14:textId="77777777" w:rsidR="00A75085" w:rsidRPr="006A1011" w:rsidRDefault="00A75085" w:rsidP="00A75085">
      <w:pPr>
        <w:tabs>
          <w:tab w:val="left" w:pos="851"/>
          <w:tab w:val="left" w:pos="900"/>
          <w:tab w:val="left" w:pos="1134"/>
        </w:tabs>
        <w:ind w:firstLine="426"/>
        <w:jc w:val="both"/>
      </w:pPr>
      <w:r w:rsidRPr="006A1011">
        <w:t>б) в подпункте 1.2. общий объем расходов на 2024 год цифры «375 088 556,82» заменить цифрами «354 318 339,34»;</w:t>
      </w:r>
    </w:p>
    <w:p w14:paraId="4E53F153" w14:textId="77777777" w:rsidR="00A75085" w:rsidRDefault="00A75085" w:rsidP="00A75085">
      <w:pPr>
        <w:tabs>
          <w:tab w:val="left" w:pos="851"/>
          <w:tab w:val="left" w:pos="900"/>
          <w:tab w:val="left" w:pos="1134"/>
        </w:tabs>
        <w:ind w:firstLine="426"/>
        <w:jc w:val="both"/>
      </w:pPr>
      <w:r w:rsidRPr="006A1011">
        <w:t>в) в подпункте 1.3. дефицит бюджета цифры «91 744 826,89» заменить цифрами «60 214 160,64»</w:t>
      </w:r>
      <w:r>
        <w:t>;</w:t>
      </w:r>
    </w:p>
    <w:p w14:paraId="055DE648" w14:textId="77777777" w:rsidR="00A75085" w:rsidRDefault="00A75085" w:rsidP="00A75085">
      <w:pPr>
        <w:tabs>
          <w:tab w:val="left" w:pos="851"/>
          <w:tab w:val="left" w:pos="900"/>
          <w:tab w:val="left" w:pos="1134"/>
        </w:tabs>
        <w:ind w:firstLine="426"/>
        <w:jc w:val="both"/>
      </w:pPr>
      <w:r>
        <w:t>г) в подпункте 2.2. общий объем расходов на 2025 год цифры «203 206 165,60» заменить цифрами «234 736 831,85»;</w:t>
      </w:r>
    </w:p>
    <w:p w14:paraId="7E58058F" w14:textId="77777777" w:rsidR="00A75085" w:rsidRPr="006A1011" w:rsidRDefault="00A75085" w:rsidP="00A75085">
      <w:pPr>
        <w:tabs>
          <w:tab w:val="left" w:pos="851"/>
          <w:tab w:val="left" w:pos="900"/>
          <w:tab w:val="left" w:pos="1134"/>
        </w:tabs>
        <w:ind w:firstLine="426"/>
        <w:jc w:val="both"/>
      </w:pPr>
      <w:r>
        <w:t>д) в подпункте 2.3. дефицит бюджета на 2025 год цифры «0,0» заменить цифрами «31 530 666,25».</w:t>
      </w:r>
    </w:p>
    <w:p w14:paraId="11DA4200" w14:textId="77777777" w:rsidR="00A75085" w:rsidRPr="00B72A42" w:rsidRDefault="00A75085" w:rsidP="00CF0AF7">
      <w:pPr>
        <w:pStyle w:val="af1"/>
        <w:numPr>
          <w:ilvl w:val="0"/>
          <w:numId w:val="14"/>
        </w:numPr>
        <w:tabs>
          <w:tab w:val="left" w:pos="851"/>
          <w:tab w:val="left" w:pos="900"/>
          <w:tab w:val="left" w:pos="1134"/>
        </w:tabs>
        <w:spacing w:after="0" w:line="240" w:lineRule="auto"/>
        <w:ind w:left="0" w:firstLine="426"/>
        <w:jc w:val="both"/>
        <w:rPr>
          <w:b/>
        </w:rPr>
      </w:pPr>
      <w:r w:rsidRPr="00B72A42">
        <w:rPr>
          <w:b/>
        </w:rPr>
        <w:t>В статье 2:</w:t>
      </w:r>
    </w:p>
    <w:p w14:paraId="7D22C7FF" w14:textId="77777777" w:rsidR="00A75085" w:rsidRPr="0007085B" w:rsidRDefault="00A75085" w:rsidP="00A75085">
      <w:pPr>
        <w:tabs>
          <w:tab w:val="left" w:pos="851"/>
          <w:tab w:val="left" w:pos="900"/>
          <w:tab w:val="left" w:pos="1134"/>
        </w:tabs>
        <w:ind w:firstLine="426"/>
        <w:jc w:val="both"/>
        <w:rPr>
          <w:bCs/>
        </w:rPr>
      </w:pPr>
      <w:r w:rsidRPr="00B72A42">
        <w:rPr>
          <w:bCs/>
        </w:rPr>
        <w:t>а) в подпункте 1.1. Приложение № 1 (таблица 1.1.) «Прогнозируемый объем поступления доходов в бюджет муниципального образования «Поселок Айхал</w:t>
      </w:r>
      <w:r w:rsidRPr="0007085B">
        <w:rPr>
          <w:bCs/>
        </w:rPr>
        <w:t>» Мирнинского района Республики Саха (Якутия) на 2024 год» заменить Приложением № 1 (таблица 1.1.) к настоящему решению.</w:t>
      </w:r>
    </w:p>
    <w:p w14:paraId="3A5F8536" w14:textId="77777777" w:rsidR="00A75085" w:rsidRPr="0007085B" w:rsidRDefault="00A75085" w:rsidP="00CF0AF7">
      <w:pPr>
        <w:pStyle w:val="af1"/>
        <w:numPr>
          <w:ilvl w:val="0"/>
          <w:numId w:val="14"/>
        </w:numPr>
        <w:tabs>
          <w:tab w:val="left" w:pos="851"/>
          <w:tab w:val="left" w:pos="900"/>
          <w:tab w:val="left" w:pos="1134"/>
        </w:tabs>
        <w:spacing w:after="0" w:line="240" w:lineRule="auto"/>
        <w:ind w:left="0" w:firstLine="426"/>
        <w:jc w:val="both"/>
        <w:rPr>
          <w:b/>
        </w:rPr>
      </w:pPr>
      <w:r w:rsidRPr="0007085B">
        <w:rPr>
          <w:b/>
        </w:rPr>
        <w:t>В статье 3:</w:t>
      </w:r>
    </w:p>
    <w:p w14:paraId="7D8640F4" w14:textId="77777777" w:rsidR="00A75085" w:rsidRPr="0007085B" w:rsidRDefault="00A75085" w:rsidP="00A75085">
      <w:pPr>
        <w:tabs>
          <w:tab w:val="left" w:pos="851"/>
          <w:tab w:val="left" w:pos="900"/>
          <w:tab w:val="left" w:pos="1134"/>
        </w:tabs>
        <w:ind w:firstLine="426"/>
        <w:jc w:val="both"/>
      </w:pPr>
      <w:r w:rsidRPr="0007085B">
        <w:t>а) в подпункте 1.1. Приложение №2 (таблица 2.1.) «Объем бюджетных ассигнований по целевым статьям и группам видов расходов на реализацию муниципальных программ муниципального образования «Поселок Айхал» Мирнинского района Республики Саха (Якутия) на 2024 год» заменить Приложением №2 (таблица 2.1.) к настоящему решению;</w:t>
      </w:r>
    </w:p>
    <w:p w14:paraId="2276D6C4" w14:textId="77777777" w:rsidR="00A75085" w:rsidRPr="0007085B" w:rsidRDefault="00A75085" w:rsidP="00A75085">
      <w:pPr>
        <w:tabs>
          <w:tab w:val="left" w:pos="851"/>
          <w:tab w:val="left" w:pos="900"/>
          <w:tab w:val="left" w:pos="1134"/>
        </w:tabs>
        <w:ind w:firstLine="426"/>
        <w:jc w:val="both"/>
      </w:pPr>
      <w:r w:rsidRPr="0007085B">
        <w:t>б) в подпункте 2.1. Приложение №3 (таблица 3.1.) «Объем расходов распределения бюджетных ассигнований по непрограммным направлениям деятельности муниципального образования «Поселок Айхал» Мирнинского района Республики Саха (Якутия) на 2024 год» заменить Приложением №3 (таблица 3.1.) к настоящему решению;</w:t>
      </w:r>
    </w:p>
    <w:p w14:paraId="4419D613" w14:textId="77777777" w:rsidR="00A75085" w:rsidRPr="0007085B" w:rsidRDefault="00A75085" w:rsidP="00A75085">
      <w:pPr>
        <w:tabs>
          <w:tab w:val="left" w:pos="851"/>
          <w:tab w:val="left" w:pos="900"/>
          <w:tab w:val="left" w:pos="1134"/>
        </w:tabs>
        <w:ind w:firstLine="426"/>
        <w:jc w:val="both"/>
      </w:pPr>
      <w:r w:rsidRPr="0007085B">
        <w:t>в) в подпункте 2.2. Приложение №3 (таблица 3.2.) «Объем расходов распределения бюджетных ассигнований по непрограммным направлениям деятельности муниципального образования «Поселок Айхал» Мирнинского района Республики Саха (Якутия) на плановый период 2025 и 2026 годов» заменить Приложением №3 (таблица 3.2.) к настоящему решению;</w:t>
      </w:r>
    </w:p>
    <w:p w14:paraId="2E366B93" w14:textId="77777777" w:rsidR="00A75085" w:rsidRPr="0007085B" w:rsidRDefault="00A75085" w:rsidP="00A75085">
      <w:pPr>
        <w:tabs>
          <w:tab w:val="left" w:pos="851"/>
          <w:tab w:val="left" w:pos="900"/>
          <w:tab w:val="left" w:pos="1134"/>
        </w:tabs>
        <w:ind w:firstLine="426"/>
        <w:jc w:val="both"/>
      </w:pPr>
      <w:bookmarkStart w:id="7" w:name="_Hlk36053962"/>
      <w:r w:rsidRPr="0007085B">
        <w:t xml:space="preserve">г) в подпункте 3.1. Приложение №4 (таблица 4.1.) «Распределение бюджетных ассигнований по разделам, подразделам, целевым статьям, группам (группам и подгруппам) </w:t>
      </w:r>
      <w:r w:rsidRPr="0007085B">
        <w:lastRenderedPageBreak/>
        <w:t>видов расходов муниципального образования «Поселок Айхал» Мирнинского района Республики Саха (Якутия) на 2024 год» заменить Приложением №4 (таблица 4.1.) к настоящему решению;</w:t>
      </w:r>
    </w:p>
    <w:p w14:paraId="78C9A39E" w14:textId="77777777" w:rsidR="00A75085" w:rsidRPr="0007085B" w:rsidRDefault="00A75085" w:rsidP="00A75085">
      <w:pPr>
        <w:tabs>
          <w:tab w:val="left" w:pos="851"/>
          <w:tab w:val="left" w:pos="900"/>
          <w:tab w:val="left" w:pos="1134"/>
        </w:tabs>
        <w:ind w:firstLine="426"/>
        <w:jc w:val="both"/>
      </w:pPr>
      <w:r w:rsidRPr="0007085B">
        <w:t>д) в подпункте 3.2. Приложени№4 (таблица 4.2.) «Распределение бюджетных ассигнований по разделам, подразделам, целевым статьям, группам (группам и подгруппам) видов расходов муниципального образования «Поселок Айхал» Мирнинского района Республики Саха (Якутия) на плановый период 2025 и 2026 годов» заменить Приложением №4 (таблица 4.2.) к настоящему решению;</w:t>
      </w:r>
    </w:p>
    <w:bookmarkEnd w:id="7"/>
    <w:p w14:paraId="6A96CD98" w14:textId="77777777" w:rsidR="00A75085" w:rsidRPr="0007085B" w:rsidRDefault="00A75085" w:rsidP="00A75085">
      <w:pPr>
        <w:tabs>
          <w:tab w:val="left" w:pos="851"/>
          <w:tab w:val="left" w:pos="900"/>
          <w:tab w:val="left" w:pos="1134"/>
        </w:tabs>
        <w:ind w:firstLine="426"/>
        <w:jc w:val="both"/>
      </w:pPr>
      <w:r w:rsidRPr="0007085B">
        <w:t>е) в подпункте 4.1. Приложение №5 (таблица 5.1.)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2024 год» заменить Приложением №5 (таблица 5.1.) к настоящему решению;</w:t>
      </w:r>
    </w:p>
    <w:p w14:paraId="365A4152" w14:textId="77777777" w:rsidR="00A75085" w:rsidRPr="0007085B" w:rsidRDefault="00A75085" w:rsidP="00A75085">
      <w:pPr>
        <w:tabs>
          <w:tab w:val="left" w:pos="851"/>
          <w:tab w:val="left" w:pos="900"/>
          <w:tab w:val="left" w:pos="1134"/>
        </w:tabs>
        <w:ind w:firstLine="426"/>
        <w:jc w:val="both"/>
      </w:pPr>
      <w:r w:rsidRPr="0007085B">
        <w:t>ё) в подпункте 4.2. Приложение №5 (таблица 5.2.) «Распределение бюджетных ассигнований по разделам, подразделам, целевым статьям и видам расходов бюджетной классификации в ведомственной структуре расходов муниципального образования «Поселок Айхал» Мирнинского района Республики Саха (Якутия) на плановый период 2025 и 2026 годов» заменить Приложением №5 (таблица 5.2.) к настоящему решению;</w:t>
      </w:r>
    </w:p>
    <w:p w14:paraId="3F88BF5B" w14:textId="77777777" w:rsidR="00A75085" w:rsidRPr="0007085B" w:rsidRDefault="00A75085" w:rsidP="00A75085">
      <w:pPr>
        <w:tabs>
          <w:tab w:val="left" w:pos="851"/>
          <w:tab w:val="left" w:pos="900"/>
          <w:tab w:val="left" w:pos="1134"/>
        </w:tabs>
        <w:ind w:firstLine="426"/>
        <w:jc w:val="both"/>
      </w:pPr>
      <w:r w:rsidRPr="0007085B">
        <w:t>ж) в подпункте 6.1. Приложение №7 (таблица 7.1) «Объем межбюджетных трансфертов, передаваемых из федерального бюджета и государственного бюджета Республики Саха (Якутия), из бюджета муниципального образования «Мирнинский район» Республики Саха (Якутия) бюджету муниципального образования «Поселок Айхал» Мирнинского района Республики Саха (Якутия) на 2024 год» заменить Приложением №6 (таблица 6.1) к настоящему решению;</w:t>
      </w:r>
    </w:p>
    <w:p w14:paraId="7C21D45B" w14:textId="77777777" w:rsidR="00A75085" w:rsidRPr="0007085B" w:rsidRDefault="00A75085" w:rsidP="00A75085">
      <w:pPr>
        <w:tabs>
          <w:tab w:val="left" w:pos="851"/>
          <w:tab w:val="left" w:pos="900"/>
          <w:tab w:val="left" w:pos="1134"/>
        </w:tabs>
        <w:ind w:firstLine="426"/>
        <w:jc w:val="both"/>
      </w:pPr>
      <w:r w:rsidRPr="0007085B">
        <w:t>з) в подпункте 7.1. Приложение №8 (таблица 8.1.) «Объем бюджетных ассигнований муниципального образования «Поселок Айхал» Мирнинского района Республики Саха (Якутия), направляемых на исполнение публичных нормативных обязательств социального характера по разделам, подразделам, целевым статьям расходов, видам расходов, статьям бюджетной классификации на 2024 год» заменить Приложением №7 (таблица 7.1.) к настоящему решению;</w:t>
      </w:r>
    </w:p>
    <w:p w14:paraId="38DCA025" w14:textId="77777777" w:rsidR="00A75085" w:rsidRPr="0007085B" w:rsidRDefault="00A75085" w:rsidP="00A75085">
      <w:pPr>
        <w:tabs>
          <w:tab w:val="left" w:pos="851"/>
          <w:tab w:val="left" w:pos="900"/>
          <w:tab w:val="left" w:pos="1134"/>
        </w:tabs>
        <w:ind w:firstLine="426"/>
        <w:jc w:val="both"/>
      </w:pPr>
      <w:r w:rsidRPr="0007085B">
        <w:t>и) в подпункте 9.1. Приложение №9 (таблица 9.1.) «Объем доходов, объем бюджетных ассигнований Дорожного фонда муниципального образования «Поселок Айхал» Мирнинского района Республики Саха (Якутия) на 2024 год» заменить Приложением №8 (таблица 8.1.) к настоящему решению;</w:t>
      </w:r>
    </w:p>
    <w:p w14:paraId="02F8734D" w14:textId="77777777" w:rsidR="00A75085" w:rsidRPr="0007085B" w:rsidRDefault="00A75085" w:rsidP="00A75085">
      <w:pPr>
        <w:tabs>
          <w:tab w:val="left" w:pos="851"/>
          <w:tab w:val="left" w:pos="900"/>
          <w:tab w:val="left" w:pos="1134"/>
        </w:tabs>
        <w:ind w:firstLine="426"/>
        <w:jc w:val="both"/>
        <w:rPr>
          <w:b/>
        </w:rPr>
      </w:pPr>
      <w:r w:rsidRPr="0007085B">
        <w:rPr>
          <w:b/>
        </w:rPr>
        <w:t>4. В статье 12:</w:t>
      </w:r>
    </w:p>
    <w:p w14:paraId="106C0BDF" w14:textId="77777777" w:rsidR="00A75085" w:rsidRPr="0007085B" w:rsidRDefault="00A75085" w:rsidP="00A75085">
      <w:pPr>
        <w:tabs>
          <w:tab w:val="left" w:pos="851"/>
          <w:tab w:val="left" w:pos="900"/>
          <w:tab w:val="left" w:pos="1134"/>
        </w:tabs>
        <w:ind w:firstLine="426"/>
        <w:jc w:val="both"/>
      </w:pPr>
      <w:r w:rsidRPr="0007085B">
        <w:t>а) в подпункте 1 Приложение №13 (таблица 13.1.) «Источники финансирования дефицита бюджета муниципального образования «Поселок Айхал» Мирнинского района Республики Саха (Якутия) на 2024 год» заменить Приложением №9 (таблица 9.1.) к настоящему решению;</w:t>
      </w:r>
    </w:p>
    <w:p w14:paraId="1C1014A7" w14:textId="77777777" w:rsidR="00A75085" w:rsidRPr="00284BE1" w:rsidRDefault="00A75085" w:rsidP="00A75085">
      <w:pPr>
        <w:tabs>
          <w:tab w:val="left" w:pos="851"/>
          <w:tab w:val="left" w:pos="900"/>
          <w:tab w:val="left" w:pos="1134"/>
        </w:tabs>
        <w:ind w:firstLine="426"/>
        <w:jc w:val="both"/>
      </w:pPr>
      <w:r w:rsidRPr="0007085B">
        <w:t xml:space="preserve">б) в подпункте 2 Приложение №13 (таблица 13.2.) «Источники финансирования дефицита бюджета муниципального образования «Поселок Айхал» Мирнинского района Республики Саха </w:t>
      </w:r>
      <w:r w:rsidRPr="00284BE1">
        <w:t>(Якутия) на плановый период 2025 и 2026 годов» заменить Приложением №9 (таблица 9.2.) к настоящему решению.</w:t>
      </w:r>
    </w:p>
    <w:p w14:paraId="2FF4FC59" w14:textId="77777777" w:rsidR="00A75085" w:rsidRPr="00284BE1" w:rsidRDefault="00A75085" w:rsidP="00A75085">
      <w:pPr>
        <w:tabs>
          <w:tab w:val="left" w:pos="851"/>
          <w:tab w:val="left" w:pos="900"/>
          <w:tab w:val="left" w:pos="1134"/>
        </w:tabs>
        <w:ind w:firstLine="426"/>
        <w:jc w:val="both"/>
      </w:pPr>
    </w:p>
    <w:p w14:paraId="6481A637" w14:textId="77777777" w:rsidR="00A75085" w:rsidRPr="00284BE1" w:rsidRDefault="00A75085" w:rsidP="00A75085">
      <w:pPr>
        <w:tabs>
          <w:tab w:val="left" w:pos="0"/>
        </w:tabs>
        <w:ind w:firstLine="426"/>
        <w:rPr>
          <w:b/>
        </w:rPr>
      </w:pPr>
      <w:r w:rsidRPr="00284BE1">
        <w:rPr>
          <w:b/>
        </w:rPr>
        <w:t>Статья 2.</w:t>
      </w:r>
    </w:p>
    <w:p w14:paraId="5CD27B8C" w14:textId="77777777" w:rsidR="00A75085" w:rsidRPr="00284BE1" w:rsidRDefault="00A75085" w:rsidP="00CF0AF7">
      <w:pPr>
        <w:pStyle w:val="af1"/>
        <w:numPr>
          <w:ilvl w:val="0"/>
          <w:numId w:val="13"/>
        </w:numPr>
        <w:tabs>
          <w:tab w:val="left" w:pos="851"/>
          <w:tab w:val="left" w:pos="900"/>
          <w:tab w:val="left" w:pos="1134"/>
        </w:tabs>
        <w:spacing w:after="0" w:line="240" w:lineRule="auto"/>
        <w:ind w:left="0" w:firstLine="426"/>
        <w:jc w:val="both"/>
      </w:pPr>
      <w:r w:rsidRPr="00284BE1">
        <w:t>Настоящее решение опубликовать в информационном бюллетене Администрации МО «Поселок Айхал» Мирнинского района Республики Саха (Якутия) «Вестник Айхала» и разместить с приложениями на официальном сайте органа местного самоуправления МО «Поселок Айхал (мо-айхал.рф).</w:t>
      </w:r>
    </w:p>
    <w:p w14:paraId="11DA9576" w14:textId="77777777" w:rsidR="00A75085" w:rsidRPr="00284BE1" w:rsidRDefault="00A75085" w:rsidP="00CF0AF7">
      <w:pPr>
        <w:pStyle w:val="af1"/>
        <w:numPr>
          <w:ilvl w:val="0"/>
          <w:numId w:val="13"/>
        </w:numPr>
        <w:tabs>
          <w:tab w:val="left" w:pos="851"/>
          <w:tab w:val="left" w:pos="900"/>
          <w:tab w:val="left" w:pos="1134"/>
        </w:tabs>
        <w:spacing w:after="0" w:line="240" w:lineRule="auto"/>
        <w:ind w:left="0" w:firstLine="426"/>
        <w:jc w:val="both"/>
      </w:pPr>
      <w:r w:rsidRPr="00284BE1">
        <w:t>Настоящее решение вступает в силу после его официального опубликования (обнародования).</w:t>
      </w:r>
    </w:p>
    <w:p w14:paraId="09A47D0D" w14:textId="77777777" w:rsidR="00A75085" w:rsidRPr="00284BE1" w:rsidRDefault="00A75085" w:rsidP="00CF0AF7">
      <w:pPr>
        <w:pStyle w:val="af1"/>
        <w:numPr>
          <w:ilvl w:val="0"/>
          <w:numId w:val="13"/>
        </w:numPr>
        <w:tabs>
          <w:tab w:val="left" w:pos="851"/>
          <w:tab w:val="left" w:pos="900"/>
          <w:tab w:val="left" w:pos="1134"/>
        </w:tabs>
        <w:spacing w:after="0" w:line="240" w:lineRule="auto"/>
        <w:ind w:left="0" w:firstLine="426"/>
        <w:jc w:val="both"/>
      </w:pPr>
      <w:r w:rsidRPr="00284BE1">
        <w:t>Контроль исполнения настоящего решения возложить на Комиссию по бюджету, налоговой политике, землепользованию, собственности.</w:t>
      </w:r>
    </w:p>
    <w:p w14:paraId="065E2382" w14:textId="77777777" w:rsidR="00A75085" w:rsidRPr="006B1F3B" w:rsidRDefault="00A75085" w:rsidP="00A75085">
      <w:pPr>
        <w:tabs>
          <w:tab w:val="left" w:pos="5655"/>
          <w:tab w:val="left" w:pos="5730"/>
          <w:tab w:val="left" w:pos="6525"/>
        </w:tabs>
        <w:jc w:val="both"/>
      </w:pPr>
    </w:p>
    <w:tbl>
      <w:tblPr>
        <w:tblW w:w="5000" w:type="pct"/>
        <w:tblLook w:val="04A0" w:firstRow="1" w:lastRow="0" w:firstColumn="1" w:lastColumn="0" w:noHBand="0" w:noVBand="1"/>
      </w:tblPr>
      <w:tblGrid>
        <w:gridCol w:w="4818"/>
        <w:gridCol w:w="4819"/>
      </w:tblGrid>
      <w:tr w:rsidR="00A75085" w:rsidRPr="00581365" w14:paraId="047CCD9F" w14:textId="77777777" w:rsidTr="00411E37">
        <w:tc>
          <w:tcPr>
            <w:tcW w:w="2500" w:type="pct"/>
          </w:tcPr>
          <w:p w14:paraId="6484E626" w14:textId="77777777" w:rsidR="00A75085" w:rsidRDefault="00A75085" w:rsidP="00411E37">
            <w:pPr>
              <w:tabs>
                <w:tab w:val="left" w:pos="360"/>
              </w:tabs>
              <w:jc w:val="both"/>
              <w:rPr>
                <w:b/>
              </w:rPr>
            </w:pPr>
            <w:r>
              <w:rPr>
                <w:b/>
              </w:rPr>
              <w:t>Исполняющий обязанности</w:t>
            </w:r>
          </w:p>
          <w:p w14:paraId="597E3B49" w14:textId="77777777" w:rsidR="00A75085" w:rsidRPr="00581365" w:rsidRDefault="00A75085" w:rsidP="00411E37">
            <w:pPr>
              <w:tabs>
                <w:tab w:val="left" w:pos="360"/>
              </w:tabs>
              <w:jc w:val="both"/>
              <w:rPr>
                <w:b/>
              </w:rPr>
            </w:pPr>
            <w:r>
              <w:rPr>
                <w:b/>
              </w:rPr>
              <w:t>Г</w:t>
            </w:r>
            <w:r w:rsidRPr="00581365">
              <w:rPr>
                <w:b/>
              </w:rPr>
              <w:t>лав</w:t>
            </w:r>
            <w:r>
              <w:rPr>
                <w:b/>
              </w:rPr>
              <w:t>ы</w:t>
            </w:r>
            <w:r w:rsidRPr="00581365">
              <w:rPr>
                <w:b/>
              </w:rPr>
              <w:t xml:space="preserve"> поселка</w:t>
            </w:r>
          </w:p>
          <w:p w14:paraId="5AB5468B" w14:textId="77777777" w:rsidR="00A75085" w:rsidRPr="00581365" w:rsidRDefault="00A75085" w:rsidP="00411E37">
            <w:pPr>
              <w:tabs>
                <w:tab w:val="left" w:pos="360"/>
              </w:tabs>
              <w:jc w:val="both"/>
              <w:rPr>
                <w:b/>
              </w:rPr>
            </w:pPr>
          </w:p>
          <w:p w14:paraId="77603954" w14:textId="77777777" w:rsidR="00A75085" w:rsidRPr="00581365" w:rsidRDefault="00A75085" w:rsidP="00411E37">
            <w:pPr>
              <w:tabs>
                <w:tab w:val="left" w:pos="360"/>
              </w:tabs>
              <w:jc w:val="both"/>
              <w:rPr>
                <w:b/>
              </w:rPr>
            </w:pPr>
            <w:r>
              <w:rPr>
                <w:b/>
              </w:rPr>
              <w:t>_________________ А.С. Цицора</w:t>
            </w:r>
          </w:p>
        </w:tc>
        <w:tc>
          <w:tcPr>
            <w:tcW w:w="2500" w:type="pct"/>
          </w:tcPr>
          <w:p w14:paraId="41844EDD" w14:textId="77777777" w:rsidR="00A75085" w:rsidRPr="00581365" w:rsidRDefault="00A75085" w:rsidP="00411E37">
            <w:pPr>
              <w:tabs>
                <w:tab w:val="left" w:pos="360"/>
              </w:tabs>
              <w:jc w:val="both"/>
              <w:rPr>
                <w:b/>
              </w:rPr>
            </w:pPr>
            <w:r w:rsidRPr="00581365">
              <w:rPr>
                <w:b/>
              </w:rPr>
              <w:lastRenderedPageBreak/>
              <w:t>Председатель</w:t>
            </w:r>
          </w:p>
          <w:p w14:paraId="0BD25E2A" w14:textId="77777777" w:rsidR="00A75085" w:rsidRPr="00581365" w:rsidRDefault="00A75085" w:rsidP="00411E37">
            <w:pPr>
              <w:tabs>
                <w:tab w:val="left" w:pos="360"/>
              </w:tabs>
              <w:jc w:val="both"/>
              <w:rPr>
                <w:b/>
              </w:rPr>
            </w:pPr>
            <w:r w:rsidRPr="00581365">
              <w:rPr>
                <w:b/>
              </w:rPr>
              <w:t>поселкового Совета депутатов</w:t>
            </w:r>
          </w:p>
          <w:p w14:paraId="207317A0" w14:textId="77777777" w:rsidR="00A75085" w:rsidRDefault="00A75085" w:rsidP="00411E37">
            <w:pPr>
              <w:tabs>
                <w:tab w:val="left" w:pos="360"/>
              </w:tabs>
              <w:jc w:val="both"/>
              <w:rPr>
                <w:b/>
              </w:rPr>
            </w:pPr>
          </w:p>
          <w:p w14:paraId="7A5E0899" w14:textId="77777777" w:rsidR="00A75085" w:rsidRPr="00581365" w:rsidRDefault="00A75085" w:rsidP="00411E37">
            <w:pPr>
              <w:tabs>
                <w:tab w:val="left" w:pos="360"/>
              </w:tabs>
              <w:jc w:val="both"/>
              <w:rPr>
                <w:b/>
              </w:rPr>
            </w:pPr>
            <w:r>
              <w:rPr>
                <w:b/>
              </w:rPr>
              <w:t>__________________ А.М. Бочаров</w:t>
            </w:r>
          </w:p>
        </w:tc>
      </w:tr>
    </w:tbl>
    <w:p w14:paraId="42E8FFF0" w14:textId="77777777" w:rsidR="00A75085" w:rsidRDefault="00A75085" w:rsidP="00A75085">
      <w:pPr>
        <w:jc w:val="both"/>
        <w:rPr>
          <w:b/>
        </w:rPr>
      </w:pPr>
    </w:p>
    <w:p w14:paraId="7FAF7659" w14:textId="77777777" w:rsidR="00A75085" w:rsidRPr="00A63ECE" w:rsidRDefault="00A75085" w:rsidP="00A75085">
      <w:pPr>
        <w:keepNext/>
        <w:jc w:val="center"/>
        <w:outlineLvl w:val="1"/>
        <w:rPr>
          <w:bCs/>
        </w:rPr>
      </w:pPr>
      <w:r w:rsidRPr="00A63ECE">
        <w:rPr>
          <w:bCs/>
        </w:rPr>
        <w:t>РОССИЙСКАЯ ФЕДЕРАЦИЯ (РОССИЯ)</w:t>
      </w:r>
    </w:p>
    <w:p w14:paraId="095C1E36" w14:textId="77777777" w:rsidR="00A75085" w:rsidRPr="00A63ECE" w:rsidRDefault="00A75085" w:rsidP="00A75085">
      <w:pPr>
        <w:jc w:val="center"/>
      </w:pPr>
      <w:r w:rsidRPr="00A63ECE">
        <w:t>РЕСПУБЛИКА САХА (ЯКУТИЯ)</w:t>
      </w:r>
    </w:p>
    <w:p w14:paraId="2DFFA40F" w14:textId="77777777" w:rsidR="00A75085" w:rsidRPr="00A63ECE" w:rsidRDefault="00A75085" w:rsidP="00A75085">
      <w:pPr>
        <w:jc w:val="center"/>
      </w:pPr>
      <w:r w:rsidRPr="00A63ECE">
        <w:t>МИРНИНСКИЙ РАЙОН</w:t>
      </w:r>
    </w:p>
    <w:p w14:paraId="43458DE5" w14:textId="77777777" w:rsidR="00A75085" w:rsidRPr="00A63ECE" w:rsidRDefault="00A75085" w:rsidP="00A75085">
      <w:pPr>
        <w:jc w:val="center"/>
      </w:pPr>
      <w:r w:rsidRPr="00A63ECE">
        <w:t>МУНИЦИПАЛЬНОЕ ОБРАЗОВАНИЕ «ПОСЕЛОК АЙХАЛ»</w:t>
      </w:r>
    </w:p>
    <w:p w14:paraId="5E6157BE" w14:textId="77777777" w:rsidR="00A75085" w:rsidRPr="00A63ECE" w:rsidRDefault="00A75085" w:rsidP="00A75085">
      <w:pPr>
        <w:jc w:val="center"/>
      </w:pPr>
      <w:r w:rsidRPr="00A63ECE">
        <w:t>ПОСЕЛКОВЫЙ СОВЕТ ДЕПУТАТОВ</w:t>
      </w:r>
    </w:p>
    <w:p w14:paraId="576FEDC9" w14:textId="77777777" w:rsidR="00A75085" w:rsidRPr="00A63ECE" w:rsidRDefault="00A75085" w:rsidP="00A75085">
      <w:pPr>
        <w:jc w:val="center"/>
      </w:pPr>
      <w:r>
        <w:rPr>
          <w:lang w:val="en-US"/>
        </w:rPr>
        <w:t>XXVI</w:t>
      </w:r>
      <w:r w:rsidRPr="001171BA">
        <w:t xml:space="preserve"> </w:t>
      </w:r>
      <w:r w:rsidRPr="00A63ECE">
        <w:t>СЕССИЯ</w:t>
      </w:r>
    </w:p>
    <w:p w14:paraId="7C022915" w14:textId="77777777" w:rsidR="00A75085" w:rsidRPr="00A63ECE" w:rsidRDefault="00A75085" w:rsidP="00A75085">
      <w:pPr>
        <w:jc w:val="center"/>
        <w:rPr>
          <w:bCs/>
        </w:rPr>
      </w:pPr>
      <w:r w:rsidRPr="00A63ECE">
        <w:rPr>
          <w:bCs/>
        </w:rPr>
        <w:t>РЕШЕНИЕ</w:t>
      </w:r>
    </w:p>
    <w:p w14:paraId="79EF0E80" w14:textId="77777777" w:rsidR="00A75085" w:rsidRPr="00A63ECE" w:rsidRDefault="00A75085" w:rsidP="00A75085">
      <w:pPr>
        <w:jc w:val="center"/>
        <w:rPr>
          <w:bCs/>
        </w:rPr>
      </w:pPr>
    </w:p>
    <w:tbl>
      <w:tblPr>
        <w:tblW w:w="0" w:type="auto"/>
        <w:tblLook w:val="04A0" w:firstRow="1" w:lastRow="0" w:firstColumn="1" w:lastColumn="0" w:noHBand="0" w:noVBand="1"/>
      </w:tblPr>
      <w:tblGrid>
        <w:gridCol w:w="4844"/>
        <w:gridCol w:w="4793"/>
      </w:tblGrid>
      <w:tr w:rsidR="00A75085" w:rsidRPr="00A63ECE" w14:paraId="037C1392" w14:textId="77777777" w:rsidTr="00411E37">
        <w:tc>
          <w:tcPr>
            <w:tcW w:w="5210" w:type="dxa"/>
          </w:tcPr>
          <w:p w14:paraId="630C38B6" w14:textId="77777777" w:rsidR="00A75085" w:rsidRPr="00A63ECE" w:rsidRDefault="00A75085" w:rsidP="00411E37">
            <w:pPr>
              <w:rPr>
                <w:bCs/>
              </w:rPr>
            </w:pPr>
            <w:r>
              <w:rPr>
                <w:bCs/>
              </w:rPr>
              <w:t>«10» сентября 2024 года</w:t>
            </w:r>
          </w:p>
        </w:tc>
        <w:tc>
          <w:tcPr>
            <w:tcW w:w="5211" w:type="dxa"/>
          </w:tcPr>
          <w:p w14:paraId="66E893D4" w14:textId="77777777" w:rsidR="00A75085" w:rsidRPr="00A63ECE" w:rsidRDefault="00A75085" w:rsidP="00411E37">
            <w:pPr>
              <w:jc w:val="right"/>
              <w:rPr>
                <w:bCs/>
              </w:rPr>
            </w:pPr>
            <w:r>
              <w:rPr>
                <w:bCs/>
                <w:lang w:val="en-US"/>
              </w:rPr>
              <w:t xml:space="preserve">V - </w:t>
            </w:r>
            <w:r>
              <w:rPr>
                <w:bCs/>
              </w:rPr>
              <w:t xml:space="preserve">№ 26-5  </w:t>
            </w:r>
          </w:p>
        </w:tc>
      </w:tr>
    </w:tbl>
    <w:p w14:paraId="4A077C90" w14:textId="77777777" w:rsidR="00A75085" w:rsidRPr="00A37BDF" w:rsidRDefault="00A75085" w:rsidP="00A75085">
      <w:pPr>
        <w:pStyle w:val="a6"/>
        <w:spacing w:before="0" w:beforeAutospacing="0" w:after="0" w:afterAutospacing="0"/>
        <w:jc w:val="center"/>
        <w:rPr>
          <w:b/>
          <w:sz w:val="22"/>
          <w:szCs w:val="22"/>
        </w:rPr>
      </w:pPr>
    </w:p>
    <w:p w14:paraId="1C4286D1" w14:textId="77777777" w:rsidR="00A75085" w:rsidRDefault="00A75085" w:rsidP="00A75085">
      <w:pPr>
        <w:shd w:val="clear" w:color="auto" w:fill="FFFFFF"/>
        <w:ind w:firstLine="567"/>
        <w:jc w:val="center"/>
        <w:rPr>
          <w:b/>
        </w:rPr>
      </w:pPr>
      <w:r>
        <w:rPr>
          <w:b/>
        </w:rPr>
        <w:t>Об утверждении Порядка ведения Реестра муниципального имущества муниципального образования «Поселок Айхал» Мирнинского района Республики Саха (Якутия)</w:t>
      </w:r>
    </w:p>
    <w:p w14:paraId="3F3AC5FC" w14:textId="77777777" w:rsidR="00A75085" w:rsidRPr="00A20641" w:rsidRDefault="00A75085" w:rsidP="00A75085">
      <w:pPr>
        <w:shd w:val="clear" w:color="auto" w:fill="FFFFFF"/>
        <w:ind w:firstLine="567"/>
        <w:jc w:val="center"/>
        <w:rPr>
          <w:b/>
        </w:rPr>
      </w:pPr>
    </w:p>
    <w:p w14:paraId="4CCA2804" w14:textId="77777777" w:rsidR="00A75085" w:rsidRPr="00C900E3" w:rsidRDefault="00A75085" w:rsidP="00A75085">
      <w:pPr>
        <w:ind w:firstLine="567"/>
        <w:jc w:val="both"/>
        <w:rPr>
          <w:b/>
          <w:bCs/>
        </w:rPr>
      </w:pPr>
      <w:r w:rsidRPr="00C900E3">
        <w:rPr>
          <w:bCs/>
        </w:rPr>
        <w:t xml:space="preserve">В соответствии с </w:t>
      </w:r>
      <w:r>
        <w:t xml:space="preserve">частью 5 статьи 51 Федерального закона от 06.10.2003г № 131-ФЗ «Об общих принципах организации местного самоуправления в Российской Федерации», Приказом Министерства финансов РФ от 10.10.2023г № 163н «Об утверждении Порядка ведения органами местного самоуправления реестров муниципального имущества», </w:t>
      </w:r>
      <w:hyperlink r:id="rId23" w:history="1">
        <w:r w:rsidRPr="00AD3211">
          <w:t>Уставом</w:t>
        </w:r>
      </w:hyperlink>
      <w:r w:rsidRPr="00AD3211">
        <w:t xml:space="preserve"> муниципального образования «Поселок Айхал» Мирнинского райо</w:t>
      </w:r>
      <w:r>
        <w:t xml:space="preserve">на Республики Саха (Якутия) </w:t>
      </w:r>
      <w:r w:rsidRPr="00C900E3">
        <w:rPr>
          <w:b/>
          <w:bCs/>
        </w:rPr>
        <w:t>поселковый Совет депутатов решил:</w:t>
      </w:r>
    </w:p>
    <w:p w14:paraId="026E08A2" w14:textId="77777777" w:rsidR="00A75085" w:rsidRPr="00C900E3" w:rsidRDefault="00A75085" w:rsidP="00A75085">
      <w:pPr>
        <w:ind w:firstLine="567"/>
        <w:jc w:val="both"/>
      </w:pPr>
    </w:p>
    <w:p w14:paraId="524DE6E6" w14:textId="77777777" w:rsidR="00A75085" w:rsidRPr="007C7544" w:rsidRDefault="00A75085" w:rsidP="00CF0AF7">
      <w:pPr>
        <w:widowControl/>
        <w:numPr>
          <w:ilvl w:val="0"/>
          <w:numId w:val="15"/>
        </w:numPr>
        <w:autoSpaceDE/>
        <w:autoSpaceDN/>
        <w:adjustRightInd/>
        <w:ind w:left="0" w:firstLine="567"/>
        <w:jc w:val="both"/>
      </w:pPr>
      <w:r>
        <w:t>Утвердить Порядок ведения Реестра муниципального имущества муниципального образования «Поселок Айхал» Мирнинского района Республики Саха (Якутия) в соответствии с Приложением №1 к настоящему Решению.</w:t>
      </w:r>
    </w:p>
    <w:p w14:paraId="119FDA4E" w14:textId="77777777" w:rsidR="00A75085" w:rsidRPr="007C7544" w:rsidRDefault="00A75085" w:rsidP="00CF0AF7">
      <w:pPr>
        <w:widowControl/>
        <w:numPr>
          <w:ilvl w:val="0"/>
          <w:numId w:val="15"/>
        </w:numPr>
        <w:autoSpaceDE/>
        <w:autoSpaceDN/>
        <w:adjustRightInd/>
        <w:ind w:left="0" w:firstLine="567"/>
        <w:jc w:val="both"/>
      </w:pPr>
      <w:r>
        <w:t xml:space="preserve">Признать утратившим силу Порядок ведения Реестра муниципального имущества муниципального образования «Поселок Айхал» утвержден Решением поселкового Совета депутатов от 28.03.2018г </w:t>
      </w:r>
      <w:r>
        <w:rPr>
          <w:lang w:val="en-US"/>
        </w:rPr>
        <w:t>IV</w:t>
      </w:r>
      <w:r>
        <w:t>-№10-4 (с последующими изменениями и дополнениями)</w:t>
      </w:r>
      <w:r w:rsidRPr="007C7544">
        <w:t>.</w:t>
      </w:r>
    </w:p>
    <w:p w14:paraId="3C869729" w14:textId="77777777" w:rsidR="00A75085" w:rsidRDefault="00A75085" w:rsidP="00CF0AF7">
      <w:pPr>
        <w:widowControl/>
        <w:numPr>
          <w:ilvl w:val="0"/>
          <w:numId w:val="15"/>
        </w:numPr>
        <w:autoSpaceDE/>
        <w:autoSpaceDN/>
        <w:adjustRightInd/>
        <w:ind w:left="0" w:firstLine="567"/>
        <w:jc w:val="both"/>
      </w:pPr>
      <w:r w:rsidRPr="00C900E3">
        <w:t>Опублик</w:t>
      </w:r>
      <w:r>
        <w:t>овать (обнародовать) настоящее Р</w:t>
      </w:r>
      <w:r w:rsidRPr="00C900E3">
        <w:t>ешение в информационном бюллетене «Вестник Айхала» и разместить настоящее решение на официальном сайте Администрации МО «Поселок Айхал» (</w:t>
      </w:r>
      <w:hyperlink r:id="rId24" w:history="1">
        <w:r w:rsidRPr="00C900E3">
          <w:rPr>
            <w:rStyle w:val="a9"/>
          </w:rPr>
          <w:t>www.мо-айхал.рф</w:t>
        </w:r>
      </w:hyperlink>
      <w:r w:rsidRPr="00C900E3">
        <w:t>).</w:t>
      </w:r>
    </w:p>
    <w:p w14:paraId="1261DBE9" w14:textId="77777777" w:rsidR="00A75085" w:rsidRDefault="00A75085" w:rsidP="00CF0AF7">
      <w:pPr>
        <w:widowControl/>
        <w:numPr>
          <w:ilvl w:val="0"/>
          <w:numId w:val="15"/>
        </w:numPr>
        <w:autoSpaceDE/>
        <w:autoSpaceDN/>
        <w:adjustRightInd/>
        <w:ind w:left="0" w:firstLine="567"/>
        <w:jc w:val="both"/>
      </w:pPr>
      <w:r>
        <w:t>Настоящее Решение вступает в силу после его официального опубликования (обнародования).</w:t>
      </w:r>
    </w:p>
    <w:p w14:paraId="4F3E2F38" w14:textId="77777777" w:rsidR="00A75085" w:rsidRDefault="00A75085" w:rsidP="00CF0AF7">
      <w:pPr>
        <w:widowControl/>
        <w:numPr>
          <w:ilvl w:val="0"/>
          <w:numId w:val="15"/>
        </w:numPr>
        <w:autoSpaceDE/>
        <w:autoSpaceDN/>
        <w:adjustRightInd/>
        <w:ind w:left="0" w:firstLine="567"/>
        <w:jc w:val="both"/>
      </w:pPr>
      <w:r>
        <w:t>Контроль исполнения настоящего решения возложить на Главу поселка.</w:t>
      </w:r>
    </w:p>
    <w:p w14:paraId="1FA64C51" w14:textId="77777777" w:rsidR="00A75085" w:rsidRPr="00465F44" w:rsidRDefault="00A75085" w:rsidP="00A75085">
      <w:pPr>
        <w:tabs>
          <w:tab w:val="left" w:pos="0"/>
        </w:tabs>
        <w:ind w:firstLine="567"/>
        <w:jc w:val="both"/>
        <w:rPr>
          <w:sz w:val="22"/>
          <w:szCs w:val="22"/>
        </w:rPr>
      </w:pPr>
    </w:p>
    <w:tbl>
      <w:tblPr>
        <w:tblW w:w="5000" w:type="pct"/>
        <w:tblLook w:val="04A0" w:firstRow="1" w:lastRow="0" w:firstColumn="1" w:lastColumn="0" w:noHBand="0" w:noVBand="1"/>
      </w:tblPr>
      <w:tblGrid>
        <w:gridCol w:w="4818"/>
        <w:gridCol w:w="4819"/>
      </w:tblGrid>
      <w:tr w:rsidR="00A75085" w:rsidRPr="00F97141" w14:paraId="0ADD5B06" w14:textId="77777777" w:rsidTr="00411E37">
        <w:trPr>
          <w:trHeight w:val="718"/>
        </w:trPr>
        <w:tc>
          <w:tcPr>
            <w:tcW w:w="2500" w:type="pct"/>
          </w:tcPr>
          <w:p w14:paraId="49CA7227" w14:textId="77777777" w:rsidR="00A75085" w:rsidRDefault="00A75085" w:rsidP="00411E37">
            <w:pPr>
              <w:jc w:val="both"/>
              <w:rPr>
                <w:b/>
              </w:rPr>
            </w:pPr>
            <w:r>
              <w:rPr>
                <w:b/>
              </w:rPr>
              <w:t>Исполняющий обязанности</w:t>
            </w:r>
          </w:p>
          <w:p w14:paraId="768A1AE1" w14:textId="77777777" w:rsidR="00A75085" w:rsidRDefault="00A75085" w:rsidP="00411E37">
            <w:pPr>
              <w:jc w:val="both"/>
              <w:rPr>
                <w:b/>
              </w:rPr>
            </w:pPr>
            <w:r>
              <w:rPr>
                <w:b/>
              </w:rPr>
              <w:t>Главы</w:t>
            </w:r>
            <w:r w:rsidRPr="00F97141">
              <w:rPr>
                <w:b/>
              </w:rPr>
              <w:t xml:space="preserve"> поселка</w:t>
            </w:r>
          </w:p>
          <w:p w14:paraId="2B362C57" w14:textId="77777777" w:rsidR="00A75085" w:rsidRPr="00F97141" w:rsidRDefault="00A75085" w:rsidP="00411E37">
            <w:pPr>
              <w:jc w:val="both"/>
              <w:rPr>
                <w:b/>
              </w:rPr>
            </w:pPr>
          </w:p>
          <w:p w14:paraId="584FD028" w14:textId="77777777" w:rsidR="00A75085" w:rsidRDefault="00A75085" w:rsidP="00411E37">
            <w:pPr>
              <w:jc w:val="both"/>
              <w:rPr>
                <w:b/>
              </w:rPr>
            </w:pPr>
            <w:r w:rsidRPr="00F97141">
              <w:rPr>
                <w:b/>
              </w:rPr>
              <w:t>_____________________</w:t>
            </w:r>
            <w:r>
              <w:rPr>
                <w:b/>
              </w:rPr>
              <w:t xml:space="preserve">__ А.С. Цицора </w:t>
            </w:r>
          </w:p>
          <w:p w14:paraId="08F18479" w14:textId="77777777" w:rsidR="00A75085" w:rsidRPr="00F97141" w:rsidRDefault="00A75085" w:rsidP="00411E37">
            <w:pPr>
              <w:jc w:val="both"/>
              <w:rPr>
                <w:b/>
              </w:rPr>
            </w:pPr>
          </w:p>
        </w:tc>
        <w:tc>
          <w:tcPr>
            <w:tcW w:w="2500" w:type="pct"/>
          </w:tcPr>
          <w:p w14:paraId="3473C5B0" w14:textId="77777777" w:rsidR="00A75085" w:rsidRPr="00F97141" w:rsidRDefault="00A75085" w:rsidP="00411E37">
            <w:pPr>
              <w:tabs>
                <w:tab w:val="left" w:pos="360"/>
              </w:tabs>
              <w:jc w:val="both"/>
              <w:rPr>
                <w:b/>
              </w:rPr>
            </w:pPr>
            <w:r w:rsidRPr="00F97141">
              <w:rPr>
                <w:b/>
              </w:rPr>
              <w:t>Председатель</w:t>
            </w:r>
          </w:p>
          <w:p w14:paraId="5873BF76" w14:textId="77777777" w:rsidR="00A75085" w:rsidRPr="00F97141" w:rsidRDefault="00A75085" w:rsidP="00411E37">
            <w:pPr>
              <w:tabs>
                <w:tab w:val="left" w:pos="360"/>
              </w:tabs>
              <w:jc w:val="both"/>
              <w:rPr>
                <w:b/>
              </w:rPr>
            </w:pPr>
            <w:r w:rsidRPr="00F97141">
              <w:rPr>
                <w:b/>
              </w:rPr>
              <w:t>поселкового Совета депутатов</w:t>
            </w:r>
          </w:p>
          <w:p w14:paraId="6B84F97E" w14:textId="77777777" w:rsidR="00A75085" w:rsidRDefault="00A75085" w:rsidP="00411E37">
            <w:pPr>
              <w:tabs>
                <w:tab w:val="left" w:pos="360"/>
              </w:tabs>
              <w:jc w:val="both"/>
              <w:rPr>
                <w:b/>
              </w:rPr>
            </w:pPr>
          </w:p>
          <w:p w14:paraId="676438A1" w14:textId="77777777" w:rsidR="00A75085" w:rsidRPr="00F97141" w:rsidRDefault="00A75085" w:rsidP="00411E37">
            <w:pPr>
              <w:tabs>
                <w:tab w:val="left" w:pos="360"/>
              </w:tabs>
              <w:jc w:val="both"/>
              <w:rPr>
                <w:b/>
              </w:rPr>
            </w:pPr>
            <w:r w:rsidRPr="00F97141">
              <w:rPr>
                <w:b/>
              </w:rPr>
              <w:t>_____</w:t>
            </w:r>
            <w:r>
              <w:rPr>
                <w:b/>
              </w:rPr>
              <w:t>__________________А.М. Бочаров</w:t>
            </w:r>
          </w:p>
        </w:tc>
      </w:tr>
    </w:tbl>
    <w:p w14:paraId="68F9A32F" w14:textId="77777777" w:rsidR="00A75085" w:rsidRDefault="00A75085" w:rsidP="00A75085">
      <w:pPr>
        <w:jc w:val="right"/>
      </w:pPr>
    </w:p>
    <w:p w14:paraId="4BF63025" w14:textId="77777777" w:rsidR="00A75085" w:rsidRDefault="00A75085" w:rsidP="00A75085">
      <w:pPr>
        <w:jc w:val="right"/>
      </w:pPr>
      <w:r>
        <w:t>Приложение к решению сессии</w:t>
      </w:r>
    </w:p>
    <w:p w14:paraId="3EA1CEC3" w14:textId="77777777" w:rsidR="00A75085" w:rsidRDefault="00A75085" w:rsidP="00A75085">
      <w:pPr>
        <w:jc w:val="right"/>
      </w:pPr>
      <w:r>
        <w:t>Поселкового совета депутатов</w:t>
      </w:r>
    </w:p>
    <w:p w14:paraId="6085E814" w14:textId="77777777" w:rsidR="00A75085" w:rsidRDefault="00A75085" w:rsidP="00A75085">
      <w:pPr>
        <w:jc w:val="right"/>
      </w:pPr>
      <w:r>
        <w:t xml:space="preserve">От «10» сентября 2024 года </w:t>
      </w:r>
      <w:r>
        <w:rPr>
          <w:lang w:val="en-US"/>
        </w:rPr>
        <w:t>V</w:t>
      </w:r>
      <w:r w:rsidRPr="001171BA">
        <w:t>-</w:t>
      </w:r>
      <w:r>
        <w:t>№ 26-5</w:t>
      </w:r>
    </w:p>
    <w:p w14:paraId="0C252DEC" w14:textId="77777777" w:rsidR="00A75085" w:rsidRDefault="00A75085" w:rsidP="00A75085">
      <w:pPr>
        <w:jc w:val="right"/>
      </w:pPr>
    </w:p>
    <w:p w14:paraId="095F645F" w14:textId="77777777" w:rsidR="00A75085" w:rsidRDefault="00A75085" w:rsidP="00A75085">
      <w:pPr>
        <w:jc w:val="center"/>
        <w:rPr>
          <w:b/>
        </w:rPr>
      </w:pPr>
      <w:r w:rsidRPr="0062470A">
        <w:rPr>
          <w:b/>
        </w:rPr>
        <w:t>ПОРЯДОК</w:t>
      </w:r>
    </w:p>
    <w:p w14:paraId="2B9A3561" w14:textId="77777777" w:rsidR="00A75085" w:rsidRPr="0062470A" w:rsidRDefault="00A75085" w:rsidP="00A75085">
      <w:pPr>
        <w:jc w:val="center"/>
        <w:rPr>
          <w:b/>
        </w:rPr>
      </w:pPr>
      <w:r w:rsidRPr="0062470A">
        <w:rPr>
          <w:b/>
        </w:rPr>
        <w:t xml:space="preserve">ВЕДЕНИЯ </w:t>
      </w:r>
      <w:r>
        <w:rPr>
          <w:b/>
        </w:rPr>
        <w:t>РЕЕСТРА</w:t>
      </w:r>
    </w:p>
    <w:p w14:paraId="55FE8BCD" w14:textId="77777777" w:rsidR="00A75085" w:rsidRDefault="00A75085" w:rsidP="00A75085">
      <w:pPr>
        <w:jc w:val="center"/>
        <w:rPr>
          <w:b/>
        </w:rPr>
      </w:pPr>
      <w:r w:rsidRPr="0062470A">
        <w:rPr>
          <w:b/>
        </w:rPr>
        <w:t>МУНИЦИПАЛЬНОГО ИМУЩЕСТВА</w:t>
      </w:r>
    </w:p>
    <w:p w14:paraId="21460ED7" w14:textId="77777777" w:rsidR="00A75085" w:rsidRPr="0062470A" w:rsidRDefault="00A75085" w:rsidP="00A75085">
      <w:pPr>
        <w:jc w:val="center"/>
        <w:rPr>
          <w:b/>
        </w:rPr>
      </w:pPr>
      <w:r>
        <w:rPr>
          <w:b/>
        </w:rPr>
        <w:t>Муниципального образования «Поселок Айхал» Мирнинского района Республики Саха (Якутия)</w:t>
      </w:r>
    </w:p>
    <w:p w14:paraId="17B42001" w14:textId="77777777" w:rsidR="00A75085" w:rsidRPr="0062470A" w:rsidRDefault="00A75085" w:rsidP="00A75085">
      <w:pPr>
        <w:jc w:val="both"/>
      </w:pPr>
      <w:r w:rsidRPr="0062470A">
        <w:t> </w:t>
      </w:r>
    </w:p>
    <w:p w14:paraId="743C8E4B" w14:textId="77777777" w:rsidR="00A75085" w:rsidRPr="005F1289" w:rsidRDefault="00A75085" w:rsidP="00A75085">
      <w:pPr>
        <w:jc w:val="center"/>
        <w:rPr>
          <w:b/>
        </w:rPr>
      </w:pPr>
      <w:r w:rsidRPr="0062470A">
        <w:rPr>
          <w:b/>
        </w:rPr>
        <w:t>I. Общие положения</w:t>
      </w:r>
    </w:p>
    <w:p w14:paraId="522BBB78" w14:textId="77777777" w:rsidR="00A75085" w:rsidRPr="0062470A" w:rsidRDefault="00A75085" w:rsidP="00A75085">
      <w:pPr>
        <w:jc w:val="both"/>
      </w:pPr>
      <w:r w:rsidRPr="0062470A">
        <w:t xml:space="preserve">1. Настоящий Порядок устанавливает правила ведения реестра муниципального имущества </w:t>
      </w:r>
      <w:r w:rsidRPr="0062470A">
        <w:lastRenderedPageBreak/>
        <w:t>муниципального образования «Поселок Айхал» Мирнинского района Республики Саха (Якутия)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p>
    <w:p w14:paraId="72C3DDE8" w14:textId="77777777" w:rsidR="00A75085" w:rsidRPr="0062470A" w:rsidRDefault="00A75085" w:rsidP="00A75085">
      <w:pPr>
        <w:jc w:val="both"/>
      </w:pPr>
      <w:r w:rsidRPr="0062470A">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p>
    <w:p w14:paraId="5F24FC06" w14:textId="77777777" w:rsidR="00A75085" w:rsidRPr="0062470A" w:rsidRDefault="00A75085" w:rsidP="00A75085">
      <w:pPr>
        <w:jc w:val="both"/>
      </w:pPr>
      <w:r w:rsidRPr="0062470A">
        <w:t>2. Объектом учета муниципального имущества (далее - объект учета) является следующее муниципальное имущество:</w:t>
      </w:r>
    </w:p>
    <w:p w14:paraId="28E55E01" w14:textId="77777777" w:rsidR="00A75085" w:rsidRPr="0062470A" w:rsidRDefault="00A75085" w:rsidP="00A75085">
      <w:pPr>
        <w:jc w:val="both"/>
      </w:pPr>
      <w:r w:rsidRPr="0062470A">
        <w:t>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14:paraId="02540E74" w14:textId="77777777" w:rsidR="00A75085" w:rsidRPr="0062470A" w:rsidRDefault="00A75085" w:rsidP="00A75085">
      <w:pPr>
        <w:jc w:val="both"/>
      </w:pPr>
      <w:r w:rsidRPr="0062470A">
        <w:t>движимые вещи (в том числе документарные ценные бумаги (акции) либо иное не относящееся к недвижимым и движимым вещам имущество, стоимость которого превышает 3 000 рублей;</w:t>
      </w:r>
    </w:p>
    <w:p w14:paraId="6DBB338E" w14:textId="77777777" w:rsidR="00A75085" w:rsidRPr="0062470A" w:rsidRDefault="00A75085" w:rsidP="00A75085">
      <w:pPr>
        <w:jc w:val="both"/>
      </w:pPr>
      <w:r w:rsidRPr="0062470A">
        <w:t>3. Ведение реестра осуществляется администрацией муниципального образования «Поселок Айхал» Мирнинского района Республики Саха (Якутия) (далее – администрация).</w:t>
      </w:r>
    </w:p>
    <w:p w14:paraId="41B5D05D" w14:textId="77777777" w:rsidR="00A75085" w:rsidRPr="0062470A" w:rsidRDefault="00A75085" w:rsidP="00A75085">
      <w:pPr>
        <w:jc w:val="both"/>
      </w:pPr>
      <w:r w:rsidRPr="0062470A">
        <w:t>4. 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администрацией самостоятельно.</w:t>
      </w:r>
    </w:p>
    <w:p w14:paraId="7707616A" w14:textId="77777777" w:rsidR="00A75085" w:rsidRPr="0062470A" w:rsidRDefault="00A75085" w:rsidP="00A75085">
      <w:pPr>
        <w:jc w:val="both"/>
      </w:pPr>
      <w:r w:rsidRPr="0062470A">
        <w:t>5. 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p>
    <w:p w14:paraId="71311358" w14:textId="77777777" w:rsidR="00A75085" w:rsidRPr="0062470A" w:rsidRDefault="00A75085" w:rsidP="00A75085">
      <w:pPr>
        <w:jc w:val="both"/>
      </w:pPr>
      <w:r w:rsidRPr="0062470A">
        <w:t>Образец выписки из реестра приведен в </w:t>
      </w:r>
      <w:hyperlink r:id="rId25" w:anchor="P219" w:tooltip="ВЫПИСКА N ____" w:history="1">
        <w:r w:rsidRPr="0062470A">
          <w:t>приложении</w:t>
        </w:r>
      </w:hyperlink>
      <w:r w:rsidRPr="0062470A">
        <w:t> к настоящему Порядку.</w:t>
      </w:r>
    </w:p>
    <w:p w14:paraId="02C01048" w14:textId="77777777" w:rsidR="00A75085" w:rsidRPr="0062470A" w:rsidRDefault="00A75085" w:rsidP="00A75085">
      <w:pPr>
        <w:jc w:val="both"/>
      </w:pPr>
      <w:r w:rsidRPr="0062470A">
        <w:t xml:space="preserve">6. Реестр </w:t>
      </w:r>
      <w:r>
        <w:t>ведется на электронном</w:t>
      </w:r>
      <w:r w:rsidRPr="0062470A">
        <w:t xml:space="preserve"> носите</w:t>
      </w:r>
      <w:r>
        <w:t>ле</w:t>
      </w:r>
      <w:r w:rsidRPr="0062470A">
        <w:t>.</w:t>
      </w:r>
    </w:p>
    <w:p w14:paraId="1D3D50A2" w14:textId="77777777" w:rsidR="00A75085" w:rsidRPr="0062470A" w:rsidRDefault="00A75085" w:rsidP="00A75085">
      <w:pPr>
        <w:jc w:val="both"/>
      </w:pPr>
      <w:r w:rsidRPr="0062470A">
        <w:t>Способ ведения реестра определяется администрацией самостоятельно.</w:t>
      </w:r>
    </w:p>
    <w:p w14:paraId="544B0C5A" w14:textId="77777777" w:rsidR="00A75085" w:rsidRPr="0062470A" w:rsidRDefault="00A75085" w:rsidP="00A75085">
      <w:pPr>
        <w:jc w:val="both"/>
      </w:pPr>
      <w:r w:rsidRPr="0062470A">
        <w:t>7. 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p>
    <w:p w14:paraId="5E25BDB2" w14:textId="77777777" w:rsidR="00A75085" w:rsidRPr="0062470A" w:rsidRDefault="00A75085" w:rsidP="00A75085">
      <w:pPr>
        <w:jc w:val="both"/>
      </w:pPr>
      <w:r w:rsidRPr="0062470A">
        <w:t>8. Неотъемлемой частью реестра являются:</w:t>
      </w:r>
    </w:p>
    <w:p w14:paraId="68EB502B" w14:textId="77777777" w:rsidR="00A75085" w:rsidRPr="0062470A" w:rsidRDefault="00A75085" w:rsidP="00A75085">
      <w:pPr>
        <w:jc w:val="both"/>
      </w:pPr>
      <w:r w:rsidRPr="0062470A">
        <w:t>а) документы, подтверждающие сведения, включаемые в реестр (далее - подтверждающие документы);</w:t>
      </w:r>
    </w:p>
    <w:p w14:paraId="266F8127" w14:textId="77777777" w:rsidR="00A75085" w:rsidRPr="0062470A" w:rsidRDefault="00A75085" w:rsidP="00A75085">
      <w:pPr>
        <w:jc w:val="both"/>
      </w:pPr>
      <w:r w:rsidRPr="0062470A">
        <w:t>б) иные документы, предусмотренные правовыми актами органов местного самоуправления.</w:t>
      </w:r>
    </w:p>
    <w:p w14:paraId="1EBA6E7E" w14:textId="77777777" w:rsidR="00A75085" w:rsidRPr="0062470A" w:rsidRDefault="00A75085" w:rsidP="00A75085">
      <w:pPr>
        <w:jc w:val="both"/>
      </w:pPr>
      <w:r>
        <w:t>9</w:t>
      </w:r>
      <w:r w:rsidRPr="0062470A">
        <w:t xml:space="preserve">. Реестр храниться и обрабатываться </w:t>
      </w:r>
      <w:r>
        <w:t xml:space="preserve">с соблюдением требований информационной безопасности, обеспечивающих конфиденциальность, целостность, доступность, подотчетность, аутентичность и </w:t>
      </w:r>
    </w:p>
    <w:p w14:paraId="712D8986" w14:textId="77777777" w:rsidR="00A75085" w:rsidRPr="0062470A" w:rsidRDefault="00A75085" w:rsidP="00A75085">
      <w:pPr>
        <w:jc w:val="both"/>
      </w:pPr>
      <w:r w:rsidRPr="0062470A">
        <w:t>Сведения, содержащиеся в реестре, хранятся в соответствии с Федеральным </w:t>
      </w:r>
      <w:hyperlink r:id="rId26" w:tooltip="Федеральный закон от 22.10.2004 N 125-ФЗ (ред. от 25.12.2023) &quot;Об архивном деле в Российской Федерации&quot; {КонсультантПлюс}" w:history="1">
        <w:r w:rsidRPr="0062470A">
          <w:t>законом</w:t>
        </w:r>
      </w:hyperlink>
      <w:r w:rsidRPr="0062470A">
        <w:t> </w:t>
      </w:r>
      <w:r>
        <w:t>от 22 октября 2004 г. N 125-ФЗ «</w:t>
      </w:r>
      <w:r w:rsidRPr="0062470A">
        <w:t>Об архивном деле в Российской Федерации</w:t>
      </w:r>
      <w:r>
        <w:t>»</w:t>
      </w:r>
      <w:r w:rsidRPr="0062470A">
        <w:t>.</w:t>
      </w:r>
    </w:p>
    <w:p w14:paraId="7B01CAE5" w14:textId="77777777" w:rsidR="00A75085" w:rsidRPr="0062470A" w:rsidRDefault="00A75085" w:rsidP="00A75085">
      <w:pPr>
        <w:jc w:val="both"/>
      </w:pPr>
      <w:r w:rsidRPr="0062470A">
        <w:t> </w:t>
      </w:r>
    </w:p>
    <w:p w14:paraId="0ED19EB8" w14:textId="77777777" w:rsidR="00A75085" w:rsidRPr="0062470A" w:rsidRDefault="00A75085" w:rsidP="00A75085">
      <w:pPr>
        <w:jc w:val="center"/>
        <w:rPr>
          <w:b/>
        </w:rPr>
      </w:pPr>
      <w:r w:rsidRPr="0062470A">
        <w:rPr>
          <w:b/>
        </w:rPr>
        <w:t>II. Состав сведений, подлежащих отражению в реестре</w:t>
      </w:r>
    </w:p>
    <w:p w14:paraId="1AC29F22" w14:textId="77777777" w:rsidR="00A75085" w:rsidRPr="0062470A" w:rsidRDefault="00A75085" w:rsidP="00A75085">
      <w:pPr>
        <w:jc w:val="both"/>
      </w:pPr>
      <w:r w:rsidRPr="0062470A">
        <w:lastRenderedPageBreak/>
        <w:t> </w:t>
      </w:r>
    </w:p>
    <w:p w14:paraId="375FAE39" w14:textId="77777777" w:rsidR="00A75085" w:rsidRPr="0062470A" w:rsidRDefault="00A75085" w:rsidP="00A75085">
      <w:pPr>
        <w:jc w:val="both"/>
      </w:pPr>
      <w:r w:rsidRPr="0062470A">
        <w:t>1</w:t>
      </w:r>
      <w:r>
        <w:t>0</w:t>
      </w:r>
      <w:r w:rsidRPr="0062470A">
        <w:t>.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p>
    <w:p w14:paraId="6CAB967F" w14:textId="77777777" w:rsidR="00A75085" w:rsidRPr="0062470A" w:rsidRDefault="00A75085" w:rsidP="00A75085">
      <w:pPr>
        <w:jc w:val="both"/>
      </w:pPr>
      <w:r w:rsidRPr="0062470A">
        <w:t>1</w:t>
      </w:r>
      <w:r>
        <w:t>1</w:t>
      </w:r>
      <w:r w:rsidRPr="0062470A">
        <w:t xml:space="preserve">. </w:t>
      </w:r>
      <w:r w:rsidRPr="00C66FDE">
        <w:rPr>
          <w:b/>
        </w:rPr>
        <w:t>В раздел 1 вносятся сведения о недвижимом имуществе.</w:t>
      </w:r>
    </w:p>
    <w:p w14:paraId="0DB98585" w14:textId="77777777" w:rsidR="00A75085" w:rsidRPr="0062470A" w:rsidRDefault="00A75085" w:rsidP="00A75085">
      <w:pPr>
        <w:jc w:val="both"/>
      </w:pPr>
      <w:r w:rsidRPr="0062470A">
        <w:t>В подраздел 1.1 раздела 1 реестра вносятся сведения о земельных участках, в том числе:</w:t>
      </w:r>
    </w:p>
    <w:p w14:paraId="2143EAB4" w14:textId="77777777" w:rsidR="00A75085" w:rsidRPr="0062470A" w:rsidRDefault="00A75085" w:rsidP="00A75085">
      <w:pPr>
        <w:jc w:val="both"/>
      </w:pPr>
      <w:r w:rsidRPr="0062470A">
        <w:t>наименование земельного участка;</w:t>
      </w:r>
    </w:p>
    <w:p w14:paraId="458FB563" w14:textId="77777777" w:rsidR="00A75085" w:rsidRPr="0062470A" w:rsidRDefault="00A75085" w:rsidP="00A75085">
      <w:pPr>
        <w:jc w:val="both"/>
      </w:pPr>
      <w:r w:rsidRPr="0062470A">
        <w:t>адрес (местоположение) земельного участка с указанием кода Общероссийского </w:t>
      </w:r>
      <w:hyperlink r:id="rId27"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9"/>
          </w:rPr>
          <w:t>классификатора</w:t>
        </w:r>
      </w:hyperlink>
      <w:r w:rsidRPr="0062470A">
        <w:t> территорий муниципальных образований (далее - ОКТМО);</w:t>
      </w:r>
    </w:p>
    <w:p w14:paraId="352E6112" w14:textId="77777777" w:rsidR="00A75085" w:rsidRPr="0062470A" w:rsidRDefault="00A75085" w:rsidP="00A75085">
      <w:pPr>
        <w:jc w:val="both"/>
      </w:pPr>
      <w:r w:rsidRPr="0062470A">
        <w:t>кадастровый номер земельного участка (с датой присвоения);</w:t>
      </w:r>
    </w:p>
    <w:p w14:paraId="4F4EBBAA" w14:textId="77777777" w:rsidR="00A75085" w:rsidRPr="0062470A" w:rsidRDefault="00A75085" w:rsidP="00A75085">
      <w:pPr>
        <w:jc w:val="both"/>
      </w:pPr>
      <w:r w:rsidRPr="0062470A">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8"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9"/>
          </w:rPr>
          <w:t>ОКТМО</w:t>
        </w:r>
      </w:hyperlink>
      <w:r w:rsidRPr="0062470A">
        <w:t>) (далее - сведения о правообладателе);</w:t>
      </w:r>
    </w:p>
    <w:p w14:paraId="1A825794" w14:textId="77777777" w:rsidR="00A75085" w:rsidRPr="0062470A" w:rsidRDefault="00A75085" w:rsidP="00A75085">
      <w:pPr>
        <w:jc w:val="both"/>
      </w:pPr>
      <w:r w:rsidRPr="0062470A">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566950C" w14:textId="77777777" w:rsidR="00A75085" w:rsidRPr="0062470A" w:rsidRDefault="00A75085" w:rsidP="00A75085">
      <w:pPr>
        <w:jc w:val="both"/>
      </w:pPr>
      <w:r w:rsidRPr="0062470A">
        <w:t>сведения об основных характеристиках земельного участка, в том числе: площадь, категория земель, вид разрешенного использования;</w:t>
      </w:r>
    </w:p>
    <w:p w14:paraId="1B709D64" w14:textId="77777777" w:rsidR="00A75085" w:rsidRPr="0062470A" w:rsidRDefault="00A75085" w:rsidP="00A75085">
      <w:pPr>
        <w:jc w:val="both"/>
      </w:pPr>
      <w:r w:rsidRPr="0062470A">
        <w:t>сведения о стоимости земельного участка;</w:t>
      </w:r>
    </w:p>
    <w:p w14:paraId="4A52C95D" w14:textId="77777777" w:rsidR="00A75085" w:rsidRPr="0062470A" w:rsidRDefault="00A75085" w:rsidP="00A75085">
      <w:pPr>
        <w:jc w:val="both"/>
      </w:pPr>
      <w:r w:rsidRPr="0062470A">
        <w:t>сведения о произведенном улучшении земельного участка;</w:t>
      </w:r>
    </w:p>
    <w:p w14:paraId="6503CBED" w14:textId="77777777" w:rsidR="00A75085" w:rsidRPr="0062470A" w:rsidRDefault="00A75085" w:rsidP="00A75085">
      <w:pPr>
        <w:jc w:val="both"/>
      </w:pPr>
      <w:r w:rsidRPr="0062470A">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14:paraId="5DB32673" w14:textId="77777777" w:rsidR="00A75085" w:rsidRPr="0062470A" w:rsidRDefault="00A75085" w:rsidP="00A75085">
      <w:pPr>
        <w:jc w:val="both"/>
      </w:pPr>
      <w:r w:rsidRPr="0062470A">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9"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9"/>
          </w:rPr>
          <w:t>ОКТМО</w:t>
        </w:r>
      </w:hyperlink>
      <w:r w:rsidRPr="0062470A">
        <w:t>) (далее - сведения о лице, в пользу которого установлены ограничения (обременения);</w:t>
      </w:r>
    </w:p>
    <w:p w14:paraId="3CD7046F" w14:textId="77777777" w:rsidR="00A75085" w:rsidRPr="0062470A" w:rsidRDefault="00A75085" w:rsidP="00A75085">
      <w:pPr>
        <w:jc w:val="both"/>
      </w:pPr>
      <w:r w:rsidRPr="0062470A">
        <w:t>иные сведения (при необходимости).</w:t>
      </w:r>
    </w:p>
    <w:p w14:paraId="1FD1FD6E" w14:textId="77777777" w:rsidR="00A75085" w:rsidRPr="0062470A" w:rsidRDefault="00A75085" w:rsidP="00A75085">
      <w:pPr>
        <w:jc w:val="both"/>
      </w:pPr>
      <w:r w:rsidRPr="0062470A">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14:paraId="55F4160A" w14:textId="77777777" w:rsidR="00A75085" w:rsidRPr="0062470A" w:rsidRDefault="00A75085" w:rsidP="00A75085">
      <w:pPr>
        <w:jc w:val="both"/>
      </w:pPr>
      <w:r w:rsidRPr="0062470A">
        <w:t>вид объекта учета;</w:t>
      </w:r>
    </w:p>
    <w:p w14:paraId="0FFE5680" w14:textId="77777777" w:rsidR="00A75085" w:rsidRPr="0062470A" w:rsidRDefault="00A75085" w:rsidP="00A75085">
      <w:pPr>
        <w:jc w:val="both"/>
      </w:pPr>
      <w:r w:rsidRPr="0062470A">
        <w:t>наименование объекта учета;</w:t>
      </w:r>
    </w:p>
    <w:p w14:paraId="2B493050" w14:textId="77777777" w:rsidR="00A75085" w:rsidRPr="0062470A" w:rsidRDefault="00A75085" w:rsidP="00A75085">
      <w:pPr>
        <w:jc w:val="both"/>
      </w:pPr>
      <w:r w:rsidRPr="0062470A">
        <w:t>назначение объекта учета;</w:t>
      </w:r>
    </w:p>
    <w:p w14:paraId="31CF2F4D" w14:textId="77777777" w:rsidR="00A75085" w:rsidRPr="0062470A" w:rsidRDefault="00A75085" w:rsidP="00A75085">
      <w:pPr>
        <w:jc w:val="both"/>
      </w:pPr>
      <w:r w:rsidRPr="0062470A">
        <w:t>адрес (местоположение) объекта учета (с указанием кода </w:t>
      </w:r>
      <w:hyperlink r:id="rId30"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9"/>
          </w:rPr>
          <w:t>ОКТМО</w:t>
        </w:r>
      </w:hyperlink>
      <w:r w:rsidRPr="0062470A">
        <w:t>);</w:t>
      </w:r>
    </w:p>
    <w:p w14:paraId="74566653" w14:textId="77777777" w:rsidR="00A75085" w:rsidRPr="0062470A" w:rsidRDefault="00A75085" w:rsidP="00A75085">
      <w:pPr>
        <w:jc w:val="both"/>
      </w:pPr>
      <w:r w:rsidRPr="0062470A">
        <w:t>кадастровый номер объекта учета (с датой присвоения);</w:t>
      </w:r>
    </w:p>
    <w:p w14:paraId="31A077B0" w14:textId="77777777" w:rsidR="00A75085" w:rsidRPr="0062470A" w:rsidRDefault="00A75085" w:rsidP="00A75085">
      <w:pPr>
        <w:jc w:val="both"/>
      </w:pPr>
      <w:r w:rsidRPr="0062470A">
        <w:t>сведения о земельном участке, на котором расположен объект учета (кадастровый номер, форма собственности, площадь);</w:t>
      </w:r>
    </w:p>
    <w:p w14:paraId="741C6663" w14:textId="77777777" w:rsidR="00A75085" w:rsidRPr="0062470A" w:rsidRDefault="00A75085" w:rsidP="00A75085">
      <w:pPr>
        <w:jc w:val="both"/>
      </w:pPr>
      <w:r w:rsidRPr="0062470A">
        <w:t>сведения о правообладателе;</w:t>
      </w:r>
    </w:p>
    <w:p w14:paraId="0090E0CD" w14:textId="77777777" w:rsidR="00A75085" w:rsidRPr="0062470A" w:rsidRDefault="00A75085" w:rsidP="00A75085">
      <w:pPr>
        <w:jc w:val="both"/>
      </w:pPr>
      <w:r w:rsidRPr="0062470A">
        <w:t xml:space="preserve">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w:t>
      </w:r>
      <w:r w:rsidRPr="0062470A">
        <w:lastRenderedPageBreak/>
        <w:t>собственности и иного вещного права, даты возникновения (прекращения) права собственности и иного вещного права;</w:t>
      </w:r>
    </w:p>
    <w:p w14:paraId="510CBD43" w14:textId="77777777" w:rsidR="00A75085" w:rsidRPr="0062470A" w:rsidRDefault="00A75085" w:rsidP="00A75085">
      <w:pPr>
        <w:jc w:val="both"/>
      </w:pPr>
      <w:r w:rsidRPr="0062470A">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14:paraId="70C5944C" w14:textId="77777777" w:rsidR="00A75085" w:rsidRPr="0062470A" w:rsidRDefault="00A75085" w:rsidP="00A75085">
      <w:pPr>
        <w:jc w:val="both"/>
      </w:pPr>
      <w:r w:rsidRPr="0062470A">
        <w:t>инвентарный номер объекта учета;</w:t>
      </w:r>
    </w:p>
    <w:p w14:paraId="66D70E8F" w14:textId="77777777" w:rsidR="00A75085" w:rsidRPr="0062470A" w:rsidRDefault="00A75085" w:rsidP="00A75085">
      <w:pPr>
        <w:jc w:val="both"/>
      </w:pPr>
      <w:r w:rsidRPr="0062470A">
        <w:t>сведения о стоимости объекта учета;</w:t>
      </w:r>
    </w:p>
    <w:p w14:paraId="635673F7" w14:textId="77777777" w:rsidR="00A75085" w:rsidRPr="0062470A" w:rsidRDefault="00A75085" w:rsidP="00A75085">
      <w:pPr>
        <w:jc w:val="both"/>
      </w:pPr>
      <w:r w:rsidRPr="0062470A">
        <w:t>сведения об изменениях объекта учета (произведенных достройках, капитальном ремонте, реконструкции, модернизации, сносе);</w:t>
      </w:r>
    </w:p>
    <w:p w14:paraId="06ABB9C7" w14:textId="77777777" w:rsidR="00A75085" w:rsidRPr="0062470A" w:rsidRDefault="00A75085" w:rsidP="00A75085">
      <w:pPr>
        <w:jc w:val="both"/>
      </w:pPr>
      <w:r w:rsidRPr="0062470A">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0502C21E" w14:textId="77777777" w:rsidR="00A75085" w:rsidRPr="0062470A" w:rsidRDefault="00A75085" w:rsidP="00A75085">
      <w:pPr>
        <w:jc w:val="both"/>
      </w:pPr>
      <w:r w:rsidRPr="0062470A">
        <w:t>сведения о лице, в пользу которого установлены ограничения (обременения);</w:t>
      </w:r>
    </w:p>
    <w:p w14:paraId="55DD9C90" w14:textId="77777777" w:rsidR="00A75085" w:rsidRPr="0062470A" w:rsidRDefault="00A75085" w:rsidP="00A75085">
      <w:pPr>
        <w:jc w:val="both"/>
      </w:pPr>
      <w:r w:rsidRPr="0062470A">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14:paraId="31CC2BD6" w14:textId="77777777" w:rsidR="00A75085" w:rsidRPr="0062470A" w:rsidRDefault="00A75085" w:rsidP="00A75085">
      <w:pPr>
        <w:jc w:val="both"/>
      </w:pPr>
      <w:r w:rsidRPr="0062470A">
        <w:t>иные сведения (при необходимости).</w:t>
      </w:r>
    </w:p>
    <w:p w14:paraId="00BA7D53" w14:textId="77777777" w:rsidR="00A75085" w:rsidRPr="0062470A" w:rsidRDefault="00A75085" w:rsidP="00A75085">
      <w:pPr>
        <w:jc w:val="both"/>
      </w:pPr>
      <w:r w:rsidRPr="0062470A">
        <w:t>В подраздел 1.3 раздела 1 реестра вносятся сведения о помещениях, машино-местах и иных объектах, отнесенных законом к недвижимости, в том числе:</w:t>
      </w:r>
    </w:p>
    <w:p w14:paraId="0D667EB2" w14:textId="77777777" w:rsidR="00A75085" w:rsidRPr="0062470A" w:rsidRDefault="00A75085" w:rsidP="00A75085">
      <w:pPr>
        <w:jc w:val="both"/>
      </w:pPr>
      <w:r w:rsidRPr="0062470A">
        <w:t>вид объекта учета;</w:t>
      </w:r>
    </w:p>
    <w:p w14:paraId="30172638" w14:textId="77777777" w:rsidR="00A75085" w:rsidRPr="0062470A" w:rsidRDefault="00A75085" w:rsidP="00A75085">
      <w:pPr>
        <w:jc w:val="both"/>
      </w:pPr>
      <w:r w:rsidRPr="0062470A">
        <w:t>наименование объекта учета;</w:t>
      </w:r>
    </w:p>
    <w:p w14:paraId="0321F020" w14:textId="77777777" w:rsidR="00A75085" w:rsidRPr="0062470A" w:rsidRDefault="00A75085" w:rsidP="00A75085">
      <w:pPr>
        <w:jc w:val="both"/>
      </w:pPr>
      <w:r w:rsidRPr="0062470A">
        <w:t>назначение объекта учета;</w:t>
      </w:r>
    </w:p>
    <w:p w14:paraId="4805B92E" w14:textId="77777777" w:rsidR="00A75085" w:rsidRPr="0062470A" w:rsidRDefault="00A75085" w:rsidP="00A75085">
      <w:pPr>
        <w:jc w:val="both"/>
      </w:pPr>
      <w:r w:rsidRPr="0062470A">
        <w:t>адрес (местоположение) объекта учета (с указанием кода </w:t>
      </w:r>
      <w:hyperlink r:id="rId31"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62470A">
          <w:rPr>
            <w:rStyle w:val="a9"/>
          </w:rPr>
          <w:t>ОКТМО</w:t>
        </w:r>
      </w:hyperlink>
      <w:r w:rsidRPr="0062470A">
        <w:t>);</w:t>
      </w:r>
    </w:p>
    <w:p w14:paraId="1E9DE8BA" w14:textId="77777777" w:rsidR="00A75085" w:rsidRPr="0062470A" w:rsidRDefault="00A75085" w:rsidP="00A75085">
      <w:pPr>
        <w:jc w:val="both"/>
      </w:pPr>
      <w:r w:rsidRPr="0062470A">
        <w:t>кадастровый номер объекта учета (с датой присвоения);</w:t>
      </w:r>
    </w:p>
    <w:p w14:paraId="2AF5F38D" w14:textId="77777777" w:rsidR="00A75085" w:rsidRPr="0062470A" w:rsidRDefault="00A75085" w:rsidP="00A75085">
      <w:pPr>
        <w:jc w:val="both"/>
      </w:pPr>
      <w:r w:rsidRPr="0062470A">
        <w:t>сведения о здании, сооружении, в состав которого входит объект учета (кадастровый номер, форма собственности);</w:t>
      </w:r>
    </w:p>
    <w:p w14:paraId="388D22BE" w14:textId="77777777" w:rsidR="00A75085" w:rsidRPr="0062470A" w:rsidRDefault="00A75085" w:rsidP="00A75085">
      <w:pPr>
        <w:jc w:val="both"/>
      </w:pPr>
      <w:r w:rsidRPr="0062470A">
        <w:t>сведения о правообладателе;</w:t>
      </w:r>
    </w:p>
    <w:p w14:paraId="197AA78C" w14:textId="77777777" w:rsidR="00A75085" w:rsidRPr="0062470A" w:rsidRDefault="00A75085" w:rsidP="00A75085">
      <w:pPr>
        <w:jc w:val="both"/>
      </w:pPr>
      <w:r w:rsidRPr="0062470A">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117A5524" w14:textId="77777777" w:rsidR="00A75085" w:rsidRPr="0062470A" w:rsidRDefault="00A75085" w:rsidP="00A75085">
      <w:pPr>
        <w:jc w:val="both"/>
      </w:pPr>
      <w:r w:rsidRPr="0062470A">
        <w:t>сведения об основных характеристиках объекта, в том числе: тип объекта (жилое либо нежилое), площадь, этажность (подземная этажность);</w:t>
      </w:r>
    </w:p>
    <w:p w14:paraId="1D211129" w14:textId="77777777" w:rsidR="00A75085" w:rsidRPr="0062470A" w:rsidRDefault="00A75085" w:rsidP="00A75085">
      <w:pPr>
        <w:jc w:val="both"/>
      </w:pPr>
      <w:r w:rsidRPr="0062470A">
        <w:t>инвентарный номер объекта учета;</w:t>
      </w:r>
    </w:p>
    <w:p w14:paraId="189C0586" w14:textId="77777777" w:rsidR="00A75085" w:rsidRPr="0062470A" w:rsidRDefault="00A75085" w:rsidP="00A75085">
      <w:pPr>
        <w:jc w:val="both"/>
      </w:pPr>
      <w:r w:rsidRPr="0062470A">
        <w:t>сведения о стоимости объекта учета;</w:t>
      </w:r>
    </w:p>
    <w:p w14:paraId="348C9EED" w14:textId="77777777" w:rsidR="00A75085" w:rsidRPr="0062470A" w:rsidRDefault="00A75085" w:rsidP="00A75085">
      <w:pPr>
        <w:jc w:val="both"/>
      </w:pPr>
      <w:r w:rsidRPr="0062470A">
        <w:t>сведения об изменениях объекта учета (произведенных достройках, капитальном ремонте, реконструкции, модернизации, сносе);</w:t>
      </w:r>
    </w:p>
    <w:p w14:paraId="11B9BB40" w14:textId="77777777" w:rsidR="00A75085" w:rsidRPr="0062470A" w:rsidRDefault="00A75085" w:rsidP="00A75085">
      <w:pPr>
        <w:jc w:val="both"/>
      </w:pPr>
      <w:r w:rsidRPr="0062470A">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14:paraId="1D512EDD" w14:textId="77777777" w:rsidR="00A75085" w:rsidRPr="0062470A" w:rsidRDefault="00A75085" w:rsidP="00A75085">
      <w:pPr>
        <w:jc w:val="both"/>
      </w:pPr>
      <w:r w:rsidRPr="0062470A">
        <w:t>сведения о лице, в пользу которого установлены ограничения (обременения);</w:t>
      </w:r>
    </w:p>
    <w:p w14:paraId="4E7F98FE" w14:textId="77777777" w:rsidR="00A75085" w:rsidRPr="0062470A" w:rsidRDefault="00A75085" w:rsidP="00A75085">
      <w:pPr>
        <w:jc w:val="both"/>
      </w:pPr>
      <w:r w:rsidRPr="0062470A">
        <w:t>иные сведения (при необходимости).</w:t>
      </w:r>
    </w:p>
    <w:p w14:paraId="101D37C5" w14:textId="77777777" w:rsidR="00A75085" w:rsidRPr="0062470A" w:rsidRDefault="00A75085" w:rsidP="00A75085">
      <w:pPr>
        <w:jc w:val="both"/>
      </w:pPr>
      <w:r>
        <w:rPr>
          <w:b/>
        </w:rPr>
        <w:t xml:space="preserve">12. </w:t>
      </w:r>
      <w:r w:rsidRPr="00C66FDE">
        <w:rPr>
          <w:b/>
        </w:rPr>
        <w:t>В раздел 2 вносятся сведения о движимом и ином имуществе</w:t>
      </w:r>
      <w:r w:rsidRPr="0062470A">
        <w:t>.</w:t>
      </w:r>
    </w:p>
    <w:p w14:paraId="4BF13ED5" w14:textId="77777777" w:rsidR="00A75085" w:rsidRPr="0062470A" w:rsidRDefault="00A75085" w:rsidP="00A75085">
      <w:pPr>
        <w:jc w:val="both"/>
      </w:pPr>
      <w:r w:rsidRPr="0062470A">
        <w:t>В подраздел 2.1 раздела 2 реестра вносятся сведения об акциях, в том числе:</w:t>
      </w:r>
    </w:p>
    <w:p w14:paraId="0104490D" w14:textId="77777777" w:rsidR="00A75085" w:rsidRPr="0062470A" w:rsidRDefault="00A75085" w:rsidP="00A75085">
      <w:pPr>
        <w:jc w:val="both"/>
      </w:pPr>
      <w:r w:rsidRPr="0062470A">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32"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C66FDE">
          <w:rPr>
            <w:rStyle w:val="a9"/>
          </w:rPr>
          <w:t>ОКТМО</w:t>
        </w:r>
      </w:hyperlink>
      <w:r w:rsidRPr="00C66FDE">
        <w:t>);</w:t>
      </w:r>
    </w:p>
    <w:p w14:paraId="1C7318C5" w14:textId="77777777" w:rsidR="00A75085" w:rsidRPr="0062470A" w:rsidRDefault="00A75085" w:rsidP="00A75085">
      <w:pPr>
        <w:jc w:val="both"/>
      </w:pPr>
      <w:r w:rsidRPr="0062470A">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14:paraId="0689F505" w14:textId="77777777" w:rsidR="00A75085" w:rsidRPr="0062470A" w:rsidRDefault="00A75085" w:rsidP="00A75085">
      <w:pPr>
        <w:jc w:val="both"/>
      </w:pPr>
      <w:r w:rsidRPr="0062470A">
        <w:t>сведения о правообладателе;</w:t>
      </w:r>
    </w:p>
    <w:p w14:paraId="75896950" w14:textId="77777777" w:rsidR="00A75085" w:rsidRPr="0062470A" w:rsidRDefault="00A75085" w:rsidP="00A75085">
      <w:pPr>
        <w:jc w:val="both"/>
      </w:pPr>
      <w:r w:rsidRPr="0062470A">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39A15DE" w14:textId="77777777" w:rsidR="00A75085" w:rsidRPr="0062470A" w:rsidRDefault="00A75085" w:rsidP="00A75085">
      <w:pPr>
        <w:jc w:val="both"/>
      </w:pPr>
      <w:r w:rsidRPr="0062470A">
        <w:t xml:space="preserve">сведения об установленных ограничениях (обременениях) с указанием наименования вида </w:t>
      </w:r>
      <w:r w:rsidRPr="0062470A">
        <w:lastRenderedPageBreak/>
        <w:t>ограничений (обременений), основания и даты их возникновения и прекращения;</w:t>
      </w:r>
    </w:p>
    <w:p w14:paraId="3945A1D1" w14:textId="77777777" w:rsidR="00A75085" w:rsidRPr="0062470A" w:rsidRDefault="00A75085" w:rsidP="00A75085">
      <w:pPr>
        <w:jc w:val="both"/>
      </w:pPr>
      <w:r w:rsidRPr="0062470A">
        <w:t>сведения о лице, в пользу которого установлены ограничения (обременения);</w:t>
      </w:r>
    </w:p>
    <w:p w14:paraId="3F5DA34C" w14:textId="77777777" w:rsidR="00A75085" w:rsidRPr="0062470A" w:rsidRDefault="00A75085" w:rsidP="00A75085">
      <w:pPr>
        <w:jc w:val="both"/>
      </w:pPr>
      <w:r w:rsidRPr="0062470A">
        <w:t>иные сведения (при необходимости).</w:t>
      </w:r>
    </w:p>
    <w:p w14:paraId="064E6252" w14:textId="77777777" w:rsidR="00A75085" w:rsidRPr="0062470A" w:rsidRDefault="00A75085" w:rsidP="00A75085">
      <w:pPr>
        <w:jc w:val="both"/>
      </w:pPr>
      <w:r w:rsidRPr="0062470A">
        <w:t>В подраздел 2.2 раздела 2 вносятся сведения о долях (вкладах) в уставных (складочных) капиталах хозяйственных обществ и товариществ, в том числе:</w:t>
      </w:r>
    </w:p>
    <w:p w14:paraId="081E90C0" w14:textId="77777777" w:rsidR="00A75085" w:rsidRPr="0062470A" w:rsidRDefault="00A75085" w:rsidP="00A75085">
      <w:pPr>
        <w:jc w:val="both"/>
      </w:pPr>
      <w:r w:rsidRPr="0062470A">
        <w:t xml:space="preserve">сведения о хозяйственном обществе (товариществе), включая полное наименование юридического лица, включающее его </w:t>
      </w:r>
      <w:r w:rsidRPr="00C66FDE">
        <w:t>организационно-правовую форму, ИНН, КПП, ОГРН, адрес в пределах места нахождения (с указанием кода </w:t>
      </w:r>
      <w:hyperlink r:id="rId33"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C66FDE">
          <w:rPr>
            <w:rStyle w:val="a9"/>
          </w:rPr>
          <w:t>ОКТМО</w:t>
        </w:r>
      </w:hyperlink>
      <w:r w:rsidRPr="00C66FDE">
        <w:t>);</w:t>
      </w:r>
    </w:p>
    <w:p w14:paraId="17A3C8A1" w14:textId="77777777" w:rsidR="00A75085" w:rsidRPr="0062470A" w:rsidRDefault="00A75085" w:rsidP="00A75085">
      <w:pPr>
        <w:jc w:val="both"/>
      </w:pPr>
      <w:r w:rsidRPr="0062470A">
        <w:t>доля (вклад) в уставном (складочном) капитале хозяйственного общества, товарищества в процентах;</w:t>
      </w:r>
    </w:p>
    <w:p w14:paraId="015488C8" w14:textId="77777777" w:rsidR="00A75085" w:rsidRPr="0062470A" w:rsidRDefault="00A75085" w:rsidP="00A75085">
      <w:pPr>
        <w:jc w:val="both"/>
      </w:pPr>
      <w:r w:rsidRPr="0062470A">
        <w:t>сведения о правообладателе;</w:t>
      </w:r>
    </w:p>
    <w:p w14:paraId="23100E4A" w14:textId="77777777" w:rsidR="00A75085" w:rsidRPr="0062470A" w:rsidRDefault="00A75085" w:rsidP="00A75085">
      <w:pPr>
        <w:jc w:val="both"/>
      </w:pPr>
      <w:r w:rsidRPr="0062470A">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A00F81D" w14:textId="77777777" w:rsidR="00A75085" w:rsidRPr="0062470A" w:rsidRDefault="00A75085" w:rsidP="00A75085">
      <w:pPr>
        <w:jc w:val="both"/>
      </w:pPr>
      <w:r w:rsidRPr="0062470A">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23B3D99" w14:textId="77777777" w:rsidR="00A75085" w:rsidRPr="0062470A" w:rsidRDefault="00A75085" w:rsidP="00A75085">
      <w:pPr>
        <w:jc w:val="both"/>
      </w:pPr>
      <w:r w:rsidRPr="0062470A">
        <w:t>сведения о лице, в пользу которого установлены ограничения (обременения);</w:t>
      </w:r>
    </w:p>
    <w:p w14:paraId="45B6FCA2" w14:textId="77777777" w:rsidR="00A75085" w:rsidRPr="0062470A" w:rsidRDefault="00A75085" w:rsidP="00A75085">
      <w:pPr>
        <w:jc w:val="both"/>
      </w:pPr>
      <w:r w:rsidRPr="0062470A">
        <w:t>иные сведения (при необходимости).</w:t>
      </w:r>
    </w:p>
    <w:p w14:paraId="1806BBD4" w14:textId="77777777" w:rsidR="00A75085" w:rsidRPr="0062470A" w:rsidRDefault="00A75085" w:rsidP="00A75085">
      <w:pPr>
        <w:jc w:val="both"/>
      </w:pPr>
      <w:r w:rsidRPr="0062470A">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14:paraId="556079D9" w14:textId="77777777" w:rsidR="00A75085" w:rsidRPr="0062470A" w:rsidRDefault="00A75085" w:rsidP="00A75085">
      <w:pPr>
        <w:jc w:val="both"/>
      </w:pPr>
      <w:r w:rsidRPr="0062470A">
        <w:t>наименование движимого имущества (иного имущества);</w:t>
      </w:r>
    </w:p>
    <w:p w14:paraId="712F5EC2" w14:textId="77777777" w:rsidR="00A75085" w:rsidRPr="0062470A" w:rsidRDefault="00A75085" w:rsidP="00A75085">
      <w:pPr>
        <w:jc w:val="both"/>
      </w:pPr>
      <w:r w:rsidRPr="0062470A">
        <w:t>сведения об объекте учета, в том числе: марка, модель, год выпуска, инвентарный номер;</w:t>
      </w:r>
    </w:p>
    <w:p w14:paraId="41532C04" w14:textId="77777777" w:rsidR="00A75085" w:rsidRPr="0062470A" w:rsidRDefault="00A75085" w:rsidP="00A75085">
      <w:pPr>
        <w:jc w:val="both"/>
      </w:pPr>
      <w:r w:rsidRPr="0062470A">
        <w:t>сведения о правообладателе;</w:t>
      </w:r>
    </w:p>
    <w:p w14:paraId="2ECC72E4" w14:textId="77777777" w:rsidR="00A75085" w:rsidRPr="0062470A" w:rsidRDefault="00A75085" w:rsidP="00A75085">
      <w:pPr>
        <w:jc w:val="both"/>
      </w:pPr>
      <w:r w:rsidRPr="0062470A">
        <w:t>сведения о стоимости;</w:t>
      </w:r>
    </w:p>
    <w:p w14:paraId="74605BB5" w14:textId="77777777" w:rsidR="00A75085" w:rsidRPr="0062470A" w:rsidRDefault="00A75085" w:rsidP="00A75085">
      <w:pPr>
        <w:jc w:val="both"/>
      </w:pPr>
      <w:r w:rsidRPr="0062470A">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2FAB2884" w14:textId="77777777" w:rsidR="00A75085" w:rsidRPr="0062470A" w:rsidRDefault="00A75085" w:rsidP="00A75085">
      <w:pPr>
        <w:jc w:val="both"/>
      </w:pPr>
      <w:r w:rsidRPr="0062470A">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14:paraId="543E09DF" w14:textId="77777777" w:rsidR="00A75085" w:rsidRPr="0062470A" w:rsidRDefault="00A75085" w:rsidP="00A75085">
      <w:pPr>
        <w:jc w:val="both"/>
      </w:pPr>
      <w:r w:rsidRPr="0062470A">
        <w:t>сведения о лице, в пользу которого установлены ограничения (обременения);</w:t>
      </w:r>
    </w:p>
    <w:p w14:paraId="6B0D9982" w14:textId="77777777" w:rsidR="00A75085" w:rsidRPr="0062470A" w:rsidRDefault="00A75085" w:rsidP="00A75085">
      <w:pPr>
        <w:jc w:val="both"/>
      </w:pPr>
      <w:r w:rsidRPr="0062470A">
        <w:t>иные сведения (при необходимости).</w:t>
      </w:r>
    </w:p>
    <w:p w14:paraId="03C706D8" w14:textId="77777777" w:rsidR="00A75085" w:rsidRPr="0062470A" w:rsidRDefault="00A75085" w:rsidP="00A75085">
      <w:pPr>
        <w:jc w:val="both"/>
      </w:pPr>
      <w:r w:rsidRPr="0062470A">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14:paraId="055E2E44" w14:textId="77777777" w:rsidR="00A75085" w:rsidRPr="0062470A" w:rsidRDefault="00A75085" w:rsidP="00A75085">
      <w:pPr>
        <w:jc w:val="both"/>
      </w:pPr>
      <w:r w:rsidRPr="0062470A">
        <w:t>размер доли в праве общей долевой собственности на объекты недвижимого и (или) движимого имущества;</w:t>
      </w:r>
    </w:p>
    <w:p w14:paraId="0921971C" w14:textId="77777777" w:rsidR="00A75085" w:rsidRPr="0062470A" w:rsidRDefault="00A75085" w:rsidP="00A75085">
      <w:pPr>
        <w:jc w:val="both"/>
      </w:pPr>
      <w:r w:rsidRPr="0062470A">
        <w:t>сведения о стоимости доли;</w:t>
      </w:r>
    </w:p>
    <w:p w14:paraId="68AECDAF" w14:textId="77777777" w:rsidR="00A75085" w:rsidRPr="0062470A" w:rsidRDefault="00A75085" w:rsidP="00A75085">
      <w:pPr>
        <w:jc w:val="both"/>
      </w:pPr>
      <w:r w:rsidRPr="0062470A">
        <w:t xml:space="preserve">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w:t>
      </w:r>
      <w:r w:rsidRPr="00C66FDE">
        <w:t>указанием кода </w:t>
      </w:r>
      <w:hyperlink r:id="rId3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Pr="00C66FDE">
          <w:rPr>
            <w:rStyle w:val="a9"/>
          </w:rPr>
          <w:t>ОКТМО</w:t>
        </w:r>
      </w:hyperlink>
      <w:r w:rsidRPr="00C66FDE">
        <w:t>);</w:t>
      </w:r>
    </w:p>
    <w:p w14:paraId="15159B7A" w14:textId="77777777" w:rsidR="00A75085" w:rsidRPr="0062470A" w:rsidRDefault="00A75085" w:rsidP="00A75085">
      <w:pPr>
        <w:jc w:val="both"/>
      </w:pPr>
      <w:r w:rsidRPr="0062470A">
        <w:t>сведения о правообладателе;</w:t>
      </w:r>
    </w:p>
    <w:p w14:paraId="78FA562F" w14:textId="77777777" w:rsidR="00A75085" w:rsidRPr="0062470A" w:rsidRDefault="00A75085" w:rsidP="00A75085">
      <w:pPr>
        <w:jc w:val="both"/>
      </w:pPr>
      <w:r w:rsidRPr="0062470A">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14:paraId="36C93220" w14:textId="77777777" w:rsidR="00A75085" w:rsidRPr="0062470A" w:rsidRDefault="00A75085" w:rsidP="00A75085">
      <w:pPr>
        <w:jc w:val="both"/>
      </w:pPr>
      <w:r w:rsidRPr="0062470A">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14:paraId="5F94C293" w14:textId="77777777" w:rsidR="00A75085" w:rsidRPr="0062470A" w:rsidRDefault="00A75085" w:rsidP="00A75085">
      <w:pPr>
        <w:jc w:val="both"/>
      </w:pPr>
      <w:r w:rsidRPr="0062470A">
        <w:t xml:space="preserve">сведения об установленных в отношении доли ограничениях (обременениях) с указанием </w:t>
      </w:r>
      <w:r w:rsidRPr="0062470A">
        <w:lastRenderedPageBreak/>
        <w:t>наименования вида ограничений (обременений), основания и даты их возникновения и прекращения;</w:t>
      </w:r>
    </w:p>
    <w:p w14:paraId="68F97025" w14:textId="77777777" w:rsidR="00A75085" w:rsidRPr="0062470A" w:rsidRDefault="00A75085" w:rsidP="00A75085">
      <w:pPr>
        <w:jc w:val="both"/>
      </w:pPr>
      <w:r w:rsidRPr="0062470A">
        <w:t>сведения о лице, в пользу которого установлены ограничения (обременения);</w:t>
      </w:r>
    </w:p>
    <w:p w14:paraId="4450271D" w14:textId="77777777" w:rsidR="00A75085" w:rsidRPr="0062470A" w:rsidRDefault="00A75085" w:rsidP="00A75085">
      <w:pPr>
        <w:jc w:val="both"/>
      </w:pPr>
      <w:r w:rsidRPr="0062470A">
        <w:t>иные сведения (при необходимости).</w:t>
      </w:r>
    </w:p>
    <w:p w14:paraId="51F95E0C" w14:textId="77777777" w:rsidR="00A75085" w:rsidRPr="0062470A" w:rsidRDefault="00A75085" w:rsidP="00A75085">
      <w:pPr>
        <w:jc w:val="both"/>
      </w:pPr>
      <w:r>
        <w:rPr>
          <w:b/>
        </w:rPr>
        <w:t xml:space="preserve">13. </w:t>
      </w:r>
      <w:r w:rsidRPr="00C66FDE">
        <w:rPr>
          <w:b/>
        </w:rPr>
        <w:t>В раздел 3 вносятся сведения о лицах, обладающих правами на муниципальное имущество и сведениями о нем, в том числе</w:t>
      </w:r>
      <w:r w:rsidRPr="0062470A">
        <w:t>:</w:t>
      </w:r>
    </w:p>
    <w:p w14:paraId="6699DC62" w14:textId="77777777" w:rsidR="00A75085" w:rsidRPr="0062470A" w:rsidRDefault="00A75085" w:rsidP="00A75085">
      <w:pPr>
        <w:jc w:val="both"/>
      </w:pPr>
      <w:r w:rsidRPr="0062470A">
        <w:t>сведения о правообладателях;</w:t>
      </w:r>
    </w:p>
    <w:p w14:paraId="37A87644" w14:textId="77777777" w:rsidR="00A75085" w:rsidRPr="0062470A" w:rsidRDefault="00A75085" w:rsidP="00A75085">
      <w:pPr>
        <w:jc w:val="both"/>
      </w:pPr>
      <w:r w:rsidRPr="0062470A">
        <w:t>реестровый номер объектов учета, принадлежащих на соответствующем вещном праве;</w:t>
      </w:r>
    </w:p>
    <w:p w14:paraId="54CDE04D" w14:textId="77777777" w:rsidR="00A75085" w:rsidRPr="0062470A" w:rsidRDefault="00A75085" w:rsidP="00A75085">
      <w:pPr>
        <w:jc w:val="both"/>
      </w:pPr>
      <w:r w:rsidRPr="0062470A">
        <w:t>реестровый номер объектов учета, вещные права на которые ограничены (обременены) в пользу правообладателя;</w:t>
      </w:r>
    </w:p>
    <w:p w14:paraId="7922BC64" w14:textId="77777777" w:rsidR="00A75085" w:rsidRPr="0062470A" w:rsidRDefault="00A75085" w:rsidP="00A75085">
      <w:pPr>
        <w:jc w:val="both"/>
      </w:pPr>
      <w:r w:rsidRPr="0062470A">
        <w:t>иные сведения (при необходимости).</w:t>
      </w:r>
    </w:p>
    <w:p w14:paraId="44A2410A" w14:textId="77777777" w:rsidR="00A75085" w:rsidRPr="0062470A" w:rsidRDefault="00A75085" w:rsidP="00A75085">
      <w:pPr>
        <w:jc w:val="both"/>
      </w:pPr>
      <w:r w:rsidRPr="0062470A">
        <w:t>14.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14:paraId="1FA5E817" w14:textId="77777777" w:rsidR="00A75085" w:rsidRPr="0062470A" w:rsidRDefault="00A75085" w:rsidP="00A75085">
      <w:pPr>
        <w:jc w:val="both"/>
      </w:pPr>
      <w:r w:rsidRPr="0062470A">
        <w:t>Ведение учета объекта учета без указания стоимостной оценки не допускается.</w:t>
      </w:r>
    </w:p>
    <w:p w14:paraId="3AC56A76" w14:textId="77777777" w:rsidR="00A75085" w:rsidRPr="0062470A" w:rsidRDefault="00A75085" w:rsidP="00A75085">
      <w:pPr>
        <w:jc w:val="both"/>
      </w:pPr>
      <w:r w:rsidRPr="0062470A">
        <w:t> </w:t>
      </w:r>
    </w:p>
    <w:p w14:paraId="4291FBDF" w14:textId="77777777" w:rsidR="00A75085" w:rsidRPr="00C66FDE" w:rsidRDefault="00A75085" w:rsidP="00A75085">
      <w:pPr>
        <w:jc w:val="center"/>
        <w:rPr>
          <w:b/>
        </w:rPr>
      </w:pPr>
      <w:r w:rsidRPr="00C66FDE">
        <w:rPr>
          <w:b/>
        </w:rPr>
        <w:t>III. Порядок учета муниципального имущества</w:t>
      </w:r>
    </w:p>
    <w:p w14:paraId="75786D08" w14:textId="77777777" w:rsidR="00A75085" w:rsidRPr="0062470A" w:rsidRDefault="00A75085" w:rsidP="00A75085">
      <w:pPr>
        <w:jc w:val="both"/>
      </w:pPr>
      <w:r w:rsidRPr="0062470A">
        <w:t> </w:t>
      </w:r>
    </w:p>
    <w:p w14:paraId="27FBAFA3" w14:textId="77777777" w:rsidR="00A75085" w:rsidRPr="0062470A" w:rsidRDefault="00A75085" w:rsidP="00A75085">
      <w:pPr>
        <w:jc w:val="both"/>
      </w:pPr>
      <w:r w:rsidRPr="0062470A">
        <w:t>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p>
    <w:p w14:paraId="7D8DD10F" w14:textId="77777777" w:rsidR="00A75085" w:rsidRPr="0062470A" w:rsidRDefault="00A75085" w:rsidP="00A75085">
      <w:pPr>
        <w:jc w:val="both"/>
      </w:pPr>
      <w:r w:rsidRPr="0062470A">
        <w:t>16.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
    <w:p w14:paraId="449A2C47" w14:textId="77777777" w:rsidR="00A75085" w:rsidRPr="0062470A" w:rsidRDefault="00A75085" w:rsidP="00A75085">
      <w:pPr>
        <w:jc w:val="both"/>
      </w:pPr>
      <w:r w:rsidRPr="0062470A">
        <w:t>17. 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p>
    <w:p w14:paraId="69A17522" w14:textId="77777777" w:rsidR="00A75085" w:rsidRPr="0062470A" w:rsidRDefault="00A75085" w:rsidP="00A75085">
      <w:pPr>
        <w:jc w:val="both"/>
      </w:pPr>
      <w:r w:rsidRPr="0062470A">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14:paraId="72179548" w14:textId="77777777" w:rsidR="00A75085" w:rsidRPr="0062470A" w:rsidRDefault="00A75085" w:rsidP="00A75085">
      <w:pPr>
        <w:jc w:val="both"/>
      </w:pPr>
      <w:r w:rsidRPr="0062470A">
        <w:t>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p>
    <w:p w14:paraId="0DC6D5A2" w14:textId="77777777" w:rsidR="00A75085" w:rsidRPr="0062470A" w:rsidRDefault="00A75085" w:rsidP="00A75085">
      <w:pPr>
        <w:jc w:val="both"/>
      </w:pPr>
      <w:r w:rsidRPr="0062470A">
        <w:t xml:space="preserve">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w:t>
      </w:r>
      <w:r w:rsidRPr="00C66FDE">
        <w:t>в </w:t>
      </w:r>
      <w:hyperlink r:id="rId35" w:anchor="P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 w:history="1">
        <w:r w:rsidRPr="00C66FDE">
          <w:rPr>
            <w:rStyle w:val="a9"/>
          </w:rPr>
          <w:t>абзаце первом</w:t>
        </w:r>
      </w:hyperlink>
      <w:r w:rsidRPr="00C66FDE">
        <w:t xml:space="preserve"> настоящего </w:t>
      </w:r>
      <w:r w:rsidRPr="0062470A">
        <w:t>пункта, в отношении каждого объекта учета.</w:t>
      </w:r>
    </w:p>
    <w:p w14:paraId="1FFE5FAD" w14:textId="77777777" w:rsidR="00A75085" w:rsidRPr="0062470A" w:rsidRDefault="00A75085" w:rsidP="00A75085">
      <w:pPr>
        <w:jc w:val="both"/>
      </w:pPr>
      <w:r w:rsidRPr="0062470A">
        <w:lastRenderedPageBreak/>
        <w:t>19.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p>
    <w:p w14:paraId="7CA92FAF" w14:textId="77777777" w:rsidR="00A75085" w:rsidRPr="0062470A" w:rsidRDefault="00A75085" w:rsidP="00A75085">
      <w:pPr>
        <w:jc w:val="both"/>
      </w:pPr>
      <w:r w:rsidRPr="0062470A">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14:paraId="0197437D" w14:textId="77777777" w:rsidR="00A75085" w:rsidRPr="0062470A" w:rsidRDefault="00A75085" w:rsidP="00A75085">
      <w:pPr>
        <w:jc w:val="both"/>
      </w:pPr>
      <w:r w:rsidRPr="0062470A">
        <w:t>20. Сведения об объекте учета, заявления и документы, указанные в </w:t>
      </w:r>
      <w:hyperlink r:id="rId36" w:anchor="P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 w:history="1">
        <w:r w:rsidRPr="00C66FDE">
          <w:rPr>
            <w:rStyle w:val="a9"/>
          </w:rPr>
          <w:t>пунктах 15</w:t>
        </w:r>
      </w:hyperlink>
      <w:r w:rsidRPr="00C66FDE">
        <w:t> - </w:t>
      </w:r>
      <w:hyperlink r:id="rId37" w:anchor="P173" w:tooltip="18. 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 w:history="1">
        <w:r w:rsidRPr="00C66FDE">
          <w:rPr>
            <w:rStyle w:val="a9"/>
          </w:rPr>
          <w:t>18</w:t>
        </w:r>
      </w:hyperlink>
      <w:r w:rsidRPr="00C66FDE">
        <w:t> </w:t>
      </w:r>
      <w:r w:rsidRPr="0062470A">
        <w:t>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p>
    <w:p w14:paraId="2304D014" w14:textId="77777777" w:rsidR="00A75085" w:rsidRPr="0062470A" w:rsidRDefault="00A75085" w:rsidP="00A75085">
      <w:pPr>
        <w:jc w:val="both"/>
      </w:pPr>
      <w:r w:rsidRPr="0062470A">
        <w:t>21.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14:paraId="0AAF558E" w14:textId="77777777" w:rsidR="00A75085" w:rsidRPr="0062470A" w:rsidRDefault="00A75085" w:rsidP="00A75085">
      <w:pPr>
        <w:jc w:val="both"/>
      </w:pPr>
      <w:r w:rsidRPr="0062470A">
        <w:t>22.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p>
    <w:p w14:paraId="0371CFBD" w14:textId="77777777" w:rsidR="00A75085" w:rsidRPr="0062470A" w:rsidRDefault="00A75085" w:rsidP="00A75085">
      <w:pPr>
        <w:jc w:val="both"/>
      </w:pPr>
      <w:r w:rsidRPr="0062470A">
        <w:t>а)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
    <w:p w14:paraId="403B48C2" w14:textId="77777777" w:rsidR="00A75085" w:rsidRPr="0062470A" w:rsidRDefault="00A75085" w:rsidP="00A75085">
      <w:pPr>
        <w:jc w:val="both"/>
      </w:pPr>
      <w:r w:rsidRPr="0062470A">
        <w:t>б) 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p>
    <w:p w14:paraId="3D631A6C" w14:textId="77777777" w:rsidR="00A75085" w:rsidRPr="0062470A" w:rsidRDefault="00A75085" w:rsidP="00A75085">
      <w:pPr>
        <w:jc w:val="both"/>
      </w:pPr>
      <w:r w:rsidRPr="0062470A">
        <w:t>в) о приостановлении процедуры учета в реестре объекта учета в следующих случаях:</w:t>
      </w:r>
    </w:p>
    <w:p w14:paraId="1DF97E99" w14:textId="77777777" w:rsidR="00A75085" w:rsidRPr="0062470A" w:rsidRDefault="00A75085" w:rsidP="00A75085">
      <w:pPr>
        <w:jc w:val="both"/>
      </w:pPr>
      <w:r w:rsidRPr="0062470A">
        <w:t>установлены неполнота и (или) недостоверность содержащихся в документах правообладателя сведений;</w:t>
      </w:r>
    </w:p>
    <w:p w14:paraId="077A7380" w14:textId="77777777" w:rsidR="00A75085" w:rsidRPr="0062470A" w:rsidRDefault="00A75085" w:rsidP="00A75085">
      <w:pPr>
        <w:jc w:val="both"/>
      </w:pPr>
      <w:r w:rsidRPr="0062470A">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14:paraId="7FADA6A6" w14:textId="77777777" w:rsidR="00A75085" w:rsidRPr="0062470A" w:rsidRDefault="00A75085" w:rsidP="00A75085">
      <w:pPr>
        <w:jc w:val="both"/>
      </w:pPr>
      <w:r w:rsidRPr="0062470A">
        <w:t>В случае принятия уполномоченным органом решения, предусмотренного </w:t>
      </w:r>
      <w:hyperlink r:id="rId38" w:anchor="P182" w:tooltip="в) о приостановлении процедуры учета в реестре объекта учета в следующих случаях:" w:history="1">
        <w:r w:rsidRPr="00C66FDE">
          <w:rPr>
            <w:rStyle w:val="a9"/>
          </w:rPr>
          <w:t>подпунктом "в"</w:t>
        </w:r>
      </w:hyperlink>
      <w:r w:rsidRPr="00C66FDE">
        <w:t> настоящего пункта, уполномоченный орган направляет правообладателю требование в 7-</w:t>
      </w:r>
      <w:r w:rsidRPr="0062470A">
        <w:t>дневный срок со дня его получения направить сведения и документы, подтверждающие недостающие сведения о муниципальном имуществе.</w:t>
      </w:r>
    </w:p>
    <w:p w14:paraId="43DF3480" w14:textId="77777777" w:rsidR="00A75085" w:rsidRPr="0062470A" w:rsidRDefault="00A75085" w:rsidP="00A75085">
      <w:pPr>
        <w:jc w:val="both"/>
      </w:pPr>
      <w:r w:rsidRPr="0062470A">
        <w:t>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p>
    <w:p w14:paraId="64EDF8A0" w14:textId="77777777" w:rsidR="00A75085" w:rsidRPr="0062470A" w:rsidRDefault="00A75085" w:rsidP="00A75085">
      <w:pPr>
        <w:jc w:val="both"/>
      </w:pPr>
      <w:r w:rsidRPr="0062470A">
        <w:t>а) вносит в реестр сведения об объекте учета, в том числе о правообладателях (при наличии);</w:t>
      </w:r>
    </w:p>
    <w:p w14:paraId="18680212" w14:textId="77777777" w:rsidR="00A75085" w:rsidRPr="0062470A" w:rsidRDefault="00A75085" w:rsidP="00A75085">
      <w:pPr>
        <w:jc w:val="both"/>
      </w:pPr>
      <w:r w:rsidRPr="0062470A">
        <w:lastRenderedPageBreak/>
        <w:t>б)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p>
    <w:p w14:paraId="69242E40" w14:textId="77777777" w:rsidR="00A75085" w:rsidRPr="00C66FDE" w:rsidRDefault="00A75085" w:rsidP="00A75085">
      <w:pPr>
        <w:jc w:val="both"/>
      </w:pPr>
      <w:r w:rsidRPr="0062470A">
        <w:t xml:space="preserve">24. 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w:t>
      </w:r>
      <w:r>
        <w:t>администрацией</w:t>
      </w:r>
      <w:r w:rsidRPr="0062470A">
        <w:t xml:space="preserve"> в порядке, </w:t>
      </w:r>
      <w:r w:rsidRPr="00C66FDE">
        <w:t>установленном </w:t>
      </w:r>
      <w:hyperlink r:id="rId39" w:anchor="P169" w:tooltip="15.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 w:history="1">
        <w:r w:rsidRPr="00C66FDE">
          <w:rPr>
            <w:rStyle w:val="a9"/>
          </w:rPr>
          <w:t>пунктами 15</w:t>
        </w:r>
      </w:hyperlink>
      <w:r w:rsidRPr="00C66FDE">
        <w:t> - </w:t>
      </w:r>
      <w:hyperlink r:id="rId40" w:anchor="P186" w:tooltip="23. 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 w:history="1">
        <w:r w:rsidRPr="00C66FDE">
          <w:rPr>
            <w:rStyle w:val="a9"/>
          </w:rPr>
          <w:t>23</w:t>
        </w:r>
      </w:hyperlink>
      <w:r w:rsidRPr="00C66FDE">
        <w:t> настоящего Порядка.</w:t>
      </w:r>
    </w:p>
    <w:p w14:paraId="2C0F328E" w14:textId="77777777" w:rsidR="00A75085" w:rsidRPr="0062470A" w:rsidRDefault="00A75085" w:rsidP="00A75085">
      <w:pPr>
        <w:jc w:val="both"/>
      </w:pPr>
      <w:r w:rsidRPr="0062470A">
        <w:t xml:space="preserve">25.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w:t>
      </w:r>
      <w:r>
        <w:t>администрацией</w:t>
      </w:r>
      <w:r w:rsidRPr="0062470A">
        <w:t xml:space="preserve"> самостоятельно.</w:t>
      </w:r>
    </w:p>
    <w:p w14:paraId="5E133B3D" w14:textId="77777777" w:rsidR="00A75085" w:rsidRPr="0062470A" w:rsidRDefault="00A75085" w:rsidP="00A75085">
      <w:pPr>
        <w:jc w:val="both"/>
      </w:pPr>
      <w:r w:rsidRPr="0062470A">
        <w:t xml:space="preserve">26. Заявления, обращение и требования, предусмотренные настоящим Порядком, направляются в порядке и по формам, определяемым </w:t>
      </w:r>
      <w:r>
        <w:t>администрацией</w:t>
      </w:r>
      <w:r w:rsidRPr="0062470A">
        <w:t xml:space="preserve"> самостоятельно.</w:t>
      </w:r>
    </w:p>
    <w:p w14:paraId="22D48235" w14:textId="77777777" w:rsidR="00A75085" w:rsidRPr="0062470A" w:rsidRDefault="00A75085" w:rsidP="00A75085">
      <w:pPr>
        <w:jc w:val="both"/>
      </w:pPr>
      <w:r w:rsidRPr="0062470A">
        <w:t> </w:t>
      </w:r>
    </w:p>
    <w:p w14:paraId="4D93E612" w14:textId="77777777" w:rsidR="00A75085" w:rsidRPr="00C66FDE" w:rsidRDefault="00A75085" w:rsidP="00A75085">
      <w:pPr>
        <w:jc w:val="center"/>
        <w:rPr>
          <w:b/>
        </w:rPr>
      </w:pPr>
      <w:r w:rsidRPr="00C66FDE">
        <w:rPr>
          <w:b/>
        </w:rPr>
        <w:t>IV. Предоставление информации из реестра</w:t>
      </w:r>
    </w:p>
    <w:p w14:paraId="3DEE30EF" w14:textId="77777777" w:rsidR="00A75085" w:rsidRPr="0062470A" w:rsidRDefault="00A75085" w:rsidP="00A75085">
      <w:pPr>
        <w:jc w:val="both"/>
      </w:pPr>
      <w:r w:rsidRPr="0062470A">
        <w:t> </w:t>
      </w:r>
    </w:p>
    <w:p w14:paraId="75D805FB" w14:textId="77777777" w:rsidR="00A75085" w:rsidRPr="0062470A" w:rsidRDefault="00A75085" w:rsidP="00A75085">
      <w:pPr>
        <w:jc w:val="both"/>
      </w:pPr>
      <w:r w:rsidRPr="0062470A">
        <w:t>27.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w:t>
      </w:r>
      <w:r>
        <w:t>твенной информационной системы «</w:t>
      </w:r>
      <w:r w:rsidRPr="0062470A">
        <w:t>Единый портал государственных и муниципальных услуг (функций)</w:t>
      </w:r>
      <w:r>
        <w:t xml:space="preserve">», </w:t>
      </w:r>
      <w:r w:rsidRPr="0062470A">
        <w:t xml:space="preserve">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w:t>
      </w:r>
      <w:r w:rsidRPr="00C66FDE">
        <w:rPr>
          <w:b/>
        </w:rPr>
        <w:t>10 рабочих дней</w:t>
      </w:r>
      <w:r w:rsidRPr="0062470A">
        <w:t xml:space="preserve"> со дня поступления запроса.</w:t>
      </w:r>
    </w:p>
    <w:p w14:paraId="7B6A611F" w14:textId="77777777" w:rsidR="00A75085" w:rsidRPr="0062470A" w:rsidRDefault="00A75085" w:rsidP="00A75085">
      <w:pPr>
        <w:jc w:val="both"/>
      </w:pPr>
      <w:r w:rsidRPr="0062470A">
        <w:t> </w:t>
      </w:r>
    </w:p>
    <w:p w14:paraId="3B1CD4AE" w14:textId="77777777" w:rsidR="00A75085" w:rsidRDefault="00A75085" w:rsidP="00A75085">
      <w:pPr>
        <w:jc w:val="both"/>
      </w:pPr>
      <w:r>
        <w:t>Администрация</w:t>
      </w:r>
      <w:r w:rsidRPr="0062470A">
        <w:t xml:space="preserve"> </w:t>
      </w:r>
      <w:r>
        <w:t>предоставляет</w:t>
      </w:r>
      <w:r w:rsidRPr="0062470A">
        <w:t xml:space="preserve"> документы, указанные в настоящем пункте, безвозмездно</w:t>
      </w:r>
      <w:r>
        <w:t>.</w:t>
      </w:r>
    </w:p>
    <w:p w14:paraId="5C17D8C6" w14:textId="77777777" w:rsidR="00A75085" w:rsidRPr="0062470A" w:rsidRDefault="00A75085" w:rsidP="00A75085">
      <w:pPr>
        <w:jc w:val="both"/>
      </w:pPr>
      <w:r w:rsidRPr="0062470A">
        <w:t xml:space="preserve">28.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w:t>
      </w:r>
      <w:r>
        <w:t>администрацией</w:t>
      </w:r>
      <w:r w:rsidRPr="0062470A">
        <w:t xml:space="preserve"> самостоятельно.</w:t>
      </w:r>
    </w:p>
    <w:p w14:paraId="19E3FB4C" w14:textId="77777777" w:rsidR="00A75085" w:rsidRPr="0062470A" w:rsidRDefault="00A75085" w:rsidP="00A75085">
      <w:pPr>
        <w:jc w:val="both"/>
      </w:pPr>
      <w:r w:rsidRPr="0062470A">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p>
    <w:p w14:paraId="5A2C6481" w14:textId="77777777" w:rsidR="00A75085" w:rsidRPr="0062470A" w:rsidRDefault="00A75085" w:rsidP="00A75085">
      <w:pPr>
        <w:jc w:val="both"/>
      </w:pPr>
      <w:r w:rsidRPr="0062470A">
        <w:t xml:space="preserve">29. </w:t>
      </w:r>
      <w:r>
        <w:t>Администрация</w:t>
      </w:r>
      <w:r w:rsidRPr="0062470A">
        <w:t xml:space="preserve">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14:paraId="74189728" w14:textId="77777777" w:rsidR="00A75085" w:rsidRPr="0062470A" w:rsidRDefault="00A75085" w:rsidP="00A75085">
      <w:pPr>
        <w:jc w:val="both"/>
      </w:pPr>
      <w:r w:rsidRPr="0062470A">
        <w:t> </w:t>
      </w:r>
    </w:p>
    <w:p w14:paraId="6E6BC1C1" w14:textId="77777777" w:rsidR="00A75085" w:rsidRPr="0062470A" w:rsidRDefault="00A75085" w:rsidP="00A75085">
      <w:pPr>
        <w:jc w:val="both"/>
      </w:pPr>
      <w:r w:rsidRPr="0062470A">
        <w:t> </w:t>
      </w:r>
    </w:p>
    <w:p w14:paraId="36F4FC6E" w14:textId="77777777" w:rsidR="00A75085" w:rsidRDefault="00A75085" w:rsidP="00A75085">
      <w:pPr>
        <w:jc w:val="right"/>
      </w:pPr>
      <w:bookmarkStart w:id="8" w:name="Par450"/>
      <w:bookmarkEnd w:id="8"/>
      <w:r>
        <w:t xml:space="preserve">Приложение к Порядку ведения </w:t>
      </w:r>
    </w:p>
    <w:p w14:paraId="6F84D06A" w14:textId="77777777" w:rsidR="00A75085" w:rsidRDefault="00A75085" w:rsidP="00A75085">
      <w:pPr>
        <w:jc w:val="right"/>
      </w:pPr>
      <w:r>
        <w:t>Реестра муниципального имущества</w:t>
      </w:r>
    </w:p>
    <w:p w14:paraId="553C6526" w14:textId="77777777" w:rsidR="00A75085" w:rsidRDefault="00A75085" w:rsidP="00A75085">
      <w:pPr>
        <w:jc w:val="right"/>
      </w:pPr>
      <w:r>
        <w:lastRenderedPageBreak/>
        <w:t xml:space="preserve"> муниципального образования «Поселок Айхал» </w:t>
      </w:r>
    </w:p>
    <w:p w14:paraId="0901395A" w14:textId="77777777" w:rsidR="00A75085" w:rsidRDefault="00A75085" w:rsidP="00A75085">
      <w:pPr>
        <w:jc w:val="right"/>
      </w:pPr>
      <w:r>
        <w:t>Мирнинского района Республики Саха (Якутия)</w:t>
      </w:r>
    </w:p>
    <w:p w14:paraId="0F01DD4F" w14:textId="77777777" w:rsidR="00A75085" w:rsidRPr="003F7E32" w:rsidRDefault="00A75085" w:rsidP="00A75085">
      <w:pPr>
        <w:jc w:val="right"/>
      </w:pPr>
    </w:p>
    <w:p w14:paraId="5593C83C" w14:textId="77777777" w:rsidR="00A75085" w:rsidRPr="005F7279" w:rsidRDefault="00A75085" w:rsidP="00A75085">
      <w:pPr>
        <w:jc w:val="center"/>
        <w:rPr>
          <w:b/>
        </w:rPr>
      </w:pPr>
      <w:r w:rsidRPr="005F7279">
        <w:rPr>
          <w:b/>
        </w:rPr>
        <w:t>ВЫПИСКА</w:t>
      </w:r>
      <w:r>
        <w:rPr>
          <w:b/>
        </w:rPr>
        <w:t xml:space="preserve"> №______</w:t>
      </w:r>
    </w:p>
    <w:p w14:paraId="217589E7" w14:textId="77777777" w:rsidR="00A75085" w:rsidRDefault="00A75085" w:rsidP="00A75085">
      <w:pPr>
        <w:jc w:val="center"/>
        <w:rPr>
          <w:b/>
        </w:rPr>
      </w:pPr>
      <w:r w:rsidRPr="005F7279">
        <w:rPr>
          <w:b/>
        </w:rPr>
        <w:t>ИЗ РЕЕСТРА МУНИЦИПАЛЬНОГО ИМУЩЕСТВА МО ПОСЕЛОК АЙХАЛ МИРНИНСКИЙ РАЙОН РЕСПУБЛИКА САХА (ЯКУТИЯ)</w:t>
      </w:r>
    </w:p>
    <w:p w14:paraId="3538302C" w14:textId="77777777" w:rsidR="00A75085" w:rsidRPr="005F7279" w:rsidRDefault="00A75085" w:rsidP="00A75085">
      <w:pPr>
        <w:jc w:val="center"/>
        <w:rPr>
          <w:b/>
        </w:rPr>
      </w:pPr>
      <w:r>
        <w:rPr>
          <w:b/>
        </w:rPr>
        <w:t>на «___»__________20____г</w:t>
      </w:r>
    </w:p>
    <w:p w14:paraId="479CC5E0" w14:textId="77777777" w:rsidR="00A75085" w:rsidRPr="005F7279" w:rsidRDefault="00A75085" w:rsidP="00A75085">
      <w:pPr>
        <w:jc w:val="both"/>
      </w:pPr>
    </w:p>
    <w:tbl>
      <w:tblPr>
        <w:tblW w:w="0" w:type="auto"/>
        <w:tblInd w:w="-851" w:type="dxa"/>
        <w:shd w:val="clear" w:color="auto" w:fill="FFFFFF"/>
        <w:tblCellMar>
          <w:left w:w="0" w:type="dxa"/>
          <w:right w:w="0" w:type="dxa"/>
        </w:tblCellMar>
        <w:tblLook w:val="04A0" w:firstRow="1" w:lastRow="0" w:firstColumn="1" w:lastColumn="0" w:noHBand="0" w:noVBand="1"/>
      </w:tblPr>
      <w:tblGrid>
        <w:gridCol w:w="6"/>
        <w:gridCol w:w="13"/>
        <w:gridCol w:w="13"/>
        <w:gridCol w:w="6"/>
        <w:gridCol w:w="10437"/>
        <w:gridCol w:w="7"/>
        <w:gridCol w:w="6"/>
      </w:tblGrid>
      <w:tr w:rsidR="00A75085" w:rsidRPr="0043741C" w14:paraId="43038C50" w14:textId="77777777" w:rsidTr="00411E37">
        <w:tc>
          <w:tcPr>
            <w:tcW w:w="0" w:type="auto"/>
            <w:tcBorders>
              <w:top w:val="nil"/>
              <w:left w:val="nil"/>
              <w:bottom w:val="nil"/>
              <w:right w:val="nil"/>
            </w:tcBorders>
            <w:shd w:val="clear" w:color="auto" w:fill="FFFFFF"/>
            <w:vAlign w:val="bottom"/>
          </w:tcPr>
          <w:p w14:paraId="645FFD90" w14:textId="77777777" w:rsidR="00A75085" w:rsidRPr="0043741C" w:rsidRDefault="00A75085" w:rsidP="00411E37">
            <w:pPr>
              <w:rPr>
                <w:rFonts w:ascii="Arial" w:hAnsi="Arial" w:cs="Arial"/>
                <w:color w:val="222222"/>
              </w:rPr>
            </w:pPr>
          </w:p>
        </w:tc>
        <w:tc>
          <w:tcPr>
            <w:tcW w:w="13" w:type="dxa"/>
            <w:tcBorders>
              <w:top w:val="nil"/>
              <w:left w:val="nil"/>
              <w:bottom w:val="nil"/>
              <w:right w:val="nil"/>
            </w:tcBorders>
            <w:shd w:val="clear" w:color="auto" w:fill="FFFFFF"/>
            <w:vAlign w:val="bottom"/>
          </w:tcPr>
          <w:p w14:paraId="518F5953" w14:textId="77777777" w:rsidR="00A75085" w:rsidRPr="0043741C" w:rsidRDefault="00A75085" w:rsidP="00411E37">
            <w:pPr>
              <w:textAlignment w:val="baseline"/>
              <w:rPr>
                <w:rFonts w:ascii="Arial" w:hAnsi="Arial" w:cs="Arial"/>
                <w:color w:val="222222"/>
              </w:rPr>
            </w:pPr>
          </w:p>
        </w:tc>
        <w:tc>
          <w:tcPr>
            <w:tcW w:w="0" w:type="auto"/>
            <w:gridSpan w:val="2"/>
            <w:tcBorders>
              <w:top w:val="nil"/>
              <w:left w:val="nil"/>
              <w:bottom w:val="nil"/>
              <w:right w:val="nil"/>
            </w:tcBorders>
            <w:shd w:val="clear" w:color="auto" w:fill="FFFFFF"/>
            <w:vAlign w:val="bottom"/>
          </w:tcPr>
          <w:p w14:paraId="0362A118" w14:textId="77777777" w:rsidR="00A75085" w:rsidRPr="0043741C" w:rsidRDefault="00A75085" w:rsidP="00411E37">
            <w:pPr>
              <w:rPr>
                <w:sz w:val="20"/>
                <w:szCs w:val="20"/>
              </w:rPr>
            </w:pPr>
          </w:p>
        </w:tc>
        <w:tc>
          <w:tcPr>
            <w:tcW w:w="0" w:type="auto"/>
            <w:gridSpan w:val="2"/>
            <w:tcBorders>
              <w:top w:val="nil"/>
              <w:left w:val="nil"/>
              <w:bottom w:val="nil"/>
              <w:right w:val="nil"/>
            </w:tcBorders>
            <w:shd w:val="clear" w:color="auto" w:fill="FFFFFF"/>
            <w:vAlign w:val="bottom"/>
          </w:tcPr>
          <w:p w14:paraId="79CAC452" w14:textId="77777777" w:rsidR="00A75085" w:rsidRPr="0043741C" w:rsidRDefault="00A75085" w:rsidP="00411E37">
            <w:pPr>
              <w:jc w:val="center"/>
              <w:textAlignment w:val="baseline"/>
              <w:rPr>
                <w:rFonts w:ascii="Arial" w:hAnsi="Arial" w:cs="Arial"/>
                <w:b/>
                <w:color w:val="222222"/>
              </w:rPr>
            </w:pPr>
            <w:r w:rsidRPr="003A7AF0">
              <w:rPr>
                <w:b/>
              </w:rPr>
              <w:t>Администрация муниципального образования «Поселок Айхал» Мирнинского района Республики Саха (Якутия)</w:t>
            </w:r>
          </w:p>
        </w:tc>
        <w:tc>
          <w:tcPr>
            <w:tcW w:w="0" w:type="auto"/>
            <w:tcBorders>
              <w:top w:val="nil"/>
              <w:left w:val="nil"/>
              <w:bottom w:val="nil"/>
              <w:right w:val="nil"/>
            </w:tcBorders>
            <w:shd w:val="clear" w:color="auto" w:fill="FFFFFF"/>
            <w:vAlign w:val="bottom"/>
          </w:tcPr>
          <w:p w14:paraId="72DA7D3D" w14:textId="77777777" w:rsidR="00A75085" w:rsidRPr="0043741C" w:rsidRDefault="00A75085" w:rsidP="00411E37">
            <w:pPr>
              <w:textAlignment w:val="baseline"/>
              <w:rPr>
                <w:rFonts w:ascii="Arial" w:hAnsi="Arial" w:cs="Arial"/>
                <w:color w:val="222222"/>
              </w:rPr>
            </w:pPr>
          </w:p>
        </w:tc>
      </w:tr>
      <w:tr w:rsidR="00A75085" w:rsidRPr="0043741C" w14:paraId="3D5ACF47" w14:textId="77777777" w:rsidTr="00411E37">
        <w:tc>
          <w:tcPr>
            <w:tcW w:w="10206" w:type="dxa"/>
            <w:gridSpan w:val="7"/>
            <w:tcBorders>
              <w:top w:val="nil"/>
              <w:left w:val="nil"/>
              <w:bottom w:val="nil"/>
              <w:right w:val="nil"/>
            </w:tcBorders>
            <w:shd w:val="clear" w:color="auto" w:fill="FFFFFF"/>
            <w:vAlign w:val="bottom"/>
          </w:tcPr>
          <w:tbl>
            <w:tblPr>
              <w:tblW w:w="9639" w:type="dxa"/>
              <w:tblCellMar>
                <w:top w:w="102" w:type="dxa"/>
                <w:left w:w="62" w:type="dxa"/>
                <w:bottom w:w="102" w:type="dxa"/>
                <w:right w:w="62" w:type="dxa"/>
              </w:tblCellMar>
              <w:tblLook w:val="0000" w:firstRow="0" w:lastRow="0" w:firstColumn="0" w:lastColumn="0" w:noHBand="0" w:noVBand="0"/>
            </w:tblPr>
            <w:tblGrid>
              <w:gridCol w:w="2970"/>
              <w:gridCol w:w="403"/>
              <w:gridCol w:w="134"/>
              <w:gridCol w:w="764"/>
              <w:gridCol w:w="612"/>
              <w:gridCol w:w="403"/>
              <w:gridCol w:w="329"/>
              <w:gridCol w:w="1269"/>
              <w:gridCol w:w="408"/>
              <w:gridCol w:w="442"/>
              <w:gridCol w:w="2472"/>
            </w:tblGrid>
            <w:tr w:rsidR="00A75085" w:rsidRPr="0043741C" w14:paraId="5488494B" w14:textId="77777777" w:rsidTr="00411E37">
              <w:tc>
                <w:tcPr>
                  <w:tcW w:w="9639" w:type="dxa"/>
                  <w:gridSpan w:val="11"/>
                </w:tcPr>
                <w:p w14:paraId="7A2ABC57" w14:textId="77777777" w:rsidR="00A75085" w:rsidRPr="0043741C" w:rsidRDefault="00A75085" w:rsidP="00411E37">
                  <w:pPr>
                    <w:jc w:val="both"/>
                  </w:pPr>
                  <w:r w:rsidRPr="0043741C">
                    <w:t>Заявитель ______________________________________________________</w:t>
                  </w:r>
                  <w:r>
                    <w:t>______________________________</w:t>
                  </w:r>
                  <w:r w:rsidRPr="0043741C">
                    <w:rPr>
                      <w:sz w:val="20"/>
                      <w:szCs w:val="20"/>
                    </w:rPr>
                    <w:t xml:space="preserve"> (наименование юридического лица, фамилия, имя, отчество (при наличии) физического лица)</w:t>
                  </w:r>
                </w:p>
              </w:tc>
            </w:tr>
            <w:tr w:rsidR="00A75085" w:rsidRPr="0043741C" w14:paraId="7CBBABA8" w14:textId="77777777" w:rsidTr="00411E37">
              <w:trPr>
                <w:trHeight w:val="55"/>
              </w:trPr>
              <w:tc>
                <w:tcPr>
                  <w:tcW w:w="9639" w:type="dxa"/>
                  <w:gridSpan w:val="11"/>
                </w:tcPr>
                <w:p w14:paraId="0B70AD79" w14:textId="77777777" w:rsidR="00A75085" w:rsidRPr="0043741C" w:rsidRDefault="00A75085" w:rsidP="00411E37"/>
              </w:tc>
            </w:tr>
            <w:tr w:rsidR="00A75085" w:rsidRPr="0043741C" w14:paraId="349C2726" w14:textId="77777777" w:rsidTr="00411E37">
              <w:tc>
                <w:tcPr>
                  <w:tcW w:w="9639" w:type="dxa"/>
                  <w:gridSpan w:val="11"/>
                </w:tcPr>
                <w:p w14:paraId="46B54EC8" w14:textId="77777777" w:rsidR="00A75085" w:rsidRPr="0043741C" w:rsidRDefault="00A75085" w:rsidP="00411E37">
                  <w:pPr>
                    <w:jc w:val="center"/>
                    <w:outlineLvl w:val="2"/>
                  </w:pPr>
                  <w:r w:rsidRPr="0043741C">
                    <w:t>1. Сведения об объекте муниципального имущества</w:t>
                  </w:r>
                </w:p>
              </w:tc>
            </w:tr>
            <w:tr w:rsidR="00A75085" w:rsidRPr="0043741C" w14:paraId="5F23A98E" w14:textId="77777777" w:rsidTr="00411E37">
              <w:tc>
                <w:tcPr>
                  <w:tcW w:w="9639" w:type="dxa"/>
                  <w:gridSpan w:val="11"/>
                </w:tcPr>
                <w:p w14:paraId="6596A422" w14:textId="77777777" w:rsidR="00A75085" w:rsidRPr="0043741C" w:rsidRDefault="00A75085" w:rsidP="00411E37">
                  <w:pPr>
                    <w:jc w:val="center"/>
                  </w:pPr>
                </w:p>
              </w:tc>
            </w:tr>
            <w:tr w:rsidR="00A75085" w:rsidRPr="0043741C" w14:paraId="6DCC0256" w14:textId="77777777" w:rsidTr="00411E37">
              <w:tc>
                <w:tcPr>
                  <w:tcW w:w="3841" w:type="dxa"/>
                  <w:gridSpan w:val="5"/>
                  <w:vAlign w:val="bottom"/>
                </w:tcPr>
                <w:p w14:paraId="762C9A6E" w14:textId="77777777" w:rsidR="00A75085" w:rsidRPr="0043741C" w:rsidRDefault="00A75085" w:rsidP="00411E37">
                  <w:r w:rsidRPr="0043741C">
                    <w:t>Вид и наименование объекта учета</w:t>
                  </w:r>
                </w:p>
              </w:tc>
              <w:tc>
                <w:tcPr>
                  <w:tcW w:w="5798" w:type="dxa"/>
                  <w:gridSpan w:val="6"/>
                  <w:tcBorders>
                    <w:bottom w:val="single" w:sz="4" w:space="0" w:color="auto"/>
                  </w:tcBorders>
                </w:tcPr>
                <w:p w14:paraId="282D52BE" w14:textId="77777777" w:rsidR="00A75085" w:rsidRPr="0043741C" w:rsidRDefault="00A75085" w:rsidP="00411E37"/>
              </w:tc>
            </w:tr>
            <w:tr w:rsidR="00A75085" w:rsidRPr="0043741C" w14:paraId="08568C24" w14:textId="77777777" w:rsidTr="00411E37">
              <w:tc>
                <w:tcPr>
                  <w:tcW w:w="3841" w:type="dxa"/>
                  <w:gridSpan w:val="5"/>
                  <w:tcBorders>
                    <w:bottom w:val="single" w:sz="4" w:space="0" w:color="auto"/>
                  </w:tcBorders>
                </w:tcPr>
                <w:p w14:paraId="468289BD" w14:textId="77777777" w:rsidR="00A75085" w:rsidRPr="0043741C" w:rsidRDefault="00A75085" w:rsidP="00411E37"/>
              </w:tc>
              <w:tc>
                <w:tcPr>
                  <w:tcW w:w="5798" w:type="dxa"/>
                  <w:gridSpan w:val="6"/>
                  <w:tcBorders>
                    <w:top w:val="single" w:sz="4" w:space="0" w:color="auto"/>
                  </w:tcBorders>
                </w:tcPr>
                <w:p w14:paraId="18EAF21A" w14:textId="77777777" w:rsidR="00A75085" w:rsidRPr="0043741C" w:rsidRDefault="00A75085" w:rsidP="00411E37"/>
              </w:tc>
            </w:tr>
            <w:tr w:rsidR="00A75085" w:rsidRPr="0043741C" w14:paraId="7E39E44A" w14:textId="77777777" w:rsidTr="00411E37">
              <w:tc>
                <w:tcPr>
                  <w:tcW w:w="2248" w:type="dxa"/>
                  <w:gridSpan w:val="3"/>
                  <w:tcBorders>
                    <w:top w:val="single" w:sz="4" w:space="0" w:color="auto"/>
                    <w:left w:val="single" w:sz="4" w:space="0" w:color="auto"/>
                    <w:bottom w:val="single" w:sz="4" w:space="0" w:color="auto"/>
                    <w:right w:val="single" w:sz="4" w:space="0" w:color="auto"/>
                  </w:tcBorders>
                  <w:vAlign w:val="center"/>
                </w:tcPr>
                <w:p w14:paraId="7B4AF97F" w14:textId="77777777" w:rsidR="00A75085" w:rsidRPr="0043741C" w:rsidRDefault="00A75085" w:rsidP="00411E37">
                  <w:pPr>
                    <w:jc w:val="center"/>
                  </w:pPr>
                  <w:r w:rsidRPr="0043741C">
                    <w:t>Реестровый номер</w:t>
                  </w:r>
                </w:p>
              </w:tc>
              <w:tc>
                <w:tcPr>
                  <w:tcW w:w="1593" w:type="dxa"/>
                  <w:gridSpan w:val="2"/>
                  <w:tcBorders>
                    <w:top w:val="single" w:sz="4" w:space="0" w:color="auto"/>
                    <w:left w:val="single" w:sz="4" w:space="0" w:color="auto"/>
                    <w:bottom w:val="single" w:sz="4" w:space="0" w:color="auto"/>
                    <w:right w:val="single" w:sz="4" w:space="0" w:color="auto"/>
                  </w:tcBorders>
                </w:tcPr>
                <w:p w14:paraId="065274BA" w14:textId="77777777" w:rsidR="00A75085" w:rsidRPr="0043741C" w:rsidRDefault="00A75085" w:rsidP="00411E37"/>
              </w:tc>
              <w:tc>
                <w:tcPr>
                  <w:tcW w:w="718" w:type="dxa"/>
                  <w:gridSpan w:val="2"/>
                  <w:tcBorders>
                    <w:left w:val="single" w:sz="4" w:space="0" w:color="auto"/>
                    <w:right w:val="single" w:sz="4" w:space="0" w:color="auto"/>
                  </w:tcBorders>
                </w:tcPr>
                <w:p w14:paraId="2454B327" w14:textId="77777777" w:rsidR="00A75085" w:rsidRPr="0043741C" w:rsidRDefault="00A75085" w:rsidP="00411E37"/>
              </w:tc>
              <w:tc>
                <w:tcPr>
                  <w:tcW w:w="2329" w:type="dxa"/>
                  <w:gridSpan w:val="3"/>
                  <w:tcBorders>
                    <w:top w:val="single" w:sz="4" w:space="0" w:color="auto"/>
                    <w:left w:val="single" w:sz="4" w:space="0" w:color="auto"/>
                    <w:bottom w:val="single" w:sz="4" w:space="0" w:color="auto"/>
                    <w:right w:val="single" w:sz="4" w:space="0" w:color="auto"/>
                  </w:tcBorders>
                </w:tcPr>
                <w:p w14:paraId="60699FC1" w14:textId="77777777" w:rsidR="00A75085" w:rsidRPr="0043741C" w:rsidRDefault="00A75085" w:rsidP="00411E37">
                  <w:pPr>
                    <w:jc w:val="center"/>
                  </w:pPr>
                  <w:r w:rsidRPr="0043741C">
                    <w:t>Дата присвоения</w:t>
                  </w:r>
                </w:p>
              </w:tc>
              <w:tc>
                <w:tcPr>
                  <w:tcW w:w="2751" w:type="dxa"/>
                  <w:tcBorders>
                    <w:top w:val="single" w:sz="4" w:space="0" w:color="auto"/>
                    <w:left w:val="single" w:sz="4" w:space="0" w:color="auto"/>
                    <w:bottom w:val="single" w:sz="4" w:space="0" w:color="auto"/>
                    <w:right w:val="single" w:sz="4" w:space="0" w:color="auto"/>
                  </w:tcBorders>
                </w:tcPr>
                <w:p w14:paraId="4F229EFB" w14:textId="77777777" w:rsidR="00A75085" w:rsidRPr="0043741C" w:rsidRDefault="00A75085" w:rsidP="00411E37"/>
              </w:tc>
            </w:tr>
            <w:tr w:rsidR="00A75085" w:rsidRPr="0043741C" w14:paraId="7798A40D" w14:textId="77777777" w:rsidTr="00411E37">
              <w:tc>
                <w:tcPr>
                  <w:tcW w:w="9639" w:type="dxa"/>
                  <w:gridSpan w:val="11"/>
                  <w:tcBorders>
                    <w:bottom w:val="single" w:sz="4" w:space="0" w:color="auto"/>
                  </w:tcBorders>
                </w:tcPr>
                <w:p w14:paraId="0DF7D44F" w14:textId="77777777" w:rsidR="00A75085" w:rsidRPr="0043741C" w:rsidRDefault="00A75085" w:rsidP="00411E37"/>
              </w:tc>
            </w:tr>
            <w:tr w:rsidR="00A75085" w:rsidRPr="0043741C" w14:paraId="6963656D" w14:textId="77777777" w:rsidTr="00411E37">
              <w:tc>
                <w:tcPr>
                  <w:tcW w:w="4559" w:type="dxa"/>
                  <w:gridSpan w:val="7"/>
                  <w:tcBorders>
                    <w:top w:val="single" w:sz="4" w:space="0" w:color="auto"/>
                    <w:left w:val="single" w:sz="4" w:space="0" w:color="auto"/>
                    <w:bottom w:val="single" w:sz="4" w:space="0" w:color="auto"/>
                    <w:right w:val="single" w:sz="4" w:space="0" w:color="auto"/>
                  </w:tcBorders>
                </w:tcPr>
                <w:p w14:paraId="35DA8042" w14:textId="77777777" w:rsidR="00A75085" w:rsidRPr="0043741C" w:rsidRDefault="00A75085" w:rsidP="00411E37">
                  <w:pPr>
                    <w:jc w:val="center"/>
                  </w:pPr>
                  <w:r w:rsidRPr="0043741C">
                    <w:t>Наименования сведений</w:t>
                  </w:r>
                </w:p>
              </w:tc>
              <w:tc>
                <w:tcPr>
                  <w:tcW w:w="5080" w:type="dxa"/>
                  <w:gridSpan w:val="4"/>
                  <w:tcBorders>
                    <w:top w:val="single" w:sz="4" w:space="0" w:color="auto"/>
                    <w:left w:val="single" w:sz="4" w:space="0" w:color="auto"/>
                    <w:bottom w:val="single" w:sz="4" w:space="0" w:color="auto"/>
                    <w:right w:val="single" w:sz="4" w:space="0" w:color="auto"/>
                  </w:tcBorders>
                </w:tcPr>
                <w:p w14:paraId="1A772F6F" w14:textId="77777777" w:rsidR="00A75085" w:rsidRPr="0043741C" w:rsidRDefault="00A75085" w:rsidP="00411E37">
                  <w:pPr>
                    <w:jc w:val="center"/>
                  </w:pPr>
                  <w:r w:rsidRPr="0043741C">
                    <w:t>Значения сведений</w:t>
                  </w:r>
                </w:p>
              </w:tc>
            </w:tr>
            <w:tr w:rsidR="00A75085" w:rsidRPr="0043741C" w14:paraId="778B567A" w14:textId="77777777" w:rsidTr="00411E37">
              <w:tc>
                <w:tcPr>
                  <w:tcW w:w="4559" w:type="dxa"/>
                  <w:gridSpan w:val="7"/>
                  <w:tcBorders>
                    <w:top w:val="single" w:sz="4" w:space="0" w:color="auto"/>
                    <w:left w:val="single" w:sz="4" w:space="0" w:color="auto"/>
                    <w:bottom w:val="single" w:sz="4" w:space="0" w:color="auto"/>
                    <w:right w:val="single" w:sz="4" w:space="0" w:color="auto"/>
                  </w:tcBorders>
                </w:tcPr>
                <w:p w14:paraId="2536F7F7" w14:textId="77777777" w:rsidR="00A75085" w:rsidRPr="0043741C" w:rsidRDefault="00A75085" w:rsidP="00411E37">
                  <w:pPr>
                    <w:jc w:val="center"/>
                  </w:pPr>
                  <w:r w:rsidRPr="0043741C">
                    <w:t>1</w:t>
                  </w:r>
                </w:p>
              </w:tc>
              <w:tc>
                <w:tcPr>
                  <w:tcW w:w="5080" w:type="dxa"/>
                  <w:gridSpan w:val="4"/>
                  <w:tcBorders>
                    <w:top w:val="single" w:sz="4" w:space="0" w:color="auto"/>
                    <w:left w:val="single" w:sz="4" w:space="0" w:color="auto"/>
                    <w:bottom w:val="single" w:sz="4" w:space="0" w:color="auto"/>
                    <w:right w:val="single" w:sz="4" w:space="0" w:color="auto"/>
                  </w:tcBorders>
                </w:tcPr>
                <w:p w14:paraId="48D391C0" w14:textId="77777777" w:rsidR="00A75085" w:rsidRPr="0043741C" w:rsidRDefault="00A75085" w:rsidP="00411E37">
                  <w:pPr>
                    <w:jc w:val="center"/>
                  </w:pPr>
                  <w:r w:rsidRPr="0043741C">
                    <w:t>2</w:t>
                  </w:r>
                </w:p>
              </w:tc>
            </w:tr>
            <w:tr w:rsidR="00A75085" w:rsidRPr="0043741C" w14:paraId="678FCD0E" w14:textId="77777777" w:rsidTr="00411E37">
              <w:tc>
                <w:tcPr>
                  <w:tcW w:w="4559" w:type="dxa"/>
                  <w:gridSpan w:val="7"/>
                  <w:tcBorders>
                    <w:top w:val="single" w:sz="4" w:space="0" w:color="auto"/>
                    <w:left w:val="single" w:sz="4" w:space="0" w:color="auto"/>
                    <w:bottom w:val="single" w:sz="4" w:space="0" w:color="auto"/>
                    <w:right w:val="single" w:sz="4" w:space="0" w:color="auto"/>
                  </w:tcBorders>
                </w:tcPr>
                <w:p w14:paraId="37817D75" w14:textId="77777777" w:rsidR="00A75085" w:rsidRPr="0043741C" w:rsidRDefault="00A75085" w:rsidP="00411E37"/>
              </w:tc>
              <w:tc>
                <w:tcPr>
                  <w:tcW w:w="5080" w:type="dxa"/>
                  <w:gridSpan w:val="4"/>
                  <w:tcBorders>
                    <w:top w:val="single" w:sz="4" w:space="0" w:color="auto"/>
                    <w:left w:val="single" w:sz="4" w:space="0" w:color="auto"/>
                    <w:bottom w:val="single" w:sz="4" w:space="0" w:color="auto"/>
                    <w:right w:val="single" w:sz="4" w:space="0" w:color="auto"/>
                  </w:tcBorders>
                </w:tcPr>
                <w:p w14:paraId="7DB6C425" w14:textId="77777777" w:rsidR="00A75085" w:rsidRPr="0043741C" w:rsidRDefault="00A75085" w:rsidP="00411E37"/>
              </w:tc>
            </w:tr>
            <w:tr w:rsidR="00A75085" w:rsidRPr="0043741C" w14:paraId="059CC9E7" w14:textId="77777777" w:rsidTr="00411E37">
              <w:tc>
                <w:tcPr>
                  <w:tcW w:w="4559" w:type="dxa"/>
                  <w:gridSpan w:val="7"/>
                  <w:tcBorders>
                    <w:top w:val="single" w:sz="4" w:space="0" w:color="auto"/>
                    <w:left w:val="single" w:sz="4" w:space="0" w:color="auto"/>
                    <w:bottom w:val="single" w:sz="4" w:space="0" w:color="auto"/>
                    <w:right w:val="single" w:sz="4" w:space="0" w:color="auto"/>
                  </w:tcBorders>
                </w:tcPr>
                <w:p w14:paraId="12BA779E" w14:textId="77777777" w:rsidR="00A75085" w:rsidRPr="0043741C" w:rsidRDefault="00A75085" w:rsidP="00411E37"/>
              </w:tc>
              <w:tc>
                <w:tcPr>
                  <w:tcW w:w="5080" w:type="dxa"/>
                  <w:gridSpan w:val="4"/>
                  <w:tcBorders>
                    <w:top w:val="single" w:sz="4" w:space="0" w:color="auto"/>
                    <w:left w:val="single" w:sz="4" w:space="0" w:color="auto"/>
                    <w:bottom w:val="single" w:sz="4" w:space="0" w:color="auto"/>
                    <w:right w:val="single" w:sz="4" w:space="0" w:color="auto"/>
                  </w:tcBorders>
                </w:tcPr>
                <w:p w14:paraId="168BA099" w14:textId="77777777" w:rsidR="00A75085" w:rsidRPr="0043741C" w:rsidRDefault="00A75085" w:rsidP="00411E37"/>
              </w:tc>
            </w:tr>
            <w:tr w:rsidR="00A75085" w:rsidRPr="0043741C" w14:paraId="221603C0" w14:textId="77777777" w:rsidTr="00411E37">
              <w:tc>
                <w:tcPr>
                  <w:tcW w:w="9639" w:type="dxa"/>
                  <w:gridSpan w:val="11"/>
                  <w:tcBorders>
                    <w:top w:val="single" w:sz="4" w:space="0" w:color="auto"/>
                  </w:tcBorders>
                </w:tcPr>
                <w:p w14:paraId="6AFA5EDC" w14:textId="77777777" w:rsidR="00A75085" w:rsidRPr="0043741C" w:rsidRDefault="00A75085" w:rsidP="00411E37"/>
              </w:tc>
            </w:tr>
            <w:tr w:rsidR="00A75085" w:rsidRPr="0043741C" w14:paraId="66811A5B" w14:textId="77777777" w:rsidTr="00411E37">
              <w:tc>
                <w:tcPr>
                  <w:tcW w:w="9639" w:type="dxa"/>
                  <w:gridSpan w:val="11"/>
                </w:tcPr>
                <w:p w14:paraId="419AB0E5" w14:textId="77777777" w:rsidR="00A75085" w:rsidRPr="0043741C" w:rsidRDefault="00A75085" w:rsidP="00411E37">
                  <w:pPr>
                    <w:jc w:val="center"/>
                    <w:outlineLvl w:val="2"/>
                  </w:pPr>
                  <w:r w:rsidRPr="0043741C">
                    <w:t>2. Информация об изменении сведений об объекте учета муниципального имущества</w:t>
                  </w:r>
                </w:p>
              </w:tc>
            </w:tr>
            <w:tr w:rsidR="00A75085" w:rsidRPr="0043741C" w14:paraId="14A5F524" w14:textId="77777777" w:rsidTr="00411E37">
              <w:tc>
                <w:tcPr>
                  <w:tcW w:w="9639" w:type="dxa"/>
                  <w:gridSpan w:val="11"/>
                  <w:tcBorders>
                    <w:bottom w:val="single" w:sz="4" w:space="0" w:color="auto"/>
                  </w:tcBorders>
                </w:tcPr>
                <w:p w14:paraId="01DCF4BF" w14:textId="77777777" w:rsidR="00A75085" w:rsidRPr="0043741C" w:rsidRDefault="00A75085" w:rsidP="00411E37">
                  <w:pPr>
                    <w:jc w:val="center"/>
                  </w:pPr>
                </w:p>
              </w:tc>
            </w:tr>
            <w:tr w:rsidR="00A75085" w:rsidRPr="0043741C" w14:paraId="6A436711" w14:textId="77777777" w:rsidTr="00411E37">
              <w:tc>
                <w:tcPr>
                  <w:tcW w:w="3133" w:type="dxa"/>
                  <w:gridSpan w:val="4"/>
                  <w:tcBorders>
                    <w:top w:val="single" w:sz="4" w:space="0" w:color="auto"/>
                    <w:left w:val="single" w:sz="4" w:space="0" w:color="auto"/>
                    <w:bottom w:val="single" w:sz="4" w:space="0" w:color="auto"/>
                    <w:right w:val="single" w:sz="4" w:space="0" w:color="auto"/>
                  </w:tcBorders>
                </w:tcPr>
                <w:p w14:paraId="3DBA30EF" w14:textId="77777777" w:rsidR="00A75085" w:rsidRPr="0043741C" w:rsidRDefault="00A75085" w:rsidP="00411E37">
                  <w:pPr>
                    <w:jc w:val="center"/>
                  </w:pPr>
                  <w:r w:rsidRPr="0043741C">
                    <w:t>Наименование изменения</w:t>
                  </w:r>
                </w:p>
              </w:tc>
              <w:tc>
                <w:tcPr>
                  <w:tcW w:w="2900" w:type="dxa"/>
                  <w:gridSpan w:val="4"/>
                  <w:tcBorders>
                    <w:top w:val="single" w:sz="4" w:space="0" w:color="auto"/>
                    <w:left w:val="single" w:sz="4" w:space="0" w:color="auto"/>
                    <w:bottom w:val="single" w:sz="4" w:space="0" w:color="auto"/>
                    <w:right w:val="single" w:sz="4" w:space="0" w:color="auto"/>
                  </w:tcBorders>
                </w:tcPr>
                <w:p w14:paraId="2AF41CEA" w14:textId="77777777" w:rsidR="00A75085" w:rsidRPr="0043741C" w:rsidRDefault="00A75085" w:rsidP="00411E37">
                  <w:pPr>
                    <w:jc w:val="center"/>
                  </w:pPr>
                  <w:r w:rsidRPr="0043741C">
                    <w:t>Значение сведений</w:t>
                  </w:r>
                </w:p>
              </w:tc>
              <w:tc>
                <w:tcPr>
                  <w:tcW w:w="3606" w:type="dxa"/>
                  <w:gridSpan w:val="3"/>
                  <w:tcBorders>
                    <w:top w:val="single" w:sz="4" w:space="0" w:color="auto"/>
                    <w:left w:val="single" w:sz="4" w:space="0" w:color="auto"/>
                    <w:bottom w:val="single" w:sz="4" w:space="0" w:color="auto"/>
                    <w:right w:val="single" w:sz="4" w:space="0" w:color="auto"/>
                  </w:tcBorders>
                </w:tcPr>
                <w:p w14:paraId="7205F98C" w14:textId="77777777" w:rsidR="00A75085" w:rsidRPr="0043741C" w:rsidRDefault="00A75085" w:rsidP="00411E37">
                  <w:pPr>
                    <w:jc w:val="center"/>
                  </w:pPr>
                  <w:r w:rsidRPr="0043741C">
                    <w:t>Дата изменения</w:t>
                  </w:r>
                </w:p>
              </w:tc>
            </w:tr>
            <w:tr w:rsidR="00A75085" w:rsidRPr="0043741C" w14:paraId="756097AE" w14:textId="77777777" w:rsidTr="00411E37">
              <w:tc>
                <w:tcPr>
                  <w:tcW w:w="3133" w:type="dxa"/>
                  <w:gridSpan w:val="4"/>
                  <w:tcBorders>
                    <w:top w:val="single" w:sz="4" w:space="0" w:color="auto"/>
                    <w:left w:val="single" w:sz="4" w:space="0" w:color="auto"/>
                    <w:bottom w:val="single" w:sz="4" w:space="0" w:color="auto"/>
                    <w:right w:val="single" w:sz="4" w:space="0" w:color="auto"/>
                  </w:tcBorders>
                </w:tcPr>
                <w:p w14:paraId="36D5F714" w14:textId="77777777" w:rsidR="00A75085" w:rsidRPr="0043741C" w:rsidRDefault="00A75085" w:rsidP="00411E37">
                  <w:pPr>
                    <w:jc w:val="center"/>
                  </w:pPr>
                  <w:r w:rsidRPr="0043741C">
                    <w:t>1</w:t>
                  </w:r>
                </w:p>
              </w:tc>
              <w:tc>
                <w:tcPr>
                  <w:tcW w:w="2900" w:type="dxa"/>
                  <w:gridSpan w:val="4"/>
                  <w:tcBorders>
                    <w:top w:val="single" w:sz="4" w:space="0" w:color="auto"/>
                    <w:left w:val="single" w:sz="4" w:space="0" w:color="auto"/>
                    <w:bottom w:val="single" w:sz="4" w:space="0" w:color="auto"/>
                    <w:right w:val="single" w:sz="4" w:space="0" w:color="auto"/>
                  </w:tcBorders>
                </w:tcPr>
                <w:p w14:paraId="4974966D" w14:textId="77777777" w:rsidR="00A75085" w:rsidRPr="0043741C" w:rsidRDefault="00A75085" w:rsidP="00411E37">
                  <w:pPr>
                    <w:jc w:val="center"/>
                  </w:pPr>
                  <w:r w:rsidRPr="0043741C">
                    <w:t>2</w:t>
                  </w:r>
                </w:p>
              </w:tc>
              <w:tc>
                <w:tcPr>
                  <w:tcW w:w="3606" w:type="dxa"/>
                  <w:gridSpan w:val="3"/>
                  <w:tcBorders>
                    <w:top w:val="single" w:sz="4" w:space="0" w:color="auto"/>
                    <w:left w:val="single" w:sz="4" w:space="0" w:color="auto"/>
                    <w:bottom w:val="single" w:sz="4" w:space="0" w:color="auto"/>
                    <w:right w:val="single" w:sz="4" w:space="0" w:color="auto"/>
                  </w:tcBorders>
                </w:tcPr>
                <w:p w14:paraId="18BBBD79" w14:textId="77777777" w:rsidR="00A75085" w:rsidRPr="0043741C" w:rsidRDefault="00A75085" w:rsidP="00411E37">
                  <w:pPr>
                    <w:jc w:val="center"/>
                  </w:pPr>
                  <w:r w:rsidRPr="0043741C">
                    <w:t>3</w:t>
                  </w:r>
                </w:p>
              </w:tc>
            </w:tr>
            <w:tr w:rsidR="00A75085" w:rsidRPr="0043741C" w14:paraId="5C5C1D8F" w14:textId="77777777" w:rsidTr="00411E37">
              <w:tc>
                <w:tcPr>
                  <w:tcW w:w="3133" w:type="dxa"/>
                  <w:gridSpan w:val="4"/>
                  <w:tcBorders>
                    <w:top w:val="single" w:sz="4" w:space="0" w:color="auto"/>
                    <w:left w:val="single" w:sz="4" w:space="0" w:color="auto"/>
                    <w:bottom w:val="single" w:sz="4" w:space="0" w:color="auto"/>
                    <w:right w:val="single" w:sz="4" w:space="0" w:color="auto"/>
                  </w:tcBorders>
                </w:tcPr>
                <w:p w14:paraId="15A7EE6B" w14:textId="77777777" w:rsidR="00A75085" w:rsidRPr="0043741C" w:rsidRDefault="00A75085" w:rsidP="00411E37"/>
              </w:tc>
              <w:tc>
                <w:tcPr>
                  <w:tcW w:w="2900" w:type="dxa"/>
                  <w:gridSpan w:val="4"/>
                  <w:tcBorders>
                    <w:top w:val="single" w:sz="4" w:space="0" w:color="auto"/>
                    <w:left w:val="single" w:sz="4" w:space="0" w:color="auto"/>
                    <w:bottom w:val="single" w:sz="4" w:space="0" w:color="auto"/>
                    <w:right w:val="single" w:sz="4" w:space="0" w:color="auto"/>
                  </w:tcBorders>
                </w:tcPr>
                <w:p w14:paraId="66722A41" w14:textId="77777777" w:rsidR="00A75085" w:rsidRPr="0043741C" w:rsidRDefault="00A75085" w:rsidP="00411E37"/>
              </w:tc>
              <w:tc>
                <w:tcPr>
                  <w:tcW w:w="3606" w:type="dxa"/>
                  <w:gridSpan w:val="3"/>
                  <w:tcBorders>
                    <w:top w:val="single" w:sz="4" w:space="0" w:color="auto"/>
                    <w:left w:val="single" w:sz="4" w:space="0" w:color="auto"/>
                    <w:bottom w:val="single" w:sz="4" w:space="0" w:color="auto"/>
                    <w:right w:val="single" w:sz="4" w:space="0" w:color="auto"/>
                  </w:tcBorders>
                </w:tcPr>
                <w:p w14:paraId="44CBDFF9" w14:textId="77777777" w:rsidR="00A75085" w:rsidRPr="0043741C" w:rsidRDefault="00A75085" w:rsidP="00411E37"/>
              </w:tc>
            </w:tr>
            <w:tr w:rsidR="00A75085" w:rsidRPr="0043741C" w14:paraId="1D5E3242" w14:textId="77777777" w:rsidTr="00411E37">
              <w:tc>
                <w:tcPr>
                  <w:tcW w:w="3133" w:type="dxa"/>
                  <w:gridSpan w:val="4"/>
                  <w:tcBorders>
                    <w:top w:val="single" w:sz="4" w:space="0" w:color="auto"/>
                    <w:left w:val="single" w:sz="4" w:space="0" w:color="auto"/>
                    <w:bottom w:val="single" w:sz="4" w:space="0" w:color="auto"/>
                    <w:right w:val="single" w:sz="4" w:space="0" w:color="auto"/>
                  </w:tcBorders>
                </w:tcPr>
                <w:p w14:paraId="54E6E970" w14:textId="77777777" w:rsidR="00A75085" w:rsidRPr="0043741C" w:rsidRDefault="00A75085" w:rsidP="00411E37"/>
              </w:tc>
              <w:tc>
                <w:tcPr>
                  <w:tcW w:w="2900" w:type="dxa"/>
                  <w:gridSpan w:val="4"/>
                  <w:tcBorders>
                    <w:top w:val="single" w:sz="4" w:space="0" w:color="auto"/>
                    <w:left w:val="single" w:sz="4" w:space="0" w:color="auto"/>
                    <w:bottom w:val="single" w:sz="4" w:space="0" w:color="auto"/>
                    <w:right w:val="single" w:sz="4" w:space="0" w:color="auto"/>
                  </w:tcBorders>
                </w:tcPr>
                <w:p w14:paraId="39965C82" w14:textId="77777777" w:rsidR="00A75085" w:rsidRPr="0043741C" w:rsidRDefault="00A75085" w:rsidP="00411E37"/>
              </w:tc>
              <w:tc>
                <w:tcPr>
                  <w:tcW w:w="3606" w:type="dxa"/>
                  <w:gridSpan w:val="3"/>
                  <w:tcBorders>
                    <w:top w:val="single" w:sz="4" w:space="0" w:color="auto"/>
                    <w:left w:val="single" w:sz="4" w:space="0" w:color="auto"/>
                    <w:bottom w:val="single" w:sz="4" w:space="0" w:color="auto"/>
                    <w:right w:val="single" w:sz="4" w:space="0" w:color="auto"/>
                  </w:tcBorders>
                </w:tcPr>
                <w:p w14:paraId="5867B381" w14:textId="77777777" w:rsidR="00A75085" w:rsidRPr="0043741C" w:rsidRDefault="00A75085" w:rsidP="00411E37"/>
              </w:tc>
            </w:tr>
            <w:tr w:rsidR="00A75085" w:rsidRPr="0043741C" w14:paraId="3717943B" w14:textId="77777777" w:rsidTr="00411E37">
              <w:tc>
                <w:tcPr>
                  <w:tcW w:w="9639" w:type="dxa"/>
                  <w:gridSpan w:val="11"/>
                  <w:tcBorders>
                    <w:top w:val="single" w:sz="4" w:space="0" w:color="auto"/>
                  </w:tcBorders>
                </w:tcPr>
                <w:p w14:paraId="41BAD203" w14:textId="77777777" w:rsidR="00A75085" w:rsidRPr="0043741C" w:rsidRDefault="00A75085" w:rsidP="00411E37"/>
              </w:tc>
            </w:tr>
            <w:tr w:rsidR="00A75085" w:rsidRPr="0043741C" w14:paraId="4172DFAD" w14:textId="77777777" w:rsidTr="00411E37">
              <w:tc>
                <w:tcPr>
                  <w:tcW w:w="9639" w:type="dxa"/>
                  <w:gridSpan w:val="11"/>
                </w:tcPr>
                <w:p w14:paraId="1E9E7ECA" w14:textId="77777777" w:rsidR="00A75085" w:rsidRPr="0043741C" w:rsidRDefault="00A75085" w:rsidP="00411E37">
                  <w:pPr>
                    <w:jc w:val="both"/>
                    <w:rPr>
                      <w:rFonts w:ascii="Courier New" w:hAnsi="Courier New" w:cs="Courier New"/>
                      <w:sz w:val="20"/>
                      <w:szCs w:val="20"/>
                    </w:rPr>
                  </w:pPr>
                  <w:r w:rsidRPr="0043741C">
                    <w:rPr>
                      <w:rFonts w:ascii="Courier New" w:hAnsi="Courier New" w:cs="Courier New"/>
                      <w:sz w:val="20"/>
                      <w:szCs w:val="20"/>
                    </w:rPr>
                    <w:t>------------------------------------------------------------------</w:t>
                  </w:r>
                </w:p>
              </w:tc>
            </w:tr>
            <w:tr w:rsidR="00A75085" w:rsidRPr="0043741C" w14:paraId="066C0ECA" w14:textId="77777777" w:rsidTr="00411E37">
              <w:tc>
                <w:tcPr>
                  <w:tcW w:w="9639" w:type="dxa"/>
                  <w:gridSpan w:val="11"/>
                  <w:vAlign w:val="bottom"/>
                </w:tcPr>
                <w:p w14:paraId="6EFBD6F2" w14:textId="77777777" w:rsidR="00A75085" w:rsidRPr="0043741C" w:rsidRDefault="00A75085" w:rsidP="00411E37">
                  <w:pPr>
                    <w:jc w:val="center"/>
                  </w:pPr>
                  <w:r w:rsidRPr="0043741C">
                    <w:t>ОТМЕТКА О ПОДТВЕРЖДЕНИИ СВЕДЕНИЙ,</w:t>
                  </w:r>
                </w:p>
                <w:p w14:paraId="4E71FFB8" w14:textId="77777777" w:rsidR="00A75085" w:rsidRPr="0043741C" w:rsidRDefault="00A75085" w:rsidP="00411E37">
                  <w:pPr>
                    <w:jc w:val="center"/>
                  </w:pPr>
                  <w:r w:rsidRPr="0043741C">
                    <w:t>СОДЕРЖАЩИХСЯ В НАСТОЯЩЕЙ ВЫПИСКЕ</w:t>
                  </w:r>
                </w:p>
              </w:tc>
            </w:tr>
            <w:tr w:rsidR="00A75085" w:rsidRPr="0043741C" w14:paraId="6E1EC6E3" w14:textId="77777777" w:rsidTr="00411E37">
              <w:tc>
                <w:tcPr>
                  <w:tcW w:w="1757" w:type="dxa"/>
                  <w:vAlign w:val="bottom"/>
                </w:tcPr>
                <w:p w14:paraId="7A7FFFCB" w14:textId="77777777" w:rsidR="00A75085" w:rsidRPr="0043741C" w:rsidRDefault="00A75085" w:rsidP="00411E37">
                  <w:r w:rsidRPr="0043741C">
                    <w:t>Ответственный</w:t>
                  </w:r>
                </w:p>
              </w:tc>
              <w:tc>
                <w:tcPr>
                  <w:tcW w:w="340" w:type="dxa"/>
                </w:tcPr>
                <w:p w14:paraId="1B851997" w14:textId="77777777" w:rsidR="00A75085" w:rsidRPr="0043741C" w:rsidRDefault="00A75085" w:rsidP="00411E37"/>
              </w:tc>
              <w:tc>
                <w:tcPr>
                  <w:tcW w:w="1744" w:type="dxa"/>
                  <w:gridSpan w:val="3"/>
                  <w:tcBorders>
                    <w:bottom w:val="single" w:sz="4" w:space="0" w:color="auto"/>
                  </w:tcBorders>
                </w:tcPr>
                <w:p w14:paraId="5C337FA9" w14:textId="77777777" w:rsidR="00A75085" w:rsidRPr="0043741C" w:rsidRDefault="00A75085" w:rsidP="00411E37"/>
              </w:tc>
              <w:tc>
                <w:tcPr>
                  <w:tcW w:w="340" w:type="dxa"/>
                </w:tcPr>
                <w:p w14:paraId="3EB54D03" w14:textId="77777777" w:rsidR="00A75085" w:rsidRPr="0043741C" w:rsidRDefault="00A75085" w:rsidP="00411E37"/>
              </w:tc>
              <w:tc>
                <w:tcPr>
                  <w:tcW w:w="1852" w:type="dxa"/>
                  <w:gridSpan w:val="2"/>
                  <w:tcBorders>
                    <w:bottom w:val="single" w:sz="4" w:space="0" w:color="auto"/>
                  </w:tcBorders>
                </w:tcPr>
                <w:p w14:paraId="4C584508" w14:textId="77777777" w:rsidR="00A75085" w:rsidRPr="0043741C" w:rsidRDefault="00A75085" w:rsidP="00411E37"/>
              </w:tc>
              <w:tc>
                <w:tcPr>
                  <w:tcW w:w="345" w:type="dxa"/>
                </w:tcPr>
                <w:p w14:paraId="715D0EAF" w14:textId="77777777" w:rsidR="00A75085" w:rsidRPr="0043741C" w:rsidRDefault="00A75085" w:rsidP="00411E37"/>
              </w:tc>
              <w:tc>
                <w:tcPr>
                  <w:tcW w:w="3261" w:type="dxa"/>
                  <w:gridSpan w:val="2"/>
                  <w:tcBorders>
                    <w:bottom w:val="single" w:sz="4" w:space="0" w:color="auto"/>
                  </w:tcBorders>
                </w:tcPr>
                <w:p w14:paraId="1A09340E" w14:textId="77777777" w:rsidR="00A75085" w:rsidRPr="0043741C" w:rsidRDefault="00A75085" w:rsidP="00411E37"/>
              </w:tc>
            </w:tr>
            <w:tr w:rsidR="00A75085" w:rsidRPr="0043741C" w14:paraId="4284CEBD" w14:textId="77777777" w:rsidTr="00411E37">
              <w:tc>
                <w:tcPr>
                  <w:tcW w:w="1757" w:type="dxa"/>
                </w:tcPr>
                <w:p w14:paraId="2DC0EF72" w14:textId="77777777" w:rsidR="00A75085" w:rsidRPr="0043741C" w:rsidRDefault="00A75085" w:rsidP="00411E37">
                  <w:r w:rsidRPr="0043741C">
                    <w:lastRenderedPageBreak/>
                    <w:t>исполнитель:</w:t>
                  </w:r>
                </w:p>
              </w:tc>
              <w:tc>
                <w:tcPr>
                  <w:tcW w:w="340" w:type="dxa"/>
                </w:tcPr>
                <w:p w14:paraId="5DAEC15A" w14:textId="77777777" w:rsidR="00A75085" w:rsidRPr="0043741C" w:rsidRDefault="00A75085" w:rsidP="00411E37"/>
              </w:tc>
              <w:tc>
                <w:tcPr>
                  <w:tcW w:w="1744" w:type="dxa"/>
                  <w:gridSpan w:val="3"/>
                  <w:tcBorders>
                    <w:top w:val="single" w:sz="4" w:space="0" w:color="auto"/>
                  </w:tcBorders>
                </w:tcPr>
                <w:p w14:paraId="143C8AD7" w14:textId="77777777" w:rsidR="00A75085" w:rsidRPr="0043741C" w:rsidRDefault="00A75085" w:rsidP="00411E37">
                  <w:pPr>
                    <w:jc w:val="center"/>
                  </w:pPr>
                  <w:r w:rsidRPr="0043741C">
                    <w:t>(должность)</w:t>
                  </w:r>
                </w:p>
              </w:tc>
              <w:tc>
                <w:tcPr>
                  <w:tcW w:w="340" w:type="dxa"/>
                </w:tcPr>
                <w:p w14:paraId="71A71838" w14:textId="77777777" w:rsidR="00A75085" w:rsidRPr="0043741C" w:rsidRDefault="00A75085" w:rsidP="00411E37">
                  <w:pPr>
                    <w:jc w:val="center"/>
                  </w:pPr>
                </w:p>
              </w:tc>
              <w:tc>
                <w:tcPr>
                  <w:tcW w:w="1852" w:type="dxa"/>
                  <w:gridSpan w:val="2"/>
                  <w:tcBorders>
                    <w:top w:val="single" w:sz="4" w:space="0" w:color="auto"/>
                  </w:tcBorders>
                </w:tcPr>
                <w:p w14:paraId="32590C70" w14:textId="77777777" w:rsidR="00A75085" w:rsidRPr="0043741C" w:rsidRDefault="00A75085" w:rsidP="00411E37">
                  <w:pPr>
                    <w:jc w:val="center"/>
                  </w:pPr>
                  <w:r w:rsidRPr="0043741C">
                    <w:t>(подпись)</w:t>
                  </w:r>
                </w:p>
              </w:tc>
              <w:tc>
                <w:tcPr>
                  <w:tcW w:w="345" w:type="dxa"/>
                </w:tcPr>
                <w:p w14:paraId="1D3EF457" w14:textId="77777777" w:rsidR="00A75085" w:rsidRPr="0043741C" w:rsidRDefault="00A75085" w:rsidP="00411E37">
                  <w:pPr>
                    <w:jc w:val="center"/>
                  </w:pPr>
                </w:p>
              </w:tc>
              <w:tc>
                <w:tcPr>
                  <w:tcW w:w="3261" w:type="dxa"/>
                  <w:gridSpan w:val="2"/>
                  <w:tcBorders>
                    <w:top w:val="single" w:sz="4" w:space="0" w:color="auto"/>
                  </w:tcBorders>
                </w:tcPr>
                <w:p w14:paraId="1330644E" w14:textId="77777777" w:rsidR="00A75085" w:rsidRPr="0043741C" w:rsidRDefault="00A75085" w:rsidP="00411E37">
                  <w:pPr>
                    <w:jc w:val="center"/>
                  </w:pPr>
                  <w:r w:rsidRPr="0043741C">
                    <w:t>(расшифровка подписи)</w:t>
                  </w:r>
                </w:p>
              </w:tc>
            </w:tr>
            <w:tr w:rsidR="00A75085" w:rsidRPr="0043741C" w14:paraId="101801BC" w14:textId="77777777" w:rsidTr="00411E37">
              <w:tc>
                <w:tcPr>
                  <w:tcW w:w="9639" w:type="dxa"/>
                  <w:gridSpan w:val="11"/>
                </w:tcPr>
                <w:p w14:paraId="7BFC10A8" w14:textId="77777777" w:rsidR="00A75085" w:rsidRPr="0043741C" w:rsidRDefault="00A75085" w:rsidP="00411E37">
                  <w:r w:rsidRPr="0043741C">
                    <w:t>"__" ________________ 20__ г.</w:t>
                  </w:r>
                </w:p>
              </w:tc>
            </w:tr>
          </w:tbl>
          <w:p w14:paraId="040730CA" w14:textId="77777777" w:rsidR="00A75085" w:rsidRPr="0043741C" w:rsidRDefault="00A75085" w:rsidP="00411E37">
            <w:pPr>
              <w:jc w:val="center"/>
              <w:rPr>
                <w:sz w:val="26"/>
                <w:szCs w:val="26"/>
              </w:rPr>
            </w:pPr>
          </w:p>
          <w:p w14:paraId="22E75E4C" w14:textId="77777777" w:rsidR="00A75085" w:rsidRPr="0043741C" w:rsidRDefault="00A75085" w:rsidP="00411E37">
            <w:pPr>
              <w:jc w:val="center"/>
              <w:rPr>
                <w:sz w:val="20"/>
                <w:szCs w:val="20"/>
              </w:rPr>
            </w:pPr>
          </w:p>
          <w:p w14:paraId="211943D5" w14:textId="77777777" w:rsidR="00A75085" w:rsidRPr="0043741C" w:rsidRDefault="00A75085" w:rsidP="00411E37">
            <w:pPr>
              <w:jc w:val="center"/>
              <w:rPr>
                <w:sz w:val="20"/>
                <w:szCs w:val="20"/>
              </w:rPr>
            </w:pPr>
          </w:p>
          <w:p w14:paraId="614BFB06" w14:textId="77777777" w:rsidR="00A75085" w:rsidRPr="0043741C" w:rsidRDefault="00A75085" w:rsidP="00411E37">
            <w:pPr>
              <w:rPr>
                <w:sz w:val="20"/>
                <w:szCs w:val="20"/>
              </w:rPr>
            </w:pPr>
          </w:p>
          <w:p w14:paraId="3AE9FB4F" w14:textId="77777777" w:rsidR="00A75085" w:rsidRPr="0043741C" w:rsidRDefault="00A75085" w:rsidP="00411E37">
            <w:pPr>
              <w:rPr>
                <w:sz w:val="20"/>
                <w:szCs w:val="20"/>
              </w:rPr>
            </w:pPr>
            <w:r w:rsidRPr="0043741C">
              <w:rPr>
                <w:color w:val="000000"/>
                <w:sz w:val="26"/>
                <w:szCs w:val="26"/>
              </w:rPr>
              <w:br w:type="page"/>
            </w:r>
          </w:p>
        </w:tc>
      </w:tr>
      <w:tr w:rsidR="00A75085" w:rsidRPr="0043741C" w14:paraId="72A56D4B" w14:textId="77777777" w:rsidTr="00411E37">
        <w:tc>
          <w:tcPr>
            <w:tcW w:w="38" w:type="dxa"/>
            <w:gridSpan w:val="4"/>
            <w:tcBorders>
              <w:top w:val="nil"/>
              <w:left w:val="nil"/>
              <w:bottom w:val="nil"/>
              <w:right w:val="nil"/>
            </w:tcBorders>
            <w:shd w:val="clear" w:color="auto" w:fill="FFFFFF"/>
            <w:vAlign w:val="bottom"/>
          </w:tcPr>
          <w:p w14:paraId="5FCEBEDE" w14:textId="77777777" w:rsidR="00A75085" w:rsidRPr="0043741C" w:rsidRDefault="00A75085" w:rsidP="00411E37">
            <w:pPr>
              <w:textAlignment w:val="baseline"/>
              <w:rPr>
                <w:rFonts w:ascii="Arial" w:hAnsi="Arial" w:cs="Arial"/>
                <w:color w:val="222222"/>
              </w:rPr>
            </w:pPr>
          </w:p>
        </w:tc>
        <w:tc>
          <w:tcPr>
            <w:tcW w:w="0" w:type="auto"/>
            <w:gridSpan w:val="3"/>
            <w:tcBorders>
              <w:top w:val="nil"/>
              <w:left w:val="nil"/>
              <w:bottom w:val="nil"/>
              <w:right w:val="nil"/>
            </w:tcBorders>
            <w:shd w:val="clear" w:color="auto" w:fill="FFFFFF"/>
            <w:vAlign w:val="bottom"/>
          </w:tcPr>
          <w:p w14:paraId="197D2FF4" w14:textId="77777777" w:rsidR="00A75085" w:rsidRPr="0043741C" w:rsidRDefault="00A75085" w:rsidP="00411E37">
            <w:pPr>
              <w:textAlignment w:val="baseline"/>
              <w:rPr>
                <w:rFonts w:ascii="Arial" w:hAnsi="Arial" w:cs="Arial"/>
                <w:color w:val="222222"/>
              </w:rPr>
            </w:pPr>
          </w:p>
        </w:tc>
      </w:tr>
      <w:tr w:rsidR="00A75085" w:rsidRPr="0043741C" w14:paraId="4573DAF2" w14:textId="77777777" w:rsidTr="00411E37">
        <w:tc>
          <w:tcPr>
            <w:tcW w:w="38" w:type="dxa"/>
            <w:gridSpan w:val="4"/>
            <w:tcBorders>
              <w:top w:val="nil"/>
              <w:left w:val="nil"/>
              <w:bottom w:val="nil"/>
              <w:right w:val="nil"/>
            </w:tcBorders>
            <w:shd w:val="clear" w:color="auto" w:fill="FFFFFF"/>
            <w:vAlign w:val="bottom"/>
          </w:tcPr>
          <w:p w14:paraId="4F5EC54A" w14:textId="77777777" w:rsidR="00A75085" w:rsidRPr="0043741C" w:rsidRDefault="00A75085" w:rsidP="00411E37">
            <w:pPr>
              <w:textAlignment w:val="baseline"/>
              <w:rPr>
                <w:rFonts w:ascii="Arial" w:hAnsi="Arial" w:cs="Arial"/>
                <w:color w:val="222222"/>
              </w:rPr>
            </w:pPr>
          </w:p>
        </w:tc>
        <w:tc>
          <w:tcPr>
            <w:tcW w:w="0" w:type="auto"/>
            <w:gridSpan w:val="3"/>
            <w:tcBorders>
              <w:top w:val="nil"/>
              <w:left w:val="nil"/>
              <w:bottom w:val="nil"/>
              <w:right w:val="nil"/>
            </w:tcBorders>
            <w:shd w:val="clear" w:color="auto" w:fill="FFFFFF"/>
            <w:vAlign w:val="bottom"/>
          </w:tcPr>
          <w:p w14:paraId="01C38938" w14:textId="77777777" w:rsidR="00A75085" w:rsidRPr="0043741C" w:rsidRDefault="00A75085" w:rsidP="00411E37">
            <w:pPr>
              <w:textAlignment w:val="baseline"/>
              <w:rPr>
                <w:rFonts w:ascii="Arial" w:hAnsi="Arial" w:cs="Arial"/>
                <w:color w:val="222222"/>
              </w:rPr>
            </w:pPr>
          </w:p>
        </w:tc>
      </w:tr>
      <w:tr w:rsidR="00A75085" w:rsidRPr="0043741C" w14:paraId="40093EEE" w14:textId="77777777" w:rsidTr="00411E37">
        <w:tc>
          <w:tcPr>
            <w:tcW w:w="38" w:type="dxa"/>
            <w:gridSpan w:val="4"/>
            <w:tcBorders>
              <w:top w:val="nil"/>
              <w:left w:val="nil"/>
              <w:bottom w:val="nil"/>
              <w:right w:val="nil"/>
            </w:tcBorders>
            <w:shd w:val="clear" w:color="auto" w:fill="FFFFFF"/>
            <w:vAlign w:val="bottom"/>
          </w:tcPr>
          <w:p w14:paraId="08A35933" w14:textId="77777777" w:rsidR="00A75085" w:rsidRPr="0043741C" w:rsidRDefault="00A75085" w:rsidP="00411E37">
            <w:pPr>
              <w:textAlignment w:val="baseline"/>
              <w:rPr>
                <w:rFonts w:ascii="Arial" w:hAnsi="Arial" w:cs="Arial"/>
                <w:color w:val="222222"/>
              </w:rPr>
            </w:pPr>
          </w:p>
        </w:tc>
        <w:tc>
          <w:tcPr>
            <w:tcW w:w="0" w:type="auto"/>
            <w:gridSpan w:val="3"/>
            <w:tcBorders>
              <w:top w:val="nil"/>
              <w:left w:val="nil"/>
              <w:bottom w:val="nil"/>
              <w:right w:val="nil"/>
            </w:tcBorders>
            <w:shd w:val="clear" w:color="auto" w:fill="FFFFFF"/>
            <w:vAlign w:val="bottom"/>
          </w:tcPr>
          <w:p w14:paraId="7DA1B77D" w14:textId="77777777" w:rsidR="00A75085" w:rsidRPr="0043741C" w:rsidRDefault="00A75085" w:rsidP="00411E37">
            <w:pPr>
              <w:rPr>
                <w:sz w:val="20"/>
                <w:szCs w:val="20"/>
              </w:rPr>
            </w:pPr>
          </w:p>
        </w:tc>
      </w:tr>
      <w:tr w:rsidR="00A75085" w:rsidRPr="0043741C" w14:paraId="73108EF4" w14:textId="77777777" w:rsidTr="00411E37">
        <w:tc>
          <w:tcPr>
            <w:tcW w:w="38" w:type="dxa"/>
            <w:gridSpan w:val="4"/>
            <w:tcBorders>
              <w:top w:val="nil"/>
              <w:left w:val="nil"/>
              <w:bottom w:val="nil"/>
              <w:right w:val="nil"/>
            </w:tcBorders>
            <w:shd w:val="clear" w:color="auto" w:fill="FFFFFF"/>
            <w:vAlign w:val="bottom"/>
          </w:tcPr>
          <w:p w14:paraId="3DC00881" w14:textId="77777777" w:rsidR="00A75085" w:rsidRPr="0043741C" w:rsidRDefault="00A75085" w:rsidP="00411E37">
            <w:pPr>
              <w:rPr>
                <w:sz w:val="20"/>
                <w:szCs w:val="20"/>
              </w:rPr>
            </w:pPr>
          </w:p>
        </w:tc>
        <w:tc>
          <w:tcPr>
            <w:tcW w:w="0" w:type="auto"/>
            <w:gridSpan w:val="3"/>
            <w:tcBorders>
              <w:top w:val="nil"/>
              <w:left w:val="nil"/>
              <w:bottom w:val="nil"/>
              <w:right w:val="nil"/>
            </w:tcBorders>
            <w:shd w:val="clear" w:color="auto" w:fill="FFFFFF"/>
            <w:vAlign w:val="bottom"/>
          </w:tcPr>
          <w:p w14:paraId="0B1300C0" w14:textId="77777777" w:rsidR="00A75085" w:rsidRPr="0043741C" w:rsidRDefault="00A75085" w:rsidP="00411E37">
            <w:pPr>
              <w:rPr>
                <w:sz w:val="20"/>
                <w:szCs w:val="20"/>
              </w:rPr>
            </w:pPr>
          </w:p>
        </w:tc>
      </w:tr>
      <w:tr w:rsidR="00A75085" w:rsidRPr="0043741C" w14:paraId="574D81B4" w14:textId="77777777" w:rsidTr="00411E37">
        <w:tc>
          <w:tcPr>
            <w:tcW w:w="10206" w:type="dxa"/>
            <w:gridSpan w:val="7"/>
            <w:tcBorders>
              <w:top w:val="nil"/>
              <w:left w:val="nil"/>
              <w:bottom w:val="nil"/>
              <w:right w:val="nil"/>
            </w:tcBorders>
            <w:shd w:val="clear" w:color="auto" w:fill="FFFFFF"/>
            <w:vAlign w:val="bottom"/>
          </w:tcPr>
          <w:p w14:paraId="5D49123C" w14:textId="77777777" w:rsidR="00A75085" w:rsidRPr="0043741C" w:rsidRDefault="00A75085" w:rsidP="00411E37">
            <w:pPr>
              <w:textAlignment w:val="baseline"/>
              <w:rPr>
                <w:rFonts w:ascii="Arial" w:hAnsi="Arial" w:cs="Arial"/>
                <w:color w:val="222222"/>
              </w:rPr>
            </w:pPr>
          </w:p>
        </w:tc>
      </w:tr>
      <w:tr w:rsidR="00A75085" w:rsidRPr="0043741C" w14:paraId="6B91ABB3" w14:textId="77777777" w:rsidTr="00411E37">
        <w:tc>
          <w:tcPr>
            <w:tcW w:w="0" w:type="auto"/>
            <w:tcBorders>
              <w:top w:val="nil"/>
              <w:left w:val="nil"/>
              <w:bottom w:val="nil"/>
              <w:right w:val="nil"/>
            </w:tcBorders>
            <w:shd w:val="clear" w:color="auto" w:fill="FFFFFF"/>
            <w:vAlign w:val="bottom"/>
          </w:tcPr>
          <w:p w14:paraId="5375C489" w14:textId="77777777" w:rsidR="00A75085" w:rsidRPr="0043741C" w:rsidRDefault="00A75085" w:rsidP="00411E37">
            <w:pPr>
              <w:textAlignment w:val="baseline"/>
              <w:rPr>
                <w:rFonts w:ascii="Arial" w:hAnsi="Arial" w:cs="Arial"/>
                <w:color w:val="222222"/>
              </w:rPr>
            </w:pPr>
          </w:p>
        </w:tc>
        <w:tc>
          <w:tcPr>
            <w:tcW w:w="10185" w:type="dxa"/>
            <w:gridSpan w:val="4"/>
            <w:tcBorders>
              <w:top w:val="nil"/>
              <w:left w:val="nil"/>
              <w:bottom w:val="nil"/>
              <w:right w:val="nil"/>
            </w:tcBorders>
            <w:shd w:val="clear" w:color="auto" w:fill="FFFFFF"/>
            <w:vAlign w:val="bottom"/>
          </w:tcPr>
          <w:p w14:paraId="6801960E" w14:textId="77777777" w:rsidR="00A75085" w:rsidRPr="0043741C" w:rsidRDefault="00A75085" w:rsidP="00411E37">
            <w:pPr>
              <w:textAlignment w:val="baseline"/>
              <w:rPr>
                <w:rFonts w:ascii="Arial" w:hAnsi="Arial" w:cs="Arial"/>
                <w:color w:val="222222"/>
              </w:rPr>
            </w:pPr>
          </w:p>
        </w:tc>
        <w:tc>
          <w:tcPr>
            <w:tcW w:w="0" w:type="auto"/>
            <w:gridSpan w:val="2"/>
            <w:tcBorders>
              <w:top w:val="nil"/>
              <w:left w:val="nil"/>
              <w:bottom w:val="nil"/>
              <w:right w:val="nil"/>
            </w:tcBorders>
            <w:shd w:val="clear" w:color="auto" w:fill="FFFFFF"/>
            <w:vAlign w:val="bottom"/>
          </w:tcPr>
          <w:p w14:paraId="1FE69292" w14:textId="77777777" w:rsidR="00A75085" w:rsidRPr="0043741C" w:rsidRDefault="00A75085" w:rsidP="00411E37">
            <w:pPr>
              <w:textAlignment w:val="baseline"/>
              <w:rPr>
                <w:rFonts w:ascii="Arial" w:hAnsi="Arial" w:cs="Arial"/>
                <w:color w:val="222222"/>
              </w:rPr>
            </w:pPr>
          </w:p>
        </w:tc>
      </w:tr>
      <w:tr w:rsidR="00A75085" w:rsidRPr="0043741C" w14:paraId="669EB956" w14:textId="77777777" w:rsidTr="00411E37">
        <w:tc>
          <w:tcPr>
            <w:tcW w:w="0" w:type="auto"/>
            <w:tcBorders>
              <w:top w:val="nil"/>
              <w:left w:val="nil"/>
              <w:bottom w:val="nil"/>
              <w:right w:val="nil"/>
            </w:tcBorders>
            <w:shd w:val="clear" w:color="auto" w:fill="FFFFFF"/>
            <w:vAlign w:val="bottom"/>
          </w:tcPr>
          <w:p w14:paraId="4E74E8DD" w14:textId="77777777" w:rsidR="00A75085" w:rsidRPr="0043741C" w:rsidRDefault="00A75085" w:rsidP="00411E37">
            <w:pPr>
              <w:textAlignment w:val="baseline"/>
              <w:rPr>
                <w:rFonts w:ascii="Arial" w:hAnsi="Arial" w:cs="Arial"/>
                <w:color w:val="222222"/>
              </w:rPr>
            </w:pPr>
          </w:p>
        </w:tc>
        <w:tc>
          <w:tcPr>
            <w:tcW w:w="10185" w:type="dxa"/>
            <w:gridSpan w:val="4"/>
            <w:tcBorders>
              <w:top w:val="nil"/>
              <w:left w:val="nil"/>
              <w:bottom w:val="nil"/>
              <w:right w:val="nil"/>
            </w:tcBorders>
            <w:shd w:val="clear" w:color="auto" w:fill="FFFFFF"/>
            <w:vAlign w:val="bottom"/>
          </w:tcPr>
          <w:p w14:paraId="7616436B" w14:textId="77777777" w:rsidR="00A75085" w:rsidRPr="0043741C" w:rsidRDefault="00A75085" w:rsidP="00411E37">
            <w:pPr>
              <w:textAlignment w:val="baseline"/>
              <w:rPr>
                <w:rFonts w:ascii="Arial" w:hAnsi="Arial" w:cs="Arial"/>
                <w:color w:val="222222"/>
              </w:rPr>
            </w:pPr>
          </w:p>
        </w:tc>
        <w:tc>
          <w:tcPr>
            <w:tcW w:w="0" w:type="auto"/>
            <w:gridSpan w:val="2"/>
            <w:tcBorders>
              <w:top w:val="nil"/>
              <w:left w:val="nil"/>
              <w:bottom w:val="nil"/>
              <w:right w:val="nil"/>
            </w:tcBorders>
            <w:shd w:val="clear" w:color="auto" w:fill="FFFFFF"/>
            <w:vAlign w:val="bottom"/>
          </w:tcPr>
          <w:p w14:paraId="4F25579B" w14:textId="77777777" w:rsidR="00A75085" w:rsidRPr="0043741C" w:rsidRDefault="00A75085" w:rsidP="00411E37">
            <w:pPr>
              <w:textAlignment w:val="baseline"/>
              <w:rPr>
                <w:rFonts w:ascii="Arial" w:hAnsi="Arial" w:cs="Arial"/>
                <w:color w:val="222222"/>
              </w:rPr>
            </w:pPr>
          </w:p>
        </w:tc>
      </w:tr>
      <w:tr w:rsidR="00A75085" w:rsidRPr="0043741C" w14:paraId="4D8EE0C6" w14:textId="77777777" w:rsidTr="00411E37">
        <w:tc>
          <w:tcPr>
            <w:tcW w:w="0" w:type="auto"/>
            <w:tcBorders>
              <w:top w:val="nil"/>
              <w:left w:val="nil"/>
              <w:bottom w:val="nil"/>
              <w:right w:val="nil"/>
            </w:tcBorders>
            <w:shd w:val="clear" w:color="auto" w:fill="FFFFFF"/>
            <w:vAlign w:val="bottom"/>
          </w:tcPr>
          <w:p w14:paraId="723904E3" w14:textId="77777777" w:rsidR="00A75085" w:rsidRPr="0043741C" w:rsidRDefault="00A75085" w:rsidP="00411E37">
            <w:pPr>
              <w:textAlignment w:val="baseline"/>
              <w:rPr>
                <w:rFonts w:ascii="Arial" w:hAnsi="Arial" w:cs="Arial"/>
                <w:color w:val="222222"/>
              </w:rPr>
            </w:pPr>
          </w:p>
        </w:tc>
        <w:tc>
          <w:tcPr>
            <w:tcW w:w="10185" w:type="dxa"/>
            <w:gridSpan w:val="4"/>
            <w:tcBorders>
              <w:top w:val="nil"/>
              <w:left w:val="nil"/>
              <w:bottom w:val="nil"/>
              <w:right w:val="nil"/>
            </w:tcBorders>
            <w:shd w:val="clear" w:color="auto" w:fill="FFFFFF"/>
            <w:vAlign w:val="bottom"/>
          </w:tcPr>
          <w:p w14:paraId="107D60D8" w14:textId="77777777" w:rsidR="00A75085" w:rsidRPr="0043741C" w:rsidRDefault="00A75085" w:rsidP="00411E37">
            <w:pPr>
              <w:rPr>
                <w:sz w:val="20"/>
                <w:szCs w:val="20"/>
              </w:rPr>
            </w:pPr>
          </w:p>
        </w:tc>
        <w:tc>
          <w:tcPr>
            <w:tcW w:w="0" w:type="auto"/>
            <w:gridSpan w:val="2"/>
            <w:tcBorders>
              <w:top w:val="nil"/>
              <w:left w:val="nil"/>
              <w:bottom w:val="nil"/>
              <w:right w:val="nil"/>
            </w:tcBorders>
            <w:shd w:val="clear" w:color="auto" w:fill="FFFFFF"/>
            <w:vAlign w:val="bottom"/>
          </w:tcPr>
          <w:p w14:paraId="34F8F2FF" w14:textId="77777777" w:rsidR="00A75085" w:rsidRPr="0043741C" w:rsidRDefault="00A75085" w:rsidP="00411E37">
            <w:pPr>
              <w:rPr>
                <w:sz w:val="20"/>
                <w:szCs w:val="20"/>
              </w:rPr>
            </w:pPr>
          </w:p>
        </w:tc>
      </w:tr>
      <w:tr w:rsidR="00A75085" w:rsidRPr="0043741C" w14:paraId="139B127A" w14:textId="77777777" w:rsidTr="00411E37">
        <w:tc>
          <w:tcPr>
            <w:tcW w:w="0" w:type="auto"/>
            <w:tcBorders>
              <w:top w:val="nil"/>
              <w:left w:val="nil"/>
              <w:bottom w:val="nil"/>
              <w:right w:val="nil"/>
            </w:tcBorders>
            <w:shd w:val="clear" w:color="auto" w:fill="FFFFFF"/>
            <w:vAlign w:val="bottom"/>
          </w:tcPr>
          <w:p w14:paraId="7D51F859" w14:textId="77777777" w:rsidR="00A75085" w:rsidRPr="0043741C" w:rsidRDefault="00A75085" w:rsidP="00411E37">
            <w:pPr>
              <w:rPr>
                <w:sz w:val="20"/>
                <w:szCs w:val="20"/>
              </w:rPr>
            </w:pPr>
          </w:p>
        </w:tc>
        <w:tc>
          <w:tcPr>
            <w:tcW w:w="10185" w:type="dxa"/>
            <w:gridSpan w:val="4"/>
            <w:tcBorders>
              <w:top w:val="nil"/>
              <w:left w:val="nil"/>
              <w:bottom w:val="nil"/>
              <w:right w:val="nil"/>
            </w:tcBorders>
            <w:shd w:val="clear" w:color="auto" w:fill="FFFFFF"/>
            <w:vAlign w:val="bottom"/>
          </w:tcPr>
          <w:p w14:paraId="4CB1682A" w14:textId="77777777" w:rsidR="00A75085" w:rsidRPr="0043741C" w:rsidRDefault="00A75085" w:rsidP="00411E37">
            <w:pPr>
              <w:rPr>
                <w:sz w:val="20"/>
                <w:szCs w:val="20"/>
              </w:rPr>
            </w:pPr>
          </w:p>
        </w:tc>
        <w:tc>
          <w:tcPr>
            <w:tcW w:w="0" w:type="auto"/>
            <w:gridSpan w:val="2"/>
            <w:tcBorders>
              <w:top w:val="nil"/>
              <w:left w:val="nil"/>
              <w:bottom w:val="nil"/>
              <w:right w:val="nil"/>
            </w:tcBorders>
            <w:shd w:val="clear" w:color="auto" w:fill="FFFFFF"/>
            <w:vAlign w:val="bottom"/>
          </w:tcPr>
          <w:p w14:paraId="4CF5FA95" w14:textId="77777777" w:rsidR="00A75085" w:rsidRPr="0043741C" w:rsidRDefault="00A75085" w:rsidP="00411E37">
            <w:pPr>
              <w:rPr>
                <w:sz w:val="20"/>
                <w:szCs w:val="20"/>
              </w:rPr>
            </w:pPr>
          </w:p>
        </w:tc>
      </w:tr>
      <w:tr w:rsidR="00A75085" w:rsidRPr="0043741C" w14:paraId="6179C996" w14:textId="77777777" w:rsidTr="00411E37">
        <w:tc>
          <w:tcPr>
            <w:tcW w:w="10206" w:type="dxa"/>
            <w:gridSpan w:val="7"/>
            <w:tcBorders>
              <w:top w:val="nil"/>
              <w:left w:val="nil"/>
              <w:bottom w:val="nil"/>
              <w:right w:val="nil"/>
            </w:tcBorders>
            <w:shd w:val="clear" w:color="auto" w:fill="FFFFFF"/>
            <w:vAlign w:val="bottom"/>
          </w:tcPr>
          <w:p w14:paraId="3F209ED3" w14:textId="77777777" w:rsidR="00A75085" w:rsidRPr="0043741C" w:rsidRDefault="00A75085" w:rsidP="00411E37">
            <w:pPr>
              <w:textAlignment w:val="baseline"/>
              <w:rPr>
                <w:rFonts w:ascii="Arial" w:hAnsi="Arial" w:cs="Arial"/>
                <w:color w:val="222222"/>
              </w:rPr>
            </w:pPr>
          </w:p>
        </w:tc>
      </w:tr>
      <w:tr w:rsidR="00A75085" w:rsidRPr="0043741C" w14:paraId="1DF99013" w14:textId="77777777" w:rsidTr="00411E37">
        <w:tc>
          <w:tcPr>
            <w:tcW w:w="0" w:type="auto"/>
            <w:tcBorders>
              <w:top w:val="nil"/>
              <w:left w:val="nil"/>
              <w:bottom w:val="nil"/>
              <w:right w:val="nil"/>
            </w:tcBorders>
            <w:shd w:val="clear" w:color="auto" w:fill="FFFFFF"/>
            <w:vAlign w:val="bottom"/>
          </w:tcPr>
          <w:p w14:paraId="18375D88" w14:textId="77777777" w:rsidR="00A75085" w:rsidRPr="0043741C" w:rsidRDefault="00A75085" w:rsidP="00411E37">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tcPr>
          <w:p w14:paraId="1F0BDC50" w14:textId="77777777" w:rsidR="00A75085" w:rsidRPr="0043741C" w:rsidRDefault="00A75085" w:rsidP="00411E37">
            <w:pPr>
              <w:textAlignment w:val="baseline"/>
              <w:rPr>
                <w:rFonts w:ascii="Arial" w:hAnsi="Arial" w:cs="Arial"/>
                <w:color w:val="222222"/>
              </w:rPr>
            </w:pPr>
          </w:p>
        </w:tc>
        <w:tc>
          <w:tcPr>
            <w:tcW w:w="13" w:type="dxa"/>
            <w:tcBorders>
              <w:top w:val="nil"/>
              <w:left w:val="nil"/>
              <w:bottom w:val="nil"/>
              <w:right w:val="nil"/>
            </w:tcBorders>
            <w:shd w:val="clear" w:color="auto" w:fill="FFFFFF"/>
            <w:vAlign w:val="bottom"/>
          </w:tcPr>
          <w:p w14:paraId="250F9B7E" w14:textId="77777777" w:rsidR="00A75085" w:rsidRPr="0043741C" w:rsidRDefault="00A75085" w:rsidP="00411E37">
            <w:pPr>
              <w:rPr>
                <w:sz w:val="20"/>
                <w:szCs w:val="20"/>
              </w:rPr>
            </w:pPr>
          </w:p>
        </w:tc>
        <w:tc>
          <w:tcPr>
            <w:tcW w:w="0" w:type="auto"/>
            <w:tcBorders>
              <w:top w:val="nil"/>
              <w:left w:val="nil"/>
              <w:bottom w:val="nil"/>
              <w:right w:val="nil"/>
            </w:tcBorders>
            <w:shd w:val="clear" w:color="auto" w:fill="FFFFFF"/>
            <w:vAlign w:val="bottom"/>
          </w:tcPr>
          <w:p w14:paraId="62CCED9D" w14:textId="77777777" w:rsidR="00A75085" w:rsidRPr="0043741C" w:rsidRDefault="00A75085" w:rsidP="00411E37">
            <w:pPr>
              <w:rPr>
                <w:sz w:val="20"/>
                <w:szCs w:val="20"/>
              </w:rPr>
            </w:pPr>
          </w:p>
        </w:tc>
        <w:tc>
          <w:tcPr>
            <w:tcW w:w="0" w:type="auto"/>
            <w:tcBorders>
              <w:top w:val="nil"/>
              <w:left w:val="nil"/>
              <w:bottom w:val="nil"/>
              <w:right w:val="nil"/>
            </w:tcBorders>
            <w:shd w:val="clear" w:color="auto" w:fill="FFFFFF"/>
            <w:vAlign w:val="bottom"/>
          </w:tcPr>
          <w:p w14:paraId="6AC48CC1" w14:textId="77777777" w:rsidR="00A75085" w:rsidRPr="0043741C" w:rsidRDefault="00A75085" w:rsidP="00411E37">
            <w:pPr>
              <w:rPr>
                <w:sz w:val="20"/>
                <w:szCs w:val="20"/>
              </w:rPr>
            </w:pPr>
          </w:p>
        </w:tc>
        <w:tc>
          <w:tcPr>
            <w:tcW w:w="0" w:type="auto"/>
            <w:tcBorders>
              <w:top w:val="nil"/>
              <w:left w:val="nil"/>
              <w:bottom w:val="nil"/>
              <w:right w:val="nil"/>
            </w:tcBorders>
            <w:shd w:val="clear" w:color="auto" w:fill="FFFFFF"/>
            <w:vAlign w:val="bottom"/>
          </w:tcPr>
          <w:p w14:paraId="1158B776" w14:textId="77777777" w:rsidR="00A75085" w:rsidRPr="0043741C" w:rsidRDefault="00A75085" w:rsidP="00411E37">
            <w:pPr>
              <w:rPr>
                <w:sz w:val="20"/>
                <w:szCs w:val="20"/>
              </w:rPr>
            </w:pPr>
          </w:p>
        </w:tc>
        <w:tc>
          <w:tcPr>
            <w:tcW w:w="0" w:type="auto"/>
            <w:tcBorders>
              <w:top w:val="nil"/>
              <w:left w:val="nil"/>
              <w:bottom w:val="nil"/>
              <w:right w:val="nil"/>
            </w:tcBorders>
            <w:shd w:val="clear" w:color="auto" w:fill="FFFFFF"/>
            <w:vAlign w:val="bottom"/>
          </w:tcPr>
          <w:p w14:paraId="1382DA33" w14:textId="77777777" w:rsidR="00A75085" w:rsidRPr="0043741C" w:rsidRDefault="00A75085" w:rsidP="00411E37">
            <w:pPr>
              <w:rPr>
                <w:sz w:val="20"/>
                <w:szCs w:val="20"/>
              </w:rPr>
            </w:pPr>
          </w:p>
        </w:tc>
      </w:tr>
      <w:tr w:rsidR="00A75085" w:rsidRPr="0043741C" w14:paraId="29C9F40C" w14:textId="77777777" w:rsidTr="00411E37">
        <w:tc>
          <w:tcPr>
            <w:tcW w:w="0" w:type="auto"/>
            <w:tcBorders>
              <w:top w:val="nil"/>
              <w:left w:val="nil"/>
              <w:bottom w:val="nil"/>
              <w:right w:val="nil"/>
            </w:tcBorders>
            <w:shd w:val="clear" w:color="auto" w:fill="FFFFFF"/>
            <w:vAlign w:val="bottom"/>
          </w:tcPr>
          <w:p w14:paraId="0A18EF90" w14:textId="77777777" w:rsidR="00A75085" w:rsidRPr="0043741C" w:rsidRDefault="00A75085" w:rsidP="00411E37">
            <w:pPr>
              <w:rPr>
                <w:sz w:val="20"/>
                <w:szCs w:val="20"/>
              </w:rPr>
            </w:pPr>
          </w:p>
        </w:tc>
        <w:tc>
          <w:tcPr>
            <w:tcW w:w="0" w:type="auto"/>
            <w:tcBorders>
              <w:top w:val="nil"/>
              <w:left w:val="nil"/>
              <w:bottom w:val="nil"/>
              <w:right w:val="nil"/>
            </w:tcBorders>
            <w:shd w:val="clear" w:color="auto" w:fill="FFFFFF"/>
            <w:vAlign w:val="bottom"/>
          </w:tcPr>
          <w:p w14:paraId="79AB25CD" w14:textId="77777777" w:rsidR="00A75085" w:rsidRPr="0043741C" w:rsidRDefault="00A75085" w:rsidP="00411E37">
            <w:pPr>
              <w:rPr>
                <w:sz w:val="20"/>
                <w:szCs w:val="20"/>
              </w:rPr>
            </w:pPr>
          </w:p>
        </w:tc>
        <w:tc>
          <w:tcPr>
            <w:tcW w:w="13" w:type="dxa"/>
            <w:tcBorders>
              <w:top w:val="nil"/>
              <w:left w:val="nil"/>
              <w:bottom w:val="nil"/>
              <w:right w:val="nil"/>
            </w:tcBorders>
            <w:shd w:val="clear" w:color="auto" w:fill="FFFFFF"/>
            <w:vAlign w:val="bottom"/>
          </w:tcPr>
          <w:p w14:paraId="35D6160B" w14:textId="77777777" w:rsidR="00A75085" w:rsidRPr="0043741C" w:rsidRDefault="00A75085" w:rsidP="00411E37">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tcPr>
          <w:p w14:paraId="7118857A" w14:textId="77777777" w:rsidR="00A75085" w:rsidRPr="0043741C" w:rsidRDefault="00A75085" w:rsidP="00411E37">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tcPr>
          <w:p w14:paraId="54C57F39" w14:textId="77777777" w:rsidR="00A75085" w:rsidRPr="0043741C" w:rsidRDefault="00A75085" w:rsidP="00411E37">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tcPr>
          <w:p w14:paraId="37AE88BF" w14:textId="77777777" w:rsidR="00A75085" w:rsidRPr="0043741C" w:rsidRDefault="00A75085" w:rsidP="00411E37">
            <w:pPr>
              <w:textAlignment w:val="baseline"/>
              <w:rPr>
                <w:rFonts w:ascii="Arial" w:hAnsi="Arial" w:cs="Arial"/>
                <w:color w:val="222222"/>
              </w:rPr>
            </w:pPr>
          </w:p>
        </w:tc>
        <w:tc>
          <w:tcPr>
            <w:tcW w:w="0" w:type="auto"/>
            <w:tcBorders>
              <w:top w:val="nil"/>
              <w:left w:val="nil"/>
              <w:bottom w:val="nil"/>
              <w:right w:val="nil"/>
            </w:tcBorders>
            <w:shd w:val="clear" w:color="auto" w:fill="FFFFFF"/>
            <w:vAlign w:val="bottom"/>
          </w:tcPr>
          <w:p w14:paraId="3DC0D576" w14:textId="77777777" w:rsidR="00A75085" w:rsidRPr="0043741C" w:rsidRDefault="00A75085" w:rsidP="00411E37">
            <w:pPr>
              <w:textAlignment w:val="baseline"/>
              <w:rPr>
                <w:rFonts w:ascii="Arial" w:hAnsi="Arial" w:cs="Arial"/>
                <w:color w:val="222222"/>
              </w:rPr>
            </w:pPr>
          </w:p>
        </w:tc>
      </w:tr>
      <w:tr w:rsidR="00A75085" w:rsidRPr="0043741C" w14:paraId="0FE7C1E7" w14:textId="77777777" w:rsidTr="00411E37">
        <w:tc>
          <w:tcPr>
            <w:tcW w:w="10206" w:type="dxa"/>
            <w:gridSpan w:val="7"/>
            <w:tcBorders>
              <w:top w:val="nil"/>
              <w:left w:val="nil"/>
              <w:bottom w:val="nil"/>
              <w:right w:val="nil"/>
            </w:tcBorders>
            <w:shd w:val="clear" w:color="auto" w:fill="FFFFFF"/>
            <w:vAlign w:val="bottom"/>
          </w:tcPr>
          <w:p w14:paraId="43A44494" w14:textId="77777777" w:rsidR="00A75085" w:rsidRPr="0043741C" w:rsidRDefault="00A75085" w:rsidP="00411E37">
            <w:pPr>
              <w:textAlignment w:val="baseline"/>
              <w:rPr>
                <w:rFonts w:ascii="Arial" w:hAnsi="Arial" w:cs="Arial"/>
                <w:color w:val="222222"/>
              </w:rPr>
            </w:pPr>
          </w:p>
        </w:tc>
      </w:tr>
    </w:tbl>
    <w:p w14:paraId="4906701E" w14:textId="1CC96061" w:rsidR="00A75085" w:rsidRPr="00E4323F" w:rsidRDefault="00A75085" w:rsidP="00A75085">
      <w:pPr>
        <w:jc w:val="right"/>
      </w:pPr>
      <w:r w:rsidRPr="0031350D">
        <w:rPr>
          <w:noProof/>
        </w:rPr>
        <w:drawing>
          <wp:inline distT="0" distB="0" distL="0" distR="0" wp14:anchorId="5F6475D5" wp14:editId="0FB7E498">
            <wp:extent cx="5950585" cy="3343910"/>
            <wp:effectExtent l="0" t="0" r="0" b="889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950585" cy="3343910"/>
                    </a:xfrm>
                    <a:prstGeom prst="rect">
                      <a:avLst/>
                    </a:prstGeom>
                    <a:noFill/>
                    <a:ln>
                      <a:noFill/>
                    </a:ln>
                  </pic:spPr>
                </pic:pic>
              </a:graphicData>
            </a:graphic>
          </wp:inline>
        </w:drawing>
      </w:r>
    </w:p>
    <w:p w14:paraId="17080764" w14:textId="77777777" w:rsidR="00A75085" w:rsidRDefault="00A75085" w:rsidP="00A75085">
      <w:pPr>
        <w:rPr>
          <w:b/>
        </w:rPr>
      </w:pPr>
    </w:p>
    <w:p w14:paraId="2A104EA9" w14:textId="77777777" w:rsidR="00A75085" w:rsidRPr="00484FAC" w:rsidRDefault="00A75085" w:rsidP="00A75085">
      <w:pPr>
        <w:rPr>
          <w:b/>
        </w:rPr>
      </w:pPr>
    </w:p>
    <w:p w14:paraId="4EA6803C" w14:textId="77777777" w:rsidR="00A75085" w:rsidRPr="00C559BB" w:rsidRDefault="00A75085" w:rsidP="00A75085">
      <w:pPr>
        <w:jc w:val="center"/>
      </w:pPr>
      <w:r w:rsidRPr="00C559BB">
        <w:t>РОССИЙСКАЯ ФЕДЕРАЦИЯ (РОССИЯ)</w:t>
      </w:r>
    </w:p>
    <w:p w14:paraId="64926BA4" w14:textId="77777777" w:rsidR="00A75085" w:rsidRPr="006745B8" w:rsidRDefault="00A75085" w:rsidP="00A75085">
      <w:pPr>
        <w:jc w:val="center"/>
      </w:pPr>
      <w:r w:rsidRPr="006745B8">
        <w:t>РЕСПУБЛИКА САХА (ЯКУТИЯ)</w:t>
      </w:r>
    </w:p>
    <w:p w14:paraId="6038575B" w14:textId="77777777" w:rsidR="00A75085" w:rsidRPr="006745B8" w:rsidRDefault="00A75085" w:rsidP="00A75085">
      <w:pPr>
        <w:jc w:val="center"/>
      </w:pPr>
      <w:r w:rsidRPr="006745B8">
        <w:t>МИРНИНСКИЙ РАЙОН</w:t>
      </w:r>
    </w:p>
    <w:p w14:paraId="6C7C23A9" w14:textId="77777777" w:rsidR="00A75085" w:rsidRPr="006745B8" w:rsidRDefault="00A75085" w:rsidP="00A75085">
      <w:pPr>
        <w:jc w:val="center"/>
      </w:pPr>
      <w:r w:rsidRPr="006745B8">
        <w:t>МУНИЦИПАЛЬНОЕ ОБРАЗОВАНИЕ «ПОСЕЛОК АЙХАЛ»</w:t>
      </w:r>
    </w:p>
    <w:p w14:paraId="7170EFEB" w14:textId="77777777" w:rsidR="00A75085" w:rsidRPr="006745B8" w:rsidRDefault="00A75085" w:rsidP="00A75085">
      <w:pPr>
        <w:jc w:val="center"/>
      </w:pPr>
      <w:r w:rsidRPr="006745B8">
        <w:t>ПОСЕЛКОВЫЙ СОВЕТ</w:t>
      </w:r>
      <w:r>
        <w:t xml:space="preserve"> ДЕПУТАТОВ</w:t>
      </w:r>
    </w:p>
    <w:p w14:paraId="14B10F5F" w14:textId="77777777" w:rsidR="00A75085" w:rsidRPr="009D56EF" w:rsidRDefault="00A75085" w:rsidP="00A75085">
      <w:pPr>
        <w:jc w:val="center"/>
      </w:pPr>
      <w:r>
        <w:rPr>
          <w:lang w:val="en-US"/>
        </w:rPr>
        <w:t>XXVI</w:t>
      </w:r>
      <w:r w:rsidRPr="00BD056E">
        <w:t xml:space="preserve"> </w:t>
      </w:r>
      <w:r>
        <w:t>СЕССИИ</w:t>
      </w:r>
    </w:p>
    <w:p w14:paraId="67A772DF" w14:textId="77777777" w:rsidR="00A75085" w:rsidRDefault="00A75085" w:rsidP="00A75085">
      <w:pPr>
        <w:jc w:val="center"/>
      </w:pPr>
      <w:r>
        <w:t>РЕШЕНИЕ</w:t>
      </w:r>
    </w:p>
    <w:p w14:paraId="1DEEBA2B" w14:textId="77777777" w:rsidR="00A75085" w:rsidRDefault="00A75085" w:rsidP="00A75085">
      <w:pPr>
        <w:jc w:val="center"/>
        <w:rPr>
          <w:bCs/>
        </w:rPr>
      </w:pPr>
    </w:p>
    <w:tbl>
      <w:tblPr>
        <w:tblW w:w="0" w:type="auto"/>
        <w:tblLook w:val="04A0" w:firstRow="1" w:lastRow="0" w:firstColumn="1" w:lastColumn="0" w:noHBand="0" w:noVBand="1"/>
      </w:tblPr>
      <w:tblGrid>
        <w:gridCol w:w="4844"/>
        <w:gridCol w:w="4793"/>
      </w:tblGrid>
      <w:tr w:rsidR="00A75085" w14:paraId="2C22447A" w14:textId="77777777" w:rsidTr="00411E37">
        <w:tc>
          <w:tcPr>
            <w:tcW w:w="5210" w:type="dxa"/>
            <w:hideMark/>
          </w:tcPr>
          <w:p w14:paraId="6A68BF56" w14:textId="77777777" w:rsidR="00A75085" w:rsidRDefault="00A75085" w:rsidP="00411E37">
            <w:pPr>
              <w:jc w:val="both"/>
              <w:rPr>
                <w:bCs/>
              </w:rPr>
            </w:pPr>
            <w:r>
              <w:t>10 сентября 2024 года</w:t>
            </w:r>
          </w:p>
        </w:tc>
        <w:tc>
          <w:tcPr>
            <w:tcW w:w="5211" w:type="dxa"/>
            <w:hideMark/>
          </w:tcPr>
          <w:p w14:paraId="4F813D87" w14:textId="77777777" w:rsidR="00A75085" w:rsidRPr="001D5C40" w:rsidRDefault="00A75085" w:rsidP="00411E37">
            <w:pPr>
              <w:jc w:val="right"/>
              <w:rPr>
                <w:bCs/>
              </w:rPr>
            </w:pPr>
            <w:r>
              <w:rPr>
                <w:bCs/>
                <w:lang w:val="en-US"/>
              </w:rPr>
              <w:t>V</w:t>
            </w:r>
            <w:r>
              <w:rPr>
                <w:bCs/>
              </w:rPr>
              <w:t>-№  26-6</w:t>
            </w:r>
          </w:p>
        </w:tc>
      </w:tr>
    </w:tbl>
    <w:p w14:paraId="39A9CD65" w14:textId="77777777" w:rsidR="00A75085" w:rsidRPr="006745B8" w:rsidRDefault="00A75085" w:rsidP="00A75085">
      <w:pPr>
        <w:jc w:val="center"/>
        <w:rPr>
          <w:bCs/>
        </w:rPr>
      </w:pPr>
    </w:p>
    <w:p w14:paraId="423963B3" w14:textId="77777777" w:rsidR="00A75085" w:rsidRPr="004D2022" w:rsidRDefault="00A75085" w:rsidP="00A75085">
      <w:pPr>
        <w:jc w:val="center"/>
        <w:rPr>
          <w:b/>
          <w:iCs/>
        </w:rPr>
      </w:pPr>
      <w:r w:rsidRPr="004D2022">
        <w:rPr>
          <w:b/>
        </w:rPr>
        <w:t>О</w:t>
      </w:r>
      <w:r>
        <w:rPr>
          <w:b/>
          <w:iCs/>
        </w:rPr>
        <w:t xml:space="preserve"> премировании </w:t>
      </w:r>
      <w:r w:rsidRPr="004D2022">
        <w:rPr>
          <w:b/>
          <w:iCs/>
        </w:rPr>
        <w:t xml:space="preserve">Главы поселка за вклад в достижение результатов в социально-экономическом развитии, повышении эффективности деятельности органов местного самоуправления по итогам </w:t>
      </w:r>
      <w:r w:rsidRPr="00184DED">
        <w:rPr>
          <w:b/>
          <w:iCs/>
          <w:lang w:val="en-US"/>
        </w:rPr>
        <w:t>I</w:t>
      </w:r>
      <w:r>
        <w:rPr>
          <w:b/>
          <w:iCs/>
          <w:lang w:val="en-US"/>
        </w:rPr>
        <w:t>II</w:t>
      </w:r>
      <w:r w:rsidRPr="00184DED">
        <w:rPr>
          <w:b/>
          <w:iCs/>
        </w:rPr>
        <w:t xml:space="preserve"> квартала </w:t>
      </w:r>
      <w:r>
        <w:rPr>
          <w:b/>
          <w:iCs/>
        </w:rPr>
        <w:t>2024</w:t>
      </w:r>
      <w:r w:rsidRPr="004D2022">
        <w:t xml:space="preserve"> </w:t>
      </w:r>
      <w:r>
        <w:rPr>
          <w:b/>
          <w:iCs/>
        </w:rPr>
        <w:t>года</w:t>
      </w:r>
    </w:p>
    <w:p w14:paraId="2EB292DC" w14:textId="77777777" w:rsidR="00A75085" w:rsidRPr="008A6A1B" w:rsidRDefault="00A75085" w:rsidP="00A75085">
      <w:pPr>
        <w:jc w:val="both"/>
        <w:rPr>
          <w:b/>
          <w:bCs/>
        </w:rPr>
      </w:pPr>
    </w:p>
    <w:p w14:paraId="13B8CAAE" w14:textId="77777777" w:rsidR="00A75085" w:rsidRPr="00471E85" w:rsidRDefault="00A75085" w:rsidP="00A75085">
      <w:pPr>
        <w:tabs>
          <w:tab w:val="left" w:pos="6090"/>
          <w:tab w:val="left" w:pos="6315"/>
          <w:tab w:val="left" w:pos="6600"/>
          <w:tab w:val="left" w:pos="6975"/>
          <w:tab w:val="right" w:pos="9354"/>
        </w:tabs>
        <w:ind w:firstLine="709"/>
        <w:jc w:val="both"/>
      </w:pPr>
      <w:r w:rsidRPr="00471E85">
        <w:t xml:space="preserve">Заслушав и обсудив информацию </w:t>
      </w:r>
      <w:r>
        <w:t>П</w:t>
      </w:r>
      <w:r w:rsidRPr="00471E85">
        <w:t>редседате</w:t>
      </w:r>
      <w:r>
        <w:t xml:space="preserve">ля поселкового Совета депутатов        М.А.Бочаров </w:t>
      </w:r>
      <w:r w:rsidRPr="00471E85">
        <w:rPr>
          <w:bCs/>
        </w:rPr>
        <w:t>, руководствуясь Положением о денежном вознаграждении лиц, замещающих выборные муниципальные должности, денежном содержании муниципальных служащих и о дополнительных доплатах за особые условия муниципальной службы в Администрации МО «Поселок Айхал» Мирнинского района Республики Саха (Якутия)</w:t>
      </w:r>
      <w:r w:rsidRPr="00471E85">
        <w:t>, утвержденное решением поселкового Совета</w:t>
      </w:r>
      <w:r>
        <w:t xml:space="preserve"> депутатов</w:t>
      </w:r>
      <w:r w:rsidRPr="00471E85">
        <w:t xml:space="preserve"> от 02</w:t>
      </w:r>
      <w:r>
        <w:t xml:space="preserve"> февраля 2</w:t>
      </w:r>
      <w:r w:rsidRPr="00471E85">
        <w:t xml:space="preserve">009 </w:t>
      </w:r>
      <w:r>
        <w:t xml:space="preserve">года </w:t>
      </w:r>
      <w:r w:rsidRPr="00471E85">
        <w:t>№ 19-2 (</w:t>
      </w:r>
      <w:r>
        <w:t>с последующими изменениями и дополнениями</w:t>
      </w:r>
      <w:r w:rsidRPr="00471E85">
        <w:t>)</w:t>
      </w:r>
      <w:r>
        <w:t>,</w:t>
      </w:r>
      <w:r w:rsidRPr="004238F3">
        <w:rPr>
          <w:b/>
          <w:bCs/>
        </w:rPr>
        <w:t xml:space="preserve"> </w:t>
      </w:r>
      <w:r>
        <w:rPr>
          <w:b/>
          <w:bCs/>
        </w:rPr>
        <w:t>поселковый Совет</w:t>
      </w:r>
      <w:r w:rsidRPr="00153645">
        <w:rPr>
          <w:b/>
          <w:bCs/>
        </w:rPr>
        <w:t xml:space="preserve"> </w:t>
      </w:r>
      <w:r>
        <w:rPr>
          <w:b/>
          <w:bCs/>
        </w:rPr>
        <w:t xml:space="preserve">депутатов </w:t>
      </w:r>
      <w:r w:rsidRPr="00153645">
        <w:rPr>
          <w:b/>
          <w:bCs/>
        </w:rPr>
        <w:t>решил:</w:t>
      </w:r>
    </w:p>
    <w:p w14:paraId="33443700" w14:textId="77777777" w:rsidR="00A75085" w:rsidRDefault="00A75085" w:rsidP="00A75085">
      <w:pPr>
        <w:pStyle w:val="ConsPlusNormal"/>
        <w:ind w:firstLine="709"/>
        <w:jc w:val="both"/>
        <w:rPr>
          <w:bCs/>
        </w:rPr>
      </w:pPr>
    </w:p>
    <w:p w14:paraId="5AFEC0E8" w14:textId="77777777" w:rsidR="00A75085" w:rsidRPr="00C72E45" w:rsidRDefault="00A75085" w:rsidP="00CF0AF7">
      <w:pPr>
        <w:widowControl/>
        <w:numPr>
          <w:ilvl w:val="3"/>
          <w:numId w:val="16"/>
        </w:numPr>
        <w:autoSpaceDE/>
        <w:autoSpaceDN/>
        <w:adjustRightInd/>
        <w:ind w:left="0" w:firstLine="567"/>
        <w:jc w:val="both"/>
      </w:pPr>
      <w:r w:rsidRPr="004D2022">
        <w:t xml:space="preserve">Премировать </w:t>
      </w:r>
      <w:r w:rsidRPr="004D2022">
        <w:rPr>
          <w:iCs/>
        </w:rPr>
        <w:t>Главу поселка Галию Шен</w:t>
      </w:r>
      <w:r>
        <w:rPr>
          <w:iCs/>
        </w:rPr>
        <w:t xml:space="preserve"> </w:t>
      </w:r>
      <w:r w:rsidRPr="004D2022">
        <w:rPr>
          <w:iCs/>
        </w:rPr>
        <w:t xml:space="preserve">- Сэйевну Петровскую за вклад в достижение результатов в социально-экономическом развитии, повышении эффективности деятельности органов местного самоуправления по итогам </w:t>
      </w:r>
      <w:r>
        <w:rPr>
          <w:iCs/>
          <w:lang w:val="en-US"/>
        </w:rPr>
        <w:t>III</w:t>
      </w:r>
      <w:r w:rsidRPr="004D2022">
        <w:rPr>
          <w:iCs/>
        </w:rPr>
        <w:t xml:space="preserve"> квартала 202</w:t>
      </w:r>
      <w:r>
        <w:rPr>
          <w:iCs/>
        </w:rPr>
        <w:t>4</w:t>
      </w:r>
      <w:r w:rsidRPr="004D2022">
        <w:rPr>
          <w:iCs/>
        </w:rPr>
        <w:t xml:space="preserve"> года</w:t>
      </w:r>
      <w:r w:rsidRPr="004D2022">
        <w:t xml:space="preserve"> за счет квартального фонда </w:t>
      </w:r>
      <w:r w:rsidRPr="00C72E45">
        <w:t xml:space="preserve">премирования в размере </w:t>
      </w:r>
      <w:r>
        <w:t>100</w:t>
      </w:r>
      <w:r w:rsidRPr="00C72E45">
        <w:t>%.</w:t>
      </w:r>
    </w:p>
    <w:p w14:paraId="7A3B702D" w14:textId="77777777" w:rsidR="00A75085" w:rsidRPr="004D2022" w:rsidRDefault="00A75085" w:rsidP="00CF0AF7">
      <w:pPr>
        <w:widowControl/>
        <w:numPr>
          <w:ilvl w:val="3"/>
          <w:numId w:val="16"/>
        </w:numPr>
        <w:tabs>
          <w:tab w:val="left" w:pos="0"/>
        </w:tabs>
        <w:autoSpaceDE/>
        <w:autoSpaceDN/>
        <w:adjustRightInd/>
        <w:ind w:left="0" w:firstLine="567"/>
        <w:jc w:val="both"/>
        <w:rPr>
          <w:rStyle w:val="af9"/>
          <w:b w:val="0"/>
          <w:bCs w:val="0"/>
        </w:rPr>
      </w:pPr>
      <w:r w:rsidRPr="004D2022">
        <w:rPr>
          <w:rStyle w:val="af9"/>
          <w:b w:val="0"/>
        </w:rPr>
        <w:t>Настоящее решение вступает в силу даты принятия.</w:t>
      </w:r>
    </w:p>
    <w:p w14:paraId="554B5DC4" w14:textId="77777777" w:rsidR="00A75085" w:rsidRPr="004D2022" w:rsidRDefault="00A75085" w:rsidP="00CF0AF7">
      <w:pPr>
        <w:widowControl/>
        <w:numPr>
          <w:ilvl w:val="3"/>
          <w:numId w:val="16"/>
        </w:numPr>
        <w:tabs>
          <w:tab w:val="left" w:pos="0"/>
        </w:tabs>
        <w:autoSpaceDE/>
        <w:autoSpaceDN/>
        <w:adjustRightInd/>
        <w:ind w:left="0" w:firstLine="567"/>
        <w:jc w:val="both"/>
      </w:pPr>
      <w:r w:rsidRPr="004D2022">
        <w:t>Контроль исполнения настоящег</w:t>
      </w:r>
      <w:r>
        <w:t>о решения возложить на П</w:t>
      </w:r>
      <w:r w:rsidRPr="004D2022">
        <w:t>редседателя поселкового Совета депутатов.</w:t>
      </w:r>
    </w:p>
    <w:p w14:paraId="475905F0" w14:textId="77777777" w:rsidR="00A75085" w:rsidRPr="00AE66F4" w:rsidRDefault="00A75085" w:rsidP="00A75085">
      <w:pPr>
        <w:tabs>
          <w:tab w:val="left" w:pos="851"/>
        </w:tabs>
        <w:ind w:firstLine="556"/>
        <w:jc w:val="both"/>
      </w:pPr>
    </w:p>
    <w:tbl>
      <w:tblPr>
        <w:tblW w:w="0" w:type="auto"/>
        <w:tblLook w:val="04A0" w:firstRow="1" w:lastRow="0" w:firstColumn="1" w:lastColumn="0" w:noHBand="0" w:noVBand="1"/>
      </w:tblPr>
      <w:tblGrid>
        <w:gridCol w:w="4821"/>
        <w:gridCol w:w="4816"/>
      </w:tblGrid>
      <w:tr w:rsidR="00A75085" w:rsidRPr="006745B8" w14:paraId="575D25DD" w14:textId="77777777" w:rsidTr="00411E37">
        <w:tc>
          <w:tcPr>
            <w:tcW w:w="5210" w:type="dxa"/>
          </w:tcPr>
          <w:p w14:paraId="3D45AAF2" w14:textId="77777777" w:rsidR="00A75085" w:rsidRPr="006745B8" w:rsidRDefault="00A75085" w:rsidP="00411E37">
            <w:pPr>
              <w:tabs>
                <w:tab w:val="left" w:pos="360"/>
              </w:tabs>
              <w:rPr>
                <w:b/>
              </w:rPr>
            </w:pPr>
            <w:r>
              <w:rPr>
                <w:b/>
              </w:rPr>
              <w:t>Председатель</w:t>
            </w:r>
          </w:p>
          <w:p w14:paraId="34BBC8D3" w14:textId="77777777" w:rsidR="00A75085" w:rsidRPr="006745B8" w:rsidRDefault="00A75085" w:rsidP="00411E37">
            <w:pPr>
              <w:tabs>
                <w:tab w:val="left" w:pos="360"/>
              </w:tabs>
              <w:rPr>
                <w:b/>
              </w:rPr>
            </w:pPr>
            <w:r w:rsidRPr="006745B8">
              <w:rPr>
                <w:b/>
              </w:rPr>
              <w:t>поселкового Совета</w:t>
            </w:r>
            <w:r>
              <w:rPr>
                <w:b/>
              </w:rPr>
              <w:t xml:space="preserve"> депутатов</w:t>
            </w:r>
          </w:p>
        </w:tc>
        <w:tc>
          <w:tcPr>
            <w:tcW w:w="5211" w:type="dxa"/>
            <w:vAlign w:val="bottom"/>
          </w:tcPr>
          <w:p w14:paraId="2314285C" w14:textId="77777777" w:rsidR="00A75085" w:rsidRPr="006745B8" w:rsidRDefault="00A75085" w:rsidP="00411E37">
            <w:pPr>
              <w:tabs>
                <w:tab w:val="left" w:pos="360"/>
              </w:tabs>
              <w:jc w:val="right"/>
              <w:rPr>
                <w:b/>
              </w:rPr>
            </w:pPr>
            <w:r>
              <w:rPr>
                <w:b/>
              </w:rPr>
              <w:t>А.М.Бочаров</w:t>
            </w:r>
          </w:p>
        </w:tc>
      </w:tr>
    </w:tbl>
    <w:p w14:paraId="2B828453" w14:textId="77777777" w:rsidR="00A75085" w:rsidRDefault="00A75085" w:rsidP="00A75085">
      <w:pPr>
        <w:jc w:val="both"/>
        <w:rPr>
          <w:b/>
        </w:rPr>
      </w:pPr>
    </w:p>
    <w:p w14:paraId="491B335A" w14:textId="77777777" w:rsidR="00A75085" w:rsidRDefault="00A75085" w:rsidP="00A75085">
      <w:pPr>
        <w:keepNext/>
        <w:jc w:val="center"/>
        <w:outlineLvl w:val="1"/>
        <w:rPr>
          <w:bCs/>
        </w:rPr>
      </w:pPr>
    </w:p>
    <w:p w14:paraId="338DDD50" w14:textId="77777777" w:rsidR="00A75085" w:rsidRPr="00744A0E" w:rsidRDefault="00A75085" w:rsidP="00A75085">
      <w:pPr>
        <w:keepNext/>
        <w:jc w:val="center"/>
        <w:outlineLvl w:val="1"/>
        <w:rPr>
          <w:bCs/>
        </w:rPr>
      </w:pPr>
      <w:r w:rsidRPr="00744A0E">
        <w:rPr>
          <w:bCs/>
        </w:rPr>
        <w:t>РОССИЙСКАЯ ФЕДЕРАЦИЯ (РОССИЯ)</w:t>
      </w:r>
    </w:p>
    <w:p w14:paraId="647002D4" w14:textId="77777777" w:rsidR="00A75085" w:rsidRPr="00744A0E" w:rsidRDefault="00A75085" w:rsidP="00A75085">
      <w:pPr>
        <w:jc w:val="center"/>
      </w:pPr>
      <w:r w:rsidRPr="00744A0E">
        <w:t>РЕСПУБЛИКА САХА (ЯКУТИЯ)</w:t>
      </w:r>
    </w:p>
    <w:p w14:paraId="382964C5" w14:textId="77777777" w:rsidR="00A75085" w:rsidRPr="00744A0E" w:rsidRDefault="00A75085" w:rsidP="00A75085">
      <w:pPr>
        <w:jc w:val="center"/>
      </w:pPr>
      <w:r w:rsidRPr="00744A0E">
        <w:t>МИРНИНСКИЙ РАЙОН</w:t>
      </w:r>
    </w:p>
    <w:p w14:paraId="270BA6AB" w14:textId="77777777" w:rsidR="00A75085" w:rsidRPr="00744A0E" w:rsidRDefault="00A75085" w:rsidP="00A75085">
      <w:pPr>
        <w:jc w:val="center"/>
      </w:pPr>
      <w:r w:rsidRPr="00744A0E">
        <w:t>МУНИЦИПАЛЬНОЕ ОБРАЗОВАНИЕ «ПОСЕЛОК АЙХАЛ»</w:t>
      </w:r>
    </w:p>
    <w:p w14:paraId="0505C471" w14:textId="77777777" w:rsidR="00A75085" w:rsidRPr="00F9798C" w:rsidRDefault="00A75085" w:rsidP="00A75085">
      <w:pPr>
        <w:jc w:val="center"/>
      </w:pPr>
      <w:r w:rsidRPr="00744A0E">
        <w:t>ПОСЕЛКОВЫЙ СОВЕТ</w:t>
      </w:r>
      <w:r w:rsidRPr="0095445B">
        <w:t xml:space="preserve"> </w:t>
      </w:r>
      <w:r>
        <w:t>ДЕПУТАТОВ</w:t>
      </w:r>
    </w:p>
    <w:p w14:paraId="494DE01E" w14:textId="77777777" w:rsidR="00A75085" w:rsidRPr="00744A0E" w:rsidRDefault="00A75085" w:rsidP="00A75085">
      <w:pPr>
        <w:jc w:val="center"/>
      </w:pPr>
      <w:r>
        <w:rPr>
          <w:lang w:val="en-US"/>
        </w:rPr>
        <w:t>XXVI</w:t>
      </w:r>
      <w:r>
        <w:t xml:space="preserve"> </w:t>
      </w:r>
      <w:r w:rsidRPr="00744A0E">
        <w:t>СЕССИЯ</w:t>
      </w:r>
    </w:p>
    <w:p w14:paraId="4B9BBA29" w14:textId="77777777" w:rsidR="00A75085" w:rsidRDefault="00A75085" w:rsidP="00A75085">
      <w:pPr>
        <w:jc w:val="center"/>
        <w:rPr>
          <w:bCs/>
        </w:rPr>
      </w:pPr>
      <w:r w:rsidRPr="00744A0E">
        <w:rPr>
          <w:bCs/>
        </w:rPr>
        <w:t>РЕШЕНИЕ</w:t>
      </w:r>
    </w:p>
    <w:p w14:paraId="304199E0" w14:textId="77777777" w:rsidR="00A75085" w:rsidRPr="00744A0E" w:rsidRDefault="00A75085" w:rsidP="00A75085">
      <w:pPr>
        <w:jc w:val="center"/>
        <w:rPr>
          <w:bCs/>
        </w:rPr>
      </w:pPr>
    </w:p>
    <w:tbl>
      <w:tblPr>
        <w:tblW w:w="0" w:type="auto"/>
        <w:tblLook w:val="04A0" w:firstRow="1" w:lastRow="0" w:firstColumn="1" w:lastColumn="0" w:noHBand="0" w:noVBand="1"/>
      </w:tblPr>
      <w:tblGrid>
        <w:gridCol w:w="4844"/>
        <w:gridCol w:w="4793"/>
      </w:tblGrid>
      <w:tr w:rsidR="00A75085" w:rsidRPr="00744A0E" w14:paraId="2DDA2803" w14:textId="77777777" w:rsidTr="00411E37">
        <w:tc>
          <w:tcPr>
            <w:tcW w:w="5210" w:type="dxa"/>
          </w:tcPr>
          <w:p w14:paraId="5FB8FE30" w14:textId="77777777" w:rsidR="00A75085" w:rsidRPr="00744A0E" w:rsidRDefault="00A75085" w:rsidP="00411E37">
            <w:pPr>
              <w:rPr>
                <w:bCs/>
              </w:rPr>
            </w:pPr>
            <w:r>
              <w:rPr>
                <w:bCs/>
                <w:lang w:val="en-US"/>
              </w:rPr>
              <w:t>10</w:t>
            </w:r>
            <w:r>
              <w:rPr>
                <w:bCs/>
              </w:rPr>
              <w:t xml:space="preserve"> сентября </w:t>
            </w:r>
            <w:r>
              <w:rPr>
                <w:bCs/>
                <w:lang w:val="en-US"/>
              </w:rPr>
              <w:t>2024</w:t>
            </w:r>
            <w:r w:rsidRPr="00744A0E">
              <w:rPr>
                <w:bCs/>
              </w:rPr>
              <w:t xml:space="preserve"> года</w:t>
            </w:r>
          </w:p>
        </w:tc>
        <w:tc>
          <w:tcPr>
            <w:tcW w:w="5211" w:type="dxa"/>
          </w:tcPr>
          <w:p w14:paraId="56FC7325" w14:textId="77777777" w:rsidR="00A75085" w:rsidRPr="00967A58" w:rsidRDefault="00A75085" w:rsidP="00411E37">
            <w:pPr>
              <w:jc w:val="right"/>
              <w:rPr>
                <w:bCs/>
                <w:lang w:val="en-US"/>
              </w:rPr>
            </w:pPr>
            <w:r w:rsidRPr="002716A1">
              <w:rPr>
                <w:lang w:val="en-US"/>
              </w:rPr>
              <w:t>V</w:t>
            </w:r>
            <w:r w:rsidRPr="002716A1">
              <w:t>-№</w:t>
            </w:r>
            <w:r>
              <w:t xml:space="preserve"> </w:t>
            </w:r>
            <w:r>
              <w:rPr>
                <w:lang w:val="en-US"/>
              </w:rPr>
              <w:t>26</w:t>
            </w:r>
            <w:r>
              <w:t>-7</w:t>
            </w:r>
          </w:p>
        </w:tc>
      </w:tr>
    </w:tbl>
    <w:p w14:paraId="253DBF34" w14:textId="77777777" w:rsidR="00A75085" w:rsidRDefault="00A75085" w:rsidP="00A75085">
      <w:pPr>
        <w:pStyle w:val="a6"/>
        <w:spacing w:before="0" w:beforeAutospacing="0" w:after="0" w:afterAutospacing="0"/>
        <w:jc w:val="center"/>
        <w:rPr>
          <w:b/>
        </w:rPr>
      </w:pPr>
    </w:p>
    <w:p w14:paraId="4CDCE5A3" w14:textId="77777777" w:rsidR="00A75085" w:rsidRPr="000E6A8E" w:rsidRDefault="00A75085" w:rsidP="00A75085">
      <w:pPr>
        <w:pStyle w:val="a6"/>
        <w:spacing w:before="0" w:beforeAutospacing="0" w:after="0" w:afterAutospacing="0"/>
        <w:jc w:val="center"/>
        <w:rPr>
          <w:b/>
        </w:rPr>
      </w:pPr>
      <w:r w:rsidRPr="004C4351">
        <w:rPr>
          <w:b/>
        </w:rPr>
        <w:t xml:space="preserve">О </w:t>
      </w:r>
      <w:r>
        <w:rPr>
          <w:b/>
        </w:rPr>
        <w:t xml:space="preserve">подготовке к новогодним мероприятиям </w:t>
      </w:r>
    </w:p>
    <w:p w14:paraId="51627D73" w14:textId="77777777" w:rsidR="00A75085" w:rsidRPr="004C4351" w:rsidRDefault="00A75085" w:rsidP="00A75085">
      <w:pPr>
        <w:pStyle w:val="a6"/>
        <w:spacing w:before="0" w:beforeAutospacing="0" w:after="0" w:afterAutospacing="0"/>
        <w:jc w:val="center"/>
        <w:rPr>
          <w:b/>
        </w:rPr>
      </w:pPr>
    </w:p>
    <w:p w14:paraId="4A737972" w14:textId="77777777" w:rsidR="00A75085" w:rsidRDefault="00A75085" w:rsidP="00A75085">
      <w:pPr>
        <w:ind w:firstLine="709"/>
        <w:jc w:val="both"/>
        <w:rPr>
          <w:b/>
          <w:bCs/>
        </w:rPr>
      </w:pPr>
      <w:r w:rsidRPr="00D87D43">
        <w:t>Заслушав и обсудив информацию</w:t>
      </w:r>
      <w:r>
        <w:t xml:space="preserve"> исполняющего обязанности главного специалиста по культуре, спорту, и молодежной политике А.А. Зиборовой, </w:t>
      </w:r>
      <w:r w:rsidRPr="004C4351">
        <w:rPr>
          <w:b/>
          <w:bCs/>
        </w:rPr>
        <w:t>поселков</w:t>
      </w:r>
      <w:r>
        <w:rPr>
          <w:b/>
          <w:bCs/>
        </w:rPr>
        <w:t>ый</w:t>
      </w:r>
      <w:r w:rsidRPr="004C4351">
        <w:rPr>
          <w:b/>
          <w:bCs/>
        </w:rPr>
        <w:t xml:space="preserve"> </w:t>
      </w:r>
      <w:r w:rsidRPr="00BD6B46">
        <w:rPr>
          <w:b/>
          <w:bCs/>
        </w:rPr>
        <w:t xml:space="preserve">Совет </w:t>
      </w:r>
      <w:r>
        <w:rPr>
          <w:b/>
          <w:bCs/>
        </w:rPr>
        <w:t xml:space="preserve">депутатов </w:t>
      </w:r>
      <w:r w:rsidRPr="00BD6B46">
        <w:rPr>
          <w:b/>
          <w:bCs/>
        </w:rPr>
        <w:t>решил:</w:t>
      </w:r>
    </w:p>
    <w:p w14:paraId="4B06EDFE" w14:textId="77777777" w:rsidR="00A75085" w:rsidRPr="00BD6B46" w:rsidRDefault="00A75085" w:rsidP="00A75085">
      <w:pPr>
        <w:ind w:firstLine="567"/>
        <w:jc w:val="both"/>
        <w:rPr>
          <w:b/>
          <w:bCs/>
        </w:rPr>
      </w:pPr>
    </w:p>
    <w:p w14:paraId="63E51279" w14:textId="77777777" w:rsidR="00A75085" w:rsidRPr="001D31D5" w:rsidRDefault="00A75085" w:rsidP="00CF0AF7">
      <w:pPr>
        <w:widowControl/>
        <w:numPr>
          <w:ilvl w:val="0"/>
          <w:numId w:val="16"/>
        </w:numPr>
        <w:tabs>
          <w:tab w:val="left" w:pos="993"/>
        </w:tabs>
        <w:autoSpaceDE/>
        <w:autoSpaceDN/>
        <w:adjustRightInd/>
        <w:ind w:left="0" w:firstLine="567"/>
        <w:jc w:val="both"/>
      </w:pPr>
      <w:r w:rsidRPr="001D31D5">
        <w:t xml:space="preserve">Информацию о подготовке к </w:t>
      </w:r>
      <w:r>
        <w:t>н</w:t>
      </w:r>
      <w:r w:rsidRPr="001D31D5">
        <w:t>овогодним мероприятиям принять к сведению.</w:t>
      </w:r>
    </w:p>
    <w:p w14:paraId="660286B1" w14:textId="77777777" w:rsidR="00A75085" w:rsidRPr="001D31D5" w:rsidRDefault="00A75085" w:rsidP="00CF0AF7">
      <w:pPr>
        <w:widowControl/>
        <w:numPr>
          <w:ilvl w:val="0"/>
          <w:numId w:val="16"/>
        </w:numPr>
        <w:tabs>
          <w:tab w:val="left" w:pos="993"/>
        </w:tabs>
        <w:autoSpaceDE/>
        <w:autoSpaceDN/>
        <w:adjustRightInd/>
        <w:ind w:left="0" w:firstLine="567"/>
        <w:jc w:val="both"/>
        <w:rPr>
          <w:bCs/>
        </w:rPr>
      </w:pPr>
      <w:r w:rsidRPr="001D31D5">
        <w:rPr>
          <w:rStyle w:val="af9"/>
          <w:b w:val="0"/>
        </w:rPr>
        <w:t xml:space="preserve">Администрации МО «Поселок Айхал» </w:t>
      </w:r>
      <w:r>
        <w:rPr>
          <w:rStyle w:val="af9"/>
          <w:b w:val="0"/>
        </w:rPr>
        <w:t>обеспечить проведение новогодних мероприятий.</w:t>
      </w:r>
    </w:p>
    <w:p w14:paraId="09F6333C" w14:textId="77777777" w:rsidR="00A75085" w:rsidRDefault="00A75085" w:rsidP="00CF0AF7">
      <w:pPr>
        <w:widowControl/>
        <w:numPr>
          <w:ilvl w:val="0"/>
          <w:numId w:val="16"/>
        </w:numPr>
        <w:tabs>
          <w:tab w:val="left" w:pos="993"/>
        </w:tabs>
        <w:autoSpaceDE/>
        <w:autoSpaceDN/>
        <w:adjustRightInd/>
        <w:ind w:left="0" w:firstLine="567"/>
        <w:jc w:val="both"/>
        <w:rPr>
          <w:rStyle w:val="af9"/>
          <w:b w:val="0"/>
          <w:bCs w:val="0"/>
        </w:rPr>
      </w:pPr>
      <w:r w:rsidRPr="001D31D5">
        <w:rPr>
          <w:rStyle w:val="af9"/>
          <w:b w:val="0"/>
        </w:rPr>
        <w:t>Настоящее решение вступает в силу с момента его принятия.</w:t>
      </w:r>
    </w:p>
    <w:p w14:paraId="45182CBC" w14:textId="77777777" w:rsidR="00A75085" w:rsidRPr="00C66816" w:rsidRDefault="00A75085" w:rsidP="00CF0AF7">
      <w:pPr>
        <w:widowControl/>
        <w:numPr>
          <w:ilvl w:val="0"/>
          <w:numId w:val="16"/>
        </w:numPr>
        <w:tabs>
          <w:tab w:val="left" w:pos="993"/>
        </w:tabs>
        <w:autoSpaceDE/>
        <w:autoSpaceDN/>
        <w:adjustRightInd/>
        <w:ind w:left="0" w:firstLine="567"/>
        <w:jc w:val="both"/>
      </w:pPr>
      <w:r w:rsidRPr="001D31D5">
        <w:t xml:space="preserve">Контроль исполнения настоящего решения возложить на </w:t>
      </w:r>
      <w:r w:rsidRPr="00C66816">
        <w:t>Председатель</w:t>
      </w:r>
      <w:r>
        <w:t xml:space="preserve"> </w:t>
      </w:r>
      <w:r w:rsidRPr="00C66816">
        <w:t>поселкового Совета депутатов</w:t>
      </w:r>
    </w:p>
    <w:p w14:paraId="4B78FB04" w14:textId="77777777" w:rsidR="00A75085" w:rsidRDefault="00A75085" w:rsidP="00A75085">
      <w:pPr>
        <w:tabs>
          <w:tab w:val="left" w:pos="851"/>
        </w:tabs>
        <w:jc w:val="both"/>
      </w:pPr>
    </w:p>
    <w:tbl>
      <w:tblPr>
        <w:tblW w:w="5000" w:type="pct"/>
        <w:tblLook w:val="04A0" w:firstRow="1" w:lastRow="0" w:firstColumn="1" w:lastColumn="0" w:noHBand="0" w:noVBand="1"/>
      </w:tblPr>
      <w:tblGrid>
        <w:gridCol w:w="4818"/>
        <w:gridCol w:w="4819"/>
      </w:tblGrid>
      <w:tr w:rsidR="00A75085" w:rsidRPr="0051460B" w14:paraId="1630F5F6" w14:textId="77777777" w:rsidTr="00411E37">
        <w:tc>
          <w:tcPr>
            <w:tcW w:w="2500" w:type="pct"/>
          </w:tcPr>
          <w:p w14:paraId="7B42B6AB" w14:textId="77777777" w:rsidR="00A75085" w:rsidRPr="0051460B" w:rsidRDefault="00A75085" w:rsidP="00411E37">
            <w:pPr>
              <w:tabs>
                <w:tab w:val="left" w:pos="360"/>
              </w:tabs>
              <w:rPr>
                <w:b/>
              </w:rPr>
            </w:pPr>
            <w:r>
              <w:rPr>
                <w:b/>
              </w:rPr>
              <w:t>Председатель</w:t>
            </w:r>
          </w:p>
          <w:p w14:paraId="4966C5BE" w14:textId="77777777" w:rsidR="00A75085" w:rsidRPr="0051460B" w:rsidRDefault="00A75085" w:rsidP="00411E37">
            <w:pPr>
              <w:rPr>
                <w:b/>
                <w:bCs/>
              </w:rPr>
            </w:pPr>
            <w:r w:rsidRPr="005F76EC">
              <w:rPr>
                <w:b/>
              </w:rPr>
              <w:t>поселкового Совета</w:t>
            </w:r>
            <w:r>
              <w:rPr>
                <w:b/>
              </w:rPr>
              <w:t xml:space="preserve"> депутатов</w:t>
            </w:r>
          </w:p>
        </w:tc>
        <w:tc>
          <w:tcPr>
            <w:tcW w:w="2500" w:type="pct"/>
            <w:vAlign w:val="bottom"/>
          </w:tcPr>
          <w:p w14:paraId="06BCDB2D" w14:textId="77777777" w:rsidR="00A75085" w:rsidRPr="0051460B" w:rsidRDefault="00A75085" w:rsidP="00411E37">
            <w:pPr>
              <w:jc w:val="right"/>
              <w:rPr>
                <w:b/>
                <w:bCs/>
              </w:rPr>
            </w:pPr>
            <w:r>
              <w:rPr>
                <w:b/>
              </w:rPr>
              <w:t>А.М. Бочаров</w:t>
            </w:r>
          </w:p>
        </w:tc>
      </w:tr>
    </w:tbl>
    <w:p w14:paraId="6F58A313" w14:textId="77777777" w:rsidR="00A75085" w:rsidRPr="00DD56E5" w:rsidRDefault="00A75085" w:rsidP="00A75085">
      <w:pPr>
        <w:tabs>
          <w:tab w:val="left" w:pos="851"/>
        </w:tabs>
        <w:jc w:val="both"/>
        <w:rPr>
          <w:sz w:val="22"/>
          <w:szCs w:val="22"/>
          <w:lang w:val="x-none"/>
        </w:rPr>
      </w:pPr>
    </w:p>
    <w:p w14:paraId="3674FF66" w14:textId="77777777" w:rsidR="00A75085" w:rsidRDefault="00A75085" w:rsidP="00A75085">
      <w:pPr>
        <w:jc w:val="both"/>
        <w:rPr>
          <w:b/>
        </w:rPr>
      </w:pPr>
    </w:p>
    <w:p w14:paraId="4176AA52" w14:textId="77777777" w:rsidR="00A75085" w:rsidRPr="006F5B77" w:rsidRDefault="00A75085" w:rsidP="00A75085">
      <w:pPr>
        <w:keepNext/>
        <w:jc w:val="center"/>
        <w:outlineLvl w:val="1"/>
        <w:rPr>
          <w:bCs/>
        </w:rPr>
      </w:pPr>
      <w:r w:rsidRPr="006F5B77">
        <w:rPr>
          <w:bCs/>
        </w:rPr>
        <w:t>РОССИЙСКАЯ ФЕДЕРАЦИЯ (РОССИЯ)</w:t>
      </w:r>
    </w:p>
    <w:p w14:paraId="0070E376" w14:textId="77777777" w:rsidR="00A75085" w:rsidRPr="006F5B77" w:rsidRDefault="00A75085" w:rsidP="00A75085">
      <w:pPr>
        <w:jc w:val="center"/>
      </w:pPr>
      <w:r w:rsidRPr="006F5B77">
        <w:t>РЕСПУБЛИКА САХА (ЯКУТИЯ)</w:t>
      </w:r>
    </w:p>
    <w:p w14:paraId="05D2C6EA" w14:textId="77777777" w:rsidR="00A75085" w:rsidRPr="006F5B77" w:rsidRDefault="00A75085" w:rsidP="00A75085">
      <w:pPr>
        <w:jc w:val="center"/>
      </w:pPr>
      <w:r w:rsidRPr="006F5B77">
        <w:t>МИРНИНСКИЙ РАЙОН</w:t>
      </w:r>
    </w:p>
    <w:p w14:paraId="0225B676" w14:textId="77777777" w:rsidR="00A75085" w:rsidRPr="006F5B77" w:rsidRDefault="00A75085" w:rsidP="00A75085">
      <w:pPr>
        <w:jc w:val="center"/>
      </w:pPr>
      <w:r w:rsidRPr="006F5B77">
        <w:t>МУНИЦИПАЛЬНОЕ ОБРАЗОВАНИЕ «ПОСЕЛОК АЙХАЛ»</w:t>
      </w:r>
    </w:p>
    <w:p w14:paraId="7BD5755C" w14:textId="77777777" w:rsidR="00A75085" w:rsidRPr="006F5B77" w:rsidRDefault="00A75085" w:rsidP="00A75085">
      <w:pPr>
        <w:jc w:val="center"/>
      </w:pPr>
      <w:r w:rsidRPr="006F5B77">
        <w:t>ПОСЕЛКОВЫЙ СОВЕТ</w:t>
      </w:r>
      <w:r>
        <w:t xml:space="preserve"> ДЕПУТАТОВ</w:t>
      </w:r>
    </w:p>
    <w:p w14:paraId="47043699" w14:textId="77777777" w:rsidR="00A75085" w:rsidRDefault="00A75085" w:rsidP="00A75085">
      <w:pPr>
        <w:jc w:val="center"/>
      </w:pPr>
      <w:r>
        <w:rPr>
          <w:lang w:val="en-US"/>
        </w:rPr>
        <w:t>XXVI</w:t>
      </w:r>
      <w:r w:rsidRPr="009422E2">
        <w:t xml:space="preserve"> СЕССИЯ</w:t>
      </w:r>
    </w:p>
    <w:p w14:paraId="07AF6161" w14:textId="77777777" w:rsidR="00A75085" w:rsidRPr="00227FD6" w:rsidRDefault="00A75085" w:rsidP="00A75085">
      <w:pPr>
        <w:jc w:val="center"/>
        <w:rPr>
          <w:bCs/>
        </w:rPr>
      </w:pPr>
      <w:r w:rsidRPr="00227FD6">
        <w:rPr>
          <w:bCs/>
        </w:rPr>
        <w:t>РЕШЕНИЕ</w:t>
      </w:r>
    </w:p>
    <w:p w14:paraId="6E3778E3" w14:textId="77777777" w:rsidR="00A75085" w:rsidRPr="00227FD6" w:rsidRDefault="00A75085" w:rsidP="00A75085">
      <w:pPr>
        <w:rPr>
          <w:bCs/>
        </w:rPr>
      </w:pPr>
    </w:p>
    <w:tbl>
      <w:tblPr>
        <w:tblW w:w="0" w:type="auto"/>
        <w:tblLook w:val="04A0" w:firstRow="1" w:lastRow="0" w:firstColumn="1" w:lastColumn="0" w:noHBand="0" w:noVBand="1"/>
      </w:tblPr>
      <w:tblGrid>
        <w:gridCol w:w="4844"/>
        <w:gridCol w:w="4793"/>
      </w:tblGrid>
      <w:tr w:rsidR="00A75085" w:rsidRPr="00227FD6" w14:paraId="15EA01D1" w14:textId="77777777" w:rsidTr="00411E37">
        <w:tc>
          <w:tcPr>
            <w:tcW w:w="5210" w:type="dxa"/>
            <w:hideMark/>
          </w:tcPr>
          <w:p w14:paraId="61259493" w14:textId="77777777" w:rsidR="00A75085" w:rsidRPr="00227FD6" w:rsidRDefault="00A75085" w:rsidP="00411E37">
            <w:pPr>
              <w:rPr>
                <w:bCs/>
              </w:rPr>
            </w:pPr>
            <w:r>
              <w:rPr>
                <w:bCs/>
              </w:rPr>
              <w:t>«10» сентября 2024 года</w:t>
            </w:r>
          </w:p>
        </w:tc>
        <w:tc>
          <w:tcPr>
            <w:tcW w:w="5211" w:type="dxa"/>
            <w:hideMark/>
          </w:tcPr>
          <w:p w14:paraId="79C1ABD5" w14:textId="77777777" w:rsidR="00A75085" w:rsidRPr="00D200A8" w:rsidRDefault="00A75085" w:rsidP="00411E37">
            <w:pPr>
              <w:jc w:val="right"/>
              <w:rPr>
                <w:bCs/>
                <w:lang w:val="en-US"/>
              </w:rPr>
            </w:pPr>
            <w:r>
              <w:rPr>
                <w:bCs/>
                <w:lang w:val="en-US"/>
              </w:rPr>
              <w:t>V</w:t>
            </w:r>
            <w:r w:rsidRPr="00227FD6">
              <w:rPr>
                <w:bCs/>
              </w:rPr>
              <w:t xml:space="preserve">-№ </w:t>
            </w:r>
            <w:r>
              <w:rPr>
                <w:bCs/>
              </w:rPr>
              <w:t>26-8</w:t>
            </w:r>
          </w:p>
        </w:tc>
      </w:tr>
    </w:tbl>
    <w:p w14:paraId="4D547715" w14:textId="77777777" w:rsidR="00A75085" w:rsidRPr="00227FD6" w:rsidRDefault="00A75085" w:rsidP="00A75085">
      <w:pPr>
        <w:rPr>
          <w:b/>
          <w:bCs/>
        </w:rPr>
      </w:pPr>
    </w:p>
    <w:p w14:paraId="3C693765" w14:textId="77777777" w:rsidR="00A75085" w:rsidRPr="00C00A66" w:rsidRDefault="00A75085" w:rsidP="00A75085">
      <w:pPr>
        <w:jc w:val="center"/>
        <w:rPr>
          <w:b/>
          <w:noProof/>
        </w:rPr>
      </w:pPr>
      <w:r w:rsidRPr="00C00A66">
        <w:rPr>
          <w:b/>
        </w:rPr>
        <w:t>О проведении очередной сесс</w:t>
      </w:r>
      <w:r>
        <w:rPr>
          <w:b/>
        </w:rPr>
        <w:t>ии поселкового Совета депутатов</w:t>
      </w:r>
    </w:p>
    <w:p w14:paraId="2B7F0492" w14:textId="77777777" w:rsidR="00A75085" w:rsidRPr="00227FD6" w:rsidRDefault="00A75085" w:rsidP="00A75085">
      <w:pPr>
        <w:rPr>
          <w:b/>
          <w:bCs/>
        </w:rPr>
      </w:pPr>
    </w:p>
    <w:p w14:paraId="42DF1793" w14:textId="77777777" w:rsidR="00A75085" w:rsidRPr="00227FD6" w:rsidRDefault="00A75085" w:rsidP="00A75085">
      <w:pPr>
        <w:ind w:firstLine="567"/>
        <w:jc w:val="both"/>
        <w:rPr>
          <w:b/>
          <w:bCs/>
        </w:rPr>
      </w:pPr>
      <w:r w:rsidRPr="00227FD6">
        <w:t>Заслушав и обсудив информацию</w:t>
      </w:r>
      <w:r>
        <w:t xml:space="preserve"> П</w:t>
      </w:r>
      <w:r w:rsidRPr="00D90753">
        <w:t>редседателя поселкового Совета депутатов</w:t>
      </w:r>
      <w:r>
        <w:t xml:space="preserve">          А.М. Бочарова,</w:t>
      </w:r>
      <w:r w:rsidRPr="00D90753">
        <w:t xml:space="preserve"> </w:t>
      </w:r>
      <w:r>
        <w:t xml:space="preserve">руководствуясь </w:t>
      </w:r>
      <w:r w:rsidRPr="00D90753">
        <w:t xml:space="preserve">статьей </w:t>
      </w:r>
      <w:r>
        <w:t>11</w:t>
      </w:r>
      <w:r w:rsidRPr="00D90753">
        <w:t xml:space="preserve"> Регламента</w:t>
      </w:r>
      <w:r w:rsidRPr="00FB3C96">
        <w:t xml:space="preserve"> поселкового Совета</w:t>
      </w:r>
      <w:r>
        <w:t xml:space="preserve"> депутатов</w:t>
      </w:r>
      <w:r w:rsidRPr="00FB3C96">
        <w:t xml:space="preserve">, утвержденного решением поселкового Совета </w:t>
      </w:r>
      <w:r>
        <w:t xml:space="preserve">депутатов </w:t>
      </w:r>
      <w:r w:rsidRPr="00FB3C96">
        <w:t>от 18</w:t>
      </w:r>
      <w:r>
        <w:t xml:space="preserve"> декабря </w:t>
      </w:r>
      <w:r w:rsidRPr="00FB3C96">
        <w:t>2007</w:t>
      </w:r>
      <w:r>
        <w:t xml:space="preserve"> года</w:t>
      </w:r>
      <w:r w:rsidRPr="00FB3C96">
        <w:t xml:space="preserve"> № 2-5 </w:t>
      </w:r>
      <w:r w:rsidRPr="00FB3C96">
        <w:rPr>
          <w:bCs/>
        </w:rPr>
        <w:t>(с последующими изменениями и дополнениями),</w:t>
      </w:r>
      <w:r w:rsidRPr="00FB3C96">
        <w:t xml:space="preserve"> </w:t>
      </w:r>
      <w:r w:rsidRPr="00227FD6">
        <w:rPr>
          <w:b/>
          <w:bCs/>
        </w:rPr>
        <w:t xml:space="preserve">поселковый Совет </w:t>
      </w:r>
      <w:r>
        <w:rPr>
          <w:b/>
          <w:bCs/>
        </w:rPr>
        <w:t xml:space="preserve">депутатов </w:t>
      </w:r>
      <w:r w:rsidRPr="00227FD6">
        <w:rPr>
          <w:b/>
          <w:bCs/>
        </w:rPr>
        <w:t>решил:</w:t>
      </w:r>
    </w:p>
    <w:p w14:paraId="039847A2" w14:textId="77777777" w:rsidR="00A75085" w:rsidRPr="00227FD6" w:rsidRDefault="00A75085" w:rsidP="00A75085">
      <w:pPr>
        <w:ind w:firstLine="567"/>
        <w:jc w:val="both"/>
        <w:rPr>
          <w:bCs/>
        </w:rPr>
      </w:pPr>
    </w:p>
    <w:p w14:paraId="0400D48B" w14:textId="77777777" w:rsidR="00A75085" w:rsidRPr="00C67A17" w:rsidRDefault="00A75085" w:rsidP="00CF0AF7">
      <w:pPr>
        <w:widowControl/>
        <w:numPr>
          <w:ilvl w:val="0"/>
          <w:numId w:val="16"/>
        </w:numPr>
        <w:tabs>
          <w:tab w:val="left" w:pos="0"/>
        </w:tabs>
        <w:autoSpaceDE/>
        <w:autoSpaceDN/>
        <w:adjustRightInd/>
        <w:ind w:left="0" w:firstLine="567"/>
        <w:jc w:val="both"/>
      </w:pPr>
      <w:r w:rsidRPr="00227FD6">
        <w:t xml:space="preserve">Считать </w:t>
      </w:r>
      <w:r w:rsidRPr="00852458">
        <w:t xml:space="preserve">целесообразным проведение очередной </w:t>
      </w:r>
      <w:r>
        <w:rPr>
          <w:lang w:val="en-US"/>
        </w:rPr>
        <w:t>XXVII</w:t>
      </w:r>
      <w:r>
        <w:t xml:space="preserve"> </w:t>
      </w:r>
      <w:r w:rsidRPr="00852458">
        <w:t xml:space="preserve">сессии поселкового Совета депутатов </w:t>
      </w:r>
      <w:r w:rsidRPr="00852458">
        <w:rPr>
          <w:lang w:val="en-US"/>
        </w:rPr>
        <w:t>V</w:t>
      </w:r>
      <w:r w:rsidRPr="00852458">
        <w:t xml:space="preserve"> созыва</w:t>
      </w:r>
      <w:r>
        <w:t xml:space="preserve"> </w:t>
      </w:r>
      <w:r w:rsidRPr="00472D00">
        <w:rPr>
          <w:b/>
          <w:u w:val="single"/>
        </w:rPr>
        <w:t>15</w:t>
      </w:r>
      <w:r w:rsidRPr="001B070A">
        <w:rPr>
          <w:b/>
          <w:u w:val="single"/>
        </w:rPr>
        <w:t xml:space="preserve"> </w:t>
      </w:r>
      <w:r>
        <w:rPr>
          <w:b/>
          <w:u w:val="single"/>
        </w:rPr>
        <w:t>октября</w:t>
      </w:r>
      <w:r w:rsidRPr="001B070A">
        <w:rPr>
          <w:b/>
          <w:u w:val="single"/>
        </w:rPr>
        <w:t xml:space="preserve"> </w:t>
      </w:r>
      <w:r w:rsidRPr="00472D00">
        <w:rPr>
          <w:rStyle w:val="af9"/>
          <w:u w:val="single"/>
        </w:rPr>
        <w:t>2024</w:t>
      </w:r>
      <w:r w:rsidRPr="00C6794E">
        <w:rPr>
          <w:rStyle w:val="af9"/>
        </w:rPr>
        <w:t xml:space="preserve"> </w:t>
      </w:r>
      <w:r w:rsidRPr="00C6794E">
        <w:t>года</w:t>
      </w:r>
      <w:r>
        <w:t>.</w:t>
      </w:r>
    </w:p>
    <w:p w14:paraId="2EE67EF0" w14:textId="77777777" w:rsidR="00A75085" w:rsidRPr="008111AF" w:rsidRDefault="00A75085" w:rsidP="00CF0AF7">
      <w:pPr>
        <w:widowControl/>
        <w:numPr>
          <w:ilvl w:val="0"/>
          <w:numId w:val="16"/>
        </w:numPr>
        <w:tabs>
          <w:tab w:val="left" w:pos="0"/>
        </w:tabs>
        <w:autoSpaceDE/>
        <w:autoSpaceDN/>
        <w:adjustRightInd/>
        <w:ind w:left="0" w:firstLine="567"/>
        <w:jc w:val="both"/>
        <w:rPr>
          <w:b/>
        </w:rPr>
      </w:pPr>
      <w:r>
        <w:rPr>
          <w:rStyle w:val="af9"/>
        </w:rPr>
        <w:t>Поселковой администрации</w:t>
      </w:r>
      <w:r w:rsidRPr="00852458">
        <w:rPr>
          <w:rStyle w:val="af9"/>
        </w:rPr>
        <w:t xml:space="preserve">, постоянным депутатским комиссиям </w:t>
      </w:r>
      <w:r w:rsidRPr="00852458">
        <w:t>поселкового Совета депутатов предоставить предложения по проекту повестки сессии поселкового Совета депутатов в с</w:t>
      </w:r>
      <w:r w:rsidRPr="00852458">
        <w:rPr>
          <w:rStyle w:val="af9"/>
        </w:rPr>
        <w:t xml:space="preserve">рок </w:t>
      </w:r>
      <w:r>
        <w:rPr>
          <w:rStyle w:val="af9"/>
        </w:rPr>
        <w:t xml:space="preserve">до </w:t>
      </w:r>
      <w:r w:rsidRPr="00472D00">
        <w:rPr>
          <w:rStyle w:val="af9"/>
        </w:rPr>
        <w:t>10</w:t>
      </w:r>
      <w:r>
        <w:rPr>
          <w:rStyle w:val="af9"/>
        </w:rPr>
        <w:t xml:space="preserve"> октября </w:t>
      </w:r>
      <w:r w:rsidRPr="00472D00">
        <w:rPr>
          <w:rStyle w:val="af9"/>
        </w:rPr>
        <w:t>2024</w:t>
      </w:r>
      <w:r w:rsidRPr="00C67A17">
        <w:rPr>
          <w:rStyle w:val="af9"/>
        </w:rPr>
        <w:t xml:space="preserve"> </w:t>
      </w:r>
      <w:r w:rsidRPr="008111AF">
        <w:rPr>
          <w:rStyle w:val="af9"/>
        </w:rPr>
        <w:t xml:space="preserve"> года.</w:t>
      </w:r>
    </w:p>
    <w:p w14:paraId="5BA077A1" w14:textId="77777777" w:rsidR="00A75085" w:rsidRDefault="00A75085" w:rsidP="00CF0AF7">
      <w:pPr>
        <w:widowControl/>
        <w:numPr>
          <w:ilvl w:val="0"/>
          <w:numId w:val="16"/>
        </w:numPr>
        <w:tabs>
          <w:tab w:val="left" w:pos="0"/>
        </w:tabs>
        <w:autoSpaceDE/>
        <w:autoSpaceDN/>
        <w:adjustRightInd/>
        <w:ind w:left="0" w:firstLine="567"/>
        <w:jc w:val="both"/>
      </w:pPr>
      <w:r w:rsidRPr="00852458">
        <w:t>Включить в повестку дня очередной сессии вопросы в соответствии</w:t>
      </w:r>
      <w:r w:rsidRPr="00227FD6">
        <w:t xml:space="preserve"> с утвержденным Планом работы </w:t>
      </w:r>
      <w:r>
        <w:t xml:space="preserve">поселкового Совета депутатов </w:t>
      </w:r>
      <w:r w:rsidRPr="00227FD6">
        <w:t xml:space="preserve">и предложениями </w:t>
      </w:r>
      <w:r>
        <w:t>поселковой а</w:t>
      </w:r>
      <w:r w:rsidRPr="00227FD6">
        <w:t>дминистрации</w:t>
      </w:r>
      <w:r>
        <w:t>.</w:t>
      </w:r>
    </w:p>
    <w:p w14:paraId="361A4F67" w14:textId="77777777" w:rsidR="00A75085" w:rsidRPr="00FA5EFA" w:rsidRDefault="00A75085" w:rsidP="00CF0AF7">
      <w:pPr>
        <w:pStyle w:val="af1"/>
        <w:numPr>
          <w:ilvl w:val="0"/>
          <w:numId w:val="16"/>
        </w:numPr>
        <w:tabs>
          <w:tab w:val="left" w:pos="0"/>
        </w:tabs>
        <w:spacing w:after="0" w:line="240" w:lineRule="auto"/>
        <w:ind w:left="0" w:firstLine="567"/>
        <w:jc w:val="both"/>
      </w:pPr>
      <w:r w:rsidRPr="00FA5EFA">
        <w:rPr>
          <w:rStyle w:val="af9"/>
        </w:rPr>
        <w:t>Поселковой администрации при подготовке материалов к рассмотрению поселковым Советом депутатов строго руководствоваться Положением о</w:t>
      </w:r>
      <w:r w:rsidRPr="00227FD6">
        <w:t xml:space="preserve"> порядке внесения проектов решений и подготовки материалов для рассмотрения и принятия решений </w:t>
      </w:r>
      <w:r>
        <w:t xml:space="preserve">поселкового Совета депутатов </w:t>
      </w:r>
      <w:r w:rsidRPr="00227FD6">
        <w:t xml:space="preserve">и контроле за их выполнением, утвержденным решение </w:t>
      </w:r>
      <w:r>
        <w:t>поселкового Совета депутатов</w:t>
      </w:r>
      <w:r w:rsidRPr="00227FD6">
        <w:t xml:space="preserve"> от 29</w:t>
      </w:r>
      <w:r>
        <w:t xml:space="preserve"> апреля </w:t>
      </w:r>
      <w:r w:rsidRPr="00227FD6">
        <w:t>2006</w:t>
      </w:r>
      <w:r>
        <w:t xml:space="preserve"> года</w:t>
      </w:r>
      <w:r w:rsidRPr="00227FD6">
        <w:t xml:space="preserve"> № 10-5 (с последующими изменениями и дополнениями).</w:t>
      </w:r>
    </w:p>
    <w:p w14:paraId="2A64FC2F" w14:textId="77777777" w:rsidR="00A75085" w:rsidRPr="00FA5EFA" w:rsidRDefault="00A75085" w:rsidP="00CF0AF7">
      <w:pPr>
        <w:pStyle w:val="af1"/>
        <w:numPr>
          <w:ilvl w:val="0"/>
          <w:numId w:val="16"/>
        </w:numPr>
        <w:tabs>
          <w:tab w:val="left" w:pos="0"/>
        </w:tabs>
        <w:spacing w:after="0" w:line="240" w:lineRule="auto"/>
        <w:ind w:left="0" w:firstLine="567"/>
        <w:jc w:val="both"/>
        <w:rPr>
          <w:rStyle w:val="af9"/>
          <w:b w:val="0"/>
          <w:bCs w:val="0"/>
        </w:rPr>
      </w:pPr>
      <w:r w:rsidRPr="00FA5EFA">
        <w:rPr>
          <w:rStyle w:val="af9"/>
        </w:rPr>
        <w:t>Настоящее решение вступает в силу с даты принятия.</w:t>
      </w:r>
    </w:p>
    <w:p w14:paraId="7F2B61C6" w14:textId="77777777" w:rsidR="00A75085" w:rsidRDefault="00A75085" w:rsidP="00CF0AF7">
      <w:pPr>
        <w:pStyle w:val="af1"/>
        <w:numPr>
          <w:ilvl w:val="0"/>
          <w:numId w:val="16"/>
        </w:numPr>
        <w:tabs>
          <w:tab w:val="left" w:pos="0"/>
        </w:tabs>
        <w:spacing w:after="0" w:line="240" w:lineRule="auto"/>
        <w:ind w:left="0" w:firstLine="567"/>
        <w:jc w:val="both"/>
      </w:pPr>
      <w:r w:rsidRPr="00227FD6">
        <w:t xml:space="preserve">Контроль исполнения настоящего </w:t>
      </w:r>
      <w:r>
        <w:t>р</w:t>
      </w:r>
      <w:r w:rsidRPr="00227FD6">
        <w:t xml:space="preserve">ешения возложить на </w:t>
      </w:r>
      <w:r>
        <w:t>П</w:t>
      </w:r>
      <w:r w:rsidRPr="00227FD6">
        <w:t xml:space="preserve">редседателя поселкового Совета </w:t>
      </w:r>
      <w:r>
        <w:t>депутатов.</w:t>
      </w:r>
    </w:p>
    <w:p w14:paraId="3E52ECCE" w14:textId="77777777" w:rsidR="00A75085" w:rsidRDefault="00A75085" w:rsidP="00A75085">
      <w:pPr>
        <w:tabs>
          <w:tab w:val="left" w:pos="0"/>
          <w:tab w:val="left" w:pos="851"/>
        </w:tabs>
        <w:jc w:val="both"/>
      </w:pPr>
    </w:p>
    <w:tbl>
      <w:tblPr>
        <w:tblW w:w="5000" w:type="pct"/>
        <w:tblLook w:val="04A0" w:firstRow="1" w:lastRow="0" w:firstColumn="1" w:lastColumn="0" w:noHBand="0" w:noVBand="1"/>
      </w:tblPr>
      <w:tblGrid>
        <w:gridCol w:w="4818"/>
        <w:gridCol w:w="4819"/>
      </w:tblGrid>
      <w:tr w:rsidR="00A75085" w14:paraId="07DA8A8A" w14:textId="77777777" w:rsidTr="00411E37">
        <w:tc>
          <w:tcPr>
            <w:tcW w:w="2500" w:type="pct"/>
            <w:hideMark/>
          </w:tcPr>
          <w:p w14:paraId="0E5368B1" w14:textId="77777777" w:rsidR="00A75085" w:rsidRDefault="00A75085" w:rsidP="00411E37">
            <w:pPr>
              <w:tabs>
                <w:tab w:val="left" w:pos="360"/>
              </w:tabs>
              <w:rPr>
                <w:b/>
                <w:szCs w:val="22"/>
              </w:rPr>
            </w:pPr>
            <w:r>
              <w:rPr>
                <w:b/>
                <w:szCs w:val="22"/>
              </w:rPr>
              <w:t>Председатель</w:t>
            </w:r>
          </w:p>
          <w:p w14:paraId="30E3F736" w14:textId="77777777" w:rsidR="00A75085" w:rsidRDefault="00A75085" w:rsidP="00411E37">
            <w:pPr>
              <w:rPr>
                <w:b/>
                <w:bCs/>
                <w:szCs w:val="22"/>
              </w:rPr>
            </w:pPr>
            <w:r>
              <w:rPr>
                <w:b/>
                <w:szCs w:val="22"/>
              </w:rPr>
              <w:t>поселкового Совета депутатов</w:t>
            </w:r>
          </w:p>
        </w:tc>
        <w:tc>
          <w:tcPr>
            <w:tcW w:w="2500" w:type="pct"/>
            <w:vAlign w:val="bottom"/>
            <w:hideMark/>
          </w:tcPr>
          <w:p w14:paraId="348FB333" w14:textId="77777777" w:rsidR="00A75085" w:rsidRDefault="00A75085" w:rsidP="00411E37">
            <w:pPr>
              <w:jc w:val="right"/>
              <w:rPr>
                <w:b/>
                <w:bCs/>
                <w:szCs w:val="22"/>
              </w:rPr>
            </w:pPr>
            <w:r>
              <w:rPr>
                <w:b/>
                <w:bCs/>
                <w:szCs w:val="22"/>
              </w:rPr>
              <w:t>А.М.Бочаров</w:t>
            </w:r>
          </w:p>
        </w:tc>
      </w:tr>
    </w:tbl>
    <w:p w14:paraId="66018FE5" w14:textId="77777777" w:rsidR="00A75085" w:rsidRPr="00472D00" w:rsidRDefault="00A75085" w:rsidP="00A75085">
      <w:pPr>
        <w:tabs>
          <w:tab w:val="left" w:pos="0"/>
        </w:tabs>
        <w:jc w:val="both"/>
      </w:pPr>
    </w:p>
    <w:p w14:paraId="64FA3422" w14:textId="77777777" w:rsidR="00A75085" w:rsidRPr="00E41A3B" w:rsidRDefault="00A75085" w:rsidP="00A75085">
      <w:pPr>
        <w:jc w:val="both"/>
        <w:rPr>
          <w:b/>
        </w:rPr>
      </w:pPr>
    </w:p>
    <w:p w14:paraId="004FB213" w14:textId="2DA7DBAB" w:rsidR="00D23F3B" w:rsidRPr="00D23F3B" w:rsidRDefault="00D23F3B" w:rsidP="00DA33C8">
      <w:pPr>
        <w:pStyle w:val="a4"/>
        <w:kinsoku w:val="0"/>
        <w:overflowPunct w:val="0"/>
        <w:ind w:left="142" w:firstLine="142"/>
        <w:jc w:val="right"/>
        <w:rPr>
          <w:sz w:val="32"/>
          <w:szCs w:val="32"/>
        </w:rPr>
      </w:pPr>
      <w:bookmarkStart w:id="9" w:name="_GoBack"/>
      <w:bookmarkEnd w:id="9"/>
    </w:p>
    <w:sectPr w:rsidR="00D23F3B" w:rsidRPr="00D23F3B" w:rsidSect="00D23F3B">
      <w:pgSz w:w="11906" w:h="16838"/>
      <w:pgMar w:top="851" w:right="851" w:bottom="720" w:left="1418" w:header="709" w:footer="709"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549BAD" w14:textId="77777777" w:rsidR="00CF0AF7" w:rsidRDefault="00CF0AF7" w:rsidP="00B428D1">
      <w:r>
        <w:separator/>
      </w:r>
    </w:p>
  </w:endnote>
  <w:endnote w:type="continuationSeparator" w:id="0">
    <w:p w14:paraId="2073012B" w14:textId="77777777" w:rsidR="00CF0AF7" w:rsidRDefault="00CF0AF7" w:rsidP="00B4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StarSymbol">
    <w:altName w:val="MS Gothic"/>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XO Thames">
    <w:altName w:val="Times New Roman"/>
    <w:charset w:val="CC"/>
    <w:family w:val="roman"/>
    <w:pitch w:val="variable"/>
    <w:sig w:usb0="800002FF" w:usb1="0000084A" w:usb2="00000000" w:usb3="00000000" w:csb0="00000015"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EB1F1" w14:textId="77777777" w:rsidR="00CF0AF7" w:rsidRDefault="00CF0AF7" w:rsidP="00B428D1">
      <w:r>
        <w:separator/>
      </w:r>
    </w:p>
  </w:footnote>
  <w:footnote w:type="continuationSeparator" w:id="0">
    <w:p w14:paraId="5CE225C0" w14:textId="77777777" w:rsidR="00CF0AF7" w:rsidRDefault="00CF0AF7" w:rsidP="00B42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BCE84" w14:textId="77777777" w:rsidR="00F7707B" w:rsidRPr="008F6405" w:rsidRDefault="00F7707B" w:rsidP="00D23F3B">
    <w:pPr>
      <w:pStyle w:val="ab"/>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EE20AFE"/>
    <w:lvl w:ilvl="0">
      <w:start w:val="1"/>
      <w:numFmt w:val="bullet"/>
      <w:pStyle w:val="a"/>
      <w:lvlText w:val=""/>
      <w:lvlJc w:val="left"/>
      <w:pPr>
        <w:tabs>
          <w:tab w:val="num" w:pos="360"/>
        </w:tabs>
        <w:ind w:left="360" w:hanging="360"/>
      </w:pPr>
      <w:rPr>
        <w:rFonts w:ascii="Symbol" w:hAnsi="Symbol" w:hint="default"/>
      </w:rPr>
    </w:lvl>
  </w:abstractNum>
  <w:abstractNum w:abstractNumId="1">
    <w:nsid w:val="00000003"/>
    <w:multiLevelType w:val="singleLevel"/>
    <w:tmpl w:val="00000003"/>
    <w:name w:val="WW8Num3"/>
    <w:lvl w:ilvl="0">
      <w:start w:val="1"/>
      <w:numFmt w:val="bullet"/>
      <w:lvlText w:val="-"/>
      <w:lvlJc w:val="left"/>
      <w:pPr>
        <w:tabs>
          <w:tab w:val="num" w:pos="0"/>
        </w:tabs>
        <w:ind w:left="720" w:hanging="360"/>
      </w:pPr>
      <w:rPr>
        <w:rFonts w:ascii="Courier New" w:hAnsi="Courier New" w:cs="Courier New"/>
      </w:rPr>
    </w:lvl>
  </w:abstractNum>
  <w:abstractNum w:abstractNumId="2">
    <w:nsid w:val="00000006"/>
    <w:multiLevelType w:val="singleLevel"/>
    <w:tmpl w:val="00000006"/>
    <w:name w:val="WW8Num6"/>
    <w:lvl w:ilvl="0">
      <w:start w:val="1"/>
      <w:numFmt w:val="bullet"/>
      <w:lvlText w:val="-"/>
      <w:lvlJc w:val="left"/>
      <w:pPr>
        <w:tabs>
          <w:tab w:val="num" w:pos="0"/>
        </w:tabs>
        <w:ind w:left="720" w:hanging="360"/>
      </w:pPr>
      <w:rPr>
        <w:rFonts w:ascii="Courier New" w:hAnsi="Courier New"/>
        <w:b w:val="0"/>
      </w:rPr>
    </w:lvl>
  </w:abstractNum>
  <w:abstractNum w:abstractNumId="3">
    <w:nsid w:val="00000008"/>
    <w:multiLevelType w:val="singleLevel"/>
    <w:tmpl w:val="00000008"/>
    <w:name w:val="WW8Num8"/>
    <w:lvl w:ilvl="0">
      <w:start w:val="1"/>
      <w:numFmt w:val="bullet"/>
      <w:lvlText w:val="-"/>
      <w:lvlJc w:val="left"/>
      <w:pPr>
        <w:tabs>
          <w:tab w:val="num" w:pos="0"/>
        </w:tabs>
        <w:ind w:left="720" w:hanging="360"/>
      </w:pPr>
      <w:rPr>
        <w:rFonts w:ascii="Courier New" w:hAnsi="Courier New" w:cs="Courier New"/>
      </w:rPr>
    </w:lvl>
  </w:abstractNum>
  <w:abstractNum w:abstractNumId="4">
    <w:nsid w:val="00000009"/>
    <w:multiLevelType w:val="multilevel"/>
    <w:tmpl w:val="158E3238"/>
    <w:name w:val="WW8Num9"/>
    <w:lvl w:ilvl="0">
      <w:start w:val="1"/>
      <w:numFmt w:val="decimal"/>
      <w:lvlText w:val="%1."/>
      <w:lvlJc w:val="left"/>
      <w:pPr>
        <w:tabs>
          <w:tab w:val="num" w:pos="0"/>
        </w:tabs>
        <w:ind w:left="0" w:firstLine="0"/>
      </w:pPr>
      <w:rPr>
        <w:rFonts w:ascii="Courier New" w:hAnsi="Courier New" w:cs="Courier New"/>
      </w:rPr>
    </w:lvl>
    <w:lvl w:ilvl="1">
      <w:start w:val="1"/>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5">
    <w:nsid w:val="03226A9B"/>
    <w:multiLevelType w:val="hybridMultilevel"/>
    <w:tmpl w:val="6C58CA2A"/>
    <w:lvl w:ilvl="0" w:tplc="386AA1D2">
      <w:start w:val="1"/>
      <w:numFmt w:val="decimal"/>
      <w:lvlText w:val="%1)"/>
      <w:lvlJc w:val="left"/>
      <w:pPr>
        <w:tabs>
          <w:tab w:val="num" w:pos="4548"/>
        </w:tabs>
        <w:ind w:left="4548" w:hanging="360"/>
      </w:pPr>
      <w:rPr>
        <w:rFonts w:ascii="Times New Roman" w:eastAsia="Times New Roman" w:hAnsi="Times New Roman" w:cs="Times New Roman"/>
        <w:u w:val="none"/>
      </w:rPr>
    </w:lvl>
    <w:lvl w:ilvl="1" w:tplc="04190019" w:tentative="1">
      <w:start w:val="1"/>
      <w:numFmt w:val="lowerLetter"/>
      <w:lvlText w:val="%2."/>
      <w:lvlJc w:val="left"/>
      <w:pPr>
        <w:tabs>
          <w:tab w:val="num" w:pos="5268"/>
        </w:tabs>
        <w:ind w:left="5268" w:hanging="360"/>
      </w:pPr>
    </w:lvl>
    <w:lvl w:ilvl="2" w:tplc="0419001B" w:tentative="1">
      <w:start w:val="1"/>
      <w:numFmt w:val="lowerRoman"/>
      <w:lvlText w:val="%3."/>
      <w:lvlJc w:val="right"/>
      <w:pPr>
        <w:tabs>
          <w:tab w:val="num" w:pos="5988"/>
        </w:tabs>
        <w:ind w:left="5988" w:hanging="180"/>
      </w:pPr>
    </w:lvl>
    <w:lvl w:ilvl="3" w:tplc="0419000F" w:tentative="1">
      <w:start w:val="1"/>
      <w:numFmt w:val="decimal"/>
      <w:lvlText w:val="%4."/>
      <w:lvlJc w:val="left"/>
      <w:pPr>
        <w:tabs>
          <w:tab w:val="num" w:pos="6708"/>
        </w:tabs>
        <w:ind w:left="6708" w:hanging="360"/>
      </w:pPr>
    </w:lvl>
    <w:lvl w:ilvl="4" w:tplc="04190019" w:tentative="1">
      <w:start w:val="1"/>
      <w:numFmt w:val="lowerLetter"/>
      <w:lvlText w:val="%5."/>
      <w:lvlJc w:val="left"/>
      <w:pPr>
        <w:tabs>
          <w:tab w:val="num" w:pos="7428"/>
        </w:tabs>
        <w:ind w:left="7428" w:hanging="360"/>
      </w:pPr>
    </w:lvl>
    <w:lvl w:ilvl="5" w:tplc="0419001B" w:tentative="1">
      <w:start w:val="1"/>
      <w:numFmt w:val="lowerRoman"/>
      <w:lvlText w:val="%6."/>
      <w:lvlJc w:val="right"/>
      <w:pPr>
        <w:tabs>
          <w:tab w:val="num" w:pos="8148"/>
        </w:tabs>
        <w:ind w:left="8148" w:hanging="180"/>
      </w:pPr>
    </w:lvl>
    <w:lvl w:ilvl="6" w:tplc="0419000F" w:tentative="1">
      <w:start w:val="1"/>
      <w:numFmt w:val="decimal"/>
      <w:lvlText w:val="%7."/>
      <w:lvlJc w:val="left"/>
      <w:pPr>
        <w:tabs>
          <w:tab w:val="num" w:pos="8868"/>
        </w:tabs>
        <w:ind w:left="8868" w:hanging="360"/>
      </w:pPr>
    </w:lvl>
    <w:lvl w:ilvl="7" w:tplc="04190019" w:tentative="1">
      <w:start w:val="1"/>
      <w:numFmt w:val="lowerLetter"/>
      <w:lvlText w:val="%8."/>
      <w:lvlJc w:val="left"/>
      <w:pPr>
        <w:tabs>
          <w:tab w:val="num" w:pos="9588"/>
        </w:tabs>
        <w:ind w:left="9588" w:hanging="360"/>
      </w:pPr>
    </w:lvl>
    <w:lvl w:ilvl="8" w:tplc="0419001B" w:tentative="1">
      <w:start w:val="1"/>
      <w:numFmt w:val="lowerRoman"/>
      <w:lvlText w:val="%9."/>
      <w:lvlJc w:val="right"/>
      <w:pPr>
        <w:tabs>
          <w:tab w:val="num" w:pos="10308"/>
        </w:tabs>
        <w:ind w:left="10308" w:hanging="180"/>
      </w:pPr>
    </w:lvl>
  </w:abstractNum>
  <w:abstractNum w:abstractNumId="6">
    <w:nsid w:val="155A4949"/>
    <w:multiLevelType w:val="multilevel"/>
    <w:tmpl w:val="3112C78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0516B47"/>
    <w:multiLevelType w:val="multilevel"/>
    <w:tmpl w:val="0270BA42"/>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8">
    <w:nsid w:val="261817E7"/>
    <w:multiLevelType w:val="multilevel"/>
    <w:tmpl w:val="070CAE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9">
    <w:nsid w:val="2E6F237E"/>
    <w:multiLevelType w:val="multilevel"/>
    <w:tmpl w:val="0419001D"/>
    <w:styleLink w:val="1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5"/>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2337CBE"/>
    <w:multiLevelType w:val="hybridMultilevel"/>
    <w:tmpl w:val="91722C60"/>
    <w:lvl w:ilvl="0" w:tplc="C39E0DB2">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5C62D86"/>
    <w:multiLevelType w:val="hybridMultilevel"/>
    <w:tmpl w:val="99469DDC"/>
    <w:lvl w:ilvl="0" w:tplc="051453A4">
      <w:start w:val="1"/>
      <w:numFmt w:val="decimal"/>
      <w:lvlText w:val="%1."/>
      <w:lvlJc w:val="left"/>
      <w:pPr>
        <w:ind w:left="360" w:hanging="360"/>
      </w:pPr>
      <w:rPr>
        <w:b w:val="0"/>
        <w:color w:val="auto"/>
        <w:sz w:val="24"/>
        <w:szCs w:val="24"/>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6FE7ADE"/>
    <w:multiLevelType w:val="multilevel"/>
    <w:tmpl w:val="AE8A83A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3C530ECB"/>
    <w:multiLevelType w:val="hybridMultilevel"/>
    <w:tmpl w:val="A0A41FB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start w:val="1"/>
      <w:numFmt w:val="decimal"/>
      <w:lvlText w:val="%4."/>
      <w:lvlJc w:val="left"/>
      <w:pPr>
        <w:ind w:left="644"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D011A79"/>
    <w:multiLevelType w:val="hybridMultilevel"/>
    <w:tmpl w:val="8158A4B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7C146A"/>
    <w:multiLevelType w:val="multilevel"/>
    <w:tmpl w:val="7B3C4BE4"/>
    <w:styleLink w:val="21"/>
    <w:lvl w:ilvl="0">
      <w:start w:val="1"/>
      <w:numFmt w:val="none"/>
      <w:lvlText w:val="10.7.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28219F0"/>
    <w:multiLevelType w:val="hybridMultilevel"/>
    <w:tmpl w:val="2630719E"/>
    <w:lvl w:ilvl="0" w:tplc="E96688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A7E3F73"/>
    <w:multiLevelType w:val="multilevel"/>
    <w:tmpl w:val="C8BE9D18"/>
    <w:lvl w:ilvl="0">
      <w:start w:val="1"/>
      <w:numFmt w:val="decimal"/>
      <w:lvlText w:val="%1."/>
      <w:lvlJc w:val="left"/>
      <w:pPr>
        <w:ind w:left="1429" w:hanging="360"/>
      </w:pPr>
    </w:lvl>
    <w:lvl w:ilvl="1">
      <w:start w:val="1"/>
      <w:numFmt w:val="decimal"/>
      <w:isLgl/>
      <w:lvlText w:val="%1.%2."/>
      <w:lvlJc w:val="left"/>
      <w:pPr>
        <w:ind w:left="1429" w:hanging="360"/>
      </w:pPr>
      <w:rPr>
        <w:rFonts w:hint="default"/>
        <w:b w:val="0"/>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8">
    <w:nsid w:val="750D5328"/>
    <w:multiLevelType w:val="multilevel"/>
    <w:tmpl w:val="65642EF2"/>
    <w:lvl w:ilvl="0">
      <w:start w:val="1"/>
      <w:numFmt w:val="decimal"/>
      <w:lvlText w:val="%1."/>
      <w:lvlJc w:val="left"/>
      <w:pPr>
        <w:tabs>
          <w:tab w:val="num" w:pos="1065"/>
        </w:tabs>
        <w:ind w:left="1065" w:hanging="705"/>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9">
    <w:nsid w:val="7F4E2DAE"/>
    <w:multiLevelType w:val="multilevel"/>
    <w:tmpl w:val="0419001D"/>
    <w:styleLink w:val="4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7"/>
  </w:num>
  <w:num w:numId="3">
    <w:abstractNumId w:val="9"/>
  </w:num>
  <w:num w:numId="4">
    <w:abstractNumId w:val="15"/>
  </w:num>
  <w:num w:numId="5">
    <w:abstractNumId w:val="19"/>
  </w:num>
  <w:num w:numId="6">
    <w:abstractNumId w:val="12"/>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16"/>
  </w:num>
  <w:num w:numId="12">
    <w:abstractNumId w:val="10"/>
  </w:num>
  <w:num w:numId="13">
    <w:abstractNumId w:val="5"/>
  </w:num>
  <w:num w:numId="14">
    <w:abstractNumId w:val="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363"/>
    <w:rsid w:val="000020FD"/>
    <w:rsid w:val="00003303"/>
    <w:rsid w:val="000076EF"/>
    <w:rsid w:val="000164EF"/>
    <w:rsid w:val="00032FCB"/>
    <w:rsid w:val="0003430A"/>
    <w:rsid w:val="000349EE"/>
    <w:rsid w:val="00035A6E"/>
    <w:rsid w:val="000373E2"/>
    <w:rsid w:val="00042DB2"/>
    <w:rsid w:val="0004300B"/>
    <w:rsid w:val="000430EE"/>
    <w:rsid w:val="00046B8A"/>
    <w:rsid w:val="00056680"/>
    <w:rsid w:val="00057D11"/>
    <w:rsid w:val="00073834"/>
    <w:rsid w:val="000745B6"/>
    <w:rsid w:val="000820FB"/>
    <w:rsid w:val="00083E92"/>
    <w:rsid w:val="0008724A"/>
    <w:rsid w:val="0009024D"/>
    <w:rsid w:val="000A2C89"/>
    <w:rsid w:val="000A4295"/>
    <w:rsid w:val="000A5664"/>
    <w:rsid w:val="000B558B"/>
    <w:rsid w:val="000B7161"/>
    <w:rsid w:val="000C4622"/>
    <w:rsid w:val="000C64FB"/>
    <w:rsid w:val="000D0C05"/>
    <w:rsid w:val="000D26F7"/>
    <w:rsid w:val="000D7328"/>
    <w:rsid w:val="000E1122"/>
    <w:rsid w:val="000F1CEB"/>
    <w:rsid w:val="000F25FB"/>
    <w:rsid w:val="000F74A6"/>
    <w:rsid w:val="000F7FA1"/>
    <w:rsid w:val="001026E2"/>
    <w:rsid w:val="00102B83"/>
    <w:rsid w:val="00104429"/>
    <w:rsid w:val="00117874"/>
    <w:rsid w:val="001207E1"/>
    <w:rsid w:val="001243DD"/>
    <w:rsid w:val="001253B4"/>
    <w:rsid w:val="00126820"/>
    <w:rsid w:val="00132830"/>
    <w:rsid w:val="00134658"/>
    <w:rsid w:val="00140D51"/>
    <w:rsid w:val="001502C0"/>
    <w:rsid w:val="00156569"/>
    <w:rsid w:val="0015799A"/>
    <w:rsid w:val="00157DAC"/>
    <w:rsid w:val="00160C7B"/>
    <w:rsid w:val="00164F24"/>
    <w:rsid w:val="0017552C"/>
    <w:rsid w:val="00183132"/>
    <w:rsid w:val="0018444F"/>
    <w:rsid w:val="001846DB"/>
    <w:rsid w:val="0018509C"/>
    <w:rsid w:val="001922BD"/>
    <w:rsid w:val="00194139"/>
    <w:rsid w:val="001A02AF"/>
    <w:rsid w:val="001A08D8"/>
    <w:rsid w:val="001B02C5"/>
    <w:rsid w:val="001B3E70"/>
    <w:rsid w:val="001B6D44"/>
    <w:rsid w:val="001C098F"/>
    <w:rsid w:val="001C2375"/>
    <w:rsid w:val="001C5C84"/>
    <w:rsid w:val="001C7CBD"/>
    <w:rsid w:val="001C7DB3"/>
    <w:rsid w:val="001D215C"/>
    <w:rsid w:val="001D715C"/>
    <w:rsid w:val="001F1E42"/>
    <w:rsid w:val="001F28F0"/>
    <w:rsid w:val="00202EA4"/>
    <w:rsid w:val="00207AD8"/>
    <w:rsid w:val="00210384"/>
    <w:rsid w:val="002144AE"/>
    <w:rsid w:val="002150C3"/>
    <w:rsid w:val="00215227"/>
    <w:rsid w:val="00217576"/>
    <w:rsid w:val="00221950"/>
    <w:rsid w:val="00221FFD"/>
    <w:rsid w:val="00222644"/>
    <w:rsid w:val="002229ED"/>
    <w:rsid w:val="002279E5"/>
    <w:rsid w:val="00230F4E"/>
    <w:rsid w:val="0023195D"/>
    <w:rsid w:val="00233D74"/>
    <w:rsid w:val="00234BAC"/>
    <w:rsid w:val="0023611C"/>
    <w:rsid w:val="00242298"/>
    <w:rsid w:val="00243AC7"/>
    <w:rsid w:val="0024559A"/>
    <w:rsid w:val="00252293"/>
    <w:rsid w:val="0025659A"/>
    <w:rsid w:val="00256E2E"/>
    <w:rsid w:val="002641C4"/>
    <w:rsid w:val="002659EE"/>
    <w:rsid w:val="00273841"/>
    <w:rsid w:val="00274860"/>
    <w:rsid w:val="00275725"/>
    <w:rsid w:val="00276C59"/>
    <w:rsid w:val="00294A55"/>
    <w:rsid w:val="002A3928"/>
    <w:rsid w:val="002A3CB6"/>
    <w:rsid w:val="002B13C4"/>
    <w:rsid w:val="002B2871"/>
    <w:rsid w:val="002B4CF0"/>
    <w:rsid w:val="002B4F3E"/>
    <w:rsid w:val="002B54F7"/>
    <w:rsid w:val="002C1021"/>
    <w:rsid w:val="002C1D49"/>
    <w:rsid w:val="002D1A14"/>
    <w:rsid w:val="002D2C71"/>
    <w:rsid w:val="002D57EA"/>
    <w:rsid w:val="002F01E2"/>
    <w:rsid w:val="002F1565"/>
    <w:rsid w:val="00301176"/>
    <w:rsid w:val="00304BA0"/>
    <w:rsid w:val="00305281"/>
    <w:rsid w:val="0030636C"/>
    <w:rsid w:val="003109E8"/>
    <w:rsid w:val="00313B01"/>
    <w:rsid w:val="00315157"/>
    <w:rsid w:val="0031581C"/>
    <w:rsid w:val="00321BAE"/>
    <w:rsid w:val="00330435"/>
    <w:rsid w:val="00331998"/>
    <w:rsid w:val="00335BA7"/>
    <w:rsid w:val="003402DD"/>
    <w:rsid w:val="003415DB"/>
    <w:rsid w:val="003452E0"/>
    <w:rsid w:val="0034675B"/>
    <w:rsid w:val="003472F3"/>
    <w:rsid w:val="00353EB2"/>
    <w:rsid w:val="00354FEE"/>
    <w:rsid w:val="00361F1E"/>
    <w:rsid w:val="003671F8"/>
    <w:rsid w:val="00370199"/>
    <w:rsid w:val="00376EAB"/>
    <w:rsid w:val="0037757A"/>
    <w:rsid w:val="0039469B"/>
    <w:rsid w:val="00395477"/>
    <w:rsid w:val="003A2111"/>
    <w:rsid w:val="003A5733"/>
    <w:rsid w:val="003A7A2D"/>
    <w:rsid w:val="003B0B3B"/>
    <w:rsid w:val="003B0DE6"/>
    <w:rsid w:val="003B3579"/>
    <w:rsid w:val="003B6182"/>
    <w:rsid w:val="003C1644"/>
    <w:rsid w:val="003C332C"/>
    <w:rsid w:val="003C4E15"/>
    <w:rsid w:val="003D4FFA"/>
    <w:rsid w:val="003E297F"/>
    <w:rsid w:val="003E2CF3"/>
    <w:rsid w:val="003F14B9"/>
    <w:rsid w:val="003F2B98"/>
    <w:rsid w:val="0040392F"/>
    <w:rsid w:val="00405A69"/>
    <w:rsid w:val="00406BEB"/>
    <w:rsid w:val="0041773D"/>
    <w:rsid w:val="00422F94"/>
    <w:rsid w:val="00427324"/>
    <w:rsid w:val="0044240F"/>
    <w:rsid w:val="004527F2"/>
    <w:rsid w:val="00452C6A"/>
    <w:rsid w:val="0045349B"/>
    <w:rsid w:val="00454A8D"/>
    <w:rsid w:val="00457ED5"/>
    <w:rsid w:val="00462F31"/>
    <w:rsid w:val="00470DC7"/>
    <w:rsid w:val="00470F19"/>
    <w:rsid w:val="00470F89"/>
    <w:rsid w:val="00471802"/>
    <w:rsid w:val="00477928"/>
    <w:rsid w:val="00477C2C"/>
    <w:rsid w:val="004847B8"/>
    <w:rsid w:val="004963C5"/>
    <w:rsid w:val="00496823"/>
    <w:rsid w:val="004A1BB5"/>
    <w:rsid w:val="004A448D"/>
    <w:rsid w:val="004B0E00"/>
    <w:rsid w:val="004B3681"/>
    <w:rsid w:val="004B710C"/>
    <w:rsid w:val="004C09CC"/>
    <w:rsid w:val="004C1692"/>
    <w:rsid w:val="004C3DA8"/>
    <w:rsid w:val="004D00A2"/>
    <w:rsid w:val="004D1B99"/>
    <w:rsid w:val="004D270E"/>
    <w:rsid w:val="004D59CD"/>
    <w:rsid w:val="004D7398"/>
    <w:rsid w:val="004E1492"/>
    <w:rsid w:val="004E179E"/>
    <w:rsid w:val="004E2677"/>
    <w:rsid w:val="004F1E1B"/>
    <w:rsid w:val="004F277F"/>
    <w:rsid w:val="004F2BE5"/>
    <w:rsid w:val="004F429E"/>
    <w:rsid w:val="004F542F"/>
    <w:rsid w:val="004F7C08"/>
    <w:rsid w:val="00500B16"/>
    <w:rsid w:val="00502FAC"/>
    <w:rsid w:val="005038A5"/>
    <w:rsid w:val="00503C5C"/>
    <w:rsid w:val="00504189"/>
    <w:rsid w:val="005301FF"/>
    <w:rsid w:val="0053129D"/>
    <w:rsid w:val="005316D4"/>
    <w:rsid w:val="0053539A"/>
    <w:rsid w:val="0053726B"/>
    <w:rsid w:val="005433AD"/>
    <w:rsid w:val="0054369D"/>
    <w:rsid w:val="005441EA"/>
    <w:rsid w:val="005544F2"/>
    <w:rsid w:val="005549F1"/>
    <w:rsid w:val="00554AEC"/>
    <w:rsid w:val="00556F03"/>
    <w:rsid w:val="00565781"/>
    <w:rsid w:val="005744FB"/>
    <w:rsid w:val="0059608B"/>
    <w:rsid w:val="005A0DEA"/>
    <w:rsid w:val="005A1DF9"/>
    <w:rsid w:val="005A7E91"/>
    <w:rsid w:val="005C3453"/>
    <w:rsid w:val="005C7368"/>
    <w:rsid w:val="005D1420"/>
    <w:rsid w:val="005D5D6D"/>
    <w:rsid w:val="005E32F5"/>
    <w:rsid w:val="005E475C"/>
    <w:rsid w:val="005F79D4"/>
    <w:rsid w:val="00613DD1"/>
    <w:rsid w:val="0061536D"/>
    <w:rsid w:val="00617530"/>
    <w:rsid w:val="006337B6"/>
    <w:rsid w:val="00636AA1"/>
    <w:rsid w:val="00641AF5"/>
    <w:rsid w:val="00652C7E"/>
    <w:rsid w:val="00653BA9"/>
    <w:rsid w:val="00660182"/>
    <w:rsid w:val="00673819"/>
    <w:rsid w:val="0068145A"/>
    <w:rsid w:val="00682BC8"/>
    <w:rsid w:val="00691AB5"/>
    <w:rsid w:val="00694300"/>
    <w:rsid w:val="006A1599"/>
    <w:rsid w:val="006A1CEF"/>
    <w:rsid w:val="006A2C14"/>
    <w:rsid w:val="006A7382"/>
    <w:rsid w:val="006B26FB"/>
    <w:rsid w:val="006B70C5"/>
    <w:rsid w:val="006C0F37"/>
    <w:rsid w:val="006C1531"/>
    <w:rsid w:val="006C327B"/>
    <w:rsid w:val="006C385F"/>
    <w:rsid w:val="006C6BB1"/>
    <w:rsid w:val="006D26BB"/>
    <w:rsid w:val="006D2FA5"/>
    <w:rsid w:val="006D4800"/>
    <w:rsid w:val="006D75EB"/>
    <w:rsid w:val="006E0912"/>
    <w:rsid w:val="006E0C08"/>
    <w:rsid w:val="006E4CFC"/>
    <w:rsid w:val="006F1016"/>
    <w:rsid w:val="006F4F42"/>
    <w:rsid w:val="006F6BB9"/>
    <w:rsid w:val="007036C8"/>
    <w:rsid w:val="007047C5"/>
    <w:rsid w:val="007078B5"/>
    <w:rsid w:val="00710975"/>
    <w:rsid w:val="00723658"/>
    <w:rsid w:val="0072477D"/>
    <w:rsid w:val="007363D2"/>
    <w:rsid w:val="00744729"/>
    <w:rsid w:val="00745DEB"/>
    <w:rsid w:val="00754D39"/>
    <w:rsid w:val="00755137"/>
    <w:rsid w:val="00762256"/>
    <w:rsid w:val="00764EAA"/>
    <w:rsid w:val="0077005C"/>
    <w:rsid w:val="0077078D"/>
    <w:rsid w:val="00771908"/>
    <w:rsid w:val="007748E8"/>
    <w:rsid w:val="0077759A"/>
    <w:rsid w:val="00781C79"/>
    <w:rsid w:val="00792C91"/>
    <w:rsid w:val="007948F5"/>
    <w:rsid w:val="00797E76"/>
    <w:rsid w:val="007B06D3"/>
    <w:rsid w:val="007C233F"/>
    <w:rsid w:val="007C2401"/>
    <w:rsid w:val="007C35D2"/>
    <w:rsid w:val="007C37FD"/>
    <w:rsid w:val="007D02D6"/>
    <w:rsid w:val="007D673E"/>
    <w:rsid w:val="007E2E50"/>
    <w:rsid w:val="007E3460"/>
    <w:rsid w:val="007F043B"/>
    <w:rsid w:val="007F1DCC"/>
    <w:rsid w:val="007F469E"/>
    <w:rsid w:val="00803A04"/>
    <w:rsid w:val="00804C0A"/>
    <w:rsid w:val="0080655D"/>
    <w:rsid w:val="008166C4"/>
    <w:rsid w:val="0082406A"/>
    <w:rsid w:val="008251C1"/>
    <w:rsid w:val="00825FE4"/>
    <w:rsid w:val="0082765C"/>
    <w:rsid w:val="00841972"/>
    <w:rsid w:val="00841D08"/>
    <w:rsid w:val="008422A3"/>
    <w:rsid w:val="00844D28"/>
    <w:rsid w:val="00846B08"/>
    <w:rsid w:val="00850363"/>
    <w:rsid w:val="00855C37"/>
    <w:rsid w:val="00862774"/>
    <w:rsid w:val="008675EE"/>
    <w:rsid w:val="00872833"/>
    <w:rsid w:val="008750F0"/>
    <w:rsid w:val="00887132"/>
    <w:rsid w:val="0089007B"/>
    <w:rsid w:val="0089008A"/>
    <w:rsid w:val="0089281D"/>
    <w:rsid w:val="00893614"/>
    <w:rsid w:val="00894547"/>
    <w:rsid w:val="0089626E"/>
    <w:rsid w:val="008967D3"/>
    <w:rsid w:val="00897223"/>
    <w:rsid w:val="008C0A2F"/>
    <w:rsid w:val="008C0AF4"/>
    <w:rsid w:val="008C79F6"/>
    <w:rsid w:val="008D0E8F"/>
    <w:rsid w:val="008F4A68"/>
    <w:rsid w:val="008F4FB9"/>
    <w:rsid w:val="008F7278"/>
    <w:rsid w:val="00900C1A"/>
    <w:rsid w:val="00901644"/>
    <w:rsid w:val="00903C50"/>
    <w:rsid w:val="00905A2E"/>
    <w:rsid w:val="009100ED"/>
    <w:rsid w:val="00912FFD"/>
    <w:rsid w:val="00914FF9"/>
    <w:rsid w:val="0091560C"/>
    <w:rsid w:val="00915C07"/>
    <w:rsid w:val="00917F60"/>
    <w:rsid w:val="0092444D"/>
    <w:rsid w:val="00924F3D"/>
    <w:rsid w:val="009302C5"/>
    <w:rsid w:val="00936385"/>
    <w:rsid w:val="00952E99"/>
    <w:rsid w:val="00952FC5"/>
    <w:rsid w:val="0095695D"/>
    <w:rsid w:val="00960F3F"/>
    <w:rsid w:val="00962F19"/>
    <w:rsid w:val="0096654F"/>
    <w:rsid w:val="009707D9"/>
    <w:rsid w:val="009712B7"/>
    <w:rsid w:val="00972D7D"/>
    <w:rsid w:val="00974820"/>
    <w:rsid w:val="00974D03"/>
    <w:rsid w:val="009826D9"/>
    <w:rsid w:val="00994A8C"/>
    <w:rsid w:val="00997366"/>
    <w:rsid w:val="009A0A34"/>
    <w:rsid w:val="009A0E52"/>
    <w:rsid w:val="009A6403"/>
    <w:rsid w:val="009B03DA"/>
    <w:rsid w:val="009B45E6"/>
    <w:rsid w:val="009C6414"/>
    <w:rsid w:val="009D5E3D"/>
    <w:rsid w:val="009D742D"/>
    <w:rsid w:val="009E29F7"/>
    <w:rsid w:val="009E6C7E"/>
    <w:rsid w:val="009F7460"/>
    <w:rsid w:val="009F7F73"/>
    <w:rsid w:val="00A02C7A"/>
    <w:rsid w:val="00A0340E"/>
    <w:rsid w:val="00A072C7"/>
    <w:rsid w:val="00A073B3"/>
    <w:rsid w:val="00A11A93"/>
    <w:rsid w:val="00A157B9"/>
    <w:rsid w:val="00A15C26"/>
    <w:rsid w:val="00A17826"/>
    <w:rsid w:val="00A21154"/>
    <w:rsid w:val="00A24C6C"/>
    <w:rsid w:val="00A41796"/>
    <w:rsid w:val="00A50719"/>
    <w:rsid w:val="00A5306A"/>
    <w:rsid w:val="00A557DD"/>
    <w:rsid w:val="00A631DD"/>
    <w:rsid w:val="00A65DD8"/>
    <w:rsid w:val="00A666B1"/>
    <w:rsid w:val="00A66855"/>
    <w:rsid w:val="00A71BC1"/>
    <w:rsid w:val="00A740AB"/>
    <w:rsid w:val="00A75085"/>
    <w:rsid w:val="00A858F5"/>
    <w:rsid w:val="00A91736"/>
    <w:rsid w:val="00A944E1"/>
    <w:rsid w:val="00A973E0"/>
    <w:rsid w:val="00AA0329"/>
    <w:rsid w:val="00AA585C"/>
    <w:rsid w:val="00AB564E"/>
    <w:rsid w:val="00AB6FE1"/>
    <w:rsid w:val="00AB7434"/>
    <w:rsid w:val="00AC7B02"/>
    <w:rsid w:val="00AD02CC"/>
    <w:rsid w:val="00AD4407"/>
    <w:rsid w:val="00AD5414"/>
    <w:rsid w:val="00AE05DC"/>
    <w:rsid w:val="00AE114C"/>
    <w:rsid w:val="00AE2BA0"/>
    <w:rsid w:val="00AE3225"/>
    <w:rsid w:val="00AE57F9"/>
    <w:rsid w:val="00AE79A5"/>
    <w:rsid w:val="00AF0550"/>
    <w:rsid w:val="00AF158A"/>
    <w:rsid w:val="00AF5DEB"/>
    <w:rsid w:val="00B04558"/>
    <w:rsid w:val="00B04952"/>
    <w:rsid w:val="00B07DAB"/>
    <w:rsid w:val="00B127BB"/>
    <w:rsid w:val="00B1445E"/>
    <w:rsid w:val="00B15B50"/>
    <w:rsid w:val="00B161E1"/>
    <w:rsid w:val="00B24AFF"/>
    <w:rsid w:val="00B24C06"/>
    <w:rsid w:val="00B33429"/>
    <w:rsid w:val="00B428D1"/>
    <w:rsid w:val="00B452AB"/>
    <w:rsid w:val="00B52F61"/>
    <w:rsid w:val="00B709F6"/>
    <w:rsid w:val="00B70A17"/>
    <w:rsid w:val="00B87C2C"/>
    <w:rsid w:val="00B93A01"/>
    <w:rsid w:val="00BA49A1"/>
    <w:rsid w:val="00BA6048"/>
    <w:rsid w:val="00BB1C72"/>
    <w:rsid w:val="00BB1DB7"/>
    <w:rsid w:val="00BB2350"/>
    <w:rsid w:val="00BB2804"/>
    <w:rsid w:val="00BB65D0"/>
    <w:rsid w:val="00BB717D"/>
    <w:rsid w:val="00BD4D03"/>
    <w:rsid w:val="00BE3735"/>
    <w:rsid w:val="00BE74F2"/>
    <w:rsid w:val="00BF7812"/>
    <w:rsid w:val="00C024E6"/>
    <w:rsid w:val="00C03717"/>
    <w:rsid w:val="00C065E3"/>
    <w:rsid w:val="00C1076F"/>
    <w:rsid w:val="00C1160E"/>
    <w:rsid w:val="00C1759D"/>
    <w:rsid w:val="00C23265"/>
    <w:rsid w:val="00C24138"/>
    <w:rsid w:val="00C31306"/>
    <w:rsid w:val="00C31E65"/>
    <w:rsid w:val="00C3250B"/>
    <w:rsid w:val="00C32B86"/>
    <w:rsid w:val="00C35694"/>
    <w:rsid w:val="00C407BD"/>
    <w:rsid w:val="00C5049D"/>
    <w:rsid w:val="00C52E66"/>
    <w:rsid w:val="00C6167F"/>
    <w:rsid w:val="00C62E65"/>
    <w:rsid w:val="00C63200"/>
    <w:rsid w:val="00C63DAB"/>
    <w:rsid w:val="00C70BDC"/>
    <w:rsid w:val="00C765C1"/>
    <w:rsid w:val="00C80D50"/>
    <w:rsid w:val="00C84EDB"/>
    <w:rsid w:val="00C90649"/>
    <w:rsid w:val="00C9114F"/>
    <w:rsid w:val="00C91199"/>
    <w:rsid w:val="00C94FEF"/>
    <w:rsid w:val="00CA0004"/>
    <w:rsid w:val="00CA3840"/>
    <w:rsid w:val="00CA5FD2"/>
    <w:rsid w:val="00CA7B0F"/>
    <w:rsid w:val="00CB0EAD"/>
    <w:rsid w:val="00CB2FF5"/>
    <w:rsid w:val="00CB6EF3"/>
    <w:rsid w:val="00CC544A"/>
    <w:rsid w:val="00CC6207"/>
    <w:rsid w:val="00CC6B9B"/>
    <w:rsid w:val="00CD4BA9"/>
    <w:rsid w:val="00CE5072"/>
    <w:rsid w:val="00CE640B"/>
    <w:rsid w:val="00CE7FF1"/>
    <w:rsid w:val="00CF0AF7"/>
    <w:rsid w:val="00CF4199"/>
    <w:rsid w:val="00CF69AF"/>
    <w:rsid w:val="00D04314"/>
    <w:rsid w:val="00D11715"/>
    <w:rsid w:val="00D11E94"/>
    <w:rsid w:val="00D16208"/>
    <w:rsid w:val="00D17EEB"/>
    <w:rsid w:val="00D22A4C"/>
    <w:rsid w:val="00D23F3B"/>
    <w:rsid w:val="00D316F6"/>
    <w:rsid w:val="00D33CD0"/>
    <w:rsid w:val="00D41043"/>
    <w:rsid w:val="00D411B0"/>
    <w:rsid w:val="00D42A55"/>
    <w:rsid w:val="00D44139"/>
    <w:rsid w:val="00D446BF"/>
    <w:rsid w:val="00D448CD"/>
    <w:rsid w:val="00D46A27"/>
    <w:rsid w:val="00D61547"/>
    <w:rsid w:val="00D619B2"/>
    <w:rsid w:val="00D65A35"/>
    <w:rsid w:val="00D65C8D"/>
    <w:rsid w:val="00D67F6B"/>
    <w:rsid w:val="00D71E75"/>
    <w:rsid w:val="00D74796"/>
    <w:rsid w:val="00D82C4C"/>
    <w:rsid w:val="00D84469"/>
    <w:rsid w:val="00D87461"/>
    <w:rsid w:val="00D94BB7"/>
    <w:rsid w:val="00D94ECB"/>
    <w:rsid w:val="00D95B0D"/>
    <w:rsid w:val="00D95F3E"/>
    <w:rsid w:val="00DA0847"/>
    <w:rsid w:val="00DA33C8"/>
    <w:rsid w:val="00DA6174"/>
    <w:rsid w:val="00DB149C"/>
    <w:rsid w:val="00DB15D0"/>
    <w:rsid w:val="00DB2827"/>
    <w:rsid w:val="00DB2A61"/>
    <w:rsid w:val="00DB2DC9"/>
    <w:rsid w:val="00DB3111"/>
    <w:rsid w:val="00DC1134"/>
    <w:rsid w:val="00DC4144"/>
    <w:rsid w:val="00DC5906"/>
    <w:rsid w:val="00DD09AA"/>
    <w:rsid w:val="00DD1F32"/>
    <w:rsid w:val="00DD282C"/>
    <w:rsid w:val="00DD32B2"/>
    <w:rsid w:val="00DE246C"/>
    <w:rsid w:val="00DE29DD"/>
    <w:rsid w:val="00DE3D70"/>
    <w:rsid w:val="00DF40DF"/>
    <w:rsid w:val="00E00436"/>
    <w:rsid w:val="00E038C2"/>
    <w:rsid w:val="00E05841"/>
    <w:rsid w:val="00E125A3"/>
    <w:rsid w:val="00E12A29"/>
    <w:rsid w:val="00E12FAB"/>
    <w:rsid w:val="00E13CC8"/>
    <w:rsid w:val="00E22C4E"/>
    <w:rsid w:val="00E23896"/>
    <w:rsid w:val="00E44BDD"/>
    <w:rsid w:val="00E60638"/>
    <w:rsid w:val="00E620DC"/>
    <w:rsid w:val="00E65714"/>
    <w:rsid w:val="00E668D2"/>
    <w:rsid w:val="00E703A9"/>
    <w:rsid w:val="00E70F8A"/>
    <w:rsid w:val="00E73E02"/>
    <w:rsid w:val="00E76BAE"/>
    <w:rsid w:val="00E810CC"/>
    <w:rsid w:val="00E84E95"/>
    <w:rsid w:val="00E85EF1"/>
    <w:rsid w:val="00E912F8"/>
    <w:rsid w:val="00E95E99"/>
    <w:rsid w:val="00EA0334"/>
    <w:rsid w:val="00EA06A6"/>
    <w:rsid w:val="00EA0FD0"/>
    <w:rsid w:val="00EA1244"/>
    <w:rsid w:val="00EA35B8"/>
    <w:rsid w:val="00EA5A3A"/>
    <w:rsid w:val="00EA70E8"/>
    <w:rsid w:val="00EB375A"/>
    <w:rsid w:val="00EB53C6"/>
    <w:rsid w:val="00EC4A0A"/>
    <w:rsid w:val="00EE07A2"/>
    <w:rsid w:val="00EE27E6"/>
    <w:rsid w:val="00EE35A7"/>
    <w:rsid w:val="00EE5C18"/>
    <w:rsid w:val="00EE73AC"/>
    <w:rsid w:val="00EF1972"/>
    <w:rsid w:val="00EF583F"/>
    <w:rsid w:val="00F00D59"/>
    <w:rsid w:val="00F0268D"/>
    <w:rsid w:val="00F04F6C"/>
    <w:rsid w:val="00F065A3"/>
    <w:rsid w:val="00F13577"/>
    <w:rsid w:val="00F13D4E"/>
    <w:rsid w:val="00F26876"/>
    <w:rsid w:val="00F27D50"/>
    <w:rsid w:val="00F32D46"/>
    <w:rsid w:val="00F36221"/>
    <w:rsid w:val="00F41FCE"/>
    <w:rsid w:val="00F5155D"/>
    <w:rsid w:val="00F6332E"/>
    <w:rsid w:val="00F6494D"/>
    <w:rsid w:val="00F70B93"/>
    <w:rsid w:val="00F7136E"/>
    <w:rsid w:val="00F7599C"/>
    <w:rsid w:val="00F7707B"/>
    <w:rsid w:val="00F77313"/>
    <w:rsid w:val="00F817CA"/>
    <w:rsid w:val="00F8385F"/>
    <w:rsid w:val="00F85931"/>
    <w:rsid w:val="00F87E19"/>
    <w:rsid w:val="00F90E91"/>
    <w:rsid w:val="00F92DC0"/>
    <w:rsid w:val="00FA0E9E"/>
    <w:rsid w:val="00FA4442"/>
    <w:rsid w:val="00FB0CE9"/>
    <w:rsid w:val="00FB1A57"/>
    <w:rsid w:val="00FB37AF"/>
    <w:rsid w:val="00FB5668"/>
    <w:rsid w:val="00FC1CA5"/>
    <w:rsid w:val="00FC4400"/>
    <w:rsid w:val="00FC4A39"/>
    <w:rsid w:val="00FD0EBA"/>
    <w:rsid w:val="00FD21B9"/>
    <w:rsid w:val="00FD597B"/>
    <w:rsid w:val="00FE2D46"/>
    <w:rsid w:val="00FE415E"/>
    <w:rsid w:val="00FE5AB2"/>
    <w:rsid w:val="00FE6524"/>
    <w:rsid w:val="00FE74B0"/>
    <w:rsid w:val="00FF3C22"/>
    <w:rsid w:val="00FF3F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7FDE2"/>
  <w15:docId w15:val="{286422F9-8111-4C03-8C83-4A2228B7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uiPriority w:val="1"/>
    <w:qFormat/>
    <w:rsid w:val="00F817C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1">
    <w:name w:val="heading 1"/>
    <w:basedOn w:val="a0"/>
    <w:next w:val="a0"/>
    <w:link w:val="10"/>
    <w:uiPriority w:val="1"/>
    <w:qFormat/>
    <w:rsid w:val="00F7599C"/>
    <w:pPr>
      <w:ind w:left="496"/>
      <w:outlineLvl w:val="0"/>
    </w:pPr>
    <w:rPr>
      <w:b/>
      <w:bCs/>
      <w:sz w:val="44"/>
      <w:szCs w:val="44"/>
    </w:rPr>
  </w:style>
  <w:style w:type="paragraph" w:styleId="2">
    <w:name w:val="heading 2"/>
    <w:basedOn w:val="a0"/>
    <w:next w:val="a0"/>
    <w:link w:val="20"/>
    <w:uiPriority w:val="1"/>
    <w:qFormat/>
    <w:rsid w:val="00E23896"/>
    <w:pPr>
      <w:keepNext/>
      <w:widowControl/>
      <w:autoSpaceDE/>
      <w:autoSpaceDN/>
      <w:adjustRightInd/>
      <w:spacing w:line="360" w:lineRule="auto"/>
      <w:ind w:left="1416" w:firstLine="708"/>
      <w:jc w:val="both"/>
      <w:outlineLvl w:val="1"/>
    </w:pPr>
    <w:rPr>
      <w:rFonts w:eastAsia="Times New Roman"/>
      <w:b/>
      <w:bCs/>
      <w:lang w:val="x-none" w:eastAsia="x-none"/>
    </w:rPr>
  </w:style>
  <w:style w:type="paragraph" w:styleId="3">
    <w:name w:val="heading 3"/>
    <w:basedOn w:val="a0"/>
    <w:next w:val="a0"/>
    <w:link w:val="30"/>
    <w:uiPriority w:val="1"/>
    <w:qFormat/>
    <w:rsid w:val="00F7599C"/>
    <w:pPr>
      <w:ind w:left="112"/>
      <w:outlineLvl w:val="2"/>
    </w:pPr>
    <w:rPr>
      <w:sz w:val="32"/>
      <w:szCs w:val="32"/>
    </w:rPr>
  </w:style>
  <w:style w:type="paragraph" w:styleId="4">
    <w:name w:val="heading 4"/>
    <w:basedOn w:val="a0"/>
    <w:next w:val="a0"/>
    <w:link w:val="40"/>
    <w:uiPriority w:val="1"/>
    <w:qFormat/>
    <w:rsid w:val="00F7599C"/>
    <w:pPr>
      <w:ind w:left="112"/>
      <w:outlineLvl w:val="3"/>
    </w:pPr>
    <w:rPr>
      <w:b/>
      <w:bCs/>
      <w:sz w:val="28"/>
      <w:szCs w:val="28"/>
    </w:rPr>
  </w:style>
  <w:style w:type="paragraph" w:styleId="5">
    <w:name w:val="heading 5"/>
    <w:basedOn w:val="a0"/>
    <w:next w:val="a0"/>
    <w:link w:val="50"/>
    <w:uiPriority w:val="1"/>
    <w:unhideWhenUsed/>
    <w:qFormat/>
    <w:rsid w:val="00C32B86"/>
    <w:pPr>
      <w:widowControl/>
      <w:autoSpaceDE/>
      <w:autoSpaceDN/>
      <w:adjustRightInd/>
      <w:spacing w:before="240" w:after="60"/>
      <w:outlineLvl w:val="4"/>
    </w:pPr>
    <w:rPr>
      <w:rFonts w:ascii="Calibri" w:eastAsia="Times New Roman" w:hAnsi="Calibri"/>
      <w:b/>
      <w:bCs/>
      <w:i/>
      <w:iCs/>
      <w:sz w:val="26"/>
      <w:szCs w:val="26"/>
      <w:lang w:val="x-none" w:eastAsia="x-none"/>
    </w:rPr>
  </w:style>
  <w:style w:type="paragraph" w:styleId="6">
    <w:name w:val="heading 6"/>
    <w:basedOn w:val="a0"/>
    <w:next w:val="a0"/>
    <w:link w:val="60"/>
    <w:uiPriority w:val="9"/>
    <w:qFormat/>
    <w:rsid w:val="00C32B86"/>
    <w:pPr>
      <w:keepNext/>
      <w:widowControl/>
      <w:numPr>
        <w:ilvl w:val="12"/>
      </w:numPr>
      <w:tabs>
        <w:tab w:val="left" w:pos="851"/>
      </w:tabs>
      <w:suppressAutoHyphens/>
      <w:autoSpaceDE/>
      <w:autoSpaceDN/>
      <w:adjustRightInd/>
      <w:spacing w:before="120" w:line="360" w:lineRule="auto"/>
      <w:ind w:firstLine="567"/>
      <w:jc w:val="both"/>
      <w:outlineLvl w:val="5"/>
    </w:pPr>
    <w:rPr>
      <w:rFonts w:eastAsia="Calibri"/>
      <w:b/>
      <w:snapToGrid w:val="0"/>
      <w:color w:val="000000"/>
      <w:sz w:val="20"/>
      <w:szCs w:val="20"/>
      <w:u w:val="single"/>
      <w:lang w:val="x-none"/>
    </w:rPr>
  </w:style>
  <w:style w:type="paragraph" w:styleId="7">
    <w:name w:val="heading 7"/>
    <w:basedOn w:val="a0"/>
    <w:next w:val="a0"/>
    <w:link w:val="70"/>
    <w:uiPriority w:val="9"/>
    <w:qFormat/>
    <w:rsid w:val="00C32B86"/>
    <w:pPr>
      <w:keepNext/>
      <w:keepLines/>
      <w:widowControl/>
      <w:autoSpaceDE/>
      <w:autoSpaceDN/>
      <w:adjustRightInd/>
      <w:spacing w:before="200"/>
      <w:outlineLvl w:val="6"/>
    </w:pPr>
    <w:rPr>
      <w:rFonts w:ascii="Cambria" w:eastAsia="Calibri" w:hAnsi="Cambria"/>
      <w:i/>
      <w:color w:val="404040"/>
      <w:sz w:val="20"/>
      <w:szCs w:val="20"/>
      <w:lang w:val="x-none"/>
    </w:rPr>
  </w:style>
  <w:style w:type="paragraph" w:styleId="8">
    <w:name w:val="heading 8"/>
    <w:basedOn w:val="a0"/>
    <w:next w:val="a0"/>
    <w:link w:val="80"/>
    <w:uiPriority w:val="9"/>
    <w:unhideWhenUsed/>
    <w:qFormat/>
    <w:rsid w:val="00B452AB"/>
    <w:pPr>
      <w:widowControl/>
      <w:autoSpaceDE/>
      <w:autoSpaceDN/>
      <w:adjustRightInd/>
      <w:spacing w:before="240" w:after="60"/>
      <w:ind w:left="1440" w:hanging="1440"/>
      <w:outlineLvl w:val="7"/>
    </w:pPr>
    <w:rPr>
      <w:rFonts w:ascii="Calibri" w:eastAsia="Times New Roman" w:hAnsi="Calibri"/>
      <w:i/>
      <w:iCs/>
    </w:rPr>
  </w:style>
  <w:style w:type="paragraph" w:styleId="9">
    <w:name w:val="heading 9"/>
    <w:basedOn w:val="a0"/>
    <w:next w:val="a0"/>
    <w:link w:val="90"/>
    <w:uiPriority w:val="9"/>
    <w:qFormat/>
    <w:rsid w:val="00C32B86"/>
    <w:pPr>
      <w:keepNext/>
      <w:keepLines/>
      <w:widowControl/>
      <w:autoSpaceDE/>
      <w:autoSpaceDN/>
      <w:adjustRightInd/>
      <w:spacing w:before="200"/>
      <w:outlineLvl w:val="8"/>
    </w:pPr>
    <w:rPr>
      <w:rFonts w:ascii="Cambria" w:eastAsia="Calibri" w:hAnsi="Cambria"/>
      <w:i/>
      <w:color w:val="404040"/>
      <w:sz w:val="20"/>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1"/>
    <w:rsid w:val="00F7599C"/>
    <w:rPr>
      <w:rFonts w:ascii="Times New Roman" w:eastAsiaTheme="minorEastAsia" w:hAnsi="Times New Roman" w:cs="Times New Roman"/>
      <w:b/>
      <w:bCs/>
      <w:sz w:val="44"/>
      <w:szCs w:val="44"/>
      <w:lang w:eastAsia="ru-RU"/>
    </w:rPr>
  </w:style>
  <w:style w:type="character" w:customStyle="1" w:styleId="30">
    <w:name w:val="Заголовок 3 Знак"/>
    <w:basedOn w:val="a1"/>
    <w:link w:val="3"/>
    <w:uiPriority w:val="1"/>
    <w:rsid w:val="00F7599C"/>
    <w:rPr>
      <w:rFonts w:ascii="Times New Roman" w:eastAsiaTheme="minorEastAsia" w:hAnsi="Times New Roman" w:cs="Times New Roman"/>
      <w:sz w:val="32"/>
      <w:szCs w:val="32"/>
      <w:lang w:eastAsia="ru-RU"/>
    </w:rPr>
  </w:style>
  <w:style w:type="character" w:customStyle="1" w:styleId="40">
    <w:name w:val="Заголовок 4 Знак"/>
    <w:basedOn w:val="a1"/>
    <w:link w:val="4"/>
    <w:uiPriority w:val="1"/>
    <w:rsid w:val="00F7599C"/>
    <w:rPr>
      <w:rFonts w:ascii="Times New Roman" w:eastAsiaTheme="minorEastAsia" w:hAnsi="Times New Roman" w:cs="Times New Roman"/>
      <w:b/>
      <w:bCs/>
      <w:sz w:val="28"/>
      <w:szCs w:val="28"/>
      <w:lang w:eastAsia="ru-RU"/>
    </w:rPr>
  </w:style>
  <w:style w:type="paragraph" w:styleId="a4">
    <w:name w:val="Body Text"/>
    <w:basedOn w:val="a0"/>
    <w:link w:val="a5"/>
    <w:qFormat/>
    <w:rsid w:val="00F7599C"/>
    <w:pPr>
      <w:ind w:left="112"/>
    </w:pPr>
    <w:rPr>
      <w:sz w:val="28"/>
      <w:szCs w:val="28"/>
    </w:rPr>
  </w:style>
  <w:style w:type="character" w:customStyle="1" w:styleId="a5">
    <w:name w:val="Основной текст Знак"/>
    <w:basedOn w:val="a1"/>
    <w:link w:val="a4"/>
    <w:rsid w:val="00F7599C"/>
    <w:rPr>
      <w:rFonts w:ascii="Times New Roman" w:eastAsiaTheme="minorEastAsia" w:hAnsi="Times New Roman" w:cs="Times New Roman"/>
      <w:sz w:val="28"/>
      <w:szCs w:val="28"/>
      <w:lang w:eastAsia="ru-RU"/>
    </w:rPr>
  </w:style>
  <w:style w:type="character" w:customStyle="1" w:styleId="FontStyle17">
    <w:name w:val="Font Style17"/>
    <w:uiPriority w:val="99"/>
    <w:rsid w:val="004847B8"/>
    <w:rPr>
      <w:rFonts w:ascii="Times New Roman" w:hAnsi="Times New Roman"/>
      <w:sz w:val="22"/>
    </w:rPr>
  </w:style>
  <w:style w:type="paragraph" w:styleId="a6">
    <w:name w:val="Normal (Web)"/>
    <w:basedOn w:val="a0"/>
    <w:link w:val="a7"/>
    <w:unhideWhenUsed/>
    <w:qFormat/>
    <w:rsid w:val="00952E99"/>
    <w:pPr>
      <w:widowControl/>
      <w:autoSpaceDE/>
      <w:autoSpaceDN/>
      <w:adjustRightInd/>
      <w:spacing w:before="100" w:beforeAutospacing="1" w:after="100" w:afterAutospacing="1"/>
    </w:pPr>
    <w:rPr>
      <w:rFonts w:eastAsia="Times New Roman"/>
    </w:rPr>
  </w:style>
  <w:style w:type="character" w:styleId="a8">
    <w:name w:val="Emphasis"/>
    <w:basedOn w:val="a1"/>
    <w:link w:val="12"/>
    <w:uiPriority w:val="20"/>
    <w:qFormat/>
    <w:rsid w:val="00952E99"/>
    <w:rPr>
      <w:i/>
      <w:iCs/>
    </w:rPr>
  </w:style>
  <w:style w:type="character" w:styleId="a9">
    <w:name w:val="Hyperlink"/>
    <w:basedOn w:val="a1"/>
    <w:link w:val="13"/>
    <w:uiPriority w:val="99"/>
    <w:unhideWhenUsed/>
    <w:rsid w:val="00952E99"/>
    <w:rPr>
      <w:color w:val="0000FF"/>
      <w:u w:val="single"/>
    </w:rPr>
  </w:style>
  <w:style w:type="character" w:styleId="aa">
    <w:name w:val="line number"/>
    <w:basedOn w:val="a1"/>
    <w:uiPriority w:val="99"/>
    <w:semiHidden/>
    <w:unhideWhenUsed/>
    <w:rsid w:val="00B428D1"/>
  </w:style>
  <w:style w:type="paragraph" w:styleId="ab">
    <w:name w:val="header"/>
    <w:basedOn w:val="a0"/>
    <w:link w:val="ac"/>
    <w:uiPriority w:val="99"/>
    <w:unhideWhenUsed/>
    <w:rsid w:val="00B428D1"/>
    <w:pPr>
      <w:tabs>
        <w:tab w:val="center" w:pos="4677"/>
        <w:tab w:val="right" w:pos="9355"/>
      </w:tabs>
    </w:pPr>
  </w:style>
  <w:style w:type="character" w:customStyle="1" w:styleId="ac">
    <w:name w:val="Верхний колонтитул Знак"/>
    <w:basedOn w:val="a1"/>
    <w:link w:val="ab"/>
    <w:uiPriority w:val="99"/>
    <w:rsid w:val="00B428D1"/>
    <w:rPr>
      <w:rFonts w:ascii="Times New Roman" w:eastAsiaTheme="minorEastAsia" w:hAnsi="Times New Roman" w:cs="Times New Roman"/>
      <w:sz w:val="24"/>
      <w:szCs w:val="24"/>
      <w:lang w:eastAsia="ru-RU"/>
    </w:rPr>
  </w:style>
  <w:style w:type="paragraph" w:styleId="ad">
    <w:name w:val="footer"/>
    <w:basedOn w:val="a0"/>
    <w:link w:val="ae"/>
    <w:uiPriority w:val="99"/>
    <w:unhideWhenUsed/>
    <w:rsid w:val="00B428D1"/>
    <w:pPr>
      <w:tabs>
        <w:tab w:val="center" w:pos="4677"/>
        <w:tab w:val="right" w:pos="9355"/>
      </w:tabs>
    </w:pPr>
  </w:style>
  <w:style w:type="character" w:customStyle="1" w:styleId="ae">
    <w:name w:val="Нижний колонтитул Знак"/>
    <w:basedOn w:val="a1"/>
    <w:link w:val="ad"/>
    <w:uiPriority w:val="99"/>
    <w:rsid w:val="00B428D1"/>
    <w:rPr>
      <w:rFonts w:ascii="Times New Roman" w:eastAsiaTheme="minorEastAsia" w:hAnsi="Times New Roman" w:cs="Times New Roman"/>
      <w:sz w:val="24"/>
      <w:szCs w:val="24"/>
      <w:lang w:eastAsia="ru-RU"/>
    </w:rPr>
  </w:style>
  <w:style w:type="paragraph" w:styleId="af">
    <w:name w:val="Balloon Text"/>
    <w:basedOn w:val="a0"/>
    <w:link w:val="af0"/>
    <w:uiPriority w:val="99"/>
    <w:unhideWhenUsed/>
    <w:rsid w:val="00BB2804"/>
    <w:rPr>
      <w:rFonts w:ascii="Segoe UI" w:hAnsi="Segoe UI" w:cs="Segoe UI"/>
      <w:sz w:val="18"/>
      <w:szCs w:val="18"/>
    </w:rPr>
  </w:style>
  <w:style w:type="character" w:customStyle="1" w:styleId="af0">
    <w:name w:val="Текст выноски Знак"/>
    <w:basedOn w:val="a1"/>
    <w:link w:val="af"/>
    <w:uiPriority w:val="99"/>
    <w:rsid w:val="00BB2804"/>
    <w:rPr>
      <w:rFonts w:ascii="Segoe UI" w:eastAsiaTheme="minorEastAsia" w:hAnsi="Segoe UI" w:cs="Segoe UI"/>
      <w:sz w:val="18"/>
      <w:szCs w:val="18"/>
      <w:lang w:eastAsia="ru-RU"/>
    </w:rPr>
  </w:style>
  <w:style w:type="paragraph" w:customStyle="1" w:styleId="ConsPlusNormal">
    <w:name w:val="ConsPlusNormal"/>
    <w:link w:val="ConsPlusNormal0"/>
    <w:qFormat/>
    <w:rsid w:val="006E4CFC"/>
    <w:pPr>
      <w:autoSpaceDE w:val="0"/>
      <w:autoSpaceDN w:val="0"/>
      <w:adjustRightInd w:val="0"/>
      <w:spacing w:after="0" w:line="240" w:lineRule="auto"/>
    </w:pPr>
    <w:rPr>
      <w:rFonts w:ascii="Arial" w:eastAsia="Calibri" w:hAnsi="Arial" w:cs="Arial"/>
      <w:sz w:val="20"/>
      <w:szCs w:val="20"/>
    </w:rPr>
  </w:style>
  <w:style w:type="paragraph" w:styleId="af1">
    <w:name w:val="List Paragraph"/>
    <w:basedOn w:val="a0"/>
    <w:link w:val="af2"/>
    <w:uiPriority w:val="34"/>
    <w:qFormat/>
    <w:rsid w:val="006E4CFC"/>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ConsNonformat">
    <w:name w:val="ConsNonformat"/>
    <w:rsid w:val="006E4CF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210">
    <w:name w:val="21"/>
    <w:basedOn w:val="a0"/>
    <w:next w:val="af3"/>
    <w:link w:val="af4"/>
    <w:qFormat/>
    <w:rsid w:val="00B15B50"/>
    <w:pPr>
      <w:widowControl/>
      <w:autoSpaceDE/>
      <w:autoSpaceDN/>
      <w:adjustRightInd/>
      <w:jc w:val="center"/>
    </w:pPr>
    <w:rPr>
      <w:rFonts w:eastAsia="Times New Roman"/>
      <w:b/>
      <w:bCs/>
    </w:rPr>
  </w:style>
  <w:style w:type="character" w:customStyle="1" w:styleId="af4">
    <w:name w:val="Название Знак"/>
    <w:basedOn w:val="a1"/>
    <w:link w:val="210"/>
    <w:rsid w:val="006E4CFC"/>
    <w:rPr>
      <w:rFonts w:ascii="Times New Roman" w:eastAsia="Times New Roman" w:hAnsi="Times New Roman" w:cs="Times New Roman"/>
      <w:b/>
      <w:bCs/>
      <w:sz w:val="24"/>
      <w:szCs w:val="24"/>
      <w:lang w:eastAsia="ru-RU"/>
    </w:rPr>
  </w:style>
  <w:style w:type="paragraph" w:customStyle="1" w:styleId="af5">
    <w:name w:val="Прижатый влево"/>
    <w:basedOn w:val="a0"/>
    <w:next w:val="a0"/>
    <w:uiPriority w:val="99"/>
    <w:rsid w:val="006E4CFC"/>
    <w:pPr>
      <w:widowControl/>
    </w:pPr>
    <w:rPr>
      <w:rFonts w:ascii="Arial" w:eastAsia="Calibri" w:hAnsi="Arial" w:cs="Arial"/>
      <w:lang w:eastAsia="en-US"/>
    </w:rPr>
  </w:style>
  <w:style w:type="paragraph" w:styleId="af3">
    <w:name w:val="Title"/>
    <w:basedOn w:val="a0"/>
    <w:next w:val="a0"/>
    <w:link w:val="14"/>
    <w:qFormat/>
    <w:rsid w:val="006E4CFC"/>
    <w:pPr>
      <w:contextualSpacing/>
    </w:pPr>
    <w:rPr>
      <w:rFonts w:asciiTheme="majorHAnsi" w:eastAsiaTheme="majorEastAsia" w:hAnsiTheme="majorHAnsi" w:cstheme="majorBidi"/>
      <w:spacing w:val="-10"/>
      <w:kern w:val="28"/>
      <w:sz w:val="56"/>
      <w:szCs w:val="56"/>
    </w:rPr>
  </w:style>
  <w:style w:type="character" w:customStyle="1" w:styleId="14">
    <w:name w:val="Название Знак1"/>
    <w:basedOn w:val="a1"/>
    <w:link w:val="af3"/>
    <w:uiPriority w:val="1"/>
    <w:rsid w:val="006E4CFC"/>
    <w:rPr>
      <w:rFonts w:asciiTheme="majorHAnsi" w:eastAsiaTheme="majorEastAsia" w:hAnsiTheme="majorHAnsi" w:cstheme="majorBidi"/>
      <w:spacing w:val="-10"/>
      <w:kern w:val="28"/>
      <w:sz w:val="56"/>
      <w:szCs w:val="56"/>
      <w:lang w:eastAsia="ru-RU"/>
    </w:rPr>
  </w:style>
  <w:style w:type="paragraph" w:customStyle="1" w:styleId="ConsNormal">
    <w:name w:val="ConsNormal"/>
    <w:link w:val="ConsNormal0"/>
    <w:rsid w:val="006E4C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basedOn w:val="a1"/>
    <w:link w:val="ConsNormal"/>
    <w:locked/>
    <w:rsid w:val="006E4CFC"/>
    <w:rPr>
      <w:rFonts w:ascii="Arial" w:eastAsia="Times New Roman" w:hAnsi="Arial" w:cs="Arial"/>
      <w:sz w:val="20"/>
      <w:szCs w:val="20"/>
      <w:lang w:eastAsia="ru-RU"/>
    </w:rPr>
  </w:style>
  <w:style w:type="character" w:customStyle="1" w:styleId="20">
    <w:name w:val="Заголовок 2 Знак"/>
    <w:basedOn w:val="a1"/>
    <w:link w:val="2"/>
    <w:uiPriority w:val="1"/>
    <w:rsid w:val="00E23896"/>
    <w:rPr>
      <w:rFonts w:ascii="Times New Roman" w:eastAsia="Times New Roman" w:hAnsi="Times New Roman" w:cs="Times New Roman"/>
      <w:b/>
      <w:bCs/>
      <w:sz w:val="24"/>
      <w:szCs w:val="24"/>
      <w:lang w:val="x-none" w:eastAsia="x-none"/>
    </w:rPr>
  </w:style>
  <w:style w:type="table" w:customStyle="1" w:styleId="35">
    <w:name w:val="Сетка таблицы35"/>
    <w:basedOn w:val="a2"/>
    <w:next w:val="af6"/>
    <w:rsid w:val="000076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 Знак Знак Знак1"/>
    <w:basedOn w:val="a0"/>
    <w:rsid w:val="00E23896"/>
    <w:pPr>
      <w:widowControl/>
      <w:autoSpaceDE/>
      <w:autoSpaceDN/>
      <w:adjustRightInd/>
      <w:spacing w:after="160" w:line="240" w:lineRule="exact"/>
    </w:pPr>
    <w:rPr>
      <w:rFonts w:ascii="Verdana" w:eastAsia="Times New Roman" w:hAnsi="Verdana"/>
      <w:sz w:val="20"/>
      <w:szCs w:val="20"/>
      <w:lang w:val="en-US" w:eastAsia="en-US"/>
    </w:rPr>
  </w:style>
  <w:style w:type="table" w:styleId="af6">
    <w:name w:val="Table Grid"/>
    <w:basedOn w:val="a2"/>
    <w:rsid w:val="00E2389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00">
    <w:name w:val="20"/>
    <w:basedOn w:val="a0"/>
    <w:next w:val="af3"/>
    <w:qFormat/>
    <w:rsid w:val="00744729"/>
    <w:pPr>
      <w:widowControl/>
      <w:autoSpaceDE/>
      <w:autoSpaceDN/>
      <w:adjustRightInd/>
      <w:jc w:val="center"/>
    </w:pPr>
    <w:rPr>
      <w:rFonts w:eastAsia="Times New Roman"/>
      <w:b/>
      <w:bCs/>
      <w:sz w:val="40"/>
    </w:rPr>
  </w:style>
  <w:style w:type="paragraph" w:styleId="af7">
    <w:name w:val="Body Text Indent"/>
    <w:basedOn w:val="a0"/>
    <w:link w:val="af8"/>
    <w:rsid w:val="00EF1972"/>
    <w:pPr>
      <w:widowControl/>
      <w:autoSpaceDE/>
      <w:autoSpaceDN/>
      <w:adjustRightInd/>
      <w:spacing w:after="120"/>
      <w:ind w:left="283"/>
    </w:pPr>
    <w:rPr>
      <w:rFonts w:eastAsia="Times New Roman"/>
    </w:rPr>
  </w:style>
  <w:style w:type="character" w:customStyle="1" w:styleId="af8">
    <w:name w:val="Основной текст с отступом Знак"/>
    <w:basedOn w:val="a1"/>
    <w:link w:val="af7"/>
    <w:rsid w:val="00EF1972"/>
    <w:rPr>
      <w:rFonts w:ascii="Times New Roman" w:eastAsia="Times New Roman" w:hAnsi="Times New Roman" w:cs="Times New Roman"/>
      <w:sz w:val="24"/>
      <w:szCs w:val="24"/>
      <w:lang w:eastAsia="ru-RU"/>
    </w:rPr>
  </w:style>
  <w:style w:type="paragraph" w:styleId="22">
    <w:name w:val="Body Text Indent 2"/>
    <w:basedOn w:val="a0"/>
    <w:link w:val="23"/>
    <w:rsid w:val="00EF1972"/>
    <w:pPr>
      <w:widowControl/>
      <w:autoSpaceDE/>
      <w:autoSpaceDN/>
      <w:adjustRightInd/>
      <w:spacing w:after="120" w:line="480" w:lineRule="auto"/>
      <w:ind w:left="283"/>
    </w:pPr>
    <w:rPr>
      <w:rFonts w:eastAsia="Times New Roman"/>
    </w:rPr>
  </w:style>
  <w:style w:type="character" w:customStyle="1" w:styleId="23">
    <w:name w:val="Основной текст с отступом 2 Знак"/>
    <w:basedOn w:val="a1"/>
    <w:link w:val="22"/>
    <w:rsid w:val="00EF1972"/>
    <w:rPr>
      <w:rFonts w:ascii="Times New Roman" w:eastAsia="Times New Roman" w:hAnsi="Times New Roman" w:cs="Times New Roman"/>
      <w:sz w:val="24"/>
      <w:szCs w:val="24"/>
      <w:lang w:eastAsia="ru-RU"/>
    </w:rPr>
  </w:style>
  <w:style w:type="paragraph" w:styleId="31">
    <w:name w:val="Body Text Indent 3"/>
    <w:basedOn w:val="a0"/>
    <w:link w:val="32"/>
    <w:rsid w:val="00EF1972"/>
    <w:pPr>
      <w:widowControl/>
      <w:autoSpaceDE/>
      <w:autoSpaceDN/>
      <w:adjustRightInd/>
      <w:spacing w:after="120"/>
      <w:ind w:left="283"/>
    </w:pPr>
    <w:rPr>
      <w:rFonts w:eastAsia="Times New Roman"/>
      <w:sz w:val="16"/>
      <w:szCs w:val="16"/>
    </w:rPr>
  </w:style>
  <w:style w:type="character" w:customStyle="1" w:styleId="32">
    <w:name w:val="Основной текст с отступом 3 Знак"/>
    <w:basedOn w:val="a1"/>
    <w:link w:val="31"/>
    <w:rsid w:val="00EF1972"/>
    <w:rPr>
      <w:rFonts w:ascii="Times New Roman" w:eastAsia="Times New Roman" w:hAnsi="Times New Roman" w:cs="Times New Roman"/>
      <w:sz w:val="16"/>
      <w:szCs w:val="16"/>
      <w:lang w:eastAsia="ru-RU"/>
    </w:rPr>
  </w:style>
  <w:style w:type="paragraph" w:customStyle="1" w:styleId="ConsPlusNonformat">
    <w:name w:val="ConsPlusNonformat"/>
    <w:rsid w:val="00EF1972"/>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table" w:customStyle="1" w:styleId="16">
    <w:name w:val="Сетка таблицы1"/>
    <w:basedOn w:val="a2"/>
    <w:next w:val="af6"/>
    <w:uiPriority w:val="59"/>
    <w:rsid w:val="00C32B86"/>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1"/>
    <w:link w:val="5"/>
    <w:uiPriority w:val="1"/>
    <w:rsid w:val="00C32B86"/>
    <w:rPr>
      <w:rFonts w:ascii="Calibri" w:eastAsia="Times New Roman" w:hAnsi="Calibri" w:cs="Times New Roman"/>
      <w:b/>
      <w:bCs/>
      <w:i/>
      <w:iCs/>
      <w:sz w:val="26"/>
      <w:szCs w:val="26"/>
      <w:lang w:val="x-none" w:eastAsia="x-none"/>
    </w:rPr>
  </w:style>
  <w:style w:type="character" w:customStyle="1" w:styleId="60">
    <w:name w:val="Заголовок 6 Знак"/>
    <w:basedOn w:val="a1"/>
    <w:link w:val="6"/>
    <w:uiPriority w:val="9"/>
    <w:rsid w:val="00C32B86"/>
    <w:rPr>
      <w:rFonts w:ascii="Times New Roman" w:eastAsia="Calibri" w:hAnsi="Times New Roman" w:cs="Times New Roman"/>
      <w:b/>
      <w:snapToGrid w:val="0"/>
      <w:color w:val="000000"/>
      <w:sz w:val="20"/>
      <w:szCs w:val="20"/>
      <w:u w:val="single"/>
      <w:lang w:val="x-none" w:eastAsia="ru-RU"/>
    </w:rPr>
  </w:style>
  <w:style w:type="character" w:customStyle="1" w:styleId="70">
    <w:name w:val="Заголовок 7 Знак"/>
    <w:basedOn w:val="a1"/>
    <w:link w:val="7"/>
    <w:uiPriority w:val="9"/>
    <w:rsid w:val="00C32B86"/>
    <w:rPr>
      <w:rFonts w:ascii="Cambria" w:eastAsia="Calibri" w:hAnsi="Cambria" w:cs="Times New Roman"/>
      <w:i/>
      <w:color w:val="404040"/>
      <w:sz w:val="20"/>
      <w:szCs w:val="20"/>
      <w:lang w:val="x-none" w:eastAsia="ru-RU"/>
    </w:rPr>
  </w:style>
  <w:style w:type="character" w:customStyle="1" w:styleId="90">
    <w:name w:val="Заголовок 9 Знак"/>
    <w:basedOn w:val="a1"/>
    <w:link w:val="9"/>
    <w:uiPriority w:val="9"/>
    <w:rsid w:val="00C32B86"/>
    <w:rPr>
      <w:rFonts w:ascii="Cambria" w:eastAsia="Calibri" w:hAnsi="Cambria" w:cs="Times New Roman"/>
      <w:i/>
      <w:color w:val="404040"/>
      <w:sz w:val="20"/>
      <w:szCs w:val="20"/>
      <w:lang w:val="x-none" w:eastAsia="ru-RU"/>
    </w:rPr>
  </w:style>
  <w:style w:type="character" w:styleId="af9">
    <w:name w:val="Strong"/>
    <w:link w:val="17"/>
    <w:qFormat/>
    <w:rsid w:val="00C32B86"/>
    <w:rPr>
      <w:b/>
      <w:bCs/>
    </w:rPr>
  </w:style>
  <w:style w:type="table" w:customStyle="1" w:styleId="24">
    <w:name w:val="Сетка таблицы2"/>
    <w:basedOn w:val="a2"/>
    <w:next w:val="af6"/>
    <w:rsid w:val="00C32B86"/>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8">
    <w:name w:val="Абзац списка1"/>
    <w:basedOn w:val="a0"/>
    <w:uiPriority w:val="34"/>
    <w:qFormat/>
    <w:rsid w:val="00C32B86"/>
    <w:pPr>
      <w:widowControl/>
      <w:autoSpaceDE/>
      <w:autoSpaceDN/>
      <w:adjustRightInd/>
      <w:spacing w:after="200" w:line="276" w:lineRule="auto"/>
      <w:ind w:left="720"/>
      <w:contextualSpacing/>
    </w:pPr>
    <w:rPr>
      <w:rFonts w:ascii="Calibri" w:eastAsia="Times New Roman" w:hAnsi="Calibri"/>
      <w:sz w:val="22"/>
      <w:szCs w:val="22"/>
    </w:rPr>
  </w:style>
  <w:style w:type="paragraph" w:customStyle="1" w:styleId="ConsPlusTitle">
    <w:name w:val="ConsPlusTitle"/>
    <w:rsid w:val="00C32B86"/>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C32B86"/>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afa">
    <w:name w:val="Знак Знак Знак"/>
    <w:basedOn w:val="a0"/>
    <w:rsid w:val="00C32B86"/>
    <w:pPr>
      <w:widowControl/>
      <w:autoSpaceDE/>
      <w:autoSpaceDN/>
      <w:adjustRightInd/>
      <w:spacing w:before="100" w:beforeAutospacing="1" w:after="100" w:afterAutospacing="1"/>
    </w:pPr>
    <w:rPr>
      <w:rFonts w:ascii="Tahoma" w:eastAsia="Times New Roman" w:hAnsi="Tahoma"/>
      <w:sz w:val="20"/>
      <w:szCs w:val="20"/>
      <w:lang w:val="en-US" w:eastAsia="en-US"/>
    </w:rPr>
  </w:style>
  <w:style w:type="paragraph" w:customStyle="1" w:styleId="19">
    <w:name w:val="Знак Знак Знак1"/>
    <w:basedOn w:val="a0"/>
    <w:rsid w:val="00C32B86"/>
    <w:pPr>
      <w:widowControl/>
      <w:autoSpaceDE/>
      <w:autoSpaceDN/>
      <w:adjustRightInd/>
      <w:spacing w:before="100" w:beforeAutospacing="1" w:after="100" w:afterAutospacing="1"/>
    </w:pPr>
    <w:rPr>
      <w:rFonts w:ascii="Tahoma" w:eastAsia="Times New Roman" w:hAnsi="Tahoma" w:cs="Tahoma"/>
      <w:sz w:val="20"/>
      <w:szCs w:val="20"/>
      <w:lang w:val="en-US" w:eastAsia="en-US"/>
    </w:rPr>
  </w:style>
  <w:style w:type="paragraph" w:styleId="HTML">
    <w:name w:val="HTML Preformatted"/>
    <w:basedOn w:val="a0"/>
    <w:link w:val="HTML0"/>
    <w:rsid w:val="00C32B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rPr>
  </w:style>
  <w:style w:type="character" w:customStyle="1" w:styleId="HTML0">
    <w:name w:val="Стандартный HTML Знак"/>
    <w:basedOn w:val="a1"/>
    <w:link w:val="HTML"/>
    <w:rsid w:val="00C32B86"/>
    <w:rPr>
      <w:rFonts w:ascii="Courier New" w:eastAsia="Times New Roman" w:hAnsi="Courier New" w:cs="Courier New"/>
      <w:sz w:val="20"/>
      <w:szCs w:val="20"/>
      <w:lang w:eastAsia="ru-RU"/>
    </w:rPr>
  </w:style>
  <w:style w:type="paragraph" w:customStyle="1" w:styleId="s1">
    <w:name w:val="s_1"/>
    <w:basedOn w:val="a0"/>
    <w:rsid w:val="00C32B86"/>
    <w:pPr>
      <w:widowControl/>
      <w:autoSpaceDE/>
      <w:autoSpaceDN/>
      <w:adjustRightInd/>
      <w:spacing w:before="100" w:beforeAutospacing="1" w:after="100" w:afterAutospacing="1"/>
    </w:pPr>
    <w:rPr>
      <w:rFonts w:eastAsia="Times New Roman"/>
    </w:rPr>
  </w:style>
  <w:style w:type="character" w:styleId="afb">
    <w:name w:val="FollowedHyperlink"/>
    <w:link w:val="1a"/>
    <w:uiPriority w:val="99"/>
    <w:rsid w:val="00C32B86"/>
    <w:rPr>
      <w:color w:val="954F72"/>
      <w:u w:val="single"/>
    </w:rPr>
  </w:style>
  <w:style w:type="character" w:customStyle="1" w:styleId="s10">
    <w:name w:val="s_10"/>
    <w:rsid w:val="00C32B86"/>
  </w:style>
  <w:style w:type="paragraph" w:styleId="25">
    <w:name w:val="Body Text 2"/>
    <w:basedOn w:val="a0"/>
    <w:link w:val="26"/>
    <w:rsid w:val="00C32B86"/>
    <w:pPr>
      <w:widowControl/>
      <w:autoSpaceDE/>
      <w:autoSpaceDN/>
      <w:adjustRightInd/>
      <w:spacing w:after="120" w:line="480" w:lineRule="auto"/>
    </w:pPr>
    <w:rPr>
      <w:rFonts w:eastAsia="Calibri"/>
      <w:sz w:val="20"/>
      <w:szCs w:val="20"/>
      <w:lang w:val="x-none"/>
    </w:rPr>
  </w:style>
  <w:style w:type="character" w:customStyle="1" w:styleId="26">
    <w:name w:val="Основной текст 2 Знак"/>
    <w:basedOn w:val="a1"/>
    <w:link w:val="25"/>
    <w:rsid w:val="00C32B86"/>
    <w:rPr>
      <w:rFonts w:ascii="Times New Roman" w:eastAsia="Calibri" w:hAnsi="Times New Roman" w:cs="Times New Roman"/>
      <w:sz w:val="20"/>
      <w:szCs w:val="20"/>
      <w:lang w:val="x-none" w:eastAsia="ru-RU"/>
    </w:rPr>
  </w:style>
  <w:style w:type="paragraph" w:styleId="33">
    <w:name w:val="Body Text 3"/>
    <w:basedOn w:val="a0"/>
    <w:link w:val="34"/>
    <w:rsid w:val="00C32B86"/>
    <w:pPr>
      <w:widowControl/>
      <w:autoSpaceDE/>
      <w:autoSpaceDN/>
      <w:adjustRightInd/>
      <w:spacing w:after="120"/>
    </w:pPr>
    <w:rPr>
      <w:rFonts w:eastAsia="Calibri"/>
      <w:sz w:val="16"/>
      <w:szCs w:val="20"/>
      <w:lang w:val="x-none"/>
    </w:rPr>
  </w:style>
  <w:style w:type="character" w:customStyle="1" w:styleId="34">
    <w:name w:val="Основной текст 3 Знак"/>
    <w:basedOn w:val="a1"/>
    <w:link w:val="33"/>
    <w:rsid w:val="00C32B86"/>
    <w:rPr>
      <w:rFonts w:ascii="Times New Roman" w:eastAsia="Calibri" w:hAnsi="Times New Roman" w:cs="Times New Roman"/>
      <w:sz w:val="16"/>
      <w:szCs w:val="20"/>
      <w:lang w:val="x-none" w:eastAsia="ru-RU"/>
    </w:rPr>
  </w:style>
  <w:style w:type="table" w:customStyle="1" w:styleId="110">
    <w:name w:val="Сетка таблицы1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b">
    <w:name w:val="Îáû÷íûé1"/>
    <w:uiPriority w:val="99"/>
    <w:rsid w:val="00C32B86"/>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customStyle="1" w:styleId="afc">
    <w:name w:val="Готовый"/>
    <w:basedOn w:val="a0"/>
    <w:uiPriority w:val="99"/>
    <w:rsid w:val="00C32B8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autoSpaceDN/>
      <w:adjustRightInd/>
    </w:pPr>
    <w:rPr>
      <w:rFonts w:ascii="Courier New" w:eastAsia="Times New Roman" w:hAnsi="Courier New"/>
      <w:sz w:val="20"/>
      <w:szCs w:val="20"/>
    </w:rPr>
  </w:style>
  <w:style w:type="character" w:styleId="afd">
    <w:name w:val="page number"/>
    <w:rsid w:val="00C32B86"/>
    <w:rPr>
      <w:rFonts w:cs="Times New Roman"/>
    </w:rPr>
  </w:style>
  <w:style w:type="paragraph" w:customStyle="1" w:styleId="afe">
    <w:name w:val="Таблицы (моноширинный)"/>
    <w:basedOn w:val="a0"/>
    <w:next w:val="a0"/>
    <w:rsid w:val="00C32B86"/>
    <w:pPr>
      <w:jc w:val="both"/>
    </w:pPr>
    <w:rPr>
      <w:rFonts w:ascii="Courier New" w:eastAsia="Times New Roman" w:hAnsi="Courier New" w:cs="Courier New"/>
      <w:sz w:val="20"/>
      <w:szCs w:val="20"/>
    </w:rPr>
  </w:style>
  <w:style w:type="character" w:customStyle="1" w:styleId="aff">
    <w:name w:val="Гипертекстовая ссылка"/>
    <w:uiPriority w:val="99"/>
    <w:rsid w:val="00C32B86"/>
    <w:rPr>
      <w:rFonts w:ascii="Times New Roman" w:hAnsi="Times New Roman"/>
      <w:b/>
      <w:color w:val="008000"/>
      <w:u w:val="single"/>
    </w:rPr>
  </w:style>
  <w:style w:type="paragraph" w:customStyle="1" w:styleId="aff0">
    <w:name w:val="Вертикальный отступ"/>
    <w:basedOn w:val="a0"/>
    <w:rsid w:val="00C32B86"/>
    <w:pPr>
      <w:widowControl/>
      <w:autoSpaceDE/>
      <w:autoSpaceDN/>
      <w:adjustRightInd/>
      <w:jc w:val="center"/>
    </w:pPr>
    <w:rPr>
      <w:rFonts w:eastAsia="Times New Roman"/>
      <w:sz w:val="28"/>
      <w:szCs w:val="20"/>
      <w:lang w:val="en-US"/>
    </w:rPr>
  </w:style>
  <w:style w:type="character" w:customStyle="1" w:styleId="aff1">
    <w:name w:val="Основной шрифт"/>
    <w:uiPriority w:val="99"/>
    <w:semiHidden/>
    <w:rsid w:val="00C32B86"/>
  </w:style>
  <w:style w:type="paragraph" w:customStyle="1" w:styleId="xl24">
    <w:name w:val="xl24"/>
    <w:basedOn w:val="a0"/>
    <w:uiPriority w:val="99"/>
    <w:rsid w:val="00C32B86"/>
    <w:pPr>
      <w:widowControl/>
      <w:autoSpaceDE/>
      <w:autoSpaceDN/>
      <w:adjustRightInd/>
      <w:spacing w:before="100" w:beforeAutospacing="1" w:after="100" w:afterAutospacing="1"/>
    </w:pPr>
    <w:rPr>
      <w:rFonts w:eastAsia="Times New Roman"/>
    </w:rPr>
  </w:style>
  <w:style w:type="paragraph" w:customStyle="1" w:styleId="xl25">
    <w:name w:val="xl25"/>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26">
    <w:name w:val="xl2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27">
    <w:name w:val="xl27"/>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28">
    <w:name w:val="xl28"/>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rPr>
  </w:style>
  <w:style w:type="paragraph" w:customStyle="1" w:styleId="xl29">
    <w:name w:val="xl29"/>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0">
    <w:name w:val="xl30"/>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1">
    <w:name w:val="xl31"/>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sz w:val="16"/>
      <w:szCs w:val="16"/>
    </w:rPr>
  </w:style>
  <w:style w:type="paragraph" w:customStyle="1" w:styleId="xl32">
    <w:name w:val="xl32"/>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eastAsia="Times New Roman" w:hAnsi="Arial" w:cs="Arial"/>
      <w:b/>
      <w:bCs/>
      <w:sz w:val="16"/>
      <w:szCs w:val="16"/>
    </w:rPr>
  </w:style>
  <w:style w:type="paragraph" w:customStyle="1" w:styleId="xl33">
    <w:name w:val="xl33"/>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4">
    <w:name w:val="xl34"/>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b/>
      <w:bCs/>
      <w:sz w:val="16"/>
      <w:szCs w:val="16"/>
    </w:rPr>
  </w:style>
  <w:style w:type="paragraph" w:customStyle="1" w:styleId="xl35">
    <w:name w:val="xl35"/>
    <w:basedOn w:val="a0"/>
    <w:uiPriority w:val="99"/>
    <w:rsid w:val="00C32B86"/>
    <w:pPr>
      <w:widowControl/>
      <w:autoSpaceDE/>
      <w:autoSpaceDN/>
      <w:adjustRightInd/>
      <w:spacing w:before="100" w:beforeAutospacing="1" w:after="100" w:afterAutospacing="1"/>
      <w:jc w:val="center"/>
    </w:pPr>
    <w:rPr>
      <w:rFonts w:ascii="Arial" w:eastAsia="Times New Roman" w:hAnsi="Arial" w:cs="Arial"/>
      <w:b/>
      <w:bCs/>
      <w:sz w:val="22"/>
      <w:szCs w:val="22"/>
    </w:rPr>
  </w:style>
  <w:style w:type="paragraph" w:customStyle="1" w:styleId="xl36">
    <w:name w:val="xl36"/>
    <w:basedOn w:val="a0"/>
    <w:uiPriority w:val="99"/>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Arial" w:eastAsia="Times New Roman" w:hAnsi="Arial" w:cs="Arial"/>
      <w:sz w:val="16"/>
      <w:szCs w:val="16"/>
    </w:rPr>
  </w:style>
  <w:style w:type="paragraph" w:customStyle="1" w:styleId="xl37">
    <w:name w:val="xl37"/>
    <w:basedOn w:val="a0"/>
    <w:uiPriority w:val="99"/>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8">
    <w:name w:val="xl38"/>
    <w:basedOn w:val="a0"/>
    <w:uiPriority w:val="99"/>
    <w:rsid w:val="00C32B86"/>
    <w:pPr>
      <w:widowControl/>
      <w:pBdr>
        <w:left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39">
    <w:name w:val="xl39"/>
    <w:basedOn w:val="a0"/>
    <w:uiPriority w:val="99"/>
    <w:rsid w:val="00C32B8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Arial" w:eastAsia="Times New Roman" w:hAnsi="Arial" w:cs="Arial"/>
      <w:sz w:val="16"/>
      <w:szCs w:val="16"/>
    </w:rPr>
  </w:style>
  <w:style w:type="paragraph" w:customStyle="1" w:styleId="xl40">
    <w:name w:val="xl40"/>
    <w:basedOn w:val="a0"/>
    <w:uiPriority w:val="99"/>
    <w:rsid w:val="00C32B86"/>
    <w:pPr>
      <w:widowControl/>
      <w:autoSpaceDE/>
      <w:autoSpaceDN/>
      <w:adjustRightInd/>
      <w:spacing w:before="100" w:beforeAutospacing="1" w:after="100" w:afterAutospacing="1"/>
      <w:jc w:val="right"/>
    </w:pPr>
    <w:rPr>
      <w:rFonts w:eastAsia="Times New Roman"/>
    </w:rPr>
  </w:style>
  <w:style w:type="paragraph" w:customStyle="1" w:styleId="xl41">
    <w:name w:val="xl41"/>
    <w:basedOn w:val="a0"/>
    <w:uiPriority w:val="99"/>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2">
    <w:name w:val="xl42"/>
    <w:basedOn w:val="a0"/>
    <w:uiPriority w:val="99"/>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xl43">
    <w:name w:val="xl43"/>
    <w:basedOn w:val="a0"/>
    <w:uiPriority w:val="99"/>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rPr>
  </w:style>
  <w:style w:type="paragraph" w:customStyle="1" w:styleId="211">
    <w:name w:val="Основной текст 21"/>
    <w:basedOn w:val="a0"/>
    <w:rsid w:val="00C32B86"/>
    <w:pPr>
      <w:widowControl/>
      <w:suppressAutoHyphens/>
      <w:autoSpaceDE/>
      <w:autoSpaceDN/>
      <w:adjustRightInd/>
      <w:jc w:val="both"/>
    </w:pPr>
    <w:rPr>
      <w:rFonts w:eastAsia="Times New Roman"/>
      <w:sz w:val="28"/>
      <w:szCs w:val="26"/>
      <w:lang w:eastAsia="ar-SA"/>
    </w:rPr>
  </w:style>
  <w:style w:type="paragraph" w:customStyle="1" w:styleId="xl65">
    <w:name w:val="xl65"/>
    <w:basedOn w:val="a0"/>
    <w:rsid w:val="00C32B86"/>
    <w:pPr>
      <w:widowControl/>
      <w:autoSpaceDE/>
      <w:autoSpaceDN/>
      <w:adjustRightInd/>
      <w:spacing w:before="100" w:beforeAutospacing="1" w:after="100" w:afterAutospacing="1"/>
    </w:pPr>
    <w:rPr>
      <w:rFonts w:eastAsia="Times New Roman"/>
      <w:b/>
      <w:bCs/>
    </w:rPr>
  </w:style>
  <w:style w:type="paragraph" w:customStyle="1" w:styleId="xl66">
    <w:name w:val="xl66"/>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67">
    <w:name w:val="xl67"/>
    <w:basedOn w:val="a0"/>
    <w:rsid w:val="00C32B86"/>
    <w:pPr>
      <w:widowControl/>
      <w:autoSpaceDE/>
      <w:autoSpaceDN/>
      <w:adjustRightInd/>
      <w:spacing w:before="100" w:beforeAutospacing="1" w:after="100" w:afterAutospacing="1"/>
      <w:jc w:val="center"/>
      <w:textAlignment w:val="center"/>
    </w:pPr>
    <w:rPr>
      <w:rFonts w:eastAsia="Times New Roman"/>
    </w:rPr>
  </w:style>
  <w:style w:type="paragraph" w:customStyle="1" w:styleId="xl68">
    <w:name w:val="xl6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69">
    <w:name w:val="xl69"/>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0">
    <w:name w:val="xl70"/>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1">
    <w:name w:val="xl7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2">
    <w:name w:val="xl72"/>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rFonts w:eastAsia="Times New Roman"/>
      <w:sz w:val="16"/>
      <w:szCs w:val="16"/>
    </w:rPr>
  </w:style>
  <w:style w:type="paragraph" w:customStyle="1" w:styleId="xl73">
    <w:name w:val="xl73"/>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4">
    <w:name w:val="xl74"/>
    <w:basedOn w:val="a0"/>
    <w:rsid w:val="00C32B8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75">
    <w:name w:val="xl7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76">
    <w:name w:val="xl76"/>
    <w:basedOn w:val="a0"/>
    <w:rsid w:val="00C32B86"/>
    <w:pPr>
      <w:widowControl/>
      <w:autoSpaceDE/>
      <w:autoSpaceDN/>
      <w:adjustRightInd/>
      <w:spacing w:before="100" w:beforeAutospacing="1" w:after="100" w:afterAutospacing="1"/>
      <w:jc w:val="center"/>
      <w:textAlignment w:val="center"/>
    </w:pPr>
    <w:rPr>
      <w:rFonts w:eastAsia="Times New Roman"/>
      <w:sz w:val="16"/>
      <w:szCs w:val="16"/>
    </w:rPr>
  </w:style>
  <w:style w:type="paragraph" w:customStyle="1" w:styleId="xl77">
    <w:name w:val="xl7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78">
    <w:name w:val="xl7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79">
    <w:name w:val="xl79"/>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80">
    <w:name w:val="xl80"/>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1">
    <w:name w:val="xl81"/>
    <w:basedOn w:val="a0"/>
    <w:rsid w:val="00C32B86"/>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2">
    <w:name w:val="xl8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3">
    <w:name w:val="xl83"/>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84">
    <w:name w:val="xl84"/>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85">
    <w:name w:val="xl85"/>
    <w:basedOn w:val="a0"/>
    <w:rsid w:val="00C32B86"/>
    <w:pPr>
      <w:widowControl/>
      <w:autoSpaceDE/>
      <w:autoSpaceDN/>
      <w:adjustRightInd/>
      <w:spacing w:before="100" w:beforeAutospacing="1" w:after="100" w:afterAutospacing="1"/>
    </w:pPr>
    <w:rPr>
      <w:rFonts w:ascii="Arial" w:eastAsia="Times New Roman" w:hAnsi="Arial" w:cs="Arial"/>
    </w:rPr>
  </w:style>
  <w:style w:type="paragraph" w:customStyle="1" w:styleId="xl86">
    <w:name w:val="xl86"/>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center"/>
    </w:pPr>
    <w:rPr>
      <w:rFonts w:eastAsia="Times New Roman"/>
      <w:sz w:val="16"/>
      <w:szCs w:val="16"/>
    </w:rPr>
  </w:style>
  <w:style w:type="paragraph" w:customStyle="1" w:styleId="xl87">
    <w:name w:val="xl87"/>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88">
    <w:name w:val="xl88"/>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89">
    <w:name w:val="xl8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0">
    <w:name w:val="xl90"/>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91">
    <w:name w:val="xl91"/>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2">
    <w:name w:val="xl92"/>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3">
    <w:name w:val="xl93"/>
    <w:basedOn w:val="a0"/>
    <w:rsid w:val="00C32B86"/>
    <w:pPr>
      <w:widowControl/>
      <w:autoSpaceDE/>
      <w:autoSpaceDN/>
      <w:adjustRightInd/>
      <w:spacing w:before="100" w:beforeAutospacing="1" w:after="100" w:afterAutospacing="1"/>
      <w:textAlignment w:val="center"/>
    </w:pPr>
    <w:rPr>
      <w:rFonts w:eastAsia="Times New Roman"/>
      <w:sz w:val="16"/>
      <w:szCs w:val="16"/>
    </w:rPr>
  </w:style>
  <w:style w:type="paragraph" w:customStyle="1" w:styleId="xl94">
    <w:name w:val="xl94"/>
    <w:basedOn w:val="a0"/>
    <w:rsid w:val="00C32B86"/>
    <w:pPr>
      <w:widowControl/>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5">
    <w:name w:val="xl9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6">
    <w:name w:val="xl96"/>
    <w:basedOn w:val="a0"/>
    <w:rsid w:val="00C32B86"/>
    <w:pPr>
      <w:widowControl/>
      <w:autoSpaceDE/>
      <w:autoSpaceDN/>
      <w:adjustRightInd/>
      <w:spacing w:before="100" w:beforeAutospacing="1" w:after="100" w:afterAutospacing="1"/>
      <w:textAlignment w:val="center"/>
    </w:pPr>
    <w:rPr>
      <w:rFonts w:eastAsia="Times New Roman"/>
      <w:color w:val="000000"/>
      <w:sz w:val="16"/>
      <w:szCs w:val="16"/>
    </w:rPr>
  </w:style>
  <w:style w:type="paragraph" w:customStyle="1" w:styleId="xl97">
    <w:name w:val="xl97"/>
    <w:basedOn w:val="a0"/>
    <w:rsid w:val="00C32B86"/>
    <w:pPr>
      <w:widowControl/>
      <w:shd w:val="clear" w:color="000000" w:fill="FFFF00"/>
      <w:autoSpaceDE/>
      <w:autoSpaceDN/>
      <w:adjustRightInd/>
      <w:spacing w:before="100" w:beforeAutospacing="1" w:after="100" w:afterAutospacing="1"/>
      <w:jc w:val="center"/>
      <w:textAlignment w:val="center"/>
    </w:pPr>
    <w:rPr>
      <w:rFonts w:eastAsia="Times New Roman"/>
    </w:rPr>
  </w:style>
  <w:style w:type="paragraph" w:customStyle="1" w:styleId="xl98">
    <w:name w:val="xl98"/>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99">
    <w:name w:val="xl9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rPr>
  </w:style>
  <w:style w:type="paragraph" w:customStyle="1" w:styleId="xl100">
    <w:name w:val="xl100"/>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1">
    <w:name w:val="xl101"/>
    <w:basedOn w:val="a0"/>
    <w:rsid w:val="00C32B86"/>
    <w:pPr>
      <w:widowControl/>
      <w:shd w:val="clear" w:color="000000" w:fill="FFFFFF"/>
      <w:autoSpaceDE/>
      <w:autoSpaceDN/>
      <w:adjustRightInd/>
      <w:spacing w:before="100" w:beforeAutospacing="1" w:after="100" w:afterAutospacing="1"/>
    </w:pPr>
    <w:rPr>
      <w:rFonts w:eastAsia="Times New Roman"/>
    </w:rPr>
  </w:style>
  <w:style w:type="paragraph" w:customStyle="1" w:styleId="xl102">
    <w:name w:val="xl102"/>
    <w:basedOn w:val="a0"/>
    <w:rsid w:val="00C32B8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03">
    <w:name w:val="xl103"/>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4">
    <w:name w:val="xl104"/>
    <w:basedOn w:val="a0"/>
    <w:rsid w:val="00C32B86"/>
    <w:pPr>
      <w:widowControl/>
      <w:shd w:val="clear" w:color="000000" w:fill="FFFFFF"/>
      <w:autoSpaceDE/>
      <w:autoSpaceDN/>
      <w:adjustRightInd/>
      <w:spacing w:before="100" w:beforeAutospacing="1" w:after="100" w:afterAutospacing="1"/>
    </w:pPr>
    <w:rPr>
      <w:rFonts w:eastAsia="Times New Roman"/>
      <w:b/>
      <w:bCs/>
    </w:rPr>
  </w:style>
  <w:style w:type="paragraph" w:customStyle="1" w:styleId="xl105">
    <w:name w:val="xl105"/>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color w:val="333333"/>
      <w:sz w:val="14"/>
      <w:szCs w:val="14"/>
    </w:rPr>
  </w:style>
  <w:style w:type="paragraph" w:customStyle="1" w:styleId="xl106">
    <w:name w:val="xl106"/>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7">
    <w:name w:val="xl107"/>
    <w:basedOn w:val="a0"/>
    <w:rsid w:val="00C32B86"/>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center"/>
    </w:pPr>
    <w:rPr>
      <w:rFonts w:eastAsia="Times New Roman"/>
      <w:color w:val="000000"/>
      <w:sz w:val="16"/>
      <w:szCs w:val="16"/>
    </w:rPr>
  </w:style>
  <w:style w:type="paragraph" w:customStyle="1" w:styleId="xl108">
    <w:name w:val="xl108"/>
    <w:basedOn w:val="a0"/>
    <w:rsid w:val="00C32B86"/>
    <w:pPr>
      <w:widowControl/>
      <w:pBdr>
        <w:top w:val="single" w:sz="4" w:space="0" w:color="auto"/>
      </w:pBdr>
      <w:shd w:val="clear" w:color="000000" w:fill="FFFFFF"/>
      <w:autoSpaceDE/>
      <w:autoSpaceDN/>
      <w:adjustRightInd/>
      <w:spacing w:before="100" w:beforeAutospacing="1" w:after="100" w:afterAutospacing="1"/>
    </w:pPr>
    <w:rPr>
      <w:rFonts w:eastAsia="Times New Roman"/>
      <w:sz w:val="16"/>
      <w:szCs w:val="16"/>
    </w:rPr>
  </w:style>
  <w:style w:type="paragraph" w:customStyle="1" w:styleId="xl109">
    <w:name w:val="xl109"/>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0">
    <w:name w:val="xl110"/>
    <w:basedOn w:val="a0"/>
    <w:rsid w:val="00C32B86"/>
    <w:pPr>
      <w:widowControl/>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1">
    <w:name w:val="xl111"/>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2">
    <w:name w:val="xl11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16"/>
      <w:szCs w:val="16"/>
    </w:rPr>
  </w:style>
  <w:style w:type="paragraph" w:customStyle="1" w:styleId="xl113">
    <w:name w:val="xl113"/>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14">
    <w:name w:val="xl114"/>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5">
    <w:name w:val="xl115"/>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16">
    <w:name w:val="xl116"/>
    <w:basedOn w:val="a0"/>
    <w:rsid w:val="00C32B86"/>
    <w:pPr>
      <w:widowControl/>
      <w:autoSpaceDE/>
      <w:autoSpaceDN/>
      <w:adjustRightInd/>
      <w:spacing w:before="100" w:beforeAutospacing="1" w:after="100" w:afterAutospacing="1"/>
      <w:textAlignment w:val="center"/>
    </w:pPr>
    <w:rPr>
      <w:rFonts w:eastAsia="Times New Roman"/>
      <w:b/>
      <w:bCs/>
      <w:sz w:val="16"/>
      <w:szCs w:val="16"/>
    </w:rPr>
  </w:style>
  <w:style w:type="paragraph" w:customStyle="1" w:styleId="xl117">
    <w:name w:val="xl117"/>
    <w:basedOn w:val="a0"/>
    <w:rsid w:val="00C32B86"/>
    <w:pPr>
      <w:widowControl/>
      <w:pBdr>
        <w:bottom w:val="single" w:sz="4" w:space="0" w:color="auto"/>
      </w:pBdr>
      <w:autoSpaceDE/>
      <w:autoSpaceDN/>
      <w:adjustRightInd/>
      <w:spacing w:before="100" w:beforeAutospacing="1" w:after="100" w:afterAutospacing="1"/>
    </w:pPr>
    <w:rPr>
      <w:rFonts w:eastAsia="Times New Roman"/>
      <w:b/>
      <w:bCs/>
      <w:sz w:val="16"/>
      <w:szCs w:val="16"/>
    </w:rPr>
  </w:style>
  <w:style w:type="paragraph" w:customStyle="1" w:styleId="xl118">
    <w:name w:val="xl118"/>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19">
    <w:name w:val="xl119"/>
    <w:basedOn w:val="a0"/>
    <w:rsid w:val="00C32B86"/>
    <w:pPr>
      <w:widowControl/>
      <w:shd w:val="clear" w:color="000000" w:fill="FFFFFF"/>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20">
    <w:name w:val="xl120"/>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1">
    <w:name w:val="xl121"/>
    <w:basedOn w:val="a0"/>
    <w:rsid w:val="00C32B86"/>
    <w:pPr>
      <w:widowControl/>
      <w:autoSpaceDE/>
      <w:autoSpaceDN/>
      <w:adjustRightInd/>
      <w:spacing w:before="100" w:beforeAutospacing="1" w:after="100" w:afterAutospacing="1"/>
    </w:pPr>
    <w:rPr>
      <w:rFonts w:eastAsia="Times New Roman"/>
      <w:b/>
      <w:bCs/>
      <w:sz w:val="16"/>
      <w:szCs w:val="16"/>
    </w:rPr>
  </w:style>
  <w:style w:type="paragraph" w:customStyle="1" w:styleId="xl122">
    <w:name w:val="xl122"/>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3">
    <w:name w:val="xl123"/>
    <w:basedOn w:val="a0"/>
    <w:rsid w:val="00C32B86"/>
    <w:pPr>
      <w:widowControl/>
      <w:autoSpaceDE/>
      <w:autoSpaceDN/>
      <w:adjustRightInd/>
      <w:spacing w:before="100" w:beforeAutospacing="1" w:after="100" w:afterAutospacing="1"/>
      <w:textAlignment w:val="center"/>
    </w:pPr>
    <w:rPr>
      <w:rFonts w:eastAsia="Times New Roman"/>
      <w:b/>
      <w:bCs/>
      <w:color w:val="000000"/>
      <w:sz w:val="16"/>
      <w:szCs w:val="16"/>
    </w:rPr>
  </w:style>
  <w:style w:type="paragraph" w:customStyle="1" w:styleId="xl124">
    <w:name w:val="xl124"/>
    <w:basedOn w:val="a0"/>
    <w:rsid w:val="00C32B86"/>
    <w:pPr>
      <w:widowControl/>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5">
    <w:name w:val="xl125"/>
    <w:basedOn w:val="a0"/>
    <w:rsid w:val="00C32B8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sz w:val="16"/>
      <w:szCs w:val="16"/>
    </w:rPr>
  </w:style>
  <w:style w:type="paragraph" w:customStyle="1" w:styleId="xl126">
    <w:name w:val="xl126"/>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7">
    <w:name w:val="xl127"/>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8">
    <w:name w:val="xl128"/>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29">
    <w:name w:val="xl129"/>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30">
    <w:name w:val="xl130"/>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1">
    <w:name w:val="xl131"/>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sz w:val="16"/>
      <w:szCs w:val="16"/>
    </w:rPr>
  </w:style>
  <w:style w:type="paragraph" w:customStyle="1" w:styleId="xl132">
    <w:name w:val="xl132"/>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3">
    <w:name w:val="xl133"/>
    <w:basedOn w:val="a0"/>
    <w:rsid w:val="00C32B8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4">
    <w:name w:val="xl134"/>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35">
    <w:name w:val="xl13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6">
    <w:name w:val="xl13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37">
    <w:name w:val="xl13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8">
    <w:name w:val="xl13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sz w:val="16"/>
      <w:szCs w:val="16"/>
    </w:rPr>
  </w:style>
  <w:style w:type="paragraph" w:customStyle="1" w:styleId="xl139">
    <w:name w:val="xl139"/>
    <w:basedOn w:val="a0"/>
    <w:rsid w:val="00C32B8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0">
    <w:name w:val="xl140"/>
    <w:basedOn w:val="a0"/>
    <w:rsid w:val="00C32B86"/>
    <w:pPr>
      <w:widowControl/>
      <w:pBdr>
        <w:top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1">
    <w:name w:val="xl141"/>
    <w:basedOn w:val="a0"/>
    <w:rsid w:val="00C32B8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2">
    <w:name w:val="xl142"/>
    <w:basedOn w:val="a0"/>
    <w:rsid w:val="00C32B8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3">
    <w:name w:val="xl143"/>
    <w:basedOn w:val="a0"/>
    <w:rsid w:val="00C32B86"/>
    <w:pPr>
      <w:widowControl/>
      <w:pBdr>
        <w:bottom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4">
    <w:name w:val="xl144"/>
    <w:basedOn w:val="a0"/>
    <w:rsid w:val="00C32B8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sz w:val="16"/>
      <w:szCs w:val="16"/>
    </w:rPr>
  </w:style>
  <w:style w:type="paragraph" w:customStyle="1" w:styleId="xl145">
    <w:name w:val="xl145"/>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6">
    <w:name w:val="xl146"/>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7">
    <w:name w:val="xl147"/>
    <w:basedOn w:val="a0"/>
    <w:rsid w:val="00C32B8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8">
    <w:name w:val="xl148"/>
    <w:basedOn w:val="a0"/>
    <w:rsid w:val="00C32B8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sz w:val="16"/>
      <w:szCs w:val="16"/>
    </w:rPr>
  </w:style>
  <w:style w:type="paragraph" w:customStyle="1" w:styleId="xl149">
    <w:name w:val="xl149"/>
    <w:basedOn w:val="a0"/>
    <w:rsid w:val="00C32B86"/>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0">
    <w:name w:val="xl150"/>
    <w:basedOn w:val="a0"/>
    <w:rsid w:val="00C32B86"/>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center"/>
    </w:pPr>
    <w:rPr>
      <w:rFonts w:eastAsia="Times New Roman"/>
      <w:b/>
      <w:bCs/>
      <w:color w:val="000000"/>
      <w:sz w:val="16"/>
      <w:szCs w:val="16"/>
    </w:rPr>
  </w:style>
  <w:style w:type="paragraph" w:customStyle="1" w:styleId="xl151">
    <w:name w:val="xl151"/>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customStyle="1" w:styleId="xl152">
    <w:name w:val="xl152"/>
    <w:basedOn w:val="a0"/>
    <w:rsid w:val="00C32B86"/>
    <w:pPr>
      <w:widowControl/>
      <w:autoSpaceDE/>
      <w:autoSpaceDN/>
      <w:adjustRightInd/>
      <w:spacing w:before="100" w:beforeAutospacing="1" w:after="100" w:afterAutospacing="1"/>
      <w:textAlignment w:val="center"/>
    </w:pPr>
    <w:rPr>
      <w:rFonts w:eastAsia="Times New Roman"/>
      <w:b/>
      <w:bCs/>
      <w:sz w:val="22"/>
      <w:szCs w:val="22"/>
      <w:u w:val="single"/>
    </w:rPr>
  </w:style>
  <w:style w:type="paragraph" w:styleId="aff2">
    <w:name w:val="Subtitle"/>
    <w:basedOn w:val="a0"/>
    <w:next w:val="a0"/>
    <w:link w:val="aff3"/>
    <w:uiPriority w:val="11"/>
    <w:qFormat/>
    <w:rsid w:val="00C32B86"/>
    <w:pPr>
      <w:widowControl/>
      <w:autoSpaceDE/>
      <w:autoSpaceDN/>
      <w:adjustRightInd/>
      <w:spacing w:after="60"/>
      <w:jc w:val="center"/>
      <w:outlineLvl w:val="1"/>
    </w:pPr>
    <w:rPr>
      <w:rFonts w:ascii="Cambria" w:eastAsia="Times New Roman" w:hAnsi="Cambria"/>
      <w:lang w:val="x-none" w:eastAsia="x-none"/>
    </w:rPr>
  </w:style>
  <w:style w:type="character" w:customStyle="1" w:styleId="aff3">
    <w:name w:val="Подзаголовок Знак"/>
    <w:basedOn w:val="a1"/>
    <w:link w:val="aff2"/>
    <w:uiPriority w:val="11"/>
    <w:rsid w:val="00C32B86"/>
    <w:rPr>
      <w:rFonts w:ascii="Cambria" w:eastAsia="Times New Roman" w:hAnsi="Cambria" w:cs="Times New Roman"/>
      <w:sz w:val="24"/>
      <w:szCs w:val="24"/>
      <w:lang w:val="x-none" w:eastAsia="x-none"/>
    </w:rPr>
  </w:style>
  <w:style w:type="paragraph" w:customStyle="1" w:styleId="TableParagraph">
    <w:name w:val="Table Paragraph"/>
    <w:basedOn w:val="a0"/>
    <w:uiPriority w:val="1"/>
    <w:qFormat/>
    <w:rsid w:val="00C32B86"/>
    <w:rPr>
      <w:rFonts w:eastAsia="Times New Roman"/>
    </w:rPr>
  </w:style>
  <w:style w:type="table" w:customStyle="1" w:styleId="212">
    <w:name w:val="Сетка таблицы21"/>
    <w:basedOn w:val="a2"/>
    <w:next w:val="af6"/>
    <w:uiPriority w:val="9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
    <w:name w:val="Неразрешенное упоминание1"/>
    <w:uiPriority w:val="99"/>
    <w:unhideWhenUsed/>
    <w:rsid w:val="00C32B86"/>
    <w:rPr>
      <w:color w:val="808080"/>
      <w:shd w:val="clear" w:color="auto" w:fill="E6E6E6"/>
    </w:rPr>
  </w:style>
  <w:style w:type="paragraph" w:styleId="aff4">
    <w:name w:val="TOC Heading"/>
    <w:basedOn w:val="1"/>
    <w:next w:val="a0"/>
    <w:uiPriority w:val="39"/>
    <w:unhideWhenUsed/>
    <w:qFormat/>
    <w:rsid w:val="00C32B86"/>
    <w:pPr>
      <w:keepNext/>
      <w:keepLines/>
      <w:widowControl/>
      <w:autoSpaceDE/>
      <w:autoSpaceDN/>
      <w:adjustRightInd/>
      <w:spacing w:before="240" w:line="259" w:lineRule="auto"/>
      <w:ind w:left="0"/>
      <w:outlineLvl w:val="9"/>
    </w:pPr>
    <w:rPr>
      <w:rFonts w:ascii="Calibri Light" w:eastAsia="Times New Roman" w:hAnsi="Calibri Light"/>
      <w:b w:val="0"/>
      <w:bCs w:val="0"/>
      <w:color w:val="2E74B5"/>
      <w:sz w:val="32"/>
      <w:szCs w:val="32"/>
    </w:rPr>
  </w:style>
  <w:style w:type="paragraph" w:styleId="1d">
    <w:name w:val="toc 1"/>
    <w:basedOn w:val="a0"/>
    <w:next w:val="a0"/>
    <w:link w:val="1e"/>
    <w:autoRedefine/>
    <w:uiPriority w:val="39"/>
    <w:unhideWhenUsed/>
    <w:rsid w:val="00C32B86"/>
    <w:pPr>
      <w:widowControl/>
      <w:autoSpaceDE/>
      <w:autoSpaceDN/>
      <w:adjustRightInd/>
    </w:pPr>
    <w:rPr>
      <w:rFonts w:eastAsia="Times New Roman"/>
      <w:sz w:val="20"/>
      <w:szCs w:val="20"/>
    </w:rPr>
  </w:style>
  <w:style w:type="paragraph" w:styleId="27">
    <w:name w:val="toc 2"/>
    <w:basedOn w:val="a0"/>
    <w:next w:val="a0"/>
    <w:link w:val="28"/>
    <w:autoRedefine/>
    <w:uiPriority w:val="39"/>
    <w:unhideWhenUsed/>
    <w:rsid w:val="00C32B86"/>
    <w:pPr>
      <w:widowControl/>
      <w:autoSpaceDE/>
      <w:autoSpaceDN/>
      <w:adjustRightInd/>
      <w:ind w:left="200"/>
    </w:pPr>
    <w:rPr>
      <w:rFonts w:eastAsia="Times New Roman"/>
      <w:sz w:val="20"/>
      <w:szCs w:val="20"/>
    </w:rPr>
  </w:style>
  <w:style w:type="paragraph" w:styleId="36">
    <w:name w:val="toc 3"/>
    <w:basedOn w:val="a0"/>
    <w:next w:val="a0"/>
    <w:link w:val="37"/>
    <w:autoRedefine/>
    <w:uiPriority w:val="39"/>
    <w:unhideWhenUsed/>
    <w:rsid w:val="00C32B86"/>
    <w:pPr>
      <w:widowControl/>
      <w:autoSpaceDE/>
      <w:autoSpaceDN/>
      <w:adjustRightInd/>
      <w:spacing w:after="100" w:line="259" w:lineRule="auto"/>
      <w:ind w:left="440"/>
    </w:pPr>
    <w:rPr>
      <w:rFonts w:ascii="Calibri" w:eastAsia="Times New Roman" w:hAnsi="Calibri"/>
      <w:sz w:val="22"/>
      <w:szCs w:val="22"/>
    </w:rPr>
  </w:style>
  <w:style w:type="paragraph" w:customStyle="1" w:styleId="1f">
    <w:name w:val="1"/>
    <w:basedOn w:val="a0"/>
    <w:next w:val="af3"/>
    <w:qFormat/>
    <w:rsid w:val="00C32B86"/>
    <w:pPr>
      <w:spacing w:line="480" w:lineRule="exact"/>
      <w:ind w:left="340" w:right="400"/>
      <w:jc w:val="center"/>
    </w:pPr>
    <w:rPr>
      <w:rFonts w:eastAsia="Calibri"/>
      <w:sz w:val="28"/>
      <w:szCs w:val="20"/>
    </w:rPr>
  </w:style>
  <w:style w:type="table" w:customStyle="1" w:styleId="38">
    <w:name w:val="Сетка таблицы3"/>
    <w:basedOn w:val="a2"/>
    <w:next w:val="af6"/>
    <w:uiPriority w:val="59"/>
    <w:rsid w:val="00C32B8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10">
    <w:name w:val="Основной текст 31"/>
    <w:basedOn w:val="a0"/>
    <w:uiPriority w:val="99"/>
    <w:rsid w:val="00C32B86"/>
    <w:pPr>
      <w:widowControl/>
      <w:autoSpaceDE/>
      <w:autoSpaceDN/>
      <w:adjustRightInd/>
      <w:ind w:right="-284"/>
      <w:jc w:val="both"/>
    </w:pPr>
    <w:rPr>
      <w:rFonts w:eastAsia="Times New Roman"/>
      <w:sz w:val="28"/>
      <w:szCs w:val="20"/>
    </w:rPr>
  </w:style>
  <w:style w:type="character" w:customStyle="1" w:styleId="80">
    <w:name w:val="Заголовок 8 Знак"/>
    <w:basedOn w:val="a1"/>
    <w:link w:val="8"/>
    <w:uiPriority w:val="9"/>
    <w:rsid w:val="00B452AB"/>
    <w:rPr>
      <w:rFonts w:ascii="Calibri" w:eastAsia="Times New Roman" w:hAnsi="Calibri" w:cs="Times New Roman"/>
      <w:i/>
      <w:iCs/>
      <w:sz w:val="24"/>
      <w:szCs w:val="24"/>
      <w:lang w:eastAsia="ru-RU"/>
    </w:rPr>
  </w:style>
  <w:style w:type="character" w:customStyle="1" w:styleId="FontStyle68">
    <w:name w:val="Font Style68"/>
    <w:uiPriority w:val="99"/>
    <w:rsid w:val="00B452AB"/>
    <w:rPr>
      <w:rFonts w:ascii="Times New Roman" w:hAnsi="Times New Roman"/>
      <w:sz w:val="24"/>
    </w:rPr>
  </w:style>
  <w:style w:type="paragraph" w:styleId="aff5">
    <w:name w:val="Plain Text"/>
    <w:basedOn w:val="a0"/>
    <w:link w:val="aff6"/>
    <w:rsid w:val="00B452AB"/>
    <w:pPr>
      <w:widowControl/>
      <w:autoSpaceDE/>
      <w:autoSpaceDN/>
      <w:adjustRightInd/>
    </w:pPr>
    <w:rPr>
      <w:rFonts w:ascii="Courier New" w:eastAsia="Times New Roman" w:hAnsi="Courier New"/>
      <w:sz w:val="20"/>
      <w:szCs w:val="20"/>
    </w:rPr>
  </w:style>
  <w:style w:type="character" w:customStyle="1" w:styleId="aff6">
    <w:name w:val="Текст Знак"/>
    <w:basedOn w:val="a1"/>
    <w:link w:val="aff5"/>
    <w:rsid w:val="00B452AB"/>
    <w:rPr>
      <w:rFonts w:ascii="Courier New" w:eastAsia="Times New Roman" w:hAnsi="Courier New" w:cs="Times New Roman"/>
      <w:sz w:val="20"/>
      <w:szCs w:val="20"/>
      <w:lang w:eastAsia="ru-RU"/>
    </w:rPr>
  </w:style>
  <w:style w:type="paragraph" w:styleId="aff7">
    <w:name w:val="No Spacing"/>
    <w:link w:val="aff8"/>
    <w:uiPriority w:val="1"/>
    <w:qFormat/>
    <w:rsid w:val="00B452AB"/>
    <w:pPr>
      <w:spacing w:after="0" w:line="240" w:lineRule="auto"/>
    </w:pPr>
    <w:rPr>
      <w:rFonts w:ascii="Calibri" w:eastAsia="Times New Roman" w:hAnsi="Calibri" w:cs="Times New Roman"/>
      <w:lang w:eastAsia="ru-RU"/>
    </w:rPr>
  </w:style>
  <w:style w:type="paragraph" w:customStyle="1" w:styleId="ConsCell">
    <w:name w:val="ConsCell"/>
    <w:rsid w:val="00B452A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style141">
    <w:name w:val="style141"/>
    <w:basedOn w:val="a1"/>
    <w:rsid w:val="00B452AB"/>
    <w:rPr>
      <w:rFonts w:ascii="Times New Roman" w:hAnsi="Times New Roman" w:cs="Times New Roman" w:hint="default"/>
      <w:sz w:val="16"/>
      <w:szCs w:val="16"/>
    </w:rPr>
  </w:style>
  <w:style w:type="paragraph" w:styleId="aff9">
    <w:name w:val="Signature"/>
    <w:basedOn w:val="a0"/>
    <w:link w:val="affa"/>
    <w:rsid w:val="00B452AB"/>
    <w:pPr>
      <w:widowControl/>
      <w:tabs>
        <w:tab w:val="left" w:pos="6804"/>
      </w:tabs>
      <w:autoSpaceDE/>
      <w:autoSpaceDN/>
      <w:adjustRightInd/>
      <w:spacing w:before="240"/>
      <w:ind w:left="567"/>
    </w:pPr>
    <w:rPr>
      <w:rFonts w:eastAsia="Times New Roman"/>
      <w:b/>
      <w:noProof/>
      <w:szCs w:val="20"/>
    </w:rPr>
  </w:style>
  <w:style w:type="character" w:customStyle="1" w:styleId="affa">
    <w:name w:val="Подпись Знак"/>
    <w:basedOn w:val="a1"/>
    <w:link w:val="aff9"/>
    <w:rsid w:val="00B452AB"/>
    <w:rPr>
      <w:rFonts w:ascii="Times New Roman" w:eastAsia="Times New Roman" w:hAnsi="Times New Roman" w:cs="Times New Roman"/>
      <w:b/>
      <w:noProof/>
      <w:sz w:val="24"/>
      <w:szCs w:val="20"/>
      <w:lang w:eastAsia="ru-RU"/>
    </w:rPr>
  </w:style>
  <w:style w:type="paragraph" w:customStyle="1" w:styleId="39">
    <w:name w:val="Знак3"/>
    <w:basedOn w:val="a0"/>
    <w:rsid w:val="00B452AB"/>
    <w:pPr>
      <w:widowControl/>
      <w:autoSpaceDE/>
      <w:autoSpaceDN/>
      <w:adjustRightInd/>
      <w:spacing w:before="100" w:beforeAutospacing="1" w:after="100" w:afterAutospacing="1"/>
      <w:jc w:val="both"/>
    </w:pPr>
    <w:rPr>
      <w:rFonts w:ascii="Tahoma" w:eastAsia="Times New Roman" w:hAnsi="Tahoma" w:cs="Tahoma"/>
      <w:sz w:val="20"/>
      <w:szCs w:val="20"/>
      <w:lang w:val="en-US" w:eastAsia="en-US"/>
    </w:rPr>
  </w:style>
  <w:style w:type="paragraph" w:customStyle="1" w:styleId="msonormal0">
    <w:name w:val="msonormal"/>
    <w:basedOn w:val="a0"/>
    <w:uiPriority w:val="99"/>
    <w:rsid w:val="00D446BF"/>
    <w:pPr>
      <w:widowControl/>
      <w:autoSpaceDE/>
      <w:autoSpaceDN/>
      <w:adjustRightInd/>
      <w:spacing w:before="100" w:beforeAutospacing="1" w:after="100" w:afterAutospacing="1"/>
    </w:pPr>
    <w:rPr>
      <w:rFonts w:eastAsia="Times New Roman"/>
    </w:rPr>
  </w:style>
  <w:style w:type="paragraph" w:customStyle="1" w:styleId="affb">
    <w:name w:val="Словарная статья"/>
    <w:basedOn w:val="a0"/>
    <w:next w:val="a0"/>
    <w:rsid w:val="00744729"/>
    <w:pPr>
      <w:widowControl/>
      <w:ind w:right="118"/>
      <w:jc w:val="both"/>
    </w:pPr>
    <w:rPr>
      <w:rFonts w:ascii="Arial" w:eastAsia="Times New Roman" w:hAnsi="Arial"/>
      <w:sz w:val="20"/>
      <w:szCs w:val="20"/>
    </w:rPr>
  </w:style>
  <w:style w:type="paragraph" w:customStyle="1" w:styleId="affc">
    <w:name w:val="Знак Знак Знак Знак Знак Знак Знак Знак"/>
    <w:basedOn w:val="a0"/>
    <w:rsid w:val="0074472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02statia2">
    <w:name w:val="02statia2"/>
    <w:basedOn w:val="a0"/>
    <w:rsid w:val="00744729"/>
    <w:pPr>
      <w:widowControl/>
      <w:autoSpaceDE/>
      <w:autoSpaceDN/>
      <w:adjustRightInd/>
      <w:spacing w:before="120" w:line="320" w:lineRule="atLeast"/>
      <w:ind w:left="2020" w:hanging="880"/>
      <w:jc w:val="both"/>
    </w:pPr>
    <w:rPr>
      <w:rFonts w:ascii="GaramondNarrowC" w:eastAsia="Times New Roman" w:hAnsi="GaramondNarrowC"/>
      <w:color w:val="000000"/>
      <w:sz w:val="21"/>
      <w:szCs w:val="21"/>
    </w:rPr>
  </w:style>
  <w:style w:type="paragraph" w:customStyle="1" w:styleId="consplusnormal1">
    <w:name w:val="consplusnormal"/>
    <w:basedOn w:val="a0"/>
    <w:rsid w:val="00744729"/>
    <w:pPr>
      <w:widowControl/>
      <w:autoSpaceDE/>
      <w:autoSpaceDN/>
      <w:adjustRightInd/>
      <w:spacing w:before="100" w:beforeAutospacing="1" w:after="100" w:afterAutospacing="1"/>
    </w:pPr>
    <w:rPr>
      <w:rFonts w:ascii="Arial Unicode MS" w:eastAsia="Arial Unicode MS" w:hAnsi="Arial Unicode MS" w:cs="Arial Unicode MS"/>
    </w:rPr>
  </w:style>
  <w:style w:type="paragraph" w:customStyle="1" w:styleId="02statia1">
    <w:name w:val="02statia1"/>
    <w:basedOn w:val="a0"/>
    <w:rsid w:val="00744729"/>
    <w:pPr>
      <w:keepNext/>
      <w:widowControl/>
      <w:autoSpaceDE/>
      <w:autoSpaceDN/>
      <w:adjustRightInd/>
      <w:spacing w:before="280" w:line="320" w:lineRule="atLeast"/>
      <w:ind w:left="1134" w:right="851" w:hanging="578"/>
      <w:outlineLvl w:val="2"/>
    </w:pPr>
    <w:rPr>
      <w:rFonts w:ascii="GaramondNarrowC" w:eastAsia="Times New Roman" w:hAnsi="GaramondNarrowC"/>
      <w:b/>
    </w:rPr>
  </w:style>
  <w:style w:type="paragraph" w:customStyle="1" w:styleId="02statia3">
    <w:name w:val="02statia3"/>
    <w:basedOn w:val="a0"/>
    <w:link w:val="02statia30"/>
    <w:rsid w:val="00744729"/>
    <w:pPr>
      <w:widowControl/>
      <w:autoSpaceDE/>
      <w:autoSpaceDN/>
      <w:adjustRightInd/>
      <w:spacing w:before="120" w:line="320" w:lineRule="atLeast"/>
      <w:ind w:left="2900" w:hanging="880"/>
      <w:jc w:val="both"/>
    </w:pPr>
    <w:rPr>
      <w:rFonts w:ascii="GaramondNarrowC" w:eastAsia="Times New Roman" w:hAnsi="GaramondNarrowC"/>
      <w:color w:val="000000"/>
      <w:sz w:val="21"/>
      <w:szCs w:val="21"/>
    </w:rPr>
  </w:style>
  <w:style w:type="paragraph" w:styleId="42">
    <w:name w:val="toc 4"/>
    <w:basedOn w:val="a0"/>
    <w:next w:val="a0"/>
    <w:link w:val="43"/>
    <w:autoRedefine/>
    <w:uiPriority w:val="39"/>
    <w:rsid w:val="00744729"/>
    <w:pPr>
      <w:widowControl/>
      <w:autoSpaceDE/>
      <w:autoSpaceDN/>
      <w:adjustRightInd/>
      <w:ind w:left="720"/>
    </w:pPr>
    <w:rPr>
      <w:rFonts w:eastAsia="Times New Roman"/>
      <w:sz w:val="20"/>
      <w:szCs w:val="20"/>
    </w:rPr>
  </w:style>
  <w:style w:type="paragraph" w:styleId="51">
    <w:name w:val="toc 5"/>
    <w:basedOn w:val="a0"/>
    <w:next w:val="a0"/>
    <w:link w:val="52"/>
    <w:autoRedefine/>
    <w:uiPriority w:val="39"/>
    <w:rsid w:val="00744729"/>
    <w:pPr>
      <w:widowControl/>
      <w:autoSpaceDE/>
      <w:autoSpaceDN/>
      <w:adjustRightInd/>
      <w:ind w:left="960"/>
    </w:pPr>
    <w:rPr>
      <w:rFonts w:eastAsia="Times New Roman"/>
      <w:sz w:val="20"/>
      <w:szCs w:val="20"/>
    </w:rPr>
  </w:style>
  <w:style w:type="paragraph" w:styleId="61">
    <w:name w:val="toc 6"/>
    <w:basedOn w:val="a0"/>
    <w:next w:val="a0"/>
    <w:link w:val="62"/>
    <w:autoRedefine/>
    <w:uiPriority w:val="39"/>
    <w:rsid w:val="00744729"/>
    <w:pPr>
      <w:widowControl/>
      <w:autoSpaceDE/>
      <w:autoSpaceDN/>
      <w:adjustRightInd/>
      <w:ind w:left="1200"/>
    </w:pPr>
    <w:rPr>
      <w:rFonts w:eastAsia="Times New Roman"/>
      <w:sz w:val="20"/>
      <w:szCs w:val="20"/>
    </w:rPr>
  </w:style>
  <w:style w:type="paragraph" w:styleId="71">
    <w:name w:val="toc 7"/>
    <w:basedOn w:val="a0"/>
    <w:next w:val="a0"/>
    <w:link w:val="72"/>
    <w:autoRedefine/>
    <w:uiPriority w:val="39"/>
    <w:rsid w:val="00744729"/>
    <w:pPr>
      <w:widowControl/>
      <w:autoSpaceDE/>
      <w:autoSpaceDN/>
      <w:adjustRightInd/>
      <w:ind w:left="1440"/>
    </w:pPr>
    <w:rPr>
      <w:rFonts w:eastAsia="Times New Roman"/>
      <w:sz w:val="20"/>
      <w:szCs w:val="20"/>
    </w:rPr>
  </w:style>
  <w:style w:type="paragraph" w:styleId="81">
    <w:name w:val="toc 8"/>
    <w:basedOn w:val="a0"/>
    <w:next w:val="a0"/>
    <w:link w:val="82"/>
    <w:autoRedefine/>
    <w:uiPriority w:val="39"/>
    <w:rsid w:val="00744729"/>
    <w:pPr>
      <w:widowControl/>
      <w:autoSpaceDE/>
      <w:autoSpaceDN/>
      <w:adjustRightInd/>
      <w:ind w:left="1680"/>
    </w:pPr>
    <w:rPr>
      <w:rFonts w:eastAsia="Times New Roman"/>
      <w:sz w:val="20"/>
      <w:szCs w:val="20"/>
    </w:rPr>
  </w:style>
  <w:style w:type="paragraph" w:styleId="91">
    <w:name w:val="toc 9"/>
    <w:basedOn w:val="a0"/>
    <w:next w:val="a0"/>
    <w:link w:val="92"/>
    <w:autoRedefine/>
    <w:uiPriority w:val="39"/>
    <w:rsid w:val="00744729"/>
    <w:pPr>
      <w:widowControl/>
      <w:autoSpaceDE/>
      <w:autoSpaceDN/>
      <w:adjustRightInd/>
      <w:ind w:left="1920"/>
    </w:pPr>
    <w:rPr>
      <w:rFonts w:eastAsia="Times New Roman"/>
      <w:sz w:val="20"/>
      <w:szCs w:val="20"/>
    </w:rPr>
  </w:style>
  <w:style w:type="table" w:customStyle="1" w:styleId="44">
    <w:name w:val="Сетка таблицы4"/>
    <w:basedOn w:val="a2"/>
    <w:next w:val="af6"/>
    <w:uiPriority w:val="59"/>
    <w:rsid w:val="007447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rame">
    <w:name w:val="grame"/>
    <w:basedOn w:val="a1"/>
    <w:rsid w:val="00744729"/>
  </w:style>
  <w:style w:type="paragraph" w:customStyle="1" w:styleId="3a">
    <w:name w:val="Стиль3"/>
    <w:basedOn w:val="22"/>
    <w:rsid w:val="00744729"/>
    <w:pPr>
      <w:widowControl w:val="0"/>
      <w:tabs>
        <w:tab w:val="num" w:pos="1307"/>
      </w:tabs>
      <w:adjustRightInd w:val="0"/>
      <w:spacing w:after="0" w:line="240" w:lineRule="auto"/>
      <w:ind w:left="1080"/>
      <w:jc w:val="both"/>
      <w:textAlignment w:val="baseline"/>
    </w:pPr>
    <w:rPr>
      <w:szCs w:val="20"/>
    </w:rPr>
  </w:style>
  <w:style w:type="paragraph" w:styleId="affd">
    <w:name w:val="Date"/>
    <w:basedOn w:val="a0"/>
    <w:next w:val="a0"/>
    <w:link w:val="affe"/>
    <w:semiHidden/>
    <w:rsid w:val="00744729"/>
    <w:pPr>
      <w:widowControl/>
      <w:autoSpaceDE/>
      <w:autoSpaceDN/>
      <w:adjustRightInd/>
      <w:spacing w:after="60"/>
      <w:jc w:val="both"/>
    </w:pPr>
    <w:rPr>
      <w:rFonts w:eastAsia="Times New Roman"/>
      <w:szCs w:val="20"/>
    </w:rPr>
  </w:style>
  <w:style w:type="character" w:customStyle="1" w:styleId="affe">
    <w:name w:val="Дата Знак"/>
    <w:basedOn w:val="a1"/>
    <w:link w:val="affd"/>
    <w:semiHidden/>
    <w:rsid w:val="00744729"/>
    <w:rPr>
      <w:rFonts w:ascii="Times New Roman" w:eastAsia="Times New Roman" w:hAnsi="Times New Roman" w:cs="Times New Roman"/>
      <w:sz w:val="24"/>
      <w:szCs w:val="20"/>
      <w:lang w:eastAsia="ru-RU"/>
    </w:rPr>
  </w:style>
  <w:style w:type="character" w:customStyle="1" w:styleId="02statia30">
    <w:name w:val="02statia3 Знак"/>
    <w:link w:val="02statia3"/>
    <w:rsid w:val="00744729"/>
    <w:rPr>
      <w:rFonts w:ascii="GaramondNarrowC" w:eastAsia="Times New Roman" w:hAnsi="GaramondNarrowC" w:cs="Times New Roman"/>
      <w:color w:val="000000"/>
      <w:sz w:val="21"/>
      <w:szCs w:val="21"/>
      <w:lang w:eastAsia="ru-RU"/>
    </w:rPr>
  </w:style>
  <w:style w:type="paragraph" w:customStyle="1" w:styleId="Web">
    <w:name w:val="Обычный (Web)"/>
    <w:basedOn w:val="a0"/>
    <w:rsid w:val="00744729"/>
    <w:pPr>
      <w:widowControl/>
      <w:autoSpaceDE/>
      <w:autoSpaceDN/>
      <w:adjustRightInd/>
      <w:spacing w:before="100" w:beforeAutospacing="1" w:after="100" w:afterAutospacing="1"/>
    </w:pPr>
    <w:rPr>
      <w:rFonts w:eastAsia="Times New Roman"/>
    </w:rPr>
  </w:style>
  <w:style w:type="paragraph" w:customStyle="1" w:styleId="afff">
    <w:name w:val="Îáû÷íûé"/>
    <w:semiHidden/>
    <w:rsid w:val="00744729"/>
    <w:pPr>
      <w:spacing w:after="0" w:line="240" w:lineRule="auto"/>
    </w:pPr>
    <w:rPr>
      <w:rFonts w:ascii="Times New Roman" w:eastAsia="Times New Roman" w:hAnsi="Times New Roman" w:cs="Times New Roman"/>
      <w:sz w:val="20"/>
      <w:szCs w:val="20"/>
      <w:lang w:eastAsia="ru-RU"/>
    </w:rPr>
  </w:style>
  <w:style w:type="paragraph" w:styleId="29">
    <w:name w:val="envelope return"/>
    <w:basedOn w:val="a0"/>
    <w:semiHidden/>
    <w:rsid w:val="00744729"/>
    <w:pPr>
      <w:widowControl/>
      <w:autoSpaceDE/>
      <w:autoSpaceDN/>
      <w:adjustRightInd/>
      <w:spacing w:after="60"/>
      <w:jc w:val="both"/>
    </w:pPr>
    <w:rPr>
      <w:rFonts w:ascii="Arial" w:eastAsia="Times New Roman" w:hAnsi="Arial" w:cs="Arial"/>
      <w:sz w:val="20"/>
      <w:szCs w:val="20"/>
    </w:rPr>
  </w:style>
  <w:style w:type="character" w:customStyle="1" w:styleId="ConsPlusNormal0">
    <w:name w:val="ConsPlusNormal Знак"/>
    <w:link w:val="ConsPlusNormal"/>
    <w:rsid w:val="00744729"/>
    <w:rPr>
      <w:rFonts w:ascii="Arial" w:eastAsia="Calibri" w:hAnsi="Arial" w:cs="Arial"/>
      <w:sz w:val="20"/>
      <w:szCs w:val="20"/>
    </w:rPr>
  </w:style>
  <w:style w:type="character" w:customStyle="1" w:styleId="afff0">
    <w:name w:val="Цветовое выделение"/>
    <w:uiPriority w:val="99"/>
    <w:rsid w:val="00744729"/>
    <w:rPr>
      <w:b/>
      <w:bCs/>
      <w:color w:val="26282F"/>
    </w:rPr>
  </w:style>
  <w:style w:type="paragraph" w:customStyle="1" w:styleId="afff1">
    <w:name w:val="Заголовок статьи"/>
    <w:basedOn w:val="a0"/>
    <w:next w:val="a0"/>
    <w:uiPriority w:val="99"/>
    <w:rsid w:val="00744729"/>
    <w:pPr>
      <w:widowControl/>
      <w:ind w:left="1612" w:hanging="892"/>
      <w:jc w:val="both"/>
    </w:pPr>
    <w:rPr>
      <w:rFonts w:ascii="Arial" w:eastAsia="Calibri" w:hAnsi="Arial" w:cs="Arial"/>
      <w:lang w:eastAsia="en-US"/>
    </w:rPr>
  </w:style>
  <w:style w:type="character" w:customStyle="1" w:styleId="afff2">
    <w:name w:val="Сравнение редакций. Добавленный фрагмент"/>
    <w:uiPriority w:val="99"/>
    <w:rsid w:val="00744729"/>
    <w:rPr>
      <w:color w:val="000000"/>
      <w:shd w:val="clear" w:color="auto" w:fill="C1D7FF"/>
    </w:rPr>
  </w:style>
  <w:style w:type="paragraph" w:styleId="afff3">
    <w:name w:val="Block Text"/>
    <w:basedOn w:val="a0"/>
    <w:rsid w:val="00744729"/>
    <w:pPr>
      <w:widowControl/>
      <w:shd w:val="clear" w:color="auto" w:fill="FFFFFF"/>
      <w:autoSpaceDE/>
      <w:autoSpaceDN/>
      <w:adjustRightInd/>
      <w:spacing w:before="10" w:line="235" w:lineRule="atLeast"/>
      <w:ind w:left="72" w:right="806"/>
    </w:pPr>
    <w:rPr>
      <w:rFonts w:eastAsia="Times New Roman"/>
      <w:b/>
      <w:bCs/>
      <w:color w:val="000000"/>
      <w:spacing w:val="2"/>
      <w:sz w:val="22"/>
      <w:szCs w:val="22"/>
    </w:rPr>
  </w:style>
  <w:style w:type="paragraph" w:customStyle="1" w:styleId="afff4">
    <w:name w:val="Комментарий"/>
    <w:basedOn w:val="a0"/>
    <w:next w:val="a0"/>
    <w:rsid w:val="00744729"/>
    <w:pPr>
      <w:widowControl/>
      <w:spacing w:before="75"/>
      <w:ind w:left="170"/>
      <w:jc w:val="both"/>
    </w:pPr>
    <w:rPr>
      <w:rFonts w:ascii="Arial" w:eastAsia="Calibri" w:hAnsi="Arial" w:cs="Arial"/>
      <w:color w:val="353842"/>
      <w:shd w:val="clear" w:color="auto" w:fill="F0F0F0"/>
      <w:lang w:eastAsia="en-US"/>
    </w:rPr>
  </w:style>
  <w:style w:type="paragraph" w:customStyle="1" w:styleId="afff5">
    <w:name w:val="Информация об изменениях документа"/>
    <w:basedOn w:val="afff4"/>
    <w:next w:val="a0"/>
    <w:uiPriority w:val="99"/>
    <w:rsid w:val="00744729"/>
    <w:rPr>
      <w:i/>
      <w:iCs/>
    </w:rPr>
  </w:style>
  <w:style w:type="paragraph" w:customStyle="1" w:styleId="afff6">
    <w:name w:val="Нормальный (таблица)"/>
    <w:basedOn w:val="a0"/>
    <w:next w:val="a0"/>
    <w:uiPriority w:val="99"/>
    <w:qFormat/>
    <w:rsid w:val="00744729"/>
    <w:pPr>
      <w:widowControl/>
      <w:jc w:val="both"/>
    </w:pPr>
    <w:rPr>
      <w:rFonts w:ascii="Arial" w:eastAsia="Calibri" w:hAnsi="Arial" w:cs="Arial"/>
      <w:lang w:eastAsia="en-US"/>
    </w:rPr>
  </w:style>
  <w:style w:type="paragraph" w:styleId="afff7">
    <w:name w:val="footnote text"/>
    <w:basedOn w:val="a0"/>
    <w:link w:val="afff8"/>
    <w:uiPriority w:val="99"/>
    <w:unhideWhenUsed/>
    <w:rsid w:val="00744729"/>
    <w:pPr>
      <w:widowControl/>
      <w:autoSpaceDE/>
      <w:autoSpaceDN/>
      <w:adjustRightInd/>
    </w:pPr>
    <w:rPr>
      <w:rFonts w:ascii="Calibri" w:eastAsia="Calibri" w:hAnsi="Calibri"/>
      <w:sz w:val="20"/>
      <w:szCs w:val="20"/>
      <w:lang w:eastAsia="en-US"/>
    </w:rPr>
  </w:style>
  <w:style w:type="character" w:customStyle="1" w:styleId="afff8">
    <w:name w:val="Текст сноски Знак"/>
    <w:basedOn w:val="a1"/>
    <w:link w:val="afff7"/>
    <w:uiPriority w:val="99"/>
    <w:rsid w:val="00744729"/>
    <w:rPr>
      <w:rFonts w:ascii="Calibri" w:eastAsia="Calibri" w:hAnsi="Calibri" w:cs="Times New Roman"/>
      <w:sz w:val="20"/>
      <w:szCs w:val="20"/>
    </w:rPr>
  </w:style>
  <w:style w:type="character" w:styleId="afff9">
    <w:name w:val="footnote reference"/>
    <w:link w:val="1f0"/>
    <w:unhideWhenUsed/>
    <w:rsid w:val="00744729"/>
    <w:rPr>
      <w:vertAlign w:val="superscript"/>
    </w:rPr>
  </w:style>
  <w:style w:type="paragraph" w:customStyle="1" w:styleId="Default">
    <w:name w:val="Default"/>
    <w:rsid w:val="00754D3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90">
    <w:name w:val="19"/>
    <w:basedOn w:val="a0"/>
    <w:next w:val="af3"/>
    <w:qFormat/>
    <w:rsid w:val="00E12FAB"/>
    <w:pPr>
      <w:widowControl/>
      <w:autoSpaceDE/>
      <w:autoSpaceDN/>
      <w:adjustRightInd/>
      <w:jc w:val="center"/>
    </w:pPr>
    <w:rPr>
      <w:rFonts w:eastAsia="Times New Roman"/>
      <w:b/>
      <w:bCs/>
      <w:sz w:val="40"/>
    </w:rPr>
  </w:style>
  <w:style w:type="paragraph" w:customStyle="1" w:styleId="2a">
    <w:name w:val="Знак Знак Знак Знак Знак Знак Знак Знак2"/>
    <w:basedOn w:val="a0"/>
    <w:rsid w:val="00E12FAB"/>
    <w:pPr>
      <w:widowControl/>
      <w:autoSpaceDE/>
      <w:autoSpaceDN/>
      <w:adjustRightInd/>
      <w:spacing w:after="160" w:line="240" w:lineRule="exact"/>
    </w:pPr>
    <w:rPr>
      <w:rFonts w:ascii="Verdana" w:eastAsia="Times New Roman" w:hAnsi="Verdana" w:cs="Verdana"/>
      <w:sz w:val="20"/>
      <w:szCs w:val="20"/>
      <w:lang w:val="en-US" w:eastAsia="en-US"/>
    </w:rPr>
  </w:style>
  <w:style w:type="character" w:customStyle="1" w:styleId="afffa">
    <w:name w:val="Основной текст_"/>
    <w:link w:val="2b"/>
    <w:rsid w:val="00BA49A1"/>
    <w:rPr>
      <w:spacing w:val="2"/>
      <w:sz w:val="25"/>
      <w:szCs w:val="25"/>
      <w:shd w:val="clear" w:color="auto" w:fill="FFFFFF"/>
    </w:rPr>
  </w:style>
  <w:style w:type="character" w:customStyle="1" w:styleId="1f1">
    <w:name w:val="Основной текст1"/>
    <w:rsid w:val="00BA49A1"/>
    <w:rPr>
      <w:rFonts w:ascii="Times New Roman" w:eastAsia="Times New Roman" w:hAnsi="Times New Roman" w:cs="Times New Roman"/>
      <w:b w:val="0"/>
      <w:bCs w:val="0"/>
      <w:i w:val="0"/>
      <w:iCs w:val="0"/>
      <w:smallCaps w:val="0"/>
      <w:strike w:val="0"/>
      <w:color w:val="000000"/>
      <w:spacing w:val="2"/>
      <w:w w:val="100"/>
      <w:position w:val="0"/>
      <w:sz w:val="25"/>
      <w:szCs w:val="25"/>
      <w:u w:val="single"/>
      <w:lang w:val="ru-RU"/>
    </w:rPr>
  </w:style>
  <w:style w:type="paragraph" w:customStyle="1" w:styleId="2b">
    <w:name w:val="Основной текст2"/>
    <w:basedOn w:val="a0"/>
    <w:link w:val="afffa"/>
    <w:rsid w:val="00BA49A1"/>
    <w:pPr>
      <w:shd w:val="clear" w:color="auto" w:fill="FFFFFF"/>
      <w:autoSpaceDE/>
      <w:autoSpaceDN/>
      <w:adjustRightInd/>
      <w:spacing w:line="322" w:lineRule="exact"/>
      <w:jc w:val="center"/>
    </w:pPr>
    <w:rPr>
      <w:rFonts w:asciiTheme="minorHAnsi" w:eastAsiaTheme="minorHAnsi" w:hAnsiTheme="minorHAnsi" w:cstheme="minorBidi"/>
      <w:spacing w:val="2"/>
      <w:sz w:val="25"/>
      <w:szCs w:val="25"/>
      <w:lang w:eastAsia="en-US"/>
    </w:rPr>
  </w:style>
  <w:style w:type="character" w:customStyle="1" w:styleId="60pt">
    <w:name w:val="Основной текст (6) + Не полужирный;Интервал 0 pt"/>
    <w:rsid w:val="00BA49A1"/>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0pt">
    <w:name w:val="Основной текст + Интервал 0 pt"/>
    <w:rsid w:val="00BA49A1"/>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0pt0">
    <w:name w:val="Основной текст + Полужирный;Интервал 0 pt"/>
    <w:rsid w:val="00BA49A1"/>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paragraph" w:customStyle="1" w:styleId="180">
    <w:name w:val="18"/>
    <w:basedOn w:val="a0"/>
    <w:next w:val="a6"/>
    <w:uiPriority w:val="99"/>
    <w:unhideWhenUsed/>
    <w:rsid w:val="00BA49A1"/>
    <w:pPr>
      <w:widowControl/>
      <w:autoSpaceDE/>
      <w:autoSpaceDN/>
      <w:adjustRightInd/>
      <w:spacing w:before="100" w:beforeAutospacing="1" w:after="100" w:afterAutospacing="1"/>
    </w:pPr>
    <w:rPr>
      <w:rFonts w:eastAsia="Times New Roman"/>
    </w:rPr>
  </w:style>
  <w:style w:type="table" w:customStyle="1" w:styleId="TableNormal">
    <w:name w:val="Table Normal"/>
    <w:uiPriority w:val="2"/>
    <w:unhideWhenUsed/>
    <w:qFormat/>
    <w:rsid w:val="003A7A2D"/>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170">
    <w:name w:val="17"/>
    <w:basedOn w:val="a0"/>
    <w:next w:val="af3"/>
    <w:qFormat/>
    <w:rsid w:val="00370199"/>
    <w:pPr>
      <w:widowControl/>
      <w:autoSpaceDE/>
      <w:autoSpaceDN/>
      <w:adjustRightInd/>
      <w:jc w:val="center"/>
    </w:pPr>
    <w:rPr>
      <w:rFonts w:eastAsia="Times New Roman"/>
      <w:b/>
      <w:bCs/>
      <w:sz w:val="40"/>
    </w:rPr>
  </w:style>
  <w:style w:type="paragraph" w:customStyle="1" w:styleId="1f2">
    <w:name w:val="Знак Знак Знак Знак Знак Знак Знак Знак1"/>
    <w:basedOn w:val="a0"/>
    <w:rsid w:val="00370199"/>
    <w:pPr>
      <w:widowControl/>
      <w:autoSpaceDE/>
      <w:autoSpaceDN/>
      <w:adjustRightInd/>
      <w:spacing w:after="160" w:line="240" w:lineRule="exact"/>
    </w:pPr>
    <w:rPr>
      <w:rFonts w:ascii="Verdana" w:eastAsia="Times New Roman" w:hAnsi="Verdana" w:cs="Verdana"/>
      <w:sz w:val="20"/>
      <w:szCs w:val="20"/>
      <w:lang w:val="en-US" w:eastAsia="en-US"/>
    </w:rPr>
  </w:style>
  <w:style w:type="paragraph" w:customStyle="1" w:styleId="160">
    <w:name w:val="16"/>
    <w:basedOn w:val="a0"/>
    <w:next w:val="af3"/>
    <w:qFormat/>
    <w:rsid w:val="00803A04"/>
    <w:pPr>
      <w:widowControl/>
      <w:autoSpaceDE/>
      <w:autoSpaceDN/>
      <w:adjustRightInd/>
      <w:jc w:val="center"/>
    </w:pPr>
    <w:rPr>
      <w:rFonts w:ascii="Arial" w:eastAsia="Times New Roman" w:hAnsi="Arial" w:cs="Arial"/>
      <w:b/>
      <w:bCs/>
    </w:rPr>
  </w:style>
  <w:style w:type="character" w:customStyle="1" w:styleId="83">
    <w:name w:val="Основной текст (8)_"/>
    <w:basedOn w:val="a1"/>
    <w:link w:val="84"/>
    <w:rsid w:val="002D57EA"/>
    <w:rPr>
      <w:sz w:val="27"/>
      <w:szCs w:val="27"/>
      <w:shd w:val="clear" w:color="auto" w:fill="FFFFFF"/>
    </w:rPr>
  </w:style>
  <w:style w:type="character" w:customStyle="1" w:styleId="45">
    <w:name w:val="Заголовок №4 + Не полужирный"/>
    <w:basedOn w:val="a1"/>
    <w:rsid w:val="002D57E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paragraph" w:customStyle="1" w:styleId="84">
    <w:name w:val="Основной текст (8)"/>
    <w:basedOn w:val="a0"/>
    <w:link w:val="83"/>
    <w:rsid w:val="002D57EA"/>
    <w:pPr>
      <w:shd w:val="clear" w:color="auto" w:fill="FFFFFF"/>
      <w:autoSpaceDE/>
      <w:autoSpaceDN/>
      <w:adjustRightInd/>
      <w:spacing w:line="0" w:lineRule="atLeast"/>
    </w:pPr>
    <w:rPr>
      <w:rFonts w:asciiTheme="minorHAnsi" w:eastAsiaTheme="minorHAnsi" w:hAnsiTheme="minorHAnsi" w:cstheme="minorBidi"/>
      <w:sz w:val="27"/>
      <w:szCs w:val="27"/>
      <w:lang w:eastAsia="en-US"/>
    </w:rPr>
  </w:style>
  <w:style w:type="character" w:customStyle="1" w:styleId="2c">
    <w:name w:val="Основной текст (2)_"/>
    <w:basedOn w:val="a1"/>
    <w:link w:val="2d"/>
    <w:rsid w:val="002D57EA"/>
    <w:rPr>
      <w:b/>
      <w:bCs/>
      <w:sz w:val="27"/>
      <w:szCs w:val="27"/>
      <w:shd w:val="clear" w:color="auto" w:fill="FFFFFF"/>
    </w:rPr>
  </w:style>
  <w:style w:type="character" w:customStyle="1" w:styleId="2e">
    <w:name w:val="Основной текст (2) + Не полужирный"/>
    <w:basedOn w:val="2c"/>
    <w:rsid w:val="002D57EA"/>
    <w:rPr>
      <w:b/>
      <w:bCs/>
      <w:color w:val="000000"/>
      <w:spacing w:val="0"/>
      <w:w w:val="100"/>
      <w:position w:val="0"/>
      <w:sz w:val="27"/>
      <w:szCs w:val="27"/>
      <w:shd w:val="clear" w:color="auto" w:fill="FFFFFF"/>
      <w:lang w:val="ru-RU"/>
    </w:rPr>
  </w:style>
  <w:style w:type="character" w:customStyle="1" w:styleId="3b">
    <w:name w:val="Основной текст (3)_"/>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3c">
    <w:name w:val="Основной текст (3) + Полужирный"/>
    <w:basedOn w:val="3b"/>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en-US"/>
    </w:rPr>
  </w:style>
  <w:style w:type="character" w:customStyle="1" w:styleId="46">
    <w:name w:val="Основной текст (4)_"/>
    <w:basedOn w:val="a1"/>
    <w:link w:val="410"/>
    <w:rsid w:val="002D57EA"/>
    <w:rPr>
      <w:rFonts w:ascii="Times New Roman" w:eastAsia="Times New Roman" w:hAnsi="Times New Roman" w:cs="Times New Roman"/>
      <w:b w:val="0"/>
      <w:bCs w:val="0"/>
      <w:i w:val="0"/>
      <w:iCs w:val="0"/>
      <w:smallCaps w:val="0"/>
      <w:strike w:val="0"/>
      <w:sz w:val="23"/>
      <w:szCs w:val="23"/>
      <w:u w:val="none"/>
    </w:rPr>
  </w:style>
  <w:style w:type="character" w:customStyle="1" w:styleId="47">
    <w:name w:val="Основной текст (4) + Курсив"/>
    <w:basedOn w:val="46"/>
    <w:rsid w:val="002D57EA"/>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53">
    <w:name w:val="Основной текст (5)"/>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63">
    <w:name w:val="Основной текст (6)_"/>
    <w:basedOn w:val="a1"/>
    <w:rsid w:val="002D57EA"/>
    <w:rPr>
      <w:rFonts w:ascii="Times New Roman" w:eastAsia="Times New Roman" w:hAnsi="Times New Roman" w:cs="Times New Roman"/>
      <w:b w:val="0"/>
      <w:bCs w:val="0"/>
      <w:i/>
      <w:iCs/>
      <w:smallCaps w:val="0"/>
      <w:strike w:val="0"/>
      <w:sz w:val="27"/>
      <w:szCs w:val="27"/>
      <w:u w:val="none"/>
    </w:rPr>
  </w:style>
  <w:style w:type="character" w:customStyle="1" w:styleId="73">
    <w:name w:val="Основной текст (7)_"/>
    <w:basedOn w:val="a1"/>
    <w:link w:val="74"/>
    <w:rsid w:val="002D57EA"/>
    <w:rPr>
      <w:rFonts w:ascii="Sylfaen" w:eastAsia="Sylfaen" w:hAnsi="Sylfaen" w:cs="Sylfaen"/>
      <w:spacing w:val="30"/>
      <w:shd w:val="clear" w:color="auto" w:fill="FFFFFF"/>
    </w:rPr>
  </w:style>
  <w:style w:type="character" w:customStyle="1" w:styleId="3d">
    <w:name w:val="Основной текст (3)"/>
    <w:basedOn w:val="a1"/>
    <w:rsid w:val="002D57EA"/>
    <w:rPr>
      <w:rFonts w:ascii="Times New Roman" w:eastAsia="Times New Roman" w:hAnsi="Times New Roman" w:cs="Times New Roman"/>
      <w:b w:val="0"/>
      <w:bCs w:val="0"/>
      <w:i w:val="0"/>
      <w:iCs w:val="0"/>
      <w:smallCaps w:val="0"/>
      <w:strike w:val="0"/>
      <w:sz w:val="19"/>
      <w:szCs w:val="19"/>
      <w:u w:val="none"/>
    </w:rPr>
  </w:style>
  <w:style w:type="character" w:customStyle="1" w:styleId="48">
    <w:name w:val="Заголовок №4_"/>
    <w:basedOn w:val="a1"/>
    <w:link w:val="49"/>
    <w:rsid w:val="002D57EA"/>
    <w:rPr>
      <w:b/>
      <w:bCs/>
      <w:sz w:val="27"/>
      <w:szCs w:val="27"/>
      <w:shd w:val="clear" w:color="auto" w:fill="FFFFFF"/>
    </w:rPr>
  </w:style>
  <w:style w:type="character" w:customStyle="1" w:styleId="85">
    <w:name w:val="Основной текст (8) + Курсив"/>
    <w:basedOn w:val="83"/>
    <w:rsid w:val="002D57EA"/>
    <w:rPr>
      <w:rFonts w:ascii="Times New Roman" w:eastAsia="Times New Roman" w:hAnsi="Times New Roman" w:cs="Times New Roman"/>
      <w:b w:val="0"/>
      <w:bCs w:val="0"/>
      <w:i/>
      <w:iCs/>
      <w:smallCaps w:val="0"/>
      <w:strike w:val="0"/>
      <w:color w:val="000000"/>
      <w:spacing w:val="0"/>
      <w:w w:val="100"/>
      <w:position w:val="0"/>
      <w:sz w:val="27"/>
      <w:szCs w:val="27"/>
      <w:u w:val="none"/>
      <w:shd w:val="clear" w:color="auto" w:fill="FFFFFF"/>
      <w:lang w:val="ru-RU"/>
    </w:rPr>
  </w:style>
  <w:style w:type="character" w:customStyle="1" w:styleId="93">
    <w:name w:val="Основной текст (9)_"/>
    <w:basedOn w:val="a1"/>
    <w:link w:val="94"/>
    <w:rsid w:val="002D57EA"/>
    <w:rPr>
      <w:b/>
      <w:bCs/>
      <w:i/>
      <w:iCs/>
      <w:sz w:val="27"/>
      <w:szCs w:val="27"/>
      <w:shd w:val="clear" w:color="auto" w:fill="FFFFFF"/>
    </w:rPr>
  </w:style>
  <w:style w:type="character" w:customStyle="1" w:styleId="100">
    <w:name w:val="Основной текст (10)_"/>
    <w:basedOn w:val="a1"/>
    <w:link w:val="101"/>
    <w:rsid w:val="002D57EA"/>
    <w:rPr>
      <w:rFonts w:ascii="Batang" w:eastAsia="Batang" w:hAnsi="Batang" w:cs="Batang"/>
      <w:sz w:val="18"/>
      <w:szCs w:val="18"/>
      <w:shd w:val="clear" w:color="auto" w:fill="FFFFFF"/>
    </w:rPr>
  </w:style>
  <w:style w:type="character" w:customStyle="1" w:styleId="afffb">
    <w:name w:val="Основной текст + Курсив"/>
    <w:basedOn w:val="afffa"/>
    <w:rsid w:val="002D57EA"/>
    <w:rPr>
      <w:i/>
      <w:iCs/>
      <w:color w:val="000000"/>
      <w:spacing w:val="0"/>
      <w:w w:val="100"/>
      <w:position w:val="0"/>
      <w:sz w:val="27"/>
      <w:szCs w:val="27"/>
      <w:shd w:val="clear" w:color="auto" w:fill="FFFFFF"/>
      <w:lang w:val="ru-RU"/>
    </w:rPr>
  </w:style>
  <w:style w:type="character" w:customStyle="1" w:styleId="64">
    <w:name w:val="Основной текст (6) + Полужирный"/>
    <w:basedOn w:val="63"/>
    <w:rsid w:val="002D57EA"/>
    <w:rPr>
      <w:rFonts w:ascii="Times New Roman" w:eastAsia="Times New Roman" w:hAnsi="Times New Roman" w:cs="Times New Roman"/>
      <w:b/>
      <w:bCs/>
      <w:i/>
      <w:iCs/>
      <w:smallCaps w:val="0"/>
      <w:strike w:val="0"/>
      <w:color w:val="000000"/>
      <w:spacing w:val="0"/>
      <w:w w:val="100"/>
      <w:position w:val="0"/>
      <w:sz w:val="27"/>
      <w:szCs w:val="27"/>
      <w:u w:val="none"/>
      <w:lang w:val="ru-RU"/>
    </w:rPr>
  </w:style>
  <w:style w:type="character" w:customStyle="1" w:styleId="afffc">
    <w:name w:val="Основной текст + Полужирный"/>
    <w:basedOn w:val="afffa"/>
    <w:rsid w:val="002D57EA"/>
    <w:rPr>
      <w:b/>
      <w:bCs/>
      <w:color w:val="000000"/>
      <w:spacing w:val="0"/>
      <w:w w:val="100"/>
      <w:position w:val="0"/>
      <w:sz w:val="27"/>
      <w:szCs w:val="27"/>
      <w:shd w:val="clear" w:color="auto" w:fill="FFFFFF"/>
      <w:lang w:val="ru-RU"/>
    </w:rPr>
  </w:style>
  <w:style w:type="character" w:customStyle="1" w:styleId="65">
    <w:name w:val="Основной текст (6) + Не курсив"/>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3pt">
    <w:name w:val="Основной текст + 13 pt;Курсив"/>
    <w:basedOn w:val="afffa"/>
    <w:rsid w:val="002D57EA"/>
    <w:rPr>
      <w:i/>
      <w:iCs/>
      <w:color w:val="000000"/>
      <w:spacing w:val="0"/>
      <w:w w:val="100"/>
      <w:position w:val="0"/>
      <w:sz w:val="26"/>
      <w:szCs w:val="26"/>
      <w:shd w:val="clear" w:color="auto" w:fill="FFFFFF"/>
      <w:lang w:val="ru-RU"/>
    </w:rPr>
  </w:style>
  <w:style w:type="character" w:customStyle="1" w:styleId="45pt">
    <w:name w:val="Основной текст + 4;5 pt;Курсив"/>
    <w:basedOn w:val="afffa"/>
    <w:rsid w:val="002D57EA"/>
    <w:rPr>
      <w:i/>
      <w:iCs/>
      <w:color w:val="000000"/>
      <w:spacing w:val="0"/>
      <w:w w:val="100"/>
      <w:position w:val="0"/>
      <w:sz w:val="9"/>
      <w:szCs w:val="9"/>
      <w:shd w:val="clear" w:color="auto" w:fill="FFFFFF"/>
    </w:rPr>
  </w:style>
  <w:style w:type="character" w:customStyle="1" w:styleId="13pt0">
    <w:name w:val="Основной текст + 13 pt"/>
    <w:basedOn w:val="afffa"/>
    <w:rsid w:val="002D57EA"/>
    <w:rPr>
      <w:color w:val="000000"/>
      <w:spacing w:val="0"/>
      <w:w w:val="100"/>
      <w:position w:val="0"/>
      <w:sz w:val="26"/>
      <w:szCs w:val="26"/>
      <w:shd w:val="clear" w:color="auto" w:fill="FFFFFF"/>
    </w:rPr>
  </w:style>
  <w:style w:type="character" w:customStyle="1" w:styleId="66">
    <w:name w:val="Основной текст (6)"/>
    <w:basedOn w:val="63"/>
    <w:rsid w:val="002D57EA"/>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character" w:customStyle="1" w:styleId="111">
    <w:name w:val="Основной текст (11)_"/>
    <w:basedOn w:val="a1"/>
    <w:link w:val="112"/>
    <w:rsid w:val="002D57EA"/>
    <w:rPr>
      <w:b/>
      <w:bCs/>
      <w:sz w:val="27"/>
      <w:szCs w:val="27"/>
      <w:shd w:val="clear" w:color="auto" w:fill="FFFFFF"/>
    </w:rPr>
  </w:style>
  <w:style w:type="character" w:customStyle="1" w:styleId="113">
    <w:name w:val="Основной текст (11) + Не полужирный"/>
    <w:basedOn w:val="111"/>
    <w:rsid w:val="002D57EA"/>
    <w:rPr>
      <w:b/>
      <w:bCs/>
      <w:color w:val="000000"/>
      <w:spacing w:val="0"/>
      <w:w w:val="100"/>
      <w:position w:val="0"/>
      <w:sz w:val="27"/>
      <w:szCs w:val="27"/>
      <w:shd w:val="clear" w:color="auto" w:fill="FFFFFF"/>
      <w:lang w:val="ru-RU"/>
    </w:rPr>
  </w:style>
  <w:style w:type="character" w:customStyle="1" w:styleId="11115pt">
    <w:name w:val="Основной текст (11) + 11;5 pt;Не полужирный"/>
    <w:basedOn w:val="111"/>
    <w:rsid w:val="002D57EA"/>
    <w:rPr>
      <w:b/>
      <w:bCs/>
      <w:color w:val="000000"/>
      <w:spacing w:val="0"/>
      <w:w w:val="100"/>
      <w:position w:val="0"/>
      <w:sz w:val="23"/>
      <w:szCs w:val="23"/>
      <w:shd w:val="clear" w:color="auto" w:fill="FFFFFF"/>
      <w:lang w:val="ru-RU"/>
    </w:rPr>
  </w:style>
  <w:style w:type="character" w:customStyle="1" w:styleId="54">
    <w:name w:val="Заголовок №5_"/>
    <w:basedOn w:val="a1"/>
    <w:link w:val="55"/>
    <w:rsid w:val="002D57EA"/>
    <w:rPr>
      <w:b/>
      <w:bCs/>
      <w:sz w:val="27"/>
      <w:szCs w:val="27"/>
      <w:shd w:val="clear" w:color="auto" w:fill="FFFFFF"/>
    </w:rPr>
  </w:style>
  <w:style w:type="character" w:customStyle="1" w:styleId="120">
    <w:name w:val="Основной текст (12)_"/>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afffd">
    <w:name w:val="Колонтитул_"/>
    <w:basedOn w:val="a1"/>
    <w:rsid w:val="002D57EA"/>
    <w:rPr>
      <w:rFonts w:ascii="Times New Roman" w:eastAsia="Times New Roman" w:hAnsi="Times New Roman" w:cs="Times New Roman"/>
      <w:b w:val="0"/>
      <w:bCs w:val="0"/>
      <w:i w:val="0"/>
      <w:iCs w:val="0"/>
      <w:smallCaps w:val="0"/>
      <w:strike w:val="0"/>
      <w:sz w:val="26"/>
      <w:szCs w:val="26"/>
      <w:u w:val="none"/>
    </w:rPr>
  </w:style>
  <w:style w:type="character" w:customStyle="1" w:styleId="afffe">
    <w:name w:val="Колонтитул"/>
    <w:basedOn w:val="afffd"/>
    <w:rsid w:val="002D57EA"/>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style>
  <w:style w:type="character" w:customStyle="1" w:styleId="1pt">
    <w:name w:val="Основной текст + Курсив;Интервал 1 pt"/>
    <w:basedOn w:val="afffa"/>
    <w:rsid w:val="002D57EA"/>
    <w:rPr>
      <w:i/>
      <w:iCs/>
      <w:color w:val="000000"/>
      <w:spacing w:val="30"/>
      <w:w w:val="100"/>
      <w:position w:val="0"/>
      <w:sz w:val="27"/>
      <w:szCs w:val="27"/>
      <w:shd w:val="clear" w:color="auto" w:fill="FFFFFF"/>
      <w:lang w:val="ru-RU"/>
    </w:rPr>
  </w:style>
  <w:style w:type="character" w:customStyle="1" w:styleId="125pt">
    <w:name w:val="Основной текст + 12;5 pt;Курсив"/>
    <w:basedOn w:val="afffa"/>
    <w:rsid w:val="002D57EA"/>
    <w:rPr>
      <w:i/>
      <w:iCs/>
      <w:color w:val="000000"/>
      <w:spacing w:val="0"/>
      <w:w w:val="100"/>
      <w:position w:val="0"/>
      <w:sz w:val="25"/>
      <w:szCs w:val="25"/>
      <w:shd w:val="clear" w:color="auto" w:fill="FFFFFF"/>
      <w:lang w:val="ru-RU"/>
    </w:rPr>
  </w:style>
  <w:style w:type="character" w:customStyle="1" w:styleId="67">
    <w:name w:val="Заголовок №6_"/>
    <w:basedOn w:val="a1"/>
    <w:link w:val="68"/>
    <w:rsid w:val="002D57EA"/>
    <w:rPr>
      <w:sz w:val="27"/>
      <w:szCs w:val="27"/>
      <w:shd w:val="clear" w:color="auto" w:fill="FFFFFF"/>
    </w:rPr>
  </w:style>
  <w:style w:type="character" w:customStyle="1" w:styleId="69">
    <w:name w:val="Заголовок №6 + Полужирный"/>
    <w:basedOn w:val="67"/>
    <w:rsid w:val="002D57EA"/>
    <w:rPr>
      <w:b/>
      <w:bCs/>
      <w:color w:val="000000"/>
      <w:spacing w:val="0"/>
      <w:w w:val="100"/>
      <w:position w:val="0"/>
      <w:sz w:val="27"/>
      <w:szCs w:val="27"/>
      <w:shd w:val="clear" w:color="auto" w:fill="FFFFFF"/>
      <w:lang w:val="ru-RU"/>
    </w:rPr>
  </w:style>
  <w:style w:type="character" w:customStyle="1" w:styleId="130">
    <w:name w:val="Основной текст (13)_"/>
    <w:basedOn w:val="a1"/>
    <w:link w:val="131"/>
    <w:rsid w:val="002D57EA"/>
    <w:rPr>
      <w:rFonts w:ascii="Sylfaen" w:eastAsia="Sylfaen" w:hAnsi="Sylfaen" w:cs="Sylfaen"/>
      <w:shd w:val="clear" w:color="auto" w:fill="FFFFFF"/>
    </w:rPr>
  </w:style>
  <w:style w:type="character" w:customStyle="1" w:styleId="115pt">
    <w:name w:val="Основной текст + 11;5 pt;Полужирный"/>
    <w:basedOn w:val="afffa"/>
    <w:rsid w:val="002D57EA"/>
    <w:rPr>
      <w:b/>
      <w:bCs/>
      <w:color w:val="000000"/>
      <w:spacing w:val="0"/>
      <w:w w:val="100"/>
      <w:position w:val="0"/>
      <w:sz w:val="23"/>
      <w:szCs w:val="23"/>
      <w:shd w:val="clear" w:color="auto" w:fill="FFFFFF"/>
      <w:lang w:val="ru-RU"/>
    </w:rPr>
  </w:style>
  <w:style w:type="character" w:customStyle="1" w:styleId="95pt">
    <w:name w:val="Основной текст + 9;5 pt;Полужирный"/>
    <w:basedOn w:val="afffa"/>
    <w:rsid w:val="002D57EA"/>
    <w:rPr>
      <w:b/>
      <w:bCs/>
      <w:color w:val="000000"/>
      <w:spacing w:val="0"/>
      <w:w w:val="100"/>
      <w:position w:val="0"/>
      <w:sz w:val="19"/>
      <w:szCs w:val="19"/>
      <w:shd w:val="clear" w:color="auto" w:fill="FFFFFF"/>
      <w:lang w:val="ru-RU"/>
    </w:rPr>
  </w:style>
  <w:style w:type="character" w:customStyle="1" w:styleId="140">
    <w:name w:val="Основной текст (14)_"/>
    <w:basedOn w:val="a1"/>
    <w:link w:val="141"/>
    <w:rsid w:val="002D57EA"/>
    <w:rPr>
      <w:rFonts w:ascii="Sylfaen" w:eastAsia="Sylfaen" w:hAnsi="Sylfaen" w:cs="Sylfaen"/>
      <w:shd w:val="clear" w:color="auto" w:fill="FFFFFF"/>
    </w:rPr>
  </w:style>
  <w:style w:type="character" w:customStyle="1" w:styleId="150">
    <w:name w:val="Основной текст (15)_"/>
    <w:basedOn w:val="a1"/>
    <w:link w:val="151"/>
    <w:rsid w:val="002D57EA"/>
    <w:rPr>
      <w:b/>
      <w:bCs/>
      <w:sz w:val="18"/>
      <w:szCs w:val="18"/>
      <w:shd w:val="clear" w:color="auto" w:fill="FFFFFF"/>
    </w:rPr>
  </w:style>
  <w:style w:type="character" w:customStyle="1" w:styleId="161">
    <w:name w:val="Основной текст (16)_"/>
    <w:basedOn w:val="a1"/>
    <w:link w:val="162"/>
    <w:rsid w:val="002D57EA"/>
    <w:rPr>
      <w:shd w:val="clear" w:color="auto" w:fill="FFFFFF"/>
    </w:rPr>
  </w:style>
  <w:style w:type="character" w:customStyle="1" w:styleId="171">
    <w:name w:val="Основной текст (17)_"/>
    <w:basedOn w:val="a1"/>
    <w:link w:val="172"/>
    <w:rsid w:val="002D57EA"/>
    <w:rPr>
      <w:rFonts w:ascii="Sylfaen" w:eastAsia="Sylfaen" w:hAnsi="Sylfaen" w:cs="Sylfaen"/>
      <w:sz w:val="19"/>
      <w:szCs w:val="19"/>
      <w:shd w:val="clear" w:color="auto" w:fill="FFFFFF"/>
    </w:rPr>
  </w:style>
  <w:style w:type="character" w:customStyle="1" w:styleId="181">
    <w:name w:val="Основной текст (18)_"/>
    <w:basedOn w:val="a1"/>
    <w:link w:val="182"/>
    <w:rsid w:val="002D57EA"/>
    <w:rPr>
      <w:sz w:val="27"/>
      <w:szCs w:val="27"/>
      <w:shd w:val="clear" w:color="auto" w:fill="FFFFFF"/>
    </w:rPr>
  </w:style>
  <w:style w:type="character" w:customStyle="1" w:styleId="183">
    <w:name w:val="Основной текст (18) + Полужирный"/>
    <w:basedOn w:val="181"/>
    <w:rsid w:val="002D57EA"/>
    <w:rPr>
      <w:b/>
      <w:bCs/>
      <w:color w:val="000000"/>
      <w:spacing w:val="0"/>
      <w:w w:val="100"/>
      <w:position w:val="0"/>
      <w:sz w:val="27"/>
      <w:szCs w:val="27"/>
      <w:shd w:val="clear" w:color="auto" w:fill="FFFFFF"/>
      <w:lang w:val="ru-RU"/>
    </w:rPr>
  </w:style>
  <w:style w:type="character" w:customStyle="1" w:styleId="182pt">
    <w:name w:val="Основной текст (18) + Курсив;Интервал 2 pt"/>
    <w:basedOn w:val="181"/>
    <w:rsid w:val="002D57EA"/>
    <w:rPr>
      <w:i/>
      <w:iCs/>
      <w:color w:val="000000"/>
      <w:spacing w:val="40"/>
      <w:w w:val="100"/>
      <w:position w:val="0"/>
      <w:sz w:val="27"/>
      <w:szCs w:val="27"/>
      <w:shd w:val="clear" w:color="auto" w:fill="FFFFFF"/>
      <w:lang w:val="ru-RU"/>
    </w:rPr>
  </w:style>
  <w:style w:type="character" w:customStyle="1" w:styleId="4pt">
    <w:name w:val="Колонтитул + 4 pt"/>
    <w:basedOn w:val="afffd"/>
    <w:rsid w:val="002D57EA"/>
    <w:rPr>
      <w:rFonts w:ascii="Times New Roman" w:eastAsia="Times New Roman" w:hAnsi="Times New Roman" w:cs="Times New Roman"/>
      <w:b w:val="0"/>
      <w:bCs w:val="0"/>
      <w:i w:val="0"/>
      <w:iCs w:val="0"/>
      <w:smallCaps w:val="0"/>
      <w:strike w:val="0"/>
      <w:color w:val="000000"/>
      <w:spacing w:val="0"/>
      <w:w w:val="100"/>
      <w:position w:val="0"/>
      <w:sz w:val="8"/>
      <w:szCs w:val="8"/>
      <w:u w:val="none"/>
    </w:rPr>
  </w:style>
  <w:style w:type="character" w:customStyle="1" w:styleId="10pt">
    <w:name w:val="Колонтитул + 10 pt;Полужирный"/>
    <w:basedOn w:val="afffd"/>
    <w:rsid w:val="002D57EA"/>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f">
    <w:name w:val="Заголовок №2_"/>
    <w:basedOn w:val="a1"/>
    <w:link w:val="2f0"/>
    <w:rsid w:val="002D57EA"/>
    <w:rPr>
      <w:rFonts w:ascii="Candara" w:eastAsia="Candara" w:hAnsi="Candara" w:cs="Candara"/>
      <w:b/>
      <w:bCs/>
      <w:spacing w:val="-20"/>
      <w:sz w:val="35"/>
      <w:szCs w:val="35"/>
      <w:shd w:val="clear" w:color="auto" w:fill="FFFFFF"/>
    </w:rPr>
  </w:style>
  <w:style w:type="character" w:customStyle="1" w:styleId="4a">
    <w:name w:val="Основной текст (4) + 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91">
    <w:name w:val="Основной текст (19)_"/>
    <w:basedOn w:val="a1"/>
    <w:link w:val="192"/>
    <w:rsid w:val="002D57EA"/>
    <w:rPr>
      <w:rFonts w:ascii="Impact" w:eastAsia="Impact" w:hAnsi="Impact" w:cs="Impact"/>
      <w:sz w:val="10"/>
      <w:szCs w:val="10"/>
      <w:shd w:val="clear" w:color="auto" w:fill="FFFFFF"/>
    </w:rPr>
  </w:style>
  <w:style w:type="character" w:customStyle="1" w:styleId="19TimesNewRoman135pt">
    <w:name w:val="Основной текст (19) + Times New Roman;13;5 pt"/>
    <w:basedOn w:val="191"/>
    <w:rsid w:val="002D57EA"/>
    <w:rPr>
      <w:rFonts w:ascii="Times New Roman" w:eastAsia="Times New Roman" w:hAnsi="Times New Roman" w:cs="Times New Roman"/>
      <w:color w:val="000000"/>
      <w:spacing w:val="0"/>
      <w:w w:val="100"/>
      <w:position w:val="0"/>
      <w:sz w:val="27"/>
      <w:szCs w:val="27"/>
      <w:shd w:val="clear" w:color="auto" w:fill="FFFFFF"/>
    </w:rPr>
  </w:style>
  <w:style w:type="character" w:customStyle="1" w:styleId="201">
    <w:name w:val="Основной текст (20)_"/>
    <w:basedOn w:val="a1"/>
    <w:link w:val="202"/>
    <w:rsid w:val="002D57EA"/>
    <w:rPr>
      <w:sz w:val="15"/>
      <w:szCs w:val="15"/>
      <w:shd w:val="clear" w:color="auto" w:fill="FFFFFF"/>
    </w:rPr>
  </w:style>
  <w:style w:type="character" w:customStyle="1" w:styleId="4Corbel125pt">
    <w:name w:val="Основной текст (4) + Corbel;12;5 pt"/>
    <w:basedOn w:val="46"/>
    <w:rsid w:val="002D57EA"/>
    <w:rPr>
      <w:rFonts w:ascii="Corbel" w:eastAsia="Corbel" w:hAnsi="Corbel" w:cs="Corbel"/>
      <w:b w:val="0"/>
      <w:bCs w:val="0"/>
      <w:i w:val="0"/>
      <w:iCs w:val="0"/>
      <w:smallCaps w:val="0"/>
      <w:strike w:val="0"/>
      <w:color w:val="000000"/>
      <w:spacing w:val="0"/>
      <w:w w:val="100"/>
      <w:position w:val="0"/>
      <w:sz w:val="25"/>
      <w:szCs w:val="25"/>
      <w:u w:val="none"/>
    </w:rPr>
  </w:style>
  <w:style w:type="character" w:customStyle="1" w:styleId="213">
    <w:name w:val="Основной текст (21)_"/>
    <w:basedOn w:val="a1"/>
    <w:link w:val="214"/>
    <w:rsid w:val="002D57EA"/>
    <w:rPr>
      <w:b/>
      <w:bCs/>
      <w:i/>
      <w:iCs/>
      <w:sz w:val="12"/>
      <w:szCs w:val="12"/>
      <w:shd w:val="clear" w:color="auto" w:fill="FFFFFF"/>
    </w:rPr>
  </w:style>
  <w:style w:type="character" w:customStyle="1" w:styleId="220">
    <w:name w:val="Основной текст (22)_"/>
    <w:basedOn w:val="a1"/>
    <w:link w:val="221"/>
    <w:rsid w:val="002D57EA"/>
    <w:rPr>
      <w:b/>
      <w:bCs/>
      <w:sz w:val="23"/>
      <w:szCs w:val="23"/>
      <w:shd w:val="clear" w:color="auto" w:fill="FFFFFF"/>
    </w:rPr>
  </w:style>
  <w:style w:type="character" w:customStyle="1" w:styleId="230">
    <w:name w:val="Основной текст (23)_"/>
    <w:basedOn w:val="a1"/>
    <w:rsid w:val="002D57EA"/>
    <w:rPr>
      <w:rFonts w:ascii="Times New Roman" w:eastAsia="Times New Roman" w:hAnsi="Times New Roman" w:cs="Times New Roman"/>
      <w:b/>
      <w:bCs/>
      <w:i w:val="0"/>
      <w:iCs w:val="0"/>
      <w:smallCaps w:val="0"/>
      <w:strike w:val="0"/>
      <w:sz w:val="23"/>
      <w:szCs w:val="23"/>
      <w:u w:val="none"/>
    </w:rPr>
  </w:style>
  <w:style w:type="character" w:customStyle="1" w:styleId="231">
    <w:name w:val="Основной текст (23)"/>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single"/>
      <w:lang w:val="ru-RU"/>
    </w:rPr>
  </w:style>
  <w:style w:type="character" w:customStyle="1" w:styleId="232">
    <w:name w:val="Основной текст (23) + Не полужирный"/>
    <w:basedOn w:val="230"/>
    <w:rsid w:val="002D57EA"/>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2312pt">
    <w:name w:val="Основной текст (23) + 12 pt;Не полужирный;Курсив"/>
    <w:basedOn w:val="230"/>
    <w:rsid w:val="002D57EA"/>
    <w:rPr>
      <w:rFonts w:ascii="Times New Roman" w:eastAsia="Times New Roman" w:hAnsi="Times New Roman" w:cs="Times New Roman"/>
      <w:b/>
      <w:bCs/>
      <w:i/>
      <w:iCs/>
      <w:smallCaps w:val="0"/>
      <w:strike w:val="0"/>
      <w:color w:val="000000"/>
      <w:spacing w:val="0"/>
      <w:w w:val="100"/>
      <w:position w:val="0"/>
      <w:sz w:val="24"/>
      <w:szCs w:val="24"/>
      <w:u w:val="none"/>
      <w:lang w:val="ru-RU"/>
    </w:rPr>
  </w:style>
  <w:style w:type="character" w:customStyle="1" w:styleId="215">
    <w:name w:val="Основной текст (21) + Не курсив"/>
    <w:basedOn w:val="213"/>
    <w:rsid w:val="002D57EA"/>
    <w:rPr>
      <w:b/>
      <w:bCs/>
      <w:i/>
      <w:iCs/>
      <w:color w:val="000000"/>
      <w:spacing w:val="0"/>
      <w:w w:val="100"/>
      <w:position w:val="0"/>
      <w:sz w:val="12"/>
      <w:szCs w:val="12"/>
      <w:shd w:val="clear" w:color="auto" w:fill="FFFFFF"/>
      <w:lang w:val="ru-RU"/>
    </w:rPr>
  </w:style>
  <w:style w:type="character" w:customStyle="1" w:styleId="240">
    <w:name w:val="Основной текст (24)_"/>
    <w:basedOn w:val="a1"/>
    <w:link w:val="241"/>
    <w:rsid w:val="002D57EA"/>
    <w:rPr>
      <w:b/>
      <w:bCs/>
      <w:sz w:val="12"/>
      <w:szCs w:val="12"/>
      <w:shd w:val="clear" w:color="auto" w:fill="FFFFFF"/>
    </w:rPr>
  </w:style>
  <w:style w:type="character" w:customStyle="1" w:styleId="21Candara">
    <w:name w:val="Основной текст (21) + Candara;Не полужирный"/>
    <w:basedOn w:val="213"/>
    <w:rsid w:val="002D57EA"/>
    <w:rPr>
      <w:rFonts w:ascii="Candara" w:eastAsia="Candara" w:hAnsi="Candara" w:cs="Candara"/>
      <w:b/>
      <w:bCs/>
      <w:i/>
      <w:iCs/>
      <w:color w:val="000000"/>
      <w:spacing w:val="0"/>
      <w:w w:val="100"/>
      <w:position w:val="0"/>
      <w:sz w:val="12"/>
      <w:szCs w:val="12"/>
      <w:shd w:val="clear" w:color="auto" w:fill="FFFFFF"/>
    </w:rPr>
  </w:style>
  <w:style w:type="character" w:customStyle="1" w:styleId="222">
    <w:name w:val="Основной текст (22) + Не полужирный"/>
    <w:basedOn w:val="220"/>
    <w:rsid w:val="002D57EA"/>
    <w:rPr>
      <w:b/>
      <w:bCs/>
      <w:color w:val="000000"/>
      <w:spacing w:val="0"/>
      <w:w w:val="100"/>
      <w:position w:val="0"/>
      <w:sz w:val="23"/>
      <w:szCs w:val="23"/>
      <w:shd w:val="clear" w:color="auto" w:fill="FFFFFF"/>
      <w:lang w:val="ru-RU"/>
    </w:rPr>
  </w:style>
  <w:style w:type="character" w:customStyle="1" w:styleId="41pt">
    <w:name w:val="Основной текст (4) + Полужирный;Интервал 1 pt"/>
    <w:basedOn w:val="46"/>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4b">
    <w:name w:val="Основной текст (4)"/>
    <w:basedOn w:val="46"/>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231pt">
    <w:name w:val="Основной текст (23) + Интервал 1 pt"/>
    <w:basedOn w:val="230"/>
    <w:rsid w:val="002D57EA"/>
    <w:rPr>
      <w:rFonts w:ascii="Times New Roman" w:eastAsia="Times New Roman" w:hAnsi="Times New Roman" w:cs="Times New Roman"/>
      <w:b/>
      <w:bCs/>
      <w:i w:val="0"/>
      <w:iCs w:val="0"/>
      <w:smallCaps w:val="0"/>
      <w:strike w:val="0"/>
      <w:color w:val="000000"/>
      <w:spacing w:val="20"/>
      <w:w w:val="100"/>
      <w:position w:val="0"/>
      <w:sz w:val="23"/>
      <w:szCs w:val="23"/>
      <w:u w:val="none"/>
      <w:lang w:val="ru-RU"/>
    </w:rPr>
  </w:style>
  <w:style w:type="character" w:customStyle="1" w:styleId="56">
    <w:name w:val="Основной текст (5)_"/>
    <w:basedOn w:val="a1"/>
    <w:rsid w:val="002D57EA"/>
    <w:rPr>
      <w:rFonts w:ascii="Times New Roman" w:eastAsia="Times New Roman" w:hAnsi="Times New Roman" w:cs="Times New Roman"/>
      <w:b w:val="0"/>
      <w:bCs w:val="0"/>
      <w:i w:val="0"/>
      <w:iCs w:val="0"/>
      <w:smallCaps w:val="0"/>
      <w:strike w:val="0"/>
      <w:spacing w:val="10"/>
      <w:sz w:val="26"/>
      <w:szCs w:val="26"/>
      <w:u w:val="none"/>
    </w:rPr>
  </w:style>
  <w:style w:type="character" w:customStyle="1" w:styleId="250">
    <w:name w:val="Основной текст (25)_"/>
    <w:basedOn w:val="a1"/>
    <w:link w:val="251"/>
    <w:rsid w:val="002D57EA"/>
    <w:rPr>
      <w:b/>
      <w:bCs/>
      <w:sz w:val="15"/>
      <w:szCs w:val="15"/>
      <w:shd w:val="clear" w:color="auto" w:fill="FFFFFF"/>
    </w:rPr>
  </w:style>
  <w:style w:type="character" w:customStyle="1" w:styleId="3e">
    <w:name w:val="Заголовок №3_"/>
    <w:basedOn w:val="a1"/>
    <w:link w:val="3f"/>
    <w:rsid w:val="002D57EA"/>
    <w:rPr>
      <w:rFonts w:ascii="Corbel" w:eastAsia="Corbel" w:hAnsi="Corbel" w:cs="Corbel"/>
      <w:b/>
      <w:bCs/>
      <w:spacing w:val="-30"/>
      <w:sz w:val="34"/>
      <w:szCs w:val="34"/>
      <w:shd w:val="clear" w:color="auto" w:fill="FFFFFF"/>
    </w:rPr>
  </w:style>
  <w:style w:type="character" w:customStyle="1" w:styleId="495pt">
    <w:name w:val="Основной текст (4) + 9;5 pt;Полужирный"/>
    <w:basedOn w:val="46"/>
    <w:rsid w:val="002D57EA"/>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15pt0">
    <w:name w:val="Колонтитул + 11;5 pt;Курсив"/>
    <w:basedOn w:val="afffd"/>
    <w:rsid w:val="002D57EA"/>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Candara135pt">
    <w:name w:val="Основной текст (4) + Candara;13;5 pt"/>
    <w:basedOn w:val="46"/>
    <w:rsid w:val="002D57EA"/>
    <w:rPr>
      <w:rFonts w:ascii="Candara" w:eastAsia="Candara" w:hAnsi="Candara" w:cs="Candara"/>
      <w:b w:val="0"/>
      <w:bCs w:val="0"/>
      <w:i w:val="0"/>
      <w:iCs w:val="0"/>
      <w:smallCaps w:val="0"/>
      <w:strike w:val="0"/>
      <w:color w:val="000000"/>
      <w:spacing w:val="0"/>
      <w:w w:val="100"/>
      <w:position w:val="0"/>
      <w:sz w:val="27"/>
      <w:szCs w:val="27"/>
      <w:u w:val="none"/>
    </w:rPr>
  </w:style>
  <w:style w:type="character" w:customStyle="1" w:styleId="121">
    <w:name w:val="Основной текст (12)"/>
    <w:basedOn w:val="a1"/>
    <w:rsid w:val="002D57EA"/>
    <w:rPr>
      <w:rFonts w:ascii="Times New Roman" w:eastAsia="Times New Roman" w:hAnsi="Times New Roman" w:cs="Times New Roman"/>
      <w:b/>
      <w:bCs/>
      <w:i w:val="0"/>
      <w:iCs w:val="0"/>
      <w:smallCaps w:val="0"/>
      <w:strike w:val="0"/>
      <w:sz w:val="19"/>
      <w:szCs w:val="19"/>
      <w:u w:val="none"/>
    </w:rPr>
  </w:style>
  <w:style w:type="character" w:customStyle="1" w:styleId="3115pt">
    <w:name w:val="Основной текст (3) + 11;5 pt"/>
    <w:basedOn w:val="3b"/>
    <w:rsid w:val="002D57E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fff">
    <w:name w:val="Подпись к картинке_"/>
    <w:basedOn w:val="a1"/>
    <w:link w:val="affff0"/>
    <w:rsid w:val="002D57EA"/>
    <w:rPr>
      <w:sz w:val="19"/>
      <w:szCs w:val="19"/>
      <w:shd w:val="clear" w:color="auto" w:fill="FFFFFF"/>
    </w:rPr>
  </w:style>
  <w:style w:type="character" w:customStyle="1" w:styleId="2f1">
    <w:name w:val="Подпись к картинке (2)_"/>
    <w:basedOn w:val="a1"/>
    <w:link w:val="2f2"/>
    <w:rsid w:val="002D57EA"/>
    <w:rPr>
      <w:sz w:val="23"/>
      <w:szCs w:val="23"/>
      <w:shd w:val="clear" w:color="auto" w:fill="FFFFFF"/>
    </w:rPr>
  </w:style>
  <w:style w:type="character" w:customStyle="1" w:styleId="270">
    <w:name w:val="Основной текст (27)_"/>
    <w:basedOn w:val="a1"/>
    <w:link w:val="271"/>
    <w:rsid w:val="002D57EA"/>
    <w:rPr>
      <w:i/>
      <w:iCs/>
      <w:sz w:val="17"/>
      <w:szCs w:val="17"/>
      <w:shd w:val="clear" w:color="auto" w:fill="FFFFFF"/>
    </w:rPr>
  </w:style>
  <w:style w:type="character" w:customStyle="1" w:styleId="2795pt">
    <w:name w:val="Основной текст (27) + 9;5 pt"/>
    <w:basedOn w:val="270"/>
    <w:rsid w:val="002D57EA"/>
    <w:rPr>
      <w:i/>
      <w:iCs/>
      <w:color w:val="000000"/>
      <w:spacing w:val="0"/>
      <w:w w:val="100"/>
      <w:position w:val="0"/>
      <w:sz w:val="19"/>
      <w:szCs w:val="19"/>
      <w:shd w:val="clear" w:color="auto" w:fill="FFFFFF"/>
      <w:lang w:val="ru-RU"/>
    </w:rPr>
  </w:style>
  <w:style w:type="character" w:customStyle="1" w:styleId="95pt0">
    <w:name w:val="Основной текст + 9;5 pt"/>
    <w:basedOn w:val="afffa"/>
    <w:rsid w:val="002D57EA"/>
    <w:rPr>
      <w:color w:val="000000"/>
      <w:spacing w:val="0"/>
      <w:w w:val="100"/>
      <w:position w:val="0"/>
      <w:sz w:val="19"/>
      <w:szCs w:val="19"/>
      <w:shd w:val="clear" w:color="auto" w:fill="FFFFFF"/>
      <w:lang w:val="ru-RU"/>
    </w:rPr>
  </w:style>
  <w:style w:type="character" w:customStyle="1" w:styleId="95pt1">
    <w:name w:val="Основной текст + 9;5 pt;Курсив"/>
    <w:basedOn w:val="afffa"/>
    <w:rsid w:val="002D57EA"/>
    <w:rPr>
      <w:i/>
      <w:iCs/>
      <w:color w:val="000000"/>
      <w:spacing w:val="0"/>
      <w:w w:val="100"/>
      <w:position w:val="0"/>
      <w:sz w:val="19"/>
      <w:szCs w:val="19"/>
      <w:shd w:val="clear" w:color="auto" w:fill="FFFFFF"/>
      <w:lang w:val="ru-RU"/>
    </w:rPr>
  </w:style>
  <w:style w:type="character" w:customStyle="1" w:styleId="1f3">
    <w:name w:val="Заголовок №1_"/>
    <w:basedOn w:val="a1"/>
    <w:link w:val="1f4"/>
    <w:rsid w:val="002D57EA"/>
    <w:rPr>
      <w:rFonts w:ascii="Corbel" w:eastAsia="Corbel" w:hAnsi="Corbel" w:cs="Corbel"/>
      <w:sz w:val="25"/>
      <w:szCs w:val="25"/>
      <w:shd w:val="clear" w:color="auto" w:fill="FFFFFF"/>
    </w:rPr>
  </w:style>
  <w:style w:type="character" w:customStyle="1" w:styleId="1TimesNewRoman6pt">
    <w:name w:val="Заголовок №1 + Times New Roman;6 pt;Полужирный"/>
    <w:basedOn w:val="1f3"/>
    <w:rsid w:val="002D57EA"/>
    <w:rPr>
      <w:rFonts w:ascii="Times New Roman" w:eastAsia="Times New Roman" w:hAnsi="Times New Roman" w:cs="Times New Roman"/>
      <w:b/>
      <w:bCs/>
      <w:color w:val="000000"/>
      <w:spacing w:val="0"/>
      <w:w w:val="100"/>
      <w:position w:val="0"/>
      <w:sz w:val="12"/>
      <w:szCs w:val="12"/>
      <w:shd w:val="clear" w:color="auto" w:fill="FFFFFF"/>
    </w:rPr>
  </w:style>
  <w:style w:type="character" w:customStyle="1" w:styleId="242">
    <w:name w:val="Основной текст (24) + Курсив"/>
    <w:basedOn w:val="240"/>
    <w:rsid w:val="002D57EA"/>
    <w:rPr>
      <w:b/>
      <w:bCs/>
      <w:i/>
      <w:iCs/>
      <w:color w:val="000000"/>
      <w:spacing w:val="0"/>
      <w:w w:val="100"/>
      <w:position w:val="0"/>
      <w:sz w:val="12"/>
      <w:szCs w:val="12"/>
      <w:shd w:val="clear" w:color="auto" w:fill="FFFFFF"/>
      <w:lang w:val="ru-RU"/>
    </w:rPr>
  </w:style>
  <w:style w:type="character" w:customStyle="1" w:styleId="260">
    <w:name w:val="Основной текст (26)_"/>
    <w:basedOn w:val="a1"/>
    <w:link w:val="261"/>
    <w:rsid w:val="002D57EA"/>
    <w:rPr>
      <w:b/>
      <w:bCs/>
      <w:i/>
      <w:iCs/>
      <w:sz w:val="17"/>
      <w:szCs w:val="17"/>
      <w:shd w:val="clear" w:color="auto" w:fill="FFFFFF"/>
    </w:rPr>
  </w:style>
  <w:style w:type="character" w:customStyle="1" w:styleId="262">
    <w:name w:val="Основной текст (26) + Не полужирный"/>
    <w:basedOn w:val="260"/>
    <w:rsid w:val="002D57EA"/>
    <w:rPr>
      <w:b/>
      <w:bCs/>
      <w:i/>
      <w:iCs/>
      <w:color w:val="000000"/>
      <w:spacing w:val="0"/>
      <w:w w:val="100"/>
      <w:position w:val="0"/>
      <w:sz w:val="17"/>
      <w:szCs w:val="17"/>
      <w:shd w:val="clear" w:color="auto" w:fill="FFFFFF"/>
      <w:lang w:val="ru-RU"/>
    </w:rPr>
  </w:style>
  <w:style w:type="paragraph" w:customStyle="1" w:styleId="2d">
    <w:name w:val="Основной текст (2)"/>
    <w:basedOn w:val="a0"/>
    <w:link w:val="2c"/>
    <w:rsid w:val="002D57EA"/>
    <w:pPr>
      <w:shd w:val="clear" w:color="auto" w:fill="FFFFFF"/>
      <w:autoSpaceDE/>
      <w:autoSpaceDN/>
      <w:adjustRightInd/>
      <w:spacing w:line="307" w:lineRule="exact"/>
    </w:pPr>
    <w:rPr>
      <w:rFonts w:asciiTheme="minorHAnsi" w:eastAsiaTheme="minorHAnsi" w:hAnsiTheme="minorHAnsi" w:cstheme="minorBidi"/>
      <w:b/>
      <w:bCs/>
      <w:sz w:val="27"/>
      <w:szCs w:val="27"/>
      <w:lang w:eastAsia="en-US"/>
    </w:rPr>
  </w:style>
  <w:style w:type="paragraph" w:customStyle="1" w:styleId="3f0">
    <w:name w:val="Основной текст3"/>
    <w:basedOn w:val="a0"/>
    <w:rsid w:val="002D57EA"/>
    <w:pPr>
      <w:shd w:val="clear" w:color="auto" w:fill="FFFFFF"/>
      <w:autoSpaceDE/>
      <w:autoSpaceDN/>
      <w:adjustRightInd/>
      <w:spacing w:line="307" w:lineRule="exact"/>
      <w:ind w:hanging="1680"/>
    </w:pPr>
    <w:rPr>
      <w:rFonts w:eastAsia="Times New Roman"/>
      <w:sz w:val="27"/>
      <w:szCs w:val="27"/>
    </w:rPr>
  </w:style>
  <w:style w:type="paragraph" w:customStyle="1" w:styleId="74">
    <w:name w:val="Основной текст (7)"/>
    <w:basedOn w:val="a0"/>
    <w:link w:val="73"/>
    <w:rsid w:val="002D57EA"/>
    <w:pPr>
      <w:shd w:val="clear" w:color="auto" w:fill="FFFFFF"/>
      <w:autoSpaceDE/>
      <w:autoSpaceDN/>
      <w:adjustRightInd/>
      <w:spacing w:line="0" w:lineRule="atLeast"/>
    </w:pPr>
    <w:rPr>
      <w:rFonts w:ascii="Sylfaen" w:eastAsia="Sylfaen" w:hAnsi="Sylfaen" w:cs="Sylfaen"/>
      <w:spacing w:val="30"/>
      <w:sz w:val="22"/>
      <w:szCs w:val="22"/>
      <w:lang w:eastAsia="en-US"/>
    </w:rPr>
  </w:style>
  <w:style w:type="paragraph" w:customStyle="1" w:styleId="49">
    <w:name w:val="Заголовок №4"/>
    <w:basedOn w:val="a0"/>
    <w:link w:val="48"/>
    <w:rsid w:val="002D57EA"/>
    <w:pPr>
      <w:shd w:val="clear" w:color="auto" w:fill="FFFFFF"/>
      <w:autoSpaceDE/>
      <w:autoSpaceDN/>
      <w:adjustRightInd/>
      <w:spacing w:line="317" w:lineRule="exact"/>
      <w:jc w:val="center"/>
      <w:outlineLvl w:val="3"/>
    </w:pPr>
    <w:rPr>
      <w:rFonts w:asciiTheme="minorHAnsi" w:eastAsiaTheme="minorHAnsi" w:hAnsiTheme="minorHAnsi" w:cstheme="minorBidi"/>
      <w:b/>
      <w:bCs/>
      <w:sz w:val="27"/>
      <w:szCs w:val="27"/>
      <w:lang w:eastAsia="en-US"/>
    </w:rPr>
  </w:style>
  <w:style w:type="paragraph" w:customStyle="1" w:styleId="94">
    <w:name w:val="Основной текст (9)"/>
    <w:basedOn w:val="a0"/>
    <w:link w:val="93"/>
    <w:rsid w:val="002D57EA"/>
    <w:pPr>
      <w:shd w:val="clear" w:color="auto" w:fill="FFFFFF"/>
      <w:autoSpaceDE/>
      <w:autoSpaceDN/>
      <w:adjustRightInd/>
      <w:spacing w:line="317" w:lineRule="exact"/>
      <w:ind w:firstLine="540"/>
      <w:jc w:val="both"/>
    </w:pPr>
    <w:rPr>
      <w:rFonts w:asciiTheme="minorHAnsi" w:eastAsiaTheme="minorHAnsi" w:hAnsiTheme="minorHAnsi" w:cstheme="minorBidi"/>
      <w:b/>
      <w:bCs/>
      <w:i/>
      <w:iCs/>
      <w:sz w:val="27"/>
      <w:szCs w:val="27"/>
      <w:lang w:eastAsia="en-US"/>
    </w:rPr>
  </w:style>
  <w:style w:type="paragraph" w:customStyle="1" w:styleId="101">
    <w:name w:val="Основной текст (10)"/>
    <w:basedOn w:val="a0"/>
    <w:link w:val="100"/>
    <w:rsid w:val="002D57EA"/>
    <w:pPr>
      <w:shd w:val="clear" w:color="auto" w:fill="FFFFFF"/>
      <w:autoSpaceDE/>
      <w:autoSpaceDN/>
      <w:adjustRightInd/>
      <w:spacing w:line="0" w:lineRule="atLeast"/>
      <w:jc w:val="center"/>
    </w:pPr>
    <w:rPr>
      <w:rFonts w:ascii="Batang" w:eastAsia="Batang" w:hAnsi="Batang" w:cs="Batang"/>
      <w:sz w:val="18"/>
      <w:szCs w:val="18"/>
      <w:lang w:eastAsia="en-US"/>
    </w:rPr>
  </w:style>
  <w:style w:type="paragraph" w:customStyle="1" w:styleId="112">
    <w:name w:val="Основной текст (11)"/>
    <w:basedOn w:val="a0"/>
    <w:link w:val="111"/>
    <w:rsid w:val="002D57EA"/>
    <w:pPr>
      <w:shd w:val="clear" w:color="auto" w:fill="FFFFFF"/>
      <w:autoSpaceDE/>
      <w:autoSpaceDN/>
      <w:adjustRightInd/>
      <w:spacing w:line="317" w:lineRule="exact"/>
      <w:ind w:hanging="620"/>
      <w:jc w:val="both"/>
    </w:pPr>
    <w:rPr>
      <w:rFonts w:asciiTheme="minorHAnsi" w:eastAsiaTheme="minorHAnsi" w:hAnsiTheme="minorHAnsi" w:cstheme="minorBidi"/>
      <w:b/>
      <w:bCs/>
      <w:sz w:val="27"/>
      <w:szCs w:val="27"/>
      <w:lang w:eastAsia="en-US"/>
    </w:rPr>
  </w:style>
  <w:style w:type="paragraph" w:customStyle="1" w:styleId="55">
    <w:name w:val="Заголовок №5"/>
    <w:basedOn w:val="a0"/>
    <w:link w:val="54"/>
    <w:rsid w:val="002D57EA"/>
    <w:pPr>
      <w:shd w:val="clear" w:color="auto" w:fill="FFFFFF"/>
      <w:autoSpaceDE/>
      <w:autoSpaceDN/>
      <w:adjustRightInd/>
      <w:spacing w:line="317" w:lineRule="exact"/>
      <w:ind w:firstLine="540"/>
      <w:jc w:val="both"/>
      <w:outlineLvl w:val="4"/>
    </w:pPr>
    <w:rPr>
      <w:rFonts w:asciiTheme="minorHAnsi" w:eastAsiaTheme="minorHAnsi" w:hAnsiTheme="minorHAnsi" w:cstheme="minorBidi"/>
      <w:b/>
      <w:bCs/>
      <w:sz w:val="27"/>
      <w:szCs w:val="27"/>
      <w:lang w:eastAsia="en-US"/>
    </w:rPr>
  </w:style>
  <w:style w:type="paragraph" w:customStyle="1" w:styleId="68">
    <w:name w:val="Заголовок №6"/>
    <w:basedOn w:val="a0"/>
    <w:link w:val="67"/>
    <w:rsid w:val="002D57EA"/>
    <w:pPr>
      <w:shd w:val="clear" w:color="auto" w:fill="FFFFFF"/>
      <w:autoSpaceDE/>
      <w:autoSpaceDN/>
      <w:adjustRightInd/>
      <w:spacing w:line="317" w:lineRule="exact"/>
      <w:ind w:firstLine="500"/>
      <w:jc w:val="both"/>
      <w:outlineLvl w:val="5"/>
    </w:pPr>
    <w:rPr>
      <w:rFonts w:asciiTheme="minorHAnsi" w:eastAsiaTheme="minorHAnsi" w:hAnsiTheme="minorHAnsi" w:cstheme="minorBidi"/>
      <w:sz w:val="27"/>
      <w:szCs w:val="27"/>
      <w:lang w:eastAsia="en-US"/>
    </w:rPr>
  </w:style>
  <w:style w:type="paragraph" w:customStyle="1" w:styleId="131">
    <w:name w:val="Основной текст (13)"/>
    <w:basedOn w:val="a0"/>
    <w:link w:val="13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41">
    <w:name w:val="Основной текст (14)"/>
    <w:basedOn w:val="a0"/>
    <w:link w:val="140"/>
    <w:rsid w:val="002D57EA"/>
    <w:pPr>
      <w:shd w:val="clear" w:color="auto" w:fill="FFFFFF"/>
      <w:autoSpaceDE/>
      <w:autoSpaceDN/>
      <w:adjustRightInd/>
      <w:spacing w:line="0" w:lineRule="atLeast"/>
      <w:jc w:val="center"/>
    </w:pPr>
    <w:rPr>
      <w:rFonts w:ascii="Sylfaen" w:eastAsia="Sylfaen" w:hAnsi="Sylfaen" w:cs="Sylfaen"/>
      <w:sz w:val="22"/>
      <w:szCs w:val="22"/>
      <w:lang w:eastAsia="en-US"/>
    </w:rPr>
  </w:style>
  <w:style w:type="paragraph" w:customStyle="1" w:styleId="151">
    <w:name w:val="Основной текст (15)"/>
    <w:basedOn w:val="a0"/>
    <w:link w:val="150"/>
    <w:rsid w:val="002D57EA"/>
    <w:pPr>
      <w:shd w:val="clear" w:color="auto" w:fill="FFFFFF"/>
      <w:autoSpaceDE/>
      <w:autoSpaceDN/>
      <w:adjustRightInd/>
      <w:spacing w:line="0" w:lineRule="atLeast"/>
      <w:jc w:val="center"/>
    </w:pPr>
    <w:rPr>
      <w:rFonts w:asciiTheme="minorHAnsi" w:eastAsiaTheme="minorHAnsi" w:hAnsiTheme="minorHAnsi" w:cstheme="minorBidi"/>
      <w:b/>
      <w:bCs/>
      <w:sz w:val="18"/>
      <w:szCs w:val="18"/>
      <w:lang w:eastAsia="en-US"/>
    </w:rPr>
  </w:style>
  <w:style w:type="paragraph" w:customStyle="1" w:styleId="162">
    <w:name w:val="Основной текст (16)"/>
    <w:basedOn w:val="a0"/>
    <w:link w:val="161"/>
    <w:rsid w:val="002D57EA"/>
    <w:pPr>
      <w:shd w:val="clear" w:color="auto" w:fill="FFFFFF"/>
      <w:autoSpaceDE/>
      <w:autoSpaceDN/>
      <w:adjustRightInd/>
      <w:spacing w:line="312" w:lineRule="exact"/>
      <w:jc w:val="center"/>
    </w:pPr>
    <w:rPr>
      <w:rFonts w:asciiTheme="minorHAnsi" w:eastAsiaTheme="minorHAnsi" w:hAnsiTheme="minorHAnsi" w:cstheme="minorBidi"/>
      <w:sz w:val="22"/>
      <w:szCs w:val="22"/>
      <w:lang w:eastAsia="en-US"/>
    </w:rPr>
  </w:style>
  <w:style w:type="paragraph" w:customStyle="1" w:styleId="172">
    <w:name w:val="Основной текст (17)"/>
    <w:basedOn w:val="a0"/>
    <w:link w:val="171"/>
    <w:rsid w:val="002D57EA"/>
    <w:pPr>
      <w:shd w:val="clear" w:color="auto" w:fill="FFFFFF"/>
      <w:autoSpaceDE/>
      <w:autoSpaceDN/>
      <w:adjustRightInd/>
      <w:spacing w:line="0" w:lineRule="atLeast"/>
      <w:jc w:val="center"/>
    </w:pPr>
    <w:rPr>
      <w:rFonts w:ascii="Sylfaen" w:eastAsia="Sylfaen" w:hAnsi="Sylfaen" w:cs="Sylfaen"/>
      <w:sz w:val="19"/>
      <w:szCs w:val="19"/>
      <w:lang w:eastAsia="en-US"/>
    </w:rPr>
  </w:style>
  <w:style w:type="paragraph" w:customStyle="1" w:styleId="182">
    <w:name w:val="Основной текст (18)"/>
    <w:basedOn w:val="a0"/>
    <w:link w:val="181"/>
    <w:rsid w:val="002D57EA"/>
    <w:pPr>
      <w:shd w:val="clear" w:color="auto" w:fill="FFFFFF"/>
      <w:autoSpaceDE/>
      <w:autoSpaceDN/>
      <w:adjustRightInd/>
      <w:spacing w:line="298" w:lineRule="exact"/>
      <w:jc w:val="both"/>
    </w:pPr>
    <w:rPr>
      <w:rFonts w:asciiTheme="minorHAnsi" w:eastAsiaTheme="minorHAnsi" w:hAnsiTheme="minorHAnsi" w:cstheme="minorBidi"/>
      <w:sz w:val="27"/>
      <w:szCs w:val="27"/>
      <w:lang w:eastAsia="en-US"/>
    </w:rPr>
  </w:style>
  <w:style w:type="paragraph" w:customStyle="1" w:styleId="2f0">
    <w:name w:val="Заголовок №2"/>
    <w:basedOn w:val="a0"/>
    <w:link w:val="2f"/>
    <w:rsid w:val="002D57EA"/>
    <w:pPr>
      <w:shd w:val="clear" w:color="auto" w:fill="FFFFFF"/>
      <w:autoSpaceDE/>
      <w:autoSpaceDN/>
      <w:adjustRightInd/>
      <w:spacing w:line="0" w:lineRule="atLeast"/>
      <w:outlineLvl w:val="1"/>
    </w:pPr>
    <w:rPr>
      <w:rFonts w:ascii="Candara" w:eastAsia="Candara" w:hAnsi="Candara" w:cs="Candara"/>
      <w:b/>
      <w:bCs/>
      <w:spacing w:val="-20"/>
      <w:sz w:val="35"/>
      <w:szCs w:val="35"/>
      <w:lang w:eastAsia="en-US"/>
    </w:rPr>
  </w:style>
  <w:style w:type="paragraph" w:customStyle="1" w:styleId="192">
    <w:name w:val="Основной текст (19)"/>
    <w:basedOn w:val="a0"/>
    <w:link w:val="191"/>
    <w:rsid w:val="002D57EA"/>
    <w:pPr>
      <w:shd w:val="clear" w:color="auto" w:fill="FFFFFF"/>
      <w:autoSpaceDE/>
      <w:autoSpaceDN/>
      <w:adjustRightInd/>
      <w:spacing w:line="0" w:lineRule="atLeast"/>
      <w:jc w:val="both"/>
    </w:pPr>
    <w:rPr>
      <w:rFonts w:ascii="Impact" w:eastAsia="Impact" w:hAnsi="Impact" w:cs="Impact"/>
      <w:sz w:val="10"/>
      <w:szCs w:val="10"/>
      <w:lang w:eastAsia="en-US"/>
    </w:rPr>
  </w:style>
  <w:style w:type="paragraph" w:customStyle="1" w:styleId="202">
    <w:name w:val="Основной текст (20)"/>
    <w:basedOn w:val="a0"/>
    <w:link w:val="201"/>
    <w:rsid w:val="002D57EA"/>
    <w:pPr>
      <w:shd w:val="clear" w:color="auto" w:fill="FFFFFF"/>
      <w:autoSpaceDE/>
      <w:autoSpaceDN/>
      <w:adjustRightInd/>
      <w:spacing w:line="0" w:lineRule="atLeast"/>
      <w:jc w:val="both"/>
    </w:pPr>
    <w:rPr>
      <w:rFonts w:asciiTheme="minorHAnsi" w:eastAsiaTheme="minorHAnsi" w:hAnsiTheme="minorHAnsi" w:cstheme="minorBidi"/>
      <w:sz w:val="15"/>
      <w:szCs w:val="15"/>
      <w:lang w:eastAsia="en-US"/>
    </w:rPr>
  </w:style>
  <w:style w:type="paragraph" w:customStyle="1" w:styleId="214">
    <w:name w:val="Основной текст (21)"/>
    <w:basedOn w:val="a0"/>
    <w:link w:val="213"/>
    <w:rsid w:val="002D57EA"/>
    <w:pPr>
      <w:shd w:val="clear" w:color="auto" w:fill="FFFFFF"/>
      <w:autoSpaceDE/>
      <w:autoSpaceDN/>
      <w:adjustRightInd/>
      <w:spacing w:line="0" w:lineRule="atLeast"/>
    </w:pPr>
    <w:rPr>
      <w:rFonts w:asciiTheme="minorHAnsi" w:eastAsiaTheme="minorHAnsi" w:hAnsiTheme="minorHAnsi" w:cstheme="minorBidi"/>
      <w:b/>
      <w:bCs/>
      <w:i/>
      <w:iCs/>
      <w:sz w:val="12"/>
      <w:szCs w:val="12"/>
      <w:lang w:eastAsia="en-US"/>
    </w:rPr>
  </w:style>
  <w:style w:type="paragraph" w:customStyle="1" w:styleId="221">
    <w:name w:val="Основной текст (22)"/>
    <w:basedOn w:val="a0"/>
    <w:link w:val="220"/>
    <w:rsid w:val="002D57EA"/>
    <w:pPr>
      <w:shd w:val="clear" w:color="auto" w:fill="FFFFFF"/>
      <w:autoSpaceDE/>
      <w:autoSpaceDN/>
      <w:adjustRightInd/>
      <w:spacing w:line="0" w:lineRule="atLeast"/>
      <w:jc w:val="both"/>
    </w:pPr>
    <w:rPr>
      <w:rFonts w:asciiTheme="minorHAnsi" w:eastAsiaTheme="minorHAnsi" w:hAnsiTheme="minorHAnsi" w:cstheme="minorBidi"/>
      <w:b/>
      <w:bCs/>
      <w:sz w:val="23"/>
      <w:szCs w:val="23"/>
      <w:lang w:eastAsia="en-US"/>
    </w:rPr>
  </w:style>
  <w:style w:type="paragraph" w:customStyle="1" w:styleId="241">
    <w:name w:val="Основной текст (24)"/>
    <w:basedOn w:val="a0"/>
    <w:link w:val="240"/>
    <w:rsid w:val="002D57EA"/>
    <w:pPr>
      <w:shd w:val="clear" w:color="auto" w:fill="FFFFFF"/>
      <w:autoSpaceDE/>
      <w:autoSpaceDN/>
      <w:adjustRightInd/>
      <w:spacing w:line="0" w:lineRule="atLeast"/>
      <w:jc w:val="both"/>
    </w:pPr>
    <w:rPr>
      <w:rFonts w:asciiTheme="minorHAnsi" w:eastAsiaTheme="minorHAnsi" w:hAnsiTheme="minorHAnsi" w:cstheme="minorBidi"/>
      <w:b/>
      <w:bCs/>
      <w:sz w:val="12"/>
      <w:szCs w:val="12"/>
      <w:lang w:eastAsia="en-US"/>
    </w:rPr>
  </w:style>
  <w:style w:type="paragraph" w:customStyle="1" w:styleId="251">
    <w:name w:val="Основной текст (25)"/>
    <w:basedOn w:val="a0"/>
    <w:link w:val="250"/>
    <w:rsid w:val="002D57EA"/>
    <w:pPr>
      <w:shd w:val="clear" w:color="auto" w:fill="FFFFFF"/>
      <w:autoSpaceDE/>
      <w:autoSpaceDN/>
      <w:adjustRightInd/>
      <w:spacing w:line="0" w:lineRule="atLeast"/>
    </w:pPr>
    <w:rPr>
      <w:rFonts w:asciiTheme="minorHAnsi" w:eastAsiaTheme="minorHAnsi" w:hAnsiTheme="minorHAnsi" w:cstheme="minorBidi"/>
      <w:b/>
      <w:bCs/>
      <w:sz w:val="15"/>
      <w:szCs w:val="15"/>
      <w:lang w:eastAsia="en-US"/>
    </w:rPr>
  </w:style>
  <w:style w:type="paragraph" w:customStyle="1" w:styleId="3f">
    <w:name w:val="Заголовок №3"/>
    <w:basedOn w:val="a0"/>
    <w:link w:val="3e"/>
    <w:rsid w:val="002D57EA"/>
    <w:pPr>
      <w:shd w:val="clear" w:color="auto" w:fill="FFFFFF"/>
      <w:autoSpaceDE/>
      <w:autoSpaceDN/>
      <w:adjustRightInd/>
      <w:spacing w:line="0" w:lineRule="atLeast"/>
      <w:jc w:val="both"/>
      <w:outlineLvl w:val="2"/>
    </w:pPr>
    <w:rPr>
      <w:rFonts w:ascii="Corbel" w:eastAsia="Corbel" w:hAnsi="Corbel" w:cs="Corbel"/>
      <w:b/>
      <w:bCs/>
      <w:spacing w:val="-30"/>
      <w:sz w:val="34"/>
      <w:szCs w:val="34"/>
      <w:lang w:eastAsia="en-US"/>
    </w:rPr>
  </w:style>
  <w:style w:type="paragraph" w:customStyle="1" w:styleId="affff0">
    <w:name w:val="Подпись к картинке"/>
    <w:basedOn w:val="a0"/>
    <w:link w:val="affff"/>
    <w:rsid w:val="002D57EA"/>
    <w:pPr>
      <w:shd w:val="clear" w:color="auto" w:fill="FFFFFF"/>
      <w:autoSpaceDE/>
      <w:autoSpaceDN/>
      <w:adjustRightInd/>
      <w:spacing w:line="0" w:lineRule="atLeast"/>
      <w:jc w:val="right"/>
    </w:pPr>
    <w:rPr>
      <w:rFonts w:asciiTheme="minorHAnsi" w:eastAsiaTheme="minorHAnsi" w:hAnsiTheme="minorHAnsi" w:cstheme="minorBidi"/>
      <w:sz w:val="19"/>
      <w:szCs w:val="19"/>
      <w:lang w:eastAsia="en-US"/>
    </w:rPr>
  </w:style>
  <w:style w:type="paragraph" w:customStyle="1" w:styleId="2f2">
    <w:name w:val="Подпись к картинке (2)"/>
    <w:basedOn w:val="a0"/>
    <w:link w:val="2f1"/>
    <w:rsid w:val="002D57EA"/>
    <w:pPr>
      <w:shd w:val="clear" w:color="auto" w:fill="FFFFFF"/>
      <w:autoSpaceDE/>
      <w:autoSpaceDN/>
      <w:adjustRightInd/>
      <w:spacing w:line="0" w:lineRule="atLeast"/>
      <w:jc w:val="both"/>
    </w:pPr>
    <w:rPr>
      <w:rFonts w:asciiTheme="minorHAnsi" w:eastAsiaTheme="minorHAnsi" w:hAnsiTheme="minorHAnsi" w:cstheme="minorBidi"/>
      <w:sz w:val="23"/>
      <w:szCs w:val="23"/>
      <w:lang w:eastAsia="en-US"/>
    </w:rPr>
  </w:style>
  <w:style w:type="paragraph" w:customStyle="1" w:styleId="271">
    <w:name w:val="Основной текст (27)"/>
    <w:basedOn w:val="a0"/>
    <w:link w:val="270"/>
    <w:rsid w:val="002D57EA"/>
    <w:pPr>
      <w:shd w:val="clear" w:color="auto" w:fill="FFFFFF"/>
      <w:autoSpaceDE/>
      <w:autoSpaceDN/>
      <w:adjustRightInd/>
      <w:spacing w:line="211" w:lineRule="exact"/>
      <w:jc w:val="both"/>
    </w:pPr>
    <w:rPr>
      <w:rFonts w:asciiTheme="minorHAnsi" w:eastAsiaTheme="minorHAnsi" w:hAnsiTheme="minorHAnsi" w:cstheme="minorBidi"/>
      <w:i/>
      <w:iCs/>
      <w:sz w:val="17"/>
      <w:szCs w:val="17"/>
      <w:lang w:eastAsia="en-US"/>
    </w:rPr>
  </w:style>
  <w:style w:type="paragraph" w:customStyle="1" w:styleId="1f4">
    <w:name w:val="Заголовок №1"/>
    <w:basedOn w:val="a0"/>
    <w:link w:val="1f3"/>
    <w:rsid w:val="002D57EA"/>
    <w:pPr>
      <w:shd w:val="clear" w:color="auto" w:fill="FFFFFF"/>
      <w:autoSpaceDE/>
      <w:autoSpaceDN/>
      <w:adjustRightInd/>
      <w:spacing w:line="0" w:lineRule="atLeast"/>
      <w:jc w:val="both"/>
      <w:outlineLvl w:val="0"/>
    </w:pPr>
    <w:rPr>
      <w:rFonts w:ascii="Corbel" w:eastAsia="Corbel" w:hAnsi="Corbel" w:cs="Corbel"/>
      <w:sz w:val="25"/>
      <w:szCs w:val="25"/>
      <w:lang w:eastAsia="en-US"/>
    </w:rPr>
  </w:style>
  <w:style w:type="paragraph" w:customStyle="1" w:styleId="261">
    <w:name w:val="Основной текст (26)"/>
    <w:basedOn w:val="a0"/>
    <w:link w:val="260"/>
    <w:rsid w:val="002D57EA"/>
    <w:pPr>
      <w:shd w:val="clear" w:color="auto" w:fill="FFFFFF"/>
      <w:autoSpaceDE/>
      <w:autoSpaceDN/>
      <w:adjustRightInd/>
      <w:spacing w:line="206" w:lineRule="exact"/>
      <w:jc w:val="right"/>
    </w:pPr>
    <w:rPr>
      <w:rFonts w:asciiTheme="minorHAnsi" w:eastAsiaTheme="minorHAnsi" w:hAnsiTheme="minorHAnsi" w:cstheme="minorBidi"/>
      <w:b/>
      <w:bCs/>
      <w:i/>
      <w:iCs/>
      <w:sz w:val="17"/>
      <w:szCs w:val="17"/>
      <w:lang w:eastAsia="en-US"/>
    </w:rPr>
  </w:style>
  <w:style w:type="paragraph" w:customStyle="1" w:styleId="Style3">
    <w:name w:val="Style3"/>
    <w:basedOn w:val="a0"/>
    <w:rsid w:val="002D57EA"/>
    <w:rPr>
      <w:rFonts w:eastAsia="Times New Roman"/>
      <w:sz w:val="20"/>
    </w:rPr>
  </w:style>
  <w:style w:type="character" w:customStyle="1" w:styleId="FontStyle11">
    <w:name w:val="Font Style11"/>
    <w:rsid w:val="002D57EA"/>
    <w:rPr>
      <w:rFonts w:ascii="Times New Roman" w:hAnsi="Times New Roman" w:cs="Times New Roman" w:hint="default"/>
      <w:b/>
      <w:bCs/>
      <w:sz w:val="34"/>
      <w:szCs w:val="34"/>
    </w:rPr>
  </w:style>
  <w:style w:type="paragraph" w:customStyle="1" w:styleId="412pt">
    <w:name w:val="Заголовок 4+12 pt"/>
    <w:aliases w:val="влево"/>
    <w:basedOn w:val="a0"/>
    <w:rsid w:val="002D57EA"/>
    <w:pPr>
      <w:widowControl/>
      <w:autoSpaceDE/>
      <w:autoSpaceDN/>
      <w:adjustRightInd/>
      <w:spacing w:line="240" w:lineRule="atLeast"/>
      <w:ind w:left="5398"/>
    </w:pPr>
    <w:rPr>
      <w:rFonts w:eastAsia="Times New Roman"/>
      <w:sz w:val="16"/>
      <w:szCs w:val="16"/>
    </w:rPr>
  </w:style>
  <w:style w:type="paragraph" w:customStyle="1" w:styleId="Pro-Gramma">
    <w:name w:val="Pro-Gramma #"/>
    <w:basedOn w:val="a0"/>
    <w:rsid w:val="002D57EA"/>
    <w:pPr>
      <w:widowControl/>
      <w:tabs>
        <w:tab w:val="left" w:pos="1134"/>
      </w:tabs>
      <w:autoSpaceDE/>
      <w:autoSpaceDN/>
      <w:adjustRightInd/>
      <w:spacing w:before="120" w:line="288" w:lineRule="auto"/>
      <w:ind w:left="1134" w:hanging="567"/>
      <w:jc w:val="both"/>
    </w:pPr>
    <w:rPr>
      <w:rFonts w:ascii="Georgia" w:eastAsia="Georgia" w:hAnsi="Georgia"/>
      <w:sz w:val="20"/>
    </w:rPr>
  </w:style>
  <w:style w:type="character" w:customStyle="1" w:styleId="1f5">
    <w:name w:val="Основной текст Знак1"/>
    <w:basedOn w:val="a1"/>
    <w:rsid w:val="002D57EA"/>
    <w:rPr>
      <w:rFonts w:ascii="Times New Roman" w:hAnsi="Times New Roman" w:cs="Times New Roman"/>
      <w:sz w:val="23"/>
      <w:szCs w:val="23"/>
      <w:shd w:val="clear" w:color="auto" w:fill="FFFFFF"/>
    </w:rPr>
  </w:style>
  <w:style w:type="character" w:customStyle="1" w:styleId="75">
    <w:name w:val="Основной текст + Полужирный7"/>
    <w:basedOn w:val="a1"/>
    <w:rsid w:val="002D57EA"/>
    <w:rPr>
      <w:rFonts w:ascii="Times New Roman" w:hAnsi="Times New Roman" w:cs="Times New Roman"/>
      <w:b/>
      <w:bCs/>
      <w:spacing w:val="0"/>
      <w:sz w:val="27"/>
      <w:szCs w:val="27"/>
    </w:rPr>
  </w:style>
  <w:style w:type="character" w:customStyle="1" w:styleId="6a">
    <w:name w:val="Основной текст + Полужирный6"/>
    <w:basedOn w:val="a1"/>
    <w:rsid w:val="002D57EA"/>
    <w:rPr>
      <w:rFonts w:ascii="Times New Roman" w:hAnsi="Times New Roman" w:cs="Times New Roman"/>
      <w:b/>
      <w:bCs/>
      <w:spacing w:val="0"/>
      <w:sz w:val="27"/>
      <w:szCs w:val="27"/>
    </w:rPr>
  </w:style>
  <w:style w:type="character" w:customStyle="1" w:styleId="affff1">
    <w:name w:val="Подпись к таблице_"/>
    <w:basedOn w:val="a1"/>
    <w:link w:val="affff2"/>
    <w:uiPriority w:val="99"/>
    <w:rsid w:val="002D57EA"/>
    <w:rPr>
      <w:sz w:val="19"/>
      <w:szCs w:val="19"/>
      <w:shd w:val="clear" w:color="auto" w:fill="FFFFFF"/>
    </w:rPr>
  </w:style>
  <w:style w:type="paragraph" w:customStyle="1" w:styleId="affff2">
    <w:name w:val="Подпись к таблице"/>
    <w:basedOn w:val="a0"/>
    <w:link w:val="affff1"/>
    <w:uiPriority w:val="99"/>
    <w:rsid w:val="002D57EA"/>
    <w:pPr>
      <w:widowControl/>
      <w:shd w:val="clear" w:color="auto" w:fill="FFFFFF"/>
      <w:autoSpaceDE/>
      <w:autoSpaceDN/>
      <w:adjustRightInd/>
      <w:spacing w:after="60" w:line="240" w:lineRule="atLeast"/>
    </w:pPr>
    <w:rPr>
      <w:rFonts w:asciiTheme="minorHAnsi" w:eastAsiaTheme="minorHAnsi" w:hAnsiTheme="minorHAnsi" w:cstheme="minorBidi"/>
      <w:sz w:val="19"/>
      <w:szCs w:val="19"/>
      <w:lang w:eastAsia="en-US"/>
    </w:rPr>
  </w:style>
  <w:style w:type="character" w:customStyle="1" w:styleId="2f3">
    <w:name w:val="Подпись к таблице (2)_"/>
    <w:basedOn w:val="a1"/>
    <w:link w:val="2f4"/>
    <w:rsid w:val="002D57EA"/>
    <w:rPr>
      <w:spacing w:val="-1"/>
      <w:sz w:val="18"/>
      <w:szCs w:val="18"/>
      <w:shd w:val="clear" w:color="auto" w:fill="FFFFFF"/>
    </w:rPr>
  </w:style>
  <w:style w:type="paragraph" w:customStyle="1" w:styleId="2f4">
    <w:name w:val="Подпись к таблице (2)"/>
    <w:basedOn w:val="a0"/>
    <w:link w:val="2f3"/>
    <w:rsid w:val="002D57EA"/>
    <w:pPr>
      <w:shd w:val="clear" w:color="auto" w:fill="FFFFFF"/>
      <w:autoSpaceDE/>
      <w:autoSpaceDN/>
      <w:adjustRightInd/>
      <w:spacing w:line="0" w:lineRule="atLeast"/>
    </w:pPr>
    <w:rPr>
      <w:rFonts w:asciiTheme="minorHAnsi" w:eastAsiaTheme="minorHAnsi" w:hAnsiTheme="minorHAnsi" w:cstheme="minorBidi"/>
      <w:spacing w:val="-1"/>
      <w:sz w:val="18"/>
      <w:szCs w:val="18"/>
      <w:lang w:eastAsia="en-US"/>
    </w:rPr>
  </w:style>
  <w:style w:type="paragraph" w:customStyle="1" w:styleId="114">
    <w:name w:val="Основной текст11"/>
    <w:basedOn w:val="a0"/>
    <w:rsid w:val="008251C1"/>
    <w:pPr>
      <w:shd w:val="clear" w:color="auto" w:fill="FFFFFF"/>
      <w:autoSpaceDE/>
      <w:autoSpaceDN/>
      <w:adjustRightInd/>
      <w:spacing w:line="240" w:lineRule="exact"/>
      <w:jc w:val="both"/>
    </w:pPr>
    <w:rPr>
      <w:rFonts w:ascii="Arial" w:eastAsia="Arial" w:hAnsi="Arial" w:cs="Arial"/>
      <w:spacing w:val="6"/>
      <w:sz w:val="15"/>
      <w:szCs w:val="15"/>
      <w:lang w:eastAsia="en-US"/>
    </w:rPr>
  </w:style>
  <w:style w:type="paragraph" w:customStyle="1" w:styleId="152">
    <w:name w:val="15"/>
    <w:basedOn w:val="a0"/>
    <w:next w:val="af3"/>
    <w:qFormat/>
    <w:rsid w:val="00C80D50"/>
    <w:pPr>
      <w:widowControl/>
      <w:autoSpaceDE/>
      <w:autoSpaceDN/>
      <w:adjustRightInd/>
      <w:jc w:val="center"/>
    </w:pPr>
    <w:rPr>
      <w:rFonts w:eastAsia="Times New Roman"/>
      <w:b/>
      <w:bCs/>
    </w:rPr>
  </w:style>
  <w:style w:type="paragraph" w:customStyle="1" w:styleId="formattext">
    <w:name w:val="formattext"/>
    <w:basedOn w:val="a0"/>
    <w:rsid w:val="00C80D50"/>
    <w:pPr>
      <w:widowControl/>
      <w:autoSpaceDE/>
      <w:autoSpaceDN/>
      <w:adjustRightInd/>
      <w:spacing w:before="100" w:beforeAutospacing="1" w:after="100" w:afterAutospacing="1"/>
    </w:pPr>
    <w:rPr>
      <w:rFonts w:eastAsia="Times New Roman"/>
    </w:rPr>
  </w:style>
  <w:style w:type="paragraph" w:customStyle="1" w:styleId="sourcetag">
    <w:name w:val="source__tag"/>
    <w:basedOn w:val="a0"/>
    <w:rsid w:val="00C80D50"/>
    <w:pPr>
      <w:widowControl/>
      <w:autoSpaceDE/>
      <w:autoSpaceDN/>
      <w:adjustRightInd/>
      <w:spacing w:before="100" w:beforeAutospacing="1" w:after="100" w:afterAutospacing="1"/>
    </w:pPr>
    <w:rPr>
      <w:rFonts w:eastAsia="Times New Roman"/>
    </w:rPr>
  </w:style>
  <w:style w:type="paragraph" w:customStyle="1" w:styleId="caaieiaie1">
    <w:name w:val="caaieiaie 1"/>
    <w:basedOn w:val="a0"/>
    <w:next w:val="a0"/>
    <w:rsid w:val="009A0A34"/>
    <w:pPr>
      <w:keepNext/>
      <w:widowControl/>
      <w:autoSpaceDE/>
      <w:autoSpaceDN/>
      <w:adjustRightInd/>
      <w:ind w:left="567"/>
      <w:jc w:val="center"/>
    </w:pPr>
    <w:rPr>
      <w:rFonts w:ascii="Courier New" w:eastAsia="Times New Roman" w:hAnsi="Courier New" w:cs="Courier New"/>
      <w:b/>
      <w:bCs/>
      <w:sz w:val="32"/>
      <w:szCs w:val="32"/>
    </w:rPr>
  </w:style>
  <w:style w:type="character" w:customStyle="1" w:styleId="Internetlink">
    <w:name w:val="Internet link"/>
    <w:rsid w:val="009A0A34"/>
    <w:rPr>
      <w:color w:val="0000FF"/>
      <w:sz w:val="20"/>
      <w:szCs w:val="20"/>
      <w:u w:val="single"/>
    </w:rPr>
  </w:style>
  <w:style w:type="paragraph" w:customStyle="1" w:styleId="142">
    <w:name w:val="14"/>
    <w:basedOn w:val="a0"/>
    <w:next w:val="a6"/>
    <w:rsid w:val="00771908"/>
    <w:pPr>
      <w:widowControl/>
      <w:autoSpaceDE/>
      <w:autoSpaceDN/>
      <w:adjustRightInd/>
      <w:spacing w:before="100" w:beforeAutospacing="1" w:after="100" w:afterAutospacing="1"/>
    </w:pPr>
    <w:rPr>
      <w:rFonts w:eastAsia="Times New Roman"/>
    </w:rPr>
  </w:style>
  <w:style w:type="character" w:customStyle="1" w:styleId="apple-converted-space">
    <w:name w:val="apple-converted-space"/>
    <w:basedOn w:val="a1"/>
    <w:rsid w:val="00771908"/>
  </w:style>
  <w:style w:type="paragraph" w:customStyle="1" w:styleId="affff3">
    <w:name w:val="Текст параграфа"/>
    <w:rsid w:val="00771908"/>
    <w:pPr>
      <w:spacing w:after="0" w:line="240" w:lineRule="auto"/>
      <w:ind w:firstLine="567"/>
      <w:jc w:val="both"/>
    </w:pPr>
    <w:rPr>
      <w:rFonts w:ascii="Arial" w:eastAsia="Times New Roman" w:hAnsi="Arial" w:cs="Times New Roman"/>
      <w:sz w:val="24"/>
      <w:szCs w:val="24"/>
      <w:lang w:eastAsia="ru-RU"/>
    </w:rPr>
  </w:style>
  <w:style w:type="paragraph" w:customStyle="1" w:styleId="132">
    <w:name w:val="13"/>
    <w:basedOn w:val="a0"/>
    <w:next w:val="a6"/>
    <w:uiPriority w:val="99"/>
    <w:rsid w:val="002D1A14"/>
    <w:pPr>
      <w:widowControl/>
      <w:autoSpaceDE/>
      <w:autoSpaceDN/>
      <w:adjustRightInd/>
      <w:spacing w:before="100" w:beforeAutospacing="1" w:after="100" w:afterAutospacing="1"/>
    </w:pPr>
    <w:rPr>
      <w:rFonts w:eastAsia="Times New Roman"/>
    </w:rPr>
  </w:style>
  <w:style w:type="paragraph" w:styleId="affff4">
    <w:name w:val="Body Text First Indent"/>
    <w:basedOn w:val="a4"/>
    <w:link w:val="affff5"/>
    <w:uiPriority w:val="99"/>
    <w:semiHidden/>
    <w:unhideWhenUsed/>
    <w:rsid w:val="002D1A14"/>
    <w:pPr>
      <w:ind w:left="0" w:firstLine="360"/>
    </w:pPr>
    <w:rPr>
      <w:sz w:val="24"/>
      <w:szCs w:val="24"/>
    </w:rPr>
  </w:style>
  <w:style w:type="character" w:customStyle="1" w:styleId="affff5">
    <w:name w:val="Красная строка Знак"/>
    <w:basedOn w:val="a5"/>
    <w:link w:val="affff4"/>
    <w:uiPriority w:val="99"/>
    <w:semiHidden/>
    <w:rsid w:val="002D1A14"/>
    <w:rPr>
      <w:rFonts w:ascii="Times New Roman" w:eastAsiaTheme="minorEastAsia" w:hAnsi="Times New Roman" w:cs="Times New Roman"/>
      <w:sz w:val="24"/>
      <w:szCs w:val="24"/>
      <w:lang w:eastAsia="ru-RU"/>
    </w:rPr>
  </w:style>
  <w:style w:type="paragraph" w:styleId="2f5">
    <w:name w:val="List 2"/>
    <w:basedOn w:val="a0"/>
    <w:rsid w:val="002D1A14"/>
    <w:pPr>
      <w:widowControl/>
      <w:autoSpaceDE/>
      <w:autoSpaceDN/>
      <w:adjustRightInd/>
      <w:ind w:left="566" w:hanging="283"/>
      <w:contextualSpacing/>
    </w:pPr>
    <w:rPr>
      <w:rFonts w:eastAsia="Times New Roman"/>
      <w:sz w:val="20"/>
      <w:szCs w:val="20"/>
    </w:rPr>
  </w:style>
  <w:style w:type="paragraph" w:customStyle="1" w:styleId="122">
    <w:name w:val="12"/>
    <w:basedOn w:val="a0"/>
    <w:next w:val="a6"/>
    <w:uiPriority w:val="99"/>
    <w:rsid w:val="00B1445E"/>
    <w:pPr>
      <w:widowControl/>
      <w:autoSpaceDE/>
      <w:autoSpaceDN/>
      <w:adjustRightInd/>
      <w:spacing w:before="100" w:beforeAutospacing="1" w:after="100" w:afterAutospacing="1"/>
    </w:pPr>
    <w:rPr>
      <w:rFonts w:eastAsia="Times New Roman"/>
    </w:rPr>
  </w:style>
  <w:style w:type="paragraph" w:customStyle="1" w:styleId="ConsTitle">
    <w:name w:val="ConsTitle"/>
    <w:rsid w:val="00682BC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text">
    <w:name w:val="text"/>
    <w:basedOn w:val="a0"/>
    <w:rsid w:val="002229ED"/>
    <w:pPr>
      <w:widowControl/>
      <w:suppressAutoHyphens/>
      <w:autoSpaceDE/>
      <w:autoSpaceDN/>
      <w:adjustRightInd/>
      <w:spacing w:before="280" w:after="280"/>
      <w:ind w:left="3060" w:right="3060"/>
      <w:jc w:val="both"/>
    </w:pPr>
    <w:rPr>
      <w:rFonts w:ascii="Arial Unicode MS" w:eastAsia="Arial Unicode MS" w:hAnsi="Arial Unicode MS" w:cs="Arial Unicode MS"/>
      <w:lang w:eastAsia="ar-SA"/>
    </w:rPr>
  </w:style>
  <w:style w:type="character" w:customStyle="1" w:styleId="Absatz-Standardschriftart">
    <w:name w:val="Absatz-Standardschriftart"/>
    <w:rsid w:val="002229ED"/>
  </w:style>
  <w:style w:type="character" w:customStyle="1" w:styleId="WW-Absatz-Standardschriftart">
    <w:name w:val="WW-Absatz-Standardschriftart"/>
    <w:rsid w:val="002229ED"/>
  </w:style>
  <w:style w:type="character" w:customStyle="1" w:styleId="WW-Absatz-Standardschriftart1">
    <w:name w:val="WW-Absatz-Standardschriftart1"/>
    <w:rsid w:val="002229ED"/>
  </w:style>
  <w:style w:type="character" w:customStyle="1" w:styleId="1f6">
    <w:name w:val="Основной шрифт абзаца1"/>
    <w:rsid w:val="002229ED"/>
  </w:style>
  <w:style w:type="character" w:customStyle="1" w:styleId="affff6">
    <w:name w:val="Маркеры списка"/>
    <w:rsid w:val="002229ED"/>
    <w:rPr>
      <w:rFonts w:ascii="StarSymbol" w:eastAsia="StarSymbol" w:hAnsi="StarSymbol" w:cs="StarSymbol"/>
      <w:sz w:val="18"/>
      <w:szCs w:val="18"/>
    </w:rPr>
  </w:style>
  <w:style w:type="paragraph" w:customStyle="1" w:styleId="1f7">
    <w:name w:val="Заголовок1"/>
    <w:basedOn w:val="a0"/>
    <w:next w:val="a4"/>
    <w:rsid w:val="002229ED"/>
    <w:pPr>
      <w:keepNext/>
      <w:widowControl/>
      <w:suppressAutoHyphens/>
      <w:autoSpaceDE/>
      <w:autoSpaceDN/>
      <w:adjustRightInd/>
      <w:spacing w:before="240" w:after="120"/>
    </w:pPr>
    <w:rPr>
      <w:rFonts w:ascii="Arial" w:eastAsia="Lucida Sans Unicode" w:hAnsi="Arial" w:cs="Tahoma"/>
      <w:sz w:val="28"/>
      <w:szCs w:val="28"/>
      <w:lang w:eastAsia="ar-SA"/>
    </w:rPr>
  </w:style>
  <w:style w:type="paragraph" w:styleId="affff7">
    <w:name w:val="List"/>
    <w:basedOn w:val="a4"/>
    <w:semiHidden/>
    <w:rsid w:val="002229ED"/>
    <w:pPr>
      <w:widowControl/>
      <w:suppressAutoHyphens/>
      <w:autoSpaceDE/>
      <w:autoSpaceDN/>
      <w:adjustRightInd/>
      <w:ind w:left="0"/>
      <w:jc w:val="both"/>
    </w:pPr>
    <w:rPr>
      <w:rFonts w:ascii="Arial" w:eastAsia="Times New Roman" w:hAnsi="Arial" w:cs="Tahoma"/>
      <w:sz w:val="24"/>
      <w:szCs w:val="24"/>
      <w:lang w:eastAsia="ar-SA"/>
    </w:rPr>
  </w:style>
  <w:style w:type="paragraph" w:customStyle="1" w:styleId="1f8">
    <w:name w:val="Название1"/>
    <w:basedOn w:val="a0"/>
    <w:rsid w:val="002229ED"/>
    <w:pPr>
      <w:widowControl/>
      <w:suppressLineNumbers/>
      <w:suppressAutoHyphens/>
      <w:autoSpaceDE/>
      <w:autoSpaceDN/>
      <w:adjustRightInd/>
      <w:spacing w:before="120" w:after="120"/>
    </w:pPr>
    <w:rPr>
      <w:rFonts w:ascii="Arial" w:eastAsia="Times New Roman" w:hAnsi="Arial" w:cs="Tahoma"/>
      <w:i/>
      <w:iCs/>
      <w:sz w:val="20"/>
      <w:lang w:eastAsia="ar-SA"/>
    </w:rPr>
  </w:style>
  <w:style w:type="paragraph" w:customStyle="1" w:styleId="1f9">
    <w:name w:val="Указатель1"/>
    <w:basedOn w:val="a0"/>
    <w:rsid w:val="002229ED"/>
    <w:pPr>
      <w:widowControl/>
      <w:suppressLineNumbers/>
      <w:suppressAutoHyphens/>
      <w:autoSpaceDE/>
      <w:autoSpaceDN/>
      <w:adjustRightInd/>
    </w:pPr>
    <w:rPr>
      <w:rFonts w:ascii="Arial" w:eastAsia="Times New Roman" w:hAnsi="Arial" w:cs="Tahoma"/>
      <w:lang w:eastAsia="ar-SA"/>
    </w:rPr>
  </w:style>
  <w:style w:type="paragraph" w:customStyle="1" w:styleId="shapka">
    <w:name w:val="shapka"/>
    <w:basedOn w:val="a0"/>
    <w:rsid w:val="002229ED"/>
    <w:pPr>
      <w:widowControl/>
      <w:suppressAutoHyphens/>
      <w:autoSpaceDE/>
      <w:autoSpaceDN/>
      <w:adjustRightInd/>
      <w:spacing w:before="280" w:after="280"/>
      <w:jc w:val="center"/>
    </w:pPr>
    <w:rPr>
      <w:rFonts w:ascii="Arial Unicode MS" w:eastAsia="Arial Unicode MS" w:hAnsi="Arial Unicode MS" w:cs="Arial Unicode MS"/>
      <w:b/>
      <w:bCs/>
      <w:lang w:eastAsia="ar-SA"/>
    </w:rPr>
  </w:style>
  <w:style w:type="paragraph" w:customStyle="1" w:styleId="xl63">
    <w:name w:val="xl63"/>
    <w:basedOn w:val="a0"/>
    <w:rsid w:val="002229ED"/>
    <w:pPr>
      <w:widowControl/>
      <w:pBdr>
        <w:top w:val="single" w:sz="8" w:space="0" w:color="000000"/>
        <w:left w:val="single" w:sz="8" w:space="0" w:color="000000"/>
        <w:bottom w:val="single" w:sz="8" w:space="0" w:color="000000"/>
        <w:right w:val="single" w:sz="8" w:space="0" w:color="000000"/>
      </w:pBdr>
      <w:autoSpaceDE/>
      <w:autoSpaceDN/>
      <w:adjustRightInd/>
      <w:spacing w:before="100" w:beforeAutospacing="1" w:after="100" w:afterAutospacing="1"/>
      <w:jc w:val="center"/>
      <w:textAlignment w:val="center"/>
    </w:pPr>
    <w:rPr>
      <w:rFonts w:ascii="Arial" w:eastAsia="Times New Roman" w:hAnsi="Arial" w:cs="Arial"/>
      <w:color w:val="2D2D2D"/>
    </w:rPr>
  </w:style>
  <w:style w:type="paragraph" w:customStyle="1" w:styleId="xl64">
    <w:name w:val="xl64"/>
    <w:basedOn w:val="a0"/>
    <w:rsid w:val="002229ED"/>
    <w:pPr>
      <w:widowControl/>
      <w:pBdr>
        <w:left w:val="single" w:sz="8" w:space="0" w:color="000000"/>
      </w:pBdr>
      <w:autoSpaceDE/>
      <w:autoSpaceDN/>
      <w:adjustRightInd/>
      <w:spacing w:before="100" w:beforeAutospacing="1" w:after="100" w:afterAutospacing="1"/>
      <w:textAlignment w:val="center"/>
    </w:pPr>
    <w:rPr>
      <w:rFonts w:ascii="Arial" w:eastAsia="Times New Roman" w:hAnsi="Arial" w:cs="Arial"/>
      <w:color w:val="2D2D2D"/>
    </w:rPr>
  </w:style>
  <w:style w:type="paragraph" w:styleId="affff8">
    <w:name w:val="endnote text"/>
    <w:basedOn w:val="a0"/>
    <w:link w:val="affff9"/>
    <w:unhideWhenUsed/>
    <w:rsid w:val="002229ED"/>
    <w:pPr>
      <w:widowControl/>
      <w:suppressAutoHyphens/>
      <w:autoSpaceDE/>
      <w:autoSpaceDN/>
      <w:adjustRightInd/>
    </w:pPr>
    <w:rPr>
      <w:rFonts w:eastAsia="Times New Roman"/>
      <w:sz w:val="20"/>
      <w:szCs w:val="20"/>
      <w:lang w:eastAsia="ar-SA"/>
    </w:rPr>
  </w:style>
  <w:style w:type="character" w:customStyle="1" w:styleId="affff9">
    <w:name w:val="Текст концевой сноски Знак"/>
    <w:basedOn w:val="a1"/>
    <w:link w:val="affff8"/>
    <w:rsid w:val="002229ED"/>
    <w:rPr>
      <w:rFonts w:ascii="Times New Roman" w:eastAsia="Times New Roman" w:hAnsi="Times New Roman" w:cs="Times New Roman"/>
      <w:sz w:val="20"/>
      <w:szCs w:val="20"/>
      <w:lang w:eastAsia="ar-SA"/>
    </w:rPr>
  </w:style>
  <w:style w:type="character" w:styleId="affffa">
    <w:name w:val="endnote reference"/>
    <w:basedOn w:val="a1"/>
    <w:link w:val="1fa"/>
    <w:unhideWhenUsed/>
    <w:rsid w:val="002229ED"/>
    <w:rPr>
      <w:vertAlign w:val="superscript"/>
    </w:rPr>
  </w:style>
  <w:style w:type="paragraph" w:customStyle="1" w:styleId="font5">
    <w:name w:val="font5"/>
    <w:basedOn w:val="a0"/>
    <w:rsid w:val="002229ED"/>
    <w:pPr>
      <w:widowControl/>
      <w:autoSpaceDE/>
      <w:autoSpaceDN/>
      <w:adjustRightInd/>
      <w:spacing w:before="100" w:beforeAutospacing="1" w:after="100" w:afterAutospacing="1"/>
    </w:pPr>
    <w:rPr>
      <w:rFonts w:ascii="Calibri" w:eastAsia="Times New Roman" w:hAnsi="Calibri" w:cs="Calibri"/>
      <w:b/>
      <w:bCs/>
      <w:color w:val="000000"/>
      <w:sz w:val="22"/>
      <w:szCs w:val="22"/>
    </w:rPr>
  </w:style>
  <w:style w:type="paragraph" w:customStyle="1" w:styleId="font6">
    <w:name w:val="font6"/>
    <w:basedOn w:val="a0"/>
    <w:rsid w:val="002229ED"/>
    <w:pPr>
      <w:widowControl/>
      <w:autoSpaceDE/>
      <w:autoSpaceDN/>
      <w:adjustRightInd/>
      <w:spacing w:before="100" w:beforeAutospacing="1" w:after="100" w:afterAutospacing="1"/>
    </w:pPr>
    <w:rPr>
      <w:rFonts w:ascii="Arial" w:eastAsia="Times New Roman" w:hAnsi="Arial" w:cs="Arial"/>
      <w:color w:val="2D2D2D"/>
      <w:sz w:val="22"/>
      <w:szCs w:val="22"/>
    </w:rPr>
  </w:style>
  <w:style w:type="paragraph" w:customStyle="1" w:styleId="font7">
    <w:name w:val="font7"/>
    <w:basedOn w:val="a0"/>
    <w:rsid w:val="002229ED"/>
    <w:pPr>
      <w:widowControl/>
      <w:autoSpaceDE/>
      <w:autoSpaceDN/>
      <w:adjustRightInd/>
      <w:spacing w:before="100" w:beforeAutospacing="1" w:after="100" w:afterAutospacing="1"/>
    </w:pPr>
    <w:rPr>
      <w:rFonts w:ascii="Arial" w:eastAsia="Times New Roman" w:hAnsi="Arial" w:cs="Arial"/>
      <w:b/>
      <w:bCs/>
      <w:color w:val="2D2D2D"/>
      <w:sz w:val="22"/>
      <w:szCs w:val="22"/>
    </w:rPr>
  </w:style>
  <w:style w:type="paragraph" w:customStyle="1" w:styleId="Style4">
    <w:name w:val="Style4"/>
    <w:basedOn w:val="a0"/>
    <w:rsid w:val="002229ED"/>
    <w:pPr>
      <w:spacing w:line="243" w:lineRule="exact"/>
      <w:ind w:firstLine="494"/>
      <w:jc w:val="both"/>
    </w:pPr>
    <w:rPr>
      <w:rFonts w:eastAsia="Times New Roman"/>
    </w:rPr>
  </w:style>
  <w:style w:type="paragraph" w:customStyle="1" w:styleId="affffb">
    <w:name w:val="Документ в списке"/>
    <w:basedOn w:val="a0"/>
    <w:next w:val="a0"/>
    <w:uiPriority w:val="99"/>
    <w:rsid w:val="002229ED"/>
    <w:pPr>
      <w:widowControl/>
      <w:spacing w:before="120"/>
      <w:ind w:right="300"/>
      <w:jc w:val="both"/>
    </w:pPr>
    <w:rPr>
      <w:rFonts w:ascii="Arial" w:eastAsia="Times New Roman" w:hAnsi="Arial" w:cs="Arial"/>
      <w:color w:val="000000"/>
    </w:rPr>
  </w:style>
  <w:style w:type="paragraph" w:customStyle="1" w:styleId="410">
    <w:name w:val="Основной текст (4)1"/>
    <w:basedOn w:val="a0"/>
    <w:link w:val="46"/>
    <w:rsid w:val="002229ED"/>
    <w:pPr>
      <w:shd w:val="clear" w:color="auto" w:fill="FFFFFF"/>
      <w:autoSpaceDE/>
      <w:autoSpaceDN/>
      <w:adjustRightInd/>
      <w:spacing w:before="240" w:after="240" w:line="240" w:lineRule="atLeast"/>
      <w:jc w:val="center"/>
    </w:pPr>
    <w:rPr>
      <w:rFonts w:eastAsia="Times New Roman"/>
      <w:sz w:val="23"/>
      <w:szCs w:val="23"/>
      <w:lang w:eastAsia="en-US"/>
    </w:rPr>
  </w:style>
  <w:style w:type="paragraph" w:customStyle="1" w:styleId="115">
    <w:name w:val="11"/>
    <w:basedOn w:val="a0"/>
    <w:next w:val="a6"/>
    <w:rsid w:val="00FC4A39"/>
    <w:pPr>
      <w:widowControl/>
      <w:autoSpaceDE/>
      <w:autoSpaceDN/>
      <w:adjustRightInd/>
      <w:spacing w:before="100" w:beforeAutospacing="1" w:after="100" w:afterAutospacing="1"/>
    </w:pPr>
    <w:rPr>
      <w:rFonts w:eastAsia="Times New Roman"/>
    </w:rPr>
  </w:style>
  <w:style w:type="paragraph" w:customStyle="1" w:styleId="affffc">
    <w:name w:val="Знак"/>
    <w:basedOn w:val="a0"/>
    <w:rsid w:val="00331998"/>
    <w:pPr>
      <w:widowControl/>
      <w:autoSpaceDE/>
      <w:autoSpaceDN/>
      <w:adjustRightInd/>
    </w:pPr>
    <w:rPr>
      <w:rFonts w:eastAsia="Times New Roman"/>
    </w:rPr>
  </w:style>
  <w:style w:type="character" w:customStyle="1" w:styleId="FontStyle16">
    <w:name w:val="Font Style16"/>
    <w:uiPriority w:val="99"/>
    <w:rsid w:val="00331998"/>
    <w:rPr>
      <w:rFonts w:ascii="Times New Roman" w:hAnsi="Times New Roman" w:cs="Times New Roman"/>
      <w:sz w:val="22"/>
      <w:szCs w:val="22"/>
    </w:rPr>
  </w:style>
  <w:style w:type="paragraph" w:customStyle="1" w:styleId="Style6">
    <w:name w:val="Style6"/>
    <w:basedOn w:val="a0"/>
    <w:uiPriority w:val="99"/>
    <w:rsid w:val="00331998"/>
    <w:pPr>
      <w:spacing w:line="322" w:lineRule="exact"/>
      <w:jc w:val="both"/>
    </w:pPr>
    <w:rPr>
      <w:rFonts w:eastAsia="Times New Roman"/>
    </w:rPr>
  </w:style>
  <w:style w:type="character" w:customStyle="1" w:styleId="FontStyle13">
    <w:name w:val="Font Style13"/>
    <w:uiPriority w:val="99"/>
    <w:rsid w:val="00331998"/>
    <w:rPr>
      <w:rFonts w:ascii="Times New Roman" w:hAnsi="Times New Roman" w:cs="Times New Roman"/>
      <w:sz w:val="26"/>
      <w:szCs w:val="26"/>
    </w:rPr>
  </w:style>
  <w:style w:type="character" w:customStyle="1" w:styleId="FontStyle14">
    <w:name w:val="Font Style14"/>
    <w:uiPriority w:val="99"/>
    <w:rsid w:val="00331998"/>
    <w:rPr>
      <w:rFonts w:ascii="Times New Roman" w:hAnsi="Times New Roman" w:cs="Times New Roman"/>
      <w:b/>
      <w:bCs/>
      <w:sz w:val="26"/>
      <w:szCs w:val="26"/>
    </w:rPr>
  </w:style>
  <w:style w:type="character" w:customStyle="1" w:styleId="FontStyle53">
    <w:name w:val="Font Style53"/>
    <w:uiPriority w:val="99"/>
    <w:rsid w:val="00331998"/>
    <w:rPr>
      <w:rFonts w:ascii="Times New Roman" w:hAnsi="Times New Roman" w:cs="Times New Roman" w:hint="default"/>
      <w:i/>
      <w:iCs/>
      <w:sz w:val="24"/>
      <w:szCs w:val="24"/>
    </w:rPr>
  </w:style>
  <w:style w:type="paragraph" w:customStyle="1" w:styleId="xl153">
    <w:name w:val="xl15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4">
    <w:name w:val="xl154"/>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155">
    <w:name w:val="xl15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color w:val="000000"/>
      <w:sz w:val="20"/>
      <w:szCs w:val="20"/>
    </w:rPr>
  </w:style>
  <w:style w:type="paragraph" w:customStyle="1" w:styleId="xl156">
    <w:name w:val="xl1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157">
    <w:name w:val="xl1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000000"/>
      <w:sz w:val="20"/>
      <w:szCs w:val="20"/>
    </w:rPr>
  </w:style>
  <w:style w:type="paragraph" w:customStyle="1" w:styleId="xl158">
    <w:name w:val="xl158"/>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59">
    <w:name w:val="xl159"/>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i/>
      <w:iCs/>
      <w:color w:val="000000"/>
      <w:sz w:val="20"/>
      <w:szCs w:val="20"/>
    </w:rPr>
  </w:style>
  <w:style w:type="paragraph" w:customStyle="1" w:styleId="xl160">
    <w:name w:val="xl16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61">
    <w:name w:val="xl16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sz w:val="20"/>
      <w:szCs w:val="20"/>
    </w:rPr>
  </w:style>
  <w:style w:type="paragraph" w:customStyle="1" w:styleId="xl162">
    <w:name w:val="xl16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b/>
      <w:bCs/>
      <w:sz w:val="20"/>
      <w:szCs w:val="20"/>
    </w:rPr>
  </w:style>
  <w:style w:type="paragraph" w:customStyle="1" w:styleId="xl163">
    <w:name w:val="xl16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b/>
      <w:bCs/>
      <w:i/>
      <w:iCs/>
      <w:color w:val="000000"/>
      <w:sz w:val="20"/>
      <w:szCs w:val="20"/>
    </w:rPr>
  </w:style>
  <w:style w:type="paragraph" w:customStyle="1" w:styleId="xl164">
    <w:name w:val="xl164"/>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65">
    <w:name w:val="xl165"/>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66">
    <w:name w:val="xl166"/>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67">
    <w:name w:val="xl16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168">
    <w:name w:val="xl16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169">
    <w:name w:val="xl16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170">
    <w:name w:val="xl170"/>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171">
    <w:name w:val="xl171"/>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172">
    <w:name w:val="xl172"/>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173">
    <w:name w:val="xl173"/>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4">
    <w:name w:val="xl17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175">
    <w:name w:val="xl175"/>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6">
    <w:name w:val="xl176"/>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177">
    <w:name w:val="xl177"/>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178">
    <w:name w:val="xl17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179">
    <w:name w:val="xl179"/>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180">
    <w:name w:val="xl18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81">
    <w:name w:val="xl181"/>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182">
    <w:name w:val="xl182"/>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183">
    <w:name w:val="xl183"/>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184">
    <w:name w:val="xl18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185">
    <w:name w:val="xl185"/>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186">
    <w:name w:val="xl18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eastAsia="Times New Roman"/>
      <w:b/>
      <w:bCs/>
      <w:color w:val="000000"/>
      <w:sz w:val="20"/>
      <w:szCs w:val="20"/>
    </w:rPr>
  </w:style>
  <w:style w:type="paragraph" w:customStyle="1" w:styleId="xl187">
    <w:name w:val="xl18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sz w:val="18"/>
      <w:szCs w:val="18"/>
    </w:rPr>
  </w:style>
  <w:style w:type="paragraph" w:customStyle="1" w:styleId="xl188">
    <w:name w:val="xl188"/>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sz w:val="18"/>
      <w:szCs w:val="18"/>
    </w:rPr>
  </w:style>
  <w:style w:type="paragraph" w:customStyle="1" w:styleId="xl189">
    <w:name w:val="xl18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190">
    <w:name w:val="xl190"/>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191">
    <w:name w:val="xl19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FF0000"/>
      <w:sz w:val="20"/>
      <w:szCs w:val="20"/>
    </w:rPr>
  </w:style>
  <w:style w:type="paragraph" w:customStyle="1" w:styleId="xl192">
    <w:name w:val="xl19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3">
    <w:name w:val="xl19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194">
    <w:name w:val="xl194"/>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color w:val="000000"/>
      <w:sz w:val="20"/>
      <w:szCs w:val="20"/>
    </w:rPr>
  </w:style>
  <w:style w:type="paragraph" w:customStyle="1" w:styleId="xl195">
    <w:name w:val="xl195"/>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b/>
      <w:bCs/>
      <w:i/>
      <w:iCs/>
      <w:color w:val="000000"/>
      <w:sz w:val="20"/>
      <w:szCs w:val="20"/>
    </w:rPr>
  </w:style>
  <w:style w:type="paragraph" w:customStyle="1" w:styleId="xl196">
    <w:name w:val="xl196"/>
    <w:basedOn w:val="a0"/>
    <w:rsid w:val="00331998"/>
    <w:pPr>
      <w:widowControl/>
      <w:autoSpaceDE/>
      <w:autoSpaceDN/>
      <w:adjustRightInd/>
      <w:spacing w:before="100" w:beforeAutospacing="1" w:after="100" w:afterAutospacing="1"/>
      <w:textAlignment w:val="top"/>
    </w:pPr>
    <w:rPr>
      <w:rFonts w:ascii="Calibri" w:eastAsia="Times New Roman" w:hAnsi="Calibri" w:cs="Calibri"/>
      <w:b/>
      <w:bCs/>
      <w:i/>
      <w:iCs/>
    </w:rPr>
  </w:style>
  <w:style w:type="paragraph" w:customStyle="1" w:styleId="xl197">
    <w:name w:val="xl197"/>
    <w:basedOn w:val="a0"/>
    <w:rsid w:val="00331998"/>
    <w:pPr>
      <w:widowControl/>
      <w:autoSpaceDE/>
      <w:autoSpaceDN/>
      <w:adjustRightInd/>
      <w:spacing w:before="100" w:beforeAutospacing="1" w:after="100" w:afterAutospacing="1"/>
      <w:textAlignment w:val="top"/>
    </w:pPr>
    <w:rPr>
      <w:rFonts w:eastAsia="Times New Roman"/>
      <w:i/>
      <w:iCs/>
    </w:rPr>
  </w:style>
  <w:style w:type="paragraph" w:customStyle="1" w:styleId="xl198">
    <w:name w:val="xl19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199">
    <w:name w:val="xl19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0">
    <w:name w:val="xl200"/>
    <w:basedOn w:val="a0"/>
    <w:rsid w:val="00331998"/>
    <w:pPr>
      <w:widowControl/>
      <w:autoSpaceDE/>
      <w:autoSpaceDN/>
      <w:adjustRightInd/>
      <w:spacing w:before="100" w:beforeAutospacing="1" w:after="100" w:afterAutospacing="1"/>
      <w:textAlignment w:val="top"/>
    </w:pPr>
    <w:rPr>
      <w:rFonts w:eastAsia="Times New Roman"/>
      <w:i/>
      <w:iCs/>
      <w:sz w:val="20"/>
      <w:szCs w:val="20"/>
    </w:rPr>
  </w:style>
  <w:style w:type="paragraph" w:customStyle="1" w:styleId="xl201">
    <w:name w:val="xl201"/>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2">
    <w:name w:val="xl202"/>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i/>
      <w:iCs/>
      <w:sz w:val="20"/>
      <w:szCs w:val="20"/>
    </w:rPr>
  </w:style>
  <w:style w:type="paragraph" w:customStyle="1" w:styleId="xl203">
    <w:name w:val="xl20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eastAsia="Times New Roman"/>
      <w:sz w:val="20"/>
      <w:szCs w:val="20"/>
    </w:rPr>
  </w:style>
  <w:style w:type="paragraph" w:customStyle="1" w:styleId="xl204">
    <w:name w:val="xl20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05">
    <w:name w:val="xl20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6">
    <w:name w:val="xl206"/>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07">
    <w:name w:val="xl207"/>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i/>
      <w:iCs/>
      <w:color w:val="000000"/>
      <w:sz w:val="20"/>
      <w:szCs w:val="20"/>
    </w:rPr>
  </w:style>
  <w:style w:type="paragraph" w:customStyle="1" w:styleId="xl208">
    <w:name w:val="xl208"/>
    <w:basedOn w:val="a0"/>
    <w:rsid w:val="00331998"/>
    <w:pPr>
      <w:widowControl/>
      <w:pBdr>
        <w:top w:val="single" w:sz="4" w:space="0" w:color="000000"/>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color w:val="000000"/>
      <w:sz w:val="20"/>
      <w:szCs w:val="20"/>
    </w:rPr>
  </w:style>
  <w:style w:type="paragraph" w:customStyle="1" w:styleId="xl209">
    <w:name w:val="xl20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color w:val="FF0000"/>
      <w:sz w:val="20"/>
      <w:szCs w:val="20"/>
    </w:rPr>
  </w:style>
  <w:style w:type="paragraph" w:customStyle="1" w:styleId="xl210">
    <w:name w:val="xl210"/>
    <w:basedOn w:val="a0"/>
    <w:rsid w:val="00331998"/>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11">
    <w:name w:val="xl211"/>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i/>
      <w:iCs/>
      <w:sz w:val="20"/>
      <w:szCs w:val="20"/>
    </w:rPr>
  </w:style>
  <w:style w:type="paragraph" w:customStyle="1" w:styleId="xl212">
    <w:name w:val="xl212"/>
    <w:basedOn w:val="a0"/>
    <w:rsid w:val="00331998"/>
    <w:pPr>
      <w:widowControl/>
      <w:pBdr>
        <w:left w:val="single" w:sz="4" w:space="0" w:color="000000"/>
        <w:bottom w:val="single" w:sz="4" w:space="0" w:color="000000"/>
        <w:right w:val="single" w:sz="4" w:space="0" w:color="000000"/>
      </w:pBdr>
      <w:shd w:val="clear" w:color="FFFFFF" w:fill="FFFFFF"/>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3">
    <w:name w:val="xl213"/>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14">
    <w:name w:val="xl214"/>
    <w:basedOn w:val="a0"/>
    <w:rsid w:val="00331998"/>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5">
    <w:name w:val="xl215"/>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16">
    <w:name w:val="xl216"/>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color w:val="000000"/>
      <w:sz w:val="20"/>
      <w:szCs w:val="20"/>
    </w:rPr>
  </w:style>
  <w:style w:type="paragraph" w:customStyle="1" w:styleId="xl217">
    <w:name w:val="xl217"/>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18">
    <w:name w:val="xl218"/>
    <w:basedOn w:val="a0"/>
    <w:rsid w:val="00331998"/>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19">
    <w:name w:val="xl21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eastAsia="Times New Roman"/>
      <w:i/>
      <w:iCs/>
      <w:color w:val="000000"/>
      <w:sz w:val="20"/>
      <w:szCs w:val="20"/>
    </w:rPr>
  </w:style>
  <w:style w:type="paragraph" w:customStyle="1" w:styleId="xl220">
    <w:name w:val="xl220"/>
    <w:basedOn w:val="a0"/>
    <w:rsid w:val="00331998"/>
    <w:pPr>
      <w:widowControl/>
      <w:autoSpaceDE/>
      <w:autoSpaceDN/>
      <w:adjustRightInd/>
      <w:spacing w:before="100" w:beforeAutospacing="1" w:after="100" w:afterAutospacing="1"/>
      <w:jc w:val="center"/>
      <w:textAlignment w:val="top"/>
    </w:pPr>
    <w:rPr>
      <w:rFonts w:ascii="Calibri" w:eastAsia="Times New Roman" w:hAnsi="Calibri" w:cs="Calibri"/>
      <w:b/>
      <w:bCs/>
    </w:rPr>
  </w:style>
  <w:style w:type="paragraph" w:customStyle="1" w:styleId="xl221">
    <w:name w:val="xl221"/>
    <w:basedOn w:val="a0"/>
    <w:rsid w:val="00331998"/>
    <w:pPr>
      <w:widowControl/>
      <w:autoSpaceDE/>
      <w:autoSpaceDN/>
      <w:adjustRightInd/>
      <w:spacing w:before="100" w:beforeAutospacing="1" w:after="100" w:afterAutospacing="1"/>
      <w:textAlignment w:val="top"/>
    </w:pPr>
    <w:rPr>
      <w:rFonts w:eastAsia="Times New Roman"/>
      <w:b/>
      <w:bCs/>
      <w:sz w:val="20"/>
      <w:szCs w:val="20"/>
    </w:rPr>
  </w:style>
  <w:style w:type="paragraph" w:customStyle="1" w:styleId="xl222">
    <w:name w:val="xl222"/>
    <w:basedOn w:val="a0"/>
    <w:rsid w:val="00331998"/>
    <w:pPr>
      <w:widowControl/>
      <w:autoSpaceDE/>
      <w:autoSpaceDN/>
      <w:adjustRightInd/>
      <w:spacing w:before="100" w:beforeAutospacing="1" w:after="100" w:afterAutospacing="1"/>
    </w:pPr>
    <w:rPr>
      <w:rFonts w:eastAsia="Times New Roman"/>
      <w:b/>
      <w:bCs/>
      <w:i/>
      <w:iCs/>
      <w:color w:val="000000"/>
      <w:sz w:val="20"/>
      <w:szCs w:val="20"/>
    </w:rPr>
  </w:style>
  <w:style w:type="paragraph" w:customStyle="1" w:styleId="xl223">
    <w:name w:val="xl223"/>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4">
    <w:name w:val="xl224"/>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i/>
      <w:iCs/>
      <w:sz w:val="20"/>
      <w:szCs w:val="20"/>
    </w:rPr>
  </w:style>
  <w:style w:type="paragraph" w:customStyle="1" w:styleId="xl225">
    <w:name w:val="xl225"/>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26">
    <w:name w:val="xl226"/>
    <w:basedOn w:val="a0"/>
    <w:rsid w:val="00331998"/>
    <w:pPr>
      <w:widowControl/>
      <w:pBdr>
        <w:top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27">
    <w:name w:val="xl227"/>
    <w:basedOn w:val="a0"/>
    <w:rsid w:val="00331998"/>
    <w:pPr>
      <w:widowControl/>
      <w:pBdr>
        <w:top w:val="single" w:sz="4" w:space="0" w:color="000000"/>
        <w:lef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8">
    <w:name w:val="xl228"/>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29">
    <w:name w:val="xl229"/>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0">
    <w:name w:val="xl230"/>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1">
    <w:name w:val="xl231"/>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32">
    <w:name w:val="xl232"/>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3">
    <w:name w:val="xl233"/>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color w:val="000000"/>
      <w:sz w:val="20"/>
      <w:szCs w:val="20"/>
    </w:rPr>
  </w:style>
  <w:style w:type="paragraph" w:customStyle="1" w:styleId="xl234">
    <w:name w:val="xl234"/>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35">
    <w:name w:val="xl235"/>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6">
    <w:name w:val="xl236"/>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color w:val="000000"/>
      <w:sz w:val="20"/>
      <w:szCs w:val="20"/>
    </w:rPr>
  </w:style>
  <w:style w:type="paragraph" w:customStyle="1" w:styleId="xl237">
    <w:name w:val="xl237"/>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38">
    <w:name w:val="xl238"/>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39">
    <w:name w:val="xl239"/>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sz w:val="20"/>
      <w:szCs w:val="20"/>
    </w:rPr>
  </w:style>
  <w:style w:type="paragraph" w:customStyle="1" w:styleId="xl240">
    <w:name w:val="xl240"/>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i/>
      <w:iCs/>
      <w:sz w:val="20"/>
      <w:szCs w:val="20"/>
    </w:rPr>
  </w:style>
  <w:style w:type="paragraph" w:customStyle="1" w:styleId="xl241">
    <w:name w:val="xl241"/>
    <w:basedOn w:val="a0"/>
    <w:rsid w:val="00331998"/>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top"/>
    </w:pPr>
    <w:rPr>
      <w:rFonts w:eastAsia="Times New Roman"/>
      <w:i/>
      <w:iCs/>
      <w:sz w:val="20"/>
      <w:szCs w:val="20"/>
    </w:rPr>
  </w:style>
  <w:style w:type="paragraph" w:customStyle="1" w:styleId="xl242">
    <w:name w:val="xl242"/>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43">
    <w:name w:val="xl243"/>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Calibri" w:eastAsia="Times New Roman" w:hAnsi="Calibri" w:cs="Calibri"/>
      <w:i/>
      <w:iCs/>
    </w:rPr>
  </w:style>
  <w:style w:type="paragraph" w:customStyle="1" w:styleId="xl244">
    <w:name w:val="xl244"/>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i/>
      <w:iCs/>
      <w:color w:val="000000"/>
      <w:sz w:val="20"/>
      <w:szCs w:val="20"/>
    </w:rPr>
  </w:style>
  <w:style w:type="paragraph" w:customStyle="1" w:styleId="xl245">
    <w:name w:val="xl245"/>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rPr>
  </w:style>
  <w:style w:type="paragraph" w:customStyle="1" w:styleId="xl246">
    <w:name w:val="xl246"/>
    <w:basedOn w:val="a0"/>
    <w:rsid w:val="00331998"/>
    <w:pPr>
      <w:widowControl/>
      <w:pBdr>
        <w:left w:val="single" w:sz="4" w:space="0" w:color="000000"/>
        <w:bottom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47">
    <w:name w:val="xl247"/>
    <w:basedOn w:val="a0"/>
    <w:rsid w:val="00331998"/>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48">
    <w:name w:val="xl248"/>
    <w:basedOn w:val="a0"/>
    <w:rsid w:val="00331998"/>
    <w:pPr>
      <w:widowControl/>
      <w:autoSpaceDE/>
      <w:autoSpaceDN/>
      <w:adjustRightInd/>
      <w:spacing w:before="100" w:beforeAutospacing="1" w:after="100" w:afterAutospacing="1"/>
      <w:textAlignment w:val="top"/>
    </w:pPr>
    <w:rPr>
      <w:rFonts w:eastAsia="Times New Roman"/>
      <w:sz w:val="20"/>
      <w:szCs w:val="20"/>
    </w:rPr>
  </w:style>
  <w:style w:type="paragraph" w:customStyle="1" w:styleId="xl249">
    <w:name w:val="xl249"/>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top"/>
    </w:pPr>
    <w:rPr>
      <w:rFonts w:eastAsia="Times New Roman"/>
      <w:sz w:val="20"/>
      <w:szCs w:val="20"/>
    </w:rPr>
  </w:style>
  <w:style w:type="paragraph" w:customStyle="1" w:styleId="xl250">
    <w:name w:val="xl250"/>
    <w:basedOn w:val="a0"/>
    <w:rsid w:val="00331998"/>
    <w:pPr>
      <w:widowControl/>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1">
    <w:name w:val="xl251"/>
    <w:basedOn w:val="a0"/>
    <w:rsid w:val="00331998"/>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2">
    <w:name w:val="xl252"/>
    <w:basedOn w:val="a0"/>
    <w:rsid w:val="00331998"/>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3">
    <w:name w:val="xl253"/>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center"/>
    </w:pPr>
    <w:rPr>
      <w:rFonts w:eastAsia="Times New Roman"/>
      <w:color w:val="000000"/>
      <w:sz w:val="20"/>
      <w:szCs w:val="20"/>
    </w:rPr>
  </w:style>
  <w:style w:type="paragraph" w:customStyle="1" w:styleId="xl254">
    <w:name w:val="xl254"/>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sz w:val="20"/>
      <w:szCs w:val="20"/>
    </w:rPr>
  </w:style>
  <w:style w:type="paragraph" w:customStyle="1" w:styleId="xl255">
    <w:name w:val="xl255"/>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6">
    <w:name w:val="xl256"/>
    <w:basedOn w:val="a0"/>
    <w:rsid w:val="00331998"/>
    <w:pPr>
      <w:widowControl/>
      <w:pBdr>
        <w:left w:val="single" w:sz="4" w:space="0" w:color="000000"/>
        <w:bottom w:val="single" w:sz="4" w:space="0" w:color="000000"/>
      </w:pBdr>
      <w:autoSpaceDE/>
      <w:autoSpaceDN/>
      <w:adjustRightInd/>
      <w:spacing w:before="100" w:beforeAutospacing="1" w:after="100" w:afterAutospacing="1"/>
      <w:jc w:val="center"/>
      <w:textAlignment w:val="top"/>
    </w:pPr>
    <w:rPr>
      <w:rFonts w:eastAsia="Times New Roman"/>
      <w:b/>
      <w:bCs/>
      <w:sz w:val="20"/>
      <w:szCs w:val="20"/>
    </w:rPr>
  </w:style>
  <w:style w:type="paragraph" w:customStyle="1" w:styleId="xl257">
    <w:name w:val="xl257"/>
    <w:basedOn w:val="a0"/>
    <w:rsid w:val="00331998"/>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eastAsia="Times New Roman"/>
      <w:b/>
      <w:bCs/>
      <w:sz w:val="20"/>
      <w:szCs w:val="20"/>
    </w:rPr>
  </w:style>
  <w:style w:type="paragraph" w:customStyle="1" w:styleId="xl258">
    <w:name w:val="xl258"/>
    <w:basedOn w:val="a0"/>
    <w:rsid w:val="00331998"/>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top"/>
    </w:pPr>
    <w:rPr>
      <w:rFonts w:eastAsia="Times New Roman"/>
      <w:b/>
      <w:bCs/>
      <w:color w:val="000000"/>
      <w:sz w:val="20"/>
      <w:szCs w:val="20"/>
    </w:rPr>
  </w:style>
  <w:style w:type="paragraph" w:customStyle="1" w:styleId="xl259">
    <w:name w:val="xl259"/>
    <w:basedOn w:val="a0"/>
    <w:rsid w:val="00331998"/>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top"/>
    </w:pPr>
    <w:rPr>
      <w:rFonts w:eastAsia="Times New Roman"/>
      <w:b/>
      <w:bCs/>
      <w:color w:val="000000"/>
      <w:sz w:val="20"/>
      <w:szCs w:val="20"/>
    </w:rPr>
  </w:style>
  <w:style w:type="paragraph" w:customStyle="1" w:styleId="xl260">
    <w:name w:val="xl260"/>
    <w:basedOn w:val="a0"/>
    <w:rsid w:val="00331998"/>
    <w:pPr>
      <w:widowControl/>
      <w:pBdr>
        <w:left w:val="single" w:sz="4" w:space="0" w:color="000000"/>
      </w:pBdr>
      <w:autoSpaceDE/>
      <w:autoSpaceDN/>
      <w:adjustRightInd/>
      <w:spacing w:before="100" w:beforeAutospacing="1" w:after="100" w:afterAutospacing="1"/>
      <w:textAlignment w:val="top"/>
    </w:pPr>
    <w:rPr>
      <w:rFonts w:eastAsia="Times New Roman"/>
      <w:sz w:val="20"/>
      <w:szCs w:val="20"/>
    </w:rPr>
  </w:style>
  <w:style w:type="paragraph" w:customStyle="1" w:styleId="xl261">
    <w:name w:val="xl261"/>
    <w:basedOn w:val="a0"/>
    <w:rsid w:val="00331998"/>
    <w:pPr>
      <w:widowControl/>
      <w:autoSpaceDE/>
      <w:autoSpaceDN/>
      <w:adjustRightInd/>
      <w:spacing w:before="100" w:beforeAutospacing="1" w:after="100" w:afterAutospacing="1"/>
      <w:jc w:val="center"/>
      <w:textAlignment w:val="top"/>
    </w:pPr>
    <w:rPr>
      <w:rFonts w:eastAsia="Times New Roman"/>
    </w:rPr>
  </w:style>
  <w:style w:type="paragraph" w:customStyle="1" w:styleId="xl262">
    <w:name w:val="xl262"/>
    <w:basedOn w:val="a0"/>
    <w:rsid w:val="00331998"/>
    <w:pPr>
      <w:widowControl/>
      <w:autoSpaceDE/>
      <w:autoSpaceDN/>
      <w:adjustRightInd/>
      <w:spacing w:before="100" w:beforeAutospacing="1" w:after="100" w:afterAutospacing="1"/>
      <w:jc w:val="right"/>
      <w:textAlignment w:val="top"/>
    </w:pPr>
    <w:rPr>
      <w:rFonts w:eastAsia="Times New Roman"/>
      <w:sz w:val="20"/>
      <w:szCs w:val="20"/>
    </w:rPr>
  </w:style>
  <w:style w:type="paragraph" w:customStyle="1" w:styleId="xl263">
    <w:name w:val="xl263"/>
    <w:basedOn w:val="a0"/>
    <w:rsid w:val="00331998"/>
    <w:pPr>
      <w:widowControl/>
      <w:autoSpaceDE/>
      <w:autoSpaceDN/>
      <w:adjustRightInd/>
      <w:spacing w:before="100" w:beforeAutospacing="1" w:after="100" w:afterAutospacing="1"/>
      <w:jc w:val="center"/>
      <w:textAlignment w:val="center"/>
    </w:pPr>
    <w:rPr>
      <w:rFonts w:eastAsia="Times New Roman"/>
      <w:color w:val="000000"/>
      <w:sz w:val="20"/>
      <w:szCs w:val="20"/>
    </w:rPr>
  </w:style>
  <w:style w:type="paragraph" w:customStyle="1" w:styleId="xl264">
    <w:name w:val="xl264"/>
    <w:basedOn w:val="a0"/>
    <w:rsid w:val="00331998"/>
    <w:pPr>
      <w:widowControl/>
      <w:autoSpaceDE/>
      <w:autoSpaceDN/>
      <w:adjustRightInd/>
      <w:spacing w:before="100" w:beforeAutospacing="1" w:after="100" w:afterAutospacing="1"/>
      <w:jc w:val="center"/>
      <w:textAlignment w:val="top"/>
    </w:pPr>
    <w:rPr>
      <w:rFonts w:eastAsia="Times New Roman"/>
      <w:sz w:val="20"/>
      <w:szCs w:val="20"/>
    </w:rPr>
  </w:style>
  <w:style w:type="paragraph" w:customStyle="1" w:styleId="xl265">
    <w:name w:val="xl265"/>
    <w:basedOn w:val="a0"/>
    <w:rsid w:val="00331998"/>
    <w:pPr>
      <w:widowControl/>
      <w:autoSpaceDE/>
      <w:autoSpaceDN/>
      <w:adjustRightInd/>
      <w:spacing w:before="100" w:beforeAutospacing="1" w:after="100" w:afterAutospacing="1"/>
      <w:textAlignment w:val="top"/>
    </w:pPr>
    <w:rPr>
      <w:rFonts w:ascii="Calibri" w:eastAsia="Times New Roman" w:hAnsi="Calibri" w:cs="Calibri"/>
    </w:rPr>
  </w:style>
  <w:style w:type="paragraph" w:customStyle="1" w:styleId="1fb">
    <w:name w:val="Без интервала1"/>
    <w:link w:val="NoSpacingChar"/>
    <w:rsid w:val="003415DB"/>
    <w:pPr>
      <w:spacing w:after="0" w:line="240" w:lineRule="auto"/>
    </w:pPr>
    <w:rPr>
      <w:rFonts w:ascii="Calibri" w:eastAsia="Times New Roman" w:hAnsi="Calibri" w:cs="Times New Roman"/>
      <w:lang w:val="en-US"/>
    </w:rPr>
  </w:style>
  <w:style w:type="character" w:customStyle="1" w:styleId="NoSpacingChar">
    <w:name w:val="No Spacing Char"/>
    <w:link w:val="1fb"/>
    <w:locked/>
    <w:rsid w:val="003415DB"/>
    <w:rPr>
      <w:rFonts w:ascii="Calibri" w:eastAsia="Times New Roman" w:hAnsi="Calibri" w:cs="Times New Roman"/>
      <w:lang w:val="en-US"/>
    </w:rPr>
  </w:style>
  <w:style w:type="character" w:customStyle="1" w:styleId="aff8">
    <w:name w:val="Без интервала Знак"/>
    <w:link w:val="aff7"/>
    <w:uiPriority w:val="1"/>
    <w:rsid w:val="003415DB"/>
    <w:rPr>
      <w:rFonts w:ascii="Calibri" w:eastAsia="Times New Roman" w:hAnsi="Calibri" w:cs="Times New Roman"/>
      <w:lang w:eastAsia="ru-RU"/>
    </w:rPr>
  </w:style>
  <w:style w:type="character" w:customStyle="1" w:styleId="1fc">
    <w:name w:val="Основной текст с отступом Знак1"/>
    <w:rsid w:val="003415DB"/>
    <w:rPr>
      <w:rFonts w:ascii="Calibri" w:hAnsi="Calibri"/>
      <w:sz w:val="22"/>
      <w:szCs w:val="22"/>
    </w:rPr>
  </w:style>
  <w:style w:type="character" w:customStyle="1" w:styleId="apple-style-span">
    <w:name w:val="apple-style-span"/>
    <w:basedOn w:val="a1"/>
    <w:rsid w:val="003415DB"/>
  </w:style>
  <w:style w:type="paragraph" w:customStyle="1" w:styleId="Style36">
    <w:name w:val="Style36"/>
    <w:basedOn w:val="a0"/>
    <w:uiPriority w:val="99"/>
    <w:rsid w:val="003415DB"/>
    <w:rPr>
      <w:rFonts w:eastAsia="Times New Roman"/>
    </w:rPr>
  </w:style>
  <w:style w:type="paragraph" w:customStyle="1" w:styleId="Style37">
    <w:name w:val="Style37"/>
    <w:basedOn w:val="a0"/>
    <w:uiPriority w:val="99"/>
    <w:rsid w:val="003415DB"/>
    <w:rPr>
      <w:rFonts w:eastAsia="Times New Roman"/>
    </w:rPr>
  </w:style>
  <w:style w:type="paragraph" w:customStyle="1" w:styleId="Style40">
    <w:name w:val="Style40"/>
    <w:basedOn w:val="a0"/>
    <w:uiPriority w:val="99"/>
    <w:rsid w:val="003415DB"/>
    <w:rPr>
      <w:rFonts w:eastAsia="Times New Roman"/>
    </w:rPr>
  </w:style>
  <w:style w:type="paragraph" w:customStyle="1" w:styleId="Style57">
    <w:name w:val="Style57"/>
    <w:basedOn w:val="a0"/>
    <w:uiPriority w:val="99"/>
    <w:rsid w:val="003415DB"/>
    <w:pPr>
      <w:spacing w:line="356" w:lineRule="exact"/>
    </w:pPr>
    <w:rPr>
      <w:rFonts w:eastAsia="Times New Roman"/>
    </w:rPr>
  </w:style>
  <w:style w:type="character" w:customStyle="1" w:styleId="FontStyle67">
    <w:name w:val="Font Style67"/>
    <w:uiPriority w:val="99"/>
    <w:rsid w:val="003415DB"/>
    <w:rPr>
      <w:rFonts w:ascii="Times New Roman" w:hAnsi="Times New Roman" w:cs="Times New Roman" w:hint="default"/>
      <w:b/>
      <w:bCs w:val="0"/>
      <w:sz w:val="24"/>
    </w:rPr>
  </w:style>
  <w:style w:type="character" w:customStyle="1" w:styleId="FontStyle78">
    <w:name w:val="Font Style78"/>
    <w:uiPriority w:val="99"/>
    <w:rsid w:val="003415DB"/>
    <w:rPr>
      <w:rFonts w:ascii="Times New Roman" w:hAnsi="Times New Roman" w:cs="Times New Roman" w:hint="default"/>
      <w:b/>
      <w:bCs w:val="0"/>
      <w:sz w:val="24"/>
    </w:rPr>
  </w:style>
  <w:style w:type="character" w:customStyle="1" w:styleId="af2">
    <w:name w:val="Абзац списка Знак"/>
    <w:link w:val="af1"/>
    <w:uiPriority w:val="34"/>
    <w:locked/>
    <w:rsid w:val="003415DB"/>
    <w:rPr>
      <w:rFonts w:ascii="Calibri" w:eastAsia="Calibri" w:hAnsi="Calibri" w:cs="Times New Roman"/>
    </w:rPr>
  </w:style>
  <w:style w:type="character" w:customStyle="1" w:styleId="fontstyle01">
    <w:name w:val="fontstyle01"/>
    <w:rsid w:val="003415DB"/>
    <w:rPr>
      <w:rFonts w:ascii="Times New Roman" w:hAnsi="Times New Roman" w:cs="Times New Roman" w:hint="default"/>
      <w:b w:val="0"/>
      <w:bCs w:val="0"/>
      <w:i w:val="0"/>
      <w:iCs w:val="0"/>
      <w:color w:val="000000"/>
      <w:sz w:val="24"/>
      <w:szCs w:val="24"/>
    </w:rPr>
  </w:style>
  <w:style w:type="paragraph" w:styleId="affffd">
    <w:name w:val="caption"/>
    <w:basedOn w:val="a0"/>
    <w:next w:val="a0"/>
    <w:uiPriority w:val="35"/>
    <w:unhideWhenUsed/>
    <w:qFormat/>
    <w:rsid w:val="003415DB"/>
    <w:pPr>
      <w:widowControl/>
      <w:autoSpaceDE/>
      <w:autoSpaceDN/>
      <w:adjustRightInd/>
    </w:pPr>
    <w:rPr>
      <w:rFonts w:eastAsia="Times New Roman"/>
      <w:b/>
      <w:bCs/>
      <w:sz w:val="18"/>
      <w:szCs w:val="18"/>
    </w:rPr>
  </w:style>
  <w:style w:type="paragraph" w:styleId="2f6">
    <w:name w:val="Quote"/>
    <w:basedOn w:val="a0"/>
    <w:next w:val="a0"/>
    <w:link w:val="2f7"/>
    <w:uiPriority w:val="29"/>
    <w:qFormat/>
    <w:rsid w:val="003415DB"/>
    <w:pPr>
      <w:widowControl/>
      <w:autoSpaceDE/>
      <w:autoSpaceDN/>
      <w:adjustRightInd/>
    </w:pPr>
    <w:rPr>
      <w:rFonts w:eastAsia="Times New Roman"/>
      <w:color w:val="5A5A5A" w:themeColor="text1" w:themeTint="A5"/>
    </w:rPr>
  </w:style>
  <w:style w:type="character" w:customStyle="1" w:styleId="2f7">
    <w:name w:val="Цитата 2 Знак"/>
    <w:basedOn w:val="a1"/>
    <w:link w:val="2f6"/>
    <w:uiPriority w:val="29"/>
    <w:rsid w:val="003415DB"/>
    <w:rPr>
      <w:rFonts w:ascii="Times New Roman" w:eastAsia="Times New Roman" w:hAnsi="Times New Roman" w:cs="Times New Roman"/>
      <w:color w:val="5A5A5A" w:themeColor="text1" w:themeTint="A5"/>
      <w:sz w:val="24"/>
      <w:szCs w:val="24"/>
      <w:lang w:eastAsia="ru-RU"/>
    </w:rPr>
  </w:style>
  <w:style w:type="paragraph" w:styleId="affffe">
    <w:name w:val="Intense Quote"/>
    <w:basedOn w:val="a0"/>
    <w:next w:val="a0"/>
    <w:link w:val="afffff"/>
    <w:uiPriority w:val="30"/>
    <w:qFormat/>
    <w:rsid w:val="003415DB"/>
    <w:pPr>
      <w:widowControl/>
      <w:autoSpaceDE/>
      <w:autoSpaceDN/>
      <w:adjustRightInd/>
      <w:spacing w:before="320" w:after="480"/>
      <w:ind w:left="720" w:right="720"/>
      <w:jc w:val="center"/>
    </w:pPr>
    <w:rPr>
      <w:rFonts w:asciiTheme="majorHAnsi" w:eastAsiaTheme="majorEastAsia" w:hAnsiTheme="majorHAnsi" w:cstheme="majorBidi"/>
      <w:i/>
      <w:iCs/>
      <w:sz w:val="20"/>
      <w:szCs w:val="20"/>
    </w:rPr>
  </w:style>
  <w:style w:type="character" w:customStyle="1" w:styleId="afffff">
    <w:name w:val="Выделенная цитата Знак"/>
    <w:basedOn w:val="a1"/>
    <w:link w:val="affffe"/>
    <w:uiPriority w:val="30"/>
    <w:rsid w:val="003415DB"/>
    <w:rPr>
      <w:rFonts w:asciiTheme="majorHAnsi" w:eastAsiaTheme="majorEastAsia" w:hAnsiTheme="majorHAnsi" w:cstheme="majorBidi"/>
      <w:i/>
      <w:iCs/>
      <w:sz w:val="20"/>
      <w:szCs w:val="20"/>
      <w:lang w:eastAsia="ru-RU"/>
    </w:rPr>
  </w:style>
  <w:style w:type="character" w:styleId="afffff0">
    <w:name w:val="Subtle Emphasis"/>
    <w:uiPriority w:val="19"/>
    <w:qFormat/>
    <w:rsid w:val="003415DB"/>
    <w:rPr>
      <w:i/>
      <w:iCs/>
      <w:color w:val="5A5A5A" w:themeColor="text1" w:themeTint="A5"/>
    </w:rPr>
  </w:style>
  <w:style w:type="character" w:styleId="afffff1">
    <w:name w:val="Intense Emphasis"/>
    <w:uiPriority w:val="21"/>
    <w:qFormat/>
    <w:rsid w:val="003415DB"/>
    <w:rPr>
      <w:b/>
      <w:bCs/>
      <w:i/>
      <w:iCs/>
      <w:color w:val="auto"/>
      <w:u w:val="single"/>
    </w:rPr>
  </w:style>
  <w:style w:type="character" w:styleId="afffff2">
    <w:name w:val="Subtle Reference"/>
    <w:uiPriority w:val="31"/>
    <w:qFormat/>
    <w:rsid w:val="003415DB"/>
    <w:rPr>
      <w:smallCaps/>
    </w:rPr>
  </w:style>
  <w:style w:type="character" w:styleId="afffff3">
    <w:name w:val="Intense Reference"/>
    <w:uiPriority w:val="32"/>
    <w:qFormat/>
    <w:rsid w:val="003415DB"/>
    <w:rPr>
      <w:b/>
      <w:bCs/>
      <w:smallCaps/>
      <w:color w:val="auto"/>
    </w:rPr>
  </w:style>
  <w:style w:type="character" w:styleId="afffff4">
    <w:name w:val="Book Title"/>
    <w:uiPriority w:val="33"/>
    <w:qFormat/>
    <w:rsid w:val="003415DB"/>
    <w:rPr>
      <w:rFonts w:asciiTheme="majorHAnsi" w:eastAsiaTheme="majorEastAsia" w:hAnsiTheme="majorHAnsi" w:cstheme="majorBidi"/>
      <w:b/>
      <w:bCs/>
      <w:smallCaps/>
      <w:color w:val="auto"/>
      <w:u w:val="single"/>
    </w:rPr>
  </w:style>
  <w:style w:type="paragraph" w:customStyle="1" w:styleId="afffff5">
    <w:name w:val="Заголовок А"/>
    <w:link w:val="afffff6"/>
    <w:rsid w:val="003415DB"/>
    <w:pPr>
      <w:spacing w:after="120" w:line="240" w:lineRule="auto"/>
      <w:ind w:firstLine="709"/>
      <w:jc w:val="both"/>
    </w:pPr>
    <w:rPr>
      <w:rFonts w:ascii="Times New Roman" w:eastAsia="Times New Roman" w:hAnsi="Times New Roman" w:cs="Times New Roman"/>
      <w:b/>
      <w:sz w:val="24"/>
      <w:szCs w:val="24"/>
      <w:lang w:eastAsia="ru-RU"/>
    </w:rPr>
  </w:style>
  <w:style w:type="character" w:customStyle="1" w:styleId="afffff6">
    <w:name w:val="Заголовок А Знак"/>
    <w:link w:val="afffff5"/>
    <w:rsid w:val="003415DB"/>
    <w:rPr>
      <w:rFonts w:ascii="Times New Roman" w:eastAsia="Times New Roman" w:hAnsi="Times New Roman" w:cs="Times New Roman"/>
      <w:b/>
      <w:sz w:val="24"/>
      <w:szCs w:val="24"/>
      <w:lang w:eastAsia="ru-RU"/>
    </w:rPr>
  </w:style>
  <w:style w:type="paragraph" w:customStyle="1" w:styleId="printj">
    <w:name w:val="printj"/>
    <w:basedOn w:val="a0"/>
    <w:rsid w:val="003415DB"/>
    <w:pPr>
      <w:widowControl/>
      <w:autoSpaceDE/>
      <w:autoSpaceDN/>
      <w:adjustRightInd/>
      <w:spacing w:before="144" w:after="288"/>
      <w:jc w:val="both"/>
    </w:pPr>
    <w:rPr>
      <w:rFonts w:eastAsia="Times New Roman"/>
    </w:rPr>
  </w:style>
  <w:style w:type="paragraph" w:styleId="afffff7">
    <w:name w:val="annotation text"/>
    <w:basedOn w:val="a0"/>
    <w:link w:val="afffff8"/>
    <w:uiPriority w:val="99"/>
    <w:unhideWhenUsed/>
    <w:rsid w:val="008422A3"/>
    <w:pPr>
      <w:widowControl/>
      <w:autoSpaceDE/>
      <w:autoSpaceDN/>
      <w:adjustRightInd/>
      <w:spacing w:after="200"/>
    </w:pPr>
    <w:rPr>
      <w:rFonts w:asciiTheme="minorHAnsi" w:hAnsiTheme="minorHAnsi" w:cstheme="minorBidi"/>
      <w:sz w:val="20"/>
      <w:szCs w:val="20"/>
    </w:rPr>
  </w:style>
  <w:style w:type="character" w:customStyle="1" w:styleId="afffff8">
    <w:name w:val="Текст примечания Знак"/>
    <w:basedOn w:val="a1"/>
    <w:link w:val="afffff7"/>
    <w:uiPriority w:val="99"/>
    <w:rsid w:val="008422A3"/>
    <w:rPr>
      <w:rFonts w:eastAsiaTheme="minorEastAsia"/>
      <w:sz w:val="20"/>
      <w:szCs w:val="20"/>
      <w:lang w:eastAsia="ru-RU"/>
    </w:rPr>
  </w:style>
  <w:style w:type="paragraph" w:styleId="afffff9">
    <w:name w:val="annotation subject"/>
    <w:basedOn w:val="afffff7"/>
    <w:next w:val="afffff7"/>
    <w:link w:val="afffffa"/>
    <w:uiPriority w:val="99"/>
    <w:unhideWhenUsed/>
    <w:rsid w:val="008422A3"/>
    <w:rPr>
      <w:b/>
      <w:bCs/>
    </w:rPr>
  </w:style>
  <w:style w:type="character" w:customStyle="1" w:styleId="afffffa">
    <w:name w:val="Тема примечания Знак"/>
    <w:basedOn w:val="afffff8"/>
    <w:link w:val="afffff9"/>
    <w:uiPriority w:val="99"/>
    <w:rsid w:val="008422A3"/>
    <w:rPr>
      <w:rFonts w:eastAsiaTheme="minorEastAsia"/>
      <w:b/>
      <w:bCs/>
      <w:sz w:val="20"/>
      <w:szCs w:val="20"/>
      <w:lang w:eastAsia="ru-RU"/>
    </w:rPr>
  </w:style>
  <w:style w:type="paragraph" w:customStyle="1" w:styleId="1fd">
    <w:name w:val="Текст сноски1"/>
    <w:basedOn w:val="a0"/>
    <w:next w:val="afff7"/>
    <w:rsid w:val="008422A3"/>
    <w:pPr>
      <w:widowControl/>
      <w:autoSpaceDE/>
      <w:autoSpaceDN/>
      <w:adjustRightInd/>
    </w:pPr>
    <w:rPr>
      <w:rFonts w:asciiTheme="minorHAnsi" w:hAnsiTheme="minorHAnsi" w:cstheme="minorBidi"/>
      <w:sz w:val="20"/>
      <w:szCs w:val="20"/>
    </w:rPr>
  </w:style>
  <w:style w:type="character" w:styleId="afffffb">
    <w:name w:val="annotation reference"/>
    <w:basedOn w:val="a1"/>
    <w:link w:val="1fe"/>
    <w:uiPriority w:val="99"/>
    <w:unhideWhenUsed/>
    <w:rsid w:val="008422A3"/>
    <w:rPr>
      <w:sz w:val="16"/>
      <w:szCs w:val="16"/>
    </w:rPr>
  </w:style>
  <w:style w:type="character" w:customStyle="1" w:styleId="1ff">
    <w:name w:val="Текст сноски Знак1"/>
    <w:basedOn w:val="a1"/>
    <w:uiPriority w:val="99"/>
    <w:locked/>
    <w:rsid w:val="008422A3"/>
    <w:rPr>
      <w:rFonts w:eastAsiaTheme="minorEastAsia"/>
      <w:sz w:val="20"/>
      <w:szCs w:val="20"/>
      <w:lang w:eastAsia="ru-RU"/>
    </w:rPr>
  </w:style>
  <w:style w:type="paragraph" w:styleId="afffffc">
    <w:name w:val="Document Map"/>
    <w:basedOn w:val="a0"/>
    <w:link w:val="afffffd"/>
    <w:semiHidden/>
    <w:rsid w:val="006C6BB1"/>
    <w:pPr>
      <w:widowControl/>
      <w:shd w:val="clear" w:color="auto" w:fill="000080"/>
      <w:autoSpaceDE/>
      <w:autoSpaceDN/>
      <w:adjustRightInd/>
    </w:pPr>
    <w:rPr>
      <w:rFonts w:ascii="Tahoma" w:eastAsia="Times New Roman" w:hAnsi="Tahoma" w:cs="Tahoma"/>
      <w:sz w:val="20"/>
      <w:szCs w:val="20"/>
    </w:rPr>
  </w:style>
  <w:style w:type="character" w:customStyle="1" w:styleId="afffffd">
    <w:name w:val="Схема документа Знак"/>
    <w:basedOn w:val="a1"/>
    <w:link w:val="afffffc"/>
    <w:semiHidden/>
    <w:rsid w:val="006C6BB1"/>
    <w:rPr>
      <w:rFonts w:ascii="Tahoma" w:eastAsia="Times New Roman" w:hAnsi="Tahoma" w:cs="Tahoma"/>
      <w:sz w:val="20"/>
      <w:szCs w:val="20"/>
      <w:shd w:val="clear" w:color="auto" w:fill="000080"/>
      <w:lang w:eastAsia="ru-RU"/>
    </w:rPr>
  </w:style>
  <w:style w:type="paragraph" w:customStyle="1" w:styleId="Style33">
    <w:name w:val="Style33"/>
    <w:basedOn w:val="a0"/>
    <w:uiPriority w:val="99"/>
    <w:rsid w:val="006C6BB1"/>
    <w:rPr>
      <w:rFonts w:eastAsia="Times New Roman"/>
    </w:rPr>
  </w:style>
  <w:style w:type="paragraph" w:customStyle="1" w:styleId="Style25">
    <w:name w:val="Style25"/>
    <w:basedOn w:val="a0"/>
    <w:uiPriority w:val="99"/>
    <w:rsid w:val="006C6BB1"/>
    <w:rPr>
      <w:rFonts w:eastAsia="Times New Roman"/>
    </w:rPr>
  </w:style>
  <w:style w:type="character" w:customStyle="1" w:styleId="FontStyle79">
    <w:name w:val="Font Style79"/>
    <w:uiPriority w:val="99"/>
    <w:rsid w:val="006C6BB1"/>
    <w:rPr>
      <w:rFonts w:ascii="Times New Roman" w:hAnsi="Times New Roman" w:cs="Times New Roman" w:hint="default"/>
      <w:b/>
      <w:bCs w:val="0"/>
      <w:sz w:val="10"/>
    </w:rPr>
  </w:style>
  <w:style w:type="character" w:customStyle="1" w:styleId="FontStyle82">
    <w:name w:val="Font Style82"/>
    <w:uiPriority w:val="99"/>
    <w:rsid w:val="006C6BB1"/>
    <w:rPr>
      <w:rFonts w:ascii="Times New Roman" w:hAnsi="Times New Roman" w:cs="Times New Roman" w:hint="default"/>
      <w:sz w:val="24"/>
    </w:rPr>
  </w:style>
  <w:style w:type="table" w:styleId="-1">
    <w:name w:val="Table Web 1"/>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2"/>
    <w:rsid w:val="006C6BB1"/>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e">
    <w:name w:val="Table Elegant"/>
    <w:basedOn w:val="a2"/>
    <w:rsid w:val="006C6BB1"/>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
    <w:name w:val="Знак Знак Знак Знак"/>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02">
    <w:name w:val="10"/>
    <w:basedOn w:val="a0"/>
    <w:next w:val="af3"/>
    <w:qFormat/>
    <w:rsid w:val="005D1420"/>
    <w:pPr>
      <w:widowControl/>
      <w:autoSpaceDE/>
      <w:autoSpaceDN/>
      <w:adjustRightInd/>
      <w:jc w:val="center"/>
    </w:pPr>
    <w:rPr>
      <w:rFonts w:eastAsia="Times New Roman"/>
      <w:b/>
      <w:bCs/>
      <w:lang w:val="x-none" w:eastAsia="x-none"/>
    </w:rPr>
  </w:style>
  <w:style w:type="paragraph" w:customStyle="1" w:styleId="123">
    <w:name w:val="Знак Знак Знак Знак12"/>
    <w:basedOn w:val="a0"/>
    <w:rsid w:val="005D142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7">
    <w:name w:val="Сетка таблицы5"/>
    <w:basedOn w:val="a2"/>
    <w:next w:val="af6"/>
    <w:rsid w:val="005D142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66">
    <w:name w:val="xl266"/>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7">
    <w:name w:val="xl267"/>
    <w:basedOn w:val="a0"/>
    <w:rsid w:val="005D1420"/>
    <w:pPr>
      <w:widowControl/>
      <w:autoSpaceDE/>
      <w:autoSpaceDN/>
      <w:adjustRightInd/>
      <w:spacing w:before="100" w:beforeAutospacing="1" w:after="100" w:afterAutospacing="1"/>
    </w:pPr>
    <w:rPr>
      <w:rFonts w:ascii="Calibri" w:eastAsia="Times New Roman" w:hAnsi="Calibri" w:cs="Calibri"/>
      <w:color w:val="000000"/>
      <w:sz w:val="22"/>
      <w:szCs w:val="22"/>
    </w:rPr>
  </w:style>
  <w:style w:type="paragraph" w:customStyle="1" w:styleId="xl268">
    <w:name w:val="xl268"/>
    <w:basedOn w:val="a0"/>
    <w:rsid w:val="005D1420"/>
    <w:pPr>
      <w:widowControl/>
      <w:autoSpaceDE/>
      <w:autoSpaceDN/>
      <w:adjustRightInd/>
      <w:spacing w:before="100" w:beforeAutospacing="1" w:after="100" w:afterAutospacing="1"/>
    </w:pPr>
    <w:rPr>
      <w:rFonts w:eastAsia="Times New Roman"/>
      <w:i/>
      <w:iCs/>
      <w:color w:val="000000"/>
    </w:rPr>
  </w:style>
  <w:style w:type="paragraph" w:customStyle="1" w:styleId="xl269">
    <w:name w:val="xl269"/>
    <w:basedOn w:val="a0"/>
    <w:rsid w:val="005D1420"/>
    <w:pPr>
      <w:widowControl/>
      <w:autoSpaceDE/>
      <w:autoSpaceDN/>
      <w:adjustRightInd/>
      <w:spacing w:before="100" w:beforeAutospacing="1" w:after="100" w:afterAutospacing="1"/>
    </w:pPr>
    <w:rPr>
      <w:rFonts w:eastAsia="Times New Roman"/>
    </w:rPr>
  </w:style>
  <w:style w:type="paragraph" w:customStyle="1" w:styleId="xl270">
    <w:name w:val="xl270"/>
    <w:basedOn w:val="a0"/>
    <w:rsid w:val="005D1420"/>
    <w:pPr>
      <w:widowControl/>
      <w:pBdr>
        <w:top w:val="single" w:sz="4" w:space="0" w:color="auto"/>
        <w:left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1">
    <w:name w:val="xl271"/>
    <w:basedOn w:val="a0"/>
    <w:rsid w:val="005D142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272">
    <w:name w:val="xl272"/>
    <w:basedOn w:val="a0"/>
    <w:rsid w:val="005D1420"/>
    <w:pPr>
      <w:widowControl/>
      <w:pBdr>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73">
    <w:name w:val="xl273"/>
    <w:basedOn w:val="a0"/>
    <w:rsid w:val="005D1420"/>
    <w:pPr>
      <w:widowControl/>
      <w:pBdr>
        <w:bottom w:val="single" w:sz="4" w:space="0" w:color="000000"/>
        <w:right w:val="single" w:sz="4" w:space="0" w:color="000000"/>
      </w:pBdr>
      <w:autoSpaceDE/>
      <w:autoSpaceDN/>
      <w:adjustRightInd/>
      <w:spacing w:before="100" w:beforeAutospacing="1" w:after="100" w:afterAutospacing="1"/>
      <w:jc w:val="center"/>
    </w:pPr>
    <w:rPr>
      <w:rFonts w:eastAsia="Times New Roman"/>
      <w:b/>
      <w:bCs/>
      <w:color w:val="000000"/>
    </w:rPr>
  </w:style>
  <w:style w:type="paragraph" w:customStyle="1" w:styleId="xl274">
    <w:name w:val="xl274"/>
    <w:basedOn w:val="a0"/>
    <w:rsid w:val="005D1420"/>
    <w:pPr>
      <w:widowControl/>
      <w:autoSpaceDE/>
      <w:autoSpaceDN/>
      <w:adjustRightInd/>
      <w:spacing w:before="100" w:beforeAutospacing="1" w:after="100" w:afterAutospacing="1"/>
    </w:pPr>
    <w:rPr>
      <w:rFonts w:eastAsia="Times New Roman"/>
    </w:rPr>
  </w:style>
  <w:style w:type="character" w:customStyle="1" w:styleId="doccaption">
    <w:name w:val="doccaption"/>
    <w:basedOn w:val="a1"/>
    <w:rsid w:val="005D1420"/>
  </w:style>
  <w:style w:type="paragraph" w:customStyle="1" w:styleId="2f8">
    <w:name w:val="Обычный2"/>
    <w:rsid w:val="005D1420"/>
    <w:pPr>
      <w:snapToGrid w:val="0"/>
      <w:spacing w:after="0" w:line="240" w:lineRule="auto"/>
    </w:pPr>
    <w:rPr>
      <w:rFonts w:ascii="Arial" w:eastAsia="Calibri" w:hAnsi="Arial" w:cs="Arial"/>
      <w:sz w:val="18"/>
      <w:szCs w:val="18"/>
      <w:lang w:eastAsia="ru-RU"/>
    </w:rPr>
  </w:style>
  <w:style w:type="paragraph" w:customStyle="1" w:styleId="4c">
    <w:name w:val="Основной текст4"/>
    <w:basedOn w:val="a0"/>
    <w:rsid w:val="005D1420"/>
    <w:pPr>
      <w:shd w:val="clear" w:color="auto" w:fill="FFFFFF"/>
      <w:autoSpaceDE/>
      <w:autoSpaceDN/>
      <w:adjustRightInd/>
      <w:spacing w:after="60" w:line="0" w:lineRule="atLeast"/>
      <w:ind w:hanging="1980"/>
      <w:jc w:val="center"/>
    </w:pPr>
    <w:rPr>
      <w:rFonts w:eastAsia="Times New Roman"/>
      <w:sz w:val="20"/>
      <w:szCs w:val="20"/>
      <w:lang w:val="x-none" w:eastAsia="x-none"/>
    </w:rPr>
  </w:style>
  <w:style w:type="paragraph" w:customStyle="1" w:styleId="95">
    <w:name w:val="9"/>
    <w:basedOn w:val="a0"/>
    <w:next w:val="af3"/>
    <w:qFormat/>
    <w:rsid w:val="00CB0EAD"/>
    <w:pPr>
      <w:widowControl/>
      <w:autoSpaceDE/>
      <w:autoSpaceDN/>
      <w:adjustRightInd/>
      <w:jc w:val="center"/>
    </w:pPr>
    <w:rPr>
      <w:rFonts w:eastAsia="Times New Roman"/>
      <w:b/>
      <w:bCs/>
      <w:lang w:val="x-none" w:eastAsia="x-none"/>
    </w:rPr>
  </w:style>
  <w:style w:type="paragraph" w:customStyle="1" w:styleId="xl275">
    <w:name w:val="xl275"/>
    <w:basedOn w:val="a0"/>
    <w:rsid w:val="00F92DC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76">
    <w:name w:val="xl276"/>
    <w:basedOn w:val="a0"/>
    <w:rsid w:val="00F92DC0"/>
    <w:pPr>
      <w:widowControl/>
      <w:autoSpaceDE/>
      <w:autoSpaceDN/>
      <w:adjustRightInd/>
      <w:spacing w:before="100" w:beforeAutospacing="1" w:after="100" w:afterAutospacing="1"/>
      <w:jc w:val="center"/>
    </w:pPr>
    <w:rPr>
      <w:rFonts w:eastAsia="Times New Roman"/>
      <w:i/>
      <w:iCs/>
    </w:rPr>
  </w:style>
  <w:style w:type="paragraph" w:customStyle="1" w:styleId="xl277">
    <w:name w:val="xl277"/>
    <w:basedOn w:val="a0"/>
    <w:rsid w:val="00F92DC0"/>
    <w:pPr>
      <w:widowControl/>
      <w:pBdr>
        <w:top w:val="single" w:sz="4" w:space="0" w:color="000000"/>
        <w:lef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278">
    <w:name w:val="xl278"/>
    <w:basedOn w:val="a0"/>
    <w:rsid w:val="00F92DC0"/>
    <w:pPr>
      <w:widowControl/>
      <w:autoSpaceDE/>
      <w:autoSpaceDN/>
      <w:adjustRightInd/>
      <w:spacing w:before="100" w:beforeAutospacing="1" w:after="100" w:afterAutospacing="1"/>
      <w:jc w:val="right"/>
    </w:pPr>
    <w:rPr>
      <w:rFonts w:eastAsia="Times New Roman"/>
      <w:color w:val="000000"/>
    </w:rPr>
  </w:style>
  <w:style w:type="paragraph" w:customStyle="1" w:styleId="xl279">
    <w:name w:val="xl279"/>
    <w:basedOn w:val="a0"/>
    <w:rsid w:val="00F92DC0"/>
    <w:pPr>
      <w:widowControl/>
      <w:autoSpaceDE/>
      <w:autoSpaceDN/>
      <w:adjustRightInd/>
      <w:spacing w:before="100" w:beforeAutospacing="1" w:after="100" w:afterAutospacing="1"/>
      <w:jc w:val="center"/>
    </w:pPr>
    <w:rPr>
      <w:rFonts w:eastAsia="Times New Roman"/>
      <w:color w:val="000000"/>
    </w:rPr>
  </w:style>
  <w:style w:type="paragraph" w:customStyle="1" w:styleId="xl280">
    <w:name w:val="xl280"/>
    <w:basedOn w:val="a0"/>
    <w:rsid w:val="00F92DC0"/>
    <w:pPr>
      <w:widowControl/>
      <w:autoSpaceDE/>
      <w:autoSpaceDN/>
      <w:adjustRightInd/>
      <w:spacing w:before="100" w:beforeAutospacing="1" w:after="100" w:afterAutospacing="1"/>
      <w:jc w:val="center"/>
    </w:pPr>
    <w:rPr>
      <w:rFonts w:eastAsia="Times New Roman"/>
    </w:rPr>
  </w:style>
  <w:style w:type="paragraph" w:customStyle="1" w:styleId="xl281">
    <w:name w:val="xl281"/>
    <w:basedOn w:val="a0"/>
    <w:rsid w:val="00F92DC0"/>
    <w:pPr>
      <w:widowControl/>
      <w:autoSpaceDE/>
      <w:autoSpaceDN/>
      <w:adjustRightInd/>
      <w:spacing w:before="100" w:beforeAutospacing="1" w:after="100" w:afterAutospacing="1"/>
      <w:jc w:val="center"/>
      <w:textAlignment w:val="center"/>
    </w:pPr>
    <w:rPr>
      <w:rFonts w:eastAsia="Times New Roman"/>
    </w:rPr>
  </w:style>
  <w:style w:type="paragraph" w:customStyle="1" w:styleId="xl282">
    <w:name w:val="xl282"/>
    <w:basedOn w:val="a0"/>
    <w:rsid w:val="00F92DC0"/>
    <w:pPr>
      <w:widowControl/>
      <w:autoSpaceDE/>
      <w:autoSpaceDN/>
      <w:adjustRightInd/>
      <w:spacing w:before="100" w:beforeAutospacing="1" w:after="100" w:afterAutospacing="1"/>
    </w:pPr>
    <w:rPr>
      <w:rFonts w:eastAsia="Times New Roman"/>
    </w:rPr>
  </w:style>
  <w:style w:type="character" w:customStyle="1" w:styleId="1ff0">
    <w:name w:val="Заголовок Знак1"/>
    <w:basedOn w:val="a1"/>
    <w:uiPriority w:val="10"/>
    <w:rsid w:val="00B127BB"/>
    <w:rPr>
      <w:rFonts w:ascii="Times New Roman" w:eastAsia="Times New Roman" w:hAnsi="Times New Roman" w:cs="Times New Roman"/>
      <w:b/>
      <w:bCs/>
      <w:sz w:val="24"/>
      <w:szCs w:val="24"/>
      <w:lang w:val="x-none" w:eastAsia="x-none"/>
    </w:rPr>
  </w:style>
  <w:style w:type="table" w:customStyle="1" w:styleId="6b">
    <w:name w:val="Сетка таблицы6"/>
    <w:basedOn w:val="a2"/>
    <w:next w:val="af6"/>
    <w:rsid w:val="00F87E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6">
    <w:name w:val="8"/>
    <w:basedOn w:val="a0"/>
    <w:next w:val="a6"/>
    <w:uiPriority w:val="99"/>
    <w:unhideWhenUsed/>
    <w:rsid w:val="00F87E19"/>
    <w:pPr>
      <w:widowControl/>
      <w:autoSpaceDE/>
      <w:autoSpaceDN/>
      <w:adjustRightInd/>
      <w:spacing w:before="100" w:beforeAutospacing="1" w:after="100" w:afterAutospacing="1"/>
    </w:pPr>
    <w:rPr>
      <w:rFonts w:eastAsia="Times New Roman"/>
      <w:color w:val="000000"/>
    </w:rPr>
  </w:style>
  <w:style w:type="paragraph" w:customStyle="1" w:styleId="righpt">
    <w:name w:val="righpt"/>
    <w:basedOn w:val="a0"/>
    <w:rsid w:val="00F87E19"/>
    <w:pPr>
      <w:widowControl/>
      <w:autoSpaceDE/>
      <w:autoSpaceDN/>
      <w:adjustRightInd/>
      <w:spacing w:before="100" w:beforeAutospacing="1" w:after="100" w:afterAutospacing="1"/>
    </w:pPr>
    <w:rPr>
      <w:rFonts w:eastAsia="Times New Roman"/>
    </w:rPr>
  </w:style>
  <w:style w:type="paragraph" w:customStyle="1" w:styleId="cenpt">
    <w:name w:val="cenpt"/>
    <w:basedOn w:val="a0"/>
    <w:rsid w:val="00F87E19"/>
    <w:pPr>
      <w:widowControl/>
      <w:autoSpaceDE/>
      <w:autoSpaceDN/>
      <w:adjustRightInd/>
      <w:spacing w:before="100" w:beforeAutospacing="1" w:after="100" w:afterAutospacing="1"/>
    </w:pPr>
    <w:rPr>
      <w:rFonts w:eastAsia="Times New Roman"/>
    </w:rPr>
  </w:style>
  <w:style w:type="paragraph" w:customStyle="1" w:styleId="justppt">
    <w:name w:val="justppt"/>
    <w:basedOn w:val="a0"/>
    <w:rsid w:val="00F87E19"/>
    <w:pPr>
      <w:widowControl/>
      <w:autoSpaceDE/>
      <w:autoSpaceDN/>
      <w:adjustRightInd/>
      <w:spacing w:before="100" w:beforeAutospacing="1" w:after="100" w:afterAutospacing="1"/>
    </w:pPr>
    <w:rPr>
      <w:rFonts w:eastAsia="Times New Roman"/>
    </w:rPr>
  </w:style>
  <w:style w:type="paragraph" w:customStyle="1" w:styleId="simpleftp">
    <w:name w:val="simpleftp"/>
    <w:basedOn w:val="a0"/>
    <w:rsid w:val="00F87E19"/>
    <w:pPr>
      <w:widowControl/>
      <w:autoSpaceDE/>
      <w:autoSpaceDN/>
      <w:adjustRightInd/>
      <w:spacing w:before="100" w:beforeAutospacing="1" w:after="100" w:afterAutospacing="1"/>
    </w:pPr>
    <w:rPr>
      <w:rFonts w:eastAsia="Times New Roman"/>
    </w:rPr>
  </w:style>
  <w:style w:type="paragraph" w:customStyle="1" w:styleId="1KGK9">
    <w:name w:val="1KG=K9"/>
    <w:rsid w:val="00F87E19"/>
    <w:pPr>
      <w:spacing w:after="0" w:line="240" w:lineRule="auto"/>
    </w:pPr>
    <w:rPr>
      <w:rFonts w:ascii="Arial" w:eastAsia="Times New Roman" w:hAnsi="Arial" w:cs="Arial"/>
      <w:sz w:val="24"/>
      <w:szCs w:val="24"/>
      <w:lang w:val="en-AU"/>
    </w:rPr>
  </w:style>
  <w:style w:type="paragraph" w:customStyle="1" w:styleId="1KGK93">
    <w:name w:val="1KG=K93"/>
    <w:rsid w:val="00F87E19"/>
    <w:pPr>
      <w:spacing w:after="0" w:line="240" w:lineRule="auto"/>
    </w:pPr>
    <w:rPr>
      <w:rFonts w:ascii="Arial" w:eastAsia="Times New Roman" w:hAnsi="Arial" w:cs="Arial"/>
      <w:sz w:val="24"/>
      <w:szCs w:val="24"/>
      <w:lang w:val="en-AU"/>
    </w:rPr>
  </w:style>
  <w:style w:type="table" w:customStyle="1" w:styleId="311">
    <w:name w:val="Сетка таблицы31"/>
    <w:basedOn w:val="a2"/>
    <w:next w:val="af6"/>
    <w:rsid w:val="00FE6524"/>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6">
    <w:name w:val="7"/>
    <w:basedOn w:val="a0"/>
    <w:next w:val="af3"/>
    <w:qFormat/>
    <w:rsid w:val="00164F24"/>
    <w:pPr>
      <w:widowControl/>
      <w:autoSpaceDE/>
      <w:autoSpaceDN/>
      <w:adjustRightInd/>
      <w:jc w:val="center"/>
    </w:pPr>
    <w:rPr>
      <w:rFonts w:eastAsia="Times New Roman"/>
      <w:b/>
      <w:bCs/>
      <w:lang w:val="x-none" w:eastAsia="x-none"/>
    </w:rPr>
  </w:style>
  <w:style w:type="table" w:customStyle="1" w:styleId="124">
    <w:name w:val="Сетка таблицы12"/>
    <w:basedOn w:val="a2"/>
    <w:next w:val="af6"/>
    <w:uiPriority w:val="39"/>
    <w:rsid w:val="00FE6524"/>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basedOn w:val="a2"/>
    <w:next w:val="af6"/>
    <w:uiPriority w:val="59"/>
    <w:rsid w:val="00FE6524"/>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61">
    <w:name w:val="Font Style61"/>
    <w:rsid w:val="00FE6524"/>
    <w:rPr>
      <w:rFonts w:ascii="Times New Roman" w:hAnsi="Times New Roman" w:cs="Times New Roman"/>
      <w:b/>
      <w:bCs/>
      <w:spacing w:val="10"/>
      <w:sz w:val="22"/>
      <w:szCs w:val="22"/>
    </w:rPr>
  </w:style>
  <w:style w:type="paragraph" w:customStyle="1" w:styleId="s3">
    <w:name w:val="s_3"/>
    <w:basedOn w:val="a0"/>
    <w:rsid w:val="00FE6524"/>
    <w:pPr>
      <w:widowControl/>
      <w:autoSpaceDE/>
      <w:autoSpaceDN/>
      <w:adjustRightInd/>
      <w:spacing w:before="100" w:beforeAutospacing="1" w:after="100" w:afterAutospacing="1"/>
    </w:pPr>
    <w:rPr>
      <w:rFonts w:eastAsia="Times New Roman"/>
    </w:rPr>
  </w:style>
  <w:style w:type="paragraph" w:customStyle="1" w:styleId="1ff1">
    <w:name w:val="Знак1"/>
    <w:basedOn w:val="a0"/>
    <w:rsid w:val="00256E2E"/>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77">
    <w:name w:val="Сетка таблицы7"/>
    <w:basedOn w:val="a2"/>
    <w:next w:val="af6"/>
    <w:uiPriority w:val="59"/>
    <w:rsid w:val="00256E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6">
    <w:name w:val="s_16"/>
    <w:basedOn w:val="a0"/>
    <w:rsid w:val="00256E2E"/>
    <w:pPr>
      <w:widowControl/>
      <w:autoSpaceDE/>
      <w:autoSpaceDN/>
      <w:adjustRightInd/>
      <w:spacing w:before="100" w:beforeAutospacing="1" w:after="100" w:afterAutospacing="1"/>
    </w:pPr>
    <w:rPr>
      <w:rFonts w:eastAsia="Times New Roman"/>
    </w:rPr>
  </w:style>
  <w:style w:type="paragraph" w:customStyle="1" w:styleId="empty">
    <w:name w:val="empty"/>
    <w:basedOn w:val="a0"/>
    <w:rsid w:val="00256E2E"/>
    <w:pPr>
      <w:widowControl/>
      <w:autoSpaceDE/>
      <w:autoSpaceDN/>
      <w:adjustRightInd/>
      <w:spacing w:before="100" w:beforeAutospacing="1" w:after="100" w:afterAutospacing="1"/>
    </w:pPr>
    <w:rPr>
      <w:rFonts w:eastAsia="Times New Roman"/>
    </w:rPr>
  </w:style>
  <w:style w:type="table" w:customStyle="1" w:styleId="87">
    <w:name w:val="Сетка таблицы8"/>
    <w:basedOn w:val="a2"/>
    <w:next w:val="af6"/>
    <w:rsid w:val="00164F24"/>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unformattext">
    <w:name w:val="unformattext"/>
    <w:basedOn w:val="a0"/>
    <w:uiPriority w:val="99"/>
    <w:rsid w:val="00FE5AB2"/>
    <w:pPr>
      <w:widowControl/>
      <w:autoSpaceDE/>
      <w:autoSpaceDN/>
      <w:adjustRightInd/>
      <w:spacing w:before="100" w:beforeAutospacing="1" w:after="100" w:afterAutospacing="1"/>
    </w:pPr>
    <w:rPr>
      <w:rFonts w:eastAsia="Times New Roman"/>
    </w:rPr>
  </w:style>
  <w:style w:type="paragraph" w:customStyle="1" w:styleId="headertext">
    <w:name w:val="headertext"/>
    <w:basedOn w:val="a0"/>
    <w:rsid w:val="00FE5AB2"/>
    <w:pPr>
      <w:widowControl/>
      <w:autoSpaceDE/>
      <w:autoSpaceDN/>
      <w:adjustRightInd/>
      <w:spacing w:before="100" w:beforeAutospacing="1" w:after="100" w:afterAutospacing="1"/>
    </w:pPr>
    <w:rPr>
      <w:rFonts w:eastAsia="Times New Roman"/>
    </w:rPr>
  </w:style>
  <w:style w:type="paragraph" w:customStyle="1" w:styleId="xl283">
    <w:name w:val="xl283"/>
    <w:basedOn w:val="a0"/>
    <w:rsid w:val="006D4800"/>
    <w:pPr>
      <w:widowControl/>
      <w:autoSpaceDE/>
      <w:autoSpaceDN/>
      <w:adjustRightInd/>
      <w:spacing w:before="100" w:beforeAutospacing="1" w:after="100" w:afterAutospacing="1"/>
    </w:pPr>
    <w:rPr>
      <w:rFonts w:eastAsia="Times New Roman"/>
      <w:b/>
      <w:bCs/>
    </w:rPr>
  </w:style>
  <w:style w:type="paragraph" w:customStyle="1" w:styleId="xl284">
    <w:name w:val="xl284"/>
    <w:basedOn w:val="a0"/>
    <w:rsid w:val="006D4800"/>
    <w:pPr>
      <w:widowControl/>
      <w:autoSpaceDE/>
      <w:autoSpaceDN/>
      <w:adjustRightInd/>
      <w:spacing w:before="100" w:beforeAutospacing="1" w:after="100" w:afterAutospacing="1"/>
    </w:pPr>
    <w:rPr>
      <w:rFonts w:eastAsia="Times New Roman"/>
      <w:b/>
      <w:bCs/>
    </w:rPr>
  </w:style>
  <w:style w:type="paragraph" w:customStyle="1" w:styleId="xl285">
    <w:name w:val="xl28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286">
    <w:name w:val="xl28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rPr>
  </w:style>
  <w:style w:type="paragraph" w:customStyle="1" w:styleId="xl287">
    <w:name w:val="xl287"/>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color w:val="000000"/>
    </w:rPr>
  </w:style>
  <w:style w:type="paragraph" w:customStyle="1" w:styleId="xl288">
    <w:name w:val="xl28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89">
    <w:name w:val="xl28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0">
    <w:name w:val="xl290"/>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i/>
      <w:iCs/>
    </w:rPr>
  </w:style>
  <w:style w:type="paragraph" w:customStyle="1" w:styleId="xl291">
    <w:name w:val="xl29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2">
    <w:name w:val="xl292"/>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i/>
      <w:iCs/>
    </w:rPr>
  </w:style>
  <w:style w:type="paragraph" w:customStyle="1" w:styleId="xl293">
    <w:name w:val="xl293"/>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b/>
      <w:bCs/>
    </w:rPr>
  </w:style>
  <w:style w:type="paragraph" w:customStyle="1" w:styleId="xl294">
    <w:name w:val="xl29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b/>
      <w:bCs/>
    </w:rPr>
  </w:style>
  <w:style w:type="paragraph" w:customStyle="1" w:styleId="xl295">
    <w:name w:val="xl29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296">
    <w:name w:val="xl296"/>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297">
    <w:name w:val="xl297"/>
    <w:basedOn w:val="a0"/>
    <w:rsid w:val="006D4800"/>
    <w:pPr>
      <w:widowControl/>
      <w:pBdr>
        <w:top w:val="single" w:sz="4" w:space="0" w:color="000000"/>
        <w:left w:val="single" w:sz="4" w:space="0" w:color="000000"/>
        <w:right w:val="single" w:sz="4" w:space="0" w:color="000000"/>
      </w:pBdr>
      <w:autoSpaceDE/>
      <w:autoSpaceDN/>
      <w:adjustRightInd/>
      <w:spacing w:before="100" w:beforeAutospacing="1" w:after="100" w:afterAutospacing="1"/>
    </w:pPr>
    <w:rPr>
      <w:rFonts w:eastAsia="Times New Roman"/>
      <w:i/>
      <w:iCs/>
      <w:color w:val="000000"/>
    </w:rPr>
  </w:style>
  <w:style w:type="paragraph" w:customStyle="1" w:styleId="xl298">
    <w:name w:val="xl29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pPr>
    <w:rPr>
      <w:rFonts w:eastAsia="Times New Roman"/>
      <w:color w:val="000000"/>
    </w:rPr>
  </w:style>
  <w:style w:type="paragraph" w:customStyle="1" w:styleId="xl299">
    <w:name w:val="xl299"/>
    <w:basedOn w:val="a0"/>
    <w:rsid w:val="006D4800"/>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0">
    <w:name w:val="xl300"/>
    <w:basedOn w:val="a0"/>
    <w:rsid w:val="006D4800"/>
    <w:pPr>
      <w:widowControl/>
      <w:pBdr>
        <w:left w:val="single" w:sz="4" w:space="0" w:color="000000"/>
        <w:bottom w:val="single" w:sz="4" w:space="0" w:color="000000"/>
      </w:pBdr>
      <w:autoSpaceDE/>
      <w:autoSpaceDN/>
      <w:adjustRightInd/>
      <w:spacing w:before="100" w:beforeAutospacing="1" w:after="100" w:afterAutospacing="1"/>
      <w:jc w:val="center"/>
    </w:pPr>
    <w:rPr>
      <w:rFonts w:eastAsia="Times New Roman"/>
      <w:color w:val="000000"/>
    </w:rPr>
  </w:style>
  <w:style w:type="paragraph" w:customStyle="1" w:styleId="xl301">
    <w:name w:val="xl301"/>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color w:val="000000"/>
    </w:rPr>
  </w:style>
  <w:style w:type="paragraph" w:customStyle="1" w:styleId="xl302">
    <w:name w:val="xl302"/>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i/>
      <w:iCs/>
      <w:color w:val="000000"/>
    </w:rPr>
  </w:style>
  <w:style w:type="paragraph" w:customStyle="1" w:styleId="xl303">
    <w:name w:val="xl303"/>
    <w:basedOn w:val="a0"/>
    <w:rsid w:val="006D4800"/>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color w:val="000000"/>
    </w:rPr>
  </w:style>
  <w:style w:type="paragraph" w:customStyle="1" w:styleId="xl304">
    <w:name w:val="xl304"/>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5">
    <w:name w:val="xl305"/>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right"/>
    </w:pPr>
    <w:rPr>
      <w:rFonts w:eastAsia="Times New Roman"/>
      <w:color w:val="000000"/>
    </w:rPr>
  </w:style>
  <w:style w:type="paragraph" w:customStyle="1" w:styleId="xl306">
    <w:name w:val="xl306"/>
    <w:basedOn w:val="a0"/>
    <w:rsid w:val="006D4800"/>
    <w:pPr>
      <w:widowControl/>
      <w:pBdr>
        <w:top w:val="single" w:sz="4" w:space="0" w:color="000000"/>
        <w:left w:val="single" w:sz="4" w:space="0" w:color="000000"/>
      </w:pBdr>
      <w:autoSpaceDE/>
      <w:autoSpaceDN/>
      <w:adjustRightInd/>
      <w:spacing w:before="100" w:beforeAutospacing="1" w:after="100" w:afterAutospacing="1"/>
    </w:pPr>
    <w:rPr>
      <w:rFonts w:eastAsia="Times New Roman"/>
      <w:i/>
      <w:iCs/>
    </w:rPr>
  </w:style>
  <w:style w:type="paragraph" w:customStyle="1" w:styleId="xl307">
    <w:name w:val="xl307"/>
    <w:basedOn w:val="a0"/>
    <w:rsid w:val="006D4800"/>
    <w:pPr>
      <w:widowControl/>
      <w:pBdr>
        <w:top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08">
    <w:name w:val="xl308"/>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color w:val="000000"/>
    </w:rPr>
  </w:style>
  <w:style w:type="paragraph" w:customStyle="1" w:styleId="xl309">
    <w:name w:val="xl309"/>
    <w:basedOn w:val="a0"/>
    <w:rsid w:val="006D4800"/>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pPr>
    <w:rPr>
      <w:rFonts w:eastAsia="Times New Roman"/>
    </w:rPr>
  </w:style>
  <w:style w:type="paragraph" w:customStyle="1" w:styleId="xl310">
    <w:name w:val="xl310"/>
    <w:basedOn w:val="a0"/>
    <w:rsid w:val="006D4800"/>
    <w:pPr>
      <w:widowControl/>
      <w:pBdr>
        <w:left w:val="single" w:sz="4" w:space="0" w:color="000000"/>
        <w:right w:val="single" w:sz="4" w:space="0" w:color="000000"/>
      </w:pBdr>
      <w:autoSpaceDE/>
      <w:autoSpaceDN/>
      <w:adjustRightInd/>
      <w:spacing w:before="100" w:beforeAutospacing="1" w:after="100" w:afterAutospacing="1"/>
      <w:jc w:val="center"/>
    </w:pPr>
    <w:rPr>
      <w:rFonts w:eastAsia="Times New Roman"/>
    </w:rPr>
  </w:style>
  <w:style w:type="paragraph" w:customStyle="1" w:styleId="xl311">
    <w:name w:val="xl311"/>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2">
    <w:name w:val="xl312"/>
    <w:basedOn w:val="a0"/>
    <w:rsid w:val="006D4800"/>
    <w:pPr>
      <w:widowControl/>
      <w:autoSpaceDE/>
      <w:autoSpaceDN/>
      <w:adjustRightInd/>
      <w:spacing w:before="100" w:beforeAutospacing="1" w:after="100" w:afterAutospacing="1"/>
    </w:pPr>
    <w:rPr>
      <w:rFonts w:eastAsia="Times New Roman"/>
      <w:i/>
      <w:iCs/>
    </w:rPr>
  </w:style>
  <w:style w:type="paragraph" w:customStyle="1" w:styleId="xl313">
    <w:name w:val="xl313"/>
    <w:basedOn w:val="a0"/>
    <w:rsid w:val="006D4800"/>
    <w:pPr>
      <w:widowControl/>
      <w:autoSpaceDE/>
      <w:autoSpaceDN/>
      <w:adjustRightInd/>
      <w:spacing w:before="100" w:beforeAutospacing="1" w:after="100" w:afterAutospacing="1"/>
    </w:pPr>
    <w:rPr>
      <w:rFonts w:eastAsia="Times New Roman"/>
      <w:i/>
      <w:iCs/>
    </w:rPr>
  </w:style>
  <w:style w:type="paragraph" w:customStyle="1" w:styleId="xl314">
    <w:name w:val="xl314"/>
    <w:basedOn w:val="a0"/>
    <w:rsid w:val="006D4800"/>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pPr>
    <w:rPr>
      <w:rFonts w:eastAsia="Times New Roman"/>
      <w:i/>
      <w:iCs/>
      <w:color w:val="000000"/>
    </w:rPr>
  </w:style>
  <w:style w:type="paragraph" w:customStyle="1" w:styleId="xl315">
    <w:name w:val="xl315"/>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pPr>
    <w:rPr>
      <w:rFonts w:eastAsia="Times New Roman"/>
      <w:i/>
      <w:iCs/>
    </w:rPr>
  </w:style>
  <w:style w:type="paragraph" w:customStyle="1" w:styleId="xl316">
    <w:name w:val="xl316"/>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rPr>
  </w:style>
  <w:style w:type="paragraph" w:customStyle="1" w:styleId="xl317">
    <w:name w:val="xl317"/>
    <w:basedOn w:val="a0"/>
    <w:rsid w:val="006D4800"/>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eastAsia="Times New Roman"/>
      <w:i/>
      <w:iCs/>
    </w:rPr>
  </w:style>
  <w:style w:type="paragraph" w:customStyle="1" w:styleId="xl318">
    <w:name w:val="xl318"/>
    <w:basedOn w:val="a0"/>
    <w:rsid w:val="006D4800"/>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19">
    <w:name w:val="xl319"/>
    <w:basedOn w:val="a0"/>
    <w:rsid w:val="006D4800"/>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pPr>
    <w:rPr>
      <w:rFonts w:eastAsia="Times New Roman"/>
      <w:i/>
      <w:iCs/>
    </w:rPr>
  </w:style>
  <w:style w:type="paragraph" w:customStyle="1" w:styleId="xl320">
    <w:name w:val="xl320"/>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1">
    <w:name w:val="xl321"/>
    <w:basedOn w:val="a0"/>
    <w:rsid w:val="006D4800"/>
    <w:pPr>
      <w:widowControl/>
      <w:autoSpaceDE/>
      <w:autoSpaceDN/>
      <w:adjustRightInd/>
      <w:spacing w:before="100" w:beforeAutospacing="1" w:after="100" w:afterAutospacing="1"/>
    </w:pPr>
    <w:rPr>
      <w:rFonts w:ascii="Calibri" w:eastAsia="Times New Roman" w:hAnsi="Calibri" w:cs="Calibri"/>
      <w:i/>
      <w:iCs/>
      <w:sz w:val="22"/>
      <w:szCs w:val="22"/>
    </w:rPr>
  </w:style>
  <w:style w:type="paragraph" w:customStyle="1" w:styleId="xl322">
    <w:name w:val="xl322"/>
    <w:basedOn w:val="a0"/>
    <w:rsid w:val="006D4800"/>
    <w:pPr>
      <w:widowControl/>
      <w:autoSpaceDE/>
      <w:autoSpaceDN/>
      <w:adjustRightInd/>
      <w:spacing w:before="100" w:beforeAutospacing="1" w:after="100" w:afterAutospacing="1"/>
    </w:pPr>
    <w:rPr>
      <w:rFonts w:eastAsia="Times New Roman"/>
    </w:rPr>
  </w:style>
  <w:style w:type="paragraph" w:customStyle="1" w:styleId="xl323">
    <w:name w:val="xl323"/>
    <w:basedOn w:val="a0"/>
    <w:rsid w:val="006D4800"/>
    <w:pPr>
      <w:widowControl/>
      <w:autoSpaceDE/>
      <w:autoSpaceDN/>
      <w:adjustRightInd/>
      <w:spacing w:before="100" w:beforeAutospacing="1" w:after="100" w:afterAutospacing="1"/>
      <w:jc w:val="center"/>
      <w:textAlignment w:val="center"/>
    </w:pPr>
    <w:rPr>
      <w:rFonts w:eastAsia="Times New Roman"/>
    </w:rPr>
  </w:style>
  <w:style w:type="paragraph" w:customStyle="1" w:styleId="xl324">
    <w:name w:val="xl324"/>
    <w:basedOn w:val="a0"/>
    <w:rsid w:val="006D4800"/>
    <w:pPr>
      <w:widowControl/>
      <w:autoSpaceDE/>
      <w:autoSpaceDN/>
      <w:adjustRightInd/>
      <w:spacing w:before="100" w:beforeAutospacing="1" w:after="100" w:afterAutospacing="1"/>
      <w:textAlignment w:val="center"/>
    </w:pPr>
    <w:rPr>
      <w:rFonts w:eastAsia="Times New Roman"/>
    </w:rPr>
  </w:style>
  <w:style w:type="paragraph" w:customStyle="1" w:styleId="xl325">
    <w:name w:val="xl325"/>
    <w:basedOn w:val="a0"/>
    <w:rsid w:val="006D4800"/>
    <w:pPr>
      <w:widowControl/>
      <w:autoSpaceDE/>
      <w:autoSpaceDN/>
      <w:adjustRightInd/>
      <w:spacing w:before="100" w:beforeAutospacing="1" w:after="100" w:afterAutospacing="1"/>
    </w:pPr>
    <w:rPr>
      <w:rFonts w:eastAsia="Times New Roman"/>
    </w:rPr>
  </w:style>
  <w:style w:type="table" w:customStyle="1" w:styleId="96">
    <w:name w:val="Сетка таблицы9"/>
    <w:basedOn w:val="a2"/>
    <w:next w:val="af6"/>
    <w:rsid w:val="005A7E9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
    <w:name w:val="Сетка таблицы13"/>
    <w:basedOn w:val="a2"/>
    <w:next w:val="af6"/>
    <w:rsid w:val="002F1565"/>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2">
    <w:name w:val="Текст выноски Знак1"/>
    <w:basedOn w:val="a1"/>
    <w:uiPriority w:val="99"/>
    <w:semiHidden/>
    <w:rsid w:val="00313B01"/>
    <w:rPr>
      <w:rFonts w:ascii="Segoe UI" w:hAnsi="Segoe UI" w:cs="Segoe UI" w:hint="default"/>
      <w:sz w:val="18"/>
      <w:szCs w:val="18"/>
    </w:rPr>
  </w:style>
  <w:style w:type="table" w:customStyle="1" w:styleId="143">
    <w:name w:val="Сетка таблицы14"/>
    <w:basedOn w:val="a2"/>
    <w:next w:val="af6"/>
    <w:rsid w:val="00313B01"/>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3">
    <w:name w:val="Сетка таблицы15"/>
    <w:basedOn w:val="a2"/>
    <w:next w:val="af6"/>
    <w:uiPriority w:val="59"/>
    <w:rsid w:val="00313B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5pt1">
    <w:name w:val="Основной текст + 11;5 pt"/>
    <w:rsid w:val="006C0F37"/>
    <w:rPr>
      <w:rFonts w:ascii="Times New Roman" w:eastAsia="Times New Roman" w:hAnsi="Times New Roman" w:cs="Times New Roman"/>
      <w:sz w:val="23"/>
      <w:szCs w:val="23"/>
      <w:shd w:val="clear" w:color="auto" w:fill="FFFFFF"/>
    </w:rPr>
  </w:style>
  <w:style w:type="character" w:customStyle="1" w:styleId="330">
    <w:name w:val="Основной текст (33)_"/>
    <w:link w:val="331"/>
    <w:rsid w:val="006C0F37"/>
    <w:rPr>
      <w:rFonts w:ascii="Times New Roman" w:eastAsia="Times New Roman" w:hAnsi="Times New Roman" w:cs="Times New Roman"/>
      <w:sz w:val="23"/>
      <w:szCs w:val="23"/>
      <w:shd w:val="clear" w:color="auto" w:fill="FFFFFF"/>
    </w:rPr>
  </w:style>
  <w:style w:type="character" w:customStyle="1" w:styleId="340">
    <w:name w:val="Основной текст (34)_"/>
    <w:rsid w:val="006C0F37"/>
    <w:rPr>
      <w:rFonts w:ascii="Times New Roman" w:eastAsia="Times New Roman" w:hAnsi="Times New Roman" w:cs="Times New Roman"/>
      <w:b w:val="0"/>
      <w:bCs w:val="0"/>
      <w:i w:val="0"/>
      <w:iCs w:val="0"/>
      <w:smallCaps w:val="0"/>
      <w:strike w:val="0"/>
      <w:spacing w:val="0"/>
      <w:sz w:val="23"/>
      <w:szCs w:val="23"/>
    </w:rPr>
  </w:style>
  <w:style w:type="character" w:customStyle="1" w:styleId="341">
    <w:name w:val="Основной текст (34) + Не курсив"/>
    <w:rsid w:val="006C0F37"/>
    <w:rPr>
      <w:rFonts w:ascii="Times New Roman" w:eastAsia="Times New Roman" w:hAnsi="Times New Roman" w:cs="Times New Roman"/>
      <w:b w:val="0"/>
      <w:bCs w:val="0"/>
      <w:i/>
      <w:iCs/>
      <w:smallCaps w:val="0"/>
      <w:strike w:val="0"/>
      <w:spacing w:val="0"/>
      <w:sz w:val="23"/>
      <w:szCs w:val="23"/>
    </w:rPr>
  </w:style>
  <w:style w:type="character" w:customStyle="1" w:styleId="342">
    <w:name w:val="Основной текст (34) + Полужирный"/>
    <w:rsid w:val="006C0F37"/>
    <w:rPr>
      <w:rFonts w:ascii="Times New Roman" w:eastAsia="Times New Roman" w:hAnsi="Times New Roman" w:cs="Times New Roman"/>
      <w:b/>
      <w:bCs/>
      <w:i w:val="0"/>
      <w:iCs w:val="0"/>
      <w:smallCaps w:val="0"/>
      <w:strike w:val="0"/>
      <w:spacing w:val="0"/>
      <w:sz w:val="23"/>
      <w:szCs w:val="23"/>
    </w:rPr>
  </w:style>
  <w:style w:type="character" w:customStyle="1" w:styleId="343">
    <w:name w:val="Основной текст (34)"/>
    <w:rsid w:val="006C0F37"/>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128pt">
    <w:name w:val="Основной текст (12) + 8 pt;Курсив"/>
    <w:rsid w:val="006C0F37"/>
    <w:rPr>
      <w:rFonts w:ascii="Times New Roman" w:eastAsia="Times New Roman" w:hAnsi="Times New Roman" w:cs="Times New Roman"/>
      <w:i/>
      <w:iCs/>
      <w:w w:val="150"/>
      <w:sz w:val="16"/>
      <w:szCs w:val="16"/>
      <w:shd w:val="clear" w:color="auto" w:fill="FFFFFF"/>
    </w:rPr>
  </w:style>
  <w:style w:type="character" w:customStyle="1" w:styleId="350">
    <w:name w:val="Основной текст (35)_"/>
    <w:link w:val="351"/>
    <w:rsid w:val="006C0F37"/>
    <w:rPr>
      <w:rFonts w:ascii="Times New Roman" w:eastAsia="Times New Roman" w:hAnsi="Times New Roman" w:cs="Times New Roman"/>
      <w:w w:val="150"/>
      <w:sz w:val="14"/>
      <w:szCs w:val="14"/>
      <w:shd w:val="clear" w:color="auto" w:fill="FFFFFF"/>
    </w:rPr>
  </w:style>
  <w:style w:type="character" w:customStyle="1" w:styleId="108pt150">
    <w:name w:val="Основной текст (10) + 8 pt;Масштаб 150%"/>
    <w:rsid w:val="006C0F37"/>
    <w:rPr>
      <w:rFonts w:ascii="Times New Roman" w:eastAsia="Times New Roman" w:hAnsi="Times New Roman" w:cs="Times New Roman"/>
      <w:w w:val="150"/>
      <w:sz w:val="16"/>
      <w:szCs w:val="16"/>
      <w:shd w:val="clear" w:color="auto" w:fill="FFFFFF"/>
    </w:rPr>
  </w:style>
  <w:style w:type="character" w:customStyle="1" w:styleId="1475pt">
    <w:name w:val="Основной текст (14) + 7;5 pt;Курсив"/>
    <w:rsid w:val="006C0F37"/>
    <w:rPr>
      <w:rFonts w:ascii="Times New Roman" w:eastAsia="Times New Roman" w:hAnsi="Times New Roman" w:cs="Times New Roman"/>
      <w:i/>
      <w:iCs/>
      <w:w w:val="150"/>
      <w:sz w:val="15"/>
      <w:szCs w:val="15"/>
      <w:shd w:val="clear" w:color="auto" w:fill="FFFFFF"/>
    </w:rPr>
  </w:style>
  <w:style w:type="character" w:customStyle="1" w:styleId="4d">
    <w:name w:val="Подпись к таблице (4)_"/>
    <w:link w:val="4e"/>
    <w:rsid w:val="006C0F37"/>
    <w:rPr>
      <w:rFonts w:ascii="Times New Roman" w:eastAsia="Times New Roman" w:hAnsi="Times New Roman" w:cs="Times New Roman"/>
      <w:w w:val="150"/>
      <w:sz w:val="15"/>
      <w:szCs w:val="15"/>
      <w:shd w:val="clear" w:color="auto" w:fill="FFFFFF"/>
    </w:rPr>
  </w:style>
  <w:style w:type="character" w:customStyle="1" w:styleId="125">
    <w:name w:val="Заголовок №1 (2)_"/>
    <w:link w:val="126"/>
    <w:rsid w:val="006C0F37"/>
    <w:rPr>
      <w:rFonts w:ascii="Times New Roman" w:eastAsia="Times New Roman" w:hAnsi="Times New Roman" w:cs="Times New Roman"/>
      <w:sz w:val="27"/>
      <w:szCs w:val="27"/>
      <w:shd w:val="clear" w:color="auto" w:fill="FFFFFF"/>
    </w:rPr>
  </w:style>
  <w:style w:type="character" w:customStyle="1" w:styleId="3f1">
    <w:name w:val="Подпись к таблице (3)_"/>
    <w:link w:val="3f2"/>
    <w:rsid w:val="006C0F37"/>
    <w:rPr>
      <w:rFonts w:ascii="Times New Roman" w:eastAsia="Times New Roman" w:hAnsi="Times New Roman" w:cs="Times New Roman"/>
      <w:sz w:val="27"/>
      <w:szCs w:val="27"/>
      <w:shd w:val="clear" w:color="auto" w:fill="FFFFFF"/>
    </w:rPr>
  </w:style>
  <w:style w:type="character" w:customStyle="1" w:styleId="3115pt0">
    <w:name w:val="Подпись к таблице (3) + 11;5 pt;Полужирный"/>
    <w:rsid w:val="006C0F37"/>
    <w:rPr>
      <w:rFonts w:ascii="Times New Roman" w:eastAsia="Times New Roman" w:hAnsi="Times New Roman" w:cs="Times New Roman"/>
      <w:b/>
      <w:bCs/>
      <w:sz w:val="23"/>
      <w:szCs w:val="23"/>
      <w:shd w:val="clear" w:color="auto" w:fill="FFFFFF"/>
    </w:rPr>
  </w:style>
  <w:style w:type="character" w:customStyle="1" w:styleId="3115pt1">
    <w:name w:val="Подпись к таблице (3) + 11;5 pt"/>
    <w:rsid w:val="006C0F37"/>
    <w:rPr>
      <w:rFonts w:ascii="Times New Roman" w:eastAsia="Times New Roman" w:hAnsi="Times New Roman" w:cs="Times New Roman"/>
      <w:sz w:val="23"/>
      <w:szCs w:val="23"/>
      <w:shd w:val="clear" w:color="auto" w:fill="FFFFFF"/>
    </w:rPr>
  </w:style>
  <w:style w:type="character" w:customStyle="1" w:styleId="104">
    <w:name w:val="Подпись к таблице (10)_"/>
    <w:link w:val="105"/>
    <w:rsid w:val="006C0F37"/>
    <w:rPr>
      <w:rFonts w:ascii="Times New Roman" w:eastAsia="Times New Roman" w:hAnsi="Times New Roman" w:cs="Times New Roman"/>
      <w:sz w:val="20"/>
      <w:szCs w:val="20"/>
      <w:shd w:val="clear" w:color="auto" w:fill="FFFFFF"/>
    </w:rPr>
  </w:style>
  <w:style w:type="character" w:customStyle="1" w:styleId="affffff0">
    <w:name w:val="Подпись к таблице + Полужирный;Курсив"/>
    <w:rsid w:val="006C0F37"/>
    <w:rPr>
      <w:rFonts w:ascii="Times New Roman" w:eastAsia="Times New Roman" w:hAnsi="Times New Roman" w:cs="Times New Roman"/>
      <w:b/>
      <w:bCs/>
      <w:i/>
      <w:iCs/>
      <w:sz w:val="20"/>
      <w:szCs w:val="20"/>
      <w:shd w:val="clear" w:color="auto" w:fill="FFFFFF"/>
    </w:rPr>
  </w:style>
  <w:style w:type="character" w:customStyle="1" w:styleId="910pt">
    <w:name w:val="Основной текст (9) + 10 pt"/>
    <w:rsid w:val="006C0F37"/>
    <w:rPr>
      <w:rFonts w:ascii="Times New Roman" w:eastAsia="Times New Roman" w:hAnsi="Times New Roman" w:cs="Times New Roman"/>
      <w:sz w:val="20"/>
      <w:szCs w:val="20"/>
      <w:shd w:val="clear" w:color="auto" w:fill="FFFFFF"/>
    </w:rPr>
  </w:style>
  <w:style w:type="character" w:customStyle="1" w:styleId="78">
    <w:name w:val="Подпись к таблице (7)_"/>
    <w:link w:val="79"/>
    <w:rsid w:val="006C0F37"/>
    <w:rPr>
      <w:rFonts w:ascii="Times New Roman" w:eastAsia="Times New Roman" w:hAnsi="Times New Roman" w:cs="Times New Roman"/>
      <w:sz w:val="17"/>
      <w:szCs w:val="17"/>
      <w:shd w:val="clear" w:color="auto" w:fill="FFFFFF"/>
    </w:rPr>
  </w:style>
  <w:style w:type="character" w:customStyle="1" w:styleId="411">
    <w:name w:val="Основной текст (41)_"/>
    <w:link w:val="412"/>
    <w:rsid w:val="006C0F37"/>
    <w:rPr>
      <w:rFonts w:ascii="Times New Roman" w:eastAsia="Times New Roman" w:hAnsi="Times New Roman" w:cs="Times New Roman"/>
      <w:sz w:val="20"/>
      <w:szCs w:val="20"/>
      <w:shd w:val="clear" w:color="auto" w:fill="FFFFFF"/>
    </w:rPr>
  </w:style>
  <w:style w:type="character" w:customStyle="1" w:styleId="413">
    <w:name w:val="Основной текст (41) + Полужирный"/>
    <w:rsid w:val="006C0F37"/>
    <w:rPr>
      <w:rFonts w:ascii="Times New Roman" w:eastAsia="Times New Roman" w:hAnsi="Times New Roman" w:cs="Times New Roman"/>
      <w:b/>
      <w:bCs/>
      <w:sz w:val="20"/>
      <w:szCs w:val="20"/>
      <w:shd w:val="clear" w:color="auto" w:fill="FFFFFF"/>
    </w:rPr>
  </w:style>
  <w:style w:type="character" w:customStyle="1" w:styleId="280">
    <w:name w:val="Основной текст (28)_"/>
    <w:link w:val="281"/>
    <w:rsid w:val="006C0F37"/>
    <w:rPr>
      <w:rFonts w:ascii="Times New Roman" w:eastAsia="Times New Roman" w:hAnsi="Times New Roman" w:cs="Times New Roman"/>
      <w:sz w:val="19"/>
      <w:szCs w:val="19"/>
      <w:shd w:val="clear" w:color="auto" w:fill="FFFFFF"/>
    </w:rPr>
  </w:style>
  <w:style w:type="paragraph" w:customStyle="1" w:styleId="331">
    <w:name w:val="Основной текст (33)"/>
    <w:basedOn w:val="a0"/>
    <w:link w:val="330"/>
    <w:rsid w:val="006C0F37"/>
    <w:pPr>
      <w:widowControl/>
      <w:shd w:val="clear" w:color="auto" w:fill="FFFFFF"/>
      <w:autoSpaceDE/>
      <w:autoSpaceDN/>
      <w:adjustRightInd/>
      <w:spacing w:before="780" w:after="60" w:line="0" w:lineRule="atLeast"/>
    </w:pPr>
    <w:rPr>
      <w:rFonts w:eastAsia="Times New Roman"/>
      <w:sz w:val="23"/>
      <w:szCs w:val="23"/>
      <w:lang w:eastAsia="en-US"/>
    </w:rPr>
  </w:style>
  <w:style w:type="paragraph" w:customStyle="1" w:styleId="351">
    <w:name w:val="Основной текст (35)"/>
    <w:basedOn w:val="a0"/>
    <w:link w:val="350"/>
    <w:rsid w:val="006C0F37"/>
    <w:pPr>
      <w:widowControl/>
      <w:shd w:val="clear" w:color="auto" w:fill="FFFFFF"/>
      <w:autoSpaceDE/>
      <w:autoSpaceDN/>
      <w:adjustRightInd/>
      <w:spacing w:line="0" w:lineRule="atLeast"/>
    </w:pPr>
    <w:rPr>
      <w:rFonts w:eastAsia="Times New Roman"/>
      <w:w w:val="150"/>
      <w:sz w:val="14"/>
      <w:szCs w:val="14"/>
      <w:lang w:eastAsia="en-US"/>
    </w:rPr>
  </w:style>
  <w:style w:type="paragraph" w:customStyle="1" w:styleId="4e">
    <w:name w:val="Подпись к таблице (4)"/>
    <w:basedOn w:val="a0"/>
    <w:link w:val="4d"/>
    <w:rsid w:val="006C0F37"/>
    <w:pPr>
      <w:widowControl/>
      <w:shd w:val="clear" w:color="auto" w:fill="FFFFFF"/>
      <w:autoSpaceDE/>
      <w:autoSpaceDN/>
      <w:adjustRightInd/>
      <w:spacing w:line="0" w:lineRule="atLeast"/>
    </w:pPr>
    <w:rPr>
      <w:rFonts w:eastAsia="Times New Roman"/>
      <w:w w:val="150"/>
      <w:sz w:val="15"/>
      <w:szCs w:val="15"/>
      <w:lang w:eastAsia="en-US"/>
    </w:rPr>
  </w:style>
  <w:style w:type="paragraph" w:customStyle="1" w:styleId="126">
    <w:name w:val="Заголовок №1 (2)"/>
    <w:basedOn w:val="a0"/>
    <w:link w:val="125"/>
    <w:rsid w:val="006C0F37"/>
    <w:pPr>
      <w:widowControl/>
      <w:shd w:val="clear" w:color="auto" w:fill="FFFFFF"/>
      <w:autoSpaceDE/>
      <w:autoSpaceDN/>
      <w:adjustRightInd/>
      <w:spacing w:before="300" w:after="300" w:line="322" w:lineRule="exact"/>
      <w:ind w:firstLine="520"/>
      <w:jc w:val="both"/>
      <w:outlineLvl w:val="0"/>
    </w:pPr>
    <w:rPr>
      <w:rFonts w:eastAsia="Times New Roman"/>
      <w:sz w:val="27"/>
      <w:szCs w:val="27"/>
      <w:lang w:eastAsia="en-US"/>
    </w:rPr>
  </w:style>
  <w:style w:type="paragraph" w:customStyle="1" w:styleId="3f2">
    <w:name w:val="Подпись к таблице (3)"/>
    <w:basedOn w:val="a0"/>
    <w:link w:val="3f1"/>
    <w:rsid w:val="006C0F37"/>
    <w:pPr>
      <w:widowControl/>
      <w:shd w:val="clear" w:color="auto" w:fill="FFFFFF"/>
      <w:autoSpaceDE/>
      <w:autoSpaceDN/>
      <w:adjustRightInd/>
      <w:spacing w:line="326" w:lineRule="exact"/>
      <w:ind w:firstLine="560"/>
      <w:jc w:val="both"/>
    </w:pPr>
    <w:rPr>
      <w:rFonts w:eastAsia="Times New Roman"/>
      <w:sz w:val="27"/>
      <w:szCs w:val="27"/>
      <w:lang w:eastAsia="en-US"/>
    </w:rPr>
  </w:style>
  <w:style w:type="paragraph" w:customStyle="1" w:styleId="105">
    <w:name w:val="Подпись к таблице (10)"/>
    <w:basedOn w:val="a0"/>
    <w:link w:val="104"/>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79">
    <w:name w:val="Подпись к таблице (7)"/>
    <w:basedOn w:val="a0"/>
    <w:link w:val="78"/>
    <w:rsid w:val="006C0F37"/>
    <w:pPr>
      <w:widowControl/>
      <w:shd w:val="clear" w:color="auto" w:fill="FFFFFF"/>
      <w:autoSpaceDE/>
      <w:autoSpaceDN/>
      <w:adjustRightInd/>
      <w:spacing w:line="0" w:lineRule="atLeast"/>
    </w:pPr>
    <w:rPr>
      <w:rFonts w:eastAsia="Times New Roman"/>
      <w:sz w:val="17"/>
      <w:szCs w:val="17"/>
      <w:lang w:eastAsia="en-US"/>
    </w:rPr>
  </w:style>
  <w:style w:type="paragraph" w:customStyle="1" w:styleId="412">
    <w:name w:val="Основной текст (41)"/>
    <w:basedOn w:val="a0"/>
    <w:link w:val="411"/>
    <w:rsid w:val="006C0F37"/>
    <w:pPr>
      <w:widowControl/>
      <w:shd w:val="clear" w:color="auto" w:fill="FFFFFF"/>
      <w:autoSpaceDE/>
      <w:autoSpaceDN/>
      <w:adjustRightInd/>
      <w:spacing w:line="240" w:lineRule="exact"/>
    </w:pPr>
    <w:rPr>
      <w:rFonts w:eastAsia="Times New Roman"/>
      <w:sz w:val="20"/>
      <w:szCs w:val="20"/>
      <w:lang w:eastAsia="en-US"/>
    </w:rPr>
  </w:style>
  <w:style w:type="paragraph" w:customStyle="1" w:styleId="281">
    <w:name w:val="Основной текст (28)"/>
    <w:basedOn w:val="a0"/>
    <w:link w:val="280"/>
    <w:rsid w:val="006C0F37"/>
    <w:pPr>
      <w:widowControl/>
      <w:shd w:val="clear" w:color="auto" w:fill="FFFFFF"/>
      <w:autoSpaceDE/>
      <w:autoSpaceDN/>
      <w:adjustRightInd/>
      <w:spacing w:before="60" w:after="300" w:line="0" w:lineRule="atLeast"/>
    </w:pPr>
    <w:rPr>
      <w:rFonts w:eastAsia="Times New Roman"/>
      <w:sz w:val="19"/>
      <w:szCs w:val="19"/>
      <w:lang w:eastAsia="en-US"/>
    </w:rPr>
  </w:style>
  <w:style w:type="table" w:customStyle="1" w:styleId="163">
    <w:name w:val="Сетка таблицы16"/>
    <w:basedOn w:val="a2"/>
    <w:next w:val="af6"/>
    <w:uiPriority w:val="59"/>
    <w:rsid w:val="006C0F37"/>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6c">
    <w:name w:val="6"/>
    <w:basedOn w:val="a0"/>
    <w:next w:val="a0"/>
    <w:uiPriority w:val="10"/>
    <w:qFormat/>
    <w:rsid w:val="006C0F37"/>
    <w:pPr>
      <w:widowControl/>
      <w:pBdr>
        <w:bottom w:val="single" w:sz="4" w:space="1" w:color="auto"/>
      </w:pBdr>
      <w:autoSpaceDE/>
      <w:autoSpaceDN/>
      <w:adjustRightInd/>
      <w:contextualSpacing/>
    </w:pPr>
    <w:rPr>
      <w:rFonts w:ascii="Cambria" w:eastAsia="Times New Roman" w:hAnsi="Cambria"/>
      <w:spacing w:val="5"/>
      <w:sz w:val="52"/>
      <w:szCs w:val="52"/>
    </w:rPr>
  </w:style>
  <w:style w:type="paragraph" w:customStyle="1" w:styleId="ConsPlusJurTerm">
    <w:name w:val="ConsPlusJurTerm"/>
    <w:rsid w:val="006C0F3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elle">
    <w:name w:val="spelle"/>
    <w:basedOn w:val="a1"/>
    <w:rsid w:val="006C0F37"/>
  </w:style>
  <w:style w:type="table" w:customStyle="1" w:styleId="173">
    <w:name w:val="Сетка таблицы17"/>
    <w:basedOn w:val="a2"/>
    <w:next w:val="af6"/>
    <w:uiPriority w:val="59"/>
    <w:rsid w:val="00F13577"/>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basedOn w:val="a2"/>
    <w:next w:val="af6"/>
    <w:uiPriority w:val="59"/>
    <w:rsid w:val="00E60638"/>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
    <w:basedOn w:val="a2"/>
    <w:next w:val="af6"/>
    <w:rsid w:val="00207AD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8">
    <w:name w:val="5"/>
    <w:basedOn w:val="a0"/>
    <w:next w:val="a6"/>
    <w:uiPriority w:val="99"/>
    <w:unhideWhenUsed/>
    <w:rsid w:val="00207AD8"/>
    <w:pPr>
      <w:widowControl/>
      <w:autoSpaceDE/>
      <w:autoSpaceDN/>
      <w:adjustRightInd/>
      <w:spacing w:before="100" w:beforeAutospacing="1" w:after="100" w:afterAutospacing="1"/>
    </w:pPr>
    <w:rPr>
      <w:rFonts w:eastAsia="Times New Roman"/>
      <w:color w:val="000000"/>
    </w:rPr>
  </w:style>
  <w:style w:type="paragraph" w:customStyle="1" w:styleId="1KGK92">
    <w:name w:val="1KG=K92"/>
    <w:rsid w:val="00207AD8"/>
    <w:pPr>
      <w:spacing w:after="0" w:line="240" w:lineRule="auto"/>
    </w:pPr>
    <w:rPr>
      <w:rFonts w:ascii="Arial" w:eastAsia="Times New Roman" w:hAnsi="Arial" w:cs="Arial"/>
      <w:sz w:val="24"/>
      <w:szCs w:val="24"/>
      <w:lang w:val="en-AU"/>
    </w:rPr>
  </w:style>
  <w:style w:type="table" w:customStyle="1" w:styleId="290">
    <w:name w:val="Сетка таблицы29"/>
    <w:basedOn w:val="a2"/>
    <w:next w:val="af6"/>
    <w:uiPriority w:val="59"/>
    <w:rsid w:val="001253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f">
    <w:name w:val="4"/>
    <w:basedOn w:val="a0"/>
    <w:next w:val="af3"/>
    <w:qFormat/>
    <w:rsid w:val="006D2FA5"/>
    <w:pPr>
      <w:widowControl/>
      <w:autoSpaceDE/>
      <w:autoSpaceDN/>
      <w:adjustRightInd/>
      <w:jc w:val="center"/>
    </w:pPr>
    <w:rPr>
      <w:rFonts w:eastAsia="Times New Roman"/>
      <w:b/>
      <w:bCs/>
      <w:lang w:val="x-none" w:eastAsia="x-none"/>
    </w:rPr>
  </w:style>
  <w:style w:type="paragraph" w:customStyle="1" w:styleId="116">
    <w:name w:val="Знак Знак Знак Знак11"/>
    <w:basedOn w:val="a0"/>
    <w:rsid w:val="006D2FA5"/>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252">
    <w:name w:val="Сетка таблицы25"/>
    <w:basedOn w:val="a2"/>
    <w:next w:val="af6"/>
    <w:rsid w:val="006D2FA5"/>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47">
    <w:name w:val="Font Style47"/>
    <w:basedOn w:val="a1"/>
    <w:rsid w:val="001253B4"/>
    <w:rPr>
      <w:rFonts w:ascii="Times New Roman" w:hAnsi="Times New Roman" w:cs="Times New Roman"/>
      <w:sz w:val="22"/>
      <w:szCs w:val="22"/>
    </w:rPr>
  </w:style>
  <w:style w:type="table" w:customStyle="1" w:styleId="263">
    <w:name w:val="Сетка таблицы26"/>
    <w:basedOn w:val="a2"/>
    <w:next w:val="af6"/>
    <w:rsid w:val="00D65C8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g">
    <w:name w:val="bg"/>
    <w:basedOn w:val="a1"/>
    <w:rsid w:val="00D65C8D"/>
  </w:style>
  <w:style w:type="character" w:customStyle="1" w:styleId="separator">
    <w:name w:val="separator"/>
    <w:basedOn w:val="a1"/>
    <w:rsid w:val="00D65C8D"/>
  </w:style>
  <w:style w:type="paragraph" w:styleId="z-">
    <w:name w:val="HTML Top of Form"/>
    <w:basedOn w:val="a0"/>
    <w:next w:val="a0"/>
    <w:link w:val="z-0"/>
    <w:hidden/>
    <w:uiPriority w:val="99"/>
    <w:unhideWhenUsed/>
    <w:rsid w:val="00D65C8D"/>
    <w:pPr>
      <w:widowControl/>
      <w:pBdr>
        <w:bottom w:val="single" w:sz="6" w:space="1" w:color="auto"/>
      </w:pBdr>
      <w:autoSpaceDE/>
      <w:autoSpaceDN/>
      <w:adjustRightInd/>
      <w:jc w:val="center"/>
    </w:pPr>
    <w:rPr>
      <w:rFonts w:ascii="Arial" w:eastAsia="Times New Roman" w:hAnsi="Arial"/>
      <w:vanish/>
      <w:sz w:val="16"/>
      <w:szCs w:val="16"/>
    </w:rPr>
  </w:style>
  <w:style w:type="character" w:customStyle="1" w:styleId="z-0">
    <w:name w:val="z-Начало формы Знак"/>
    <w:basedOn w:val="a1"/>
    <w:link w:val="z-"/>
    <w:uiPriority w:val="99"/>
    <w:rsid w:val="00D65C8D"/>
    <w:rPr>
      <w:rFonts w:ascii="Arial" w:eastAsia="Times New Roman" w:hAnsi="Arial" w:cs="Times New Roman"/>
      <w:vanish/>
      <w:sz w:val="16"/>
      <w:szCs w:val="16"/>
      <w:lang w:eastAsia="ru-RU"/>
    </w:rPr>
  </w:style>
  <w:style w:type="paragraph" w:styleId="z-1">
    <w:name w:val="HTML Bottom of Form"/>
    <w:basedOn w:val="a0"/>
    <w:next w:val="a0"/>
    <w:link w:val="z-2"/>
    <w:hidden/>
    <w:uiPriority w:val="99"/>
    <w:unhideWhenUsed/>
    <w:rsid w:val="00D65C8D"/>
    <w:pPr>
      <w:widowControl/>
      <w:pBdr>
        <w:top w:val="single" w:sz="6" w:space="1" w:color="auto"/>
      </w:pBdr>
      <w:autoSpaceDE/>
      <w:autoSpaceDN/>
      <w:adjustRightInd/>
      <w:jc w:val="center"/>
    </w:pPr>
    <w:rPr>
      <w:rFonts w:ascii="Arial" w:eastAsia="Times New Roman" w:hAnsi="Arial"/>
      <w:vanish/>
      <w:sz w:val="16"/>
      <w:szCs w:val="16"/>
    </w:rPr>
  </w:style>
  <w:style w:type="character" w:customStyle="1" w:styleId="z-2">
    <w:name w:val="z-Конец формы Знак"/>
    <w:basedOn w:val="a1"/>
    <w:link w:val="z-1"/>
    <w:uiPriority w:val="99"/>
    <w:rsid w:val="00D65C8D"/>
    <w:rPr>
      <w:rFonts w:ascii="Arial" w:eastAsia="Times New Roman" w:hAnsi="Arial" w:cs="Times New Roman"/>
      <w:vanish/>
      <w:sz w:val="16"/>
      <w:szCs w:val="16"/>
      <w:lang w:eastAsia="ru-RU"/>
    </w:rPr>
  </w:style>
  <w:style w:type="character" w:customStyle="1" w:styleId="header-2">
    <w:name w:val="header-2"/>
    <w:basedOn w:val="a1"/>
    <w:rsid w:val="00D65C8D"/>
  </w:style>
  <w:style w:type="character" w:customStyle="1" w:styleId="header-3">
    <w:name w:val="header-3"/>
    <w:basedOn w:val="a1"/>
    <w:rsid w:val="00D65C8D"/>
  </w:style>
  <w:style w:type="character" w:customStyle="1" w:styleId="color">
    <w:name w:val="color"/>
    <w:basedOn w:val="a1"/>
    <w:rsid w:val="00D65C8D"/>
  </w:style>
  <w:style w:type="paragraph" w:customStyle="1" w:styleId="p19">
    <w:name w:val="p19"/>
    <w:basedOn w:val="a0"/>
    <w:rsid w:val="00D65C8D"/>
    <w:pPr>
      <w:widowControl/>
      <w:autoSpaceDE/>
      <w:autoSpaceDN/>
      <w:adjustRightInd/>
      <w:spacing w:before="100" w:beforeAutospacing="1" w:after="100" w:afterAutospacing="1"/>
    </w:pPr>
    <w:rPr>
      <w:rFonts w:eastAsia="Times New Roman"/>
    </w:rPr>
  </w:style>
  <w:style w:type="paragraph" w:customStyle="1" w:styleId="standard">
    <w:name w:val="standard"/>
    <w:basedOn w:val="a0"/>
    <w:rsid w:val="00D65C8D"/>
    <w:pPr>
      <w:widowControl/>
      <w:autoSpaceDE/>
      <w:autoSpaceDN/>
      <w:adjustRightInd/>
      <w:spacing w:before="100" w:beforeAutospacing="1" w:after="100" w:afterAutospacing="1"/>
    </w:pPr>
    <w:rPr>
      <w:rFonts w:eastAsia="Times New Roman"/>
    </w:rPr>
  </w:style>
  <w:style w:type="table" w:styleId="3f3">
    <w:name w:val="Table 3D effects 3"/>
    <w:basedOn w:val="a2"/>
    <w:rsid w:val="00D65C8D"/>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extended-textshort">
    <w:name w:val="extended-text__short"/>
    <w:rsid w:val="00D65C8D"/>
  </w:style>
  <w:style w:type="character" w:customStyle="1" w:styleId="s102">
    <w:name w:val="s_102"/>
    <w:basedOn w:val="a1"/>
    <w:rsid w:val="001253B4"/>
    <w:rPr>
      <w:rFonts w:cs="Times New Roman"/>
      <w:b/>
      <w:bCs/>
      <w:color w:val="000080"/>
    </w:rPr>
  </w:style>
  <w:style w:type="table" w:customStyle="1" w:styleId="272">
    <w:name w:val="Сетка таблицы27"/>
    <w:basedOn w:val="a2"/>
    <w:next w:val="af6"/>
    <w:rsid w:val="00DD1F3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3"/>
    <w:basedOn w:val="a0"/>
    <w:next w:val="a6"/>
    <w:uiPriority w:val="99"/>
    <w:unhideWhenUsed/>
    <w:rsid w:val="00DD1F32"/>
    <w:pPr>
      <w:widowControl/>
      <w:autoSpaceDE/>
      <w:autoSpaceDN/>
      <w:adjustRightInd/>
      <w:spacing w:before="100" w:beforeAutospacing="1" w:after="100" w:afterAutospacing="1"/>
    </w:pPr>
    <w:rPr>
      <w:rFonts w:eastAsia="Times New Roman"/>
      <w:color w:val="000000"/>
    </w:rPr>
  </w:style>
  <w:style w:type="paragraph" w:customStyle="1" w:styleId="1KGK91">
    <w:name w:val="1KG=K91"/>
    <w:rsid w:val="00DD1F32"/>
    <w:pPr>
      <w:spacing w:after="0" w:line="240" w:lineRule="auto"/>
    </w:pPr>
    <w:rPr>
      <w:rFonts w:ascii="Arial" w:eastAsia="Times New Roman" w:hAnsi="Arial" w:cs="Arial"/>
      <w:sz w:val="24"/>
      <w:szCs w:val="24"/>
      <w:lang w:val="en-AU"/>
    </w:rPr>
  </w:style>
  <w:style w:type="table" w:customStyle="1" w:styleId="282">
    <w:name w:val="Сетка таблицы28"/>
    <w:basedOn w:val="a2"/>
    <w:next w:val="af6"/>
    <w:uiPriority w:val="59"/>
    <w:rsid w:val="009E6C7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1253B4"/>
    <w:rPr>
      <w:rFonts w:ascii="Times New Roman" w:hAnsi="Times New Roman"/>
      <w:sz w:val="22"/>
    </w:rPr>
  </w:style>
  <w:style w:type="paragraph" w:customStyle="1" w:styleId="Style16">
    <w:name w:val="Style16"/>
    <w:basedOn w:val="a0"/>
    <w:rsid w:val="001253B4"/>
    <w:rPr>
      <w:rFonts w:eastAsia="Times New Roman"/>
    </w:rPr>
  </w:style>
  <w:style w:type="character" w:customStyle="1" w:styleId="s111">
    <w:name w:val="s_111"/>
    <w:basedOn w:val="a1"/>
    <w:rsid w:val="001253B4"/>
    <w:rPr>
      <w:rFonts w:cs="Times New Roman"/>
    </w:rPr>
  </w:style>
  <w:style w:type="paragraph" w:customStyle="1" w:styleId="affffff1">
    <w:name w:val="Содержимое таблицы"/>
    <w:basedOn w:val="a0"/>
    <w:rsid w:val="001253B4"/>
    <w:pPr>
      <w:suppressLineNumbers/>
      <w:suppressAutoHyphens/>
      <w:autoSpaceDE/>
      <w:autoSpaceDN/>
      <w:adjustRightInd/>
    </w:pPr>
    <w:rPr>
      <w:rFonts w:ascii="Arial" w:eastAsia="Times New Roman" w:hAnsi="Arial"/>
      <w:kern w:val="1"/>
      <w:sz w:val="20"/>
    </w:rPr>
  </w:style>
  <w:style w:type="character" w:customStyle="1" w:styleId="blk">
    <w:name w:val="blk"/>
    <w:basedOn w:val="a1"/>
    <w:rsid w:val="001253B4"/>
    <w:rPr>
      <w:rFonts w:cs="Times New Roman"/>
    </w:rPr>
  </w:style>
  <w:style w:type="table" w:customStyle="1" w:styleId="300">
    <w:name w:val="Сетка таблицы30"/>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2"/>
    <w:next w:val="af6"/>
    <w:uiPriority w:val="59"/>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
    <w:basedOn w:val="a2"/>
    <w:next w:val="af6"/>
    <w:rsid w:val="00340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
    <w:basedOn w:val="a2"/>
    <w:next w:val="af6"/>
    <w:rsid w:val="00A157B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9">
    <w:name w:val="2"/>
    <w:basedOn w:val="a0"/>
    <w:next w:val="a6"/>
    <w:uiPriority w:val="99"/>
    <w:unhideWhenUsed/>
    <w:rsid w:val="00A157B9"/>
    <w:pPr>
      <w:widowControl/>
      <w:autoSpaceDE/>
      <w:autoSpaceDN/>
      <w:adjustRightInd/>
      <w:spacing w:before="100" w:beforeAutospacing="1" w:after="100" w:afterAutospacing="1"/>
    </w:pPr>
    <w:rPr>
      <w:rFonts w:eastAsia="Times New Roman"/>
      <w:color w:val="000000"/>
    </w:rPr>
  </w:style>
  <w:style w:type="paragraph" w:customStyle="1" w:styleId="1KGK90">
    <w:name w:val="1KG=K9"/>
    <w:rsid w:val="00A157B9"/>
    <w:pPr>
      <w:spacing w:after="0" w:line="240" w:lineRule="auto"/>
    </w:pPr>
    <w:rPr>
      <w:rFonts w:ascii="Arial" w:eastAsia="Times New Roman" w:hAnsi="Arial" w:cs="Arial"/>
      <w:sz w:val="24"/>
      <w:szCs w:val="24"/>
      <w:lang w:val="en-AU"/>
    </w:rPr>
  </w:style>
  <w:style w:type="character" w:customStyle="1" w:styleId="UnresolvedMention">
    <w:name w:val="Unresolved Mention"/>
    <w:unhideWhenUsed/>
    <w:rsid w:val="00A157B9"/>
    <w:rPr>
      <w:color w:val="605E5C"/>
      <w:shd w:val="clear" w:color="auto" w:fill="E1DFDD"/>
    </w:rPr>
  </w:style>
  <w:style w:type="table" w:customStyle="1" w:styleId="TableNormal1">
    <w:name w:val="Table Normal1"/>
    <w:uiPriority w:val="2"/>
    <w:semiHidden/>
    <w:unhideWhenUsed/>
    <w:qFormat/>
    <w:rsid w:val="005F79D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0">
    <w:name w:val="Сетка таблицы36"/>
    <w:basedOn w:val="a2"/>
    <w:next w:val="af6"/>
    <w:rsid w:val="004D59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2"/>
    <w:next w:val="af6"/>
    <w:rsid w:val="006A1CE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2"/>
    <w:next w:val="af6"/>
    <w:uiPriority w:val="99"/>
    <w:rsid w:val="004F429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basedOn w:val="a2"/>
    <w:next w:val="af6"/>
    <w:rsid w:val="0049682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3">
    <w:name w:val="Нет списка1"/>
    <w:next w:val="a3"/>
    <w:uiPriority w:val="99"/>
    <w:semiHidden/>
    <w:unhideWhenUsed/>
    <w:rsid w:val="00C9114F"/>
  </w:style>
  <w:style w:type="table" w:customStyle="1" w:styleId="400">
    <w:name w:val="Сетка таблицы40"/>
    <w:basedOn w:val="a2"/>
    <w:next w:val="af6"/>
    <w:rsid w:val="00C911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
    <w:name w:val="Сетка таблицы41"/>
    <w:basedOn w:val="a2"/>
    <w:next w:val="af6"/>
    <w:rsid w:val="00AE57F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2"/>
    <w:next w:val="af6"/>
    <w:rsid w:val="00903C5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a">
    <w:name w:val="Нет списка2"/>
    <w:next w:val="a3"/>
    <w:uiPriority w:val="99"/>
    <w:semiHidden/>
    <w:unhideWhenUsed/>
    <w:rsid w:val="00330435"/>
  </w:style>
  <w:style w:type="table" w:customStyle="1" w:styleId="430">
    <w:name w:val="Сетка таблицы43"/>
    <w:basedOn w:val="a2"/>
    <w:next w:val="af6"/>
    <w:rsid w:val="0033043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5">
    <w:name w:val="Нет списка3"/>
    <w:next w:val="a3"/>
    <w:uiPriority w:val="99"/>
    <w:semiHidden/>
    <w:unhideWhenUsed/>
    <w:rsid w:val="00FB37AF"/>
  </w:style>
  <w:style w:type="table" w:customStyle="1" w:styleId="440">
    <w:name w:val="Сетка таблицы44"/>
    <w:basedOn w:val="a2"/>
    <w:next w:val="af6"/>
    <w:rsid w:val="00FB37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f0">
    <w:name w:val="Нет списка4"/>
    <w:next w:val="a3"/>
    <w:uiPriority w:val="99"/>
    <w:semiHidden/>
    <w:unhideWhenUsed/>
    <w:rsid w:val="00660182"/>
  </w:style>
  <w:style w:type="table" w:customStyle="1" w:styleId="450">
    <w:name w:val="Сетка таблицы45"/>
    <w:basedOn w:val="a2"/>
    <w:next w:val="af6"/>
    <w:rsid w:val="0066018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basedOn w:val="a2"/>
    <w:next w:val="af6"/>
    <w:rsid w:val="004C09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51">
    <w:name w:val="Font Style51"/>
    <w:uiPriority w:val="99"/>
    <w:rsid w:val="00FD597B"/>
    <w:rPr>
      <w:rFonts w:ascii="Times New Roman" w:hAnsi="Times New Roman" w:cs="Times New Roman" w:hint="default"/>
      <w:b/>
      <w:bCs/>
      <w:sz w:val="26"/>
      <w:szCs w:val="26"/>
    </w:rPr>
  </w:style>
  <w:style w:type="table" w:customStyle="1" w:styleId="470">
    <w:name w:val="Сетка таблицы47"/>
    <w:basedOn w:val="a2"/>
    <w:next w:val="af6"/>
    <w:rsid w:val="005C34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0">
    <w:name w:val="Сетка таблицы49"/>
    <w:basedOn w:val="a2"/>
    <w:next w:val="af6"/>
    <w:uiPriority w:val="59"/>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2"/>
    <w:next w:val="af6"/>
    <w:rsid w:val="002B4F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2"/>
    <w:next w:val="af6"/>
    <w:uiPriority w:val="9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3"/>
    <w:uiPriority w:val="99"/>
    <w:semiHidden/>
    <w:unhideWhenUsed/>
    <w:rsid w:val="00DA0847"/>
  </w:style>
  <w:style w:type="table" w:customStyle="1" w:styleId="520">
    <w:name w:val="Сетка таблицы52"/>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4">
    <w:name w:val="Знак Знак1"/>
    <w:basedOn w:val="a1"/>
    <w:rsid w:val="00DA0847"/>
    <w:rPr>
      <w:sz w:val="24"/>
      <w:szCs w:val="24"/>
    </w:rPr>
  </w:style>
  <w:style w:type="character" w:customStyle="1" w:styleId="affffff2">
    <w:name w:val="Знак Знак"/>
    <w:basedOn w:val="a1"/>
    <w:rsid w:val="00DA0847"/>
    <w:rPr>
      <w:sz w:val="24"/>
      <w:szCs w:val="24"/>
    </w:rPr>
  </w:style>
  <w:style w:type="paragraph" w:customStyle="1" w:styleId="216">
    <w:name w:val="Основной текст с отступом 21"/>
    <w:basedOn w:val="a0"/>
    <w:rsid w:val="00DA0847"/>
    <w:pPr>
      <w:autoSpaceDE/>
      <w:autoSpaceDN/>
      <w:adjustRightInd/>
      <w:ind w:firstLine="709"/>
      <w:jc w:val="both"/>
    </w:pPr>
    <w:rPr>
      <w:rFonts w:ascii="Arial" w:eastAsia="Times New Roman" w:hAnsi="Arial"/>
      <w:sz w:val="22"/>
      <w:szCs w:val="20"/>
    </w:rPr>
  </w:style>
  <w:style w:type="paragraph" w:customStyle="1" w:styleId="Style20">
    <w:name w:val="Style20"/>
    <w:basedOn w:val="a0"/>
    <w:uiPriority w:val="99"/>
    <w:rsid w:val="00DA0847"/>
    <w:rPr>
      <w:rFonts w:eastAsia="Times New Roman"/>
    </w:rPr>
  </w:style>
  <w:style w:type="table" w:customStyle="1" w:styleId="1100">
    <w:name w:val="Сетка таблицы1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2"/>
    <w:next w:val="af6"/>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2"/>
    <w:next w:val="af6"/>
    <w:uiPriority w:val="59"/>
    <w:rsid w:val="00DA08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2"/>
    <w:next w:val="af6"/>
    <w:rsid w:val="00F515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3"/>
    <w:uiPriority w:val="99"/>
    <w:semiHidden/>
    <w:unhideWhenUsed/>
    <w:rsid w:val="00C23265"/>
  </w:style>
  <w:style w:type="table" w:customStyle="1" w:styleId="540">
    <w:name w:val="Сетка таблицы54"/>
    <w:basedOn w:val="a2"/>
    <w:next w:val="af6"/>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2"/>
    <w:next w:val="af6"/>
    <w:uiPriority w:val="59"/>
    <w:rsid w:val="00C2326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a">
    <w:name w:val="Нет списка7"/>
    <w:next w:val="a3"/>
    <w:uiPriority w:val="99"/>
    <w:semiHidden/>
    <w:unhideWhenUsed/>
    <w:rsid w:val="00470F19"/>
  </w:style>
  <w:style w:type="table" w:customStyle="1" w:styleId="550">
    <w:name w:val="Сетка таблицы55"/>
    <w:basedOn w:val="a2"/>
    <w:next w:val="af6"/>
    <w:rsid w:val="00470F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8">
    <w:name w:val="Нет списка8"/>
    <w:next w:val="a3"/>
    <w:semiHidden/>
    <w:rsid w:val="00304BA0"/>
  </w:style>
  <w:style w:type="paragraph" w:customStyle="1" w:styleId="affffff3">
    <w:basedOn w:val="a0"/>
    <w:next w:val="af3"/>
    <w:qFormat/>
    <w:rsid w:val="00304BA0"/>
    <w:pPr>
      <w:widowControl/>
      <w:autoSpaceDE/>
      <w:autoSpaceDN/>
      <w:adjustRightInd/>
      <w:jc w:val="center"/>
    </w:pPr>
    <w:rPr>
      <w:rFonts w:eastAsia="Times New Roman"/>
      <w:b/>
      <w:bCs/>
      <w:lang w:val="x-none" w:eastAsia="x-none"/>
    </w:rPr>
  </w:style>
  <w:style w:type="paragraph" w:customStyle="1" w:styleId="1ff5">
    <w:name w:val="Знак Знак Знак Знак1"/>
    <w:basedOn w:val="a0"/>
    <w:rsid w:val="00304BA0"/>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560">
    <w:name w:val="Сетка таблицы56"/>
    <w:basedOn w:val="a2"/>
    <w:next w:val="af6"/>
    <w:uiPriority w:val="59"/>
    <w:rsid w:val="00304BA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7">
    <w:name w:val="Нет списка9"/>
    <w:next w:val="a3"/>
    <w:uiPriority w:val="99"/>
    <w:semiHidden/>
    <w:unhideWhenUsed/>
    <w:rsid w:val="008675EE"/>
  </w:style>
  <w:style w:type="table" w:customStyle="1" w:styleId="570">
    <w:name w:val="Сетка таблицы57"/>
    <w:basedOn w:val="a2"/>
    <w:next w:val="af6"/>
    <w:uiPriority w:val="59"/>
    <w:rsid w:val="008675EE"/>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4">
    <w:basedOn w:val="a0"/>
    <w:next w:val="a0"/>
    <w:uiPriority w:val="10"/>
    <w:qFormat/>
    <w:rsid w:val="008675EE"/>
    <w:pPr>
      <w:widowControl/>
      <w:pBdr>
        <w:bottom w:val="single" w:sz="4" w:space="1" w:color="auto"/>
      </w:pBdr>
      <w:autoSpaceDE/>
      <w:autoSpaceDN/>
      <w:adjustRightInd/>
      <w:contextualSpacing/>
    </w:pPr>
    <w:rPr>
      <w:rFonts w:ascii="Cambria" w:eastAsia="Times New Roman" w:hAnsi="Cambria"/>
      <w:spacing w:val="5"/>
      <w:sz w:val="52"/>
      <w:szCs w:val="52"/>
    </w:rPr>
  </w:style>
  <w:style w:type="table" w:customStyle="1" w:styleId="580">
    <w:name w:val="Сетка таблицы58"/>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6">
    <w:name w:val="Нет списка10"/>
    <w:next w:val="a3"/>
    <w:uiPriority w:val="99"/>
    <w:semiHidden/>
    <w:unhideWhenUsed/>
    <w:rsid w:val="00C3250B"/>
  </w:style>
  <w:style w:type="table" w:customStyle="1" w:styleId="590">
    <w:name w:val="Сетка таблицы59"/>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2"/>
    <w:next w:val="af6"/>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2"/>
    <w:next w:val="af6"/>
    <w:uiPriority w:val="59"/>
    <w:rsid w:val="00C3250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uiPriority w:val="99"/>
    <w:semiHidden/>
    <w:unhideWhenUsed/>
    <w:rsid w:val="00AB6FE1"/>
  </w:style>
  <w:style w:type="table" w:customStyle="1" w:styleId="600">
    <w:name w:val="Сетка таблицы60"/>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7">
    <w:name w:val="Нет списка12"/>
    <w:next w:val="a3"/>
    <w:uiPriority w:val="99"/>
    <w:semiHidden/>
    <w:unhideWhenUsed/>
    <w:rsid w:val="00AB6FE1"/>
  </w:style>
  <w:style w:type="table" w:customStyle="1" w:styleId="610">
    <w:name w:val="Сетка таблицы61"/>
    <w:basedOn w:val="a2"/>
    <w:next w:val="af6"/>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2"/>
    <w:next w:val="af6"/>
    <w:uiPriority w:val="59"/>
    <w:rsid w:val="00AB6FE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2"/>
    <w:next w:val="af6"/>
    <w:uiPriority w:val="99"/>
    <w:rsid w:val="006B70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D04314"/>
  </w:style>
  <w:style w:type="table" w:customStyle="1" w:styleId="630">
    <w:name w:val="Сетка таблицы63"/>
    <w:basedOn w:val="a2"/>
    <w:next w:val="af6"/>
    <w:rsid w:val="00D0431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4">
    <w:name w:val="Нет списка14"/>
    <w:next w:val="a3"/>
    <w:uiPriority w:val="99"/>
    <w:semiHidden/>
    <w:unhideWhenUsed/>
    <w:rsid w:val="00042DB2"/>
  </w:style>
  <w:style w:type="table" w:customStyle="1" w:styleId="640">
    <w:name w:val="Сетка таблицы6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0">
    <w:name w:val="Сетка таблицы65"/>
    <w:basedOn w:val="a2"/>
    <w:next w:val="af6"/>
    <w:rsid w:val="00042DB2"/>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4">
    <w:name w:val="Нет списка15"/>
    <w:next w:val="a3"/>
    <w:uiPriority w:val="99"/>
    <w:semiHidden/>
    <w:unhideWhenUsed/>
    <w:rsid w:val="00042DB2"/>
  </w:style>
  <w:style w:type="table" w:customStyle="1" w:styleId="660">
    <w:name w:val="Сетка таблицы66"/>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2"/>
    <w:next w:val="af6"/>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2"/>
    <w:next w:val="af6"/>
    <w:uiPriority w:val="59"/>
    <w:rsid w:val="00042D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0">
    <w:name w:val="Сетка таблицы67"/>
    <w:basedOn w:val="a2"/>
    <w:next w:val="af6"/>
    <w:rsid w:val="00797E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4">
    <w:name w:val="Нет списка16"/>
    <w:next w:val="a3"/>
    <w:semiHidden/>
    <w:rsid w:val="00C52E66"/>
  </w:style>
  <w:style w:type="paragraph" w:customStyle="1" w:styleId="affffff5">
    <w:basedOn w:val="a0"/>
    <w:next w:val="af3"/>
    <w:qFormat/>
    <w:rsid w:val="00C52E66"/>
    <w:pPr>
      <w:widowControl/>
      <w:autoSpaceDE/>
      <w:autoSpaceDN/>
      <w:adjustRightInd/>
      <w:jc w:val="center"/>
    </w:pPr>
    <w:rPr>
      <w:rFonts w:eastAsia="Times New Roman"/>
      <w:b/>
      <w:bCs/>
      <w:lang w:val="x-none" w:eastAsia="x-none"/>
    </w:rPr>
  </w:style>
  <w:style w:type="paragraph" w:customStyle="1" w:styleId="1ff6">
    <w:name w:val="Знак Знак Знак Знак1"/>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80">
    <w:name w:val="Сетка таблицы68"/>
    <w:basedOn w:val="a2"/>
    <w:next w:val="af6"/>
    <w:uiPriority w:val="59"/>
    <w:rsid w:val="00C52E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3">
    <w:name w:val="Основной текст с отступом 3 Знак1"/>
    <w:basedOn w:val="a1"/>
    <w:uiPriority w:val="99"/>
    <w:rsid w:val="00C52E66"/>
    <w:rPr>
      <w:sz w:val="16"/>
      <w:szCs w:val="16"/>
    </w:rPr>
  </w:style>
  <w:style w:type="character" w:customStyle="1" w:styleId="1ff7">
    <w:name w:val="Текст примечания Знак1"/>
    <w:basedOn w:val="a1"/>
    <w:uiPriority w:val="99"/>
    <w:rsid w:val="00C52E66"/>
  </w:style>
  <w:style w:type="character" w:customStyle="1" w:styleId="1ff8">
    <w:name w:val="Тема примечания Знак1"/>
    <w:basedOn w:val="1ff7"/>
    <w:uiPriority w:val="99"/>
    <w:rsid w:val="00C52E66"/>
    <w:rPr>
      <w:b/>
      <w:bCs/>
    </w:rPr>
  </w:style>
  <w:style w:type="paragraph" w:customStyle="1" w:styleId="affffff6">
    <w:name w:val="Знак"/>
    <w:basedOn w:val="a0"/>
    <w:rsid w:val="00C52E66"/>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690">
    <w:name w:val="Сетка таблицы69"/>
    <w:basedOn w:val="a2"/>
    <w:next w:val="af6"/>
    <w:rsid w:val="00F06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2"/>
    <w:next w:val="af6"/>
    <w:rsid w:val="00EA70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4">
    <w:name w:val="Нет списка17"/>
    <w:next w:val="a3"/>
    <w:uiPriority w:val="99"/>
    <w:semiHidden/>
    <w:unhideWhenUsed/>
    <w:rsid w:val="00353EB2"/>
  </w:style>
  <w:style w:type="table" w:customStyle="1" w:styleId="710">
    <w:name w:val="Сетка таблицы71"/>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етка таблицы115"/>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2"/>
    <w:next w:val="af6"/>
    <w:uiPriority w:val="59"/>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5">
    <w:name w:val="Нет списка18"/>
    <w:next w:val="a3"/>
    <w:uiPriority w:val="99"/>
    <w:semiHidden/>
    <w:unhideWhenUsed/>
    <w:rsid w:val="00353EB2"/>
  </w:style>
  <w:style w:type="table" w:customStyle="1" w:styleId="720">
    <w:name w:val="Сетка таблицы72"/>
    <w:basedOn w:val="a2"/>
    <w:next w:val="af6"/>
    <w:rsid w:val="00353EB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4">
    <w:name w:val="Нет списка19"/>
    <w:next w:val="a3"/>
    <w:uiPriority w:val="99"/>
    <w:semiHidden/>
    <w:unhideWhenUsed/>
    <w:rsid w:val="00673819"/>
  </w:style>
  <w:style w:type="table" w:customStyle="1" w:styleId="730">
    <w:name w:val="Сетка таблицы73"/>
    <w:basedOn w:val="a2"/>
    <w:next w:val="af6"/>
    <w:uiPriority w:val="39"/>
    <w:rsid w:val="006738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0"/>
    <w:uiPriority w:val="99"/>
    <w:semiHidden/>
    <w:rsid w:val="00673819"/>
    <w:pPr>
      <w:widowControl/>
      <w:autoSpaceDE/>
      <w:autoSpaceDN/>
      <w:adjustRightInd/>
      <w:spacing w:after="160" w:line="240" w:lineRule="exact"/>
    </w:pPr>
    <w:rPr>
      <w:rFonts w:ascii="Verdana" w:eastAsia="Times New Roman" w:hAnsi="Verdana"/>
      <w:lang w:val="en-US" w:eastAsia="en-US"/>
    </w:rPr>
  </w:style>
  <w:style w:type="paragraph" w:customStyle="1" w:styleId="1ff9">
    <w:name w:val="Безымянный1"/>
    <w:basedOn w:val="a0"/>
    <w:uiPriority w:val="99"/>
    <w:rsid w:val="00673819"/>
    <w:pPr>
      <w:tabs>
        <w:tab w:val="left" w:pos="567"/>
      </w:tabs>
      <w:suppressAutoHyphens/>
      <w:autoSpaceDE/>
      <w:autoSpaceDN/>
      <w:adjustRightInd/>
      <w:spacing w:line="340" w:lineRule="exact"/>
      <w:ind w:firstLine="567"/>
    </w:pPr>
    <w:rPr>
      <w:rFonts w:ascii="Arial" w:eastAsia="Times New Roman" w:hAnsi="Arial"/>
      <w:kern w:val="1"/>
      <w:sz w:val="26"/>
    </w:rPr>
  </w:style>
  <w:style w:type="table" w:customStyle="1" w:styleId="740">
    <w:name w:val="Сетка таблицы74"/>
    <w:basedOn w:val="a2"/>
    <w:uiPriority w:val="39"/>
    <w:rsid w:val="0067381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2"/>
    <w:uiPriority w:val="39"/>
    <w:rsid w:val="00673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7">
    <w:name w:val="Placeholder Text"/>
    <w:basedOn w:val="a1"/>
    <w:link w:val="1ffa"/>
    <w:uiPriority w:val="99"/>
    <w:rsid w:val="00673819"/>
    <w:rPr>
      <w:color w:val="808080"/>
    </w:rPr>
  </w:style>
  <w:style w:type="numbering" w:customStyle="1" w:styleId="204">
    <w:name w:val="Нет списка20"/>
    <w:next w:val="a3"/>
    <w:uiPriority w:val="99"/>
    <w:semiHidden/>
    <w:unhideWhenUsed/>
    <w:rsid w:val="001A02AF"/>
  </w:style>
  <w:style w:type="table" w:customStyle="1" w:styleId="750">
    <w:name w:val="Сетка таблицы75"/>
    <w:basedOn w:val="a2"/>
    <w:next w:val="af6"/>
    <w:uiPriority w:val="39"/>
    <w:rsid w:val="001A02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Нет списка21"/>
    <w:next w:val="a3"/>
    <w:uiPriority w:val="99"/>
    <w:semiHidden/>
    <w:unhideWhenUsed/>
    <w:rsid w:val="003109E8"/>
  </w:style>
  <w:style w:type="table" w:customStyle="1" w:styleId="760">
    <w:name w:val="Сетка таблицы76"/>
    <w:basedOn w:val="a2"/>
    <w:next w:val="af6"/>
    <w:uiPriority w:val="59"/>
    <w:rsid w:val="003109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1"/>
    <w:rsid w:val="003109E8"/>
    <w:rPr>
      <w:rFonts w:ascii="Times New Roman" w:hAnsi="Times New Roman" w:cs="Times New Roman" w:hint="default"/>
      <w:b w:val="0"/>
      <w:bCs w:val="0"/>
      <w:i w:val="0"/>
      <w:iCs w:val="0"/>
      <w:color w:val="000000"/>
      <w:sz w:val="26"/>
      <w:szCs w:val="26"/>
    </w:rPr>
  </w:style>
  <w:style w:type="character" w:customStyle="1" w:styleId="fontstyle31">
    <w:name w:val="fontstyle31"/>
    <w:basedOn w:val="a1"/>
    <w:rsid w:val="003109E8"/>
    <w:rPr>
      <w:rFonts w:ascii="Calibri" w:hAnsi="Calibri" w:cs="Calibri" w:hint="default"/>
      <w:b w:val="0"/>
      <w:bCs w:val="0"/>
      <w:i w:val="0"/>
      <w:iCs w:val="0"/>
      <w:color w:val="000000"/>
      <w:sz w:val="26"/>
      <w:szCs w:val="26"/>
    </w:rPr>
  </w:style>
  <w:style w:type="numbering" w:customStyle="1" w:styleId="224">
    <w:name w:val="Нет списка22"/>
    <w:next w:val="a3"/>
    <w:semiHidden/>
    <w:rsid w:val="007F1DCC"/>
  </w:style>
  <w:style w:type="table" w:customStyle="1" w:styleId="770">
    <w:name w:val="Сетка таблицы77"/>
    <w:basedOn w:val="a2"/>
    <w:next w:val="af6"/>
    <w:rsid w:val="007F1DC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8">
    <w:basedOn w:val="a0"/>
    <w:next w:val="a6"/>
    <w:uiPriority w:val="99"/>
    <w:unhideWhenUsed/>
    <w:rsid w:val="007F1DCC"/>
    <w:pPr>
      <w:widowControl/>
      <w:autoSpaceDE/>
      <w:autoSpaceDN/>
      <w:adjustRightInd/>
      <w:spacing w:before="100" w:beforeAutospacing="1" w:after="100" w:afterAutospacing="1"/>
    </w:pPr>
    <w:rPr>
      <w:rFonts w:eastAsia="Times New Roman"/>
      <w:color w:val="000000"/>
    </w:rPr>
  </w:style>
  <w:style w:type="paragraph" w:customStyle="1" w:styleId="1KGK94">
    <w:name w:val="1KG=K9"/>
    <w:rsid w:val="007F1DCC"/>
    <w:pPr>
      <w:spacing w:after="0" w:line="240" w:lineRule="auto"/>
    </w:pPr>
    <w:rPr>
      <w:rFonts w:ascii="Arial" w:eastAsia="Times New Roman" w:hAnsi="Arial" w:cs="Arial"/>
      <w:sz w:val="24"/>
      <w:szCs w:val="24"/>
      <w:lang w:val="en-AU"/>
    </w:rPr>
  </w:style>
  <w:style w:type="character" w:customStyle="1" w:styleId="extendedtext-full">
    <w:name w:val="extendedtext-full"/>
    <w:rsid w:val="007F1DCC"/>
  </w:style>
  <w:style w:type="table" w:customStyle="1" w:styleId="780">
    <w:name w:val="Сетка таблицы78"/>
    <w:basedOn w:val="a2"/>
    <w:next w:val="af6"/>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0">
    <w:name w:val="Сетка таблицы79"/>
    <w:basedOn w:val="a2"/>
    <w:next w:val="af6"/>
    <w:uiPriority w:val="59"/>
    <w:rsid w:val="0045349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2"/>
    <w:next w:val="af6"/>
    <w:uiPriority w:val="59"/>
    <w:rsid w:val="00C911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4">
    <w:name w:val="Нет списка23"/>
    <w:next w:val="a3"/>
    <w:uiPriority w:val="99"/>
    <w:semiHidden/>
    <w:unhideWhenUsed/>
    <w:rsid w:val="00FB1A57"/>
  </w:style>
  <w:style w:type="table" w:customStyle="1" w:styleId="820">
    <w:name w:val="Сетка таблицы82"/>
    <w:basedOn w:val="a2"/>
    <w:next w:val="af6"/>
    <w:rsid w:val="00FB1A5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3"/>
    <w:uiPriority w:val="99"/>
    <w:semiHidden/>
    <w:unhideWhenUsed/>
    <w:rsid w:val="008C0AF4"/>
  </w:style>
  <w:style w:type="table" w:customStyle="1" w:styleId="830">
    <w:name w:val="Сетка таблицы83"/>
    <w:basedOn w:val="a2"/>
    <w:next w:val="af6"/>
    <w:rsid w:val="008C0AF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3">
    <w:name w:val="Нет списка25"/>
    <w:next w:val="a3"/>
    <w:uiPriority w:val="99"/>
    <w:semiHidden/>
    <w:unhideWhenUsed/>
    <w:rsid w:val="00A91736"/>
  </w:style>
  <w:style w:type="table" w:customStyle="1" w:styleId="840">
    <w:name w:val="Сетка таблицы8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4">
    <w:name w:val="Нет списка26"/>
    <w:next w:val="a3"/>
    <w:uiPriority w:val="99"/>
    <w:semiHidden/>
    <w:unhideWhenUsed/>
    <w:rsid w:val="00A91736"/>
  </w:style>
  <w:style w:type="table" w:customStyle="1" w:styleId="850">
    <w:name w:val="Сетка таблицы85"/>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4"/>
    <w:basedOn w:val="a2"/>
    <w:next w:val="af6"/>
    <w:uiPriority w:val="59"/>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0">
    <w:name w:val="Сетка таблицы86"/>
    <w:basedOn w:val="a2"/>
    <w:next w:val="af6"/>
    <w:rsid w:val="00A9173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3">
    <w:name w:val="Нет списка27"/>
    <w:next w:val="a3"/>
    <w:uiPriority w:val="99"/>
    <w:semiHidden/>
    <w:unhideWhenUsed/>
    <w:rsid w:val="003B0B3B"/>
  </w:style>
  <w:style w:type="paragraph" w:customStyle="1" w:styleId="affffff9">
    <w:basedOn w:val="a0"/>
    <w:next w:val="af3"/>
    <w:qFormat/>
    <w:rsid w:val="003B0B3B"/>
    <w:pPr>
      <w:widowControl/>
      <w:autoSpaceDE/>
      <w:autoSpaceDN/>
      <w:adjustRightInd/>
      <w:jc w:val="center"/>
    </w:pPr>
    <w:rPr>
      <w:rFonts w:eastAsia="Times New Roman"/>
      <w:b/>
      <w:bCs/>
    </w:rPr>
  </w:style>
  <w:style w:type="paragraph" w:customStyle="1" w:styleId="1ffb">
    <w:name w:val="Знак Знак Знак Знак1"/>
    <w:basedOn w:val="a0"/>
    <w:rsid w:val="003B0B3B"/>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870">
    <w:name w:val="Сетка таблицы87"/>
    <w:basedOn w:val="a2"/>
    <w:next w:val="af6"/>
    <w:uiPriority w:val="59"/>
    <w:rsid w:val="003B0B3B"/>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0">
    <w:name w:val="Сетка таблицы410"/>
    <w:basedOn w:val="a2"/>
    <w:next w:val="af6"/>
    <w:rsid w:val="003B0B3B"/>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0">
    <w:name w:val="Сетка таблицы88"/>
    <w:basedOn w:val="a2"/>
    <w:next w:val="af6"/>
    <w:rsid w:val="00AE2B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2"/>
    <w:next w:val="af6"/>
    <w:rsid w:val="00745D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2"/>
    <w:next w:val="af6"/>
    <w:rsid w:val="00FA444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basedOn w:val="a2"/>
    <w:next w:val="af6"/>
    <w:rsid w:val="00F268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3">
    <w:name w:val="Нет списка28"/>
    <w:next w:val="a3"/>
    <w:uiPriority w:val="99"/>
    <w:semiHidden/>
    <w:unhideWhenUsed/>
    <w:rsid w:val="00CF69AF"/>
  </w:style>
  <w:style w:type="table" w:customStyle="1" w:styleId="930">
    <w:name w:val="Сетка таблицы93"/>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0">
    <w:name w:val="Сетка таблицы117"/>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
    <w:name w:val="Нет списка29"/>
    <w:next w:val="a3"/>
    <w:uiPriority w:val="99"/>
    <w:semiHidden/>
    <w:unhideWhenUsed/>
    <w:rsid w:val="00CF69AF"/>
  </w:style>
  <w:style w:type="character" w:customStyle="1" w:styleId="1ffc">
    <w:name w:val="Текст концевой сноски Знак1"/>
    <w:basedOn w:val="a1"/>
    <w:rsid w:val="00CF69AF"/>
    <w:rPr>
      <w:rFonts w:ascii="Times New Roman" w:hAnsi="Times New Roman" w:cs="Times New Roman" w:hint="default"/>
      <w:sz w:val="20"/>
      <w:szCs w:val="20"/>
      <w:lang w:val="x-none" w:eastAsia="ru-RU"/>
    </w:rPr>
  </w:style>
  <w:style w:type="table" w:customStyle="1" w:styleId="940">
    <w:name w:val="Сетка таблицы94"/>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
    <w:name w:val="Table Normal2"/>
    <w:uiPriority w:val="2"/>
    <w:semiHidden/>
    <w:qFormat/>
    <w:rsid w:val="00CF69AF"/>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
    <w:name w:val="Нет списка30"/>
    <w:next w:val="a3"/>
    <w:uiPriority w:val="99"/>
    <w:semiHidden/>
    <w:unhideWhenUsed/>
    <w:rsid w:val="00CF69AF"/>
  </w:style>
  <w:style w:type="paragraph" w:customStyle="1" w:styleId="s22">
    <w:name w:val="s_22"/>
    <w:basedOn w:val="a0"/>
    <w:rsid w:val="00CF69AF"/>
    <w:pPr>
      <w:widowControl/>
      <w:autoSpaceDE/>
      <w:autoSpaceDN/>
      <w:adjustRightInd/>
      <w:spacing w:before="100" w:beforeAutospacing="1" w:after="100" w:afterAutospacing="1"/>
    </w:pPr>
    <w:rPr>
      <w:rFonts w:eastAsia="Times New Roman"/>
    </w:rPr>
  </w:style>
  <w:style w:type="table" w:customStyle="1" w:styleId="950">
    <w:name w:val="Сетка таблицы95"/>
    <w:basedOn w:val="a2"/>
    <w:next w:val="af6"/>
    <w:uiPriority w:val="59"/>
    <w:rsid w:val="00CF69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2"/>
    <w:uiPriority w:val="39"/>
    <w:rsid w:val="00CF69AF"/>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a">
    <w:name w:val="Основной текст5"/>
    <w:basedOn w:val="a0"/>
    <w:rsid w:val="000373E2"/>
    <w:pPr>
      <w:widowControl/>
      <w:shd w:val="clear" w:color="auto" w:fill="FFFFFF"/>
      <w:autoSpaceDE/>
      <w:autoSpaceDN/>
      <w:adjustRightInd/>
      <w:spacing w:after="420" w:line="195" w:lineRule="exact"/>
      <w:ind w:hanging="340"/>
      <w:jc w:val="both"/>
    </w:pPr>
    <w:rPr>
      <w:rFonts w:ascii="Tahoma" w:eastAsia="Tahoma" w:hAnsi="Tahoma" w:cs="Tahoma"/>
      <w:sz w:val="13"/>
      <w:szCs w:val="13"/>
    </w:rPr>
  </w:style>
  <w:style w:type="table" w:customStyle="1" w:styleId="960">
    <w:name w:val="Сетка таблицы96"/>
    <w:basedOn w:val="a2"/>
    <w:next w:val="af6"/>
    <w:rsid w:val="00960F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10">
    <w:name w:val="ConsPlusNormal1"/>
    <w:locked/>
    <w:rsid w:val="00D44139"/>
    <w:rPr>
      <w:rFonts w:ascii="Arial" w:hAnsi="Arial" w:cs="Arial"/>
      <w:lang w:val="ru-RU" w:eastAsia="ru-RU" w:bidi="ar-SA"/>
    </w:rPr>
  </w:style>
  <w:style w:type="numbering" w:customStyle="1" w:styleId="315">
    <w:name w:val="Нет списка31"/>
    <w:next w:val="a3"/>
    <w:uiPriority w:val="99"/>
    <w:semiHidden/>
    <w:unhideWhenUsed/>
    <w:rsid w:val="000B7161"/>
  </w:style>
  <w:style w:type="paragraph" w:customStyle="1" w:styleId="1ffd">
    <w:name w:val="Знак Знак Знак Знак1"/>
    <w:basedOn w:val="a0"/>
    <w:rsid w:val="000B7161"/>
    <w:pPr>
      <w:widowControl/>
      <w:autoSpaceDE/>
      <w:autoSpaceDN/>
      <w:adjustRightInd/>
      <w:spacing w:after="160" w:line="240" w:lineRule="exact"/>
    </w:pPr>
    <w:rPr>
      <w:rFonts w:ascii="Verdana" w:eastAsia="Times New Roman" w:hAnsi="Verdana"/>
      <w:sz w:val="20"/>
      <w:szCs w:val="20"/>
      <w:lang w:val="en-US" w:eastAsia="en-US"/>
    </w:rPr>
  </w:style>
  <w:style w:type="table" w:customStyle="1" w:styleId="970">
    <w:name w:val="Сетка таблицы97"/>
    <w:basedOn w:val="a2"/>
    <w:next w:val="af6"/>
    <w:rsid w:val="000B7161"/>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
    <w:name w:val="Нет списка32"/>
    <w:next w:val="a3"/>
    <w:uiPriority w:val="99"/>
    <w:semiHidden/>
    <w:unhideWhenUsed/>
    <w:rsid w:val="005A0DEA"/>
  </w:style>
  <w:style w:type="table" w:customStyle="1" w:styleId="98">
    <w:name w:val="Сетка таблицы98"/>
    <w:basedOn w:val="a2"/>
    <w:next w:val="af6"/>
    <w:rsid w:val="005A0DE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pt">
    <w:name w:val="Основной текст + 9 pt"/>
    <w:basedOn w:val="afffa"/>
    <w:rsid w:val="005A0DEA"/>
    <w:rPr>
      <w:rFonts w:ascii="Arial" w:eastAsia="Arial" w:hAnsi="Arial" w:cs="Arial"/>
      <w:b w:val="0"/>
      <w:bCs w:val="0"/>
      <w:i w:val="0"/>
      <w:iCs w:val="0"/>
      <w:smallCaps w:val="0"/>
      <w:strike w:val="0"/>
      <w:color w:val="000000"/>
      <w:spacing w:val="3"/>
      <w:w w:val="100"/>
      <w:position w:val="0"/>
      <w:sz w:val="18"/>
      <w:szCs w:val="18"/>
      <w:u w:val="none"/>
      <w:shd w:val="clear" w:color="auto" w:fill="FFFFFF"/>
      <w:lang w:val="ru-RU"/>
    </w:rPr>
  </w:style>
  <w:style w:type="character" w:customStyle="1" w:styleId="1ffe">
    <w:name w:val="Обычный1"/>
    <w:rsid w:val="00CA7B0F"/>
    <w:rPr>
      <w:sz w:val="24"/>
    </w:rPr>
  </w:style>
  <w:style w:type="paragraph" w:customStyle="1" w:styleId="extendedtext-short">
    <w:name w:val="extendedtext-short"/>
    <w:rsid w:val="00CA7B0F"/>
    <w:rPr>
      <w:rFonts w:eastAsia="Times New Roman"/>
      <w:color w:val="000000"/>
      <w:sz w:val="20"/>
      <w:szCs w:val="20"/>
    </w:rPr>
  </w:style>
  <w:style w:type="character" w:customStyle="1" w:styleId="28">
    <w:name w:val="Оглавление 2 Знак"/>
    <w:link w:val="27"/>
    <w:uiPriority w:val="39"/>
    <w:rsid w:val="00CA7B0F"/>
    <w:rPr>
      <w:rFonts w:ascii="Times New Roman" w:eastAsia="Times New Roman" w:hAnsi="Times New Roman" w:cs="Times New Roman"/>
      <w:sz w:val="20"/>
      <w:szCs w:val="20"/>
      <w:lang w:eastAsia="ru-RU"/>
    </w:rPr>
  </w:style>
  <w:style w:type="character" w:customStyle="1" w:styleId="43">
    <w:name w:val="Оглавление 4 Знак"/>
    <w:link w:val="42"/>
    <w:uiPriority w:val="39"/>
    <w:rsid w:val="00CA7B0F"/>
    <w:rPr>
      <w:rFonts w:ascii="Times New Roman" w:eastAsia="Times New Roman" w:hAnsi="Times New Roman" w:cs="Times New Roman"/>
      <w:sz w:val="20"/>
      <w:szCs w:val="20"/>
      <w:lang w:eastAsia="ru-RU"/>
    </w:rPr>
  </w:style>
  <w:style w:type="character" w:customStyle="1" w:styleId="62">
    <w:name w:val="Оглавление 6 Знак"/>
    <w:link w:val="61"/>
    <w:uiPriority w:val="39"/>
    <w:rsid w:val="00CA7B0F"/>
    <w:rPr>
      <w:rFonts w:ascii="Times New Roman" w:eastAsia="Times New Roman" w:hAnsi="Times New Roman" w:cs="Times New Roman"/>
      <w:sz w:val="20"/>
      <w:szCs w:val="20"/>
      <w:lang w:eastAsia="ru-RU"/>
    </w:rPr>
  </w:style>
  <w:style w:type="character" w:customStyle="1" w:styleId="72">
    <w:name w:val="Оглавление 7 Знак"/>
    <w:link w:val="71"/>
    <w:uiPriority w:val="39"/>
    <w:rsid w:val="00CA7B0F"/>
    <w:rPr>
      <w:rFonts w:ascii="Times New Roman" w:eastAsia="Times New Roman" w:hAnsi="Times New Roman" w:cs="Times New Roman"/>
      <w:sz w:val="20"/>
      <w:szCs w:val="20"/>
      <w:lang w:eastAsia="ru-RU"/>
    </w:rPr>
  </w:style>
  <w:style w:type="paragraph" w:customStyle="1" w:styleId="1fa">
    <w:name w:val="Знак концевой сноски1"/>
    <w:link w:val="affffa"/>
    <w:rsid w:val="00CA7B0F"/>
    <w:rPr>
      <w:vertAlign w:val="superscript"/>
    </w:rPr>
  </w:style>
  <w:style w:type="paragraph" w:customStyle="1" w:styleId="17">
    <w:name w:val="Строгий1"/>
    <w:link w:val="af9"/>
    <w:rsid w:val="00CA7B0F"/>
    <w:rPr>
      <w:b/>
      <w:bCs/>
    </w:rPr>
  </w:style>
  <w:style w:type="paragraph" w:customStyle="1" w:styleId="1f0">
    <w:name w:val="Знак сноски1"/>
    <w:link w:val="afff9"/>
    <w:rsid w:val="00CA7B0F"/>
    <w:rPr>
      <w:vertAlign w:val="superscript"/>
    </w:rPr>
  </w:style>
  <w:style w:type="character" w:customStyle="1" w:styleId="37">
    <w:name w:val="Оглавление 3 Знак"/>
    <w:link w:val="36"/>
    <w:uiPriority w:val="39"/>
    <w:rsid w:val="00CA7B0F"/>
    <w:rPr>
      <w:rFonts w:ascii="Calibri" w:eastAsia="Times New Roman" w:hAnsi="Calibri" w:cs="Times New Roman"/>
      <w:lang w:eastAsia="ru-RU"/>
    </w:rPr>
  </w:style>
  <w:style w:type="paragraph" w:customStyle="1" w:styleId="13">
    <w:name w:val="Гиперссылка1"/>
    <w:link w:val="a9"/>
    <w:rsid w:val="00CA7B0F"/>
    <w:rPr>
      <w:color w:val="0000FF"/>
      <w:u w:val="single"/>
    </w:rPr>
  </w:style>
  <w:style w:type="paragraph" w:customStyle="1" w:styleId="Footnote">
    <w:name w:val="Footnote"/>
    <w:basedOn w:val="a0"/>
    <w:rsid w:val="00CA7B0F"/>
    <w:pPr>
      <w:widowControl/>
      <w:autoSpaceDE/>
      <w:autoSpaceDN/>
      <w:adjustRightInd/>
    </w:pPr>
    <w:rPr>
      <w:rFonts w:asciiTheme="minorHAnsi" w:eastAsia="Times New Roman" w:hAnsiTheme="minorHAnsi"/>
      <w:color w:val="000000"/>
      <w:sz w:val="20"/>
      <w:szCs w:val="20"/>
    </w:rPr>
  </w:style>
  <w:style w:type="character" w:customStyle="1" w:styleId="1e">
    <w:name w:val="Оглавление 1 Знак"/>
    <w:link w:val="1d"/>
    <w:uiPriority w:val="39"/>
    <w:rsid w:val="00CA7B0F"/>
    <w:rPr>
      <w:rFonts w:ascii="Times New Roman" w:eastAsia="Times New Roman" w:hAnsi="Times New Roman" w:cs="Times New Roman"/>
      <w:sz w:val="20"/>
      <w:szCs w:val="20"/>
      <w:lang w:eastAsia="ru-RU"/>
    </w:rPr>
  </w:style>
  <w:style w:type="paragraph" w:customStyle="1" w:styleId="HeaderandFooter">
    <w:name w:val="Header and Footer"/>
    <w:rsid w:val="00CA7B0F"/>
    <w:pPr>
      <w:spacing w:after="0" w:line="240" w:lineRule="auto"/>
      <w:jc w:val="both"/>
    </w:pPr>
    <w:rPr>
      <w:rFonts w:ascii="XO Thames" w:eastAsia="Times New Roman" w:hAnsi="XO Thames" w:cs="Times New Roman"/>
      <w:color w:val="000000"/>
      <w:sz w:val="20"/>
      <w:szCs w:val="20"/>
      <w:lang w:eastAsia="ru-RU"/>
    </w:rPr>
  </w:style>
  <w:style w:type="paragraph" w:customStyle="1" w:styleId="12">
    <w:name w:val="Выделение1"/>
    <w:link w:val="a8"/>
    <w:rsid w:val="00CA7B0F"/>
    <w:rPr>
      <w:i/>
      <w:iCs/>
    </w:rPr>
  </w:style>
  <w:style w:type="character" w:customStyle="1" w:styleId="92">
    <w:name w:val="Оглавление 9 Знак"/>
    <w:link w:val="91"/>
    <w:uiPriority w:val="39"/>
    <w:rsid w:val="00CA7B0F"/>
    <w:rPr>
      <w:rFonts w:ascii="Times New Roman" w:eastAsia="Times New Roman" w:hAnsi="Times New Roman" w:cs="Times New Roman"/>
      <w:sz w:val="20"/>
      <w:szCs w:val="20"/>
      <w:lang w:eastAsia="ru-RU"/>
    </w:rPr>
  </w:style>
  <w:style w:type="character" w:customStyle="1" w:styleId="82">
    <w:name w:val="Оглавление 8 Знак"/>
    <w:link w:val="81"/>
    <w:uiPriority w:val="39"/>
    <w:rsid w:val="00CA7B0F"/>
    <w:rPr>
      <w:rFonts w:ascii="Times New Roman" w:eastAsia="Times New Roman" w:hAnsi="Times New Roman" w:cs="Times New Roman"/>
      <w:sz w:val="20"/>
      <w:szCs w:val="20"/>
      <w:lang w:eastAsia="ru-RU"/>
    </w:rPr>
  </w:style>
  <w:style w:type="character" w:customStyle="1" w:styleId="52">
    <w:name w:val="Оглавление 5 Знак"/>
    <w:link w:val="51"/>
    <w:uiPriority w:val="39"/>
    <w:rsid w:val="00CA7B0F"/>
    <w:rPr>
      <w:rFonts w:ascii="Times New Roman" w:eastAsia="Times New Roman" w:hAnsi="Times New Roman" w:cs="Times New Roman"/>
      <w:sz w:val="20"/>
      <w:szCs w:val="20"/>
      <w:lang w:eastAsia="ru-RU"/>
    </w:rPr>
  </w:style>
  <w:style w:type="character" w:customStyle="1" w:styleId="a7">
    <w:name w:val="Обычный (веб) Знак"/>
    <w:basedOn w:val="1ffe"/>
    <w:link w:val="a6"/>
    <w:rsid w:val="00CA7B0F"/>
    <w:rPr>
      <w:rFonts w:ascii="Times New Roman" w:eastAsia="Times New Roman" w:hAnsi="Times New Roman" w:cs="Times New Roman"/>
      <w:sz w:val="24"/>
      <w:szCs w:val="24"/>
      <w:lang w:eastAsia="ru-RU"/>
    </w:rPr>
  </w:style>
  <w:style w:type="numbering" w:customStyle="1" w:styleId="333">
    <w:name w:val="Нет списка33"/>
    <w:next w:val="a3"/>
    <w:uiPriority w:val="99"/>
    <w:semiHidden/>
    <w:unhideWhenUsed/>
    <w:rsid w:val="0089281D"/>
  </w:style>
  <w:style w:type="table" w:customStyle="1" w:styleId="99">
    <w:name w:val="Сетка таблицы99"/>
    <w:basedOn w:val="a2"/>
    <w:next w:val="af6"/>
    <w:rsid w:val="008928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
    <w:name w:val="Нет списка110"/>
    <w:next w:val="a3"/>
    <w:uiPriority w:val="99"/>
    <w:semiHidden/>
    <w:unhideWhenUsed/>
    <w:rsid w:val="0089281D"/>
  </w:style>
  <w:style w:type="table" w:customStyle="1" w:styleId="1200">
    <w:name w:val="Сетка таблицы120"/>
    <w:basedOn w:val="a2"/>
    <w:next w:val="af6"/>
    <w:uiPriority w:val="59"/>
    <w:rsid w:val="0089281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22">
    <w:name w:val="Body Text 22"/>
    <w:basedOn w:val="a0"/>
    <w:rsid w:val="0089281D"/>
    <w:pPr>
      <w:widowControl/>
      <w:autoSpaceDE/>
      <w:autoSpaceDN/>
      <w:adjustRightInd/>
      <w:spacing w:line="360" w:lineRule="auto"/>
      <w:jc w:val="both"/>
    </w:pPr>
    <w:rPr>
      <w:rFonts w:eastAsia="Times New Roman"/>
      <w:szCs w:val="20"/>
    </w:rPr>
  </w:style>
  <w:style w:type="character" w:customStyle="1" w:styleId="FontStyle90">
    <w:name w:val="Font Style90"/>
    <w:uiPriority w:val="99"/>
    <w:rsid w:val="0089281D"/>
    <w:rPr>
      <w:rFonts w:ascii="Times New Roman" w:hAnsi="Times New Roman" w:cs="Times New Roman"/>
      <w:sz w:val="26"/>
      <w:szCs w:val="26"/>
    </w:rPr>
  </w:style>
  <w:style w:type="paragraph" w:styleId="a">
    <w:name w:val="List Bullet"/>
    <w:basedOn w:val="a0"/>
    <w:uiPriority w:val="99"/>
    <w:unhideWhenUsed/>
    <w:rsid w:val="0089281D"/>
    <w:pPr>
      <w:widowControl/>
      <w:numPr>
        <w:numId w:val="1"/>
      </w:numPr>
      <w:tabs>
        <w:tab w:val="clear" w:pos="360"/>
      </w:tabs>
      <w:autoSpaceDE/>
      <w:autoSpaceDN/>
      <w:adjustRightInd/>
      <w:spacing w:after="200" w:line="276" w:lineRule="auto"/>
      <w:ind w:left="720"/>
      <w:contextualSpacing/>
    </w:pPr>
    <w:rPr>
      <w:rFonts w:ascii="Calibri" w:eastAsia="Times New Roman" w:hAnsi="Calibri"/>
      <w:sz w:val="22"/>
      <w:szCs w:val="22"/>
    </w:rPr>
  </w:style>
  <w:style w:type="table" w:customStyle="1" w:styleId="1000">
    <w:name w:val="Сетка таблицы100"/>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5">
    <w:name w:val="Нет списка34"/>
    <w:next w:val="a3"/>
    <w:uiPriority w:val="99"/>
    <w:semiHidden/>
    <w:unhideWhenUsed/>
    <w:rsid w:val="004B0E00"/>
  </w:style>
  <w:style w:type="table" w:customStyle="1" w:styleId="1010">
    <w:name w:val="Сетка таблицы101"/>
    <w:basedOn w:val="a2"/>
    <w:next w:val="af6"/>
    <w:uiPriority w:val="59"/>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2"/>
    <w:next w:val="af6"/>
    <w:rsid w:val="004B0E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
    <w:name w:val="Знак Знак Знак Знак1"/>
    <w:basedOn w:val="a0"/>
    <w:rsid w:val="00E22C4E"/>
    <w:pPr>
      <w:widowControl/>
      <w:autoSpaceDE/>
      <w:autoSpaceDN/>
      <w:adjustRightInd/>
      <w:spacing w:after="160" w:line="240" w:lineRule="exact"/>
    </w:pPr>
    <w:rPr>
      <w:rFonts w:ascii="Verdana" w:eastAsia="Times New Roman" w:hAnsi="Verdana"/>
      <w:sz w:val="20"/>
      <w:szCs w:val="20"/>
      <w:lang w:val="en-US" w:eastAsia="en-US"/>
    </w:rPr>
  </w:style>
  <w:style w:type="paragraph" w:customStyle="1" w:styleId="11a">
    <w:name w:val="Заголовок 11"/>
    <w:basedOn w:val="a0"/>
    <w:uiPriority w:val="1"/>
    <w:qFormat/>
    <w:rsid w:val="00E22C4E"/>
    <w:pPr>
      <w:adjustRightInd/>
      <w:spacing w:before="1"/>
      <w:ind w:left="857" w:right="-16" w:hanging="1488"/>
      <w:outlineLvl w:val="1"/>
    </w:pPr>
    <w:rPr>
      <w:rFonts w:eastAsia="Times New Roman"/>
      <w:b/>
      <w:bCs/>
      <w:lang w:val="en-US" w:eastAsia="en-US"/>
    </w:rPr>
  </w:style>
  <w:style w:type="paragraph" w:customStyle="1" w:styleId="1KGK95">
    <w:name w:val="1KG=K9"/>
    <w:rsid w:val="00003303"/>
    <w:pPr>
      <w:spacing w:after="0" w:line="240" w:lineRule="auto"/>
    </w:pPr>
    <w:rPr>
      <w:rFonts w:ascii="Arial" w:eastAsia="Times New Roman" w:hAnsi="Arial" w:cs="Arial"/>
      <w:sz w:val="24"/>
      <w:szCs w:val="24"/>
      <w:lang w:val="en-AU"/>
    </w:rPr>
  </w:style>
  <w:style w:type="character" w:customStyle="1" w:styleId="affffffa">
    <w:name w:val="Неразрешенное упоминание"/>
    <w:uiPriority w:val="99"/>
    <w:semiHidden/>
    <w:unhideWhenUsed/>
    <w:rsid w:val="00003303"/>
    <w:rPr>
      <w:color w:val="605E5C"/>
      <w:shd w:val="clear" w:color="auto" w:fill="E1DFDD"/>
    </w:rPr>
  </w:style>
  <w:style w:type="paragraph" w:customStyle="1" w:styleId="ConsPlusDocList">
    <w:name w:val="ConsPlusDocList"/>
    <w:rsid w:val="00003303"/>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rsid w:val="00003303"/>
    <w:pPr>
      <w:widowControl w:val="0"/>
      <w:autoSpaceDE w:val="0"/>
      <w:autoSpaceDN w:val="0"/>
      <w:spacing w:after="0" w:line="240" w:lineRule="auto"/>
    </w:pPr>
    <w:rPr>
      <w:rFonts w:ascii="Tahoma" w:eastAsia="Times New Roman" w:hAnsi="Tahoma" w:cs="Tahoma"/>
      <w:sz w:val="20"/>
      <w:lang w:eastAsia="ru-RU"/>
    </w:rPr>
  </w:style>
  <w:style w:type="paragraph" w:customStyle="1" w:styleId="ConsPlusTextList">
    <w:name w:val="ConsPlusTextList"/>
    <w:rsid w:val="00003303"/>
    <w:pPr>
      <w:widowControl w:val="0"/>
      <w:autoSpaceDE w:val="0"/>
      <w:autoSpaceDN w:val="0"/>
      <w:spacing w:after="0" w:line="240" w:lineRule="auto"/>
    </w:pPr>
    <w:rPr>
      <w:rFonts w:ascii="Arial" w:eastAsia="Times New Roman" w:hAnsi="Arial" w:cs="Arial"/>
      <w:sz w:val="20"/>
      <w:lang w:eastAsia="ru-RU"/>
    </w:rPr>
  </w:style>
  <w:style w:type="character" w:customStyle="1" w:styleId="CharStyle3">
    <w:name w:val="Char Style 3"/>
    <w:link w:val="Style2"/>
    <w:uiPriority w:val="99"/>
    <w:rsid w:val="00003303"/>
    <w:rPr>
      <w:sz w:val="26"/>
      <w:szCs w:val="26"/>
      <w:shd w:val="clear" w:color="auto" w:fill="FFFFFF"/>
    </w:rPr>
  </w:style>
  <w:style w:type="character" w:customStyle="1" w:styleId="CharStyle5">
    <w:name w:val="Char Style 5"/>
    <w:link w:val="Style41"/>
    <w:uiPriority w:val="99"/>
    <w:rsid w:val="00003303"/>
    <w:rPr>
      <w:sz w:val="17"/>
      <w:szCs w:val="17"/>
      <w:shd w:val="clear" w:color="auto" w:fill="FFFFFF"/>
    </w:rPr>
  </w:style>
  <w:style w:type="character" w:customStyle="1" w:styleId="CharStyle7">
    <w:name w:val="Char Style 7"/>
    <w:link w:val="Style60"/>
    <w:uiPriority w:val="99"/>
    <w:rsid w:val="00003303"/>
    <w:rPr>
      <w:sz w:val="17"/>
      <w:szCs w:val="17"/>
      <w:shd w:val="clear" w:color="auto" w:fill="FFFFFF"/>
    </w:rPr>
  </w:style>
  <w:style w:type="character" w:customStyle="1" w:styleId="CharStyle12">
    <w:name w:val="Char Style 12"/>
    <w:link w:val="Style11"/>
    <w:uiPriority w:val="99"/>
    <w:rsid w:val="00003303"/>
    <w:rPr>
      <w:sz w:val="26"/>
      <w:szCs w:val="26"/>
      <w:shd w:val="clear" w:color="auto" w:fill="FFFFFF"/>
    </w:rPr>
  </w:style>
  <w:style w:type="character" w:customStyle="1" w:styleId="CharStyle13">
    <w:name w:val="Char Style 13"/>
    <w:rsid w:val="00003303"/>
    <w:rPr>
      <w:spacing w:val="80"/>
      <w:sz w:val="30"/>
      <w:szCs w:val="30"/>
      <w:u w:val="none"/>
    </w:rPr>
  </w:style>
  <w:style w:type="paragraph" w:customStyle="1" w:styleId="Style2">
    <w:name w:val="Style 2"/>
    <w:basedOn w:val="a0"/>
    <w:link w:val="CharStyle3"/>
    <w:uiPriority w:val="99"/>
    <w:rsid w:val="00003303"/>
    <w:pPr>
      <w:shd w:val="clear" w:color="auto" w:fill="FFFFFF"/>
      <w:autoSpaceDE/>
      <w:autoSpaceDN/>
      <w:adjustRightInd/>
      <w:spacing w:line="367" w:lineRule="exact"/>
      <w:ind w:firstLine="740"/>
      <w:jc w:val="both"/>
    </w:pPr>
    <w:rPr>
      <w:rFonts w:asciiTheme="minorHAnsi" w:eastAsiaTheme="minorHAnsi" w:hAnsiTheme="minorHAnsi" w:cstheme="minorBidi"/>
      <w:sz w:val="26"/>
      <w:szCs w:val="26"/>
      <w:lang w:eastAsia="en-US"/>
    </w:rPr>
  </w:style>
  <w:style w:type="paragraph" w:customStyle="1" w:styleId="Style41">
    <w:name w:val="Style 4"/>
    <w:basedOn w:val="a0"/>
    <w:link w:val="CharStyle5"/>
    <w:uiPriority w:val="99"/>
    <w:rsid w:val="00003303"/>
    <w:pPr>
      <w:shd w:val="clear" w:color="auto" w:fill="FFFFFF"/>
      <w:autoSpaceDE/>
      <w:autoSpaceDN/>
      <w:adjustRightInd/>
      <w:spacing w:line="230" w:lineRule="exact"/>
    </w:pPr>
    <w:rPr>
      <w:rFonts w:asciiTheme="minorHAnsi" w:eastAsiaTheme="minorHAnsi" w:hAnsiTheme="minorHAnsi" w:cstheme="minorBidi"/>
      <w:sz w:val="17"/>
      <w:szCs w:val="17"/>
      <w:lang w:eastAsia="en-US"/>
    </w:rPr>
  </w:style>
  <w:style w:type="paragraph" w:customStyle="1" w:styleId="Style60">
    <w:name w:val="Style 6"/>
    <w:basedOn w:val="a0"/>
    <w:link w:val="CharStyle7"/>
    <w:uiPriority w:val="99"/>
    <w:rsid w:val="00003303"/>
    <w:pPr>
      <w:shd w:val="clear" w:color="auto" w:fill="FFFFFF"/>
      <w:autoSpaceDE/>
      <w:autoSpaceDN/>
      <w:adjustRightInd/>
      <w:spacing w:line="223" w:lineRule="exact"/>
      <w:jc w:val="both"/>
    </w:pPr>
    <w:rPr>
      <w:rFonts w:asciiTheme="minorHAnsi" w:eastAsiaTheme="minorHAnsi" w:hAnsiTheme="minorHAnsi" w:cstheme="minorBidi"/>
      <w:sz w:val="17"/>
      <w:szCs w:val="17"/>
      <w:lang w:eastAsia="en-US"/>
    </w:rPr>
  </w:style>
  <w:style w:type="paragraph" w:customStyle="1" w:styleId="Style11">
    <w:name w:val="Style 11"/>
    <w:basedOn w:val="a0"/>
    <w:link w:val="CharStyle12"/>
    <w:uiPriority w:val="99"/>
    <w:rsid w:val="00003303"/>
    <w:pPr>
      <w:shd w:val="clear" w:color="auto" w:fill="FFFFFF"/>
      <w:autoSpaceDE/>
      <w:autoSpaceDN/>
      <w:adjustRightInd/>
      <w:spacing w:before="960" w:line="331" w:lineRule="exact"/>
      <w:ind w:firstLine="700"/>
    </w:pPr>
    <w:rPr>
      <w:rFonts w:asciiTheme="minorHAnsi" w:eastAsiaTheme="minorHAnsi" w:hAnsiTheme="minorHAnsi" w:cstheme="minorBidi"/>
      <w:sz w:val="26"/>
      <w:szCs w:val="26"/>
      <w:lang w:eastAsia="en-US"/>
    </w:rPr>
  </w:style>
  <w:style w:type="paragraph" w:customStyle="1" w:styleId="font8">
    <w:name w:val="font8"/>
    <w:basedOn w:val="a0"/>
    <w:rsid w:val="007748E8"/>
    <w:pPr>
      <w:widowControl/>
      <w:autoSpaceDE/>
      <w:autoSpaceDN/>
      <w:adjustRightInd/>
      <w:spacing w:before="100" w:beforeAutospacing="1" w:after="100" w:afterAutospacing="1"/>
    </w:pPr>
    <w:rPr>
      <w:rFonts w:ascii="Tahoma" w:eastAsia="Times New Roman" w:hAnsi="Tahoma" w:cs="Tahoma"/>
      <w:b/>
      <w:bCs/>
      <w:color w:val="000000"/>
      <w:sz w:val="18"/>
      <w:szCs w:val="18"/>
    </w:rPr>
  </w:style>
  <w:style w:type="paragraph" w:customStyle="1" w:styleId="affffffb">
    <w:name w:val="Нормальный"/>
    <w:basedOn w:val="a0"/>
    <w:rsid w:val="005E475C"/>
    <w:pPr>
      <w:widowControl/>
      <w:suppressAutoHyphens/>
      <w:autoSpaceDE/>
      <w:autoSpaceDN/>
      <w:adjustRightInd/>
      <w:ind w:firstLine="720"/>
      <w:jc w:val="both"/>
    </w:pPr>
    <w:rPr>
      <w:rFonts w:eastAsia="Times New Roman"/>
      <w:szCs w:val="20"/>
    </w:rPr>
  </w:style>
  <w:style w:type="character" w:customStyle="1" w:styleId="135">
    <w:name w:val="Текст примечания Знак13"/>
    <w:basedOn w:val="a1"/>
    <w:uiPriority w:val="99"/>
    <w:semiHidden/>
    <w:rsid w:val="00134658"/>
    <w:rPr>
      <w:rFonts w:cs="Times New Roman"/>
    </w:rPr>
  </w:style>
  <w:style w:type="character" w:customStyle="1" w:styleId="128">
    <w:name w:val="Текст примечания Знак12"/>
    <w:basedOn w:val="a1"/>
    <w:uiPriority w:val="99"/>
    <w:semiHidden/>
    <w:rsid w:val="00134658"/>
    <w:rPr>
      <w:rFonts w:cs="Times New Roman"/>
    </w:rPr>
  </w:style>
  <w:style w:type="character" w:customStyle="1" w:styleId="11b">
    <w:name w:val="Текст примечания Знак11"/>
    <w:basedOn w:val="a1"/>
    <w:rsid w:val="00134658"/>
    <w:rPr>
      <w:rFonts w:cs="Times New Roman"/>
    </w:rPr>
  </w:style>
  <w:style w:type="character" w:customStyle="1" w:styleId="136">
    <w:name w:val="Тема примечания Знак13"/>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29">
    <w:name w:val="Тема примечания Знак12"/>
    <w:basedOn w:val="afffff8"/>
    <w:uiPriority w:val="99"/>
    <w:semiHidden/>
    <w:rsid w:val="00134658"/>
    <w:rPr>
      <w:rFonts w:asciiTheme="minorHAnsi" w:eastAsiaTheme="minorEastAsia" w:hAnsiTheme="minorHAnsi" w:cs="Times New Roman"/>
      <w:b/>
      <w:bCs/>
      <w:sz w:val="20"/>
      <w:szCs w:val="20"/>
      <w:lang w:eastAsia="ru-RU"/>
    </w:rPr>
  </w:style>
  <w:style w:type="character" w:customStyle="1" w:styleId="11c">
    <w:name w:val="Тема примечания Знак11"/>
    <w:basedOn w:val="afffff8"/>
    <w:rsid w:val="00134658"/>
    <w:rPr>
      <w:rFonts w:asciiTheme="minorHAnsi" w:eastAsiaTheme="minorEastAsia" w:hAnsiTheme="minorHAnsi" w:cs="Times New Roman"/>
      <w:b/>
      <w:bCs/>
      <w:sz w:val="20"/>
      <w:szCs w:val="20"/>
      <w:lang w:eastAsia="ru-RU"/>
    </w:rPr>
  </w:style>
  <w:style w:type="paragraph" w:customStyle="1" w:styleId="1ffa">
    <w:name w:val="Замещающий текст1"/>
    <w:link w:val="affffff7"/>
    <w:uiPriority w:val="99"/>
    <w:rsid w:val="00134658"/>
    <w:pPr>
      <w:spacing w:line="264" w:lineRule="auto"/>
    </w:pPr>
    <w:rPr>
      <w:color w:val="808080"/>
    </w:rPr>
  </w:style>
  <w:style w:type="paragraph" w:customStyle="1" w:styleId="1a">
    <w:name w:val="Просмотренная гиперссылка1"/>
    <w:link w:val="afb"/>
    <w:uiPriority w:val="99"/>
    <w:rsid w:val="00134658"/>
    <w:pPr>
      <w:spacing w:line="264" w:lineRule="auto"/>
    </w:pPr>
    <w:rPr>
      <w:color w:val="954F72"/>
      <w:u w:val="single"/>
    </w:rPr>
  </w:style>
  <w:style w:type="paragraph" w:customStyle="1" w:styleId="1fe">
    <w:name w:val="Знак примечания1"/>
    <w:link w:val="afffffb"/>
    <w:uiPriority w:val="99"/>
    <w:rsid w:val="00134658"/>
    <w:pPr>
      <w:spacing w:line="264" w:lineRule="auto"/>
    </w:pPr>
    <w:rPr>
      <w:sz w:val="16"/>
      <w:szCs w:val="16"/>
    </w:rPr>
  </w:style>
  <w:style w:type="paragraph" w:customStyle="1" w:styleId="affffffc">
    <w:basedOn w:val="a0"/>
    <w:next w:val="a6"/>
    <w:uiPriority w:val="99"/>
    <w:unhideWhenUsed/>
    <w:rsid w:val="00D65A35"/>
    <w:pPr>
      <w:widowControl/>
      <w:autoSpaceDE/>
      <w:autoSpaceDN/>
      <w:adjustRightInd/>
      <w:spacing w:before="100" w:beforeAutospacing="1" w:after="100" w:afterAutospacing="1"/>
    </w:pPr>
    <w:rPr>
      <w:rFonts w:eastAsia="Times New Roman"/>
    </w:rPr>
  </w:style>
  <w:style w:type="character" w:customStyle="1" w:styleId="115pt2">
    <w:name w:val="Основной текст + 11.5 pt"/>
    <w:rsid w:val="00D65A35"/>
    <w:rPr>
      <w:sz w:val="23"/>
      <w:szCs w:val="23"/>
      <w:shd w:val="clear" w:color="auto" w:fill="FFFFFF"/>
    </w:rPr>
  </w:style>
  <w:style w:type="character" w:customStyle="1" w:styleId="115pt3">
    <w:name w:val="Основной текст + 11.5 pt;Полужирный"/>
    <w:rsid w:val="00D65A35"/>
    <w:rPr>
      <w:b/>
      <w:bCs/>
      <w:sz w:val="23"/>
      <w:szCs w:val="23"/>
      <w:shd w:val="clear" w:color="auto" w:fill="FFFFFF"/>
    </w:rPr>
  </w:style>
  <w:style w:type="paragraph" w:customStyle="1" w:styleId="tabletitlecentered">
    <w:name w:val="tabletitlecentered"/>
    <w:basedOn w:val="a0"/>
    <w:uiPriority w:val="99"/>
    <w:rsid w:val="00D65A35"/>
    <w:pPr>
      <w:widowControl/>
      <w:autoSpaceDE/>
      <w:autoSpaceDN/>
      <w:adjustRightInd/>
      <w:spacing w:before="100" w:beforeAutospacing="1" w:after="100" w:afterAutospacing="1"/>
    </w:pPr>
    <w:rPr>
      <w:rFonts w:eastAsia="Times New Roman"/>
    </w:rPr>
  </w:style>
  <w:style w:type="character" w:customStyle="1" w:styleId="4115pt">
    <w:name w:val="Основной текст (4) + 11.5 pt"/>
    <w:rsid w:val="00D65A35"/>
    <w:rPr>
      <w:sz w:val="23"/>
      <w:szCs w:val="23"/>
      <w:shd w:val="clear" w:color="auto" w:fill="FFFFFF"/>
    </w:rPr>
  </w:style>
  <w:style w:type="paragraph" w:customStyle="1" w:styleId="175">
    <w:name w:val="Знак17"/>
    <w:basedOn w:val="a0"/>
    <w:rsid w:val="00762256"/>
    <w:pPr>
      <w:autoSpaceDE/>
      <w:autoSpaceDN/>
      <w:adjustRightInd/>
      <w:spacing w:after="160" w:line="240" w:lineRule="exact"/>
      <w:jc w:val="right"/>
    </w:pPr>
    <w:rPr>
      <w:rFonts w:eastAsia="Times New Roman"/>
      <w:color w:val="000000"/>
      <w:sz w:val="20"/>
      <w:szCs w:val="20"/>
    </w:rPr>
  </w:style>
  <w:style w:type="numbering" w:customStyle="1" w:styleId="1fff0">
    <w:name w:val="Стиль1"/>
    <w:uiPriority w:val="99"/>
    <w:rsid w:val="00762256"/>
  </w:style>
  <w:style w:type="numbering" w:customStyle="1" w:styleId="2fb">
    <w:name w:val="Стиль2"/>
    <w:uiPriority w:val="99"/>
    <w:rsid w:val="00762256"/>
  </w:style>
  <w:style w:type="numbering" w:customStyle="1" w:styleId="4f1">
    <w:name w:val="Стиль4"/>
    <w:uiPriority w:val="99"/>
    <w:rsid w:val="00762256"/>
  </w:style>
  <w:style w:type="paragraph" w:customStyle="1" w:styleId="1KGK96">
    <w:name w:val="1KG=K9"/>
    <w:rsid w:val="00221950"/>
    <w:pPr>
      <w:spacing w:after="0" w:line="240" w:lineRule="auto"/>
    </w:pPr>
    <w:rPr>
      <w:rFonts w:ascii="Arial" w:eastAsia="Times New Roman" w:hAnsi="Arial" w:cs="Arial"/>
      <w:sz w:val="24"/>
      <w:szCs w:val="24"/>
      <w:lang w:val="en-AU"/>
    </w:rPr>
  </w:style>
  <w:style w:type="paragraph" w:customStyle="1" w:styleId="s9">
    <w:name w:val="s_9"/>
    <w:basedOn w:val="a0"/>
    <w:rsid w:val="00841D08"/>
    <w:pPr>
      <w:widowControl/>
      <w:autoSpaceDE/>
      <w:autoSpaceDN/>
      <w:adjustRightInd/>
      <w:spacing w:before="100" w:beforeAutospacing="1" w:after="100" w:afterAutospacing="1"/>
    </w:pPr>
    <w:rPr>
      <w:rFonts w:eastAsia="Times New Roman"/>
    </w:rPr>
  </w:style>
  <w:style w:type="numbering" w:customStyle="1" w:styleId="352">
    <w:name w:val="Нет списка35"/>
    <w:next w:val="a3"/>
    <w:uiPriority w:val="99"/>
    <w:semiHidden/>
    <w:unhideWhenUsed/>
    <w:rsid w:val="00FC4400"/>
  </w:style>
  <w:style w:type="table" w:customStyle="1" w:styleId="3510">
    <w:name w:val="Сетка таблицы3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2"/>
    <w:next w:val="af6"/>
    <w:rsid w:val="00FC440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60">
    <w:name w:val="Сетка таблицы2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0">
    <w:name w:val="Сетка таблицы1110"/>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70">
    <w:name w:val="Сетка таблицы217"/>
    <w:basedOn w:val="a2"/>
    <w:next w:val="af6"/>
    <w:uiPriority w:val="9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2"/>
    <w:next w:val="af6"/>
    <w:uiPriority w:val="59"/>
    <w:rsid w:val="00FC440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unhideWhenUsed/>
    <w:qFormat/>
    <w:rsid w:val="00FC4400"/>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11">
    <w:name w:val="Веб-таблица 11"/>
    <w:basedOn w:val="a2"/>
    <w:next w:val="-1"/>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2"/>
    <w:next w:val="-2"/>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2"/>
    <w:next w:val="-3"/>
    <w:rsid w:val="00FC4400"/>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1">
    <w:name w:val="Изысканная таблица1"/>
    <w:basedOn w:val="a2"/>
    <w:next w:val="afffffe"/>
    <w:rsid w:val="00FC4400"/>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5100">
    <w:name w:val="Сетка таблицы5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00">
    <w:name w:val="Сетка таблицы6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6"/>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2"/>
    <w:next w:val="af6"/>
    <w:uiPriority w:val="39"/>
    <w:rsid w:val="00FC4400"/>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00">
    <w:name w:val="Сетка таблицы710"/>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0">
    <w:name w:val="Сетка таблицы810"/>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100">
    <w:name w:val="Сетка таблицы910"/>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0">
    <w:name w:val="Сетка таблицы103"/>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2"/>
    <w:next w:val="af6"/>
    <w:rsid w:val="00FC440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510">
    <w:name w:val="Сетка таблицы151"/>
    <w:basedOn w:val="a2"/>
    <w:next w:val="af6"/>
    <w:uiPriority w:val="5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0">
    <w:name w:val="Сетка таблицы16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710">
    <w:name w:val="Сетка таблицы17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0">
    <w:name w:val="Сетка таблицы19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basedOn w:val="a2"/>
    <w:next w:val="af6"/>
    <w:uiPriority w:val="59"/>
    <w:rsid w:val="00FC4400"/>
    <w:pPr>
      <w:spacing w:after="0" w:line="240" w:lineRule="auto"/>
    </w:pPr>
    <w:rPr>
      <w:rFonts w:eastAsia="Times New Roman"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0">
    <w:name w:val="Сетка таблицы2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0">
    <w:name w:val="Сетка таблицы2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0">
    <w:name w:val="Сетка таблицы25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10">
    <w:name w:val="Сетка таблицы2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
    <w:name w:val="Объемная таблица 31"/>
    <w:basedOn w:val="a2"/>
    <w:next w:val="3f3"/>
    <w:rsid w:val="00FC440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710">
    <w:name w:val="Сетка таблицы2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0">
    <w:name w:val="Сетка таблицы28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0">
    <w:name w:val="Сетка таблицы3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0">
    <w:name w:val="Сетка таблицы3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0">
    <w:name w:val="Сетка таблицы3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FC440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361">
    <w:name w:val="Сетка таблицы36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1">
    <w:name w:val="Сетка таблицы3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3"/>
    <w:uiPriority w:val="99"/>
    <w:semiHidden/>
    <w:unhideWhenUsed/>
    <w:rsid w:val="00FC4400"/>
  </w:style>
  <w:style w:type="table" w:customStyle="1" w:styleId="401">
    <w:name w:val="Сетка таблицы4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0">
    <w:name w:val="Сетка таблицы412"/>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1">
    <w:name w:val="Нет списка210"/>
    <w:next w:val="a3"/>
    <w:uiPriority w:val="99"/>
    <w:semiHidden/>
    <w:unhideWhenUsed/>
    <w:rsid w:val="00FC4400"/>
  </w:style>
  <w:style w:type="table" w:customStyle="1" w:styleId="431">
    <w:name w:val="Сетка таблицы4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62">
    <w:name w:val="Нет списка36"/>
    <w:next w:val="a3"/>
    <w:uiPriority w:val="99"/>
    <w:semiHidden/>
    <w:unhideWhenUsed/>
    <w:rsid w:val="00FC4400"/>
  </w:style>
  <w:style w:type="table" w:customStyle="1" w:styleId="441">
    <w:name w:val="Сетка таблицы4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5">
    <w:name w:val="Нет списка41"/>
    <w:next w:val="a3"/>
    <w:uiPriority w:val="99"/>
    <w:semiHidden/>
    <w:unhideWhenUsed/>
    <w:rsid w:val="00FC4400"/>
  </w:style>
  <w:style w:type="table" w:customStyle="1" w:styleId="451">
    <w:name w:val="Сетка таблицы4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1">
    <w:name w:val="Сетка таблицы4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1">
    <w:name w:val="Сетка таблицы47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1">
    <w:name w:val="Сетка таблицы48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91">
    <w:name w:val="Сетка таблицы49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1">
    <w:name w:val="Сетка таблицы50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3"/>
    <w:uiPriority w:val="99"/>
    <w:semiHidden/>
    <w:unhideWhenUsed/>
    <w:rsid w:val="00FC4400"/>
  </w:style>
  <w:style w:type="table" w:customStyle="1" w:styleId="521">
    <w:name w:val="Сетка таблицы5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0">
    <w:name w:val="Сетка таблицы1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10">
    <w:name w:val="Сетка таблицы21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1">
    <w:name w:val="Сетка таблицы310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1">
    <w:name w:val="Нет списка61"/>
    <w:next w:val="a3"/>
    <w:uiPriority w:val="99"/>
    <w:semiHidden/>
    <w:unhideWhenUsed/>
    <w:rsid w:val="00FC4400"/>
  </w:style>
  <w:style w:type="table" w:customStyle="1" w:styleId="541">
    <w:name w:val="Сетка таблицы5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1">
    <w:name w:val="Нет списка71"/>
    <w:next w:val="a3"/>
    <w:uiPriority w:val="99"/>
    <w:semiHidden/>
    <w:unhideWhenUsed/>
    <w:rsid w:val="00FC4400"/>
  </w:style>
  <w:style w:type="table" w:customStyle="1" w:styleId="551">
    <w:name w:val="Сетка таблицы5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1">
    <w:name w:val="Нет списка81"/>
    <w:next w:val="a3"/>
    <w:semiHidden/>
    <w:rsid w:val="00FC4400"/>
  </w:style>
  <w:style w:type="table" w:customStyle="1" w:styleId="561">
    <w:name w:val="Сетка таблицы56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911">
    <w:name w:val="Нет списка91"/>
    <w:next w:val="a3"/>
    <w:uiPriority w:val="99"/>
    <w:semiHidden/>
    <w:unhideWhenUsed/>
    <w:rsid w:val="00FC4400"/>
  </w:style>
  <w:style w:type="table" w:customStyle="1" w:styleId="571">
    <w:name w:val="Сетка таблицы571"/>
    <w:basedOn w:val="a2"/>
    <w:next w:val="af6"/>
    <w:uiPriority w:val="59"/>
    <w:rsid w:val="00FC4400"/>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81">
    <w:name w:val="Сетка таблицы5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1">
    <w:name w:val="Нет списка101"/>
    <w:next w:val="a3"/>
    <w:uiPriority w:val="99"/>
    <w:semiHidden/>
    <w:unhideWhenUsed/>
    <w:rsid w:val="00FC4400"/>
  </w:style>
  <w:style w:type="table" w:customStyle="1" w:styleId="591">
    <w:name w:val="Сетка таблицы5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2">
    <w:name w:val="Нет списка112"/>
    <w:next w:val="a3"/>
    <w:uiPriority w:val="99"/>
    <w:semiHidden/>
    <w:unhideWhenUsed/>
    <w:rsid w:val="00FC4400"/>
  </w:style>
  <w:style w:type="table" w:customStyle="1" w:styleId="601">
    <w:name w:val="Сетка таблицы6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3"/>
    <w:uiPriority w:val="99"/>
    <w:semiHidden/>
    <w:unhideWhenUsed/>
    <w:rsid w:val="00FC4400"/>
  </w:style>
  <w:style w:type="table" w:customStyle="1" w:styleId="6110">
    <w:name w:val="Сетка таблицы6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1"/>
    <w:basedOn w:val="a2"/>
    <w:next w:val="af6"/>
    <w:uiPriority w:val="9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3"/>
    <w:uiPriority w:val="99"/>
    <w:semiHidden/>
    <w:unhideWhenUsed/>
    <w:rsid w:val="00FC4400"/>
  </w:style>
  <w:style w:type="table" w:customStyle="1" w:styleId="631">
    <w:name w:val="Сетка таблицы6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1">
    <w:name w:val="Нет списка141"/>
    <w:next w:val="a3"/>
    <w:uiPriority w:val="99"/>
    <w:semiHidden/>
    <w:unhideWhenUsed/>
    <w:rsid w:val="00FC4400"/>
  </w:style>
  <w:style w:type="table" w:customStyle="1" w:styleId="641">
    <w:name w:val="Сетка таблицы6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1">
    <w:name w:val="Сетка таблицы651"/>
    <w:basedOn w:val="a2"/>
    <w:next w:val="af6"/>
    <w:rsid w:val="00FC4400"/>
    <w:pPr>
      <w:spacing w:after="0" w:line="240" w:lineRule="auto"/>
    </w:pPr>
    <w:rPr>
      <w:rFonts w:ascii="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1">
    <w:name w:val="Нет списка151"/>
    <w:next w:val="a3"/>
    <w:uiPriority w:val="99"/>
    <w:semiHidden/>
    <w:unhideWhenUsed/>
    <w:rsid w:val="00FC4400"/>
  </w:style>
  <w:style w:type="table" w:customStyle="1" w:styleId="661">
    <w:name w:val="Сетка таблицы6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
    <w:name w:val="Сетка таблицы1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1">
    <w:name w:val="Сетка таблицы6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1">
    <w:name w:val="Нет списка161"/>
    <w:next w:val="a3"/>
    <w:semiHidden/>
    <w:rsid w:val="00FC4400"/>
  </w:style>
  <w:style w:type="table" w:customStyle="1" w:styleId="681">
    <w:name w:val="Сетка таблицы68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91">
    <w:name w:val="Сетка таблицы691"/>
    <w:basedOn w:val="a2"/>
    <w:next w:val="af6"/>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1">
    <w:name w:val="Сетка таблицы7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11">
    <w:name w:val="Нет списка171"/>
    <w:next w:val="a3"/>
    <w:uiPriority w:val="99"/>
    <w:semiHidden/>
    <w:unhideWhenUsed/>
    <w:rsid w:val="00FC4400"/>
  </w:style>
  <w:style w:type="table" w:customStyle="1" w:styleId="7110">
    <w:name w:val="Сетка таблицы7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1">
    <w:name w:val="Сетка таблицы1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11">
    <w:name w:val="Нет списка181"/>
    <w:next w:val="a3"/>
    <w:uiPriority w:val="99"/>
    <w:semiHidden/>
    <w:unhideWhenUsed/>
    <w:rsid w:val="00FC4400"/>
  </w:style>
  <w:style w:type="table" w:customStyle="1" w:styleId="721">
    <w:name w:val="Сетка таблицы7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11">
    <w:name w:val="Нет списка191"/>
    <w:next w:val="a3"/>
    <w:uiPriority w:val="99"/>
    <w:semiHidden/>
    <w:unhideWhenUsed/>
    <w:rsid w:val="00FC4400"/>
  </w:style>
  <w:style w:type="table" w:customStyle="1" w:styleId="731">
    <w:name w:val="Сетка таблицы731"/>
    <w:basedOn w:val="a2"/>
    <w:next w:val="af6"/>
    <w:uiPriority w:val="3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41">
    <w:name w:val="Сетка таблицы741"/>
    <w:basedOn w:val="a2"/>
    <w:uiPriority w:val="39"/>
    <w:rsid w:val="00FC440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0">
    <w:name w:val="Сетка таблицы8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0">
    <w:name w:val="Сетка таблицы911"/>
    <w:basedOn w:val="a2"/>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11">
    <w:name w:val="Нет списка201"/>
    <w:next w:val="a3"/>
    <w:uiPriority w:val="99"/>
    <w:semiHidden/>
    <w:unhideWhenUsed/>
    <w:rsid w:val="00FC4400"/>
  </w:style>
  <w:style w:type="table" w:customStyle="1" w:styleId="751">
    <w:name w:val="Сетка таблицы751"/>
    <w:basedOn w:val="a2"/>
    <w:next w:val="af6"/>
    <w:uiPriority w:val="3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3"/>
    <w:uiPriority w:val="99"/>
    <w:semiHidden/>
    <w:unhideWhenUsed/>
    <w:rsid w:val="00FC4400"/>
  </w:style>
  <w:style w:type="table" w:customStyle="1" w:styleId="761">
    <w:name w:val="Сетка таблицы76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Нет списка221"/>
    <w:next w:val="a3"/>
    <w:semiHidden/>
    <w:rsid w:val="00FC4400"/>
  </w:style>
  <w:style w:type="table" w:customStyle="1" w:styleId="771">
    <w:name w:val="Сетка таблицы77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1">
    <w:name w:val="Сетка таблицы7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1">
    <w:name w:val="Сетка таблицы79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1">
    <w:name w:val="Сетка таблицы801"/>
    <w:basedOn w:val="a2"/>
    <w:next w:val="af6"/>
    <w:uiPriority w:val="59"/>
    <w:rsid w:val="00FC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1">
    <w:name w:val="Нет списка231"/>
    <w:next w:val="a3"/>
    <w:uiPriority w:val="99"/>
    <w:semiHidden/>
    <w:unhideWhenUsed/>
    <w:rsid w:val="00FC4400"/>
  </w:style>
  <w:style w:type="table" w:customStyle="1" w:styleId="821">
    <w:name w:val="Сетка таблицы8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1">
    <w:name w:val="Нет списка241"/>
    <w:next w:val="a3"/>
    <w:uiPriority w:val="99"/>
    <w:semiHidden/>
    <w:unhideWhenUsed/>
    <w:rsid w:val="00FC4400"/>
  </w:style>
  <w:style w:type="table" w:customStyle="1" w:styleId="831">
    <w:name w:val="Сетка таблицы83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1">
    <w:name w:val="Нет списка251"/>
    <w:next w:val="a3"/>
    <w:uiPriority w:val="99"/>
    <w:semiHidden/>
    <w:unhideWhenUsed/>
    <w:rsid w:val="00FC4400"/>
  </w:style>
  <w:style w:type="table" w:customStyle="1" w:styleId="841">
    <w:name w:val="Сетка таблицы8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11">
    <w:name w:val="Нет списка261"/>
    <w:next w:val="a3"/>
    <w:uiPriority w:val="99"/>
    <w:semiHidden/>
    <w:unhideWhenUsed/>
    <w:rsid w:val="00FC4400"/>
  </w:style>
  <w:style w:type="table" w:customStyle="1" w:styleId="851">
    <w:name w:val="Сетка таблицы8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1">
    <w:name w:val="Сетка таблицы11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1">
    <w:name w:val="Сетка таблицы8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711">
    <w:name w:val="Нет списка271"/>
    <w:next w:val="a3"/>
    <w:uiPriority w:val="99"/>
    <w:semiHidden/>
    <w:unhideWhenUsed/>
    <w:rsid w:val="00FC4400"/>
  </w:style>
  <w:style w:type="table" w:customStyle="1" w:styleId="871">
    <w:name w:val="Сетка таблицы871"/>
    <w:basedOn w:val="a2"/>
    <w:next w:val="af6"/>
    <w:uiPriority w:val="5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01">
    <w:name w:val="Сетка таблицы4101"/>
    <w:basedOn w:val="a2"/>
    <w:next w:val="af6"/>
    <w:rsid w:val="00FC4400"/>
    <w:pPr>
      <w:spacing w:after="0" w:line="240" w:lineRule="auto"/>
    </w:pPr>
    <w:rPr>
      <w:rFonts w:ascii="Times New Roman" w:eastAsia="Times New Roman" w:hAnsi="Times New Roman" w:cs="Times New Roman"/>
      <w:color w:val="000000"/>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81">
    <w:name w:val="Сетка таблицы8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1">
    <w:name w:val="Сетка таблицы8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1">
    <w:name w:val="Сетка таблицы9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1">
    <w:name w:val="Сетка таблицы92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11">
    <w:name w:val="Нет списка281"/>
    <w:next w:val="a3"/>
    <w:uiPriority w:val="99"/>
    <w:semiHidden/>
    <w:unhideWhenUsed/>
    <w:rsid w:val="00FC4400"/>
  </w:style>
  <w:style w:type="table" w:customStyle="1" w:styleId="931">
    <w:name w:val="Сетка таблицы93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1">
    <w:name w:val="Сетка таблицы117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911">
    <w:name w:val="Нет списка291"/>
    <w:next w:val="a3"/>
    <w:uiPriority w:val="99"/>
    <w:semiHidden/>
    <w:unhideWhenUsed/>
    <w:rsid w:val="00FC4400"/>
  </w:style>
  <w:style w:type="table" w:customStyle="1" w:styleId="941">
    <w:name w:val="Сетка таблицы94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1">
    <w:name w:val="Сетка таблицы118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21">
    <w:name w:val="Table Normal21"/>
    <w:uiPriority w:val="2"/>
    <w:semiHidden/>
    <w:qFormat/>
    <w:rsid w:val="00FC4400"/>
    <w:pPr>
      <w:widowControl w:val="0"/>
      <w:autoSpaceDE w:val="0"/>
      <w:autoSpaceDN w:val="0"/>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3011">
    <w:name w:val="Нет списка301"/>
    <w:next w:val="a3"/>
    <w:uiPriority w:val="99"/>
    <w:semiHidden/>
    <w:unhideWhenUsed/>
    <w:rsid w:val="00FC4400"/>
  </w:style>
  <w:style w:type="table" w:customStyle="1" w:styleId="951">
    <w:name w:val="Сетка таблицы95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1">
    <w:name w:val="Сетка таблицы1191"/>
    <w:basedOn w:val="a2"/>
    <w:uiPriority w:val="39"/>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61">
    <w:name w:val="Сетка таблицы96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2">
    <w:name w:val="Нет списка311"/>
    <w:next w:val="a3"/>
    <w:uiPriority w:val="99"/>
    <w:semiHidden/>
    <w:unhideWhenUsed/>
    <w:rsid w:val="00FC4400"/>
  </w:style>
  <w:style w:type="table" w:customStyle="1" w:styleId="971">
    <w:name w:val="Сетка таблицы971"/>
    <w:basedOn w:val="a2"/>
    <w:next w:val="af6"/>
    <w:rsid w:val="00FC4400"/>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3211">
    <w:name w:val="Нет списка321"/>
    <w:next w:val="a3"/>
    <w:uiPriority w:val="99"/>
    <w:semiHidden/>
    <w:unhideWhenUsed/>
    <w:rsid w:val="00FC4400"/>
  </w:style>
  <w:style w:type="table" w:customStyle="1" w:styleId="981">
    <w:name w:val="Сетка таблицы98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11">
    <w:name w:val="Нет списка331"/>
    <w:next w:val="a3"/>
    <w:uiPriority w:val="99"/>
    <w:semiHidden/>
    <w:unhideWhenUsed/>
    <w:rsid w:val="00FC4400"/>
  </w:style>
  <w:style w:type="table" w:customStyle="1" w:styleId="991">
    <w:name w:val="Сетка таблицы99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11">
    <w:name w:val="Нет списка1101"/>
    <w:next w:val="a3"/>
    <w:uiPriority w:val="99"/>
    <w:semiHidden/>
    <w:unhideWhenUsed/>
    <w:rsid w:val="00FC4400"/>
  </w:style>
  <w:style w:type="table" w:customStyle="1" w:styleId="1201">
    <w:name w:val="Сетка таблицы1201"/>
    <w:basedOn w:val="a2"/>
    <w:next w:val="af6"/>
    <w:uiPriority w:val="59"/>
    <w:rsid w:val="00FC440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1">
    <w:name w:val="Сетка таблицы100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11">
    <w:name w:val="Нет списка341"/>
    <w:next w:val="a3"/>
    <w:uiPriority w:val="99"/>
    <w:semiHidden/>
    <w:unhideWhenUsed/>
    <w:rsid w:val="00FC4400"/>
  </w:style>
  <w:style w:type="table" w:customStyle="1" w:styleId="10110">
    <w:name w:val="Сетка таблицы1011"/>
    <w:basedOn w:val="a2"/>
    <w:next w:val="af6"/>
    <w:uiPriority w:val="59"/>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0">
    <w:name w:val="Сетка таблицы121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2"/>
    <w:next w:val="af6"/>
    <w:rsid w:val="00FC44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Стиль11"/>
    <w:uiPriority w:val="99"/>
    <w:rsid w:val="00FC4400"/>
    <w:pPr>
      <w:numPr>
        <w:numId w:val="3"/>
      </w:numPr>
    </w:pPr>
  </w:style>
  <w:style w:type="numbering" w:customStyle="1" w:styleId="21">
    <w:name w:val="Стиль21"/>
    <w:uiPriority w:val="99"/>
    <w:rsid w:val="00FC4400"/>
    <w:pPr>
      <w:numPr>
        <w:numId w:val="4"/>
      </w:numPr>
    </w:pPr>
  </w:style>
  <w:style w:type="numbering" w:customStyle="1" w:styleId="41">
    <w:name w:val="Стиль41"/>
    <w:uiPriority w:val="99"/>
    <w:rsid w:val="00FC4400"/>
    <w:pPr>
      <w:numPr>
        <w:numId w:val="5"/>
      </w:numPr>
    </w:pPr>
  </w:style>
  <w:style w:type="numbering" w:customStyle="1" w:styleId="372">
    <w:name w:val="Нет списка37"/>
    <w:next w:val="a3"/>
    <w:uiPriority w:val="99"/>
    <w:semiHidden/>
    <w:unhideWhenUsed/>
    <w:rsid w:val="00DC1134"/>
  </w:style>
  <w:style w:type="table" w:customStyle="1" w:styleId="1040">
    <w:name w:val="Сетка таблицы104"/>
    <w:basedOn w:val="a2"/>
    <w:next w:val="af6"/>
    <w:uiPriority w:val="39"/>
    <w:rsid w:val="00DC11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007362">
      <w:bodyDiv w:val="1"/>
      <w:marLeft w:val="0"/>
      <w:marRight w:val="0"/>
      <w:marTop w:val="0"/>
      <w:marBottom w:val="0"/>
      <w:divBdr>
        <w:top w:val="none" w:sz="0" w:space="0" w:color="auto"/>
        <w:left w:val="none" w:sz="0" w:space="0" w:color="auto"/>
        <w:bottom w:val="none" w:sz="0" w:space="0" w:color="auto"/>
        <w:right w:val="none" w:sz="0" w:space="0" w:color="auto"/>
      </w:divBdr>
    </w:div>
    <w:div w:id="51854582">
      <w:bodyDiv w:val="1"/>
      <w:marLeft w:val="0"/>
      <w:marRight w:val="0"/>
      <w:marTop w:val="0"/>
      <w:marBottom w:val="0"/>
      <w:divBdr>
        <w:top w:val="none" w:sz="0" w:space="0" w:color="auto"/>
        <w:left w:val="none" w:sz="0" w:space="0" w:color="auto"/>
        <w:bottom w:val="none" w:sz="0" w:space="0" w:color="auto"/>
        <w:right w:val="none" w:sz="0" w:space="0" w:color="auto"/>
      </w:divBdr>
    </w:div>
    <w:div w:id="75395849">
      <w:bodyDiv w:val="1"/>
      <w:marLeft w:val="0"/>
      <w:marRight w:val="0"/>
      <w:marTop w:val="0"/>
      <w:marBottom w:val="0"/>
      <w:divBdr>
        <w:top w:val="none" w:sz="0" w:space="0" w:color="auto"/>
        <w:left w:val="none" w:sz="0" w:space="0" w:color="auto"/>
        <w:bottom w:val="none" w:sz="0" w:space="0" w:color="auto"/>
        <w:right w:val="none" w:sz="0" w:space="0" w:color="auto"/>
      </w:divBdr>
    </w:div>
    <w:div w:id="88084948">
      <w:bodyDiv w:val="1"/>
      <w:marLeft w:val="0"/>
      <w:marRight w:val="0"/>
      <w:marTop w:val="0"/>
      <w:marBottom w:val="0"/>
      <w:divBdr>
        <w:top w:val="none" w:sz="0" w:space="0" w:color="auto"/>
        <w:left w:val="none" w:sz="0" w:space="0" w:color="auto"/>
        <w:bottom w:val="none" w:sz="0" w:space="0" w:color="auto"/>
        <w:right w:val="none" w:sz="0" w:space="0" w:color="auto"/>
      </w:divBdr>
    </w:div>
    <w:div w:id="161044345">
      <w:bodyDiv w:val="1"/>
      <w:marLeft w:val="0"/>
      <w:marRight w:val="0"/>
      <w:marTop w:val="0"/>
      <w:marBottom w:val="0"/>
      <w:divBdr>
        <w:top w:val="none" w:sz="0" w:space="0" w:color="auto"/>
        <w:left w:val="none" w:sz="0" w:space="0" w:color="auto"/>
        <w:bottom w:val="none" w:sz="0" w:space="0" w:color="auto"/>
        <w:right w:val="none" w:sz="0" w:space="0" w:color="auto"/>
      </w:divBdr>
    </w:div>
    <w:div w:id="177740929">
      <w:bodyDiv w:val="1"/>
      <w:marLeft w:val="0"/>
      <w:marRight w:val="0"/>
      <w:marTop w:val="0"/>
      <w:marBottom w:val="0"/>
      <w:divBdr>
        <w:top w:val="none" w:sz="0" w:space="0" w:color="auto"/>
        <w:left w:val="none" w:sz="0" w:space="0" w:color="auto"/>
        <w:bottom w:val="none" w:sz="0" w:space="0" w:color="auto"/>
        <w:right w:val="none" w:sz="0" w:space="0" w:color="auto"/>
      </w:divBdr>
    </w:div>
    <w:div w:id="199318840">
      <w:bodyDiv w:val="1"/>
      <w:marLeft w:val="0"/>
      <w:marRight w:val="0"/>
      <w:marTop w:val="0"/>
      <w:marBottom w:val="0"/>
      <w:divBdr>
        <w:top w:val="none" w:sz="0" w:space="0" w:color="auto"/>
        <w:left w:val="none" w:sz="0" w:space="0" w:color="auto"/>
        <w:bottom w:val="none" w:sz="0" w:space="0" w:color="auto"/>
        <w:right w:val="none" w:sz="0" w:space="0" w:color="auto"/>
      </w:divBdr>
    </w:div>
    <w:div w:id="227305292">
      <w:bodyDiv w:val="1"/>
      <w:marLeft w:val="0"/>
      <w:marRight w:val="0"/>
      <w:marTop w:val="0"/>
      <w:marBottom w:val="0"/>
      <w:divBdr>
        <w:top w:val="none" w:sz="0" w:space="0" w:color="auto"/>
        <w:left w:val="none" w:sz="0" w:space="0" w:color="auto"/>
        <w:bottom w:val="none" w:sz="0" w:space="0" w:color="auto"/>
        <w:right w:val="none" w:sz="0" w:space="0" w:color="auto"/>
      </w:divBdr>
    </w:div>
    <w:div w:id="240332452">
      <w:bodyDiv w:val="1"/>
      <w:marLeft w:val="0"/>
      <w:marRight w:val="0"/>
      <w:marTop w:val="0"/>
      <w:marBottom w:val="0"/>
      <w:divBdr>
        <w:top w:val="none" w:sz="0" w:space="0" w:color="auto"/>
        <w:left w:val="none" w:sz="0" w:space="0" w:color="auto"/>
        <w:bottom w:val="none" w:sz="0" w:space="0" w:color="auto"/>
        <w:right w:val="none" w:sz="0" w:space="0" w:color="auto"/>
      </w:divBdr>
    </w:div>
    <w:div w:id="307900969">
      <w:bodyDiv w:val="1"/>
      <w:marLeft w:val="0"/>
      <w:marRight w:val="0"/>
      <w:marTop w:val="0"/>
      <w:marBottom w:val="0"/>
      <w:divBdr>
        <w:top w:val="none" w:sz="0" w:space="0" w:color="auto"/>
        <w:left w:val="none" w:sz="0" w:space="0" w:color="auto"/>
        <w:bottom w:val="none" w:sz="0" w:space="0" w:color="auto"/>
        <w:right w:val="none" w:sz="0" w:space="0" w:color="auto"/>
      </w:divBdr>
    </w:div>
    <w:div w:id="461464029">
      <w:bodyDiv w:val="1"/>
      <w:marLeft w:val="0"/>
      <w:marRight w:val="0"/>
      <w:marTop w:val="0"/>
      <w:marBottom w:val="0"/>
      <w:divBdr>
        <w:top w:val="none" w:sz="0" w:space="0" w:color="auto"/>
        <w:left w:val="none" w:sz="0" w:space="0" w:color="auto"/>
        <w:bottom w:val="none" w:sz="0" w:space="0" w:color="auto"/>
        <w:right w:val="none" w:sz="0" w:space="0" w:color="auto"/>
      </w:divBdr>
    </w:div>
    <w:div w:id="464398438">
      <w:bodyDiv w:val="1"/>
      <w:marLeft w:val="0"/>
      <w:marRight w:val="0"/>
      <w:marTop w:val="0"/>
      <w:marBottom w:val="0"/>
      <w:divBdr>
        <w:top w:val="none" w:sz="0" w:space="0" w:color="auto"/>
        <w:left w:val="none" w:sz="0" w:space="0" w:color="auto"/>
        <w:bottom w:val="none" w:sz="0" w:space="0" w:color="auto"/>
        <w:right w:val="none" w:sz="0" w:space="0" w:color="auto"/>
      </w:divBdr>
    </w:div>
    <w:div w:id="499347842">
      <w:bodyDiv w:val="1"/>
      <w:marLeft w:val="0"/>
      <w:marRight w:val="0"/>
      <w:marTop w:val="0"/>
      <w:marBottom w:val="0"/>
      <w:divBdr>
        <w:top w:val="none" w:sz="0" w:space="0" w:color="auto"/>
        <w:left w:val="none" w:sz="0" w:space="0" w:color="auto"/>
        <w:bottom w:val="none" w:sz="0" w:space="0" w:color="auto"/>
        <w:right w:val="none" w:sz="0" w:space="0" w:color="auto"/>
      </w:divBdr>
    </w:div>
    <w:div w:id="533621330">
      <w:bodyDiv w:val="1"/>
      <w:marLeft w:val="0"/>
      <w:marRight w:val="0"/>
      <w:marTop w:val="0"/>
      <w:marBottom w:val="0"/>
      <w:divBdr>
        <w:top w:val="none" w:sz="0" w:space="0" w:color="auto"/>
        <w:left w:val="none" w:sz="0" w:space="0" w:color="auto"/>
        <w:bottom w:val="none" w:sz="0" w:space="0" w:color="auto"/>
        <w:right w:val="none" w:sz="0" w:space="0" w:color="auto"/>
      </w:divBdr>
    </w:div>
    <w:div w:id="610013709">
      <w:bodyDiv w:val="1"/>
      <w:marLeft w:val="0"/>
      <w:marRight w:val="0"/>
      <w:marTop w:val="0"/>
      <w:marBottom w:val="0"/>
      <w:divBdr>
        <w:top w:val="none" w:sz="0" w:space="0" w:color="auto"/>
        <w:left w:val="none" w:sz="0" w:space="0" w:color="auto"/>
        <w:bottom w:val="none" w:sz="0" w:space="0" w:color="auto"/>
        <w:right w:val="none" w:sz="0" w:space="0" w:color="auto"/>
      </w:divBdr>
    </w:div>
    <w:div w:id="610285747">
      <w:bodyDiv w:val="1"/>
      <w:marLeft w:val="0"/>
      <w:marRight w:val="0"/>
      <w:marTop w:val="0"/>
      <w:marBottom w:val="0"/>
      <w:divBdr>
        <w:top w:val="none" w:sz="0" w:space="0" w:color="auto"/>
        <w:left w:val="none" w:sz="0" w:space="0" w:color="auto"/>
        <w:bottom w:val="none" w:sz="0" w:space="0" w:color="auto"/>
        <w:right w:val="none" w:sz="0" w:space="0" w:color="auto"/>
      </w:divBdr>
    </w:div>
    <w:div w:id="617906003">
      <w:bodyDiv w:val="1"/>
      <w:marLeft w:val="0"/>
      <w:marRight w:val="0"/>
      <w:marTop w:val="0"/>
      <w:marBottom w:val="0"/>
      <w:divBdr>
        <w:top w:val="none" w:sz="0" w:space="0" w:color="auto"/>
        <w:left w:val="none" w:sz="0" w:space="0" w:color="auto"/>
        <w:bottom w:val="none" w:sz="0" w:space="0" w:color="auto"/>
        <w:right w:val="none" w:sz="0" w:space="0" w:color="auto"/>
      </w:divBdr>
    </w:div>
    <w:div w:id="688487137">
      <w:bodyDiv w:val="1"/>
      <w:marLeft w:val="0"/>
      <w:marRight w:val="0"/>
      <w:marTop w:val="0"/>
      <w:marBottom w:val="0"/>
      <w:divBdr>
        <w:top w:val="none" w:sz="0" w:space="0" w:color="auto"/>
        <w:left w:val="none" w:sz="0" w:space="0" w:color="auto"/>
        <w:bottom w:val="none" w:sz="0" w:space="0" w:color="auto"/>
        <w:right w:val="none" w:sz="0" w:space="0" w:color="auto"/>
      </w:divBdr>
    </w:div>
    <w:div w:id="745539453">
      <w:bodyDiv w:val="1"/>
      <w:marLeft w:val="0"/>
      <w:marRight w:val="0"/>
      <w:marTop w:val="0"/>
      <w:marBottom w:val="0"/>
      <w:divBdr>
        <w:top w:val="none" w:sz="0" w:space="0" w:color="auto"/>
        <w:left w:val="none" w:sz="0" w:space="0" w:color="auto"/>
        <w:bottom w:val="none" w:sz="0" w:space="0" w:color="auto"/>
        <w:right w:val="none" w:sz="0" w:space="0" w:color="auto"/>
      </w:divBdr>
    </w:div>
    <w:div w:id="902834565">
      <w:bodyDiv w:val="1"/>
      <w:marLeft w:val="0"/>
      <w:marRight w:val="0"/>
      <w:marTop w:val="0"/>
      <w:marBottom w:val="0"/>
      <w:divBdr>
        <w:top w:val="none" w:sz="0" w:space="0" w:color="auto"/>
        <w:left w:val="none" w:sz="0" w:space="0" w:color="auto"/>
        <w:bottom w:val="none" w:sz="0" w:space="0" w:color="auto"/>
        <w:right w:val="none" w:sz="0" w:space="0" w:color="auto"/>
      </w:divBdr>
    </w:div>
    <w:div w:id="942035245">
      <w:bodyDiv w:val="1"/>
      <w:marLeft w:val="0"/>
      <w:marRight w:val="0"/>
      <w:marTop w:val="0"/>
      <w:marBottom w:val="0"/>
      <w:divBdr>
        <w:top w:val="none" w:sz="0" w:space="0" w:color="auto"/>
        <w:left w:val="none" w:sz="0" w:space="0" w:color="auto"/>
        <w:bottom w:val="none" w:sz="0" w:space="0" w:color="auto"/>
        <w:right w:val="none" w:sz="0" w:space="0" w:color="auto"/>
      </w:divBdr>
    </w:div>
    <w:div w:id="995885798">
      <w:bodyDiv w:val="1"/>
      <w:marLeft w:val="0"/>
      <w:marRight w:val="0"/>
      <w:marTop w:val="0"/>
      <w:marBottom w:val="0"/>
      <w:divBdr>
        <w:top w:val="none" w:sz="0" w:space="0" w:color="auto"/>
        <w:left w:val="none" w:sz="0" w:space="0" w:color="auto"/>
        <w:bottom w:val="none" w:sz="0" w:space="0" w:color="auto"/>
        <w:right w:val="none" w:sz="0" w:space="0" w:color="auto"/>
      </w:divBdr>
    </w:div>
    <w:div w:id="1058865582">
      <w:bodyDiv w:val="1"/>
      <w:marLeft w:val="0"/>
      <w:marRight w:val="0"/>
      <w:marTop w:val="0"/>
      <w:marBottom w:val="0"/>
      <w:divBdr>
        <w:top w:val="none" w:sz="0" w:space="0" w:color="auto"/>
        <w:left w:val="none" w:sz="0" w:space="0" w:color="auto"/>
        <w:bottom w:val="none" w:sz="0" w:space="0" w:color="auto"/>
        <w:right w:val="none" w:sz="0" w:space="0" w:color="auto"/>
      </w:divBdr>
    </w:div>
    <w:div w:id="1101728561">
      <w:bodyDiv w:val="1"/>
      <w:marLeft w:val="0"/>
      <w:marRight w:val="0"/>
      <w:marTop w:val="0"/>
      <w:marBottom w:val="0"/>
      <w:divBdr>
        <w:top w:val="none" w:sz="0" w:space="0" w:color="auto"/>
        <w:left w:val="none" w:sz="0" w:space="0" w:color="auto"/>
        <w:bottom w:val="none" w:sz="0" w:space="0" w:color="auto"/>
        <w:right w:val="none" w:sz="0" w:space="0" w:color="auto"/>
      </w:divBdr>
    </w:div>
    <w:div w:id="1173766688">
      <w:bodyDiv w:val="1"/>
      <w:marLeft w:val="0"/>
      <w:marRight w:val="0"/>
      <w:marTop w:val="0"/>
      <w:marBottom w:val="0"/>
      <w:divBdr>
        <w:top w:val="none" w:sz="0" w:space="0" w:color="auto"/>
        <w:left w:val="none" w:sz="0" w:space="0" w:color="auto"/>
        <w:bottom w:val="none" w:sz="0" w:space="0" w:color="auto"/>
        <w:right w:val="none" w:sz="0" w:space="0" w:color="auto"/>
      </w:divBdr>
    </w:div>
    <w:div w:id="1228028611">
      <w:bodyDiv w:val="1"/>
      <w:marLeft w:val="0"/>
      <w:marRight w:val="0"/>
      <w:marTop w:val="0"/>
      <w:marBottom w:val="0"/>
      <w:divBdr>
        <w:top w:val="none" w:sz="0" w:space="0" w:color="auto"/>
        <w:left w:val="none" w:sz="0" w:space="0" w:color="auto"/>
        <w:bottom w:val="none" w:sz="0" w:space="0" w:color="auto"/>
        <w:right w:val="none" w:sz="0" w:space="0" w:color="auto"/>
      </w:divBdr>
    </w:div>
    <w:div w:id="1267350241">
      <w:bodyDiv w:val="1"/>
      <w:marLeft w:val="0"/>
      <w:marRight w:val="0"/>
      <w:marTop w:val="0"/>
      <w:marBottom w:val="0"/>
      <w:divBdr>
        <w:top w:val="none" w:sz="0" w:space="0" w:color="auto"/>
        <w:left w:val="none" w:sz="0" w:space="0" w:color="auto"/>
        <w:bottom w:val="none" w:sz="0" w:space="0" w:color="auto"/>
        <w:right w:val="none" w:sz="0" w:space="0" w:color="auto"/>
      </w:divBdr>
    </w:div>
    <w:div w:id="1273174144">
      <w:bodyDiv w:val="1"/>
      <w:marLeft w:val="0"/>
      <w:marRight w:val="0"/>
      <w:marTop w:val="0"/>
      <w:marBottom w:val="0"/>
      <w:divBdr>
        <w:top w:val="none" w:sz="0" w:space="0" w:color="auto"/>
        <w:left w:val="none" w:sz="0" w:space="0" w:color="auto"/>
        <w:bottom w:val="none" w:sz="0" w:space="0" w:color="auto"/>
        <w:right w:val="none" w:sz="0" w:space="0" w:color="auto"/>
      </w:divBdr>
    </w:div>
    <w:div w:id="1304310037">
      <w:bodyDiv w:val="1"/>
      <w:marLeft w:val="0"/>
      <w:marRight w:val="0"/>
      <w:marTop w:val="0"/>
      <w:marBottom w:val="0"/>
      <w:divBdr>
        <w:top w:val="none" w:sz="0" w:space="0" w:color="auto"/>
        <w:left w:val="none" w:sz="0" w:space="0" w:color="auto"/>
        <w:bottom w:val="none" w:sz="0" w:space="0" w:color="auto"/>
        <w:right w:val="none" w:sz="0" w:space="0" w:color="auto"/>
      </w:divBdr>
    </w:div>
    <w:div w:id="1435828709">
      <w:bodyDiv w:val="1"/>
      <w:marLeft w:val="0"/>
      <w:marRight w:val="0"/>
      <w:marTop w:val="0"/>
      <w:marBottom w:val="0"/>
      <w:divBdr>
        <w:top w:val="none" w:sz="0" w:space="0" w:color="auto"/>
        <w:left w:val="none" w:sz="0" w:space="0" w:color="auto"/>
        <w:bottom w:val="none" w:sz="0" w:space="0" w:color="auto"/>
        <w:right w:val="none" w:sz="0" w:space="0" w:color="auto"/>
      </w:divBdr>
    </w:div>
    <w:div w:id="1515726703">
      <w:bodyDiv w:val="1"/>
      <w:marLeft w:val="0"/>
      <w:marRight w:val="0"/>
      <w:marTop w:val="0"/>
      <w:marBottom w:val="0"/>
      <w:divBdr>
        <w:top w:val="none" w:sz="0" w:space="0" w:color="auto"/>
        <w:left w:val="none" w:sz="0" w:space="0" w:color="auto"/>
        <w:bottom w:val="none" w:sz="0" w:space="0" w:color="auto"/>
        <w:right w:val="none" w:sz="0" w:space="0" w:color="auto"/>
      </w:divBdr>
    </w:div>
    <w:div w:id="1518426787">
      <w:bodyDiv w:val="1"/>
      <w:marLeft w:val="0"/>
      <w:marRight w:val="0"/>
      <w:marTop w:val="0"/>
      <w:marBottom w:val="0"/>
      <w:divBdr>
        <w:top w:val="none" w:sz="0" w:space="0" w:color="auto"/>
        <w:left w:val="none" w:sz="0" w:space="0" w:color="auto"/>
        <w:bottom w:val="none" w:sz="0" w:space="0" w:color="auto"/>
        <w:right w:val="none" w:sz="0" w:space="0" w:color="auto"/>
      </w:divBdr>
    </w:div>
    <w:div w:id="1603102677">
      <w:bodyDiv w:val="1"/>
      <w:marLeft w:val="0"/>
      <w:marRight w:val="0"/>
      <w:marTop w:val="0"/>
      <w:marBottom w:val="0"/>
      <w:divBdr>
        <w:top w:val="none" w:sz="0" w:space="0" w:color="auto"/>
        <w:left w:val="none" w:sz="0" w:space="0" w:color="auto"/>
        <w:bottom w:val="none" w:sz="0" w:space="0" w:color="auto"/>
        <w:right w:val="none" w:sz="0" w:space="0" w:color="auto"/>
      </w:divBdr>
    </w:div>
    <w:div w:id="1623266593">
      <w:bodyDiv w:val="1"/>
      <w:marLeft w:val="0"/>
      <w:marRight w:val="0"/>
      <w:marTop w:val="0"/>
      <w:marBottom w:val="0"/>
      <w:divBdr>
        <w:top w:val="none" w:sz="0" w:space="0" w:color="auto"/>
        <w:left w:val="none" w:sz="0" w:space="0" w:color="auto"/>
        <w:bottom w:val="none" w:sz="0" w:space="0" w:color="auto"/>
        <w:right w:val="none" w:sz="0" w:space="0" w:color="auto"/>
      </w:divBdr>
    </w:div>
    <w:div w:id="1687906188">
      <w:bodyDiv w:val="1"/>
      <w:marLeft w:val="0"/>
      <w:marRight w:val="0"/>
      <w:marTop w:val="0"/>
      <w:marBottom w:val="0"/>
      <w:divBdr>
        <w:top w:val="none" w:sz="0" w:space="0" w:color="auto"/>
        <w:left w:val="none" w:sz="0" w:space="0" w:color="auto"/>
        <w:bottom w:val="none" w:sz="0" w:space="0" w:color="auto"/>
        <w:right w:val="none" w:sz="0" w:space="0" w:color="auto"/>
      </w:divBdr>
    </w:div>
    <w:div w:id="1699117068">
      <w:bodyDiv w:val="1"/>
      <w:marLeft w:val="0"/>
      <w:marRight w:val="0"/>
      <w:marTop w:val="0"/>
      <w:marBottom w:val="0"/>
      <w:divBdr>
        <w:top w:val="none" w:sz="0" w:space="0" w:color="auto"/>
        <w:left w:val="none" w:sz="0" w:space="0" w:color="auto"/>
        <w:bottom w:val="none" w:sz="0" w:space="0" w:color="auto"/>
        <w:right w:val="none" w:sz="0" w:space="0" w:color="auto"/>
      </w:divBdr>
    </w:div>
    <w:div w:id="1703895526">
      <w:bodyDiv w:val="1"/>
      <w:marLeft w:val="0"/>
      <w:marRight w:val="0"/>
      <w:marTop w:val="0"/>
      <w:marBottom w:val="0"/>
      <w:divBdr>
        <w:top w:val="none" w:sz="0" w:space="0" w:color="auto"/>
        <w:left w:val="none" w:sz="0" w:space="0" w:color="auto"/>
        <w:bottom w:val="none" w:sz="0" w:space="0" w:color="auto"/>
        <w:right w:val="none" w:sz="0" w:space="0" w:color="auto"/>
      </w:divBdr>
    </w:div>
    <w:div w:id="1712918552">
      <w:bodyDiv w:val="1"/>
      <w:marLeft w:val="0"/>
      <w:marRight w:val="0"/>
      <w:marTop w:val="0"/>
      <w:marBottom w:val="0"/>
      <w:divBdr>
        <w:top w:val="none" w:sz="0" w:space="0" w:color="auto"/>
        <w:left w:val="none" w:sz="0" w:space="0" w:color="auto"/>
        <w:bottom w:val="none" w:sz="0" w:space="0" w:color="auto"/>
        <w:right w:val="none" w:sz="0" w:space="0" w:color="auto"/>
      </w:divBdr>
    </w:div>
    <w:div w:id="1728065923">
      <w:bodyDiv w:val="1"/>
      <w:marLeft w:val="0"/>
      <w:marRight w:val="0"/>
      <w:marTop w:val="0"/>
      <w:marBottom w:val="0"/>
      <w:divBdr>
        <w:top w:val="none" w:sz="0" w:space="0" w:color="auto"/>
        <w:left w:val="none" w:sz="0" w:space="0" w:color="auto"/>
        <w:bottom w:val="none" w:sz="0" w:space="0" w:color="auto"/>
        <w:right w:val="none" w:sz="0" w:space="0" w:color="auto"/>
      </w:divBdr>
    </w:div>
    <w:div w:id="1738936928">
      <w:bodyDiv w:val="1"/>
      <w:marLeft w:val="0"/>
      <w:marRight w:val="0"/>
      <w:marTop w:val="0"/>
      <w:marBottom w:val="0"/>
      <w:divBdr>
        <w:top w:val="none" w:sz="0" w:space="0" w:color="auto"/>
        <w:left w:val="none" w:sz="0" w:space="0" w:color="auto"/>
        <w:bottom w:val="none" w:sz="0" w:space="0" w:color="auto"/>
        <w:right w:val="none" w:sz="0" w:space="0" w:color="auto"/>
      </w:divBdr>
    </w:div>
    <w:div w:id="1764493334">
      <w:bodyDiv w:val="1"/>
      <w:marLeft w:val="0"/>
      <w:marRight w:val="0"/>
      <w:marTop w:val="0"/>
      <w:marBottom w:val="0"/>
      <w:divBdr>
        <w:top w:val="none" w:sz="0" w:space="0" w:color="auto"/>
        <w:left w:val="none" w:sz="0" w:space="0" w:color="auto"/>
        <w:bottom w:val="none" w:sz="0" w:space="0" w:color="auto"/>
        <w:right w:val="none" w:sz="0" w:space="0" w:color="auto"/>
      </w:divBdr>
    </w:div>
    <w:div w:id="1821725417">
      <w:bodyDiv w:val="1"/>
      <w:marLeft w:val="0"/>
      <w:marRight w:val="0"/>
      <w:marTop w:val="0"/>
      <w:marBottom w:val="0"/>
      <w:divBdr>
        <w:top w:val="none" w:sz="0" w:space="0" w:color="auto"/>
        <w:left w:val="none" w:sz="0" w:space="0" w:color="auto"/>
        <w:bottom w:val="none" w:sz="0" w:space="0" w:color="auto"/>
        <w:right w:val="none" w:sz="0" w:space="0" w:color="auto"/>
      </w:divBdr>
    </w:div>
    <w:div w:id="1833597182">
      <w:bodyDiv w:val="1"/>
      <w:marLeft w:val="0"/>
      <w:marRight w:val="0"/>
      <w:marTop w:val="0"/>
      <w:marBottom w:val="0"/>
      <w:divBdr>
        <w:top w:val="none" w:sz="0" w:space="0" w:color="auto"/>
        <w:left w:val="none" w:sz="0" w:space="0" w:color="auto"/>
        <w:bottom w:val="none" w:sz="0" w:space="0" w:color="auto"/>
        <w:right w:val="none" w:sz="0" w:space="0" w:color="auto"/>
      </w:divBdr>
    </w:div>
    <w:div w:id="1937978853">
      <w:bodyDiv w:val="1"/>
      <w:marLeft w:val="0"/>
      <w:marRight w:val="0"/>
      <w:marTop w:val="0"/>
      <w:marBottom w:val="0"/>
      <w:divBdr>
        <w:top w:val="none" w:sz="0" w:space="0" w:color="auto"/>
        <w:left w:val="none" w:sz="0" w:space="0" w:color="auto"/>
        <w:bottom w:val="none" w:sz="0" w:space="0" w:color="auto"/>
        <w:right w:val="none" w:sz="0" w:space="0" w:color="auto"/>
      </w:divBdr>
    </w:div>
    <w:div w:id="1941647386">
      <w:bodyDiv w:val="1"/>
      <w:marLeft w:val="0"/>
      <w:marRight w:val="0"/>
      <w:marTop w:val="0"/>
      <w:marBottom w:val="0"/>
      <w:divBdr>
        <w:top w:val="none" w:sz="0" w:space="0" w:color="auto"/>
        <w:left w:val="none" w:sz="0" w:space="0" w:color="auto"/>
        <w:bottom w:val="none" w:sz="0" w:space="0" w:color="auto"/>
        <w:right w:val="none" w:sz="0" w:space="0" w:color="auto"/>
      </w:divBdr>
    </w:div>
    <w:div w:id="1999503915">
      <w:bodyDiv w:val="1"/>
      <w:marLeft w:val="0"/>
      <w:marRight w:val="0"/>
      <w:marTop w:val="0"/>
      <w:marBottom w:val="0"/>
      <w:divBdr>
        <w:top w:val="none" w:sz="0" w:space="0" w:color="auto"/>
        <w:left w:val="none" w:sz="0" w:space="0" w:color="auto"/>
        <w:bottom w:val="none" w:sz="0" w:space="0" w:color="auto"/>
        <w:right w:val="none" w:sz="0" w:space="0" w:color="auto"/>
      </w:divBdr>
    </w:div>
    <w:div w:id="2056732468">
      <w:bodyDiv w:val="1"/>
      <w:marLeft w:val="0"/>
      <w:marRight w:val="0"/>
      <w:marTop w:val="0"/>
      <w:marBottom w:val="0"/>
      <w:divBdr>
        <w:top w:val="none" w:sz="0" w:space="0" w:color="auto"/>
        <w:left w:val="none" w:sz="0" w:space="0" w:color="auto"/>
        <w:bottom w:val="none" w:sz="0" w:space="0" w:color="auto"/>
        <w:right w:val="none" w:sz="0" w:space="0" w:color="auto"/>
      </w:divBdr>
    </w:div>
    <w:div w:id="2057928454">
      <w:bodyDiv w:val="1"/>
      <w:marLeft w:val="0"/>
      <w:marRight w:val="0"/>
      <w:marTop w:val="0"/>
      <w:marBottom w:val="0"/>
      <w:divBdr>
        <w:top w:val="none" w:sz="0" w:space="0" w:color="auto"/>
        <w:left w:val="none" w:sz="0" w:space="0" w:color="auto"/>
        <w:bottom w:val="none" w:sz="0" w:space="0" w:color="auto"/>
        <w:right w:val="none" w:sz="0" w:space="0" w:color="auto"/>
      </w:divBdr>
    </w:div>
    <w:div w:id="20723387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mobileonline.garant.ru/" TargetMode="External"/><Relationship Id="rId26" Type="http://schemas.openxmlformats.org/officeDocument/2006/relationships/hyperlink" Target="https://login.consultant.ru/link/?req=doc&amp;base=LAW&amp;n=465535" TargetMode="External"/><Relationship Id="rId39"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3" Type="http://schemas.openxmlformats.org/officeDocument/2006/relationships/styles" Target="styles.xml"/><Relationship Id="rId21" Type="http://schemas.openxmlformats.org/officeDocument/2006/relationships/hyperlink" Target="http://www.&#1084;&#1086;-&#1072;&#1081;&#1093;&#1072;&#1083;.&#1088;&#1092;" TargetMode="External"/><Relationship Id="rId34" Type="http://schemas.openxmlformats.org/officeDocument/2006/relationships/hyperlink" Target="https://login.consultant.ru/link/?req=doc&amp;base=LAW&amp;n=149911"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mobileonline.garant.ru/" TargetMode="External"/><Relationship Id="rId25"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33" Type="http://schemas.openxmlformats.org/officeDocument/2006/relationships/hyperlink" Target="https://login.consultant.ru/link/?req=doc&amp;base=LAW&amp;n=149911" TargetMode="External"/><Relationship Id="rId38"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jpeg"/><Relationship Id="rId29" Type="http://schemas.openxmlformats.org/officeDocument/2006/relationships/hyperlink" Target="https://login.consultant.ru/link/?req=doc&amp;base=LAW&amp;n=149911" TargetMode="External"/><Relationship Id="rId41"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1084;&#1086;-&#1072;&#1081;&#1093;&#1072;&#1083;.&#1088;&#1092;" TargetMode="External"/><Relationship Id="rId32" Type="http://schemas.openxmlformats.org/officeDocument/2006/relationships/hyperlink" Target="https://login.consultant.ru/link/?req=doc&amp;base=LAW&amp;n=149911" TargetMode="External"/><Relationship Id="rId37"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40"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5" Type="http://schemas.openxmlformats.org/officeDocument/2006/relationships/webSettings" Target="webSettings.xml"/><Relationship Id="rId15" Type="http://schemas.openxmlformats.org/officeDocument/2006/relationships/hyperlink" Target="http://ivo.garant.ru/document/redirect/72275618/11000" TargetMode="External"/><Relationship Id="rId23" Type="http://schemas.openxmlformats.org/officeDocument/2006/relationships/hyperlink" Target="consultantplus://offline/ref=B19295247268D908897FB68EB27099EB73301884357BBFDA196B8CE4AFB84E23969F27D042FD13525C764D78z315D" TargetMode="External"/><Relationship Id="rId28" Type="http://schemas.openxmlformats.org/officeDocument/2006/relationships/hyperlink" Target="https://login.consultant.ru/link/?req=doc&amp;base=LAW&amp;n=149911" TargetMode="External"/><Relationship Id="rId36"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10" Type="http://schemas.openxmlformats.org/officeDocument/2006/relationships/image" Target="media/image3.jpeg"/><Relationship Id="rId19" Type="http://schemas.openxmlformats.org/officeDocument/2006/relationships/hyperlink" Target="http://ivo.garant.ru/document/redirect/72275618/1000" TargetMode="External"/><Relationship Id="rId31" Type="http://schemas.openxmlformats.org/officeDocument/2006/relationships/hyperlink" Target="https://login.consultant.ru/link/?req=doc&amp;base=LAW&amp;n=1499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ivo.garant.ru/document/redirect/72275618/1000" TargetMode="External"/><Relationship Id="rId22" Type="http://schemas.openxmlformats.org/officeDocument/2006/relationships/hyperlink" Target="http://www.&#1084;&#1086;-&#1072;&#1081;&#1093;&#1072;&#1083;.&#1088;&#1092;" TargetMode="External"/><Relationship Id="rId27" Type="http://schemas.openxmlformats.org/officeDocument/2006/relationships/hyperlink" Target="https://login.consultant.ru/link/?req=doc&amp;base=LAW&amp;n=149911" TargetMode="External"/><Relationship Id="rId30" Type="http://schemas.openxmlformats.org/officeDocument/2006/relationships/hyperlink" Target="https://login.consultant.ru/link/?req=doc&amp;base=LAW&amp;n=149911" TargetMode="External"/><Relationship Id="rId35" Type="http://schemas.openxmlformats.org/officeDocument/2006/relationships/hyperlink" Target="file:///C:\Users\mpolshchikov\Downloads\%D0%9F%D0%BE%D1%80%D1%8F%D0%B4%D0%BE%D0%BA%20%D0%B2%D0%B5%D0%B4%D0%B5%D0%BD%D0%B8%D1%8F%20%D0%BE%D1%80%D0%B3%D0%B0%D0%BD%D0%B0%D0%BC%D0%B8%20%D0%BC%D0%B5%D1%81%D1%82%D0%BD%D0%BE%D0%B3%D0%BE%20%D1%81%D0%B0%D0%BC%D0%BE%D1%83%D0%BF%D1%80%D0%B0%D0%B2%D0%BB%D0%B5%D0%BD%D0%B8%D1%8F%20%D1%80%D0%B5%D0%B5%D1%81%D1%82%D1%80%D0%BE%D0%B2%20%D0%BC%D1%83%D0%BD%D0%B8%D1%86%D0%B8%D0%BF%D0%B0%D0%BB%D1%8C%D0%BD%D0%BE%D0%B3%D0%BE%20%D0%B8%D0%BC%D1%83%D1%89%D0%B5%D1%81%D1%82%D0%B2%D0%B0.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49BDD-78DF-4F0E-AE35-F4451E1F7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26310</TotalTime>
  <Pages>87</Pages>
  <Words>28033</Words>
  <Characters>159789</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Геннадьевич</dc:creator>
  <cp:keywords/>
  <dc:description/>
  <cp:lastModifiedBy>Байгаскина АА</cp:lastModifiedBy>
  <cp:revision>127</cp:revision>
  <cp:lastPrinted>2020-02-13T02:42:00Z</cp:lastPrinted>
  <dcterms:created xsi:type="dcterms:W3CDTF">2020-06-15T01:15:00Z</dcterms:created>
  <dcterms:modified xsi:type="dcterms:W3CDTF">2024-12-10T01:59:00Z</dcterms:modified>
</cp:coreProperties>
</file>