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bottom w:val="single" w:sz="24" w:space="0" w:color="000000"/>
        </w:tblBorders>
        <w:tblLayout w:type="fixed"/>
        <w:tblLook w:val="04A0" w:firstRow="1" w:lastRow="0" w:firstColumn="1" w:lastColumn="0" w:noHBand="0" w:noVBand="1"/>
      </w:tblPr>
      <w:tblGrid>
        <w:gridCol w:w="4139"/>
        <w:gridCol w:w="1686"/>
        <w:gridCol w:w="4272"/>
      </w:tblGrid>
      <w:tr w:rsidR="00B834F9">
        <w:trPr>
          <w:trHeight w:val="2337"/>
        </w:trPr>
        <w:tc>
          <w:tcPr>
            <w:tcW w:w="4139" w:type="dxa"/>
            <w:tcBorders>
              <w:bottom w:val="single" w:sz="24" w:space="0" w:color="000000"/>
            </w:tcBorders>
            <w:shd w:val="clear" w:color="auto" w:fill="auto"/>
          </w:tcPr>
          <w:p w:rsidR="00B834F9" w:rsidRDefault="00CC5243">
            <w:pPr>
              <w:jc w:val="center"/>
              <w:rPr>
                <w:b/>
              </w:rPr>
            </w:pPr>
            <w:r>
              <w:rPr>
                <w:b/>
              </w:rPr>
              <w:t>Российская Федерация (Россия)</w:t>
            </w:r>
          </w:p>
          <w:p w:rsidR="00B834F9" w:rsidRDefault="00CC5243">
            <w:pPr>
              <w:jc w:val="center"/>
              <w:rPr>
                <w:b/>
              </w:rPr>
            </w:pPr>
            <w:r>
              <w:rPr>
                <w:b/>
              </w:rPr>
              <w:t>Республика Саха (Якутия)</w:t>
            </w:r>
          </w:p>
          <w:p w:rsidR="00B834F9" w:rsidRDefault="00CC5243">
            <w:pPr>
              <w:jc w:val="center"/>
              <w:rPr>
                <w:b/>
              </w:rPr>
            </w:pPr>
            <w:r>
              <w:rPr>
                <w:b/>
              </w:rPr>
              <w:t>АДМИНИСТРАЦИЯ</w:t>
            </w:r>
          </w:p>
          <w:p w:rsidR="00B834F9" w:rsidRDefault="00CC5243">
            <w:pPr>
              <w:jc w:val="center"/>
              <w:rPr>
                <w:b/>
              </w:rPr>
            </w:pPr>
            <w:r>
              <w:rPr>
                <w:b/>
              </w:rPr>
              <w:t>муниципального образования</w:t>
            </w:r>
          </w:p>
          <w:p w:rsidR="00B834F9" w:rsidRDefault="00CC5243">
            <w:pPr>
              <w:jc w:val="center"/>
              <w:rPr>
                <w:b/>
              </w:rPr>
            </w:pPr>
            <w:r>
              <w:rPr>
                <w:b/>
              </w:rPr>
              <w:t>«Поселок Айхал»</w:t>
            </w:r>
          </w:p>
          <w:p w:rsidR="00B834F9" w:rsidRDefault="00CC5243">
            <w:pPr>
              <w:jc w:val="center"/>
              <w:rPr>
                <w:b/>
                <w:sz w:val="20"/>
              </w:rPr>
            </w:pPr>
            <w:r>
              <w:rPr>
                <w:b/>
              </w:rPr>
              <w:t>Мирнинского района</w:t>
            </w:r>
          </w:p>
          <w:p w:rsidR="00B834F9" w:rsidRDefault="00CC5243">
            <w:pPr>
              <w:jc w:val="center"/>
              <w:rPr>
                <w:b/>
              </w:rPr>
            </w:pPr>
            <w:r>
              <w:rPr>
                <w:b/>
                <w:sz w:val="28"/>
              </w:rPr>
              <w:t xml:space="preserve"> </w:t>
            </w:r>
          </w:p>
          <w:p w:rsidR="00B834F9" w:rsidRDefault="00CC5243">
            <w:pPr>
              <w:jc w:val="center"/>
              <w:rPr>
                <w:b/>
                <w:sz w:val="32"/>
              </w:rPr>
            </w:pPr>
            <w:r>
              <w:rPr>
                <w:b/>
                <w:sz w:val="32"/>
              </w:rPr>
              <w:t>ПОСТАНОВЛЕНИЕ</w:t>
            </w:r>
          </w:p>
        </w:tc>
        <w:tc>
          <w:tcPr>
            <w:tcW w:w="1686" w:type="dxa"/>
            <w:tcBorders>
              <w:bottom w:val="single" w:sz="24" w:space="0" w:color="000000"/>
            </w:tcBorders>
            <w:shd w:val="clear" w:color="auto" w:fill="auto"/>
          </w:tcPr>
          <w:p w:rsidR="00B834F9" w:rsidRDefault="00CC5243">
            <w:pPr>
              <w:jc w:val="center"/>
            </w:pPr>
            <w:r>
              <w:rPr>
                <w:noProof/>
              </w:rPr>
              <w:drawing>
                <wp:anchor distT="0" distB="0" distL="114300" distR="114300" simplePos="0" relativeHeight="251658240" behindDoc="0" locked="0" layoutInCell="1" allowOverlap="1">
                  <wp:simplePos x="0" y="0"/>
                  <wp:positionH relativeFrom="column">
                    <wp:posOffset>12065</wp:posOffset>
                  </wp:positionH>
                  <wp:positionV relativeFrom="paragraph">
                    <wp:posOffset>-25400</wp:posOffset>
                  </wp:positionV>
                  <wp:extent cx="838764" cy="82296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t="21161" r="-61"/>
                          <a:stretch/>
                        </pic:blipFill>
                        <pic:spPr>
                          <a:xfrm>
                            <a:off x="0" y="0"/>
                            <a:ext cx="838764" cy="822960"/>
                          </a:xfrm>
                          <a:prstGeom prst="rect">
                            <a:avLst/>
                          </a:prstGeom>
                        </pic:spPr>
                      </pic:pic>
                    </a:graphicData>
                  </a:graphic>
                </wp:anchor>
              </w:drawing>
            </w:r>
          </w:p>
          <w:p w:rsidR="00B834F9" w:rsidRDefault="00B834F9">
            <w:pPr>
              <w:jc w:val="center"/>
            </w:pPr>
          </w:p>
        </w:tc>
        <w:tc>
          <w:tcPr>
            <w:tcW w:w="4272" w:type="dxa"/>
            <w:tcBorders>
              <w:bottom w:val="single" w:sz="24" w:space="0" w:color="000000"/>
            </w:tcBorders>
            <w:shd w:val="clear" w:color="auto" w:fill="auto"/>
          </w:tcPr>
          <w:p w:rsidR="00B834F9" w:rsidRDefault="00CC5243">
            <w:pPr>
              <w:jc w:val="center"/>
              <w:rPr>
                <w:b/>
              </w:rPr>
            </w:pPr>
            <w:r>
              <w:rPr>
                <w:b/>
              </w:rPr>
              <w:t>Россия Федерацията (Россия)</w:t>
            </w:r>
          </w:p>
          <w:p w:rsidR="00B834F9" w:rsidRDefault="00CC5243">
            <w:pPr>
              <w:jc w:val="center"/>
              <w:rPr>
                <w:b/>
              </w:rPr>
            </w:pPr>
            <w:r>
              <w:rPr>
                <w:b/>
                <w:highlight w:val="white"/>
              </w:rPr>
              <w:t>Саха Өрөспүүбүлүкэтэ</w:t>
            </w:r>
          </w:p>
          <w:p w:rsidR="00B834F9" w:rsidRDefault="00CC5243">
            <w:pPr>
              <w:jc w:val="center"/>
              <w:rPr>
                <w:b/>
              </w:rPr>
            </w:pPr>
            <w:r>
              <w:rPr>
                <w:b/>
              </w:rPr>
              <w:t>Мииринэй улууhун</w:t>
            </w:r>
          </w:p>
          <w:p w:rsidR="00B834F9" w:rsidRDefault="00CC5243">
            <w:pPr>
              <w:jc w:val="center"/>
              <w:rPr>
                <w:b/>
              </w:rPr>
            </w:pPr>
            <w:r>
              <w:rPr>
                <w:b/>
              </w:rPr>
              <w:t>Айхал бөhүөлэгин</w:t>
            </w:r>
          </w:p>
          <w:p w:rsidR="00B834F9" w:rsidRDefault="00CC5243">
            <w:pPr>
              <w:jc w:val="center"/>
              <w:rPr>
                <w:b/>
              </w:rPr>
            </w:pPr>
            <w:r>
              <w:rPr>
                <w:b/>
              </w:rPr>
              <w:t>муниципальнай тэриллиитин</w:t>
            </w:r>
          </w:p>
          <w:p w:rsidR="00B834F9" w:rsidRDefault="00CC5243">
            <w:pPr>
              <w:jc w:val="center"/>
              <w:rPr>
                <w:b/>
                <w:sz w:val="28"/>
              </w:rPr>
            </w:pPr>
            <w:r>
              <w:rPr>
                <w:b/>
              </w:rPr>
              <w:t>ДЬАhАЛТАТА</w:t>
            </w:r>
          </w:p>
          <w:p w:rsidR="00B834F9" w:rsidRDefault="00B834F9">
            <w:pPr>
              <w:jc w:val="center"/>
              <w:rPr>
                <w:b/>
                <w:sz w:val="20"/>
              </w:rPr>
            </w:pPr>
          </w:p>
          <w:p w:rsidR="00B834F9" w:rsidRDefault="00CC5243">
            <w:pPr>
              <w:jc w:val="center"/>
              <w:rPr>
                <w:b/>
                <w:sz w:val="32"/>
              </w:rPr>
            </w:pPr>
            <w:r>
              <w:rPr>
                <w:b/>
                <w:sz w:val="32"/>
              </w:rPr>
              <w:t>УУРААХ</w:t>
            </w:r>
          </w:p>
          <w:p w:rsidR="00B834F9" w:rsidRDefault="00B834F9">
            <w:pPr>
              <w:jc w:val="center"/>
              <w:rPr>
                <w:b/>
                <w:sz w:val="2"/>
              </w:rPr>
            </w:pPr>
          </w:p>
        </w:tc>
      </w:tr>
    </w:tbl>
    <w:p w:rsidR="00B834F9" w:rsidRDefault="00B834F9">
      <w:pPr>
        <w:ind w:left="142" w:right="-284" w:hanging="142"/>
      </w:pPr>
    </w:p>
    <w:p w:rsidR="00B834F9" w:rsidRPr="00300788" w:rsidRDefault="00300788">
      <w:pPr>
        <w:ind w:left="142" w:right="-284" w:hanging="142"/>
        <w:rPr>
          <w:sz w:val="22"/>
          <w:szCs w:val="22"/>
        </w:rPr>
      </w:pPr>
      <w:r>
        <w:rPr>
          <w:sz w:val="22"/>
          <w:szCs w:val="22"/>
        </w:rPr>
        <w:t xml:space="preserve">« </w:t>
      </w:r>
      <w:r w:rsidR="00E84335">
        <w:rPr>
          <w:sz w:val="22"/>
          <w:szCs w:val="22"/>
        </w:rPr>
        <w:t>_____</w:t>
      </w:r>
      <w:r>
        <w:rPr>
          <w:sz w:val="22"/>
          <w:szCs w:val="22"/>
        </w:rPr>
        <w:t xml:space="preserve"> » </w:t>
      </w:r>
      <w:r w:rsidR="00E84335">
        <w:rPr>
          <w:sz w:val="22"/>
          <w:szCs w:val="22"/>
        </w:rPr>
        <w:t>___________</w:t>
      </w:r>
      <w:r>
        <w:rPr>
          <w:sz w:val="22"/>
          <w:szCs w:val="22"/>
        </w:rPr>
        <w:t xml:space="preserve"> 2024</w:t>
      </w:r>
      <w:r w:rsidR="00E4231C" w:rsidRPr="00300788">
        <w:rPr>
          <w:sz w:val="22"/>
          <w:szCs w:val="22"/>
        </w:rPr>
        <w:t xml:space="preserve"> г.</w:t>
      </w:r>
      <w:r w:rsidR="00E84335">
        <w:rPr>
          <w:sz w:val="22"/>
          <w:szCs w:val="22"/>
        </w:rPr>
        <w:tab/>
      </w:r>
      <w:r w:rsidR="00E84335">
        <w:rPr>
          <w:sz w:val="22"/>
          <w:szCs w:val="22"/>
        </w:rPr>
        <w:tab/>
      </w:r>
      <w:r w:rsidR="00E84335">
        <w:rPr>
          <w:sz w:val="22"/>
          <w:szCs w:val="22"/>
        </w:rPr>
        <w:tab/>
      </w:r>
      <w:r w:rsidR="00E84335">
        <w:rPr>
          <w:sz w:val="22"/>
          <w:szCs w:val="22"/>
        </w:rPr>
        <w:tab/>
      </w:r>
      <w:r w:rsidR="00CC5243" w:rsidRPr="00300788">
        <w:rPr>
          <w:sz w:val="22"/>
          <w:szCs w:val="22"/>
        </w:rPr>
        <w:tab/>
      </w:r>
      <w:r w:rsidR="002E722F" w:rsidRPr="00300788">
        <w:rPr>
          <w:sz w:val="22"/>
          <w:szCs w:val="22"/>
        </w:rPr>
        <w:tab/>
      </w:r>
      <w:r w:rsidR="002E722F" w:rsidRPr="00300788">
        <w:rPr>
          <w:sz w:val="22"/>
          <w:szCs w:val="22"/>
        </w:rPr>
        <w:tab/>
      </w:r>
      <w:r>
        <w:rPr>
          <w:sz w:val="22"/>
          <w:szCs w:val="22"/>
        </w:rPr>
        <w:t xml:space="preserve">          </w:t>
      </w:r>
      <w:r w:rsidR="00CC5243" w:rsidRPr="00300788">
        <w:rPr>
          <w:sz w:val="22"/>
          <w:szCs w:val="22"/>
        </w:rPr>
        <w:t xml:space="preserve">№ </w:t>
      </w:r>
      <w:r w:rsidR="00D26784" w:rsidRPr="00300788">
        <w:rPr>
          <w:sz w:val="22"/>
          <w:szCs w:val="22"/>
        </w:rPr>
        <w:t>_____</w:t>
      </w:r>
    </w:p>
    <w:p w:rsidR="00B834F9" w:rsidRPr="00300788" w:rsidRDefault="00B834F9">
      <w:pPr>
        <w:widowControl w:val="0"/>
        <w:rPr>
          <w:sz w:val="22"/>
          <w:szCs w:val="22"/>
        </w:rPr>
      </w:pPr>
    </w:p>
    <w:tbl>
      <w:tblPr>
        <w:tblW w:w="0" w:type="auto"/>
        <w:tblLayout w:type="fixed"/>
        <w:tblLook w:val="04A0" w:firstRow="1" w:lastRow="0" w:firstColumn="1" w:lastColumn="0" w:noHBand="0" w:noVBand="1"/>
      </w:tblPr>
      <w:tblGrid>
        <w:gridCol w:w="5290"/>
      </w:tblGrid>
      <w:tr w:rsidR="00E84335" w:rsidRPr="00300788" w:rsidTr="00CD07CA">
        <w:trPr>
          <w:trHeight w:val="2490"/>
        </w:trPr>
        <w:tc>
          <w:tcPr>
            <w:tcW w:w="5290" w:type="dxa"/>
            <w:shd w:val="clear" w:color="auto" w:fill="auto"/>
          </w:tcPr>
          <w:p w:rsidR="00E84335" w:rsidRPr="00300788" w:rsidRDefault="00E84335" w:rsidP="00CD07CA">
            <w:pPr>
              <w:widowControl w:val="0"/>
              <w:jc w:val="both"/>
              <w:rPr>
                <w:color w:val="FF0000"/>
                <w:sz w:val="22"/>
                <w:szCs w:val="22"/>
              </w:rPr>
            </w:pPr>
            <w:r w:rsidRPr="00300788">
              <w:rPr>
                <w:sz w:val="22"/>
                <w:szCs w:val="22"/>
              </w:rPr>
              <w:t xml:space="preserve">Об утверждении Порядка предоставления субсидий,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бюджета МО «Поселок Айхал» Мирнинского района Республики Саха (Якутия), и признании утратившим силу Постановления от </w:t>
            </w:r>
            <w:r>
              <w:rPr>
                <w:sz w:val="22"/>
                <w:szCs w:val="22"/>
              </w:rPr>
              <w:t>19.08.2024</w:t>
            </w:r>
            <w:r w:rsidRPr="00300788">
              <w:rPr>
                <w:sz w:val="22"/>
                <w:szCs w:val="22"/>
              </w:rPr>
              <w:t xml:space="preserve"> № </w:t>
            </w:r>
            <w:r>
              <w:rPr>
                <w:sz w:val="22"/>
                <w:szCs w:val="22"/>
              </w:rPr>
              <w:t>351</w:t>
            </w:r>
          </w:p>
          <w:p w:rsidR="00E84335" w:rsidRPr="00300788" w:rsidRDefault="00E84335" w:rsidP="00CD07CA">
            <w:pPr>
              <w:widowControl w:val="0"/>
              <w:jc w:val="both"/>
              <w:rPr>
                <w:sz w:val="22"/>
                <w:szCs w:val="22"/>
              </w:rPr>
            </w:pPr>
          </w:p>
        </w:tc>
      </w:tr>
    </w:tbl>
    <w:p w:rsidR="00E84335" w:rsidRPr="00300788" w:rsidRDefault="00E84335" w:rsidP="00E84335">
      <w:pPr>
        <w:spacing w:before="1" w:line="249" w:lineRule="auto"/>
        <w:ind w:left="232" w:firstLine="538"/>
        <w:jc w:val="both"/>
        <w:rPr>
          <w:sz w:val="22"/>
          <w:szCs w:val="22"/>
        </w:rPr>
      </w:pPr>
      <w:r w:rsidRPr="00300788">
        <w:rPr>
          <w:sz w:val="22"/>
          <w:szCs w:val="22"/>
        </w:rPr>
        <w:t>В</w:t>
      </w:r>
      <w:r w:rsidRPr="00300788">
        <w:rPr>
          <w:spacing w:val="1"/>
          <w:sz w:val="22"/>
          <w:szCs w:val="22"/>
        </w:rPr>
        <w:t xml:space="preserve"> </w:t>
      </w:r>
      <w:r w:rsidRPr="00300788">
        <w:rPr>
          <w:sz w:val="22"/>
          <w:szCs w:val="22"/>
        </w:rPr>
        <w:t>соответствии</w:t>
      </w:r>
      <w:r w:rsidRPr="00300788">
        <w:rPr>
          <w:spacing w:val="1"/>
          <w:sz w:val="22"/>
          <w:szCs w:val="22"/>
        </w:rPr>
        <w:t xml:space="preserve"> </w:t>
      </w:r>
      <w:r w:rsidRPr="00300788">
        <w:rPr>
          <w:sz w:val="22"/>
          <w:szCs w:val="22"/>
        </w:rPr>
        <w:t>со</w:t>
      </w:r>
      <w:r w:rsidRPr="00300788">
        <w:rPr>
          <w:spacing w:val="1"/>
          <w:sz w:val="22"/>
          <w:szCs w:val="22"/>
        </w:rPr>
        <w:t xml:space="preserve"> </w:t>
      </w:r>
      <w:r w:rsidRPr="00300788">
        <w:rPr>
          <w:sz w:val="22"/>
          <w:szCs w:val="22"/>
        </w:rPr>
        <w:t>статьёй</w:t>
      </w:r>
      <w:r w:rsidRPr="00300788">
        <w:rPr>
          <w:spacing w:val="1"/>
          <w:sz w:val="22"/>
          <w:szCs w:val="22"/>
        </w:rPr>
        <w:t xml:space="preserve"> </w:t>
      </w:r>
      <w:r w:rsidRPr="00300788">
        <w:rPr>
          <w:sz w:val="22"/>
          <w:szCs w:val="22"/>
        </w:rPr>
        <w:t>78</w:t>
      </w:r>
      <w:r w:rsidRPr="00300788">
        <w:rPr>
          <w:spacing w:val="1"/>
          <w:sz w:val="22"/>
          <w:szCs w:val="22"/>
        </w:rPr>
        <w:t xml:space="preserve"> </w:t>
      </w:r>
      <w:r w:rsidRPr="00300788">
        <w:rPr>
          <w:sz w:val="22"/>
          <w:szCs w:val="22"/>
        </w:rPr>
        <w:t>Бюджетного</w:t>
      </w:r>
      <w:r w:rsidRPr="00300788">
        <w:rPr>
          <w:spacing w:val="68"/>
          <w:sz w:val="22"/>
          <w:szCs w:val="22"/>
        </w:rPr>
        <w:t xml:space="preserve"> </w:t>
      </w:r>
      <w:r w:rsidRPr="00300788">
        <w:rPr>
          <w:sz w:val="22"/>
          <w:szCs w:val="22"/>
        </w:rPr>
        <w:t>кодекса</w:t>
      </w:r>
      <w:r w:rsidRPr="00300788">
        <w:rPr>
          <w:spacing w:val="68"/>
          <w:sz w:val="22"/>
          <w:szCs w:val="22"/>
        </w:rPr>
        <w:t xml:space="preserve"> </w:t>
      </w:r>
      <w:r w:rsidRPr="00300788">
        <w:rPr>
          <w:sz w:val="22"/>
          <w:szCs w:val="22"/>
        </w:rPr>
        <w:t>Российской</w:t>
      </w:r>
      <w:r w:rsidRPr="00300788">
        <w:rPr>
          <w:spacing w:val="1"/>
          <w:sz w:val="22"/>
          <w:szCs w:val="22"/>
        </w:rPr>
        <w:t xml:space="preserve"> </w:t>
      </w:r>
      <w:r w:rsidRPr="00300788">
        <w:rPr>
          <w:sz w:val="22"/>
          <w:szCs w:val="22"/>
        </w:rPr>
        <w:t>Федерации,</w:t>
      </w:r>
      <w:r w:rsidRPr="00300788">
        <w:rPr>
          <w:spacing w:val="1"/>
          <w:sz w:val="22"/>
          <w:szCs w:val="22"/>
        </w:rPr>
        <w:t xml:space="preserve"> </w:t>
      </w:r>
      <w:r w:rsidRPr="00300788">
        <w:rPr>
          <w:sz w:val="22"/>
          <w:szCs w:val="22"/>
        </w:rPr>
        <w:t>Федеральным</w:t>
      </w:r>
      <w:r w:rsidRPr="00300788">
        <w:rPr>
          <w:spacing w:val="1"/>
          <w:sz w:val="22"/>
          <w:szCs w:val="22"/>
        </w:rPr>
        <w:t xml:space="preserve"> </w:t>
      </w:r>
      <w:r w:rsidRPr="00300788">
        <w:rPr>
          <w:sz w:val="22"/>
          <w:szCs w:val="22"/>
        </w:rPr>
        <w:t>законом</w:t>
      </w:r>
      <w:r w:rsidRPr="00300788">
        <w:rPr>
          <w:spacing w:val="1"/>
          <w:sz w:val="22"/>
          <w:szCs w:val="22"/>
        </w:rPr>
        <w:t xml:space="preserve"> </w:t>
      </w:r>
      <w:r w:rsidRPr="00300788">
        <w:rPr>
          <w:sz w:val="22"/>
          <w:szCs w:val="22"/>
        </w:rPr>
        <w:t>от</w:t>
      </w:r>
      <w:r w:rsidRPr="00300788">
        <w:rPr>
          <w:spacing w:val="1"/>
          <w:sz w:val="22"/>
          <w:szCs w:val="22"/>
        </w:rPr>
        <w:t xml:space="preserve"> </w:t>
      </w:r>
      <w:r w:rsidRPr="00300788">
        <w:rPr>
          <w:sz w:val="22"/>
          <w:szCs w:val="22"/>
        </w:rPr>
        <w:t>06.10.2003</w:t>
      </w:r>
      <w:r w:rsidRPr="00300788">
        <w:rPr>
          <w:spacing w:val="1"/>
          <w:sz w:val="22"/>
          <w:szCs w:val="22"/>
        </w:rPr>
        <w:t xml:space="preserve"> </w:t>
      </w:r>
      <w:r w:rsidRPr="00300788">
        <w:rPr>
          <w:i/>
          <w:sz w:val="22"/>
          <w:szCs w:val="22"/>
        </w:rPr>
        <w:t>№</w:t>
      </w:r>
      <w:r w:rsidRPr="00300788">
        <w:rPr>
          <w:i/>
          <w:spacing w:val="1"/>
          <w:sz w:val="22"/>
          <w:szCs w:val="22"/>
        </w:rPr>
        <w:t xml:space="preserve"> </w:t>
      </w:r>
      <w:r w:rsidRPr="00300788">
        <w:rPr>
          <w:sz w:val="22"/>
          <w:szCs w:val="22"/>
        </w:rPr>
        <w:t>131-ФЗ</w:t>
      </w:r>
      <w:r w:rsidRPr="00300788">
        <w:rPr>
          <w:spacing w:val="1"/>
          <w:sz w:val="22"/>
          <w:szCs w:val="22"/>
        </w:rPr>
        <w:t xml:space="preserve"> </w:t>
      </w:r>
      <w:r w:rsidRPr="00300788">
        <w:rPr>
          <w:sz w:val="22"/>
          <w:szCs w:val="22"/>
        </w:rPr>
        <w:t>«Об</w:t>
      </w:r>
      <w:r w:rsidRPr="00300788">
        <w:rPr>
          <w:spacing w:val="1"/>
          <w:sz w:val="22"/>
          <w:szCs w:val="22"/>
        </w:rPr>
        <w:t xml:space="preserve"> </w:t>
      </w:r>
      <w:r w:rsidRPr="00300788">
        <w:rPr>
          <w:sz w:val="22"/>
          <w:szCs w:val="22"/>
        </w:rPr>
        <w:t>общих</w:t>
      </w:r>
      <w:r w:rsidRPr="00300788">
        <w:rPr>
          <w:spacing w:val="1"/>
          <w:sz w:val="22"/>
          <w:szCs w:val="22"/>
        </w:rPr>
        <w:t xml:space="preserve"> </w:t>
      </w:r>
      <w:r w:rsidRPr="00300788">
        <w:rPr>
          <w:sz w:val="22"/>
          <w:szCs w:val="22"/>
        </w:rPr>
        <w:t>принципах организации местного самоуправления в Российской Федерации)›,</w:t>
      </w:r>
      <w:r w:rsidRPr="00300788">
        <w:rPr>
          <w:spacing w:val="1"/>
          <w:sz w:val="22"/>
          <w:szCs w:val="22"/>
        </w:rPr>
        <w:t xml:space="preserve"> </w:t>
      </w:r>
      <w:r w:rsidRPr="00300788">
        <w:rPr>
          <w:sz w:val="22"/>
          <w:szCs w:val="22"/>
        </w:rPr>
        <w:t>постановлением</w:t>
      </w:r>
      <w:r w:rsidRPr="00300788">
        <w:rPr>
          <w:spacing w:val="6"/>
          <w:sz w:val="22"/>
          <w:szCs w:val="22"/>
        </w:rPr>
        <w:t xml:space="preserve"> </w:t>
      </w:r>
      <w:r w:rsidRPr="00300788">
        <w:rPr>
          <w:sz w:val="22"/>
          <w:szCs w:val="22"/>
        </w:rPr>
        <w:t>Правительства</w:t>
      </w:r>
      <w:r w:rsidRPr="00300788">
        <w:rPr>
          <w:spacing w:val="49"/>
          <w:sz w:val="22"/>
          <w:szCs w:val="22"/>
        </w:rPr>
        <w:t xml:space="preserve"> </w:t>
      </w:r>
      <w:r w:rsidRPr="00300788">
        <w:rPr>
          <w:sz w:val="22"/>
          <w:szCs w:val="22"/>
        </w:rPr>
        <w:t>Российской</w:t>
      </w:r>
      <w:r w:rsidRPr="00300788">
        <w:rPr>
          <w:spacing w:val="31"/>
          <w:sz w:val="22"/>
          <w:szCs w:val="22"/>
        </w:rPr>
        <w:t xml:space="preserve"> </w:t>
      </w:r>
      <w:r w:rsidRPr="00300788">
        <w:rPr>
          <w:sz w:val="22"/>
          <w:szCs w:val="22"/>
        </w:rPr>
        <w:t>Федерации</w:t>
      </w:r>
      <w:r w:rsidRPr="00300788">
        <w:rPr>
          <w:spacing w:val="37"/>
          <w:sz w:val="22"/>
          <w:szCs w:val="22"/>
        </w:rPr>
        <w:t xml:space="preserve"> </w:t>
      </w:r>
      <w:r w:rsidRPr="00300788">
        <w:rPr>
          <w:sz w:val="22"/>
          <w:szCs w:val="22"/>
        </w:rPr>
        <w:t>от</w:t>
      </w:r>
      <w:r w:rsidRPr="00300788">
        <w:rPr>
          <w:spacing w:val="15"/>
          <w:sz w:val="22"/>
          <w:szCs w:val="22"/>
        </w:rPr>
        <w:t xml:space="preserve"> </w:t>
      </w:r>
      <w:r w:rsidRPr="00300788">
        <w:rPr>
          <w:sz w:val="22"/>
          <w:szCs w:val="22"/>
        </w:rPr>
        <w:t>25.10.2023</w:t>
      </w:r>
      <w:r w:rsidRPr="00300788">
        <w:rPr>
          <w:spacing w:val="51"/>
          <w:sz w:val="22"/>
          <w:szCs w:val="22"/>
        </w:rPr>
        <w:t xml:space="preserve"> </w:t>
      </w:r>
      <w:r w:rsidRPr="00300788">
        <w:rPr>
          <w:sz w:val="22"/>
          <w:szCs w:val="22"/>
        </w:rPr>
        <w:t>N</w:t>
      </w:r>
      <w:r w:rsidRPr="00300788">
        <w:rPr>
          <w:spacing w:val="23"/>
          <w:sz w:val="22"/>
          <w:szCs w:val="22"/>
        </w:rPr>
        <w:t xml:space="preserve"> </w:t>
      </w:r>
      <w:r w:rsidRPr="00300788">
        <w:rPr>
          <w:sz w:val="22"/>
          <w:szCs w:val="22"/>
        </w:rPr>
        <w:t>1782 «Об</w:t>
      </w:r>
      <w:r w:rsidRPr="00300788">
        <w:rPr>
          <w:spacing w:val="1"/>
          <w:sz w:val="22"/>
          <w:szCs w:val="22"/>
        </w:rPr>
        <w:t xml:space="preserve"> </w:t>
      </w:r>
      <w:r w:rsidRPr="00300788">
        <w:rPr>
          <w:sz w:val="22"/>
          <w:szCs w:val="22"/>
        </w:rPr>
        <w:t>утверждении</w:t>
      </w:r>
      <w:r w:rsidRPr="00300788">
        <w:rPr>
          <w:spacing w:val="1"/>
          <w:sz w:val="22"/>
          <w:szCs w:val="22"/>
        </w:rPr>
        <w:t xml:space="preserve"> </w:t>
      </w:r>
      <w:r w:rsidRPr="00300788">
        <w:rPr>
          <w:sz w:val="22"/>
          <w:szCs w:val="22"/>
        </w:rPr>
        <w:t>общих</w:t>
      </w:r>
      <w:r w:rsidRPr="00300788">
        <w:rPr>
          <w:spacing w:val="1"/>
          <w:sz w:val="22"/>
          <w:szCs w:val="22"/>
        </w:rPr>
        <w:t xml:space="preserve"> </w:t>
      </w:r>
      <w:r w:rsidRPr="00300788">
        <w:rPr>
          <w:sz w:val="22"/>
          <w:szCs w:val="22"/>
        </w:rPr>
        <w:t>требований</w:t>
      </w:r>
      <w:r w:rsidRPr="00300788">
        <w:rPr>
          <w:spacing w:val="1"/>
          <w:sz w:val="22"/>
          <w:szCs w:val="22"/>
        </w:rPr>
        <w:t xml:space="preserve"> </w:t>
      </w:r>
      <w:r w:rsidRPr="00300788">
        <w:rPr>
          <w:sz w:val="22"/>
          <w:szCs w:val="22"/>
        </w:rPr>
        <w:t>к</w:t>
      </w:r>
      <w:r w:rsidRPr="00300788">
        <w:rPr>
          <w:spacing w:val="1"/>
          <w:sz w:val="22"/>
          <w:szCs w:val="22"/>
        </w:rPr>
        <w:t xml:space="preserve"> </w:t>
      </w:r>
      <w:r w:rsidRPr="00300788">
        <w:rPr>
          <w:sz w:val="22"/>
          <w:szCs w:val="22"/>
        </w:rPr>
        <w:t>нормативным</w:t>
      </w:r>
      <w:r w:rsidRPr="00300788">
        <w:rPr>
          <w:spacing w:val="1"/>
          <w:sz w:val="22"/>
          <w:szCs w:val="22"/>
        </w:rPr>
        <w:t xml:space="preserve"> </w:t>
      </w:r>
      <w:r w:rsidRPr="00300788">
        <w:rPr>
          <w:sz w:val="22"/>
          <w:szCs w:val="22"/>
        </w:rPr>
        <w:t>правовым</w:t>
      </w:r>
      <w:r w:rsidRPr="00300788">
        <w:rPr>
          <w:spacing w:val="1"/>
          <w:sz w:val="22"/>
          <w:szCs w:val="22"/>
        </w:rPr>
        <w:t xml:space="preserve"> </w:t>
      </w:r>
      <w:r w:rsidRPr="00300788">
        <w:rPr>
          <w:sz w:val="22"/>
          <w:szCs w:val="22"/>
        </w:rPr>
        <w:t>актам,</w:t>
      </w:r>
      <w:r w:rsidRPr="00300788">
        <w:rPr>
          <w:spacing w:val="1"/>
          <w:sz w:val="22"/>
          <w:szCs w:val="22"/>
        </w:rPr>
        <w:t xml:space="preserve"> </w:t>
      </w:r>
      <w:r w:rsidRPr="00300788">
        <w:rPr>
          <w:sz w:val="22"/>
          <w:szCs w:val="22"/>
        </w:rPr>
        <w:t>муниципальным</w:t>
      </w:r>
      <w:r w:rsidRPr="00300788">
        <w:rPr>
          <w:spacing w:val="1"/>
          <w:sz w:val="22"/>
          <w:szCs w:val="22"/>
        </w:rPr>
        <w:t xml:space="preserve"> </w:t>
      </w:r>
      <w:r w:rsidRPr="00300788">
        <w:rPr>
          <w:sz w:val="22"/>
          <w:szCs w:val="22"/>
        </w:rPr>
        <w:t>правовым</w:t>
      </w:r>
      <w:r w:rsidRPr="00300788">
        <w:rPr>
          <w:spacing w:val="1"/>
          <w:sz w:val="22"/>
          <w:szCs w:val="22"/>
        </w:rPr>
        <w:t xml:space="preserve"> </w:t>
      </w:r>
      <w:r w:rsidRPr="00300788">
        <w:rPr>
          <w:sz w:val="22"/>
          <w:szCs w:val="22"/>
        </w:rPr>
        <w:t>актам,</w:t>
      </w:r>
      <w:r w:rsidRPr="00300788">
        <w:rPr>
          <w:spacing w:val="68"/>
          <w:sz w:val="22"/>
          <w:szCs w:val="22"/>
        </w:rPr>
        <w:t xml:space="preserve"> </w:t>
      </w:r>
      <w:r w:rsidRPr="00300788">
        <w:rPr>
          <w:sz w:val="22"/>
          <w:szCs w:val="22"/>
        </w:rPr>
        <w:t>регулирующим</w:t>
      </w:r>
      <w:r w:rsidRPr="00300788">
        <w:rPr>
          <w:spacing w:val="68"/>
          <w:sz w:val="22"/>
          <w:szCs w:val="22"/>
        </w:rPr>
        <w:t xml:space="preserve"> </w:t>
      </w:r>
      <w:r w:rsidRPr="00300788">
        <w:rPr>
          <w:sz w:val="22"/>
          <w:szCs w:val="22"/>
        </w:rPr>
        <w:t>предоставление</w:t>
      </w:r>
      <w:r w:rsidRPr="00300788">
        <w:rPr>
          <w:spacing w:val="68"/>
          <w:sz w:val="22"/>
          <w:szCs w:val="22"/>
        </w:rPr>
        <w:t xml:space="preserve"> </w:t>
      </w:r>
      <w:r w:rsidRPr="00300788">
        <w:rPr>
          <w:sz w:val="22"/>
          <w:szCs w:val="22"/>
        </w:rPr>
        <w:t>из</w:t>
      </w:r>
      <w:r w:rsidRPr="00300788">
        <w:rPr>
          <w:spacing w:val="1"/>
          <w:sz w:val="22"/>
          <w:szCs w:val="22"/>
        </w:rPr>
        <w:t xml:space="preserve"> </w:t>
      </w:r>
      <w:r w:rsidRPr="00300788">
        <w:rPr>
          <w:sz w:val="22"/>
          <w:szCs w:val="22"/>
        </w:rPr>
        <w:t>бюджетов субъектов Российской Федерации, местных бюджетов субсидий, в</w:t>
      </w:r>
      <w:r w:rsidRPr="00300788">
        <w:rPr>
          <w:spacing w:val="1"/>
          <w:sz w:val="22"/>
          <w:szCs w:val="22"/>
        </w:rPr>
        <w:t xml:space="preserve"> </w:t>
      </w:r>
      <w:r w:rsidRPr="00300788">
        <w:rPr>
          <w:sz w:val="22"/>
          <w:szCs w:val="22"/>
        </w:rPr>
        <w:t>том числе грантов в форме субсидий, юридическим лицам, индивидуальным</w:t>
      </w:r>
      <w:r w:rsidRPr="00300788">
        <w:rPr>
          <w:spacing w:val="1"/>
          <w:sz w:val="22"/>
          <w:szCs w:val="22"/>
        </w:rPr>
        <w:t xml:space="preserve"> </w:t>
      </w:r>
      <w:r w:rsidRPr="00300788">
        <w:rPr>
          <w:sz w:val="22"/>
          <w:szCs w:val="22"/>
        </w:rPr>
        <w:t>предпринимателям, а</w:t>
      </w:r>
      <w:r w:rsidRPr="00300788">
        <w:rPr>
          <w:spacing w:val="1"/>
          <w:sz w:val="22"/>
          <w:szCs w:val="22"/>
        </w:rPr>
        <w:t xml:space="preserve"> </w:t>
      </w:r>
      <w:r w:rsidRPr="00300788">
        <w:rPr>
          <w:sz w:val="22"/>
          <w:szCs w:val="22"/>
        </w:rPr>
        <w:t>также</w:t>
      </w:r>
      <w:r w:rsidRPr="00300788">
        <w:rPr>
          <w:spacing w:val="1"/>
          <w:sz w:val="22"/>
          <w:szCs w:val="22"/>
        </w:rPr>
        <w:t xml:space="preserve"> </w:t>
      </w:r>
      <w:r w:rsidRPr="00300788">
        <w:rPr>
          <w:sz w:val="22"/>
          <w:szCs w:val="22"/>
        </w:rPr>
        <w:t>физическим</w:t>
      </w:r>
      <w:r w:rsidRPr="00300788">
        <w:rPr>
          <w:spacing w:val="1"/>
          <w:sz w:val="22"/>
          <w:szCs w:val="22"/>
        </w:rPr>
        <w:t xml:space="preserve"> </w:t>
      </w:r>
      <w:r w:rsidRPr="00300788">
        <w:rPr>
          <w:sz w:val="22"/>
          <w:szCs w:val="22"/>
        </w:rPr>
        <w:t>лицам</w:t>
      </w:r>
      <w:r w:rsidRPr="00300788">
        <w:rPr>
          <w:spacing w:val="1"/>
          <w:sz w:val="22"/>
          <w:szCs w:val="22"/>
        </w:rPr>
        <w:t xml:space="preserve"> </w:t>
      </w:r>
      <w:r w:rsidRPr="00300788">
        <w:rPr>
          <w:sz w:val="22"/>
          <w:szCs w:val="22"/>
        </w:rPr>
        <w:t>-</w:t>
      </w:r>
      <w:r w:rsidRPr="00300788">
        <w:rPr>
          <w:spacing w:val="1"/>
          <w:sz w:val="22"/>
          <w:szCs w:val="22"/>
        </w:rPr>
        <w:t xml:space="preserve"> </w:t>
      </w:r>
      <w:r w:rsidRPr="00300788">
        <w:rPr>
          <w:sz w:val="22"/>
          <w:szCs w:val="22"/>
        </w:rPr>
        <w:t>производителям</w:t>
      </w:r>
      <w:r w:rsidRPr="00300788">
        <w:rPr>
          <w:spacing w:val="1"/>
          <w:sz w:val="22"/>
          <w:szCs w:val="22"/>
        </w:rPr>
        <w:t xml:space="preserve"> </w:t>
      </w:r>
      <w:r w:rsidRPr="00300788">
        <w:rPr>
          <w:sz w:val="22"/>
          <w:szCs w:val="22"/>
        </w:rPr>
        <w:t>товаров,</w:t>
      </w:r>
      <w:r w:rsidRPr="00300788">
        <w:rPr>
          <w:spacing w:val="1"/>
          <w:sz w:val="22"/>
          <w:szCs w:val="22"/>
        </w:rPr>
        <w:t xml:space="preserve"> </w:t>
      </w:r>
      <w:r w:rsidRPr="00300788">
        <w:rPr>
          <w:sz w:val="22"/>
          <w:szCs w:val="22"/>
        </w:rPr>
        <w:t>работ, услуг и проведение</w:t>
      </w:r>
      <w:r w:rsidRPr="00300788">
        <w:rPr>
          <w:spacing w:val="1"/>
          <w:sz w:val="22"/>
          <w:szCs w:val="22"/>
        </w:rPr>
        <w:t xml:space="preserve"> </w:t>
      </w:r>
      <w:r w:rsidRPr="00300788">
        <w:rPr>
          <w:sz w:val="22"/>
          <w:szCs w:val="22"/>
        </w:rPr>
        <w:t>отборов</w:t>
      </w:r>
      <w:r w:rsidRPr="00300788">
        <w:rPr>
          <w:spacing w:val="1"/>
          <w:sz w:val="22"/>
          <w:szCs w:val="22"/>
        </w:rPr>
        <w:t xml:space="preserve"> </w:t>
      </w:r>
      <w:r w:rsidRPr="00300788">
        <w:rPr>
          <w:sz w:val="22"/>
          <w:szCs w:val="22"/>
        </w:rPr>
        <w:t>получателей</w:t>
      </w:r>
      <w:r w:rsidRPr="00300788">
        <w:rPr>
          <w:spacing w:val="1"/>
          <w:sz w:val="22"/>
          <w:szCs w:val="22"/>
        </w:rPr>
        <w:t xml:space="preserve"> </w:t>
      </w:r>
      <w:r w:rsidRPr="00300788">
        <w:rPr>
          <w:sz w:val="22"/>
          <w:szCs w:val="22"/>
        </w:rPr>
        <w:t>указанных</w:t>
      </w:r>
      <w:r w:rsidRPr="00300788">
        <w:rPr>
          <w:spacing w:val="1"/>
          <w:sz w:val="22"/>
          <w:szCs w:val="22"/>
        </w:rPr>
        <w:t xml:space="preserve"> </w:t>
      </w:r>
      <w:r w:rsidRPr="00300788">
        <w:rPr>
          <w:sz w:val="22"/>
          <w:szCs w:val="22"/>
        </w:rPr>
        <w:t>субсидий,</w:t>
      </w:r>
      <w:r w:rsidRPr="00300788">
        <w:rPr>
          <w:spacing w:val="1"/>
          <w:sz w:val="22"/>
          <w:szCs w:val="22"/>
        </w:rPr>
        <w:t xml:space="preserve"> </w:t>
      </w:r>
      <w:r w:rsidRPr="00300788">
        <w:rPr>
          <w:sz w:val="22"/>
          <w:szCs w:val="22"/>
        </w:rPr>
        <w:t>в том</w:t>
      </w:r>
      <w:r w:rsidRPr="00300788">
        <w:rPr>
          <w:spacing w:val="1"/>
          <w:sz w:val="22"/>
          <w:szCs w:val="22"/>
        </w:rPr>
        <w:t xml:space="preserve"> </w:t>
      </w:r>
      <w:r w:rsidRPr="00300788">
        <w:rPr>
          <w:sz w:val="22"/>
          <w:szCs w:val="22"/>
        </w:rPr>
        <w:t>числе</w:t>
      </w:r>
      <w:r w:rsidRPr="00300788">
        <w:rPr>
          <w:spacing w:val="30"/>
          <w:sz w:val="22"/>
          <w:szCs w:val="22"/>
        </w:rPr>
        <w:t xml:space="preserve"> </w:t>
      </w:r>
      <w:r w:rsidRPr="00300788">
        <w:rPr>
          <w:sz w:val="22"/>
          <w:szCs w:val="22"/>
        </w:rPr>
        <w:t>грантов</w:t>
      </w:r>
      <w:r w:rsidRPr="00300788">
        <w:rPr>
          <w:spacing w:val="37"/>
          <w:sz w:val="22"/>
          <w:szCs w:val="22"/>
        </w:rPr>
        <w:t xml:space="preserve"> </w:t>
      </w:r>
      <w:r w:rsidRPr="00300788">
        <w:rPr>
          <w:sz w:val="22"/>
          <w:szCs w:val="22"/>
        </w:rPr>
        <w:t>в</w:t>
      </w:r>
      <w:r w:rsidRPr="00300788">
        <w:rPr>
          <w:spacing w:val="23"/>
          <w:sz w:val="22"/>
          <w:szCs w:val="22"/>
        </w:rPr>
        <w:t xml:space="preserve"> </w:t>
      </w:r>
      <w:r w:rsidRPr="00300788">
        <w:rPr>
          <w:sz w:val="22"/>
          <w:szCs w:val="22"/>
        </w:rPr>
        <w:t>форме</w:t>
      </w:r>
      <w:r w:rsidRPr="00300788">
        <w:rPr>
          <w:spacing w:val="30"/>
          <w:sz w:val="22"/>
          <w:szCs w:val="22"/>
        </w:rPr>
        <w:t xml:space="preserve"> </w:t>
      </w:r>
      <w:r w:rsidRPr="00300788">
        <w:rPr>
          <w:sz w:val="22"/>
          <w:szCs w:val="22"/>
        </w:rPr>
        <w:t>субсидий»,</w:t>
      </w:r>
      <w:r w:rsidRPr="00300788">
        <w:rPr>
          <w:spacing w:val="58"/>
          <w:sz w:val="22"/>
          <w:szCs w:val="22"/>
        </w:rPr>
        <w:t xml:space="preserve"> </w:t>
      </w:r>
      <w:r w:rsidRPr="00300788">
        <w:rPr>
          <w:sz w:val="22"/>
          <w:szCs w:val="22"/>
        </w:rPr>
        <w:t>Администрация МО «Поселок Айхал»</w:t>
      </w:r>
      <w:r w:rsidRPr="00300788">
        <w:rPr>
          <w:spacing w:val="19"/>
          <w:sz w:val="22"/>
          <w:szCs w:val="22"/>
        </w:rPr>
        <w:t xml:space="preserve"> </w:t>
      </w:r>
      <w:r w:rsidRPr="00300788">
        <w:rPr>
          <w:sz w:val="22"/>
          <w:szCs w:val="22"/>
        </w:rPr>
        <w:t>постановляет:</w:t>
      </w:r>
    </w:p>
    <w:p w:rsidR="00E84335" w:rsidRPr="00300788" w:rsidRDefault="00E84335" w:rsidP="00E84335">
      <w:pPr>
        <w:pStyle w:val="a7"/>
        <w:widowControl w:val="0"/>
        <w:numPr>
          <w:ilvl w:val="0"/>
          <w:numId w:val="18"/>
        </w:numPr>
        <w:tabs>
          <w:tab w:val="left" w:pos="1219"/>
        </w:tabs>
        <w:autoSpaceDE w:val="0"/>
        <w:autoSpaceDN w:val="0"/>
        <w:spacing w:before="243" w:line="249" w:lineRule="auto"/>
        <w:ind w:right="-1"/>
        <w:jc w:val="both"/>
        <w:rPr>
          <w:sz w:val="22"/>
          <w:szCs w:val="22"/>
        </w:rPr>
      </w:pPr>
      <w:r w:rsidRPr="00300788">
        <w:rPr>
          <w:sz w:val="22"/>
          <w:szCs w:val="22"/>
        </w:rPr>
        <w:t>Утвердить Порядок предоставления субсидий, в том числе грантов в</w:t>
      </w:r>
      <w:r w:rsidRPr="00300788">
        <w:rPr>
          <w:spacing w:val="1"/>
          <w:sz w:val="22"/>
          <w:szCs w:val="22"/>
        </w:rPr>
        <w:t xml:space="preserve"> </w:t>
      </w:r>
      <w:r w:rsidRPr="00300788">
        <w:rPr>
          <w:sz w:val="22"/>
          <w:szCs w:val="22"/>
        </w:rPr>
        <w:t>форме субсидий, субъектам малого и среднего предпринимательства, а также</w:t>
      </w:r>
      <w:r w:rsidRPr="00300788">
        <w:rPr>
          <w:spacing w:val="1"/>
          <w:sz w:val="22"/>
          <w:szCs w:val="22"/>
        </w:rPr>
        <w:t xml:space="preserve"> </w:t>
      </w:r>
      <w:r w:rsidRPr="00300788">
        <w:rPr>
          <w:sz w:val="22"/>
          <w:szCs w:val="22"/>
        </w:rPr>
        <w:t>физическим лицам, применяющим специальный налоговый режим «Налог на</w:t>
      </w:r>
      <w:r w:rsidRPr="00300788">
        <w:rPr>
          <w:spacing w:val="1"/>
          <w:sz w:val="22"/>
          <w:szCs w:val="22"/>
        </w:rPr>
        <w:t xml:space="preserve"> </w:t>
      </w:r>
      <w:r w:rsidRPr="00300788">
        <w:rPr>
          <w:sz w:val="22"/>
          <w:szCs w:val="22"/>
        </w:rPr>
        <w:t>профессиональный доход», из бюджета МО «Поселок Айхал»</w:t>
      </w:r>
      <w:r w:rsidRPr="00300788">
        <w:rPr>
          <w:spacing w:val="1"/>
          <w:sz w:val="22"/>
          <w:szCs w:val="22"/>
        </w:rPr>
        <w:t xml:space="preserve"> </w:t>
      </w:r>
      <w:r w:rsidRPr="00300788">
        <w:rPr>
          <w:sz w:val="22"/>
          <w:szCs w:val="22"/>
        </w:rPr>
        <w:t>Мирнинского</w:t>
      </w:r>
      <w:r w:rsidRPr="00300788">
        <w:rPr>
          <w:spacing w:val="1"/>
          <w:sz w:val="22"/>
          <w:szCs w:val="22"/>
        </w:rPr>
        <w:t xml:space="preserve"> </w:t>
      </w:r>
      <w:r w:rsidRPr="00300788">
        <w:rPr>
          <w:sz w:val="22"/>
          <w:szCs w:val="22"/>
        </w:rPr>
        <w:t>района</w:t>
      </w:r>
      <w:r w:rsidRPr="00300788">
        <w:rPr>
          <w:spacing w:val="13"/>
          <w:sz w:val="22"/>
          <w:szCs w:val="22"/>
        </w:rPr>
        <w:t xml:space="preserve"> </w:t>
      </w:r>
      <w:r w:rsidRPr="00300788">
        <w:rPr>
          <w:sz w:val="22"/>
          <w:szCs w:val="22"/>
        </w:rPr>
        <w:t>Республики</w:t>
      </w:r>
      <w:r w:rsidRPr="00300788">
        <w:rPr>
          <w:spacing w:val="34"/>
          <w:sz w:val="22"/>
          <w:szCs w:val="22"/>
        </w:rPr>
        <w:t xml:space="preserve"> </w:t>
      </w:r>
      <w:r w:rsidRPr="00300788">
        <w:rPr>
          <w:sz w:val="22"/>
          <w:szCs w:val="22"/>
        </w:rPr>
        <w:t>Caxa</w:t>
      </w:r>
      <w:r w:rsidRPr="00300788">
        <w:rPr>
          <w:spacing w:val="9"/>
          <w:sz w:val="22"/>
          <w:szCs w:val="22"/>
        </w:rPr>
        <w:t xml:space="preserve"> </w:t>
      </w:r>
      <w:r w:rsidRPr="00300788">
        <w:rPr>
          <w:sz w:val="22"/>
          <w:szCs w:val="22"/>
        </w:rPr>
        <w:t>(Якутия)</w:t>
      </w:r>
      <w:r w:rsidRPr="00300788">
        <w:rPr>
          <w:spacing w:val="22"/>
          <w:sz w:val="22"/>
          <w:szCs w:val="22"/>
        </w:rPr>
        <w:t xml:space="preserve"> </w:t>
      </w:r>
      <w:r w:rsidRPr="00300788">
        <w:rPr>
          <w:sz w:val="22"/>
          <w:szCs w:val="22"/>
        </w:rPr>
        <w:t>согласно</w:t>
      </w:r>
      <w:r w:rsidRPr="00300788">
        <w:rPr>
          <w:spacing w:val="24"/>
          <w:sz w:val="22"/>
          <w:szCs w:val="22"/>
        </w:rPr>
        <w:t xml:space="preserve"> </w:t>
      </w:r>
      <w:r w:rsidRPr="00300788">
        <w:rPr>
          <w:sz w:val="22"/>
          <w:szCs w:val="22"/>
        </w:rPr>
        <w:t>Приложению</w:t>
      </w:r>
      <w:r w:rsidRPr="00300788">
        <w:rPr>
          <w:spacing w:val="35"/>
          <w:sz w:val="22"/>
          <w:szCs w:val="22"/>
        </w:rPr>
        <w:t xml:space="preserve"> </w:t>
      </w:r>
      <w:r w:rsidRPr="00300788">
        <w:rPr>
          <w:sz w:val="22"/>
          <w:szCs w:val="22"/>
        </w:rPr>
        <w:t>1.</w:t>
      </w:r>
    </w:p>
    <w:p w:rsidR="00E84335" w:rsidRPr="00300788" w:rsidRDefault="00E84335" w:rsidP="00E84335">
      <w:pPr>
        <w:pStyle w:val="a7"/>
        <w:widowControl w:val="0"/>
        <w:numPr>
          <w:ilvl w:val="0"/>
          <w:numId w:val="18"/>
        </w:numPr>
        <w:tabs>
          <w:tab w:val="left" w:pos="1219"/>
        </w:tabs>
        <w:autoSpaceDE w:val="0"/>
        <w:autoSpaceDN w:val="0"/>
        <w:spacing w:before="243" w:line="249" w:lineRule="auto"/>
        <w:ind w:right="-1"/>
        <w:jc w:val="both"/>
        <w:rPr>
          <w:sz w:val="22"/>
          <w:szCs w:val="22"/>
        </w:rPr>
      </w:pPr>
      <w:r w:rsidRPr="00300788">
        <w:rPr>
          <w:sz w:val="22"/>
          <w:szCs w:val="22"/>
        </w:rPr>
        <w:t xml:space="preserve">Признать утратившим силу Постановление от </w:t>
      </w:r>
      <w:r>
        <w:rPr>
          <w:sz w:val="22"/>
          <w:szCs w:val="22"/>
        </w:rPr>
        <w:t>19.08.2024</w:t>
      </w:r>
      <w:r w:rsidRPr="00300788">
        <w:rPr>
          <w:sz w:val="22"/>
          <w:szCs w:val="22"/>
        </w:rPr>
        <w:t xml:space="preserve"> № </w:t>
      </w:r>
      <w:r>
        <w:rPr>
          <w:sz w:val="22"/>
          <w:szCs w:val="22"/>
        </w:rPr>
        <w:t>351</w:t>
      </w:r>
      <w:r w:rsidRPr="00300788">
        <w:rPr>
          <w:sz w:val="22"/>
          <w:szCs w:val="22"/>
        </w:rPr>
        <w:t xml:space="preserve"> «Порядка предоставления субсидий,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бюджета МО «Поселок Айхал» Мирнинского района Республики Саха (Якутия)»</w:t>
      </w:r>
    </w:p>
    <w:p w:rsidR="00E84335" w:rsidRDefault="00E84335" w:rsidP="00E84335">
      <w:pPr>
        <w:pStyle w:val="a7"/>
        <w:numPr>
          <w:ilvl w:val="0"/>
          <w:numId w:val="18"/>
        </w:numPr>
        <w:jc w:val="both"/>
      </w:pPr>
      <w:r>
        <w:t>Опубликовать настоящее Постановление в информационном бюллетене «Вестник Айхала» и разместить на официальном сайте Администрации МО «Поселок Айхал» (</w:t>
      </w:r>
      <w:hyperlink r:id="rId8" w:history="1">
        <w:r>
          <w:rPr>
            <w:rStyle w:val="afe"/>
          </w:rPr>
          <w:t>www.мо-айхал.рф</w:t>
        </w:r>
      </w:hyperlink>
      <w:r>
        <w:t>).</w:t>
      </w:r>
    </w:p>
    <w:p w:rsidR="00E84335" w:rsidRDefault="00E84335" w:rsidP="00E84335">
      <w:pPr>
        <w:pStyle w:val="a7"/>
        <w:numPr>
          <w:ilvl w:val="0"/>
          <w:numId w:val="18"/>
        </w:numPr>
        <w:jc w:val="both"/>
      </w:pPr>
      <w:r>
        <w:t>Настоящее Постановление вступает в силу с даты его официального обнародования.</w:t>
      </w:r>
    </w:p>
    <w:p w:rsidR="00E84335" w:rsidRDefault="00E84335" w:rsidP="00E84335">
      <w:pPr>
        <w:pStyle w:val="a7"/>
        <w:numPr>
          <w:ilvl w:val="0"/>
          <w:numId w:val="18"/>
        </w:numPr>
        <w:jc w:val="both"/>
      </w:pPr>
      <w:r>
        <w:t>Контроль за исполнением настоящего Постановления оставляю за собой.</w:t>
      </w:r>
    </w:p>
    <w:p w:rsidR="00E84335" w:rsidRDefault="00E84335" w:rsidP="00E84335">
      <w:pPr>
        <w:ind w:left="426"/>
        <w:rPr>
          <w:b/>
          <w:sz w:val="26"/>
        </w:rPr>
      </w:pPr>
    </w:p>
    <w:p w:rsidR="00E84335" w:rsidRDefault="00E84335" w:rsidP="00E84335">
      <w:pPr>
        <w:rPr>
          <w:b/>
          <w:sz w:val="26"/>
        </w:rPr>
      </w:pPr>
    </w:p>
    <w:p w:rsidR="00E84335" w:rsidRDefault="00E84335" w:rsidP="00E84335">
      <w:pPr>
        <w:rPr>
          <w:b/>
          <w:sz w:val="26"/>
        </w:rPr>
      </w:pPr>
      <w:r>
        <w:rPr>
          <w:b/>
          <w:sz w:val="26"/>
        </w:rPr>
        <w:t xml:space="preserve">Глава поселка </w:t>
      </w:r>
      <w:r>
        <w:rPr>
          <w:b/>
          <w:sz w:val="26"/>
        </w:rPr>
        <w:tab/>
      </w:r>
      <w:r>
        <w:rPr>
          <w:b/>
          <w:sz w:val="26"/>
        </w:rPr>
        <w:tab/>
        <w:t xml:space="preserve">                                                               Г.Ш. Петровская</w:t>
      </w:r>
    </w:p>
    <w:p w:rsidR="00092AE4" w:rsidRPr="00300788" w:rsidRDefault="00092AE4" w:rsidP="00092AE4">
      <w:pPr>
        <w:tabs>
          <w:tab w:val="left" w:pos="6969"/>
          <w:tab w:val="right" w:pos="9354"/>
        </w:tabs>
        <w:contextualSpacing/>
        <w:jc w:val="right"/>
        <w:outlineLvl w:val="0"/>
        <w:rPr>
          <w:sz w:val="22"/>
          <w:szCs w:val="22"/>
        </w:rPr>
      </w:pPr>
    </w:p>
    <w:p w:rsidR="00F14D08" w:rsidRPr="00300788" w:rsidRDefault="00F14D08" w:rsidP="00092AE4">
      <w:pPr>
        <w:tabs>
          <w:tab w:val="left" w:pos="6969"/>
          <w:tab w:val="right" w:pos="9354"/>
        </w:tabs>
        <w:contextualSpacing/>
        <w:jc w:val="right"/>
        <w:outlineLvl w:val="0"/>
        <w:rPr>
          <w:sz w:val="22"/>
          <w:szCs w:val="22"/>
        </w:rPr>
      </w:pPr>
    </w:p>
    <w:p w:rsidR="00F14D08" w:rsidRPr="00300788" w:rsidRDefault="00F14D08" w:rsidP="00092AE4">
      <w:pPr>
        <w:tabs>
          <w:tab w:val="left" w:pos="6969"/>
          <w:tab w:val="right" w:pos="9354"/>
        </w:tabs>
        <w:contextualSpacing/>
        <w:jc w:val="right"/>
        <w:outlineLvl w:val="0"/>
        <w:rPr>
          <w:sz w:val="22"/>
          <w:szCs w:val="22"/>
        </w:rPr>
      </w:pPr>
    </w:p>
    <w:p w:rsidR="00885436" w:rsidRPr="000C561F" w:rsidRDefault="00885436" w:rsidP="00885436">
      <w:pPr>
        <w:tabs>
          <w:tab w:val="left" w:pos="6969"/>
          <w:tab w:val="right" w:pos="9354"/>
        </w:tabs>
        <w:contextualSpacing/>
        <w:jc w:val="right"/>
        <w:outlineLvl w:val="0"/>
        <w:rPr>
          <w:szCs w:val="24"/>
        </w:rPr>
      </w:pPr>
    </w:p>
    <w:p w:rsidR="00885436" w:rsidRPr="000C561F" w:rsidRDefault="00885436" w:rsidP="00885436">
      <w:pPr>
        <w:tabs>
          <w:tab w:val="left" w:pos="6969"/>
          <w:tab w:val="right" w:pos="9354"/>
        </w:tabs>
        <w:contextualSpacing/>
        <w:jc w:val="right"/>
        <w:outlineLvl w:val="0"/>
        <w:rPr>
          <w:szCs w:val="24"/>
        </w:rPr>
      </w:pPr>
    </w:p>
    <w:p w:rsidR="00885436" w:rsidRPr="000C561F" w:rsidRDefault="00885436" w:rsidP="00885436">
      <w:pPr>
        <w:tabs>
          <w:tab w:val="left" w:pos="6969"/>
          <w:tab w:val="right" w:pos="9354"/>
        </w:tabs>
        <w:contextualSpacing/>
        <w:jc w:val="right"/>
        <w:outlineLvl w:val="0"/>
        <w:rPr>
          <w:szCs w:val="24"/>
        </w:rPr>
      </w:pPr>
      <w:r w:rsidRPr="000C561F">
        <w:rPr>
          <w:szCs w:val="24"/>
        </w:rPr>
        <w:lastRenderedPageBreak/>
        <w:t>к Постановлению Администрации</w:t>
      </w:r>
    </w:p>
    <w:p w:rsidR="00885436" w:rsidRPr="000C561F" w:rsidRDefault="00885436" w:rsidP="00885436">
      <w:pPr>
        <w:pStyle w:val="af4"/>
        <w:jc w:val="right"/>
        <w:rPr>
          <w:szCs w:val="24"/>
        </w:rPr>
      </w:pPr>
      <w:r w:rsidRPr="000C561F">
        <w:rPr>
          <w:szCs w:val="24"/>
        </w:rPr>
        <w:t>от «____»__________202__ г. № ______</w:t>
      </w:r>
    </w:p>
    <w:p w:rsidR="00885436" w:rsidRPr="000C561F" w:rsidRDefault="00885436" w:rsidP="00885436">
      <w:pPr>
        <w:pStyle w:val="af4"/>
        <w:spacing w:before="8"/>
        <w:jc w:val="left"/>
        <w:rPr>
          <w:szCs w:val="24"/>
        </w:rPr>
      </w:pPr>
    </w:p>
    <w:p w:rsidR="00885436" w:rsidRPr="000C561F" w:rsidRDefault="00885436" w:rsidP="00885436">
      <w:pPr>
        <w:spacing w:line="275" w:lineRule="exact"/>
        <w:jc w:val="center"/>
        <w:rPr>
          <w:szCs w:val="24"/>
        </w:rPr>
      </w:pPr>
      <w:r w:rsidRPr="000C561F">
        <w:rPr>
          <w:szCs w:val="24"/>
        </w:rPr>
        <w:t>Порядок</w:t>
      </w:r>
    </w:p>
    <w:p w:rsidR="00885436" w:rsidRPr="000C561F" w:rsidRDefault="00885436" w:rsidP="00885436">
      <w:pPr>
        <w:tabs>
          <w:tab w:val="left" w:pos="9356"/>
        </w:tabs>
        <w:spacing w:line="244" w:lineRule="auto"/>
        <w:ind w:right="59"/>
        <w:jc w:val="center"/>
        <w:rPr>
          <w:szCs w:val="24"/>
        </w:rPr>
      </w:pPr>
      <w:r w:rsidRPr="000C561F">
        <w:rPr>
          <w:szCs w:val="24"/>
        </w:rPr>
        <w:t>предоставления субсидий, в том числе грантов в форме субсидий, субъектам малого и среднего предпринимательства, а так же физическим лицам, применяющим специальный налоговый режим «Налог на профессиональный доход», из бюджета МО «Поселок Айхал» Мирнинского района Республики Caxa (Якутия)</w:t>
      </w:r>
    </w:p>
    <w:p w:rsidR="00885436" w:rsidRPr="000C561F" w:rsidRDefault="00885436" w:rsidP="00885436">
      <w:pPr>
        <w:pStyle w:val="af4"/>
        <w:spacing w:before="10"/>
        <w:jc w:val="left"/>
        <w:rPr>
          <w:szCs w:val="24"/>
        </w:rPr>
      </w:pPr>
    </w:p>
    <w:p w:rsidR="00885436" w:rsidRPr="000C561F" w:rsidRDefault="00885436" w:rsidP="00885436">
      <w:pPr>
        <w:pStyle w:val="a7"/>
        <w:widowControl w:val="0"/>
        <w:numPr>
          <w:ilvl w:val="1"/>
          <w:numId w:val="8"/>
        </w:numPr>
        <w:tabs>
          <w:tab w:val="left" w:pos="4310"/>
        </w:tabs>
        <w:autoSpaceDE w:val="0"/>
        <w:autoSpaceDN w:val="0"/>
        <w:contextualSpacing w:val="0"/>
        <w:rPr>
          <w:szCs w:val="24"/>
        </w:rPr>
      </w:pPr>
      <w:r w:rsidRPr="000C561F">
        <w:rPr>
          <w:szCs w:val="24"/>
        </w:rPr>
        <w:t>Общие положения</w:t>
      </w:r>
    </w:p>
    <w:p w:rsidR="00885436" w:rsidRPr="000C561F" w:rsidRDefault="00885436" w:rsidP="00885436">
      <w:pPr>
        <w:pStyle w:val="af4"/>
        <w:spacing w:before="6"/>
        <w:jc w:val="left"/>
        <w:rPr>
          <w:szCs w:val="24"/>
        </w:rPr>
      </w:pPr>
    </w:p>
    <w:p w:rsidR="00885436" w:rsidRPr="000C561F" w:rsidRDefault="00885436" w:rsidP="00885436">
      <w:pPr>
        <w:pStyle w:val="a7"/>
        <w:widowControl w:val="0"/>
        <w:numPr>
          <w:ilvl w:val="1"/>
          <w:numId w:val="7"/>
        </w:numPr>
        <w:tabs>
          <w:tab w:val="left" w:pos="0"/>
        </w:tabs>
        <w:autoSpaceDE w:val="0"/>
        <w:autoSpaceDN w:val="0"/>
        <w:spacing w:before="1"/>
        <w:ind w:left="0" w:right="59" w:firstLine="851"/>
        <w:contextualSpacing w:val="0"/>
        <w:jc w:val="both"/>
        <w:rPr>
          <w:szCs w:val="24"/>
        </w:rPr>
      </w:pPr>
      <w:r w:rsidRPr="000C561F">
        <w:rPr>
          <w:szCs w:val="24"/>
        </w:rPr>
        <w:t>Порядок предоставления субсидий,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бюджета МО «Поселок Айхал» Мирнинского района Республики Саха (Якутия) (далее - Порядок) разработан 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требования к нормативным правовым актам, муниципальным правовым актам, регулирующим предоставление из бюджетов субъектов Российского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проведения отборов получателей указанных субсидий, в том числе грантов в форме субсидий», в целях реализации статьи 4 Федерального закона от 24.07.2007 № 209- ФЗ «О развитии малого и среднего предпринимательства в Российской Федерации», муниципальной программы «Поддержка и развитие малого и среднего предпринимательства в поселке Айхал Мирнинского района Республики Саха (Якутия)» на 2022-2026 годы».</w:t>
      </w:r>
    </w:p>
    <w:p w:rsidR="00885436" w:rsidRPr="000C561F" w:rsidRDefault="00885436" w:rsidP="00885436">
      <w:pPr>
        <w:pStyle w:val="a7"/>
        <w:widowControl w:val="0"/>
        <w:numPr>
          <w:ilvl w:val="1"/>
          <w:numId w:val="7"/>
        </w:numPr>
        <w:tabs>
          <w:tab w:val="left" w:pos="0"/>
        </w:tabs>
        <w:autoSpaceDE w:val="0"/>
        <w:autoSpaceDN w:val="0"/>
        <w:spacing w:before="1"/>
        <w:ind w:left="0" w:right="59" w:firstLine="851"/>
        <w:contextualSpacing w:val="0"/>
        <w:jc w:val="both"/>
        <w:rPr>
          <w:szCs w:val="24"/>
        </w:rPr>
      </w:pPr>
      <w:r w:rsidRPr="000C561F">
        <w:rPr>
          <w:szCs w:val="24"/>
        </w:rPr>
        <w:t>Настоящий Порядок определяет цели, критерии и условия предоставления субсидий, в том числе грантов в форме субсидий, субъектам малого и среднего предпринимательства, а так же физическим лицам, применяющим специальный налоговый режим «Налог на профессиональный доход».</w:t>
      </w:r>
    </w:p>
    <w:p w:rsidR="00885436" w:rsidRPr="000C561F" w:rsidRDefault="00885436" w:rsidP="00885436">
      <w:pPr>
        <w:pStyle w:val="a7"/>
        <w:widowControl w:val="0"/>
        <w:numPr>
          <w:ilvl w:val="1"/>
          <w:numId w:val="7"/>
        </w:numPr>
        <w:tabs>
          <w:tab w:val="left" w:pos="0"/>
        </w:tabs>
        <w:autoSpaceDE w:val="0"/>
        <w:autoSpaceDN w:val="0"/>
        <w:spacing w:before="1"/>
        <w:ind w:left="0" w:right="59" w:firstLine="851"/>
        <w:contextualSpacing w:val="0"/>
        <w:jc w:val="both"/>
        <w:rPr>
          <w:szCs w:val="24"/>
        </w:rPr>
      </w:pPr>
      <w:r w:rsidRPr="000C561F">
        <w:rPr>
          <w:szCs w:val="24"/>
        </w:rPr>
        <w:t>Целью предоставления субсидии, в том числе грантов в форме субсидий на конкурсной и безвозмездной является возмещение части затрат:</w:t>
      </w:r>
    </w:p>
    <w:p w:rsidR="00885436" w:rsidRPr="000C561F" w:rsidRDefault="00885436" w:rsidP="00885436">
      <w:pPr>
        <w:pStyle w:val="a7"/>
        <w:widowControl w:val="0"/>
        <w:numPr>
          <w:ilvl w:val="0"/>
          <w:numId w:val="19"/>
        </w:numPr>
        <w:tabs>
          <w:tab w:val="left" w:pos="0"/>
        </w:tabs>
        <w:autoSpaceDE w:val="0"/>
        <w:autoSpaceDN w:val="0"/>
        <w:spacing w:before="1"/>
        <w:ind w:right="59"/>
        <w:jc w:val="both"/>
        <w:rPr>
          <w:szCs w:val="24"/>
        </w:rPr>
      </w:pPr>
      <w:r w:rsidRPr="000C561F">
        <w:rPr>
          <w:szCs w:val="24"/>
        </w:rPr>
        <w:t>связанных с участием в выставочно-ярмарочных мероприятиях, международных, экономических и тематических форумах;</w:t>
      </w:r>
    </w:p>
    <w:p w:rsidR="00885436" w:rsidRPr="000C561F" w:rsidRDefault="00885436" w:rsidP="00885436">
      <w:pPr>
        <w:pStyle w:val="a7"/>
        <w:widowControl w:val="0"/>
        <w:numPr>
          <w:ilvl w:val="0"/>
          <w:numId w:val="19"/>
        </w:numPr>
        <w:tabs>
          <w:tab w:val="left" w:pos="0"/>
        </w:tabs>
        <w:autoSpaceDE w:val="0"/>
        <w:autoSpaceDN w:val="0"/>
        <w:spacing w:before="1"/>
        <w:ind w:right="59"/>
        <w:jc w:val="both"/>
        <w:rPr>
          <w:szCs w:val="24"/>
        </w:rPr>
      </w:pPr>
      <w:r w:rsidRPr="000C561F">
        <w:rPr>
          <w:szCs w:val="24"/>
        </w:rPr>
        <w:t>в области подготовки, переподготовки и повышения квалификации кадров, получения консультационных услуг;</w:t>
      </w:r>
    </w:p>
    <w:p w:rsidR="00885436" w:rsidRPr="000C561F" w:rsidRDefault="00885436" w:rsidP="00885436">
      <w:pPr>
        <w:pStyle w:val="a7"/>
        <w:widowControl w:val="0"/>
        <w:numPr>
          <w:ilvl w:val="0"/>
          <w:numId w:val="19"/>
        </w:numPr>
        <w:tabs>
          <w:tab w:val="left" w:pos="0"/>
        </w:tabs>
        <w:autoSpaceDE w:val="0"/>
        <w:autoSpaceDN w:val="0"/>
        <w:spacing w:before="1"/>
        <w:ind w:right="59"/>
        <w:jc w:val="both"/>
        <w:rPr>
          <w:szCs w:val="24"/>
        </w:rPr>
      </w:pPr>
      <w:r w:rsidRPr="000C561F">
        <w:rPr>
          <w:szCs w:val="24"/>
        </w:rPr>
        <w:t>понесённых на модернизацию (приобретение и обновление) производственного оборудования, связанного с производством продукции, а также связанного с оказанием услуг;</w:t>
      </w:r>
    </w:p>
    <w:p w:rsidR="00885436" w:rsidRPr="000C561F" w:rsidRDefault="00885436" w:rsidP="00885436">
      <w:pPr>
        <w:pStyle w:val="a7"/>
        <w:widowControl w:val="0"/>
        <w:numPr>
          <w:ilvl w:val="0"/>
          <w:numId w:val="19"/>
        </w:numPr>
        <w:tabs>
          <w:tab w:val="left" w:pos="0"/>
        </w:tabs>
        <w:autoSpaceDE w:val="0"/>
        <w:autoSpaceDN w:val="0"/>
        <w:spacing w:before="1"/>
        <w:ind w:right="59"/>
        <w:jc w:val="both"/>
        <w:rPr>
          <w:szCs w:val="24"/>
        </w:rPr>
      </w:pPr>
      <w:r w:rsidRPr="000C561F">
        <w:rPr>
          <w:szCs w:val="24"/>
        </w:rPr>
        <w:t>на арендную плату за имущество, используемое в производственном процессе;</w:t>
      </w:r>
    </w:p>
    <w:p w:rsidR="00885436" w:rsidRPr="000C561F" w:rsidRDefault="00885436" w:rsidP="00885436">
      <w:pPr>
        <w:pStyle w:val="a7"/>
        <w:widowControl w:val="0"/>
        <w:numPr>
          <w:ilvl w:val="0"/>
          <w:numId w:val="19"/>
        </w:numPr>
        <w:tabs>
          <w:tab w:val="left" w:pos="0"/>
        </w:tabs>
        <w:autoSpaceDE w:val="0"/>
        <w:autoSpaceDN w:val="0"/>
        <w:spacing w:before="1"/>
        <w:ind w:right="59"/>
        <w:jc w:val="both"/>
        <w:rPr>
          <w:szCs w:val="24"/>
        </w:rPr>
      </w:pPr>
      <w:r w:rsidRPr="000C561F">
        <w:rPr>
          <w:szCs w:val="24"/>
        </w:rPr>
        <w:t xml:space="preserve">по обновлению фасадов торговых объектов в соответствии с утвержденным дизайн кодом п.Айхал; </w:t>
      </w:r>
    </w:p>
    <w:p w:rsidR="00885436" w:rsidRPr="000C561F" w:rsidRDefault="00885436" w:rsidP="00885436">
      <w:pPr>
        <w:pStyle w:val="a7"/>
        <w:widowControl w:val="0"/>
        <w:numPr>
          <w:ilvl w:val="0"/>
          <w:numId w:val="19"/>
        </w:numPr>
        <w:tabs>
          <w:tab w:val="left" w:pos="0"/>
        </w:tabs>
        <w:autoSpaceDE w:val="0"/>
        <w:autoSpaceDN w:val="0"/>
        <w:spacing w:before="1"/>
        <w:ind w:right="59"/>
        <w:jc w:val="both"/>
        <w:rPr>
          <w:szCs w:val="24"/>
        </w:rPr>
      </w:pPr>
      <w:r w:rsidRPr="000C561F">
        <w:rPr>
          <w:szCs w:val="24"/>
        </w:rPr>
        <w:t>начинающим собственное дело.</w:t>
      </w:r>
    </w:p>
    <w:p w:rsidR="00885436" w:rsidRPr="000C561F" w:rsidRDefault="00885436" w:rsidP="00885436">
      <w:pPr>
        <w:widowControl w:val="0"/>
        <w:tabs>
          <w:tab w:val="left" w:pos="0"/>
        </w:tabs>
        <w:autoSpaceDE w:val="0"/>
        <w:autoSpaceDN w:val="0"/>
        <w:spacing w:before="1"/>
        <w:ind w:right="59"/>
        <w:jc w:val="both"/>
        <w:rPr>
          <w:szCs w:val="24"/>
        </w:rPr>
      </w:pPr>
      <w:r w:rsidRPr="000C561F">
        <w:rPr>
          <w:szCs w:val="24"/>
        </w:rPr>
        <w:tab/>
        <w:t>Для реализации проектов, стимулирования развития и поощрения достигнутых результатов в соответствующей сфере деятельности.</w:t>
      </w:r>
    </w:p>
    <w:p w:rsidR="00885436" w:rsidRPr="000C561F" w:rsidRDefault="00885436" w:rsidP="00885436">
      <w:pPr>
        <w:widowControl w:val="0"/>
        <w:tabs>
          <w:tab w:val="left" w:pos="0"/>
        </w:tabs>
        <w:autoSpaceDE w:val="0"/>
        <w:autoSpaceDN w:val="0"/>
        <w:spacing w:before="1"/>
        <w:ind w:right="59"/>
        <w:jc w:val="both"/>
        <w:rPr>
          <w:szCs w:val="24"/>
        </w:rPr>
      </w:pPr>
      <w:r w:rsidRPr="000C561F">
        <w:rPr>
          <w:szCs w:val="24"/>
        </w:rPr>
        <w:tab/>
        <w:t xml:space="preserve">Предоставление субсидии осуществляется на безвозмездной и безвозвратной основе </w:t>
      </w:r>
      <w:r w:rsidRPr="000C561F">
        <w:rPr>
          <w:szCs w:val="24"/>
          <w:lang w:eastAsia="en-US"/>
        </w:rPr>
        <w:t>в рамках муниципальной программы «</w:t>
      </w:r>
      <w:r w:rsidRPr="000C561F">
        <w:rPr>
          <w:szCs w:val="24"/>
        </w:rPr>
        <w:t>Поддержка и развитие малого и среднего предпринимательства в поселке Айхал Мирнинского района Республики Саха (Якутия)» на 2022-2026 годы»</w:t>
      </w:r>
      <w:r w:rsidRPr="000C561F">
        <w:rPr>
          <w:szCs w:val="24"/>
          <w:lang w:eastAsia="en-US"/>
        </w:rPr>
        <w:t>, утвержденной постановлением</w:t>
      </w:r>
      <w:r w:rsidRPr="000C561F">
        <w:rPr>
          <w:szCs w:val="24"/>
        </w:rPr>
        <w:t xml:space="preserve"> Администрации </w:t>
      </w:r>
      <w:r w:rsidRPr="000C561F">
        <w:rPr>
          <w:szCs w:val="24"/>
          <w:lang w:eastAsia="en-US"/>
        </w:rPr>
        <w:t xml:space="preserve">муниципального образования «Поселок Айхал» Мирнинского района Республики Саха (Якутия) от </w:t>
      </w:r>
      <w:r w:rsidRPr="000C561F">
        <w:rPr>
          <w:szCs w:val="24"/>
          <w:lang w:eastAsia="en-US"/>
        </w:rPr>
        <w:lastRenderedPageBreak/>
        <w:t>06.12.2021 № 519</w:t>
      </w:r>
    </w:p>
    <w:p w:rsidR="00885436" w:rsidRPr="000C561F" w:rsidRDefault="00885436" w:rsidP="00885436">
      <w:pPr>
        <w:pStyle w:val="a7"/>
        <w:widowControl w:val="0"/>
        <w:numPr>
          <w:ilvl w:val="1"/>
          <w:numId w:val="7"/>
        </w:numPr>
        <w:tabs>
          <w:tab w:val="left" w:pos="0"/>
        </w:tabs>
        <w:autoSpaceDE w:val="0"/>
        <w:autoSpaceDN w:val="0"/>
        <w:spacing w:before="1"/>
        <w:ind w:left="0" w:right="57" w:firstLine="851"/>
        <w:contextualSpacing w:val="0"/>
        <w:jc w:val="both"/>
        <w:rPr>
          <w:szCs w:val="24"/>
        </w:rPr>
      </w:pPr>
      <w:r w:rsidRPr="000C561F">
        <w:rPr>
          <w:szCs w:val="24"/>
        </w:rPr>
        <w:t>В настоящем Порядке используются следующие понятия:</w:t>
      </w:r>
    </w:p>
    <w:p w:rsidR="00885436" w:rsidRPr="000C561F" w:rsidRDefault="00885436" w:rsidP="00885436">
      <w:pPr>
        <w:widowControl w:val="0"/>
        <w:tabs>
          <w:tab w:val="left" w:pos="0"/>
        </w:tabs>
        <w:autoSpaceDE w:val="0"/>
        <w:autoSpaceDN w:val="0"/>
        <w:spacing w:before="1"/>
        <w:ind w:right="57"/>
        <w:jc w:val="both"/>
        <w:rPr>
          <w:szCs w:val="24"/>
        </w:rPr>
      </w:pPr>
      <w:r w:rsidRPr="000C561F">
        <w:rPr>
          <w:szCs w:val="24"/>
        </w:rPr>
        <w:tab/>
        <w:t>Субсидия, в том числе грант в форме субсидий - денежные средства, предоставляемые из бюджета МО «Поселок Айхал» Мирнинского района Республики Саха (Якутия) на конкурсной основе, в целях финансового обеспечения или возмещения затрат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885436" w:rsidRPr="000C561F" w:rsidRDefault="00885436" w:rsidP="00885436">
      <w:pPr>
        <w:widowControl w:val="0"/>
        <w:tabs>
          <w:tab w:val="left" w:pos="0"/>
        </w:tabs>
        <w:autoSpaceDE w:val="0"/>
        <w:autoSpaceDN w:val="0"/>
        <w:spacing w:before="1"/>
        <w:ind w:right="57"/>
        <w:jc w:val="both"/>
        <w:rPr>
          <w:szCs w:val="24"/>
        </w:rPr>
      </w:pPr>
      <w:r w:rsidRPr="000C561F">
        <w:rPr>
          <w:szCs w:val="24"/>
        </w:rPr>
        <w:tab/>
        <w:t>Участник отбора субъект малого и среднего предпринимательства, а также физическое лицо, применяющее специальный налоговый режим «Налог на профессиональный доход».</w:t>
      </w:r>
    </w:p>
    <w:p w:rsidR="00885436" w:rsidRPr="000C561F" w:rsidRDefault="00885436" w:rsidP="00885436">
      <w:pPr>
        <w:widowControl w:val="0"/>
        <w:tabs>
          <w:tab w:val="left" w:pos="0"/>
        </w:tabs>
        <w:autoSpaceDE w:val="0"/>
        <w:autoSpaceDN w:val="0"/>
        <w:spacing w:before="1"/>
        <w:ind w:right="57"/>
        <w:jc w:val="both"/>
        <w:rPr>
          <w:szCs w:val="24"/>
        </w:rPr>
      </w:pPr>
      <w:r w:rsidRPr="000C561F">
        <w:rPr>
          <w:szCs w:val="24"/>
        </w:rPr>
        <w:tab/>
        <w:t>Заявка (конкурсная документация) - комплект документов и материалов, представляемых соискателем субсидии, в том числе гранта в форме субсидий, уполномоченному органу в соответствии с условиями и порядком для участия в конкурсе (приложение 1 к Порядку).</w:t>
      </w:r>
    </w:p>
    <w:p w:rsidR="00885436" w:rsidRPr="000C561F" w:rsidRDefault="00885436" w:rsidP="00885436">
      <w:pPr>
        <w:widowControl w:val="0"/>
        <w:tabs>
          <w:tab w:val="left" w:pos="0"/>
        </w:tabs>
        <w:autoSpaceDE w:val="0"/>
        <w:autoSpaceDN w:val="0"/>
        <w:spacing w:before="1"/>
        <w:ind w:right="57"/>
        <w:jc w:val="both"/>
        <w:rPr>
          <w:szCs w:val="24"/>
        </w:rPr>
      </w:pPr>
      <w:r w:rsidRPr="000C561F">
        <w:rPr>
          <w:szCs w:val="24"/>
        </w:rPr>
        <w:tab/>
        <w:t>Получатель субсидии, в том числе гранта в форме субсидии – участник отбора, заявка которого признана победившей в конкурсе.</w:t>
      </w:r>
    </w:p>
    <w:p w:rsidR="00885436" w:rsidRPr="000C561F" w:rsidRDefault="00885436" w:rsidP="00885436">
      <w:pPr>
        <w:widowControl w:val="0"/>
        <w:tabs>
          <w:tab w:val="left" w:pos="0"/>
        </w:tabs>
        <w:autoSpaceDE w:val="0"/>
        <w:autoSpaceDN w:val="0"/>
        <w:spacing w:before="1"/>
        <w:ind w:right="57"/>
        <w:jc w:val="both"/>
        <w:rPr>
          <w:szCs w:val="24"/>
        </w:rPr>
      </w:pPr>
      <w:r w:rsidRPr="000C561F">
        <w:rPr>
          <w:szCs w:val="24"/>
        </w:rPr>
        <w:tab/>
      </w:r>
      <w:r w:rsidRPr="000C561F">
        <w:rPr>
          <w:szCs w:val="24"/>
          <w:shd w:val="clear" w:color="auto" w:fill="FFFFFF"/>
        </w:rPr>
        <w:t>Конкурс - проведение отбора получателей субсидий исходя из наилучших условий достижения результатов предоставления субсидий</w:t>
      </w:r>
      <w:r w:rsidRPr="000C561F">
        <w:rPr>
          <w:szCs w:val="24"/>
        </w:rPr>
        <w:t>.</w:t>
      </w:r>
    </w:p>
    <w:p w:rsidR="00885436" w:rsidRPr="000C561F" w:rsidRDefault="00885436" w:rsidP="00885436">
      <w:pPr>
        <w:widowControl w:val="0"/>
        <w:tabs>
          <w:tab w:val="left" w:pos="0"/>
        </w:tabs>
        <w:autoSpaceDE w:val="0"/>
        <w:autoSpaceDN w:val="0"/>
        <w:spacing w:before="1"/>
        <w:ind w:right="57"/>
        <w:jc w:val="both"/>
        <w:rPr>
          <w:szCs w:val="24"/>
        </w:rPr>
      </w:pPr>
      <w:r w:rsidRPr="000C561F">
        <w:rPr>
          <w:szCs w:val="24"/>
        </w:rPr>
        <w:tab/>
        <w:t>Конкурсная комиссия – конкурсная комиссия по рассмотрению заявок на участие в конкурсе, формируемая Администрацией МО «Поселок Айхал» Мирнинского района Республики Саха (Якутия) (далее – Администрация).</w:t>
      </w:r>
    </w:p>
    <w:p w:rsidR="00885436" w:rsidRPr="000C561F" w:rsidRDefault="00885436" w:rsidP="00885436">
      <w:pPr>
        <w:pStyle w:val="a7"/>
        <w:widowControl w:val="0"/>
        <w:numPr>
          <w:ilvl w:val="1"/>
          <w:numId w:val="7"/>
        </w:numPr>
        <w:tabs>
          <w:tab w:val="left" w:pos="0"/>
        </w:tabs>
        <w:autoSpaceDE w:val="0"/>
        <w:autoSpaceDN w:val="0"/>
        <w:spacing w:before="1"/>
        <w:ind w:left="0" w:right="57" w:firstLine="851"/>
        <w:contextualSpacing w:val="0"/>
        <w:jc w:val="both"/>
        <w:rPr>
          <w:szCs w:val="24"/>
        </w:rPr>
      </w:pPr>
      <w:r w:rsidRPr="000C561F">
        <w:rPr>
          <w:szCs w:val="24"/>
        </w:rPr>
        <w:t>Главным распорядителем бюджетных средств, осуществляющим предоставление субсидий, в том числе грантов в форме субсидий, является поселковая Администрация.</w:t>
      </w:r>
    </w:p>
    <w:p w:rsidR="00885436" w:rsidRPr="000C561F" w:rsidRDefault="00885436" w:rsidP="00885436">
      <w:pPr>
        <w:pStyle w:val="a7"/>
        <w:widowControl w:val="0"/>
        <w:numPr>
          <w:ilvl w:val="1"/>
          <w:numId w:val="7"/>
        </w:numPr>
        <w:tabs>
          <w:tab w:val="left" w:pos="0"/>
        </w:tabs>
        <w:autoSpaceDE w:val="0"/>
        <w:autoSpaceDN w:val="0"/>
        <w:spacing w:before="1"/>
        <w:ind w:left="0" w:right="57" w:firstLine="851"/>
        <w:contextualSpacing w:val="0"/>
        <w:jc w:val="both"/>
        <w:rPr>
          <w:szCs w:val="24"/>
        </w:rPr>
      </w:pPr>
      <w:r w:rsidRPr="000C561F">
        <w:rPr>
          <w:szCs w:val="24"/>
        </w:rPr>
        <w:t>Уполномоченным органом по организации работы, но предоставлению субсидии,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является главный специалист потребительского рынка и развития предпринимательства.</w:t>
      </w:r>
    </w:p>
    <w:p w:rsidR="00885436" w:rsidRPr="000C561F" w:rsidRDefault="00885436" w:rsidP="00885436">
      <w:pPr>
        <w:pStyle w:val="a7"/>
        <w:widowControl w:val="0"/>
        <w:numPr>
          <w:ilvl w:val="1"/>
          <w:numId w:val="7"/>
        </w:numPr>
        <w:tabs>
          <w:tab w:val="left" w:pos="0"/>
        </w:tabs>
        <w:autoSpaceDE w:val="0"/>
        <w:autoSpaceDN w:val="0"/>
        <w:spacing w:before="1"/>
        <w:ind w:left="0" w:right="57" w:firstLine="851"/>
        <w:contextualSpacing w:val="0"/>
        <w:jc w:val="both"/>
        <w:rPr>
          <w:szCs w:val="24"/>
        </w:rPr>
      </w:pPr>
      <w:r w:rsidRPr="000C561F">
        <w:rPr>
          <w:szCs w:val="24"/>
        </w:rPr>
        <w:t>Предоставление субсидий, в том числе грантов в форме субсидий из бюджета МО «Поселок Айхал» Мирнинского района Республики Caxa (Якутия) осуществляется в рамках доведённых лимитов бюджетных ассигнований, предусмотренных в бюджете МО «Поселок Айхал» Мирнинского района Республики Caxa (Якутия) на эти цели в соответствии со сводной бюджетной росписью на соответствующий финансовый год и плановый период по муниципальной программе «Поддержка и развитие малого и среднего предпринимательства в поселке Айхал Мирнинского района Республики Саха (Якутия)» на 2022-2026 годы».</w:t>
      </w:r>
    </w:p>
    <w:p w:rsidR="00885436" w:rsidRPr="000C561F" w:rsidRDefault="00885436" w:rsidP="00885436">
      <w:pPr>
        <w:pStyle w:val="a7"/>
        <w:widowControl w:val="0"/>
        <w:numPr>
          <w:ilvl w:val="1"/>
          <w:numId w:val="7"/>
        </w:numPr>
        <w:tabs>
          <w:tab w:val="left" w:pos="0"/>
        </w:tabs>
        <w:autoSpaceDE w:val="0"/>
        <w:autoSpaceDN w:val="0"/>
        <w:spacing w:before="1"/>
        <w:ind w:left="0" w:right="57" w:firstLine="851"/>
        <w:contextualSpacing w:val="0"/>
        <w:jc w:val="both"/>
        <w:rPr>
          <w:szCs w:val="24"/>
        </w:rPr>
      </w:pPr>
      <w:r w:rsidRPr="000C561F">
        <w:rPr>
          <w:szCs w:val="24"/>
        </w:rPr>
        <w:t>Получатели субсидии включаются в Реестр субъектов малого и среднего предпринимательства - получателей поддержки, предусмотренный статьей 8 Федерального закона от 24.07.2007 № 209-ФЗ « О развитии малого и среднего предпринимательства в Российской Федерации» и размещаются на официальном сайте поселковой Администрации (</w:t>
      </w:r>
      <w:hyperlink r:id="rId9" w:history="1">
        <w:r w:rsidRPr="000C561F">
          <w:rPr>
            <w:szCs w:val="24"/>
          </w:rPr>
          <w:t>www.мо-айхал.рф</w:t>
        </w:r>
      </w:hyperlink>
      <w:r w:rsidRPr="000C561F">
        <w:rPr>
          <w:szCs w:val="24"/>
        </w:rPr>
        <w:t>) (далее - сайт Администрации).</w:t>
      </w:r>
    </w:p>
    <w:p w:rsidR="00885436" w:rsidRPr="000C561F" w:rsidRDefault="00885436" w:rsidP="00885436">
      <w:pPr>
        <w:pStyle w:val="a7"/>
        <w:widowControl w:val="0"/>
        <w:numPr>
          <w:ilvl w:val="1"/>
          <w:numId w:val="7"/>
        </w:numPr>
        <w:tabs>
          <w:tab w:val="left" w:pos="0"/>
        </w:tabs>
        <w:autoSpaceDE w:val="0"/>
        <w:autoSpaceDN w:val="0"/>
        <w:spacing w:before="1"/>
        <w:ind w:left="0" w:right="57" w:firstLine="851"/>
        <w:contextualSpacing w:val="0"/>
        <w:jc w:val="both"/>
        <w:rPr>
          <w:szCs w:val="24"/>
        </w:rPr>
      </w:pPr>
      <w:r w:rsidRPr="000C561F">
        <w:rPr>
          <w:szCs w:val="24"/>
        </w:rPr>
        <w:t>Субсидии предоставляются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возмещение затрат, а грант в форме субсидий субсидии предоставляется субъектам малого и среднего предпринимательства, а также физическим лицам применяющим специальный налоговый режим «Налог на профессиональный доход» на финансовое обеспечение затрат.</w:t>
      </w:r>
    </w:p>
    <w:p w:rsidR="00885436" w:rsidRPr="000C561F" w:rsidRDefault="00885436" w:rsidP="00885436">
      <w:pPr>
        <w:pStyle w:val="a7"/>
        <w:widowControl w:val="0"/>
        <w:numPr>
          <w:ilvl w:val="0"/>
          <w:numId w:val="8"/>
        </w:numPr>
        <w:tabs>
          <w:tab w:val="left" w:pos="915"/>
        </w:tabs>
        <w:autoSpaceDE w:val="0"/>
        <w:autoSpaceDN w:val="0"/>
        <w:ind w:right="59"/>
        <w:jc w:val="both"/>
        <w:rPr>
          <w:b/>
          <w:szCs w:val="24"/>
        </w:rPr>
      </w:pPr>
      <w:r w:rsidRPr="000C561F">
        <w:rPr>
          <w:b/>
          <w:szCs w:val="24"/>
        </w:rPr>
        <w:t>Порядок</w:t>
      </w:r>
      <w:r w:rsidRPr="000C561F">
        <w:rPr>
          <w:b/>
          <w:spacing w:val="38"/>
          <w:szCs w:val="24"/>
        </w:rPr>
        <w:t xml:space="preserve"> </w:t>
      </w:r>
      <w:r w:rsidRPr="000C561F">
        <w:rPr>
          <w:b/>
          <w:szCs w:val="24"/>
        </w:rPr>
        <w:t>проведения</w:t>
      </w:r>
      <w:r w:rsidRPr="000C561F">
        <w:rPr>
          <w:b/>
          <w:spacing w:val="47"/>
          <w:szCs w:val="24"/>
        </w:rPr>
        <w:t xml:space="preserve"> </w:t>
      </w:r>
      <w:r w:rsidRPr="000C561F">
        <w:rPr>
          <w:b/>
          <w:szCs w:val="24"/>
        </w:rPr>
        <w:t>конкурсного отбора получателей</w:t>
      </w:r>
      <w:r w:rsidRPr="000C561F">
        <w:rPr>
          <w:b/>
          <w:spacing w:val="47"/>
          <w:szCs w:val="24"/>
        </w:rPr>
        <w:t xml:space="preserve"> </w:t>
      </w:r>
      <w:r w:rsidRPr="000C561F">
        <w:rPr>
          <w:b/>
          <w:szCs w:val="24"/>
        </w:rPr>
        <w:t>субсидий, в том числе грантов в форме субсидий</w:t>
      </w:r>
    </w:p>
    <w:p w:rsidR="00885436" w:rsidRPr="000C561F" w:rsidRDefault="00885436" w:rsidP="00885436">
      <w:pPr>
        <w:pStyle w:val="a7"/>
        <w:widowControl w:val="0"/>
        <w:numPr>
          <w:ilvl w:val="1"/>
          <w:numId w:val="9"/>
        </w:numPr>
        <w:tabs>
          <w:tab w:val="left" w:pos="0"/>
        </w:tabs>
        <w:autoSpaceDE w:val="0"/>
        <w:autoSpaceDN w:val="0"/>
        <w:spacing w:before="9" w:line="252" w:lineRule="auto"/>
        <w:ind w:left="0" w:right="59" w:firstLine="0"/>
        <w:contextualSpacing w:val="0"/>
        <w:jc w:val="both"/>
        <w:rPr>
          <w:szCs w:val="24"/>
        </w:rPr>
      </w:pPr>
      <w:r w:rsidRPr="000C561F">
        <w:rPr>
          <w:szCs w:val="24"/>
        </w:rPr>
        <w:t>Обеспечение проведения отбора получателей субсидии (далее – отбор) осуществляется с использованием официального сайта Администрации в сети «Интернет» (далее – официальный сайт) (</w:t>
      </w:r>
      <w:hyperlink r:id="rId10" w:history="1">
        <w:r w:rsidRPr="000C561F">
          <w:rPr>
            <w:szCs w:val="24"/>
          </w:rPr>
          <w:t>www.мо-айхал.рф</w:t>
        </w:r>
      </w:hyperlink>
      <w:r w:rsidRPr="000C561F">
        <w:rPr>
          <w:szCs w:val="24"/>
        </w:rPr>
        <w:t>).</w:t>
      </w:r>
    </w:p>
    <w:p w:rsidR="00885436" w:rsidRPr="000C561F" w:rsidRDefault="00885436" w:rsidP="00885436">
      <w:pPr>
        <w:widowControl w:val="0"/>
        <w:tabs>
          <w:tab w:val="left" w:pos="709"/>
        </w:tabs>
        <w:autoSpaceDE w:val="0"/>
        <w:autoSpaceDN w:val="0"/>
        <w:spacing w:before="9" w:line="252" w:lineRule="auto"/>
        <w:ind w:right="59"/>
        <w:jc w:val="both"/>
        <w:rPr>
          <w:szCs w:val="24"/>
        </w:rPr>
      </w:pPr>
      <w:r w:rsidRPr="000C561F">
        <w:rPr>
          <w:szCs w:val="24"/>
        </w:rPr>
        <w:lastRenderedPageBreak/>
        <w:tab/>
        <w:t>Способом отбора получателей субсидии, в том числе грантов в форме субсидии является конкурс.</w:t>
      </w:r>
    </w:p>
    <w:p w:rsidR="00885436" w:rsidRPr="000C561F" w:rsidRDefault="00885436" w:rsidP="00885436">
      <w:pPr>
        <w:pStyle w:val="a7"/>
        <w:widowControl w:val="0"/>
        <w:numPr>
          <w:ilvl w:val="1"/>
          <w:numId w:val="9"/>
        </w:numPr>
        <w:tabs>
          <w:tab w:val="left" w:pos="709"/>
        </w:tabs>
        <w:autoSpaceDE w:val="0"/>
        <w:autoSpaceDN w:val="0"/>
        <w:spacing w:before="9" w:line="252" w:lineRule="auto"/>
        <w:ind w:left="0" w:right="59" w:firstLine="0"/>
        <w:contextualSpacing w:val="0"/>
        <w:jc w:val="both"/>
        <w:rPr>
          <w:szCs w:val="24"/>
        </w:rPr>
      </w:pPr>
      <w:r w:rsidRPr="000C561F">
        <w:rPr>
          <w:color w:val="auto"/>
          <w:szCs w:val="24"/>
          <w:lang w:eastAsia="en-US"/>
        </w:rPr>
        <w:t xml:space="preserve">Информирование заинтересованных лиц о проведении конкурса осуществляется путем размещения объявления о проведении конкурса (далее – объявление) на официальном сайте </w:t>
      </w:r>
      <w:r w:rsidRPr="000C561F">
        <w:rPr>
          <w:color w:val="auto"/>
          <w:szCs w:val="24"/>
        </w:rPr>
        <w:t xml:space="preserve">муниципального образования  «Поселок Айхал» </w:t>
      </w:r>
      <w:r w:rsidRPr="000C561F">
        <w:rPr>
          <w:color w:val="auto"/>
          <w:szCs w:val="24"/>
          <w:lang w:eastAsia="en-US"/>
        </w:rPr>
        <w:t>Мирнинского района Республики Саха (Якутия) (</w:t>
      </w:r>
      <w:r w:rsidRPr="000C561F">
        <w:rPr>
          <w:color w:val="auto"/>
          <w:szCs w:val="24"/>
          <w:lang w:val="en-US" w:eastAsia="en-US"/>
        </w:rPr>
        <w:t>https</w:t>
      </w:r>
      <w:r w:rsidRPr="000C561F">
        <w:rPr>
          <w:color w:val="auto"/>
          <w:szCs w:val="24"/>
          <w:lang w:eastAsia="en-US"/>
        </w:rPr>
        <w:t xml:space="preserve">:/мо-айхал.рф/) </w:t>
      </w:r>
    </w:p>
    <w:p w:rsidR="00885436" w:rsidRPr="000C561F" w:rsidRDefault="00885436" w:rsidP="00885436">
      <w:pPr>
        <w:pStyle w:val="a7"/>
        <w:widowControl w:val="0"/>
        <w:tabs>
          <w:tab w:val="left" w:pos="709"/>
        </w:tabs>
        <w:autoSpaceDE w:val="0"/>
        <w:autoSpaceDN w:val="0"/>
        <w:spacing w:before="9" w:line="252" w:lineRule="auto"/>
        <w:ind w:left="0" w:right="59"/>
        <w:contextualSpacing w:val="0"/>
        <w:jc w:val="both"/>
        <w:rPr>
          <w:szCs w:val="24"/>
        </w:rPr>
      </w:pPr>
      <w:r w:rsidRPr="000C561F">
        <w:rPr>
          <w:color w:val="auto"/>
          <w:szCs w:val="24"/>
          <w:lang w:eastAsia="en-US"/>
        </w:rPr>
        <w:tab/>
        <w:t xml:space="preserve">Срок размещения объявления о проведении конкурса не может быть менее семи календарных дней до начала срока приема заявок на участие в конкурсе </w:t>
      </w:r>
      <w:r w:rsidRPr="000C561F">
        <w:rPr>
          <w:szCs w:val="24"/>
        </w:rPr>
        <w:t>и включает в себя следующую информацию:</w:t>
      </w:r>
    </w:p>
    <w:p w:rsidR="00885436" w:rsidRPr="000C561F" w:rsidRDefault="00885436" w:rsidP="00885436">
      <w:pPr>
        <w:pStyle w:val="a7"/>
        <w:widowControl w:val="0"/>
        <w:numPr>
          <w:ilvl w:val="0"/>
          <w:numId w:val="20"/>
        </w:numPr>
        <w:autoSpaceDE w:val="0"/>
        <w:autoSpaceDN w:val="0"/>
        <w:spacing w:before="9" w:line="252" w:lineRule="auto"/>
        <w:ind w:left="0" w:right="59" w:firstLine="567"/>
        <w:jc w:val="both"/>
        <w:rPr>
          <w:szCs w:val="24"/>
        </w:rPr>
      </w:pPr>
      <w:r w:rsidRPr="000C561F">
        <w:rPr>
          <w:szCs w:val="24"/>
        </w:rPr>
        <w:t>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885436" w:rsidRPr="000C561F" w:rsidRDefault="00885436" w:rsidP="00885436">
      <w:pPr>
        <w:pStyle w:val="a7"/>
        <w:widowControl w:val="0"/>
        <w:numPr>
          <w:ilvl w:val="0"/>
          <w:numId w:val="20"/>
        </w:numPr>
        <w:autoSpaceDE w:val="0"/>
        <w:autoSpaceDN w:val="0"/>
        <w:spacing w:before="9" w:line="252" w:lineRule="auto"/>
        <w:ind w:left="0" w:right="59" w:firstLine="567"/>
        <w:jc w:val="both"/>
        <w:rPr>
          <w:szCs w:val="24"/>
        </w:rPr>
      </w:pPr>
      <w:r w:rsidRPr="000C561F">
        <w:rPr>
          <w:szCs w:val="24"/>
        </w:rPr>
        <w:t>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885436" w:rsidRPr="000C561F" w:rsidRDefault="00885436" w:rsidP="00885436">
      <w:pPr>
        <w:pStyle w:val="a7"/>
        <w:widowControl w:val="0"/>
        <w:numPr>
          <w:ilvl w:val="0"/>
          <w:numId w:val="20"/>
        </w:numPr>
        <w:autoSpaceDE w:val="0"/>
        <w:autoSpaceDN w:val="0"/>
        <w:spacing w:before="9" w:line="252" w:lineRule="auto"/>
        <w:ind w:left="0" w:right="59" w:firstLine="567"/>
        <w:jc w:val="both"/>
        <w:rPr>
          <w:szCs w:val="24"/>
        </w:rPr>
      </w:pPr>
      <w:r w:rsidRPr="000C561F">
        <w:rPr>
          <w:szCs w:val="24"/>
        </w:rPr>
        <w:t>наименование, место нахождения, почтовый адрес, адрес электронной почты Администрации;</w:t>
      </w:r>
    </w:p>
    <w:p w:rsidR="00885436" w:rsidRPr="000C561F" w:rsidRDefault="00885436" w:rsidP="00885436">
      <w:pPr>
        <w:pStyle w:val="a7"/>
        <w:widowControl w:val="0"/>
        <w:numPr>
          <w:ilvl w:val="0"/>
          <w:numId w:val="20"/>
        </w:numPr>
        <w:autoSpaceDE w:val="0"/>
        <w:autoSpaceDN w:val="0"/>
        <w:spacing w:before="9" w:line="252" w:lineRule="auto"/>
        <w:ind w:left="0" w:right="59" w:firstLine="567"/>
        <w:jc w:val="both"/>
        <w:rPr>
          <w:szCs w:val="24"/>
        </w:rPr>
      </w:pPr>
      <w:r w:rsidRPr="000C561F">
        <w:rPr>
          <w:szCs w:val="24"/>
        </w:rPr>
        <w:t>результат (результаты) предоставления субсидии, а также характеристику (характеристики) результата (при ее установлении);</w:t>
      </w:r>
    </w:p>
    <w:p w:rsidR="00885436" w:rsidRPr="000C561F" w:rsidRDefault="00885436" w:rsidP="00885436">
      <w:pPr>
        <w:pStyle w:val="a7"/>
        <w:widowControl w:val="0"/>
        <w:numPr>
          <w:ilvl w:val="0"/>
          <w:numId w:val="20"/>
        </w:numPr>
        <w:autoSpaceDE w:val="0"/>
        <w:autoSpaceDN w:val="0"/>
        <w:spacing w:before="9" w:line="252" w:lineRule="auto"/>
        <w:ind w:left="0" w:right="59" w:firstLine="567"/>
        <w:jc w:val="both"/>
        <w:rPr>
          <w:szCs w:val="24"/>
        </w:rPr>
      </w:pPr>
      <w:r w:rsidRPr="000C561F">
        <w:rPr>
          <w:szCs w:val="24"/>
        </w:rPr>
        <w:t>доменное имя и (или) указатели страниц официального сайта;</w:t>
      </w:r>
    </w:p>
    <w:p w:rsidR="00885436" w:rsidRPr="000C561F" w:rsidRDefault="00885436" w:rsidP="00885436">
      <w:pPr>
        <w:pStyle w:val="a7"/>
        <w:widowControl w:val="0"/>
        <w:numPr>
          <w:ilvl w:val="0"/>
          <w:numId w:val="20"/>
        </w:numPr>
        <w:autoSpaceDE w:val="0"/>
        <w:autoSpaceDN w:val="0"/>
        <w:spacing w:before="9" w:line="252" w:lineRule="auto"/>
        <w:ind w:left="0" w:right="59" w:firstLine="567"/>
        <w:jc w:val="both"/>
        <w:rPr>
          <w:szCs w:val="24"/>
        </w:rPr>
      </w:pPr>
      <w:r w:rsidRPr="000C561F">
        <w:rPr>
          <w:szCs w:val="24"/>
        </w:rPr>
        <w:t>требования к участникам отбора, определенные в соответствии с пунктом 2.</w:t>
      </w:r>
      <w:r>
        <w:rPr>
          <w:szCs w:val="24"/>
        </w:rPr>
        <w:t>5</w:t>
      </w:r>
      <w:r w:rsidRPr="000C561F">
        <w:rPr>
          <w:szCs w:val="24"/>
        </w:rPr>
        <w:t xml:space="preserve"> настоящего Порядка, которым участник отбора должен соответствовать на дату, определенную пунктом 2.</w:t>
      </w:r>
      <w:r>
        <w:rPr>
          <w:szCs w:val="24"/>
        </w:rPr>
        <w:t>5</w:t>
      </w:r>
      <w:r w:rsidRPr="000C561F">
        <w:rPr>
          <w:szCs w:val="24"/>
        </w:rPr>
        <w:t xml:space="preserve"> настоящего Порядка, и к перечню документов, представляемых участниками отбора для подтверждения соответствия указанным требованиям;</w:t>
      </w:r>
    </w:p>
    <w:p w:rsidR="00885436" w:rsidRPr="000C561F" w:rsidRDefault="00885436" w:rsidP="00885436">
      <w:pPr>
        <w:pStyle w:val="a7"/>
        <w:widowControl w:val="0"/>
        <w:numPr>
          <w:ilvl w:val="0"/>
          <w:numId w:val="20"/>
        </w:numPr>
        <w:autoSpaceDE w:val="0"/>
        <w:autoSpaceDN w:val="0"/>
        <w:spacing w:before="9" w:line="252" w:lineRule="auto"/>
        <w:ind w:left="0" w:right="59" w:firstLine="567"/>
        <w:jc w:val="both"/>
        <w:rPr>
          <w:szCs w:val="24"/>
        </w:rPr>
      </w:pPr>
      <w:r w:rsidRPr="000C561F">
        <w:rPr>
          <w:szCs w:val="24"/>
        </w:rPr>
        <w:t>категории и (или) критерии отбора;</w:t>
      </w:r>
    </w:p>
    <w:p w:rsidR="00885436" w:rsidRPr="000C561F" w:rsidRDefault="00885436" w:rsidP="00885436">
      <w:pPr>
        <w:pStyle w:val="a7"/>
        <w:widowControl w:val="0"/>
        <w:numPr>
          <w:ilvl w:val="0"/>
          <w:numId w:val="20"/>
        </w:numPr>
        <w:autoSpaceDE w:val="0"/>
        <w:autoSpaceDN w:val="0"/>
        <w:spacing w:before="9" w:line="252" w:lineRule="auto"/>
        <w:ind w:left="0" w:right="59" w:firstLine="567"/>
        <w:jc w:val="both"/>
        <w:rPr>
          <w:szCs w:val="24"/>
        </w:rPr>
      </w:pPr>
      <w:r w:rsidRPr="000C561F">
        <w:rPr>
          <w:szCs w:val="24"/>
        </w:rPr>
        <w:t>порядок подачи участниками отбора заявок и требования, предъявляемые к форме и содержанию заявок;</w:t>
      </w:r>
    </w:p>
    <w:p w:rsidR="00885436" w:rsidRPr="000C561F" w:rsidRDefault="00885436" w:rsidP="00885436">
      <w:pPr>
        <w:pStyle w:val="a7"/>
        <w:widowControl w:val="0"/>
        <w:numPr>
          <w:ilvl w:val="0"/>
          <w:numId w:val="20"/>
        </w:numPr>
        <w:autoSpaceDE w:val="0"/>
        <w:autoSpaceDN w:val="0"/>
        <w:spacing w:before="9" w:line="252" w:lineRule="auto"/>
        <w:ind w:left="0" w:right="59" w:firstLine="567"/>
        <w:jc w:val="both"/>
        <w:rPr>
          <w:szCs w:val="24"/>
        </w:rPr>
      </w:pPr>
      <w:r w:rsidRPr="000C561F">
        <w:rPr>
          <w:szCs w:val="24"/>
        </w:rPr>
        <w:t>порядок отзыва заявок, порядок их возврата, определяющий в том числе основания для возврата заявок, порядок внесения изменений в заявки;</w:t>
      </w:r>
    </w:p>
    <w:p w:rsidR="00885436" w:rsidRPr="00E701F9" w:rsidRDefault="00885436" w:rsidP="00885436">
      <w:pPr>
        <w:pStyle w:val="a7"/>
        <w:widowControl w:val="0"/>
        <w:numPr>
          <w:ilvl w:val="0"/>
          <w:numId w:val="20"/>
        </w:numPr>
        <w:autoSpaceDE w:val="0"/>
        <w:autoSpaceDN w:val="0"/>
        <w:spacing w:before="9" w:line="252" w:lineRule="auto"/>
        <w:ind w:left="0" w:right="59" w:firstLine="567"/>
        <w:jc w:val="both"/>
        <w:rPr>
          <w:szCs w:val="24"/>
        </w:rPr>
      </w:pPr>
      <w:r w:rsidRPr="00E701F9">
        <w:rPr>
          <w:szCs w:val="24"/>
        </w:rPr>
        <w:t>правила рассмотрения заявок в соответствии с пунктами 2.</w:t>
      </w:r>
      <w:r>
        <w:rPr>
          <w:szCs w:val="24"/>
        </w:rPr>
        <w:t>9</w:t>
      </w:r>
      <w:r w:rsidRPr="00E701F9">
        <w:rPr>
          <w:szCs w:val="24"/>
        </w:rPr>
        <w:t>-2.1</w:t>
      </w:r>
      <w:r>
        <w:rPr>
          <w:szCs w:val="24"/>
        </w:rPr>
        <w:t>2</w:t>
      </w:r>
      <w:r w:rsidRPr="00E701F9">
        <w:rPr>
          <w:szCs w:val="24"/>
        </w:rPr>
        <w:t xml:space="preserve"> настоящего Порядка;</w:t>
      </w:r>
    </w:p>
    <w:p w:rsidR="00885436" w:rsidRPr="000C561F" w:rsidRDefault="00885436" w:rsidP="00885436">
      <w:pPr>
        <w:pStyle w:val="a7"/>
        <w:widowControl w:val="0"/>
        <w:numPr>
          <w:ilvl w:val="0"/>
          <w:numId w:val="20"/>
        </w:numPr>
        <w:autoSpaceDE w:val="0"/>
        <w:autoSpaceDN w:val="0"/>
        <w:spacing w:before="9" w:line="252" w:lineRule="auto"/>
        <w:ind w:left="0" w:right="59" w:firstLine="567"/>
        <w:jc w:val="both"/>
        <w:rPr>
          <w:szCs w:val="24"/>
        </w:rPr>
      </w:pPr>
      <w:r w:rsidRPr="000C561F">
        <w:rPr>
          <w:szCs w:val="24"/>
        </w:rPr>
        <w:t>порядок возврата заявок на доработку;</w:t>
      </w:r>
    </w:p>
    <w:p w:rsidR="00885436" w:rsidRPr="000C561F" w:rsidRDefault="00885436" w:rsidP="00885436">
      <w:pPr>
        <w:pStyle w:val="a7"/>
        <w:widowControl w:val="0"/>
        <w:numPr>
          <w:ilvl w:val="0"/>
          <w:numId w:val="20"/>
        </w:numPr>
        <w:autoSpaceDE w:val="0"/>
        <w:autoSpaceDN w:val="0"/>
        <w:spacing w:before="9" w:line="252" w:lineRule="auto"/>
        <w:ind w:left="0" w:right="59" w:firstLine="567"/>
        <w:jc w:val="both"/>
        <w:rPr>
          <w:szCs w:val="24"/>
        </w:rPr>
      </w:pPr>
      <w:r w:rsidRPr="000C561F">
        <w:rPr>
          <w:szCs w:val="24"/>
        </w:rPr>
        <w:t>порядок отклонения заявок, а также информацию об основаниях их отклонения;</w:t>
      </w:r>
      <w:bookmarkStart w:id="0" w:name="p0"/>
      <w:bookmarkEnd w:id="0"/>
    </w:p>
    <w:p w:rsidR="00885436" w:rsidRPr="000C561F" w:rsidRDefault="00885436" w:rsidP="00885436">
      <w:pPr>
        <w:pStyle w:val="a7"/>
        <w:widowControl w:val="0"/>
        <w:numPr>
          <w:ilvl w:val="0"/>
          <w:numId w:val="20"/>
        </w:numPr>
        <w:autoSpaceDE w:val="0"/>
        <w:autoSpaceDN w:val="0"/>
        <w:spacing w:before="9" w:line="252" w:lineRule="auto"/>
        <w:ind w:left="0" w:right="59" w:firstLine="567"/>
        <w:jc w:val="both"/>
        <w:rPr>
          <w:szCs w:val="24"/>
        </w:rPr>
      </w:pPr>
      <w:r w:rsidRPr="000C561F">
        <w:rPr>
          <w:szCs w:val="24"/>
        </w:rPr>
        <w:t>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w:t>
      </w:r>
    </w:p>
    <w:p w:rsidR="00885436" w:rsidRPr="000C561F" w:rsidRDefault="00885436" w:rsidP="00885436">
      <w:pPr>
        <w:pStyle w:val="a7"/>
        <w:widowControl w:val="0"/>
        <w:numPr>
          <w:ilvl w:val="0"/>
          <w:numId w:val="20"/>
        </w:numPr>
        <w:autoSpaceDE w:val="0"/>
        <w:autoSpaceDN w:val="0"/>
        <w:spacing w:before="9" w:line="252" w:lineRule="auto"/>
        <w:ind w:left="0" w:right="59" w:firstLine="567"/>
        <w:jc w:val="both"/>
        <w:rPr>
          <w:szCs w:val="24"/>
        </w:rPr>
      </w:pPr>
      <w:r w:rsidRPr="000C561F">
        <w:rPr>
          <w:szCs w:val="24"/>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885436" w:rsidRPr="000C561F" w:rsidRDefault="00885436" w:rsidP="00885436">
      <w:pPr>
        <w:pStyle w:val="a7"/>
        <w:widowControl w:val="0"/>
        <w:numPr>
          <w:ilvl w:val="0"/>
          <w:numId w:val="20"/>
        </w:numPr>
        <w:autoSpaceDE w:val="0"/>
        <w:autoSpaceDN w:val="0"/>
        <w:spacing w:before="9" w:line="252" w:lineRule="auto"/>
        <w:ind w:left="0" w:right="59" w:firstLine="567"/>
        <w:jc w:val="both"/>
        <w:rPr>
          <w:szCs w:val="24"/>
        </w:rPr>
      </w:pPr>
      <w:r w:rsidRPr="000C561F">
        <w:rPr>
          <w:szCs w:val="24"/>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85436" w:rsidRPr="000C561F" w:rsidRDefault="00885436" w:rsidP="00885436">
      <w:pPr>
        <w:pStyle w:val="a7"/>
        <w:widowControl w:val="0"/>
        <w:numPr>
          <w:ilvl w:val="0"/>
          <w:numId w:val="20"/>
        </w:numPr>
        <w:autoSpaceDE w:val="0"/>
        <w:autoSpaceDN w:val="0"/>
        <w:spacing w:before="9" w:line="252" w:lineRule="auto"/>
        <w:ind w:left="0" w:right="59" w:firstLine="567"/>
        <w:jc w:val="both"/>
        <w:rPr>
          <w:szCs w:val="24"/>
        </w:rPr>
      </w:pPr>
      <w:r w:rsidRPr="000C561F">
        <w:rPr>
          <w:szCs w:val="24"/>
        </w:rPr>
        <w:t xml:space="preserve">срок, в течение которого победитель (победители) отбора должен подписать </w:t>
      </w:r>
      <w:r w:rsidRPr="000C561F">
        <w:rPr>
          <w:szCs w:val="24"/>
        </w:rPr>
        <w:lastRenderedPageBreak/>
        <w:t>соглашение о предоставлении субсидии (далее – соглашение);</w:t>
      </w:r>
    </w:p>
    <w:p w:rsidR="00885436" w:rsidRPr="000C561F" w:rsidRDefault="00885436" w:rsidP="00885436">
      <w:pPr>
        <w:pStyle w:val="a7"/>
        <w:widowControl w:val="0"/>
        <w:numPr>
          <w:ilvl w:val="0"/>
          <w:numId w:val="20"/>
        </w:numPr>
        <w:autoSpaceDE w:val="0"/>
        <w:autoSpaceDN w:val="0"/>
        <w:spacing w:before="9" w:line="252" w:lineRule="auto"/>
        <w:ind w:left="0" w:right="59" w:firstLine="567"/>
        <w:jc w:val="both"/>
        <w:rPr>
          <w:szCs w:val="24"/>
        </w:rPr>
      </w:pPr>
      <w:r w:rsidRPr="000C561F">
        <w:rPr>
          <w:szCs w:val="24"/>
        </w:rPr>
        <w:t>условия признания победителя (победителей) отбора уклонившимся от заключения соглашения;</w:t>
      </w:r>
    </w:p>
    <w:p w:rsidR="00885436" w:rsidRPr="000C561F" w:rsidRDefault="00885436" w:rsidP="00885436">
      <w:pPr>
        <w:pStyle w:val="a7"/>
        <w:widowControl w:val="0"/>
        <w:numPr>
          <w:ilvl w:val="0"/>
          <w:numId w:val="20"/>
        </w:numPr>
        <w:autoSpaceDE w:val="0"/>
        <w:autoSpaceDN w:val="0"/>
        <w:spacing w:before="9" w:line="252" w:lineRule="auto"/>
        <w:ind w:left="0" w:right="59" w:firstLine="567"/>
        <w:jc w:val="both"/>
        <w:rPr>
          <w:szCs w:val="24"/>
        </w:rPr>
      </w:pPr>
      <w:r w:rsidRPr="000C561F">
        <w:rPr>
          <w:szCs w:val="24"/>
        </w:rPr>
        <w:t>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которые не могут быть позднее 14-го календарного дня, следующего за днем определения победителя отбора.</w:t>
      </w:r>
    </w:p>
    <w:p w:rsidR="00885436" w:rsidRPr="000C561F" w:rsidRDefault="00885436" w:rsidP="00885436">
      <w:pPr>
        <w:widowControl w:val="0"/>
        <w:autoSpaceDE w:val="0"/>
        <w:autoSpaceDN w:val="0"/>
        <w:spacing w:before="9" w:line="252" w:lineRule="auto"/>
        <w:ind w:right="59" w:firstLine="567"/>
        <w:jc w:val="both"/>
        <w:rPr>
          <w:szCs w:val="24"/>
        </w:rPr>
      </w:pPr>
      <w:r w:rsidRPr="000C561F">
        <w:rPr>
          <w:szCs w:val="24"/>
        </w:rPr>
        <w:t>В соответствии с пунктом 6 постановления Правительства Российской Федерации от 25.10.2023 № 1782 предусматривается переходная норма, позволяющая в течение 2024 г. использовать в целях обеспечения проведения отборов получателей субсидий, предоставляемых за счет средств местного бюджета, иные сайты, а не систему «Электронный бюджет». Под обеспечением проведения отборов получателей субсидий с использованием иных сайтов подразумевается обеспечение взаимодействия между участниками отбора и главным распорядителем средств бюджета, проводящим отбор, в том числе размещение объявлений о проведении отборов, результатов рассмотрения предложений (заявок) участников отборов, результатов проведения отборов, информации о победителях отборов.</w:t>
      </w:r>
    </w:p>
    <w:p w:rsidR="00885436" w:rsidRPr="000C561F" w:rsidRDefault="00885436" w:rsidP="00885436">
      <w:pPr>
        <w:widowControl w:val="0"/>
        <w:autoSpaceDE w:val="0"/>
        <w:autoSpaceDN w:val="0"/>
        <w:spacing w:before="9" w:line="252" w:lineRule="auto"/>
        <w:ind w:right="59" w:firstLine="567"/>
        <w:jc w:val="both"/>
        <w:rPr>
          <w:szCs w:val="24"/>
        </w:rPr>
      </w:pPr>
      <w:r w:rsidRPr="000C561F">
        <w:rPr>
          <w:szCs w:val="24"/>
        </w:rPr>
        <w:t>С 01.01.2025 отбор получателей субсидий будет осуществляться в государственной интегрированной информационной системе управления общественными финансами «Электронный бюджет».</w:t>
      </w:r>
    </w:p>
    <w:p w:rsidR="00885436" w:rsidRPr="00325E5D" w:rsidRDefault="00885436" w:rsidP="00885436">
      <w:pPr>
        <w:pStyle w:val="a7"/>
        <w:widowControl w:val="0"/>
        <w:numPr>
          <w:ilvl w:val="1"/>
          <w:numId w:val="9"/>
        </w:numPr>
        <w:tabs>
          <w:tab w:val="left" w:pos="709"/>
        </w:tabs>
        <w:autoSpaceDE w:val="0"/>
        <w:autoSpaceDN w:val="0"/>
        <w:spacing w:before="9" w:line="252" w:lineRule="auto"/>
        <w:ind w:left="0" w:right="59" w:firstLine="0"/>
        <w:contextualSpacing w:val="0"/>
        <w:jc w:val="both"/>
        <w:rPr>
          <w:szCs w:val="24"/>
        </w:rPr>
      </w:pPr>
      <w:r w:rsidRPr="000C561F">
        <w:rPr>
          <w:szCs w:val="24"/>
        </w:rPr>
        <w:t>Заявка участника отбора подается в соответствии с требованиями, указанными в объявлении о проведении отбора, в сроки, установленные указанным объявлением.-</w:t>
      </w:r>
      <w:r w:rsidRPr="000C561F">
        <w:rPr>
          <w:color w:val="auto"/>
          <w:szCs w:val="24"/>
          <w:lang w:eastAsia="en-US"/>
        </w:rPr>
        <w:t>Заявка на участие в конкурсе представляется в</w:t>
      </w:r>
      <w:r w:rsidRPr="000C561F">
        <w:rPr>
          <w:color w:val="auto"/>
          <w:szCs w:val="24"/>
        </w:rPr>
        <w:t xml:space="preserve"> Администрации </w:t>
      </w:r>
      <w:r w:rsidRPr="000C561F">
        <w:rPr>
          <w:color w:val="auto"/>
          <w:szCs w:val="24"/>
          <w:lang w:eastAsia="en-US"/>
        </w:rPr>
        <w:t>муниципального образования «Поселок Айхал» непосредственно, либо направляется по почте.</w:t>
      </w:r>
    </w:p>
    <w:p w:rsidR="00885436" w:rsidRDefault="00885436" w:rsidP="00885436">
      <w:pPr>
        <w:pStyle w:val="a7"/>
        <w:widowControl w:val="0"/>
        <w:tabs>
          <w:tab w:val="left" w:pos="709"/>
        </w:tabs>
        <w:autoSpaceDE w:val="0"/>
        <w:autoSpaceDN w:val="0"/>
        <w:spacing w:before="9" w:line="252" w:lineRule="auto"/>
        <w:ind w:left="0" w:right="59"/>
        <w:contextualSpacing w:val="0"/>
        <w:jc w:val="both"/>
        <w:rPr>
          <w:color w:val="FF0000"/>
          <w:szCs w:val="24"/>
        </w:rPr>
      </w:pPr>
      <w:r w:rsidRPr="00325E5D">
        <w:rPr>
          <w:color w:val="FF0000"/>
          <w:szCs w:val="24"/>
        </w:rPr>
        <w:t xml:space="preserve">(данный пункт </w:t>
      </w:r>
      <w:r w:rsidRPr="00325E5D">
        <w:rPr>
          <w:color w:val="FF0000"/>
          <w:szCs w:val="24"/>
          <w:lang w:val="x-none"/>
        </w:rPr>
        <w:t>распространяет свое действие на правоотношения, возникшие с 01.01.2024 по 31.12.2024</w:t>
      </w:r>
      <w:r w:rsidRPr="00325E5D">
        <w:rPr>
          <w:color w:val="FF0000"/>
          <w:szCs w:val="24"/>
        </w:rPr>
        <w:t>)</w:t>
      </w:r>
    </w:p>
    <w:p w:rsidR="00885436" w:rsidRPr="00325E5D" w:rsidRDefault="00885436" w:rsidP="00885436">
      <w:pPr>
        <w:pStyle w:val="a7"/>
        <w:widowControl w:val="0"/>
        <w:tabs>
          <w:tab w:val="left" w:pos="709"/>
        </w:tabs>
        <w:autoSpaceDE w:val="0"/>
        <w:autoSpaceDN w:val="0"/>
        <w:spacing w:before="9" w:line="252" w:lineRule="auto"/>
        <w:ind w:left="0" w:right="59"/>
        <w:contextualSpacing w:val="0"/>
        <w:jc w:val="both"/>
        <w:rPr>
          <w:szCs w:val="24"/>
        </w:rPr>
      </w:pPr>
      <w:r>
        <w:rPr>
          <w:color w:val="FF0000"/>
          <w:szCs w:val="24"/>
        </w:rPr>
        <w:tab/>
      </w:r>
      <w:r w:rsidRPr="00325E5D">
        <w:rPr>
          <w:color w:val="auto"/>
          <w:szCs w:val="24"/>
          <w:lang w:eastAsia="en-US"/>
        </w:rPr>
        <w:t>Все листы заявки на участие в конкурсе на бумажном носителе должны быть прошиты и пронумерованы, каждый документ отдельно. Соблюдение организацией указанного требования означает, что все документы и сведения, входящие в состав заявки на участие в конкурсе, поданы от имени организации, а также подтверждает подлинность и достоверность представленных в составе заявки на участие в конкурсе документов и сведений.</w:t>
      </w:r>
    </w:p>
    <w:p w:rsidR="00885436" w:rsidRPr="00325E5D" w:rsidRDefault="00885436" w:rsidP="00885436">
      <w:pPr>
        <w:pStyle w:val="a7"/>
        <w:widowControl w:val="0"/>
        <w:numPr>
          <w:ilvl w:val="1"/>
          <w:numId w:val="9"/>
        </w:numPr>
        <w:tabs>
          <w:tab w:val="left" w:pos="709"/>
        </w:tabs>
        <w:autoSpaceDE w:val="0"/>
        <w:autoSpaceDN w:val="0"/>
        <w:spacing w:before="9" w:line="252" w:lineRule="auto"/>
        <w:ind w:left="0" w:right="59" w:firstLine="0"/>
        <w:contextualSpacing w:val="0"/>
        <w:jc w:val="both"/>
        <w:rPr>
          <w:szCs w:val="24"/>
        </w:rPr>
      </w:pPr>
      <w:r w:rsidRPr="00325E5D">
        <w:rPr>
          <w:szCs w:val="24"/>
        </w:rPr>
        <w:t xml:space="preserve">Заявка формируется участником отбора в электронной форме и направляется участником отбора на адрес электронной почты </w:t>
      </w:r>
      <w:r w:rsidRPr="00325E5D">
        <w:rPr>
          <w:color w:val="FF0000"/>
          <w:szCs w:val="24"/>
        </w:rPr>
        <w:t xml:space="preserve"> </w:t>
      </w:r>
      <w:r w:rsidRPr="00325E5D">
        <w:rPr>
          <w:szCs w:val="24"/>
        </w:rPr>
        <w:t xml:space="preserve"> Администрации, указанный на официальном сайте. </w:t>
      </w:r>
      <w:r w:rsidRPr="00325E5D">
        <w:rPr>
          <w:color w:val="FF0000"/>
          <w:szCs w:val="24"/>
        </w:rPr>
        <w:t xml:space="preserve">(данный пункт </w:t>
      </w:r>
      <w:r w:rsidRPr="00325E5D">
        <w:rPr>
          <w:color w:val="FF0000"/>
          <w:szCs w:val="24"/>
          <w:lang w:val="x-none"/>
        </w:rPr>
        <w:t>распространяет свое действие на правоотношения, возникающие с 01.01.2025</w:t>
      </w:r>
      <w:r w:rsidRPr="00325E5D">
        <w:rPr>
          <w:color w:val="FF0000"/>
          <w:szCs w:val="24"/>
        </w:rPr>
        <w:t>)</w:t>
      </w:r>
    </w:p>
    <w:p w:rsidR="00885436" w:rsidRPr="00B47D34" w:rsidRDefault="00885436" w:rsidP="00885436">
      <w:pPr>
        <w:widowControl w:val="0"/>
        <w:tabs>
          <w:tab w:val="left" w:pos="1196"/>
        </w:tabs>
        <w:jc w:val="both"/>
        <w:rPr>
          <w:szCs w:val="24"/>
        </w:rPr>
      </w:pPr>
      <w:r>
        <w:rPr>
          <w:szCs w:val="24"/>
          <w:lang w:val="x-none"/>
        </w:rPr>
        <w:t xml:space="preserve">            </w:t>
      </w:r>
      <w:r w:rsidRPr="00B47D34">
        <w:rPr>
          <w:szCs w:val="24"/>
        </w:rPr>
        <w:t>Заявка подписывается усиленной квалифицированной электронной подписью руководителя участника</w:t>
      </w:r>
      <w:r>
        <w:rPr>
          <w:szCs w:val="24"/>
        </w:rPr>
        <w:t xml:space="preserve"> </w:t>
      </w:r>
      <w:r w:rsidRPr="00B47D34">
        <w:rPr>
          <w:szCs w:val="24"/>
        </w:rPr>
        <w:t>отбора.</w:t>
      </w:r>
    </w:p>
    <w:p w:rsidR="00885436" w:rsidRPr="000C561F" w:rsidRDefault="00885436" w:rsidP="00885436">
      <w:pPr>
        <w:pStyle w:val="a7"/>
        <w:widowControl w:val="0"/>
        <w:numPr>
          <w:ilvl w:val="1"/>
          <w:numId w:val="9"/>
        </w:numPr>
        <w:tabs>
          <w:tab w:val="left" w:pos="709"/>
        </w:tabs>
        <w:autoSpaceDE w:val="0"/>
        <w:autoSpaceDN w:val="0"/>
        <w:spacing w:before="9" w:line="252" w:lineRule="auto"/>
        <w:ind w:left="0" w:right="59" w:firstLine="0"/>
        <w:contextualSpacing w:val="0"/>
        <w:jc w:val="both"/>
        <w:rPr>
          <w:szCs w:val="24"/>
        </w:rPr>
      </w:pPr>
      <w:r w:rsidRPr="000C561F">
        <w:rPr>
          <w:szCs w:val="24"/>
        </w:rPr>
        <w:t>Для участия в отборе допускаются участники, соответствующие требованиям, указанным в Настоящем пункте, на 1-ое число месяца, предшествующему месяцу подачи заявки:</w:t>
      </w:r>
    </w:p>
    <w:p w:rsidR="00885436" w:rsidRPr="000C561F" w:rsidRDefault="00885436" w:rsidP="00885436">
      <w:pPr>
        <w:pStyle w:val="a7"/>
        <w:widowControl w:val="0"/>
        <w:numPr>
          <w:ilvl w:val="0"/>
          <w:numId w:val="27"/>
        </w:numPr>
        <w:tabs>
          <w:tab w:val="left" w:pos="709"/>
        </w:tabs>
        <w:autoSpaceDE w:val="0"/>
        <w:autoSpaceDN w:val="0"/>
        <w:spacing w:before="9" w:line="252" w:lineRule="auto"/>
        <w:ind w:right="59"/>
        <w:jc w:val="both"/>
        <w:rPr>
          <w:szCs w:val="24"/>
        </w:rPr>
      </w:pPr>
      <w:r w:rsidRPr="000C561F">
        <w:rPr>
          <w:szCs w:val="24"/>
        </w:rPr>
        <w:t xml:space="preserve">Получатель субсидии, в том числе гранта в форме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лицам, в уставном (складочном) капитале, которого доля прямого 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w:t>
      </w:r>
      <w:r w:rsidRPr="000C561F">
        <w:rPr>
          <w:szCs w:val="24"/>
        </w:rPr>
        <w:lastRenderedPageBreak/>
        <w:t>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85436" w:rsidRPr="000C561F" w:rsidRDefault="00885436" w:rsidP="00885436">
      <w:pPr>
        <w:pStyle w:val="a7"/>
        <w:widowControl w:val="0"/>
        <w:numPr>
          <w:ilvl w:val="0"/>
          <w:numId w:val="27"/>
        </w:numPr>
        <w:tabs>
          <w:tab w:val="left" w:pos="709"/>
        </w:tabs>
        <w:autoSpaceDE w:val="0"/>
        <w:autoSpaceDN w:val="0"/>
        <w:spacing w:before="9" w:line="252" w:lineRule="auto"/>
        <w:ind w:right="59"/>
        <w:jc w:val="both"/>
        <w:rPr>
          <w:szCs w:val="24"/>
        </w:rPr>
      </w:pPr>
      <w:r w:rsidRPr="000C561F">
        <w:rPr>
          <w:szCs w:val="24"/>
        </w:rPr>
        <w:t>получатели субсидии, в том числе гранта в форме субсидии (участник конкурсного отбора) не находится в перечне организаций и физических лиц, в отношении которых имеются сведения об их причастности к экстремисткой  деятельности или терроризму;</w:t>
      </w:r>
    </w:p>
    <w:p w:rsidR="00885436" w:rsidRPr="000C561F" w:rsidRDefault="00885436" w:rsidP="00885436">
      <w:pPr>
        <w:pStyle w:val="a7"/>
        <w:widowControl w:val="0"/>
        <w:numPr>
          <w:ilvl w:val="0"/>
          <w:numId w:val="27"/>
        </w:numPr>
        <w:tabs>
          <w:tab w:val="left" w:pos="709"/>
        </w:tabs>
        <w:autoSpaceDE w:val="0"/>
        <w:autoSpaceDN w:val="0"/>
        <w:spacing w:before="9" w:line="252" w:lineRule="auto"/>
        <w:ind w:right="59"/>
        <w:jc w:val="both"/>
        <w:rPr>
          <w:szCs w:val="24"/>
        </w:rPr>
      </w:pPr>
      <w:r w:rsidRPr="000C561F">
        <w:rPr>
          <w:szCs w:val="24"/>
        </w:rPr>
        <w:t>получатель субсидии, в том числе гранта в форме субсидии (участник конкурсного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уничтожение;</w:t>
      </w:r>
    </w:p>
    <w:p w:rsidR="00885436" w:rsidRPr="000C561F" w:rsidRDefault="00885436" w:rsidP="00885436">
      <w:pPr>
        <w:pStyle w:val="a7"/>
        <w:widowControl w:val="0"/>
        <w:numPr>
          <w:ilvl w:val="0"/>
          <w:numId w:val="27"/>
        </w:numPr>
        <w:tabs>
          <w:tab w:val="left" w:pos="709"/>
        </w:tabs>
        <w:autoSpaceDE w:val="0"/>
        <w:autoSpaceDN w:val="0"/>
        <w:spacing w:before="9" w:line="252" w:lineRule="auto"/>
        <w:ind w:right="59"/>
        <w:jc w:val="both"/>
        <w:rPr>
          <w:szCs w:val="24"/>
        </w:rPr>
      </w:pPr>
      <w:r w:rsidRPr="000C561F">
        <w:rPr>
          <w:szCs w:val="24"/>
        </w:rPr>
        <w:t>получатель субсидии, в том числе гранта в форме субсидии (участник конкурсного отбора) не получает средства из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указанные настоящим Порядком;</w:t>
      </w:r>
    </w:p>
    <w:p w:rsidR="00885436" w:rsidRPr="000C561F" w:rsidRDefault="00885436" w:rsidP="00885436">
      <w:pPr>
        <w:pStyle w:val="a7"/>
        <w:widowControl w:val="0"/>
        <w:numPr>
          <w:ilvl w:val="0"/>
          <w:numId w:val="27"/>
        </w:numPr>
        <w:tabs>
          <w:tab w:val="left" w:pos="709"/>
        </w:tabs>
        <w:autoSpaceDE w:val="0"/>
        <w:autoSpaceDN w:val="0"/>
        <w:spacing w:before="9" w:line="252" w:lineRule="auto"/>
        <w:ind w:right="59"/>
        <w:jc w:val="both"/>
        <w:rPr>
          <w:szCs w:val="24"/>
        </w:rPr>
      </w:pPr>
      <w:r w:rsidRPr="000C561F">
        <w:rPr>
          <w:szCs w:val="24"/>
        </w:rPr>
        <w:t>получатель субсидии, в том числе гранта в форме субсидии (участник конкурсного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885436" w:rsidRPr="000C561F" w:rsidRDefault="00885436" w:rsidP="00885436">
      <w:pPr>
        <w:pStyle w:val="a7"/>
        <w:widowControl w:val="0"/>
        <w:numPr>
          <w:ilvl w:val="0"/>
          <w:numId w:val="27"/>
        </w:numPr>
        <w:tabs>
          <w:tab w:val="left" w:pos="709"/>
        </w:tabs>
        <w:autoSpaceDE w:val="0"/>
        <w:autoSpaceDN w:val="0"/>
        <w:spacing w:before="9" w:line="252" w:lineRule="auto"/>
        <w:ind w:right="59"/>
        <w:jc w:val="both"/>
        <w:rPr>
          <w:szCs w:val="24"/>
        </w:rPr>
      </w:pPr>
      <w:r w:rsidRPr="000C561F">
        <w:rPr>
          <w:szCs w:val="24"/>
        </w:rPr>
        <w:t>у получателя субсидии, в том числе гранта в форме субсидии, (участник конкурсного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885436" w:rsidRPr="000C561F" w:rsidRDefault="00885436" w:rsidP="00885436">
      <w:pPr>
        <w:pStyle w:val="a7"/>
        <w:widowControl w:val="0"/>
        <w:numPr>
          <w:ilvl w:val="0"/>
          <w:numId w:val="27"/>
        </w:numPr>
        <w:tabs>
          <w:tab w:val="left" w:pos="709"/>
        </w:tabs>
        <w:autoSpaceDE w:val="0"/>
        <w:autoSpaceDN w:val="0"/>
        <w:spacing w:before="9" w:line="252" w:lineRule="auto"/>
        <w:ind w:right="59"/>
        <w:jc w:val="both"/>
        <w:rPr>
          <w:szCs w:val="24"/>
        </w:rPr>
      </w:pPr>
      <w:r w:rsidRPr="000C561F">
        <w:rPr>
          <w:szCs w:val="24"/>
        </w:rPr>
        <w:t>у получателя субсидии, в том числе гранта в форме субсидии (участника конкурсного отбора) отсутствует просроченная задолженность по возврату в бюджет МО «Поселок Айхал› Мирнинского района Республики Caxa (Якутия), из которого планируется предоставление субсидии, в том гранта в форме субсидии, а также иная просроченная (неурегулированная) задолженность, по денежным обязательствам перед бюджетом МО «Поселок Айхал» Мирнинского района Республики Caxa (Якутия)</w:t>
      </w:r>
    </w:p>
    <w:p w:rsidR="00885436" w:rsidRPr="000C561F" w:rsidRDefault="00885436" w:rsidP="00885436">
      <w:pPr>
        <w:pStyle w:val="a7"/>
        <w:widowControl w:val="0"/>
        <w:numPr>
          <w:ilvl w:val="0"/>
          <w:numId w:val="27"/>
        </w:numPr>
        <w:tabs>
          <w:tab w:val="left" w:pos="709"/>
        </w:tabs>
        <w:autoSpaceDE w:val="0"/>
        <w:autoSpaceDN w:val="0"/>
        <w:spacing w:before="9" w:line="252" w:lineRule="auto"/>
        <w:ind w:right="59"/>
        <w:jc w:val="both"/>
        <w:rPr>
          <w:szCs w:val="24"/>
        </w:rPr>
      </w:pPr>
      <w:r w:rsidRPr="000C561F">
        <w:rPr>
          <w:szCs w:val="24"/>
        </w:rPr>
        <w:t>получатель субсидии, в том числе гранта в форме субсидии участника конкурсного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(участника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в том числе гранта в форме субсидии (участник конкурсного отбора) являющийся индивидуальным предпринимателем, не прекратил деятельность в качестве индивидуального предпринимателя;</w:t>
      </w:r>
    </w:p>
    <w:p w:rsidR="00885436" w:rsidRPr="000C561F" w:rsidRDefault="00885436" w:rsidP="00885436">
      <w:pPr>
        <w:pStyle w:val="a7"/>
        <w:widowControl w:val="0"/>
        <w:numPr>
          <w:ilvl w:val="0"/>
          <w:numId w:val="27"/>
        </w:numPr>
        <w:tabs>
          <w:tab w:val="left" w:pos="709"/>
        </w:tabs>
        <w:autoSpaceDE w:val="0"/>
        <w:autoSpaceDN w:val="0"/>
        <w:spacing w:before="9" w:line="252" w:lineRule="auto"/>
        <w:ind w:right="59"/>
        <w:jc w:val="both"/>
        <w:rPr>
          <w:szCs w:val="24"/>
        </w:rPr>
      </w:pPr>
      <w:r w:rsidRPr="000C561F">
        <w:rPr>
          <w:szCs w:val="24"/>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исполняющим функции единоличного исполнительного органа, или главном бухгалтере (при наличии) получателя субсидии, в том числе гранта в форме субсидии (участника конкурсного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в том числе гранта в форме субсидии (участниками конкурсного отбора);</w:t>
      </w:r>
    </w:p>
    <w:p w:rsidR="00885436" w:rsidRPr="000C561F" w:rsidRDefault="00885436" w:rsidP="00885436">
      <w:pPr>
        <w:pStyle w:val="a7"/>
        <w:widowControl w:val="0"/>
        <w:numPr>
          <w:ilvl w:val="0"/>
          <w:numId w:val="27"/>
        </w:numPr>
        <w:tabs>
          <w:tab w:val="left" w:pos="709"/>
        </w:tabs>
        <w:autoSpaceDE w:val="0"/>
        <w:autoSpaceDN w:val="0"/>
        <w:spacing w:before="9" w:line="252" w:lineRule="auto"/>
        <w:ind w:right="59"/>
        <w:jc w:val="both"/>
        <w:rPr>
          <w:szCs w:val="24"/>
        </w:rPr>
      </w:pPr>
      <w:r w:rsidRPr="000C561F">
        <w:rPr>
          <w:szCs w:val="24"/>
        </w:rPr>
        <w:t>получатель субсидии, в том числе гранта в форме субсидии (участник конкурсного отбора) осуществляет свою деятельность на территории МО «Поселок Айхал» Мирнинского района Республики Caxa (Якутия), зарегистрированную в установленном законом порядке;</w:t>
      </w:r>
    </w:p>
    <w:p w:rsidR="00885436" w:rsidRPr="000C561F" w:rsidRDefault="00885436" w:rsidP="00885436">
      <w:pPr>
        <w:pStyle w:val="a7"/>
        <w:widowControl w:val="0"/>
        <w:numPr>
          <w:ilvl w:val="0"/>
          <w:numId w:val="27"/>
        </w:numPr>
        <w:tabs>
          <w:tab w:val="left" w:pos="709"/>
        </w:tabs>
        <w:autoSpaceDE w:val="0"/>
        <w:autoSpaceDN w:val="0"/>
        <w:spacing w:before="9" w:line="252" w:lineRule="auto"/>
        <w:ind w:right="59"/>
        <w:jc w:val="both"/>
        <w:rPr>
          <w:szCs w:val="24"/>
        </w:rPr>
      </w:pPr>
      <w:r w:rsidRPr="000C561F">
        <w:rPr>
          <w:szCs w:val="24"/>
        </w:rPr>
        <w:t>получатель субсидии, в том числе гранта в форме субсидии соответствует требованиям, установленным статьей 4, 14.1 Федерального закона от 24.07.2007 № 209-ФЗ «О развитии малого и среднего предпринимательства в Российской Федерации».</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59" w:firstLine="0"/>
        <w:contextualSpacing w:val="0"/>
        <w:jc w:val="both"/>
        <w:rPr>
          <w:szCs w:val="24"/>
        </w:rPr>
      </w:pPr>
      <w:r w:rsidRPr="000C561F">
        <w:rPr>
          <w:szCs w:val="24"/>
        </w:rPr>
        <w:t>Субсидия, в том числе грант в форме субсидии не могут предоставляться в отношении участников конкурсного отбора:</w:t>
      </w:r>
    </w:p>
    <w:p w:rsidR="00885436" w:rsidRPr="000C561F" w:rsidRDefault="00885436" w:rsidP="00885436">
      <w:pPr>
        <w:pStyle w:val="a7"/>
        <w:widowControl w:val="0"/>
        <w:numPr>
          <w:ilvl w:val="0"/>
          <w:numId w:val="25"/>
        </w:numPr>
        <w:tabs>
          <w:tab w:val="left" w:pos="709"/>
        </w:tabs>
        <w:autoSpaceDE w:val="0"/>
        <w:autoSpaceDN w:val="0"/>
        <w:spacing w:before="9" w:line="252" w:lineRule="auto"/>
        <w:ind w:right="59"/>
        <w:jc w:val="both"/>
        <w:rPr>
          <w:szCs w:val="24"/>
        </w:rPr>
      </w:pPr>
      <w:r w:rsidRPr="000C561F">
        <w:rPr>
          <w:szCs w:val="24"/>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85436" w:rsidRPr="000C561F" w:rsidRDefault="00885436" w:rsidP="00885436">
      <w:pPr>
        <w:pStyle w:val="a7"/>
        <w:widowControl w:val="0"/>
        <w:numPr>
          <w:ilvl w:val="0"/>
          <w:numId w:val="25"/>
        </w:numPr>
        <w:tabs>
          <w:tab w:val="left" w:pos="709"/>
        </w:tabs>
        <w:autoSpaceDE w:val="0"/>
        <w:autoSpaceDN w:val="0"/>
        <w:spacing w:before="9" w:line="252" w:lineRule="auto"/>
        <w:ind w:right="59"/>
        <w:jc w:val="both"/>
        <w:rPr>
          <w:szCs w:val="24"/>
        </w:rPr>
      </w:pPr>
      <w:r w:rsidRPr="000C561F">
        <w:rPr>
          <w:szCs w:val="24"/>
        </w:rPr>
        <w:t>являющихся участниками соглашений о разделе продукции;</w:t>
      </w:r>
    </w:p>
    <w:p w:rsidR="00885436" w:rsidRPr="000C561F" w:rsidRDefault="00885436" w:rsidP="00885436">
      <w:pPr>
        <w:pStyle w:val="a7"/>
        <w:widowControl w:val="0"/>
        <w:numPr>
          <w:ilvl w:val="0"/>
          <w:numId w:val="25"/>
        </w:numPr>
        <w:tabs>
          <w:tab w:val="left" w:pos="709"/>
        </w:tabs>
        <w:autoSpaceDE w:val="0"/>
        <w:autoSpaceDN w:val="0"/>
        <w:spacing w:before="9" w:line="252" w:lineRule="auto"/>
        <w:ind w:right="59"/>
        <w:jc w:val="both"/>
        <w:rPr>
          <w:szCs w:val="24"/>
        </w:rPr>
      </w:pPr>
      <w:r w:rsidRPr="000C561F">
        <w:rPr>
          <w:szCs w:val="24"/>
        </w:rPr>
        <w:t>осуществляющих предпринимательскую деятельность в сфере игорного бизнеса;</w:t>
      </w:r>
    </w:p>
    <w:p w:rsidR="00885436" w:rsidRPr="000C561F" w:rsidRDefault="00885436" w:rsidP="00885436">
      <w:pPr>
        <w:pStyle w:val="a7"/>
        <w:widowControl w:val="0"/>
        <w:numPr>
          <w:ilvl w:val="0"/>
          <w:numId w:val="25"/>
        </w:numPr>
        <w:tabs>
          <w:tab w:val="left" w:pos="709"/>
        </w:tabs>
        <w:autoSpaceDE w:val="0"/>
        <w:autoSpaceDN w:val="0"/>
        <w:spacing w:before="9" w:line="252" w:lineRule="auto"/>
        <w:ind w:right="59"/>
        <w:jc w:val="both"/>
        <w:rPr>
          <w:szCs w:val="24"/>
        </w:rPr>
      </w:pPr>
      <w:r w:rsidRPr="000C561F">
        <w:rPr>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 народными договорами Российской Федерации;</w:t>
      </w:r>
    </w:p>
    <w:p w:rsidR="00885436" w:rsidRPr="000C561F" w:rsidRDefault="00885436" w:rsidP="00885436">
      <w:pPr>
        <w:pStyle w:val="a7"/>
        <w:widowControl w:val="0"/>
        <w:numPr>
          <w:ilvl w:val="0"/>
          <w:numId w:val="25"/>
        </w:numPr>
        <w:tabs>
          <w:tab w:val="left" w:pos="709"/>
        </w:tabs>
        <w:autoSpaceDE w:val="0"/>
        <w:autoSpaceDN w:val="0"/>
        <w:spacing w:before="9" w:line="252" w:lineRule="auto"/>
        <w:ind w:right="59"/>
        <w:jc w:val="both"/>
        <w:rPr>
          <w:szCs w:val="24"/>
        </w:rPr>
      </w:pPr>
      <w:r w:rsidRPr="000C561F">
        <w:rPr>
          <w:szCs w:val="24"/>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59" w:firstLine="0"/>
        <w:contextualSpacing w:val="0"/>
        <w:jc w:val="both"/>
        <w:rPr>
          <w:szCs w:val="24"/>
        </w:rPr>
      </w:pPr>
      <w:r w:rsidRPr="000C561F">
        <w:rPr>
          <w:szCs w:val="24"/>
        </w:rPr>
        <w:t>субсидия, в том числе грант в форме субсидии предоставляется получателям субсидии, в том числе гранта в форме субсидии по следующим направлениям (видам).</w:t>
      </w:r>
    </w:p>
    <w:p w:rsidR="00885436" w:rsidRPr="000C561F" w:rsidRDefault="00885436" w:rsidP="00885436">
      <w:pPr>
        <w:pStyle w:val="a7"/>
        <w:widowControl w:val="0"/>
        <w:numPr>
          <w:ilvl w:val="2"/>
          <w:numId w:val="26"/>
        </w:numPr>
        <w:tabs>
          <w:tab w:val="left" w:pos="709"/>
        </w:tabs>
        <w:autoSpaceDE w:val="0"/>
        <w:autoSpaceDN w:val="0"/>
        <w:spacing w:before="9" w:line="252" w:lineRule="auto"/>
        <w:ind w:right="59"/>
        <w:contextualSpacing w:val="0"/>
        <w:jc w:val="both"/>
        <w:rPr>
          <w:szCs w:val="24"/>
        </w:rPr>
      </w:pPr>
      <w:r w:rsidRPr="000C561F">
        <w:rPr>
          <w:szCs w:val="24"/>
        </w:rPr>
        <w:t xml:space="preserve">Субсидирование части затрат по участию в выставочно-ярморочных мероприятиях, международных, экономических и тематических форумах и субсидирование в области подготовки, переподготовки и повышения квалификации кадров получения консультационных услуг - до 50 (пятидесяти тысяч) рублей включительно. </w:t>
      </w:r>
    </w:p>
    <w:p w:rsidR="00885436" w:rsidRPr="000C561F" w:rsidRDefault="00885436" w:rsidP="00885436">
      <w:pPr>
        <w:pStyle w:val="a7"/>
        <w:widowControl w:val="0"/>
        <w:numPr>
          <w:ilvl w:val="2"/>
          <w:numId w:val="26"/>
        </w:numPr>
        <w:tabs>
          <w:tab w:val="left" w:pos="709"/>
        </w:tabs>
        <w:autoSpaceDE w:val="0"/>
        <w:autoSpaceDN w:val="0"/>
        <w:spacing w:before="9" w:line="252" w:lineRule="auto"/>
        <w:ind w:right="59"/>
        <w:contextualSpacing w:val="0"/>
        <w:jc w:val="both"/>
        <w:rPr>
          <w:szCs w:val="24"/>
        </w:rPr>
      </w:pPr>
      <w:r w:rsidRPr="000C561F">
        <w:rPr>
          <w:szCs w:val="24"/>
        </w:rPr>
        <w:t>Субсидирование части затрат в области подготовки, переподготовки и повышения квалификации кадров, получения консультационных услуг - до 50 (пятидесяти тысяч) рублей включительно</w:t>
      </w:r>
    </w:p>
    <w:p w:rsidR="00885436" w:rsidRPr="000C561F" w:rsidRDefault="00885436" w:rsidP="00885436">
      <w:pPr>
        <w:pStyle w:val="a7"/>
        <w:widowControl w:val="0"/>
        <w:numPr>
          <w:ilvl w:val="2"/>
          <w:numId w:val="26"/>
        </w:numPr>
        <w:tabs>
          <w:tab w:val="left" w:pos="709"/>
        </w:tabs>
        <w:autoSpaceDE w:val="0"/>
        <w:autoSpaceDN w:val="0"/>
        <w:spacing w:before="9" w:line="252" w:lineRule="auto"/>
        <w:ind w:right="59"/>
        <w:contextualSpacing w:val="0"/>
        <w:jc w:val="both"/>
        <w:rPr>
          <w:szCs w:val="24"/>
        </w:rPr>
      </w:pPr>
      <w:r w:rsidRPr="000C561F">
        <w:rPr>
          <w:szCs w:val="24"/>
        </w:rPr>
        <w:t>Субсидирование части затрат понесенных субъектами малого и среднего предпринимательства, а также физическими лицами, применяющими специальный налоговый режим «Налог на профессиональный доход» на модернизацию  (приобретение и обновление) производственного оборудования, связанного с производством продукции, а также связанного с оказанием услуг - до 300 (Трехсот тысяч) рублей, включительно.</w:t>
      </w:r>
    </w:p>
    <w:p w:rsidR="00885436" w:rsidRPr="000C561F" w:rsidRDefault="00885436" w:rsidP="00885436">
      <w:pPr>
        <w:pStyle w:val="a7"/>
        <w:widowControl w:val="0"/>
        <w:numPr>
          <w:ilvl w:val="2"/>
          <w:numId w:val="26"/>
        </w:numPr>
        <w:tabs>
          <w:tab w:val="left" w:pos="709"/>
        </w:tabs>
        <w:autoSpaceDE w:val="0"/>
        <w:autoSpaceDN w:val="0"/>
        <w:spacing w:before="9" w:line="252" w:lineRule="auto"/>
        <w:ind w:right="59"/>
        <w:contextualSpacing w:val="0"/>
        <w:jc w:val="both"/>
        <w:rPr>
          <w:szCs w:val="24"/>
        </w:rPr>
      </w:pPr>
      <w:r w:rsidRPr="000C561F">
        <w:rPr>
          <w:szCs w:val="24"/>
        </w:rPr>
        <w:t xml:space="preserve">Субсидирование части затрат понесенных субъектами малого и среднего предпринимательства, а также физическими лицами, применяющими специальный налоговый режим «Налог на профессиональный доход» занятыми в сфере производства продукции, на арендную плату за имущество, используемое в производственном процессе субъектами малого и среднего предпринимательства 50 (Пятьдесят тысяч)  рублей, включительно;!Предоставление гранта в форме субсидии, начинающим собственное дело - до 200 (Двухсот тысяч) рублей, включительно. </w:t>
      </w:r>
    </w:p>
    <w:p w:rsidR="00885436" w:rsidRPr="000C561F" w:rsidRDefault="00885436" w:rsidP="00885436">
      <w:pPr>
        <w:pStyle w:val="a7"/>
        <w:widowControl w:val="0"/>
        <w:numPr>
          <w:ilvl w:val="2"/>
          <w:numId w:val="26"/>
        </w:numPr>
        <w:tabs>
          <w:tab w:val="left" w:pos="709"/>
        </w:tabs>
        <w:autoSpaceDE w:val="0"/>
        <w:autoSpaceDN w:val="0"/>
        <w:spacing w:before="9" w:line="252" w:lineRule="auto"/>
        <w:ind w:right="59"/>
        <w:contextualSpacing w:val="0"/>
        <w:jc w:val="both"/>
        <w:rPr>
          <w:szCs w:val="24"/>
        </w:rPr>
      </w:pPr>
      <w:r w:rsidRPr="000C561F">
        <w:rPr>
          <w:szCs w:val="24"/>
        </w:rPr>
        <w:t>Предоставление грантов в форме субсидий юридическим лицам, индивидуальным предпринимателям, а также физическим лицам, применяющим специальный налоговый режим «Налог на профессиональный доход» начинающим собственное дело вновь зарегистрированным или действующим менее одного года</w:t>
      </w:r>
    </w:p>
    <w:p w:rsidR="00885436" w:rsidRPr="000C561F" w:rsidRDefault="00885436" w:rsidP="00885436">
      <w:pPr>
        <w:pStyle w:val="a7"/>
        <w:widowControl w:val="0"/>
        <w:numPr>
          <w:ilvl w:val="2"/>
          <w:numId w:val="26"/>
        </w:numPr>
        <w:tabs>
          <w:tab w:val="left" w:pos="709"/>
        </w:tabs>
        <w:autoSpaceDE w:val="0"/>
        <w:autoSpaceDN w:val="0"/>
        <w:spacing w:before="9" w:line="252" w:lineRule="auto"/>
        <w:ind w:right="59"/>
        <w:contextualSpacing w:val="0"/>
        <w:jc w:val="both"/>
        <w:rPr>
          <w:szCs w:val="24"/>
        </w:rPr>
      </w:pPr>
      <w:r w:rsidRPr="000C561F">
        <w:rPr>
          <w:color w:val="auto"/>
          <w:szCs w:val="24"/>
        </w:rPr>
        <w:t>Субсидирование части затрат понесенных субъектами малого и среднего предпринимательства, а также физическими лицами, применяющими специальный налоговый режим «Налог на профессиональный доход» на возмещение затрат на о</w:t>
      </w:r>
      <w:r w:rsidRPr="000C561F">
        <w:rPr>
          <w:szCs w:val="24"/>
        </w:rPr>
        <w:t>бновление фасадов торговых объектов в соответствии с утвержденным дизайн кодом п.Айхал</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59" w:firstLine="0"/>
        <w:contextualSpacing w:val="0"/>
        <w:jc w:val="both"/>
        <w:rPr>
          <w:szCs w:val="24"/>
        </w:rPr>
      </w:pPr>
      <w:r>
        <w:rPr>
          <w:szCs w:val="24"/>
        </w:rPr>
        <w:t>Критериями получения с</w:t>
      </w:r>
      <w:r w:rsidRPr="000C561F">
        <w:rPr>
          <w:szCs w:val="24"/>
        </w:rPr>
        <w:t>убсидии, в том числе грант</w:t>
      </w:r>
      <w:r>
        <w:rPr>
          <w:szCs w:val="24"/>
        </w:rPr>
        <w:t>а</w:t>
      </w:r>
      <w:r w:rsidRPr="000C561F">
        <w:rPr>
          <w:szCs w:val="24"/>
        </w:rPr>
        <w:t xml:space="preserve"> в форме субсидии </w:t>
      </w:r>
      <w:r>
        <w:rPr>
          <w:szCs w:val="24"/>
        </w:rPr>
        <w:t>является</w:t>
      </w:r>
      <w:r w:rsidRPr="000C561F">
        <w:rPr>
          <w:szCs w:val="24"/>
        </w:rPr>
        <w:t xml:space="preserve"> соответстви</w:t>
      </w:r>
      <w:r>
        <w:rPr>
          <w:szCs w:val="24"/>
        </w:rPr>
        <w:t>е</w:t>
      </w:r>
      <w:r w:rsidRPr="000C561F">
        <w:rPr>
          <w:szCs w:val="24"/>
        </w:rPr>
        <w:t xml:space="preserve"> с приоритетным видам деятельности:</w:t>
      </w:r>
      <w:r w:rsidRPr="000C561F">
        <w:rPr>
          <w:b/>
          <w:szCs w:val="24"/>
        </w:rPr>
        <w:t xml:space="preserve"> </w:t>
      </w:r>
    </w:p>
    <w:p w:rsidR="00885436" w:rsidRPr="000C561F" w:rsidRDefault="00885436" w:rsidP="00885436">
      <w:pPr>
        <w:pStyle w:val="a7"/>
        <w:widowControl w:val="0"/>
        <w:tabs>
          <w:tab w:val="left" w:pos="709"/>
        </w:tabs>
        <w:autoSpaceDE w:val="0"/>
        <w:autoSpaceDN w:val="0"/>
        <w:spacing w:before="9" w:line="252" w:lineRule="auto"/>
        <w:ind w:left="0" w:right="59"/>
        <w:contextualSpacing w:val="0"/>
        <w:jc w:val="both"/>
        <w:rPr>
          <w:szCs w:val="24"/>
        </w:rPr>
      </w:pPr>
      <w:r w:rsidRPr="000C561F">
        <w:rPr>
          <w:b/>
          <w:szCs w:val="24"/>
        </w:rPr>
        <w:t>Производство продукции, товаров:</w:t>
      </w:r>
    </w:p>
    <w:p w:rsidR="00885436" w:rsidRPr="000C561F" w:rsidRDefault="00885436" w:rsidP="00885436">
      <w:pPr>
        <w:pStyle w:val="a7"/>
        <w:widowControl w:val="0"/>
        <w:numPr>
          <w:ilvl w:val="0"/>
          <w:numId w:val="21"/>
        </w:numPr>
        <w:tabs>
          <w:tab w:val="left" w:pos="709"/>
        </w:tabs>
        <w:autoSpaceDE w:val="0"/>
        <w:autoSpaceDN w:val="0"/>
        <w:spacing w:before="16" w:line="247" w:lineRule="auto"/>
        <w:ind w:right="59"/>
        <w:jc w:val="both"/>
        <w:rPr>
          <w:szCs w:val="24"/>
        </w:rPr>
      </w:pPr>
      <w:r w:rsidRPr="000C561F">
        <w:rPr>
          <w:szCs w:val="24"/>
        </w:rPr>
        <w:t>Производство хлеба и хлебобулочных изделий;</w:t>
      </w:r>
    </w:p>
    <w:p w:rsidR="00885436" w:rsidRPr="000C561F" w:rsidRDefault="00885436" w:rsidP="00885436">
      <w:pPr>
        <w:pStyle w:val="a7"/>
        <w:widowControl w:val="0"/>
        <w:numPr>
          <w:ilvl w:val="0"/>
          <w:numId w:val="21"/>
        </w:numPr>
        <w:tabs>
          <w:tab w:val="left" w:pos="709"/>
        </w:tabs>
        <w:autoSpaceDE w:val="0"/>
        <w:autoSpaceDN w:val="0"/>
        <w:spacing w:before="16" w:line="247" w:lineRule="auto"/>
        <w:ind w:right="59"/>
        <w:jc w:val="both"/>
        <w:rPr>
          <w:szCs w:val="24"/>
        </w:rPr>
      </w:pPr>
      <w:r w:rsidRPr="000C561F">
        <w:rPr>
          <w:szCs w:val="24"/>
        </w:rPr>
        <w:t>Переработка молочной продукции;</w:t>
      </w:r>
    </w:p>
    <w:p w:rsidR="00885436" w:rsidRPr="000C561F" w:rsidRDefault="00885436" w:rsidP="00885436">
      <w:pPr>
        <w:pStyle w:val="a7"/>
        <w:widowControl w:val="0"/>
        <w:numPr>
          <w:ilvl w:val="0"/>
          <w:numId w:val="21"/>
        </w:numPr>
        <w:tabs>
          <w:tab w:val="left" w:pos="709"/>
        </w:tabs>
        <w:autoSpaceDE w:val="0"/>
        <w:autoSpaceDN w:val="0"/>
        <w:spacing w:before="16" w:line="247" w:lineRule="auto"/>
        <w:ind w:right="59"/>
        <w:jc w:val="both"/>
        <w:rPr>
          <w:szCs w:val="24"/>
        </w:rPr>
      </w:pPr>
      <w:r w:rsidRPr="000C561F">
        <w:rPr>
          <w:szCs w:val="24"/>
        </w:rPr>
        <w:t>Производство полуфабрикатов;</w:t>
      </w:r>
    </w:p>
    <w:p w:rsidR="00885436" w:rsidRPr="000C561F" w:rsidRDefault="00885436" w:rsidP="00885436">
      <w:pPr>
        <w:pStyle w:val="a7"/>
        <w:widowControl w:val="0"/>
        <w:numPr>
          <w:ilvl w:val="0"/>
          <w:numId w:val="21"/>
        </w:numPr>
        <w:tabs>
          <w:tab w:val="left" w:pos="709"/>
        </w:tabs>
        <w:autoSpaceDE w:val="0"/>
        <w:autoSpaceDN w:val="0"/>
        <w:spacing w:before="16" w:line="247" w:lineRule="auto"/>
        <w:ind w:right="59"/>
        <w:jc w:val="both"/>
        <w:rPr>
          <w:szCs w:val="24"/>
        </w:rPr>
      </w:pPr>
      <w:r w:rsidRPr="000C561F">
        <w:rPr>
          <w:szCs w:val="24"/>
        </w:rPr>
        <w:t>Переработка и консервирование рыбы, ракообразных и моллюсков;</w:t>
      </w:r>
    </w:p>
    <w:p w:rsidR="00885436" w:rsidRPr="000C561F" w:rsidRDefault="00885436" w:rsidP="00885436">
      <w:pPr>
        <w:pStyle w:val="a7"/>
        <w:widowControl w:val="0"/>
        <w:numPr>
          <w:ilvl w:val="0"/>
          <w:numId w:val="21"/>
        </w:numPr>
        <w:tabs>
          <w:tab w:val="left" w:pos="709"/>
        </w:tabs>
        <w:autoSpaceDE w:val="0"/>
        <w:autoSpaceDN w:val="0"/>
        <w:spacing w:before="16" w:line="247" w:lineRule="auto"/>
        <w:ind w:right="59"/>
        <w:jc w:val="both"/>
        <w:rPr>
          <w:szCs w:val="24"/>
        </w:rPr>
      </w:pPr>
      <w:r w:rsidRPr="000C561F">
        <w:rPr>
          <w:szCs w:val="24"/>
        </w:rPr>
        <w:t>Производство в сфере общественного питания;</w:t>
      </w:r>
    </w:p>
    <w:p w:rsidR="00885436" w:rsidRPr="000C561F" w:rsidRDefault="00885436" w:rsidP="00885436">
      <w:pPr>
        <w:pStyle w:val="a7"/>
        <w:widowControl w:val="0"/>
        <w:numPr>
          <w:ilvl w:val="0"/>
          <w:numId w:val="21"/>
        </w:numPr>
        <w:tabs>
          <w:tab w:val="left" w:pos="709"/>
        </w:tabs>
        <w:autoSpaceDE w:val="0"/>
        <w:autoSpaceDN w:val="0"/>
        <w:spacing w:before="16" w:line="247" w:lineRule="auto"/>
        <w:ind w:right="59"/>
        <w:jc w:val="both"/>
        <w:rPr>
          <w:szCs w:val="24"/>
        </w:rPr>
      </w:pPr>
      <w:r w:rsidRPr="000C561F">
        <w:rPr>
          <w:szCs w:val="24"/>
        </w:rPr>
        <w:t>Производство традиционных сувениров, народно-художественного промысла и декоративно-прикладного искусства</w:t>
      </w:r>
    </w:p>
    <w:p w:rsidR="00885436" w:rsidRPr="000C561F" w:rsidRDefault="00885436" w:rsidP="00885436">
      <w:pPr>
        <w:pStyle w:val="a7"/>
        <w:widowControl w:val="0"/>
        <w:numPr>
          <w:ilvl w:val="0"/>
          <w:numId w:val="21"/>
        </w:numPr>
        <w:tabs>
          <w:tab w:val="left" w:pos="709"/>
        </w:tabs>
        <w:autoSpaceDE w:val="0"/>
        <w:autoSpaceDN w:val="0"/>
        <w:spacing w:before="16" w:line="247" w:lineRule="auto"/>
        <w:ind w:right="59"/>
        <w:jc w:val="both"/>
        <w:rPr>
          <w:szCs w:val="24"/>
        </w:rPr>
      </w:pPr>
      <w:r w:rsidRPr="000C561F">
        <w:rPr>
          <w:szCs w:val="24"/>
        </w:rPr>
        <w:t>Производство полиграфической продукции.</w:t>
      </w:r>
    </w:p>
    <w:p w:rsidR="00885436" w:rsidRPr="000C561F" w:rsidRDefault="00885436" w:rsidP="00885436">
      <w:pPr>
        <w:widowControl w:val="0"/>
        <w:tabs>
          <w:tab w:val="left" w:pos="709"/>
        </w:tabs>
        <w:autoSpaceDE w:val="0"/>
        <w:autoSpaceDN w:val="0"/>
        <w:spacing w:before="16" w:line="247" w:lineRule="auto"/>
        <w:ind w:right="59"/>
        <w:jc w:val="both"/>
        <w:rPr>
          <w:szCs w:val="24"/>
        </w:rPr>
      </w:pPr>
      <w:r w:rsidRPr="000C561F">
        <w:rPr>
          <w:b/>
          <w:szCs w:val="24"/>
        </w:rPr>
        <w:t>Социально значимые услуги:</w:t>
      </w:r>
    </w:p>
    <w:p w:rsidR="00885436" w:rsidRPr="000C561F" w:rsidRDefault="00885436" w:rsidP="00885436">
      <w:pPr>
        <w:pStyle w:val="a7"/>
        <w:widowControl w:val="0"/>
        <w:numPr>
          <w:ilvl w:val="0"/>
          <w:numId w:val="22"/>
        </w:numPr>
        <w:tabs>
          <w:tab w:val="left" w:pos="1196"/>
        </w:tabs>
        <w:spacing w:line="276" w:lineRule="auto"/>
        <w:jc w:val="both"/>
        <w:rPr>
          <w:szCs w:val="24"/>
        </w:rPr>
      </w:pPr>
      <w:r w:rsidRPr="000C561F">
        <w:rPr>
          <w:szCs w:val="24"/>
        </w:rPr>
        <w:t xml:space="preserve">Услуги парикмахерские </w:t>
      </w:r>
    </w:p>
    <w:p w:rsidR="00885436" w:rsidRPr="000C561F" w:rsidRDefault="00885436" w:rsidP="00885436">
      <w:pPr>
        <w:pStyle w:val="a7"/>
        <w:widowControl w:val="0"/>
        <w:numPr>
          <w:ilvl w:val="0"/>
          <w:numId w:val="22"/>
        </w:numPr>
        <w:tabs>
          <w:tab w:val="left" w:pos="1196"/>
        </w:tabs>
        <w:spacing w:line="276" w:lineRule="auto"/>
        <w:jc w:val="both"/>
        <w:rPr>
          <w:szCs w:val="24"/>
        </w:rPr>
      </w:pPr>
      <w:r w:rsidRPr="000C561F">
        <w:rPr>
          <w:szCs w:val="24"/>
        </w:rPr>
        <w:t>Ремонт и пошив обуви</w:t>
      </w:r>
    </w:p>
    <w:p w:rsidR="00885436" w:rsidRPr="000C561F" w:rsidRDefault="00885436" w:rsidP="00885436">
      <w:pPr>
        <w:pStyle w:val="a7"/>
        <w:widowControl w:val="0"/>
        <w:numPr>
          <w:ilvl w:val="0"/>
          <w:numId w:val="22"/>
        </w:numPr>
        <w:tabs>
          <w:tab w:val="left" w:pos="1196"/>
        </w:tabs>
        <w:spacing w:line="276" w:lineRule="auto"/>
        <w:jc w:val="both"/>
        <w:rPr>
          <w:szCs w:val="24"/>
        </w:rPr>
      </w:pPr>
      <w:r w:rsidRPr="000C561F">
        <w:rPr>
          <w:szCs w:val="24"/>
        </w:rPr>
        <w:t>Ремонт и пошив одежды</w:t>
      </w:r>
    </w:p>
    <w:p w:rsidR="00885436" w:rsidRPr="000C561F" w:rsidRDefault="00885436" w:rsidP="00885436">
      <w:pPr>
        <w:pStyle w:val="a7"/>
        <w:widowControl w:val="0"/>
        <w:numPr>
          <w:ilvl w:val="0"/>
          <w:numId w:val="22"/>
        </w:numPr>
        <w:tabs>
          <w:tab w:val="left" w:pos="1196"/>
        </w:tabs>
        <w:spacing w:line="276" w:lineRule="auto"/>
        <w:jc w:val="both"/>
        <w:rPr>
          <w:szCs w:val="24"/>
        </w:rPr>
      </w:pPr>
      <w:r w:rsidRPr="000C561F">
        <w:rPr>
          <w:szCs w:val="24"/>
        </w:rPr>
        <w:t xml:space="preserve">Изготовление и ремонт мебели </w:t>
      </w:r>
    </w:p>
    <w:p w:rsidR="00885436" w:rsidRPr="000C561F" w:rsidRDefault="00885436" w:rsidP="00885436">
      <w:pPr>
        <w:pStyle w:val="a7"/>
        <w:widowControl w:val="0"/>
        <w:numPr>
          <w:ilvl w:val="0"/>
          <w:numId w:val="22"/>
        </w:numPr>
        <w:tabs>
          <w:tab w:val="left" w:pos="1196"/>
        </w:tabs>
        <w:spacing w:line="276" w:lineRule="auto"/>
        <w:jc w:val="both"/>
        <w:rPr>
          <w:szCs w:val="24"/>
        </w:rPr>
      </w:pPr>
      <w:r w:rsidRPr="000C561F">
        <w:rPr>
          <w:szCs w:val="24"/>
        </w:rPr>
        <w:t>Химчистка и крашение</w:t>
      </w:r>
    </w:p>
    <w:p w:rsidR="00885436" w:rsidRPr="000C561F" w:rsidRDefault="00885436" w:rsidP="00885436">
      <w:pPr>
        <w:pStyle w:val="a7"/>
        <w:widowControl w:val="0"/>
        <w:numPr>
          <w:ilvl w:val="0"/>
          <w:numId w:val="22"/>
        </w:numPr>
        <w:tabs>
          <w:tab w:val="left" w:pos="1196"/>
        </w:tabs>
        <w:spacing w:line="276" w:lineRule="auto"/>
        <w:jc w:val="both"/>
        <w:rPr>
          <w:szCs w:val="24"/>
        </w:rPr>
      </w:pPr>
      <w:r w:rsidRPr="000C561F">
        <w:rPr>
          <w:szCs w:val="24"/>
        </w:rPr>
        <w:t>Ремонт бытовой техники</w:t>
      </w:r>
    </w:p>
    <w:p w:rsidR="00885436" w:rsidRPr="000C561F" w:rsidRDefault="00885436" w:rsidP="00885436">
      <w:pPr>
        <w:pStyle w:val="a7"/>
        <w:widowControl w:val="0"/>
        <w:numPr>
          <w:ilvl w:val="0"/>
          <w:numId w:val="22"/>
        </w:numPr>
        <w:tabs>
          <w:tab w:val="left" w:pos="1196"/>
        </w:tabs>
        <w:spacing w:line="276" w:lineRule="auto"/>
        <w:jc w:val="both"/>
        <w:rPr>
          <w:szCs w:val="24"/>
        </w:rPr>
      </w:pPr>
      <w:r w:rsidRPr="000C561F">
        <w:rPr>
          <w:szCs w:val="24"/>
        </w:rPr>
        <w:t xml:space="preserve">Социальная сфера (здравоохранение, образование, </w:t>
      </w:r>
      <w:hyperlink r:id="rId11" w:history="1">
        <w:r w:rsidRPr="000C561F">
          <w:rPr>
            <w:szCs w:val="24"/>
          </w:rPr>
          <w:t>деятельность в области спорта, отдыха и развлечений</w:t>
        </w:r>
      </w:hyperlink>
      <w:r w:rsidRPr="000C561F">
        <w:rPr>
          <w:szCs w:val="24"/>
        </w:rPr>
        <w:t>)</w:t>
      </w:r>
    </w:p>
    <w:p w:rsidR="00885436" w:rsidRPr="000C561F" w:rsidRDefault="00885436" w:rsidP="00885436">
      <w:pPr>
        <w:pStyle w:val="a7"/>
        <w:widowControl w:val="0"/>
        <w:numPr>
          <w:ilvl w:val="0"/>
          <w:numId w:val="22"/>
        </w:numPr>
        <w:tabs>
          <w:tab w:val="left" w:pos="1196"/>
        </w:tabs>
        <w:spacing w:line="276" w:lineRule="auto"/>
        <w:jc w:val="both"/>
        <w:rPr>
          <w:szCs w:val="24"/>
        </w:rPr>
      </w:pPr>
      <w:r w:rsidRPr="000C561F">
        <w:rPr>
          <w:szCs w:val="24"/>
        </w:rPr>
        <w:t>Услуги по техническому обслуживанию и ремонту транспортных средств</w:t>
      </w:r>
    </w:p>
    <w:p w:rsidR="00885436" w:rsidRPr="000C561F" w:rsidRDefault="00885436" w:rsidP="00885436">
      <w:pPr>
        <w:widowControl w:val="0"/>
        <w:tabs>
          <w:tab w:val="left" w:pos="709"/>
        </w:tabs>
        <w:autoSpaceDE w:val="0"/>
        <w:autoSpaceDN w:val="0"/>
        <w:spacing w:before="16" w:line="247" w:lineRule="auto"/>
        <w:ind w:right="59"/>
        <w:jc w:val="both"/>
        <w:rPr>
          <w:szCs w:val="24"/>
        </w:rPr>
      </w:pPr>
      <w:r w:rsidRPr="000C561F">
        <w:rPr>
          <w:b/>
          <w:szCs w:val="24"/>
        </w:rPr>
        <w:t>Туризм</w:t>
      </w:r>
    </w:p>
    <w:p w:rsidR="00885436" w:rsidRPr="000C561F" w:rsidRDefault="00885436" w:rsidP="00885436">
      <w:pPr>
        <w:widowControl w:val="0"/>
        <w:tabs>
          <w:tab w:val="left" w:pos="709"/>
        </w:tabs>
        <w:autoSpaceDE w:val="0"/>
        <w:autoSpaceDN w:val="0"/>
        <w:spacing w:before="16" w:line="247" w:lineRule="auto"/>
        <w:ind w:right="59"/>
        <w:jc w:val="both"/>
        <w:rPr>
          <w:szCs w:val="24"/>
        </w:rPr>
      </w:pPr>
      <w:r w:rsidRPr="000C561F">
        <w:rPr>
          <w:b/>
          <w:szCs w:val="24"/>
        </w:rPr>
        <w:t>Тепличное хозяйство</w:t>
      </w:r>
    </w:p>
    <w:p w:rsidR="00885436" w:rsidRPr="000C561F" w:rsidRDefault="00885436" w:rsidP="00885436">
      <w:pPr>
        <w:widowControl w:val="0"/>
        <w:tabs>
          <w:tab w:val="left" w:pos="709"/>
        </w:tabs>
        <w:autoSpaceDE w:val="0"/>
        <w:autoSpaceDN w:val="0"/>
        <w:spacing w:before="16" w:line="247" w:lineRule="auto"/>
        <w:ind w:right="59"/>
        <w:jc w:val="both"/>
        <w:rPr>
          <w:szCs w:val="24"/>
        </w:rPr>
      </w:pPr>
      <w:r w:rsidRPr="000C561F">
        <w:rPr>
          <w:b/>
          <w:szCs w:val="24"/>
        </w:rPr>
        <w:t>Придорожный сервис</w:t>
      </w:r>
    </w:p>
    <w:p w:rsidR="00885436" w:rsidRPr="000C561F" w:rsidRDefault="00885436" w:rsidP="00885436">
      <w:pPr>
        <w:tabs>
          <w:tab w:val="left" w:pos="0"/>
        </w:tabs>
        <w:jc w:val="both"/>
        <w:rPr>
          <w:b/>
          <w:szCs w:val="24"/>
        </w:rPr>
      </w:pPr>
      <w:r w:rsidRPr="000C561F">
        <w:rPr>
          <w:b/>
          <w:szCs w:val="24"/>
        </w:rPr>
        <w:t>Обновление фасадов торговых объектов в соответствии с утвержденным дизайн кодом п.Айхал</w:t>
      </w:r>
    </w:p>
    <w:p w:rsidR="00885436" w:rsidRPr="000C561F" w:rsidRDefault="00885436" w:rsidP="00885436">
      <w:pPr>
        <w:tabs>
          <w:tab w:val="left" w:pos="426"/>
          <w:tab w:val="left" w:pos="567"/>
          <w:tab w:val="left" w:pos="709"/>
        </w:tabs>
        <w:autoSpaceDE w:val="0"/>
        <w:autoSpaceDN w:val="0"/>
        <w:adjustRightInd w:val="0"/>
        <w:ind w:firstLine="426"/>
        <w:jc w:val="both"/>
        <w:rPr>
          <w:szCs w:val="24"/>
          <w:lang w:eastAsia="zh-CN"/>
        </w:rPr>
      </w:pPr>
      <w:r w:rsidRPr="000C561F">
        <w:rPr>
          <w:color w:val="auto"/>
          <w:szCs w:val="24"/>
          <w:lang w:eastAsia="en-US"/>
        </w:rPr>
        <w:t>Для оценки программы (проекта) по показателям 1-3 применяется 5-балльная шкала, где учитываются:</w:t>
      </w:r>
      <w:r w:rsidRPr="000C561F">
        <w:rPr>
          <w:szCs w:val="24"/>
          <w:lang w:eastAsia="zh-CN"/>
        </w:rPr>
        <w:t xml:space="preserve"> </w:t>
      </w:r>
    </w:p>
    <w:p w:rsidR="00885436" w:rsidRPr="000C561F" w:rsidRDefault="00885436" w:rsidP="00885436">
      <w:pPr>
        <w:tabs>
          <w:tab w:val="left" w:pos="426"/>
          <w:tab w:val="left" w:pos="567"/>
          <w:tab w:val="left" w:pos="709"/>
        </w:tabs>
        <w:autoSpaceDE w:val="0"/>
        <w:autoSpaceDN w:val="0"/>
        <w:adjustRightInd w:val="0"/>
        <w:jc w:val="both"/>
        <w:rPr>
          <w:color w:val="auto"/>
          <w:szCs w:val="24"/>
          <w:lang w:eastAsia="en-US"/>
        </w:rPr>
      </w:pPr>
      <w:r w:rsidRPr="000C561F">
        <w:rPr>
          <w:szCs w:val="24"/>
          <w:lang w:eastAsia="zh-CN"/>
        </w:rPr>
        <w:t>1) направление деятельности участника отбора</w:t>
      </w:r>
    </w:p>
    <w:p w:rsidR="00885436" w:rsidRPr="000C561F" w:rsidRDefault="00885436" w:rsidP="00885436">
      <w:pPr>
        <w:tabs>
          <w:tab w:val="left" w:pos="426"/>
          <w:tab w:val="left" w:pos="567"/>
          <w:tab w:val="left" w:pos="709"/>
        </w:tabs>
        <w:autoSpaceDE w:val="0"/>
        <w:autoSpaceDN w:val="0"/>
        <w:adjustRightInd w:val="0"/>
        <w:ind w:firstLine="426"/>
        <w:jc w:val="both"/>
        <w:rPr>
          <w:color w:val="auto"/>
          <w:szCs w:val="24"/>
          <w:lang w:eastAsia="en-US"/>
        </w:rPr>
      </w:pPr>
      <w:r w:rsidRPr="000C561F">
        <w:rPr>
          <w:color w:val="auto"/>
          <w:szCs w:val="24"/>
          <w:lang w:eastAsia="en-US"/>
        </w:rPr>
        <w:t>0 – направление деятельности полностью не соответствует данному показателю;</w:t>
      </w:r>
    </w:p>
    <w:p w:rsidR="00885436" w:rsidRPr="000C561F" w:rsidRDefault="00885436" w:rsidP="00885436">
      <w:pPr>
        <w:tabs>
          <w:tab w:val="left" w:pos="426"/>
          <w:tab w:val="left" w:pos="567"/>
          <w:tab w:val="left" w:pos="709"/>
        </w:tabs>
        <w:autoSpaceDE w:val="0"/>
        <w:autoSpaceDN w:val="0"/>
        <w:adjustRightInd w:val="0"/>
        <w:ind w:firstLine="426"/>
        <w:jc w:val="both"/>
        <w:rPr>
          <w:color w:val="auto"/>
          <w:szCs w:val="24"/>
          <w:lang w:eastAsia="en-US"/>
        </w:rPr>
      </w:pPr>
      <w:r w:rsidRPr="000C561F">
        <w:rPr>
          <w:color w:val="auto"/>
          <w:szCs w:val="24"/>
          <w:lang w:eastAsia="en-US"/>
        </w:rPr>
        <w:t>1 - направление деятельности в малой степени соответствует данному показателю;</w:t>
      </w:r>
    </w:p>
    <w:p w:rsidR="00885436" w:rsidRPr="000C561F" w:rsidRDefault="00885436" w:rsidP="00885436">
      <w:pPr>
        <w:tabs>
          <w:tab w:val="left" w:pos="426"/>
          <w:tab w:val="left" w:pos="567"/>
          <w:tab w:val="left" w:pos="709"/>
        </w:tabs>
        <w:autoSpaceDE w:val="0"/>
        <w:autoSpaceDN w:val="0"/>
        <w:adjustRightInd w:val="0"/>
        <w:ind w:firstLine="426"/>
        <w:jc w:val="both"/>
        <w:rPr>
          <w:color w:val="auto"/>
          <w:szCs w:val="24"/>
          <w:lang w:eastAsia="en-US"/>
        </w:rPr>
      </w:pPr>
      <w:r w:rsidRPr="000C561F">
        <w:rPr>
          <w:color w:val="auto"/>
          <w:szCs w:val="24"/>
          <w:lang w:eastAsia="en-US"/>
        </w:rPr>
        <w:t>2 - направление деятельности в незначительной части соответствует данному показателю;</w:t>
      </w:r>
    </w:p>
    <w:p w:rsidR="00885436" w:rsidRPr="000C561F" w:rsidRDefault="00885436" w:rsidP="00885436">
      <w:pPr>
        <w:tabs>
          <w:tab w:val="left" w:pos="426"/>
          <w:tab w:val="left" w:pos="567"/>
          <w:tab w:val="left" w:pos="709"/>
        </w:tabs>
        <w:autoSpaceDE w:val="0"/>
        <w:autoSpaceDN w:val="0"/>
        <w:adjustRightInd w:val="0"/>
        <w:ind w:firstLine="426"/>
        <w:jc w:val="both"/>
        <w:rPr>
          <w:color w:val="auto"/>
          <w:szCs w:val="24"/>
          <w:lang w:eastAsia="en-US"/>
        </w:rPr>
      </w:pPr>
      <w:r w:rsidRPr="000C561F">
        <w:rPr>
          <w:color w:val="auto"/>
          <w:szCs w:val="24"/>
          <w:lang w:eastAsia="en-US"/>
        </w:rPr>
        <w:t>3 - направление деятельности в средней степени соответствует данному показателю;</w:t>
      </w:r>
    </w:p>
    <w:p w:rsidR="00885436" w:rsidRPr="000C561F" w:rsidRDefault="00885436" w:rsidP="00885436">
      <w:pPr>
        <w:tabs>
          <w:tab w:val="left" w:pos="426"/>
          <w:tab w:val="left" w:pos="567"/>
          <w:tab w:val="left" w:pos="709"/>
        </w:tabs>
        <w:autoSpaceDE w:val="0"/>
        <w:autoSpaceDN w:val="0"/>
        <w:adjustRightInd w:val="0"/>
        <w:ind w:firstLine="426"/>
        <w:jc w:val="both"/>
        <w:rPr>
          <w:color w:val="auto"/>
          <w:szCs w:val="24"/>
          <w:lang w:eastAsia="en-US"/>
        </w:rPr>
      </w:pPr>
      <w:r w:rsidRPr="000C561F">
        <w:rPr>
          <w:color w:val="auto"/>
          <w:szCs w:val="24"/>
          <w:lang w:eastAsia="en-US"/>
        </w:rPr>
        <w:t>4 - направление деятельности в значительной степени соответствует данному показателю;</w:t>
      </w:r>
    </w:p>
    <w:p w:rsidR="00885436" w:rsidRPr="000C561F" w:rsidRDefault="00885436" w:rsidP="00885436">
      <w:pPr>
        <w:tabs>
          <w:tab w:val="left" w:pos="426"/>
          <w:tab w:val="left" w:pos="567"/>
          <w:tab w:val="left" w:pos="709"/>
        </w:tabs>
        <w:autoSpaceDE w:val="0"/>
        <w:autoSpaceDN w:val="0"/>
        <w:adjustRightInd w:val="0"/>
        <w:ind w:firstLine="426"/>
        <w:jc w:val="both"/>
        <w:rPr>
          <w:color w:val="auto"/>
          <w:szCs w:val="24"/>
          <w:lang w:eastAsia="en-US"/>
        </w:rPr>
      </w:pPr>
      <w:r w:rsidRPr="000C561F">
        <w:rPr>
          <w:color w:val="auto"/>
          <w:szCs w:val="24"/>
          <w:lang w:eastAsia="en-US"/>
        </w:rPr>
        <w:t>5 - направление деятельности полностью соответствует данному показателю</w:t>
      </w:r>
    </w:p>
    <w:p w:rsidR="00885436" w:rsidRPr="000C561F" w:rsidRDefault="00885436" w:rsidP="00885436">
      <w:pPr>
        <w:widowControl w:val="0"/>
        <w:autoSpaceDE w:val="0"/>
        <w:autoSpaceDN w:val="0"/>
        <w:adjustRightInd w:val="0"/>
        <w:jc w:val="both"/>
        <w:rPr>
          <w:rFonts w:eastAsia="Microsoft Sans Serif"/>
          <w:szCs w:val="24"/>
          <w:lang w:bidi="ru-RU"/>
        </w:rPr>
      </w:pPr>
      <w:r w:rsidRPr="000C561F">
        <w:rPr>
          <w:rFonts w:eastAsia="Microsoft Sans Serif"/>
          <w:szCs w:val="24"/>
          <w:lang w:bidi="ru-RU"/>
        </w:rPr>
        <w:t>2) наличие квалифицированного кадрового потенциала, необходимого для реализации проекта:</w:t>
      </w:r>
    </w:p>
    <w:p w:rsidR="00885436" w:rsidRPr="000C561F" w:rsidRDefault="00885436" w:rsidP="00885436">
      <w:pPr>
        <w:widowControl w:val="0"/>
        <w:autoSpaceDE w:val="0"/>
        <w:autoSpaceDN w:val="0"/>
        <w:adjustRightInd w:val="0"/>
        <w:ind w:firstLine="709"/>
        <w:jc w:val="both"/>
        <w:rPr>
          <w:rFonts w:eastAsia="Microsoft Sans Serif"/>
          <w:szCs w:val="24"/>
          <w:lang w:bidi="ru-RU"/>
        </w:rPr>
      </w:pPr>
      <w:r w:rsidRPr="000C561F">
        <w:rPr>
          <w:rFonts w:eastAsia="Microsoft Sans Serif"/>
          <w:szCs w:val="24"/>
          <w:lang w:bidi="ru-RU"/>
        </w:rPr>
        <w:t>наличие – 3 балла;</w:t>
      </w:r>
    </w:p>
    <w:p w:rsidR="00885436" w:rsidRPr="000C561F" w:rsidRDefault="00885436" w:rsidP="00885436">
      <w:pPr>
        <w:widowControl w:val="0"/>
        <w:autoSpaceDE w:val="0"/>
        <w:autoSpaceDN w:val="0"/>
        <w:adjustRightInd w:val="0"/>
        <w:ind w:firstLine="709"/>
        <w:jc w:val="both"/>
        <w:rPr>
          <w:rFonts w:eastAsia="Microsoft Sans Serif"/>
          <w:szCs w:val="24"/>
          <w:lang w:bidi="ru-RU"/>
        </w:rPr>
      </w:pPr>
      <w:r w:rsidRPr="000C561F">
        <w:rPr>
          <w:rFonts w:eastAsia="Microsoft Sans Serif"/>
          <w:szCs w:val="24"/>
          <w:lang w:bidi="ru-RU"/>
        </w:rPr>
        <w:t>отсутствие – 0 баллов;</w:t>
      </w:r>
    </w:p>
    <w:p w:rsidR="00885436" w:rsidRPr="000C561F" w:rsidRDefault="00885436" w:rsidP="00885436">
      <w:pPr>
        <w:widowControl w:val="0"/>
        <w:autoSpaceDE w:val="0"/>
        <w:autoSpaceDN w:val="0"/>
        <w:adjustRightInd w:val="0"/>
        <w:jc w:val="both"/>
        <w:rPr>
          <w:rFonts w:eastAsia="Microsoft Sans Serif"/>
          <w:szCs w:val="24"/>
          <w:lang w:bidi="ru-RU"/>
        </w:rPr>
      </w:pPr>
      <w:r w:rsidRPr="000C561F">
        <w:rPr>
          <w:rFonts w:eastAsia="Microsoft Sans Serif"/>
          <w:szCs w:val="24"/>
          <w:lang w:bidi="ru-RU"/>
        </w:rPr>
        <w:t>3) численность граждан, вовлеченных в деятельность по реализации Проекта:</w:t>
      </w:r>
    </w:p>
    <w:p w:rsidR="00885436" w:rsidRPr="000C561F" w:rsidRDefault="00885436" w:rsidP="00885436">
      <w:pPr>
        <w:widowControl w:val="0"/>
        <w:autoSpaceDE w:val="0"/>
        <w:autoSpaceDN w:val="0"/>
        <w:adjustRightInd w:val="0"/>
        <w:jc w:val="both"/>
        <w:rPr>
          <w:rFonts w:eastAsia="Microsoft Sans Serif"/>
          <w:szCs w:val="24"/>
          <w:lang w:bidi="ru-RU"/>
        </w:rPr>
      </w:pPr>
      <w:r w:rsidRPr="000C561F">
        <w:rPr>
          <w:rFonts w:eastAsia="Microsoft Sans Serif"/>
          <w:szCs w:val="24"/>
          <w:lang w:bidi="ru-RU"/>
        </w:rPr>
        <w:t>Более 5 человек – 5 балла;</w:t>
      </w:r>
    </w:p>
    <w:p w:rsidR="00885436" w:rsidRPr="000C561F" w:rsidRDefault="00885436" w:rsidP="00885436">
      <w:pPr>
        <w:tabs>
          <w:tab w:val="left" w:pos="0"/>
        </w:tabs>
        <w:jc w:val="both"/>
        <w:rPr>
          <w:rFonts w:eastAsia="Microsoft Sans Serif"/>
          <w:szCs w:val="24"/>
          <w:lang w:bidi="ru-RU"/>
        </w:rPr>
      </w:pPr>
      <w:r w:rsidRPr="000C561F">
        <w:rPr>
          <w:rFonts w:eastAsia="Microsoft Sans Serif"/>
          <w:szCs w:val="24"/>
          <w:lang w:bidi="ru-RU"/>
        </w:rPr>
        <w:t>4 человек – 4 балла</w:t>
      </w:r>
    </w:p>
    <w:p w:rsidR="00885436" w:rsidRPr="000C561F" w:rsidRDefault="00885436" w:rsidP="00885436">
      <w:pPr>
        <w:tabs>
          <w:tab w:val="left" w:pos="0"/>
        </w:tabs>
        <w:jc w:val="both"/>
        <w:rPr>
          <w:rFonts w:eastAsia="Microsoft Sans Serif"/>
          <w:szCs w:val="24"/>
          <w:lang w:bidi="ru-RU"/>
        </w:rPr>
      </w:pPr>
      <w:r w:rsidRPr="000C561F">
        <w:rPr>
          <w:rFonts w:eastAsia="Microsoft Sans Serif"/>
          <w:szCs w:val="24"/>
          <w:lang w:bidi="ru-RU"/>
        </w:rPr>
        <w:t>3 человека – 3 балла</w:t>
      </w:r>
    </w:p>
    <w:p w:rsidR="00885436" w:rsidRPr="000C561F" w:rsidRDefault="00885436" w:rsidP="00885436">
      <w:pPr>
        <w:tabs>
          <w:tab w:val="left" w:pos="0"/>
        </w:tabs>
        <w:jc w:val="both"/>
        <w:rPr>
          <w:rFonts w:eastAsia="Microsoft Sans Serif"/>
          <w:szCs w:val="24"/>
          <w:lang w:bidi="ru-RU"/>
        </w:rPr>
      </w:pPr>
      <w:r w:rsidRPr="000C561F">
        <w:rPr>
          <w:rFonts w:eastAsia="Microsoft Sans Serif"/>
          <w:szCs w:val="24"/>
          <w:lang w:bidi="ru-RU"/>
        </w:rPr>
        <w:t>2 человека – 2 балла</w:t>
      </w:r>
    </w:p>
    <w:p w:rsidR="00885436" w:rsidRPr="000C561F" w:rsidRDefault="00885436" w:rsidP="00885436">
      <w:pPr>
        <w:tabs>
          <w:tab w:val="left" w:pos="0"/>
        </w:tabs>
        <w:jc w:val="both"/>
        <w:rPr>
          <w:rFonts w:eastAsia="Microsoft Sans Serif"/>
          <w:szCs w:val="24"/>
          <w:lang w:bidi="ru-RU"/>
        </w:rPr>
      </w:pPr>
      <w:r w:rsidRPr="000C561F">
        <w:rPr>
          <w:rFonts w:eastAsia="Microsoft Sans Serif"/>
          <w:szCs w:val="24"/>
          <w:lang w:bidi="ru-RU"/>
        </w:rPr>
        <w:t>1 человека – 1 балл</w:t>
      </w:r>
    </w:p>
    <w:p w:rsidR="00885436" w:rsidRPr="00E1305B" w:rsidRDefault="00885436" w:rsidP="00885436">
      <w:pPr>
        <w:pStyle w:val="a7"/>
        <w:widowControl w:val="0"/>
        <w:numPr>
          <w:ilvl w:val="1"/>
          <w:numId w:val="26"/>
        </w:numPr>
        <w:tabs>
          <w:tab w:val="left" w:pos="993"/>
        </w:tabs>
        <w:ind w:left="0" w:firstLine="0"/>
        <w:jc w:val="both"/>
        <w:rPr>
          <w:szCs w:val="24"/>
        </w:rPr>
      </w:pPr>
      <w:r w:rsidRPr="00E1305B">
        <w:rPr>
          <w:szCs w:val="24"/>
        </w:rPr>
        <w:t xml:space="preserve">Комиссия проводит отбор получателей субсидий, претендующих на субсидию, согласно критериям, указанным в пункте </w:t>
      </w:r>
      <w:r w:rsidRPr="00E1305B">
        <w:rPr>
          <w:color w:val="auto"/>
          <w:szCs w:val="24"/>
        </w:rPr>
        <w:t>2.</w:t>
      </w:r>
      <w:r>
        <w:rPr>
          <w:color w:val="auto"/>
          <w:szCs w:val="24"/>
        </w:rPr>
        <w:t>8</w:t>
      </w:r>
      <w:r w:rsidRPr="00E1305B">
        <w:rPr>
          <w:color w:val="auto"/>
          <w:szCs w:val="24"/>
        </w:rPr>
        <w:t xml:space="preserve">. </w:t>
      </w:r>
      <w:r w:rsidRPr="00E1305B">
        <w:rPr>
          <w:szCs w:val="24"/>
        </w:rPr>
        <w:t>настоящего Порядка. Оценка критериев осуществляется по системе начисления баллов.</w:t>
      </w:r>
    </w:p>
    <w:p w:rsidR="00885436" w:rsidRPr="000C561F" w:rsidRDefault="00885436" w:rsidP="00885436">
      <w:pPr>
        <w:widowControl w:val="0"/>
        <w:tabs>
          <w:tab w:val="left" w:pos="993"/>
        </w:tabs>
        <w:jc w:val="both"/>
        <w:rPr>
          <w:rFonts w:eastAsia="Microsoft Sans Serif"/>
          <w:szCs w:val="24"/>
          <w:lang w:bidi="ru-RU"/>
        </w:rPr>
      </w:pPr>
      <w:r w:rsidRPr="000C561F">
        <w:rPr>
          <w:rFonts w:eastAsia="Microsoft Sans Serif"/>
          <w:szCs w:val="24"/>
          <w:lang w:bidi="ru-RU"/>
        </w:rPr>
        <w:t>По результатам рассмотрения заявок участников отбора комиссия принимает решение по каждому участнику отбора о признании его победителем отбора или об отклонении заявки участника отбора с указанием оснований для отклонения, предусмотренных пунктом 2.9 настоящего Порядка.</w:t>
      </w:r>
    </w:p>
    <w:p w:rsidR="00885436" w:rsidRPr="000C561F" w:rsidRDefault="00885436" w:rsidP="00885436">
      <w:pPr>
        <w:widowControl w:val="0"/>
        <w:tabs>
          <w:tab w:val="left" w:pos="1196"/>
        </w:tabs>
        <w:ind w:firstLine="709"/>
        <w:jc w:val="both"/>
        <w:rPr>
          <w:rFonts w:eastAsia="Microsoft Sans Serif"/>
          <w:szCs w:val="24"/>
          <w:lang w:bidi="ru-RU"/>
        </w:rPr>
      </w:pPr>
      <w:r w:rsidRPr="000C561F">
        <w:rPr>
          <w:rFonts w:eastAsia="Microsoft Sans Serif"/>
          <w:szCs w:val="24"/>
          <w:lang w:bidi="ru-RU"/>
        </w:rPr>
        <w:t xml:space="preserve">Победителями отбора признаются участники отбора, заявки которых признаны соответствующими требованиям, установленным объявлением о проведении отбора и набрали более 6 баллов и более 50 процентов голосов членов комиссии, проголосовавших «за», от числа членов комиссии, присутствующих на заседании. Количество победителей отбора определяется исходя из бюджетных ассигнований, предусмотренных решением о бюджете </w:t>
      </w:r>
      <w:r w:rsidRPr="000C561F">
        <w:rPr>
          <w:szCs w:val="24"/>
        </w:rPr>
        <w:t>муниципального</w:t>
      </w:r>
      <w:r w:rsidRPr="000C561F">
        <w:rPr>
          <w:szCs w:val="24"/>
          <w:shd w:val="clear" w:color="auto" w:fill="FFFFFF"/>
        </w:rPr>
        <w:t xml:space="preserve"> </w:t>
      </w:r>
      <w:r w:rsidRPr="000C561F">
        <w:rPr>
          <w:szCs w:val="24"/>
        </w:rPr>
        <w:t>образования «Поселок Айхал» Мирнинского района Республики Саха (Якутия)</w:t>
      </w:r>
      <w:r w:rsidRPr="000C561F">
        <w:rPr>
          <w:rFonts w:eastAsia="Microsoft Sans Serif"/>
          <w:szCs w:val="24"/>
          <w:lang w:bidi="ru-RU"/>
        </w:rPr>
        <w:t xml:space="preserve"> на соответствующий финансовый год на предоставление грантов и установленных лимитов бюджетных обязательств.</w:t>
      </w:r>
    </w:p>
    <w:p w:rsidR="00885436" w:rsidRPr="000C561F" w:rsidRDefault="00885436" w:rsidP="00885436">
      <w:pPr>
        <w:widowControl w:val="0"/>
        <w:tabs>
          <w:tab w:val="left" w:pos="1196"/>
        </w:tabs>
        <w:ind w:firstLine="709"/>
        <w:jc w:val="both"/>
        <w:rPr>
          <w:rFonts w:eastAsia="Microsoft Sans Serif"/>
          <w:szCs w:val="24"/>
          <w:lang w:bidi="ru-RU"/>
        </w:rPr>
      </w:pPr>
      <w:r w:rsidRPr="000C561F">
        <w:rPr>
          <w:rFonts w:eastAsia="Microsoft Sans Serif"/>
          <w:szCs w:val="24"/>
          <w:lang w:bidi="ru-RU"/>
        </w:rPr>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rFonts w:eastAsia="Microsoft Sans Serif"/>
          <w:szCs w:val="24"/>
          <w:lang w:bidi="ru-RU"/>
        </w:rPr>
        <w:t>Ранжирование поступивших заявок осуществляется исходя из количества баллов, набранных соответствующей заявкой, а при равенстве баллов – исходя из даты и времени подачи заявки. Первый порядковый номер присваивается заявке, набравшей наибольшее количество баллов, а при равенстве баллов – заявке, поданной ранее других заявок.</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Основаниями для отклонения заявок участников отбора являются:</w:t>
      </w:r>
    </w:p>
    <w:p w:rsidR="00885436" w:rsidRPr="000C561F" w:rsidRDefault="00885436" w:rsidP="00885436">
      <w:pPr>
        <w:pStyle w:val="a7"/>
        <w:widowControl w:val="0"/>
        <w:numPr>
          <w:ilvl w:val="0"/>
          <w:numId w:val="23"/>
        </w:numPr>
        <w:tabs>
          <w:tab w:val="left" w:pos="709"/>
        </w:tabs>
        <w:autoSpaceDE w:val="0"/>
        <w:autoSpaceDN w:val="0"/>
        <w:spacing w:before="9" w:line="252" w:lineRule="auto"/>
        <w:ind w:right="113"/>
        <w:contextualSpacing w:val="0"/>
        <w:jc w:val="both"/>
        <w:outlineLvl w:val="1"/>
        <w:rPr>
          <w:szCs w:val="24"/>
        </w:rPr>
      </w:pPr>
      <w:r w:rsidRPr="000C561F">
        <w:rPr>
          <w:szCs w:val="24"/>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85436" w:rsidRPr="000C561F" w:rsidRDefault="00885436" w:rsidP="00885436">
      <w:pPr>
        <w:pStyle w:val="a7"/>
        <w:widowControl w:val="0"/>
        <w:numPr>
          <w:ilvl w:val="0"/>
          <w:numId w:val="23"/>
        </w:numPr>
        <w:tabs>
          <w:tab w:val="left" w:pos="709"/>
        </w:tabs>
        <w:autoSpaceDE w:val="0"/>
        <w:autoSpaceDN w:val="0"/>
        <w:spacing w:before="9" w:line="252" w:lineRule="auto"/>
        <w:ind w:right="113"/>
        <w:contextualSpacing w:val="0"/>
        <w:jc w:val="both"/>
        <w:outlineLvl w:val="1"/>
        <w:rPr>
          <w:szCs w:val="24"/>
        </w:rPr>
      </w:pPr>
      <w:r w:rsidRPr="000C561F">
        <w:rPr>
          <w:szCs w:val="24"/>
        </w:rPr>
        <w:t>являющихся участниками соглашений о разделе продукции;</w:t>
      </w:r>
    </w:p>
    <w:p w:rsidR="00885436" w:rsidRPr="000C561F" w:rsidRDefault="00885436" w:rsidP="00885436">
      <w:pPr>
        <w:pStyle w:val="a7"/>
        <w:widowControl w:val="0"/>
        <w:numPr>
          <w:ilvl w:val="0"/>
          <w:numId w:val="23"/>
        </w:numPr>
        <w:tabs>
          <w:tab w:val="left" w:pos="709"/>
        </w:tabs>
        <w:autoSpaceDE w:val="0"/>
        <w:autoSpaceDN w:val="0"/>
        <w:spacing w:before="9" w:line="252" w:lineRule="auto"/>
        <w:ind w:right="113"/>
        <w:contextualSpacing w:val="0"/>
        <w:jc w:val="both"/>
        <w:outlineLvl w:val="1"/>
        <w:rPr>
          <w:szCs w:val="24"/>
        </w:rPr>
      </w:pPr>
      <w:r w:rsidRPr="000C561F">
        <w:rPr>
          <w:szCs w:val="24"/>
        </w:rPr>
        <w:t>осуществляющих предпринимательскую деятельность в сфере игорного бизнеса;</w:t>
      </w:r>
    </w:p>
    <w:p w:rsidR="00885436" w:rsidRPr="000C561F" w:rsidRDefault="00885436" w:rsidP="00885436">
      <w:pPr>
        <w:pStyle w:val="a7"/>
        <w:widowControl w:val="0"/>
        <w:numPr>
          <w:ilvl w:val="0"/>
          <w:numId w:val="23"/>
        </w:numPr>
        <w:tabs>
          <w:tab w:val="left" w:pos="709"/>
        </w:tabs>
        <w:autoSpaceDE w:val="0"/>
        <w:autoSpaceDN w:val="0"/>
        <w:spacing w:before="9" w:line="252" w:lineRule="auto"/>
        <w:ind w:right="113"/>
        <w:contextualSpacing w:val="0"/>
        <w:jc w:val="both"/>
        <w:outlineLvl w:val="1"/>
        <w:rPr>
          <w:szCs w:val="24"/>
        </w:rPr>
      </w:pPr>
      <w:r w:rsidRPr="000C561F">
        <w:rPr>
          <w:szCs w:val="24"/>
        </w:rPr>
        <w:t>являющихся в порядке, установленном </w:t>
      </w:r>
      <w:hyperlink r:id="rId12" w:anchor="dst100030" w:history="1">
        <w:r w:rsidRPr="000C561F">
          <w:rPr>
            <w:rStyle w:val="afe"/>
            <w:szCs w:val="24"/>
          </w:rPr>
          <w:t>законодательством</w:t>
        </w:r>
      </w:hyperlink>
      <w:r w:rsidRPr="000C561F">
        <w:rPr>
          <w:szCs w:val="24"/>
        </w:rPr>
        <w:t>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85436" w:rsidRPr="000C561F" w:rsidRDefault="00885436" w:rsidP="00885436">
      <w:pPr>
        <w:pStyle w:val="a7"/>
        <w:widowControl w:val="0"/>
        <w:numPr>
          <w:ilvl w:val="0"/>
          <w:numId w:val="23"/>
        </w:numPr>
        <w:tabs>
          <w:tab w:val="left" w:pos="709"/>
        </w:tabs>
        <w:autoSpaceDE w:val="0"/>
        <w:autoSpaceDN w:val="0"/>
        <w:spacing w:before="9" w:line="252" w:lineRule="auto"/>
        <w:ind w:right="113"/>
        <w:contextualSpacing w:val="0"/>
        <w:jc w:val="both"/>
        <w:outlineLvl w:val="1"/>
        <w:rPr>
          <w:szCs w:val="24"/>
        </w:rPr>
      </w:pPr>
      <w:r w:rsidRPr="000C561F">
        <w:rPr>
          <w:szCs w:val="24"/>
        </w:rPr>
        <w:t>Финансовая поддержка субъектов малого и среднего предпринимательства, предусмотренная </w:t>
      </w:r>
      <w:hyperlink r:id="rId13" w:anchor="dst100159" w:history="1">
        <w:r w:rsidRPr="000C561F">
          <w:rPr>
            <w:rStyle w:val="afe"/>
            <w:szCs w:val="24"/>
          </w:rPr>
          <w:t>статьей 17</w:t>
        </w:r>
      </w:hyperlink>
      <w:r w:rsidRPr="000C561F">
        <w:rPr>
          <w:szCs w:val="24"/>
        </w:rPr>
        <w:t>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4" w:anchor="dst100661" w:history="1">
        <w:r w:rsidRPr="000C561F">
          <w:rPr>
            <w:rStyle w:val="afe"/>
            <w:szCs w:val="24"/>
          </w:rPr>
          <w:t>подакцизных</w:t>
        </w:r>
      </w:hyperlink>
      <w:r w:rsidRPr="000C561F">
        <w:rPr>
          <w:szCs w:val="24"/>
        </w:rPr>
        <w:t> товаров, а также добычу и (или) реализацию полезных ископаемых, за исключением </w:t>
      </w:r>
      <w:hyperlink r:id="rId15" w:anchor="dst100012" w:history="1">
        <w:r w:rsidRPr="000C561F">
          <w:rPr>
            <w:rStyle w:val="afe"/>
            <w:szCs w:val="24"/>
          </w:rPr>
          <w:t>общераспространенных</w:t>
        </w:r>
      </w:hyperlink>
      <w:r w:rsidRPr="000C561F">
        <w:rPr>
          <w:szCs w:val="24"/>
        </w:rPr>
        <w:t> полезных ископаемых и минеральных питьевых вод, если </w:t>
      </w:r>
      <w:hyperlink r:id="rId16" w:anchor="dst100005" w:history="1">
        <w:r w:rsidRPr="000C561F">
          <w:rPr>
            <w:rStyle w:val="afe"/>
            <w:szCs w:val="24"/>
          </w:rPr>
          <w:t>иное</w:t>
        </w:r>
      </w:hyperlink>
      <w:r w:rsidRPr="000C561F">
        <w:rPr>
          <w:szCs w:val="24"/>
        </w:rPr>
        <w:t> не предусмотрено Правительством Российской Федерации.</w:t>
      </w:r>
    </w:p>
    <w:p w:rsidR="00885436" w:rsidRPr="000C561F" w:rsidRDefault="00885436" w:rsidP="00885436">
      <w:pPr>
        <w:pStyle w:val="a7"/>
        <w:widowControl w:val="0"/>
        <w:numPr>
          <w:ilvl w:val="0"/>
          <w:numId w:val="23"/>
        </w:numPr>
        <w:tabs>
          <w:tab w:val="left" w:pos="709"/>
        </w:tabs>
        <w:autoSpaceDE w:val="0"/>
        <w:autoSpaceDN w:val="0"/>
        <w:spacing w:before="9" w:line="252" w:lineRule="auto"/>
        <w:ind w:right="113"/>
        <w:contextualSpacing w:val="0"/>
        <w:jc w:val="both"/>
        <w:outlineLvl w:val="1"/>
        <w:rPr>
          <w:szCs w:val="24"/>
        </w:rPr>
      </w:pPr>
      <w:r w:rsidRPr="000C561F">
        <w:rPr>
          <w:szCs w:val="24"/>
        </w:rPr>
        <w:t>несоответствие представленных участником отбора субсидии, в том числе гранта в форме субсидии документов требованиям, определенным настоящим Порядком, или не предоставление (предоставление не в полном объеме) указанных документов;</w:t>
      </w:r>
    </w:p>
    <w:p w:rsidR="00885436" w:rsidRPr="000C561F" w:rsidRDefault="00885436" w:rsidP="00885436">
      <w:pPr>
        <w:pStyle w:val="a7"/>
        <w:widowControl w:val="0"/>
        <w:numPr>
          <w:ilvl w:val="0"/>
          <w:numId w:val="23"/>
        </w:numPr>
        <w:tabs>
          <w:tab w:val="left" w:pos="709"/>
        </w:tabs>
        <w:autoSpaceDE w:val="0"/>
        <w:autoSpaceDN w:val="0"/>
        <w:spacing w:before="9" w:line="252" w:lineRule="auto"/>
        <w:ind w:right="113"/>
        <w:contextualSpacing w:val="0"/>
        <w:jc w:val="both"/>
        <w:outlineLvl w:val="1"/>
        <w:rPr>
          <w:szCs w:val="24"/>
        </w:rPr>
      </w:pPr>
      <w:r w:rsidRPr="000C561F">
        <w:rPr>
          <w:szCs w:val="24"/>
        </w:rPr>
        <w:t>не выполнены условия оказания поддержки;</w:t>
      </w:r>
    </w:p>
    <w:p w:rsidR="00885436" w:rsidRPr="000C561F" w:rsidRDefault="00885436" w:rsidP="00885436">
      <w:pPr>
        <w:pStyle w:val="a7"/>
        <w:widowControl w:val="0"/>
        <w:numPr>
          <w:ilvl w:val="0"/>
          <w:numId w:val="23"/>
        </w:numPr>
        <w:tabs>
          <w:tab w:val="left" w:pos="709"/>
        </w:tabs>
        <w:autoSpaceDE w:val="0"/>
        <w:autoSpaceDN w:val="0"/>
        <w:spacing w:before="9" w:line="252" w:lineRule="auto"/>
        <w:ind w:right="113"/>
        <w:contextualSpacing w:val="0"/>
        <w:jc w:val="both"/>
        <w:outlineLvl w:val="1"/>
        <w:rPr>
          <w:szCs w:val="24"/>
        </w:rPr>
      </w:pPr>
      <w:r w:rsidRPr="000C561F">
        <w:rPr>
          <w:szCs w:val="24"/>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885436" w:rsidRPr="000C561F" w:rsidRDefault="00885436" w:rsidP="00885436">
      <w:pPr>
        <w:pStyle w:val="a7"/>
        <w:widowControl w:val="0"/>
        <w:numPr>
          <w:ilvl w:val="0"/>
          <w:numId w:val="23"/>
        </w:numPr>
        <w:tabs>
          <w:tab w:val="left" w:pos="709"/>
        </w:tabs>
        <w:autoSpaceDE w:val="0"/>
        <w:autoSpaceDN w:val="0"/>
        <w:spacing w:before="9" w:line="252" w:lineRule="auto"/>
        <w:ind w:right="113"/>
        <w:contextualSpacing w:val="0"/>
        <w:jc w:val="both"/>
        <w:outlineLvl w:val="1"/>
        <w:rPr>
          <w:szCs w:val="24"/>
        </w:rPr>
      </w:pPr>
      <w:r w:rsidRPr="000C561F">
        <w:rPr>
          <w:szCs w:val="24"/>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885436" w:rsidRPr="000C561F" w:rsidRDefault="00885436" w:rsidP="00885436">
      <w:pPr>
        <w:pStyle w:val="a7"/>
        <w:widowControl w:val="0"/>
        <w:numPr>
          <w:ilvl w:val="0"/>
          <w:numId w:val="23"/>
        </w:numPr>
        <w:tabs>
          <w:tab w:val="left" w:pos="709"/>
        </w:tabs>
        <w:autoSpaceDE w:val="0"/>
        <w:autoSpaceDN w:val="0"/>
        <w:spacing w:before="9" w:line="252" w:lineRule="auto"/>
        <w:ind w:right="113"/>
        <w:contextualSpacing w:val="0"/>
        <w:jc w:val="both"/>
        <w:outlineLvl w:val="1"/>
        <w:rPr>
          <w:szCs w:val="24"/>
        </w:rPr>
      </w:pPr>
      <w:r w:rsidRPr="000C561F">
        <w:rPr>
          <w:szCs w:val="24"/>
        </w:rPr>
        <w:t>отсутствие ассигнований, предусмотренных решением о бюджете муниципального образования «Поселок Айхал» Мирнинского района Республики Саха (Якутия) на соответствующий финансовый год.</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Субсидии, в том числе гранты в форме субсидии не предоставляются участникам отбора на следующие затраты:</w:t>
      </w:r>
    </w:p>
    <w:p w:rsidR="00885436" w:rsidRPr="000C561F" w:rsidRDefault="00885436" w:rsidP="00885436">
      <w:pPr>
        <w:pStyle w:val="a7"/>
        <w:widowControl w:val="0"/>
        <w:numPr>
          <w:ilvl w:val="0"/>
          <w:numId w:val="24"/>
        </w:numPr>
        <w:tabs>
          <w:tab w:val="left" w:pos="709"/>
        </w:tabs>
        <w:autoSpaceDE w:val="0"/>
        <w:autoSpaceDN w:val="0"/>
        <w:spacing w:before="9" w:line="252" w:lineRule="auto"/>
        <w:ind w:right="113"/>
        <w:contextualSpacing w:val="0"/>
        <w:jc w:val="both"/>
        <w:outlineLvl w:val="1"/>
        <w:rPr>
          <w:szCs w:val="24"/>
        </w:rPr>
      </w:pPr>
      <w:r w:rsidRPr="000C561F">
        <w:rPr>
          <w:szCs w:val="24"/>
        </w:rPr>
        <w:t>оплаты труда сотрудников организации – получателя (либо самого получателя – индивидуального предпринимателя и его наемных работников);</w:t>
      </w:r>
    </w:p>
    <w:p w:rsidR="00885436" w:rsidRPr="000C561F" w:rsidRDefault="00885436" w:rsidP="00885436">
      <w:pPr>
        <w:pStyle w:val="a7"/>
        <w:widowControl w:val="0"/>
        <w:numPr>
          <w:ilvl w:val="0"/>
          <w:numId w:val="24"/>
        </w:numPr>
        <w:tabs>
          <w:tab w:val="left" w:pos="709"/>
        </w:tabs>
        <w:autoSpaceDE w:val="0"/>
        <w:autoSpaceDN w:val="0"/>
        <w:spacing w:before="9" w:line="252" w:lineRule="auto"/>
        <w:ind w:right="113"/>
        <w:contextualSpacing w:val="0"/>
        <w:jc w:val="both"/>
        <w:outlineLvl w:val="1"/>
        <w:rPr>
          <w:szCs w:val="24"/>
        </w:rPr>
      </w:pPr>
      <w:r w:rsidRPr="000C561F">
        <w:rPr>
          <w:szCs w:val="24"/>
        </w:rPr>
        <w:t>приобретения недвижимости, мебели, бытовой электроники, не используемой в производственном процессе, легковых автомобилей;</w:t>
      </w:r>
    </w:p>
    <w:p w:rsidR="00885436" w:rsidRPr="000C561F" w:rsidRDefault="00885436" w:rsidP="00885436">
      <w:pPr>
        <w:pStyle w:val="a7"/>
        <w:widowControl w:val="0"/>
        <w:numPr>
          <w:ilvl w:val="0"/>
          <w:numId w:val="24"/>
        </w:numPr>
        <w:tabs>
          <w:tab w:val="left" w:pos="709"/>
        </w:tabs>
        <w:autoSpaceDE w:val="0"/>
        <w:autoSpaceDN w:val="0"/>
        <w:spacing w:before="9" w:line="252" w:lineRule="auto"/>
        <w:ind w:right="113"/>
        <w:contextualSpacing w:val="0"/>
        <w:jc w:val="both"/>
        <w:outlineLvl w:val="1"/>
        <w:rPr>
          <w:szCs w:val="24"/>
        </w:rPr>
      </w:pPr>
      <w:r w:rsidRPr="000C561F">
        <w:rPr>
          <w:szCs w:val="24"/>
        </w:rPr>
        <w:t>возмещения расходов, связанных с возведением капитальных строений и проектированием;</w:t>
      </w:r>
    </w:p>
    <w:p w:rsidR="00885436" w:rsidRPr="000C561F" w:rsidRDefault="00885436" w:rsidP="00885436">
      <w:pPr>
        <w:pStyle w:val="a7"/>
        <w:widowControl w:val="0"/>
        <w:numPr>
          <w:ilvl w:val="0"/>
          <w:numId w:val="24"/>
        </w:numPr>
        <w:tabs>
          <w:tab w:val="left" w:pos="709"/>
        </w:tabs>
        <w:autoSpaceDE w:val="0"/>
        <w:autoSpaceDN w:val="0"/>
        <w:spacing w:before="9" w:line="252" w:lineRule="auto"/>
        <w:ind w:right="113"/>
        <w:contextualSpacing w:val="0"/>
        <w:jc w:val="both"/>
        <w:outlineLvl w:val="1"/>
        <w:rPr>
          <w:szCs w:val="24"/>
        </w:rPr>
      </w:pPr>
      <w:r w:rsidRPr="000C561F">
        <w:rPr>
          <w:szCs w:val="24"/>
        </w:rPr>
        <w:t>расходы на приобретение алкогольных напитков и табачной продукции, представительские расходы;</w:t>
      </w:r>
    </w:p>
    <w:p w:rsidR="00885436" w:rsidRPr="000C561F" w:rsidRDefault="00885436" w:rsidP="00885436">
      <w:pPr>
        <w:pStyle w:val="a7"/>
        <w:widowControl w:val="0"/>
        <w:numPr>
          <w:ilvl w:val="0"/>
          <w:numId w:val="24"/>
        </w:numPr>
        <w:tabs>
          <w:tab w:val="left" w:pos="709"/>
        </w:tabs>
        <w:autoSpaceDE w:val="0"/>
        <w:autoSpaceDN w:val="0"/>
        <w:spacing w:before="9" w:line="252" w:lineRule="auto"/>
        <w:ind w:right="113"/>
        <w:contextualSpacing w:val="0"/>
        <w:jc w:val="both"/>
        <w:outlineLvl w:val="1"/>
        <w:rPr>
          <w:szCs w:val="24"/>
        </w:rPr>
      </w:pPr>
      <w:r w:rsidRPr="000C561F">
        <w:rPr>
          <w:szCs w:val="24"/>
        </w:rPr>
        <w:t>расходы на приобретение товаров, которые являются предметами роскоши;</w:t>
      </w:r>
    </w:p>
    <w:p w:rsidR="00885436" w:rsidRPr="000C561F" w:rsidRDefault="00885436" w:rsidP="00885436">
      <w:pPr>
        <w:pStyle w:val="a7"/>
        <w:widowControl w:val="0"/>
        <w:numPr>
          <w:ilvl w:val="0"/>
          <w:numId w:val="24"/>
        </w:numPr>
        <w:tabs>
          <w:tab w:val="left" w:pos="709"/>
        </w:tabs>
        <w:autoSpaceDE w:val="0"/>
        <w:autoSpaceDN w:val="0"/>
        <w:spacing w:before="9" w:line="252" w:lineRule="auto"/>
        <w:ind w:right="113"/>
        <w:contextualSpacing w:val="0"/>
        <w:jc w:val="both"/>
        <w:outlineLvl w:val="1"/>
        <w:rPr>
          <w:szCs w:val="24"/>
        </w:rPr>
      </w:pPr>
      <w:r w:rsidRPr="000C561F">
        <w:rPr>
          <w:szCs w:val="24"/>
        </w:rPr>
        <w:t>погашение задолженности получателя субсидии, в том числе гранта в форме субсидии по кредитам, займам, налогам и иным обязательным платежам в бюджет;</w:t>
      </w:r>
    </w:p>
    <w:p w:rsidR="00885436" w:rsidRPr="000C561F" w:rsidRDefault="00885436" w:rsidP="00885436">
      <w:pPr>
        <w:pStyle w:val="a7"/>
        <w:widowControl w:val="0"/>
        <w:numPr>
          <w:ilvl w:val="0"/>
          <w:numId w:val="24"/>
        </w:numPr>
        <w:tabs>
          <w:tab w:val="left" w:pos="709"/>
        </w:tabs>
        <w:autoSpaceDE w:val="0"/>
        <w:autoSpaceDN w:val="0"/>
        <w:spacing w:before="9" w:line="252" w:lineRule="auto"/>
        <w:ind w:right="113"/>
        <w:contextualSpacing w:val="0"/>
        <w:jc w:val="both"/>
        <w:outlineLvl w:val="1"/>
        <w:rPr>
          <w:szCs w:val="24"/>
        </w:rPr>
      </w:pPr>
      <w:r w:rsidRPr="000C561F">
        <w:rPr>
          <w:szCs w:val="24"/>
        </w:rPr>
        <w:t>уплаты штрафов, пеней;</w:t>
      </w:r>
    </w:p>
    <w:p w:rsidR="00885436" w:rsidRPr="000C561F" w:rsidRDefault="00885436" w:rsidP="00885436">
      <w:pPr>
        <w:pStyle w:val="a7"/>
        <w:widowControl w:val="0"/>
        <w:numPr>
          <w:ilvl w:val="0"/>
          <w:numId w:val="24"/>
        </w:numPr>
        <w:tabs>
          <w:tab w:val="left" w:pos="709"/>
        </w:tabs>
        <w:autoSpaceDE w:val="0"/>
        <w:autoSpaceDN w:val="0"/>
        <w:spacing w:before="9" w:line="252" w:lineRule="auto"/>
        <w:ind w:right="113"/>
        <w:contextualSpacing w:val="0"/>
        <w:jc w:val="both"/>
        <w:outlineLvl w:val="1"/>
        <w:rPr>
          <w:szCs w:val="24"/>
        </w:rPr>
      </w:pPr>
      <w:r w:rsidRPr="000C561F">
        <w:rPr>
          <w:szCs w:val="24"/>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Администрации МО «Поселок Айхал» регулирующими предоставление субсидий указанным субъектам малого и среднего предпринимательства, а так же физическим лицам, применяющим специальный налоговый режим «Налог на профессиональный доход».</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В период со дня размещения объявления до дня окончания приема заявок Администрация организует консультирование по вопросам подготовки заявок на участие в конкурсе.</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Срок рассмотрения и оценки заявок Администрацией составляет не более 30 (Тридцати) календарных дней со дня окончания приема заявок на участие в конкурсе.</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Заявка на участие в конкурсе может быть отозвана участником отбора за 2 (Два) дня до установленного дня окончания приема заявок путем предоставления в Администрацию заявления, подписанного руководителем либо уполномоченным лицом, действующим на основании доверенности.</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 xml:space="preserve">Внесение изменений в заявку может осуществляться не позднее 3 (Трех) рабочих дней до дня окончания приема заявок. </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 xml:space="preserve">Участник отбора вправе направить запрос о разъяснении положений объявления на почтовый адрес или на адрес электронной почты Администрации в письменной форме или в форме электронного письма с вложением отсканированного запроса не позднее, чем за 5 (Пять) рабочих дней до дня окончания срока приема заявок. </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Разъяснение положений объявления участнику отбора осуществляется Администрацией в течении 3 (Трех) рабочих дней со дня получения запроса. Запросы, поступившие позднее, чем за 5 (Пять) рабочих дней до дня окончания срока приема заявок, не рассматриваются</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 xml:space="preserve">Представленные заявки на участие в конкурсе регистрируются Администрацией в день приема с указанием в журнале регистрации даты, времени подачи заявки, ее порядкового номера и анализируются не позднее 3 (Трех) рабочих дней со дня приема на соответствие установленным в объявлении требованиям, а также комплектности состава заявки на участие в конкурсе и оформления ее в соответствии с требованиями, установленными настоящим Порядком. </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Обнаруженные в заявке и приложенных документах недостатки должны быть устранены в срок не позднее 2 (Двух) рабочих дней после уведомления участника отбора.             В случае не устранения недостатков заявки в установленный срок и/или ее несоответствия условиям участия в конкурсе, установленным в объявлении, требованиям некомплектности состава заявки на участие в конкурсе, оформления ее с нарушением требований, установленных настоящим разделом, участник отбора не допускается к участию в конкурсе.</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Субъекты малого и среднего предпринимательства, а также физические лица, применяющие специальный налоговый режим «Налог на профессиональный доход», могут подать только одну заявку на участие в конкурсе.</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Участник конкурсного отбора, подавший заявку, считается выразившим согласие:</w:t>
      </w:r>
    </w:p>
    <w:p w:rsidR="00885436" w:rsidRPr="000C561F" w:rsidRDefault="00885436" w:rsidP="00885436">
      <w:pPr>
        <w:pStyle w:val="a7"/>
        <w:widowControl w:val="0"/>
        <w:numPr>
          <w:ilvl w:val="0"/>
          <w:numId w:val="28"/>
        </w:numPr>
        <w:tabs>
          <w:tab w:val="left" w:pos="709"/>
        </w:tabs>
        <w:autoSpaceDE w:val="0"/>
        <w:autoSpaceDN w:val="0"/>
        <w:spacing w:before="9" w:line="252" w:lineRule="auto"/>
        <w:ind w:right="113"/>
        <w:contextualSpacing w:val="0"/>
        <w:jc w:val="both"/>
        <w:outlineLvl w:val="1"/>
        <w:rPr>
          <w:szCs w:val="24"/>
        </w:rPr>
      </w:pPr>
      <w:r w:rsidRPr="000C561F">
        <w:rPr>
          <w:szCs w:val="24"/>
        </w:rPr>
        <w:t>на обработку и хранение персональных данных в соответствии с Федеральным законом от 27.07.2006 № 1 52-ФЗ «О персональных данных»;</w:t>
      </w:r>
    </w:p>
    <w:p w:rsidR="00885436" w:rsidRPr="000C561F" w:rsidRDefault="00885436" w:rsidP="00885436">
      <w:pPr>
        <w:pStyle w:val="a7"/>
        <w:widowControl w:val="0"/>
        <w:numPr>
          <w:ilvl w:val="0"/>
          <w:numId w:val="28"/>
        </w:numPr>
        <w:tabs>
          <w:tab w:val="left" w:pos="709"/>
        </w:tabs>
        <w:autoSpaceDE w:val="0"/>
        <w:autoSpaceDN w:val="0"/>
        <w:spacing w:before="9" w:line="252" w:lineRule="auto"/>
        <w:ind w:right="113"/>
        <w:contextualSpacing w:val="0"/>
        <w:jc w:val="both"/>
        <w:outlineLvl w:val="1"/>
        <w:rPr>
          <w:szCs w:val="24"/>
        </w:rPr>
      </w:pPr>
      <w:r w:rsidRPr="000C561F">
        <w:rPr>
          <w:szCs w:val="24"/>
        </w:rPr>
        <w:t>На публикацию (размещение) в информационно-телекоммуникационной сети «Интернет» информации об участнике отбора.</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Информация и документы, поступившие в Администрацию после указанного времени, не учитываются и не рассматриваются, за исключением информации и документов, которые запрошены у участника отбора Администрацией.</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Ответственность за достоверность представляемых участником отбора документов и информации в Администрацию несет участник отбора в соответствии с законодательством Российской Федерации.</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Конкурс признается несостоявшимся, если на участие в конкурсе не представлено ни одной заявки, либо все заявки отозваны, либо все участники отбора не допущены к участию в конкурсе. Решение о признании конкурса несостоявшимся принимается конкурсной комиссией и утверждается Администрацией не позднее 3 (Трех) рабочих дней со дня заседания конкурсной комиссии. Указанное решение размещается на сайте Администрации не позднее 1 (Одного) рабочего дня со дня его утверждения.</w:t>
      </w:r>
    </w:p>
    <w:p w:rsidR="00885436"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Администрация не возмещает участникам отбора, не допущенным к участию в конкурсе, участникам и победителям конкурса расходы, связанные с подготовкой и подачей заявок на участие в конкурсе и участием в конкурсе.</w:t>
      </w:r>
    </w:p>
    <w:p w:rsidR="00885436" w:rsidRPr="00B334BD"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B334BD">
        <w:rPr>
          <w:rFonts w:eastAsia="Microsoft Sans Serif"/>
          <w:lang w:bidi="ru-RU"/>
        </w:rPr>
        <w:t>Комиссия в течение 5 рабочих дней со дня завершения приема заявок:</w:t>
      </w:r>
    </w:p>
    <w:p w:rsidR="00885436" w:rsidRPr="00B334BD" w:rsidRDefault="00885436" w:rsidP="00885436">
      <w:pPr>
        <w:pStyle w:val="a7"/>
        <w:widowControl w:val="0"/>
        <w:numPr>
          <w:ilvl w:val="0"/>
          <w:numId w:val="38"/>
        </w:numPr>
        <w:tabs>
          <w:tab w:val="left" w:pos="709"/>
        </w:tabs>
        <w:autoSpaceDE w:val="0"/>
        <w:autoSpaceDN w:val="0"/>
        <w:spacing w:before="9" w:line="252" w:lineRule="auto"/>
        <w:ind w:right="113"/>
        <w:contextualSpacing w:val="0"/>
        <w:jc w:val="both"/>
        <w:outlineLvl w:val="1"/>
        <w:rPr>
          <w:szCs w:val="24"/>
        </w:rPr>
      </w:pPr>
      <w:r w:rsidRPr="00B334BD">
        <w:rPr>
          <w:rFonts w:eastAsia="Microsoft Sans Serif"/>
          <w:lang w:bidi="ru-RU"/>
        </w:rPr>
        <w:t>проверяет соответствие участника отбора требованиям и критериям отбора, определенным настоящим Порядком, на основании сведений, имеющихся в Администрации, а также, при наличии технической возможности –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885436" w:rsidRPr="00B334BD" w:rsidRDefault="00885436" w:rsidP="00885436">
      <w:pPr>
        <w:pStyle w:val="a7"/>
        <w:widowControl w:val="0"/>
        <w:numPr>
          <w:ilvl w:val="0"/>
          <w:numId w:val="38"/>
        </w:numPr>
        <w:tabs>
          <w:tab w:val="left" w:pos="709"/>
        </w:tabs>
        <w:autoSpaceDE w:val="0"/>
        <w:autoSpaceDN w:val="0"/>
        <w:spacing w:before="9" w:line="252" w:lineRule="auto"/>
        <w:ind w:right="113"/>
        <w:contextualSpacing w:val="0"/>
        <w:jc w:val="both"/>
        <w:outlineLvl w:val="1"/>
        <w:rPr>
          <w:szCs w:val="24"/>
        </w:rPr>
      </w:pPr>
      <w:r w:rsidRPr="00B334BD">
        <w:rPr>
          <w:rFonts w:eastAsia="Microsoft Sans Serif"/>
          <w:lang w:bidi="ru-RU"/>
        </w:rPr>
        <w:t>проверяет соответствие представленных участником отбора документов и информации требованиям, определенным настоящим Порядком;</w:t>
      </w:r>
    </w:p>
    <w:p w:rsidR="00885436" w:rsidRPr="00B334BD" w:rsidRDefault="00885436" w:rsidP="00885436">
      <w:pPr>
        <w:pStyle w:val="a7"/>
        <w:widowControl w:val="0"/>
        <w:numPr>
          <w:ilvl w:val="0"/>
          <w:numId w:val="38"/>
        </w:numPr>
        <w:tabs>
          <w:tab w:val="left" w:pos="709"/>
        </w:tabs>
        <w:autoSpaceDE w:val="0"/>
        <w:autoSpaceDN w:val="0"/>
        <w:spacing w:before="9" w:line="252" w:lineRule="auto"/>
        <w:ind w:right="113"/>
        <w:contextualSpacing w:val="0"/>
        <w:jc w:val="both"/>
        <w:outlineLvl w:val="1"/>
        <w:rPr>
          <w:szCs w:val="24"/>
        </w:rPr>
      </w:pPr>
      <w:r w:rsidRPr="00B334BD">
        <w:rPr>
          <w:rFonts w:eastAsia="Microsoft Sans Serif"/>
          <w:lang w:bidi="ru-RU"/>
        </w:rPr>
        <w:t xml:space="preserve">оценивает проекты в соответствии с пунктом </w:t>
      </w:r>
      <w:r>
        <w:rPr>
          <w:rFonts w:eastAsia="Microsoft Sans Serif"/>
          <w:lang w:bidi="ru-RU"/>
        </w:rPr>
        <w:t>2.7</w:t>
      </w:r>
      <w:r w:rsidRPr="00B334BD">
        <w:rPr>
          <w:rFonts w:eastAsia="Microsoft Sans Serif"/>
          <w:lang w:bidi="ru-RU"/>
        </w:rPr>
        <w:t xml:space="preserve"> настоящего Порядка;</w:t>
      </w:r>
    </w:p>
    <w:p w:rsidR="00885436" w:rsidRPr="00B334BD" w:rsidRDefault="00885436" w:rsidP="00885436">
      <w:pPr>
        <w:pStyle w:val="a7"/>
        <w:widowControl w:val="0"/>
        <w:numPr>
          <w:ilvl w:val="0"/>
          <w:numId w:val="38"/>
        </w:numPr>
        <w:tabs>
          <w:tab w:val="left" w:pos="709"/>
        </w:tabs>
        <w:autoSpaceDE w:val="0"/>
        <w:autoSpaceDN w:val="0"/>
        <w:spacing w:before="9" w:line="252" w:lineRule="auto"/>
        <w:ind w:right="113"/>
        <w:contextualSpacing w:val="0"/>
        <w:jc w:val="both"/>
        <w:outlineLvl w:val="1"/>
        <w:rPr>
          <w:szCs w:val="24"/>
        </w:rPr>
      </w:pPr>
      <w:r w:rsidRPr="00B334BD">
        <w:rPr>
          <w:rFonts w:eastAsia="Microsoft Sans Serif"/>
          <w:lang w:bidi="ru-RU"/>
        </w:rPr>
        <w:t>принимает решение о победителях отбора.</w:t>
      </w:r>
    </w:p>
    <w:p w:rsidR="00885436" w:rsidRPr="00B334BD"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B334BD">
        <w:rPr>
          <w:rFonts w:eastAsia="Microsoft Sans Serif"/>
          <w:lang w:bidi="ru-RU"/>
        </w:rPr>
        <w:t>По результатам рассмотрения заявок участников отбора комиссия принимает решение по каждому участнику отбора о признании его победителем отбора или об отклонении заявки участника отбора с указанием оснований для отклон</w:t>
      </w:r>
      <w:r>
        <w:rPr>
          <w:rFonts w:eastAsia="Microsoft Sans Serif"/>
          <w:lang w:bidi="ru-RU"/>
        </w:rPr>
        <w:t>ения, предусмотренных пунктом 2.11</w:t>
      </w:r>
      <w:r w:rsidRPr="00B334BD">
        <w:rPr>
          <w:rFonts w:eastAsia="Microsoft Sans Serif"/>
          <w:lang w:bidi="ru-RU"/>
        </w:rPr>
        <w:t xml:space="preserve"> настоящего Порядка.</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В срок не позднее 5 (Пяти) рабочих дней со дня окончания приема заявок на участие в конкурсе Администрация утверждает список участников отбора, допущенных и не допущенных к участию в конкурсе, и размещает их на сайте Администрации.</w:t>
      </w:r>
    </w:p>
    <w:p w:rsidR="00885436" w:rsidRPr="000C561F" w:rsidRDefault="00885436" w:rsidP="00885436">
      <w:pPr>
        <w:pStyle w:val="a7"/>
        <w:widowControl w:val="0"/>
        <w:numPr>
          <w:ilvl w:val="0"/>
          <w:numId w:val="29"/>
        </w:numPr>
        <w:tabs>
          <w:tab w:val="left" w:pos="709"/>
        </w:tabs>
        <w:autoSpaceDE w:val="0"/>
        <w:autoSpaceDN w:val="0"/>
        <w:spacing w:before="9" w:line="252" w:lineRule="auto"/>
        <w:ind w:right="113"/>
        <w:contextualSpacing w:val="0"/>
        <w:jc w:val="both"/>
        <w:outlineLvl w:val="1"/>
        <w:rPr>
          <w:szCs w:val="24"/>
        </w:rPr>
      </w:pPr>
      <w:r w:rsidRPr="000C561F">
        <w:rPr>
          <w:szCs w:val="24"/>
        </w:rPr>
        <w:t>В списках участников отбора, не допущенных к участию в конкурсе, указываются причины, по которым участники отбора не могут участвовать в конкурсе.</w:t>
      </w:r>
    </w:p>
    <w:p w:rsidR="00885436" w:rsidRPr="000C561F" w:rsidRDefault="00885436" w:rsidP="00885436">
      <w:pPr>
        <w:pStyle w:val="a7"/>
        <w:widowControl w:val="0"/>
        <w:numPr>
          <w:ilvl w:val="0"/>
          <w:numId w:val="29"/>
        </w:numPr>
        <w:tabs>
          <w:tab w:val="left" w:pos="709"/>
        </w:tabs>
        <w:autoSpaceDE w:val="0"/>
        <w:autoSpaceDN w:val="0"/>
        <w:spacing w:before="9" w:line="252" w:lineRule="auto"/>
        <w:ind w:right="113"/>
        <w:contextualSpacing w:val="0"/>
        <w:jc w:val="both"/>
        <w:outlineLvl w:val="1"/>
        <w:rPr>
          <w:szCs w:val="24"/>
        </w:rPr>
      </w:pPr>
      <w:r w:rsidRPr="000C561F">
        <w:rPr>
          <w:szCs w:val="24"/>
        </w:rPr>
        <w:t>В списках участников отбора, допущенных к участию в конкурсе, указывается краткая информация о каждом них, а также порядковый номер заявки, присвоенный в соответствии с пунктом 2.1</w:t>
      </w:r>
      <w:r>
        <w:rPr>
          <w:szCs w:val="24"/>
        </w:rPr>
        <w:t>9</w:t>
      </w:r>
      <w:r w:rsidRPr="000C561F">
        <w:rPr>
          <w:szCs w:val="24"/>
        </w:rPr>
        <w:t xml:space="preserve"> настоящего Порядка.</w:t>
      </w:r>
    </w:p>
    <w:p w:rsidR="00885436" w:rsidRPr="000C561F" w:rsidRDefault="00885436" w:rsidP="00885436">
      <w:pPr>
        <w:pStyle w:val="a7"/>
        <w:widowControl w:val="0"/>
        <w:numPr>
          <w:ilvl w:val="0"/>
          <w:numId w:val="29"/>
        </w:numPr>
        <w:tabs>
          <w:tab w:val="left" w:pos="709"/>
        </w:tabs>
        <w:autoSpaceDE w:val="0"/>
        <w:autoSpaceDN w:val="0"/>
        <w:spacing w:before="9" w:line="252" w:lineRule="auto"/>
        <w:ind w:right="113"/>
        <w:contextualSpacing w:val="0"/>
        <w:jc w:val="both"/>
        <w:outlineLvl w:val="1"/>
        <w:rPr>
          <w:szCs w:val="24"/>
        </w:rPr>
      </w:pPr>
      <w:r w:rsidRPr="000C561F">
        <w:rPr>
          <w:szCs w:val="24"/>
        </w:rPr>
        <w:t>В течении 3 (Трех) рабочих дней от даты утверждения списков, заявки на участие в конкурсе участников отбора, допущенных к участию в конкурсе, направляются Администрацией в Конкурсную комиссию для проведения конкурса.</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Документ об итогах проведения отбора в срок не позднее 6 рабочих дней, следующих за днем принятия решения об определении получателя субсидии, размещается на официальном сайте (с размещением указателя страницы сайта на едином портале) и включает следующие сведения:</w:t>
      </w:r>
    </w:p>
    <w:p w:rsidR="00885436" w:rsidRPr="000C561F" w:rsidRDefault="00885436" w:rsidP="00885436">
      <w:pPr>
        <w:pStyle w:val="a7"/>
        <w:widowControl w:val="0"/>
        <w:numPr>
          <w:ilvl w:val="0"/>
          <w:numId w:val="30"/>
        </w:numPr>
        <w:tabs>
          <w:tab w:val="left" w:pos="709"/>
        </w:tabs>
        <w:autoSpaceDE w:val="0"/>
        <w:autoSpaceDN w:val="0"/>
        <w:spacing w:before="9" w:line="252" w:lineRule="auto"/>
        <w:ind w:right="113"/>
        <w:contextualSpacing w:val="0"/>
        <w:jc w:val="both"/>
        <w:outlineLvl w:val="1"/>
        <w:rPr>
          <w:szCs w:val="24"/>
        </w:rPr>
      </w:pPr>
      <w:r w:rsidRPr="000C561F">
        <w:rPr>
          <w:szCs w:val="24"/>
        </w:rPr>
        <w:t>дата, время и место проведения рассмотрения заявок;</w:t>
      </w:r>
    </w:p>
    <w:p w:rsidR="00885436" w:rsidRPr="000C561F" w:rsidRDefault="00885436" w:rsidP="00885436">
      <w:pPr>
        <w:pStyle w:val="a7"/>
        <w:widowControl w:val="0"/>
        <w:numPr>
          <w:ilvl w:val="0"/>
          <w:numId w:val="30"/>
        </w:numPr>
        <w:tabs>
          <w:tab w:val="left" w:pos="709"/>
        </w:tabs>
        <w:autoSpaceDE w:val="0"/>
        <w:autoSpaceDN w:val="0"/>
        <w:spacing w:before="9" w:line="252" w:lineRule="auto"/>
        <w:ind w:right="113"/>
        <w:contextualSpacing w:val="0"/>
        <w:jc w:val="both"/>
        <w:outlineLvl w:val="1"/>
        <w:rPr>
          <w:szCs w:val="24"/>
        </w:rPr>
      </w:pPr>
      <w:r w:rsidRPr="000C561F">
        <w:rPr>
          <w:szCs w:val="24"/>
        </w:rPr>
        <w:t>дата, время и место оценки заявок;</w:t>
      </w:r>
    </w:p>
    <w:p w:rsidR="00885436" w:rsidRPr="000C561F" w:rsidRDefault="00885436" w:rsidP="00885436">
      <w:pPr>
        <w:pStyle w:val="a7"/>
        <w:widowControl w:val="0"/>
        <w:numPr>
          <w:ilvl w:val="0"/>
          <w:numId w:val="30"/>
        </w:numPr>
        <w:tabs>
          <w:tab w:val="left" w:pos="709"/>
        </w:tabs>
        <w:autoSpaceDE w:val="0"/>
        <w:autoSpaceDN w:val="0"/>
        <w:spacing w:before="9" w:line="252" w:lineRule="auto"/>
        <w:ind w:right="113"/>
        <w:contextualSpacing w:val="0"/>
        <w:jc w:val="both"/>
        <w:outlineLvl w:val="1"/>
        <w:rPr>
          <w:szCs w:val="24"/>
        </w:rPr>
      </w:pPr>
      <w:r w:rsidRPr="000C561F">
        <w:rPr>
          <w:szCs w:val="24"/>
        </w:rPr>
        <w:t>информация об участниках отбора, заявки которых были рассмотрены;</w:t>
      </w:r>
    </w:p>
    <w:p w:rsidR="00885436" w:rsidRPr="000C561F" w:rsidRDefault="00885436" w:rsidP="00885436">
      <w:pPr>
        <w:pStyle w:val="a7"/>
        <w:widowControl w:val="0"/>
        <w:numPr>
          <w:ilvl w:val="0"/>
          <w:numId w:val="30"/>
        </w:numPr>
        <w:tabs>
          <w:tab w:val="left" w:pos="709"/>
        </w:tabs>
        <w:autoSpaceDE w:val="0"/>
        <w:autoSpaceDN w:val="0"/>
        <w:spacing w:before="9" w:line="252" w:lineRule="auto"/>
        <w:ind w:right="113"/>
        <w:contextualSpacing w:val="0"/>
        <w:jc w:val="both"/>
        <w:outlineLvl w:val="1"/>
        <w:rPr>
          <w:szCs w:val="24"/>
        </w:rPr>
      </w:pPr>
      <w:r w:rsidRPr="000C561F">
        <w:rPr>
          <w:szCs w:val="24"/>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885436" w:rsidRPr="000C561F" w:rsidRDefault="00885436" w:rsidP="00885436">
      <w:pPr>
        <w:pStyle w:val="a7"/>
        <w:widowControl w:val="0"/>
        <w:numPr>
          <w:ilvl w:val="0"/>
          <w:numId w:val="30"/>
        </w:numPr>
        <w:tabs>
          <w:tab w:val="left" w:pos="709"/>
        </w:tabs>
        <w:autoSpaceDE w:val="0"/>
        <w:autoSpaceDN w:val="0"/>
        <w:spacing w:before="9" w:line="252" w:lineRule="auto"/>
        <w:ind w:right="113"/>
        <w:contextualSpacing w:val="0"/>
        <w:jc w:val="both"/>
        <w:outlineLvl w:val="1"/>
        <w:rPr>
          <w:szCs w:val="24"/>
        </w:rPr>
      </w:pPr>
      <w:r w:rsidRPr="000C561F">
        <w:rPr>
          <w:szCs w:val="24"/>
        </w:rPr>
        <w:t>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rsidR="00885436" w:rsidRPr="000C561F" w:rsidRDefault="00885436" w:rsidP="00885436">
      <w:pPr>
        <w:pStyle w:val="a7"/>
        <w:widowControl w:val="0"/>
        <w:numPr>
          <w:ilvl w:val="0"/>
          <w:numId w:val="30"/>
        </w:numPr>
        <w:tabs>
          <w:tab w:val="left" w:pos="709"/>
        </w:tabs>
        <w:autoSpaceDE w:val="0"/>
        <w:autoSpaceDN w:val="0"/>
        <w:spacing w:before="9" w:line="252" w:lineRule="auto"/>
        <w:ind w:right="113"/>
        <w:contextualSpacing w:val="0"/>
        <w:jc w:val="both"/>
        <w:outlineLvl w:val="1"/>
        <w:rPr>
          <w:szCs w:val="24"/>
        </w:rPr>
      </w:pPr>
      <w:r w:rsidRPr="000C561F">
        <w:rPr>
          <w:szCs w:val="24"/>
        </w:rPr>
        <w:t>наименование получателя (получателей) субсидии, с которым заключается соглашение и размер предоставляемой ему субсидии.</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Администрация в адрес претендента на получение субсидии, прошедшего конкурс, направляет копию Постановления об утверждении перечня получателей субсидии, в том числе грантов в форме субсидии в ср</w:t>
      </w:r>
      <w:r>
        <w:rPr>
          <w:szCs w:val="24"/>
        </w:rPr>
        <w:t xml:space="preserve">ок не позднее 5 (Пяти) рабочих </w:t>
      </w:r>
      <w:r w:rsidRPr="000C561F">
        <w:rPr>
          <w:szCs w:val="24"/>
        </w:rPr>
        <w:t>дней со дня утверждения перечня с приложением проекта соглашения о предоставлении субсидии, которое должно быть подписано получателем субсидии и представлено в Администрацию в срок не позднее 5 (Пяти) рабочих дней со дня подписания Соглашения.</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В адрес претендентов на получение субсидии, в том числе грантов в форме субсидии, не прошедших конкурс, Администрация направляет в письменном виде уведомления с указанием причины отклонения заявки в срок не позднее 3 (Трех) рабочих дней со дня издания Постановления о распределении субсидий.</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Администрация размещает на своем официальном сайте:</w:t>
      </w:r>
    </w:p>
    <w:p w:rsidR="00885436" w:rsidRPr="000C561F" w:rsidRDefault="00885436" w:rsidP="00885436">
      <w:pPr>
        <w:pStyle w:val="a7"/>
        <w:widowControl w:val="0"/>
        <w:numPr>
          <w:ilvl w:val="0"/>
          <w:numId w:val="31"/>
        </w:numPr>
        <w:tabs>
          <w:tab w:val="left" w:pos="709"/>
        </w:tabs>
        <w:autoSpaceDE w:val="0"/>
        <w:autoSpaceDN w:val="0"/>
        <w:spacing w:before="9" w:line="252" w:lineRule="auto"/>
        <w:ind w:right="113"/>
        <w:contextualSpacing w:val="0"/>
        <w:jc w:val="both"/>
        <w:outlineLvl w:val="1"/>
        <w:rPr>
          <w:szCs w:val="24"/>
        </w:rPr>
      </w:pPr>
      <w:r w:rsidRPr="000C561F">
        <w:rPr>
          <w:szCs w:val="24"/>
        </w:rPr>
        <w:t>протокол заседания конкурсной комиссии не позднее 5 (Пяти) рабочих дней со дня окончания рассмотрения заявок;</w:t>
      </w:r>
    </w:p>
    <w:p w:rsidR="00885436" w:rsidRPr="000C561F" w:rsidRDefault="00885436" w:rsidP="00885436">
      <w:pPr>
        <w:pStyle w:val="a7"/>
        <w:widowControl w:val="0"/>
        <w:numPr>
          <w:ilvl w:val="0"/>
          <w:numId w:val="31"/>
        </w:numPr>
        <w:tabs>
          <w:tab w:val="left" w:pos="709"/>
        </w:tabs>
        <w:autoSpaceDE w:val="0"/>
        <w:autoSpaceDN w:val="0"/>
        <w:spacing w:before="9" w:line="252" w:lineRule="auto"/>
        <w:ind w:right="113"/>
        <w:contextualSpacing w:val="0"/>
        <w:jc w:val="both"/>
        <w:outlineLvl w:val="1"/>
        <w:rPr>
          <w:szCs w:val="24"/>
        </w:rPr>
      </w:pPr>
      <w:r w:rsidRPr="000C561F">
        <w:rPr>
          <w:szCs w:val="24"/>
        </w:rPr>
        <w:t>Постановление Администрации об  утверждении перечня получателей субсидии из бюджета МО «Поселок Айхал» Мирнинского района Республики Caxa (Якутия) в течение 2 (Двух) рабочих дней со дня его уведомления;</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В целях организации проведения конкурса и предоставления субсидии Администрации:</w:t>
      </w:r>
    </w:p>
    <w:p w:rsidR="00885436" w:rsidRPr="000C561F" w:rsidRDefault="00885436" w:rsidP="00885436">
      <w:pPr>
        <w:pStyle w:val="a7"/>
        <w:widowControl w:val="0"/>
        <w:numPr>
          <w:ilvl w:val="0"/>
          <w:numId w:val="32"/>
        </w:numPr>
        <w:tabs>
          <w:tab w:val="left" w:pos="709"/>
        </w:tabs>
        <w:autoSpaceDE w:val="0"/>
        <w:autoSpaceDN w:val="0"/>
        <w:spacing w:before="9" w:line="252" w:lineRule="auto"/>
        <w:ind w:right="113"/>
        <w:contextualSpacing w:val="0"/>
        <w:jc w:val="both"/>
        <w:outlineLvl w:val="1"/>
        <w:rPr>
          <w:szCs w:val="24"/>
        </w:rPr>
      </w:pPr>
      <w:r w:rsidRPr="000C561F">
        <w:rPr>
          <w:szCs w:val="24"/>
        </w:rPr>
        <w:t xml:space="preserve">утверждает состав конкурсной комиссии и регламент ее работы; </w:t>
      </w:r>
    </w:p>
    <w:p w:rsidR="00885436" w:rsidRPr="000C561F" w:rsidRDefault="00885436" w:rsidP="00885436">
      <w:pPr>
        <w:pStyle w:val="a7"/>
        <w:widowControl w:val="0"/>
        <w:numPr>
          <w:ilvl w:val="0"/>
          <w:numId w:val="32"/>
        </w:numPr>
        <w:tabs>
          <w:tab w:val="left" w:pos="709"/>
        </w:tabs>
        <w:autoSpaceDE w:val="0"/>
        <w:autoSpaceDN w:val="0"/>
        <w:spacing w:before="9" w:line="252" w:lineRule="auto"/>
        <w:ind w:right="113"/>
        <w:contextualSpacing w:val="0"/>
        <w:jc w:val="both"/>
        <w:outlineLvl w:val="1"/>
        <w:rPr>
          <w:szCs w:val="24"/>
        </w:rPr>
      </w:pPr>
      <w:r w:rsidRPr="000C561F">
        <w:rPr>
          <w:szCs w:val="24"/>
        </w:rPr>
        <w:t>объявляет о проведении конкурса;</w:t>
      </w:r>
    </w:p>
    <w:p w:rsidR="00885436" w:rsidRPr="000C561F" w:rsidRDefault="00885436" w:rsidP="00885436">
      <w:pPr>
        <w:pStyle w:val="a7"/>
        <w:widowControl w:val="0"/>
        <w:numPr>
          <w:ilvl w:val="0"/>
          <w:numId w:val="32"/>
        </w:numPr>
        <w:tabs>
          <w:tab w:val="left" w:pos="709"/>
        </w:tabs>
        <w:autoSpaceDE w:val="0"/>
        <w:autoSpaceDN w:val="0"/>
        <w:spacing w:before="9" w:line="252" w:lineRule="auto"/>
        <w:ind w:right="113"/>
        <w:contextualSpacing w:val="0"/>
        <w:jc w:val="both"/>
        <w:outlineLvl w:val="1"/>
        <w:rPr>
          <w:szCs w:val="24"/>
        </w:rPr>
      </w:pPr>
      <w:r w:rsidRPr="000C561F">
        <w:rPr>
          <w:szCs w:val="24"/>
        </w:rPr>
        <w:t xml:space="preserve">организует распространение информации о проведении конкурса в средствах массовой информации, размещает информацию об этом на едином портале, официальном сайте Администрации </w:t>
      </w:r>
      <w:hyperlink r:id="rId17" w:history="1">
        <w:r w:rsidRPr="000C561F">
          <w:rPr>
            <w:szCs w:val="24"/>
          </w:rPr>
          <w:t>www.мо-айхал.рф</w:t>
        </w:r>
      </w:hyperlink>
      <w:r w:rsidRPr="000C561F">
        <w:rPr>
          <w:szCs w:val="24"/>
        </w:rPr>
        <w:t>) в информационно-телекоммуникационной сети «Интернет»;</w:t>
      </w:r>
    </w:p>
    <w:p w:rsidR="00885436" w:rsidRPr="000C561F" w:rsidRDefault="00885436" w:rsidP="00885436">
      <w:pPr>
        <w:pStyle w:val="a7"/>
        <w:widowControl w:val="0"/>
        <w:numPr>
          <w:ilvl w:val="0"/>
          <w:numId w:val="32"/>
        </w:numPr>
        <w:tabs>
          <w:tab w:val="left" w:pos="709"/>
        </w:tabs>
        <w:autoSpaceDE w:val="0"/>
        <w:autoSpaceDN w:val="0"/>
        <w:spacing w:before="9" w:line="252" w:lineRule="auto"/>
        <w:ind w:right="113"/>
        <w:contextualSpacing w:val="0"/>
        <w:jc w:val="both"/>
        <w:outlineLvl w:val="1"/>
        <w:rPr>
          <w:szCs w:val="24"/>
        </w:rPr>
      </w:pPr>
      <w:r w:rsidRPr="000C561F">
        <w:rPr>
          <w:szCs w:val="24"/>
        </w:rPr>
        <w:t>осуществляет прием, регистрацию заявок на участие в конкурсе;</w:t>
      </w:r>
    </w:p>
    <w:p w:rsidR="00885436" w:rsidRPr="000C561F" w:rsidRDefault="00885436" w:rsidP="00885436">
      <w:pPr>
        <w:pStyle w:val="a7"/>
        <w:widowControl w:val="0"/>
        <w:numPr>
          <w:ilvl w:val="0"/>
          <w:numId w:val="32"/>
        </w:numPr>
        <w:tabs>
          <w:tab w:val="left" w:pos="709"/>
        </w:tabs>
        <w:autoSpaceDE w:val="0"/>
        <w:autoSpaceDN w:val="0"/>
        <w:spacing w:before="9" w:line="252" w:lineRule="auto"/>
        <w:ind w:right="113"/>
        <w:contextualSpacing w:val="0"/>
        <w:jc w:val="both"/>
        <w:outlineLvl w:val="1"/>
        <w:rPr>
          <w:szCs w:val="24"/>
        </w:rPr>
      </w:pPr>
      <w:r w:rsidRPr="000C561F">
        <w:rPr>
          <w:szCs w:val="24"/>
        </w:rPr>
        <w:t>в срок не менее 3 (Трех) рабочих дней с момента поступления заявки на участие осуществляет проверку соответствия представленных заявок на участие в конкурсе</w:t>
      </w:r>
      <w:r w:rsidRPr="000C561F">
        <w:rPr>
          <w:spacing w:val="1"/>
          <w:szCs w:val="24"/>
        </w:rPr>
        <w:t xml:space="preserve"> </w:t>
      </w:r>
      <w:r w:rsidRPr="000C561F">
        <w:rPr>
          <w:szCs w:val="24"/>
        </w:rPr>
        <w:t>условиям</w:t>
      </w:r>
      <w:r w:rsidRPr="000C561F">
        <w:rPr>
          <w:spacing w:val="15"/>
          <w:szCs w:val="24"/>
        </w:rPr>
        <w:t xml:space="preserve"> </w:t>
      </w:r>
      <w:r w:rsidRPr="000C561F">
        <w:rPr>
          <w:szCs w:val="24"/>
        </w:rPr>
        <w:t>участи</w:t>
      </w:r>
      <w:r w:rsidRPr="000C561F">
        <w:rPr>
          <w:spacing w:val="-37"/>
          <w:szCs w:val="24"/>
        </w:rPr>
        <w:t xml:space="preserve"> </w:t>
      </w:r>
      <w:r w:rsidRPr="000C561F">
        <w:rPr>
          <w:szCs w:val="24"/>
        </w:rPr>
        <w:t>я</w:t>
      </w:r>
      <w:r w:rsidRPr="000C561F">
        <w:rPr>
          <w:spacing w:val="20"/>
          <w:szCs w:val="24"/>
        </w:rPr>
        <w:t xml:space="preserve"> </w:t>
      </w:r>
      <w:r w:rsidRPr="000C561F">
        <w:rPr>
          <w:szCs w:val="24"/>
        </w:rPr>
        <w:t>в</w:t>
      </w:r>
      <w:r w:rsidRPr="000C561F">
        <w:rPr>
          <w:spacing w:val="10"/>
          <w:szCs w:val="24"/>
        </w:rPr>
        <w:t xml:space="preserve"> </w:t>
      </w:r>
      <w:r w:rsidRPr="000C561F">
        <w:rPr>
          <w:szCs w:val="24"/>
        </w:rPr>
        <w:t>конкурсе;</w:t>
      </w:r>
    </w:p>
    <w:p w:rsidR="00885436" w:rsidRPr="000C561F" w:rsidRDefault="00885436" w:rsidP="00885436">
      <w:pPr>
        <w:pStyle w:val="a7"/>
        <w:widowControl w:val="0"/>
        <w:numPr>
          <w:ilvl w:val="0"/>
          <w:numId w:val="32"/>
        </w:numPr>
        <w:tabs>
          <w:tab w:val="left" w:pos="709"/>
        </w:tabs>
        <w:autoSpaceDE w:val="0"/>
        <w:autoSpaceDN w:val="0"/>
        <w:spacing w:before="9" w:line="252" w:lineRule="auto"/>
        <w:ind w:right="113"/>
        <w:contextualSpacing w:val="0"/>
        <w:jc w:val="both"/>
        <w:outlineLvl w:val="1"/>
        <w:rPr>
          <w:szCs w:val="24"/>
        </w:rPr>
      </w:pPr>
      <w:r w:rsidRPr="000C561F">
        <w:rPr>
          <w:szCs w:val="24"/>
        </w:rPr>
        <w:t>направляет</w:t>
      </w:r>
      <w:r w:rsidRPr="000C561F">
        <w:rPr>
          <w:spacing w:val="1"/>
          <w:szCs w:val="24"/>
        </w:rPr>
        <w:t xml:space="preserve"> </w:t>
      </w:r>
      <w:r w:rsidRPr="000C561F">
        <w:rPr>
          <w:szCs w:val="24"/>
        </w:rPr>
        <w:t>заявки</w:t>
      </w:r>
      <w:r w:rsidRPr="000C561F">
        <w:rPr>
          <w:spacing w:val="1"/>
          <w:szCs w:val="24"/>
        </w:rPr>
        <w:t xml:space="preserve"> </w:t>
      </w:r>
      <w:r w:rsidRPr="000C561F">
        <w:rPr>
          <w:szCs w:val="24"/>
        </w:rPr>
        <w:t>на</w:t>
      </w:r>
      <w:r w:rsidRPr="000C561F">
        <w:rPr>
          <w:spacing w:val="1"/>
          <w:szCs w:val="24"/>
        </w:rPr>
        <w:t xml:space="preserve"> </w:t>
      </w:r>
      <w:r w:rsidRPr="000C561F">
        <w:rPr>
          <w:szCs w:val="24"/>
        </w:rPr>
        <w:t>участие</w:t>
      </w:r>
      <w:r w:rsidRPr="000C561F">
        <w:rPr>
          <w:spacing w:val="1"/>
          <w:szCs w:val="24"/>
        </w:rPr>
        <w:t xml:space="preserve"> </w:t>
      </w:r>
      <w:r w:rsidRPr="000C561F">
        <w:rPr>
          <w:szCs w:val="24"/>
        </w:rPr>
        <w:t>в конкурсе</w:t>
      </w:r>
      <w:r w:rsidRPr="000C561F">
        <w:rPr>
          <w:spacing w:val="1"/>
          <w:szCs w:val="24"/>
        </w:rPr>
        <w:t xml:space="preserve"> </w:t>
      </w:r>
      <w:r w:rsidRPr="000C561F">
        <w:rPr>
          <w:szCs w:val="24"/>
        </w:rPr>
        <w:t>в конкурсную</w:t>
      </w:r>
      <w:r w:rsidRPr="000C561F">
        <w:rPr>
          <w:spacing w:val="1"/>
          <w:szCs w:val="24"/>
        </w:rPr>
        <w:t xml:space="preserve"> </w:t>
      </w:r>
      <w:r w:rsidRPr="000C561F">
        <w:rPr>
          <w:szCs w:val="24"/>
        </w:rPr>
        <w:t>комиссию</w:t>
      </w:r>
      <w:r w:rsidRPr="000C561F">
        <w:rPr>
          <w:spacing w:val="1"/>
          <w:szCs w:val="24"/>
        </w:rPr>
        <w:t xml:space="preserve"> </w:t>
      </w:r>
      <w:r w:rsidRPr="000C561F">
        <w:rPr>
          <w:szCs w:val="24"/>
        </w:rPr>
        <w:t>для</w:t>
      </w:r>
      <w:r w:rsidRPr="000C561F">
        <w:rPr>
          <w:spacing w:val="1"/>
          <w:szCs w:val="24"/>
        </w:rPr>
        <w:t xml:space="preserve"> </w:t>
      </w:r>
      <w:r w:rsidRPr="000C561F">
        <w:rPr>
          <w:szCs w:val="24"/>
        </w:rPr>
        <w:t>их</w:t>
      </w:r>
      <w:r w:rsidRPr="000C561F">
        <w:rPr>
          <w:spacing w:val="1"/>
          <w:szCs w:val="24"/>
        </w:rPr>
        <w:t xml:space="preserve"> </w:t>
      </w:r>
      <w:r w:rsidRPr="000C561F">
        <w:rPr>
          <w:szCs w:val="24"/>
        </w:rPr>
        <w:t>рассмотрения</w:t>
      </w:r>
      <w:r w:rsidRPr="000C561F">
        <w:rPr>
          <w:spacing w:val="34"/>
          <w:szCs w:val="24"/>
        </w:rPr>
        <w:t xml:space="preserve"> </w:t>
      </w:r>
      <w:r w:rsidRPr="000C561F">
        <w:rPr>
          <w:szCs w:val="24"/>
        </w:rPr>
        <w:t>и оценки;</w:t>
      </w:r>
    </w:p>
    <w:p w:rsidR="00885436" w:rsidRPr="000C561F" w:rsidRDefault="00885436" w:rsidP="00885436">
      <w:pPr>
        <w:pStyle w:val="a7"/>
        <w:widowControl w:val="0"/>
        <w:numPr>
          <w:ilvl w:val="0"/>
          <w:numId w:val="32"/>
        </w:numPr>
        <w:tabs>
          <w:tab w:val="left" w:pos="709"/>
        </w:tabs>
        <w:autoSpaceDE w:val="0"/>
        <w:autoSpaceDN w:val="0"/>
        <w:spacing w:before="9" w:line="252" w:lineRule="auto"/>
        <w:ind w:right="113"/>
        <w:contextualSpacing w:val="0"/>
        <w:jc w:val="both"/>
        <w:outlineLvl w:val="1"/>
        <w:rPr>
          <w:szCs w:val="24"/>
        </w:rPr>
      </w:pPr>
      <w:r w:rsidRPr="000C561F">
        <w:rPr>
          <w:szCs w:val="24"/>
        </w:rPr>
        <w:t>утверждает на основании решения конкурсной  комиссии перечень получателей субсидии, с указанием размеров предоставляемых им субсидий, в том числе гранта в форме субсидии;</w:t>
      </w:r>
    </w:p>
    <w:p w:rsidR="00885436" w:rsidRPr="000C561F" w:rsidRDefault="00885436" w:rsidP="00885436">
      <w:pPr>
        <w:pStyle w:val="a7"/>
        <w:widowControl w:val="0"/>
        <w:numPr>
          <w:ilvl w:val="0"/>
          <w:numId w:val="32"/>
        </w:numPr>
        <w:tabs>
          <w:tab w:val="left" w:pos="709"/>
        </w:tabs>
        <w:autoSpaceDE w:val="0"/>
        <w:autoSpaceDN w:val="0"/>
        <w:spacing w:before="9" w:line="252" w:lineRule="auto"/>
        <w:ind w:right="113"/>
        <w:contextualSpacing w:val="0"/>
        <w:jc w:val="both"/>
        <w:outlineLvl w:val="1"/>
        <w:rPr>
          <w:szCs w:val="24"/>
        </w:rPr>
      </w:pPr>
      <w:r w:rsidRPr="000C561F">
        <w:rPr>
          <w:szCs w:val="24"/>
        </w:rPr>
        <w:t>заключает с получателями - победителями конкурса - соглашения о предоставлении субсидии, в том числе грантов и форме субсидий, по типовой форме, установленной Министерством финансов Республики Caxa (Якутия);</w:t>
      </w:r>
    </w:p>
    <w:p w:rsidR="00885436" w:rsidRPr="000C561F" w:rsidRDefault="00885436" w:rsidP="00885436">
      <w:pPr>
        <w:pStyle w:val="a7"/>
        <w:widowControl w:val="0"/>
        <w:numPr>
          <w:ilvl w:val="0"/>
          <w:numId w:val="32"/>
        </w:numPr>
        <w:tabs>
          <w:tab w:val="left" w:pos="709"/>
        </w:tabs>
        <w:autoSpaceDE w:val="0"/>
        <w:autoSpaceDN w:val="0"/>
        <w:spacing w:before="9" w:line="252" w:lineRule="auto"/>
        <w:ind w:right="113"/>
        <w:contextualSpacing w:val="0"/>
        <w:jc w:val="both"/>
        <w:outlineLvl w:val="1"/>
        <w:rPr>
          <w:szCs w:val="24"/>
        </w:rPr>
      </w:pPr>
      <w:r w:rsidRPr="000C561F">
        <w:rPr>
          <w:szCs w:val="24"/>
        </w:rPr>
        <w:t>осуществляет контроль за целевым использованием субсидии, в том числе гранта в форме субсидии и выполнением условий их предоставления:</w:t>
      </w:r>
    </w:p>
    <w:p w:rsidR="00885436" w:rsidRPr="000C561F" w:rsidRDefault="00885436" w:rsidP="00885436">
      <w:pPr>
        <w:pStyle w:val="a7"/>
        <w:widowControl w:val="0"/>
        <w:numPr>
          <w:ilvl w:val="0"/>
          <w:numId w:val="32"/>
        </w:numPr>
        <w:tabs>
          <w:tab w:val="left" w:pos="709"/>
        </w:tabs>
        <w:autoSpaceDE w:val="0"/>
        <w:autoSpaceDN w:val="0"/>
        <w:spacing w:before="9" w:line="252" w:lineRule="auto"/>
        <w:ind w:right="113"/>
        <w:contextualSpacing w:val="0"/>
        <w:jc w:val="both"/>
        <w:outlineLvl w:val="1"/>
        <w:rPr>
          <w:szCs w:val="24"/>
        </w:rPr>
      </w:pPr>
      <w:r w:rsidRPr="000C561F">
        <w:rPr>
          <w:szCs w:val="24"/>
        </w:rPr>
        <w:t>проводит оценку эффективности использования предоставленных субсидий, в том числе гранта в форме субсидии, а также проектов (программ), реализуемых получателями субсидий, в том числе гранта в форме субсидии;</w:t>
      </w:r>
    </w:p>
    <w:p w:rsidR="00885436" w:rsidRPr="000C561F" w:rsidRDefault="00885436" w:rsidP="00885436">
      <w:pPr>
        <w:pStyle w:val="a7"/>
        <w:widowControl w:val="0"/>
        <w:numPr>
          <w:ilvl w:val="0"/>
          <w:numId w:val="32"/>
        </w:numPr>
        <w:tabs>
          <w:tab w:val="left" w:pos="709"/>
        </w:tabs>
        <w:autoSpaceDE w:val="0"/>
        <w:autoSpaceDN w:val="0"/>
        <w:spacing w:before="9" w:line="252" w:lineRule="auto"/>
        <w:ind w:right="113"/>
        <w:contextualSpacing w:val="0"/>
        <w:jc w:val="both"/>
        <w:outlineLvl w:val="1"/>
        <w:rPr>
          <w:szCs w:val="24"/>
        </w:rPr>
      </w:pPr>
      <w:r w:rsidRPr="000C561F">
        <w:rPr>
          <w:szCs w:val="24"/>
        </w:rPr>
        <w:t>осуществляет иные функции в соответствии с настоящим Порядком.</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В целях рассмотрения проведения оценки заявок и представленных документов конкурсная комиссия:</w:t>
      </w:r>
    </w:p>
    <w:p w:rsidR="00885436" w:rsidRPr="000C561F" w:rsidRDefault="00885436" w:rsidP="00885436">
      <w:pPr>
        <w:pStyle w:val="a7"/>
        <w:widowControl w:val="0"/>
        <w:numPr>
          <w:ilvl w:val="0"/>
          <w:numId w:val="33"/>
        </w:numPr>
        <w:tabs>
          <w:tab w:val="left" w:pos="709"/>
        </w:tabs>
        <w:autoSpaceDE w:val="0"/>
        <w:autoSpaceDN w:val="0"/>
        <w:spacing w:before="9" w:line="252" w:lineRule="auto"/>
        <w:ind w:right="113"/>
        <w:contextualSpacing w:val="0"/>
        <w:jc w:val="both"/>
        <w:outlineLvl w:val="1"/>
        <w:rPr>
          <w:szCs w:val="24"/>
        </w:rPr>
      </w:pPr>
      <w:r w:rsidRPr="000C561F">
        <w:rPr>
          <w:szCs w:val="24"/>
        </w:rPr>
        <w:t>устанавливает отсутствие конфликта интересов, в том числе личной заинтересованности, членов конкурсной комиссии в результатах конкурса;</w:t>
      </w:r>
    </w:p>
    <w:p w:rsidR="00885436" w:rsidRPr="000C561F" w:rsidRDefault="00885436" w:rsidP="00885436">
      <w:pPr>
        <w:pStyle w:val="a7"/>
        <w:widowControl w:val="0"/>
        <w:numPr>
          <w:ilvl w:val="0"/>
          <w:numId w:val="33"/>
        </w:numPr>
        <w:tabs>
          <w:tab w:val="left" w:pos="709"/>
        </w:tabs>
        <w:autoSpaceDE w:val="0"/>
        <w:autoSpaceDN w:val="0"/>
        <w:spacing w:before="9" w:line="252" w:lineRule="auto"/>
        <w:ind w:right="113"/>
        <w:contextualSpacing w:val="0"/>
        <w:jc w:val="both"/>
        <w:outlineLvl w:val="1"/>
        <w:rPr>
          <w:szCs w:val="24"/>
        </w:rPr>
      </w:pPr>
      <w:r w:rsidRPr="000C561F">
        <w:rPr>
          <w:szCs w:val="24"/>
        </w:rPr>
        <w:t>рассматривает и оценивает заявки на участие в конкурсе, определяет победителей конкурса и размеры предоставляемых им субсидий;</w:t>
      </w:r>
    </w:p>
    <w:p w:rsidR="00885436" w:rsidRPr="000C561F" w:rsidRDefault="00885436" w:rsidP="00885436">
      <w:pPr>
        <w:pStyle w:val="a7"/>
        <w:widowControl w:val="0"/>
        <w:numPr>
          <w:ilvl w:val="0"/>
          <w:numId w:val="33"/>
        </w:numPr>
        <w:tabs>
          <w:tab w:val="left" w:pos="709"/>
        </w:tabs>
        <w:autoSpaceDE w:val="0"/>
        <w:autoSpaceDN w:val="0"/>
        <w:spacing w:before="9" w:line="252" w:lineRule="auto"/>
        <w:ind w:right="113"/>
        <w:contextualSpacing w:val="0"/>
        <w:jc w:val="both"/>
        <w:outlineLvl w:val="1"/>
        <w:rPr>
          <w:szCs w:val="24"/>
        </w:rPr>
      </w:pPr>
      <w:r w:rsidRPr="000C561F">
        <w:rPr>
          <w:szCs w:val="24"/>
        </w:rPr>
        <w:t>утверждает результаты оценки заявок на участие в конкурсе:</w:t>
      </w:r>
    </w:p>
    <w:p w:rsidR="00885436" w:rsidRPr="000C561F" w:rsidRDefault="00885436" w:rsidP="00885436">
      <w:pPr>
        <w:pStyle w:val="a7"/>
        <w:widowControl w:val="0"/>
        <w:numPr>
          <w:ilvl w:val="0"/>
          <w:numId w:val="33"/>
        </w:numPr>
        <w:tabs>
          <w:tab w:val="left" w:pos="709"/>
        </w:tabs>
        <w:autoSpaceDE w:val="0"/>
        <w:autoSpaceDN w:val="0"/>
        <w:spacing w:before="9" w:line="252" w:lineRule="auto"/>
        <w:ind w:right="113"/>
        <w:contextualSpacing w:val="0"/>
        <w:jc w:val="both"/>
        <w:outlineLvl w:val="1"/>
        <w:rPr>
          <w:szCs w:val="24"/>
        </w:rPr>
      </w:pPr>
      <w:r w:rsidRPr="000C561F">
        <w:rPr>
          <w:szCs w:val="24"/>
        </w:rPr>
        <w:t>имеет право приглашать представителей участника отбора на свои заседания;</w:t>
      </w:r>
    </w:p>
    <w:p w:rsidR="00885436" w:rsidRPr="000C561F" w:rsidRDefault="00885436" w:rsidP="00885436">
      <w:pPr>
        <w:pStyle w:val="a7"/>
        <w:widowControl w:val="0"/>
        <w:numPr>
          <w:ilvl w:val="0"/>
          <w:numId w:val="33"/>
        </w:numPr>
        <w:tabs>
          <w:tab w:val="left" w:pos="709"/>
        </w:tabs>
        <w:autoSpaceDE w:val="0"/>
        <w:autoSpaceDN w:val="0"/>
        <w:spacing w:before="9" w:line="252" w:lineRule="auto"/>
        <w:ind w:right="113"/>
        <w:contextualSpacing w:val="0"/>
        <w:jc w:val="both"/>
        <w:outlineLvl w:val="1"/>
        <w:rPr>
          <w:szCs w:val="24"/>
        </w:rPr>
      </w:pPr>
      <w:r w:rsidRPr="000C561F">
        <w:rPr>
          <w:szCs w:val="24"/>
        </w:rPr>
        <w:t>осуществляет иные функции в соответствии с настоящим Порядком.</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Состав конкурсной комиссии утверждается Администрацией. Конкурсная комиссия формируется из представителей органов местного самоуправления, в полномочия которых входит взаимодействие с субъектов малого и среднего предпринимательства;</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Число членов конкурсной комиссии составляет не менее 8 (Восьми) человек. Состав конкурсной комиссии размещается в открытом доступе. На едином портале, официальном сайте Администрации (</w:t>
      </w:r>
      <w:hyperlink r:id="rId18" w:history="1">
        <w:r w:rsidRPr="000C561F">
          <w:rPr>
            <w:szCs w:val="24"/>
          </w:rPr>
          <w:t>www.мо-айхал.рф</w:t>
        </w:r>
      </w:hyperlink>
      <w:r w:rsidRPr="000C561F">
        <w:rPr>
          <w:szCs w:val="24"/>
        </w:rPr>
        <w:t>) не позднее 3 трех) рабочих дней со дня ее утверждения.</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Конкурсная комиссия является коллегиальным органом в ее состав входят</w:t>
      </w:r>
      <w:r w:rsidRPr="000C561F">
        <w:rPr>
          <w:spacing w:val="1"/>
          <w:szCs w:val="24"/>
        </w:rPr>
        <w:t xml:space="preserve"> </w:t>
      </w:r>
      <w:r w:rsidRPr="000C561F">
        <w:rPr>
          <w:szCs w:val="24"/>
        </w:rPr>
        <w:t>председатель</w:t>
      </w:r>
      <w:r w:rsidRPr="000C561F">
        <w:rPr>
          <w:spacing w:val="48"/>
          <w:w w:val="90"/>
          <w:szCs w:val="24"/>
        </w:rPr>
        <w:t xml:space="preserve"> </w:t>
      </w:r>
      <w:r w:rsidRPr="000C561F">
        <w:rPr>
          <w:szCs w:val="24"/>
        </w:rPr>
        <w:t>комиссии, заместитель председателя комиссии, секретарь комиссии и члены</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Председатель конкурсной комиссии организует ее работу, распределяет обязанности между заместителем, секретарем и членами комиссии.</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Заместитель председателя конкурсной комиссии исполняет обязанности председателя на период его отсутствия.</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Секретарь конкурсной комиссии оповещает членов комиссии о времени и месте заседания комиссии, ведет протоколы заседания комиссии.</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Члены конкурсной комиссии работают на общественных началах, и принимают личное участие в ее работе.</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Заседание конкурсной комиссии является правомочным, если на нем присутствует не менее 80 от общего числа членов конкурсной комиссии.</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Каждый член конкурсной комиссии обладает одним голосом. Член конкурсной комиссии не вправе передавать право голоса другому лицу при равенстве голосов принимается решение, за которое проголосовал председательствующий на заседании конкурсной комиссии</w:t>
      </w:r>
    </w:p>
    <w:p w:rsidR="00885436" w:rsidRPr="003D1FE3"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655F90">
        <w:rPr>
          <w:rFonts w:eastAsia="Microsoft Sans Serif"/>
          <w:lang w:bidi="ru-RU"/>
        </w:rPr>
        <w:t xml:space="preserve">Протокол подведения итогов отбора подготавливается не позднее одного рабочего дня со дня окончания срока рассмотрения заявок, подписывается подписью Главы </w:t>
      </w:r>
      <w:r>
        <w:rPr>
          <w:rFonts w:eastAsia="Microsoft Sans Serif"/>
          <w:spacing w:val="-2"/>
          <w:lang w:bidi="ru-RU"/>
        </w:rPr>
        <w:t>поселка</w:t>
      </w:r>
      <w:r w:rsidRPr="00655F90">
        <w:rPr>
          <w:rFonts w:eastAsia="Microsoft Sans Serif"/>
          <w:lang w:bidi="ru-RU"/>
        </w:rPr>
        <w:t xml:space="preserve"> (уполномоченного им лица) и включает сведения, указанные в пункте </w:t>
      </w:r>
      <w:r>
        <w:rPr>
          <w:rFonts w:eastAsia="Microsoft Sans Serif"/>
          <w:lang w:bidi="ru-RU"/>
        </w:rPr>
        <w:t>2.53</w:t>
      </w:r>
      <w:r w:rsidRPr="00655F90">
        <w:rPr>
          <w:rFonts w:eastAsia="Microsoft Sans Serif"/>
          <w:lang w:bidi="ru-RU"/>
        </w:rPr>
        <w:t xml:space="preserve"> настоящего Порядка</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В случае если член конкурсной комиссии лично (прямо или косвенно) заинтересован я итогах конкурса или имеются иные обстоятельства, способные повлиять на участие члена конкурсной комиссии в работе конкурсной комиссии, он обязан проинформировать об этом конкурсную комиссию до начала рассмотрения заявок на участие в конкурсе.</w:t>
      </w:r>
    </w:p>
    <w:p w:rsidR="00885436" w:rsidRPr="000C561F" w:rsidRDefault="00885436" w:rsidP="00885436">
      <w:pPr>
        <w:pStyle w:val="a7"/>
        <w:widowControl w:val="0"/>
        <w:numPr>
          <w:ilvl w:val="0"/>
          <w:numId w:val="34"/>
        </w:numPr>
        <w:tabs>
          <w:tab w:val="left" w:pos="709"/>
        </w:tabs>
        <w:autoSpaceDE w:val="0"/>
        <w:autoSpaceDN w:val="0"/>
        <w:spacing w:before="9" w:line="252" w:lineRule="auto"/>
        <w:ind w:right="113"/>
        <w:contextualSpacing w:val="0"/>
        <w:jc w:val="both"/>
        <w:outlineLvl w:val="1"/>
        <w:rPr>
          <w:szCs w:val="24"/>
        </w:rPr>
      </w:pPr>
      <w:r w:rsidRPr="000C561F">
        <w:rPr>
          <w:szCs w:val="24"/>
        </w:rPr>
        <w:t>Под личной заинтересованностью члена конкурсной комиссии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 либо выгод (преимуществ) членом конкурсной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885436" w:rsidRPr="000C561F" w:rsidRDefault="00885436" w:rsidP="00885436">
      <w:pPr>
        <w:pStyle w:val="a7"/>
        <w:widowControl w:val="0"/>
        <w:numPr>
          <w:ilvl w:val="0"/>
          <w:numId w:val="34"/>
        </w:numPr>
        <w:tabs>
          <w:tab w:val="left" w:pos="709"/>
        </w:tabs>
        <w:autoSpaceDE w:val="0"/>
        <w:autoSpaceDN w:val="0"/>
        <w:spacing w:before="9" w:line="252" w:lineRule="auto"/>
        <w:ind w:right="113"/>
        <w:contextualSpacing w:val="0"/>
        <w:jc w:val="both"/>
        <w:outlineLvl w:val="1"/>
        <w:rPr>
          <w:szCs w:val="24"/>
        </w:rPr>
      </w:pPr>
      <w:r w:rsidRPr="000C561F">
        <w:rPr>
          <w:color w:val="111111"/>
          <w:szCs w:val="24"/>
        </w:rPr>
        <w:t xml:space="preserve">В </w:t>
      </w:r>
      <w:r w:rsidRPr="000C561F">
        <w:rPr>
          <w:szCs w:val="24"/>
        </w:rPr>
        <w:t>случае установления личной заин</w:t>
      </w:r>
      <w:r w:rsidRPr="000C561F">
        <w:rPr>
          <w:spacing w:val="-12"/>
          <w:szCs w:val="24"/>
        </w:rPr>
        <w:t>т</w:t>
      </w:r>
      <w:r w:rsidRPr="000C561F">
        <w:rPr>
          <w:szCs w:val="24"/>
        </w:rPr>
        <w:t>ересованности,</w:t>
      </w:r>
      <w:r w:rsidRPr="000C561F">
        <w:rPr>
          <w:spacing w:val="114"/>
          <w:szCs w:val="24"/>
        </w:rPr>
        <w:t xml:space="preserve"> </w:t>
      </w:r>
      <w:r w:rsidRPr="000C561F">
        <w:rPr>
          <w:szCs w:val="24"/>
        </w:rPr>
        <w:t>указанный</w:t>
      </w:r>
      <w:r w:rsidRPr="000C561F">
        <w:rPr>
          <w:spacing w:val="23"/>
          <w:szCs w:val="24"/>
        </w:rPr>
        <w:t xml:space="preserve"> </w:t>
      </w:r>
      <w:r w:rsidRPr="000C561F">
        <w:rPr>
          <w:szCs w:val="24"/>
        </w:rPr>
        <w:t>член конкурсной комиссии заменяется иным лицом, не имеющим личную, прямую или косвенную заинтересованность в итогах конкурса</w:t>
      </w:r>
      <w:r w:rsidRPr="000C561F">
        <w:rPr>
          <w:w w:val="95"/>
          <w:szCs w:val="24"/>
        </w:rPr>
        <w:t>.</w:t>
      </w:r>
    </w:p>
    <w:p w:rsidR="00885436" w:rsidRPr="000C561F" w:rsidRDefault="00885436" w:rsidP="00885436">
      <w:pPr>
        <w:pStyle w:val="a7"/>
        <w:widowControl w:val="0"/>
        <w:numPr>
          <w:ilvl w:val="0"/>
          <w:numId w:val="34"/>
        </w:numPr>
        <w:tabs>
          <w:tab w:val="left" w:pos="709"/>
        </w:tabs>
        <w:autoSpaceDE w:val="0"/>
        <w:autoSpaceDN w:val="0"/>
        <w:spacing w:before="9" w:line="252" w:lineRule="auto"/>
        <w:ind w:right="113"/>
        <w:contextualSpacing w:val="0"/>
        <w:jc w:val="both"/>
        <w:outlineLvl w:val="1"/>
        <w:rPr>
          <w:szCs w:val="24"/>
        </w:rPr>
      </w:pPr>
      <w:r w:rsidRPr="000C561F">
        <w:rPr>
          <w:szCs w:val="24"/>
        </w:rPr>
        <w:t>В отношении члена конкурсной комиссии, имевшего личную, прямую или косвенную заинтересованность в итогах конкурса, но не проинформировавшего об этом конкурсную комиссию до начала рассмотрения заявок на участие в конкурсе, применяются меры ответственности, предусмотренные нормативными правовыми актами Российской Федерации.</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Решение об определении победителей конкурса и предложения о предоставлении субсидии, в том числе гранта в форме субсидии и их размерах определяется путем открытого голосования, и оформляются протоколом.</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Член конкурсной комиссии не вправе самостоятельно вступать в личные контакты с участником отбора.</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Член конкурсной комиссии обязан соблюдать права авторов заявок на участие в конкурсе,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 народными Договорами Российской Федерации и Гражданским кодексом Российской Федерации.</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Член конкурсной комиссии в случае несогласия с решением комиссии имеет право письменно выразить особое мнение, которое приобщается к протоколу.</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При оглашении решения конкурсной комиссии председательствующий объявляет о наличии особого мнения члена и разъясняет членам конкурсной комиссии право в течение 3 (Трех) суток заявить ходатайство об ознакомлении с особым мнением члена и срок такого ознакомления.</w:t>
      </w:r>
    </w:p>
    <w:p w:rsidR="00885436"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В протоколах заседаний конкурсной комиссии не допускается указание персональных оценок, мнений, суждений членов конкурсной комиссии в отношении конкретных заявок на участие в конкурсе и подавших их участников отбора, за исключением случаев, когда член конкурсной комиссии настаивает на указании его мнения в протоколе заседания конкурсной комиссии.</w:t>
      </w:r>
    </w:p>
    <w:p w:rsidR="00885436" w:rsidRPr="003D1FE3"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3D1FE3">
        <w:rPr>
          <w:szCs w:val="24"/>
        </w:rPr>
        <w:t>Протокол заседания конкурсной комиссии размещается в открытом доступе на едином портале, официальном сайте Администрации (с размещением указателя страницы сайта на едином портале), в информационно-коммуникационной сети «Интернет» не позднее 14-го календарного дня, следующего за днем определения победителя отбора.</w:t>
      </w:r>
      <w:r w:rsidRPr="003D1FE3">
        <w:rPr>
          <w:rFonts w:eastAsia="Microsoft Sans Serif"/>
          <w:lang w:bidi="ru-RU"/>
        </w:rPr>
        <w:t xml:space="preserve"> и включает следующие сведения:</w:t>
      </w:r>
    </w:p>
    <w:p w:rsidR="00885436" w:rsidRDefault="00885436" w:rsidP="00885436">
      <w:pPr>
        <w:pStyle w:val="a7"/>
        <w:widowControl w:val="0"/>
        <w:numPr>
          <w:ilvl w:val="0"/>
          <w:numId w:val="39"/>
        </w:numPr>
        <w:spacing w:line="180" w:lineRule="atLeast"/>
        <w:jc w:val="both"/>
        <w:rPr>
          <w:rFonts w:eastAsia="Microsoft Sans Serif"/>
          <w:lang w:bidi="ru-RU"/>
        </w:rPr>
      </w:pPr>
      <w:r w:rsidRPr="003D1FE3">
        <w:rPr>
          <w:rFonts w:eastAsia="Microsoft Sans Serif"/>
          <w:lang w:bidi="ru-RU"/>
        </w:rPr>
        <w:t>дата, время и место проведения рассмотрения заявок;</w:t>
      </w:r>
    </w:p>
    <w:p w:rsidR="00885436" w:rsidRDefault="00885436" w:rsidP="00885436">
      <w:pPr>
        <w:pStyle w:val="a7"/>
        <w:widowControl w:val="0"/>
        <w:numPr>
          <w:ilvl w:val="0"/>
          <w:numId w:val="39"/>
        </w:numPr>
        <w:spacing w:line="180" w:lineRule="atLeast"/>
        <w:jc w:val="both"/>
        <w:rPr>
          <w:rFonts w:eastAsia="Microsoft Sans Serif"/>
          <w:lang w:bidi="ru-RU"/>
        </w:rPr>
      </w:pPr>
      <w:r w:rsidRPr="003D1FE3">
        <w:rPr>
          <w:rFonts w:eastAsia="Microsoft Sans Serif"/>
          <w:lang w:bidi="ru-RU"/>
        </w:rPr>
        <w:t>дата, время и место оценки заявок (в случае проведения конкурса);</w:t>
      </w:r>
    </w:p>
    <w:p w:rsidR="00885436" w:rsidRDefault="00885436" w:rsidP="00885436">
      <w:pPr>
        <w:pStyle w:val="a7"/>
        <w:widowControl w:val="0"/>
        <w:numPr>
          <w:ilvl w:val="0"/>
          <w:numId w:val="39"/>
        </w:numPr>
        <w:spacing w:line="180" w:lineRule="atLeast"/>
        <w:jc w:val="both"/>
        <w:rPr>
          <w:rFonts w:eastAsia="Microsoft Sans Serif"/>
          <w:lang w:bidi="ru-RU"/>
        </w:rPr>
      </w:pPr>
      <w:r w:rsidRPr="003D1FE3">
        <w:rPr>
          <w:rFonts w:eastAsia="Microsoft Sans Serif"/>
          <w:lang w:bidi="ru-RU"/>
        </w:rPr>
        <w:t>информация об участниках отбора, заявки которых были рассмотрены;</w:t>
      </w:r>
    </w:p>
    <w:p w:rsidR="00885436" w:rsidRDefault="00885436" w:rsidP="00885436">
      <w:pPr>
        <w:pStyle w:val="a7"/>
        <w:widowControl w:val="0"/>
        <w:numPr>
          <w:ilvl w:val="0"/>
          <w:numId w:val="39"/>
        </w:numPr>
        <w:spacing w:line="180" w:lineRule="atLeast"/>
        <w:jc w:val="both"/>
        <w:rPr>
          <w:rFonts w:eastAsia="Microsoft Sans Serif"/>
          <w:lang w:bidi="ru-RU"/>
        </w:rPr>
      </w:pPr>
      <w:r w:rsidRPr="003D1FE3">
        <w:rPr>
          <w:rFonts w:eastAsia="Microsoft Sans Serif"/>
          <w:lang w:bidi="ru-RU"/>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885436" w:rsidRDefault="00885436" w:rsidP="00885436">
      <w:pPr>
        <w:pStyle w:val="a7"/>
        <w:widowControl w:val="0"/>
        <w:numPr>
          <w:ilvl w:val="0"/>
          <w:numId w:val="39"/>
        </w:numPr>
        <w:spacing w:line="180" w:lineRule="atLeast"/>
        <w:jc w:val="both"/>
        <w:rPr>
          <w:rFonts w:eastAsia="Microsoft Sans Serif"/>
          <w:lang w:bidi="ru-RU"/>
        </w:rPr>
      </w:pPr>
      <w:r w:rsidRPr="003D1FE3">
        <w:rPr>
          <w:rFonts w:eastAsia="Microsoft Sans Serif"/>
          <w:lang w:bidi="ru-RU"/>
        </w:rPr>
        <w:t>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(в случае проведения конкурса);</w:t>
      </w:r>
    </w:p>
    <w:p w:rsidR="00885436" w:rsidRPr="003D1FE3" w:rsidRDefault="00885436" w:rsidP="00885436">
      <w:pPr>
        <w:pStyle w:val="a7"/>
        <w:widowControl w:val="0"/>
        <w:numPr>
          <w:ilvl w:val="0"/>
          <w:numId w:val="39"/>
        </w:numPr>
        <w:spacing w:line="180" w:lineRule="atLeast"/>
        <w:jc w:val="both"/>
        <w:rPr>
          <w:rFonts w:eastAsia="Microsoft Sans Serif"/>
          <w:lang w:bidi="ru-RU"/>
        </w:rPr>
      </w:pPr>
      <w:r w:rsidRPr="003D1FE3">
        <w:rPr>
          <w:rFonts w:eastAsia="Microsoft Sans Serif"/>
          <w:lang w:bidi="ru-RU"/>
        </w:rPr>
        <w:t xml:space="preserve">наименование получателя (получателей) </w:t>
      </w:r>
      <w:r>
        <w:rPr>
          <w:rFonts w:eastAsia="Microsoft Sans Serif"/>
          <w:lang w:bidi="ru-RU"/>
        </w:rPr>
        <w:t>субсидий</w:t>
      </w:r>
      <w:r w:rsidRPr="003D1FE3">
        <w:rPr>
          <w:rFonts w:eastAsia="Microsoft Sans Serif"/>
          <w:lang w:bidi="ru-RU"/>
        </w:rPr>
        <w:t xml:space="preserve">, с которым заключается соглашение, и размер предоставляемой ему </w:t>
      </w:r>
      <w:r>
        <w:rPr>
          <w:rFonts w:eastAsia="Microsoft Sans Serif"/>
          <w:lang w:bidi="ru-RU"/>
        </w:rPr>
        <w:t>субсидии</w:t>
      </w:r>
    </w:p>
    <w:p w:rsidR="00885436" w:rsidRPr="000C561F" w:rsidRDefault="00885436" w:rsidP="00885436">
      <w:pPr>
        <w:pStyle w:val="a7"/>
        <w:widowControl w:val="0"/>
        <w:numPr>
          <w:ilvl w:val="1"/>
          <w:numId w:val="26"/>
        </w:numPr>
        <w:tabs>
          <w:tab w:val="left" w:pos="709"/>
        </w:tabs>
        <w:autoSpaceDE w:val="0"/>
        <w:autoSpaceDN w:val="0"/>
        <w:spacing w:before="9" w:line="252" w:lineRule="auto"/>
        <w:ind w:left="0" w:right="113" w:firstLine="0"/>
        <w:contextualSpacing w:val="0"/>
        <w:jc w:val="both"/>
        <w:outlineLvl w:val="1"/>
        <w:rPr>
          <w:szCs w:val="24"/>
        </w:rPr>
      </w:pPr>
      <w:r w:rsidRPr="000C561F">
        <w:rPr>
          <w:szCs w:val="24"/>
        </w:rPr>
        <w:t xml:space="preserve">По решению председателя конкурсной комиссии заседание может проводиться в дистанционной форме с использованием средств видео-конференц связи </w:t>
      </w:r>
    </w:p>
    <w:p w:rsidR="00885436" w:rsidRPr="000C561F" w:rsidRDefault="00885436" w:rsidP="00885436">
      <w:pPr>
        <w:pStyle w:val="af4"/>
        <w:widowControl w:val="0"/>
        <w:numPr>
          <w:ilvl w:val="0"/>
          <w:numId w:val="6"/>
        </w:numPr>
        <w:autoSpaceDE w:val="0"/>
        <w:autoSpaceDN w:val="0"/>
        <w:spacing w:before="3"/>
        <w:ind w:left="1276" w:right="59" w:hanging="425"/>
        <w:jc w:val="left"/>
        <w:rPr>
          <w:b/>
          <w:szCs w:val="24"/>
        </w:rPr>
      </w:pPr>
      <w:r w:rsidRPr="000C561F">
        <w:rPr>
          <w:b/>
          <w:szCs w:val="24"/>
        </w:rPr>
        <w:t>Проведение отбора в системе «Электронный бюджет»</w:t>
      </w:r>
    </w:p>
    <w:p w:rsidR="00885436" w:rsidRPr="00DA5356" w:rsidRDefault="00885436" w:rsidP="00885436">
      <w:pPr>
        <w:spacing w:line="25" w:lineRule="atLeast"/>
        <w:jc w:val="both"/>
        <w:rPr>
          <w:sz w:val="28"/>
          <w:szCs w:val="28"/>
        </w:rPr>
      </w:pPr>
      <w:r w:rsidRPr="00DA5356">
        <w:rPr>
          <w:bCs/>
          <w:sz w:val="28"/>
          <w:szCs w:val="28"/>
        </w:rPr>
        <w:t>Раздел вступает в силу с 1 января 2025 года</w:t>
      </w:r>
    </w:p>
    <w:p w:rsidR="00885436" w:rsidRPr="00743D99" w:rsidRDefault="00F03C5B" w:rsidP="00885436">
      <w:pPr>
        <w:spacing w:line="25" w:lineRule="atLeast"/>
        <w:jc w:val="both"/>
        <w:rPr>
          <w:bCs/>
          <w:szCs w:val="24"/>
        </w:rPr>
      </w:pPr>
      <w:r>
        <w:rPr>
          <w:bCs/>
          <w:szCs w:val="24"/>
        </w:rPr>
        <w:t>3.1.</w:t>
      </w:r>
      <w:r w:rsidR="00885436" w:rsidRPr="00743D99">
        <w:rPr>
          <w:bCs/>
          <w:szCs w:val="24"/>
        </w:rPr>
        <w:t xml:space="preserve">  Порядок взаимодействия:</w:t>
      </w:r>
    </w:p>
    <w:p w:rsidR="00885436" w:rsidRPr="00743D99" w:rsidRDefault="00F03C5B" w:rsidP="00885436">
      <w:pPr>
        <w:spacing w:line="25" w:lineRule="atLeast"/>
        <w:jc w:val="both"/>
        <w:rPr>
          <w:bCs/>
          <w:szCs w:val="24"/>
        </w:rPr>
      </w:pPr>
      <w:r>
        <w:rPr>
          <w:bCs/>
          <w:szCs w:val="24"/>
        </w:rPr>
        <w:t>3.1.1.</w:t>
      </w:r>
      <w:r w:rsidR="00885436" w:rsidRPr="00743D99">
        <w:rPr>
          <w:bCs/>
          <w:szCs w:val="24"/>
        </w:rPr>
        <w:t xml:space="preserve"> информация о способе отбора размещается на едином портале бюджетной системы Российской Федерации в информационно телекоммуникационной сети «Интернет»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885436" w:rsidRPr="00743D99" w:rsidRDefault="00F03C5B" w:rsidP="00885436">
      <w:pPr>
        <w:spacing w:line="25" w:lineRule="atLeast"/>
        <w:jc w:val="both"/>
        <w:rPr>
          <w:bCs/>
          <w:szCs w:val="24"/>
        </w:rPr>
      </w:pPr>
      <w:r>
        <w:rPr>
          <w:bCs/>
          <w:szCs w:val="24"/>
        </w:rPr>
        <w:t>3.1.2.</w:t>
      </w:r>
      <w:r w:rsidR="00885436" w:rsidRPr="00743D99">
        <w:rPr>
          <w:bCs/>
          <w:szCs w:val="24"/>
        </w:rPr>
        <w:t xml:space="preserve">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885436" w:rsidRPr="00743D99" w:rsidRDefault="00F03C5B" w:rsidP="00885436">
      <w:pPr>
        <w:spacing w:line="25" w:lineRule="atLeast"/>
        <w:jc w:val="both"/>
        <w:rPr>
          <w:bCs/>
          <w:szCs w:val="24"/>
        </w:rPr>
      </w:pPr>
      <w:r>
        <w:rPr>
          <w:bCs/>
          <w:szCs w:val="24"/>
        </w:rPr>
        <w:t>3.1.3.</w:t>
      </w:r>
      <w:r w:rsidR="00885436" w:rsidRPr="00743D99">
        <w:rPr>
          <w:bCs/>
          <w:szCs w:val="24"/>
        </w:rPr>
        <w:t xml:space="preserve"> взаимодействие городской Администрации, а также комиссии с заявителями осуществляется с использованием документов в электронной форме в системе «Электронный бюджет»;</w:t>
      </w:r>
    </w:p>
    <w:p w:rsidR="00885436" w:rsidRPr="00743D99" w:rsidRDefault="00F03C5B" w:rsidP="00885436">
      <w:pPr>
        <w:spacing w:line="25" w:lineRule="atLeast"/>
        <w:jc w:val="both"/>
        <w:rPr>
          <w:bCs/>
          <w:szCs w:val="24"/>
        </w:rPr>
      </w:pPr>
      <w:r>
        <w:rPr>
          <w:bCs/>
          <w:szCs w:val="24"/>
        </w:rPr>
        <w:t xml:space="preserve">3.1.4. </w:t>
      </w:r>
      <w:r w:rsidR="00885436" w:rsidRPr="00743D99">
        <w:rPr>
          <w:bCs/>
          <w:szCs w:val="24"/>
        </w:rPr>
        <w:t>в целях подтверждения соответствия заявителя установленным требованиям запрещается требовать от заявителя представления документов и информации при наличии соответствующей информации в государственных информационных системах, доступ к которым у городской Администрации имеется в рамках межведомственного электронного взаимодействия, за исключением случая, если заявитель готов представить указанные документы и информацию городской Администрации по собственной инициативе;</w:t>
      </w:r>
    </w:p>
    <w:p w:rsidR="00885436" w:rsidRPr="00743D99" w:rsidRDefault="00F03C5B" w:rsidP="00885436">
      <w:pPr>
        <w:spacing w:line="25" w:lineRule="atLeast"/>
        <w:jc w:val="both"/>
        <w:rPr>
          <w:bCs/>
          <w:szCs w:val="24"/>
        </w:rPr>
      </w:pPr>
      <w:r>
        <w:rPr>
          <w:bCs/>
          <w:szCs w:val="24"/>
        </w:rPr>
        <w:t>3</w:t>
      </w:r>
      <w:r w:rsidR="00885436" w:rsidRPr="00743D99">
        <w:rPr>
          <w:bCs/>
          <w:szCs w:val="24"/>
        </w:rPr>
        <w:t>.1.5 проверка заявителя на соответствие требованиям, соответствующая информация о соответствии которым содержится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случае отсутствия технической возможности осуществления автоматической проверки в системе «Электронный бюджет» городская Администрация в течении 5 (Пяти) рабочих дней со дня окончания приема заявок проводит проверку на соответствие заявителя условиям и требованиям, пунктом 2.</w:t>
      </w:r>
      <w:r w:rsidR="00885436">
        <w:rPr>
          <w:bCs/>
          <w:szCs w:val="24"/>
        </w:rPr>
        <w:t>5</w:t>
      </w:r>
      <w:r w:rsidR="00885436" w:rsidRPr="00743D99">
        <w:rPr>
          <w:bCs/>
          <w:szCs w:val="24"/>
        </w:rPr>
        <w:t>. настоящего Порядка, посредством изучения реестров и перечней, размещенных на официальных сайтах соответствующих ведомств;</w:t>
      </w:r>
    </w:p>
    <w:p w:rsidR="00885436" w:rsidRPr="00743D99" w:rsidRDefault="00F03C5B" w:rsidP="00885436">
      <w:pPr>
        <w:spacing w:line="25" w:lineRule="atLeast"/>
        <w:jc w:val="both"/>
        <w:rPr>
          <w:bCs/>
          <w:szCs w:val="24"/>
        </w:rPr>
      </w:pPr>
      <w:r>
        <w:rPr>
          <w:bCs/>
          <w:szCs w:val="24"/>
        </w:rPr>
        <w:t>3</w:t>
      </w:r>
      <w:r w:rsidR="00885436" w:rsidRPr="00743D99">
        <w:rPr>
          <w:bCs/>
          <w:szCs w:val="24"/>
        </w:rPr>
        <w:t>.1.6 подтверждение соответствия заявителя требованиям, определенным пунктом 2.</w:t>
      </w:r>
      <w:r w:rsidR="00885436">
        <w:rPr>
          <w:bCs/>
          <w:szCs w:val="24"/>
        </w:rPr>
        <w:t>5</w:t>
      </w:r>
      <w:r w:rsidR="00885436" w:rsidRPr="00743D99">
        <w:rPr>
          <w:bCs/>
          <w:szCs w:val="24"/>
        </w:rPr>
        <w:t>.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заявителями получателей субсидий, в том числе гранта в форме субсидии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885436" w:rsidRPr="00743D99" w:rsidRDefault="00F03C5B" w:rsidP="00885436">
      <w:pPr>
        <w:spacing w:line="25" w:lineRule="atLeast"/>
        <w:jc w:val="both"/>
        <w:rPr>
          <w:bCs/>
          <w:szCs w:val="24"/>
        </w:rPr>
      </w:pPr>
      <w:r>
        <w:rPr>
          <w:bCs/>
          <w:szCs w:val="24"/>
        </w:rPr>
        <w:t>3</w:t>
      </w:r>
      <w:r w:rsidR="00885436" w:rsidRPr="00743D99">
        <w:rPr>
          <w:bCs/>
          <w:szCs w:val="24"/>
        </w:rPr>
        <w:t>.2. Порядок формирования и подачи заявок:</w:t>
      </w:r>
    </w:p>
    <w:p w:rsidR="00885436" w:rsidRPr="00743D99" w:rsidRDefault="00F03C5B" w:rsidP="00885436">
      <w:pPr>
        <w:spacing w:line="25" w:lineRule="atLeast"/>
        <w:jc w:val="both"/>
        <w:rPr>
          <w:bCs/>
          <w:szCs w:val="24"/>
        </w:rPr>
      </w:pPr>
      <w:r>
        <w:rPr>
          <w:bCs/>
          <w:szCs w:val="24"/>
        </w:rPr>
        <w:t>3</w:t>
      </w:r>
      <w:r w:rsidR="00885436" w:rsidRPr="00743D99">
        <w:rPr>
          <w:bCs/>
          <w:szCs w:val="24"/>
        </w:rPr>
        <w:t>.2.1. заявка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w:t>
      </w:r>
    </w:p>
    <w:p w:rsidR="00885436" w:rsidRPr="00743D99" w:rsidRDefault="00F03C5B" w:rsidP="00885436">
      <w:pPr>
        <w:spacing w:line="25" w:lineRule="atLeast"/>
        <w:jc w:val="both"/>
        <w:rPr>
          <w:bCs/>
          <w:szCs w:val="24"/>
        </w:rPr>
      </w:pPr>
      <w:r>
        <w:rPr>
          <w:bCs/>
          <w:szCs w:val="24"/>
        </w:rPr>
        <w:t>3</w:t>
      </w:r>
      <w:r w:rsidR="00885436" w:rsidRPr="00743D99">
        <w:rPr>
          <w:bCs/>
          <w:szCs w:val="24"/>
        </w:rPr>
        <w:t>.2.2. заявка подписывается усиленной квалифицированной электронной подписью руководителя участника отбора или уполномоченного им лица;</w:t>
      </w:r>
    </w:p>
    <w:p w:rsidR="00885436" w:rsidRPr="00743D99" w:rsidRDefault="00F03C5B" w:rsidP="00885436">
      <w:pPr>
        <w:spacing w:line="25" w:lineRule="atLeast"/>
        <w:jc w:val="both"/>
        <w:rPr>
          <w:bCs/>
          <w:szCs w:val="24"/>
        </w:rPr>
      </w:pPr>
      <w:r>
        <w:rPr>
          <w:bCs/>
          <w:szCs w:val="24"/>
        </w:rPr>
        <w:t>3</w:t>
      </w:r>
      <w:r w:rsidR="00885436" w:rsidRPr="00743D99">
        <w:rPr>
          <w:bCs/>
          <w:szCs w:val="24"/>
        </w:rPr>
        <w:t>.2.3 на даты рассмотрения заявки и заключения соглашения заявитель должен соответствовать требованиям установленным пунктом 2.5. настоящего Порядка;</w:t>
      </w:r>
    </w:p>
    <w:p w:rsidR="00885436" w:rsidRPr="00743D99" w:rsidRDefault="00F03C5B" w:rsidP="00885436">
      <w:pPr>
        <w:spacing w:line="25" w:lineRule="atLeast"/>
        <w:jc w:val="both"/>
        <w:rPr>
          <w:bCs/>
          <w:szCs w:val="24"/>
        </w:rPr>
      </w:pPr>
      <w:r>
        <w:rPr>
          <w:bCs/>
          <w:szCs w:val="24"/>
        </w:rPr>
        <w:t>3</w:t>
      </w:r>
      <w:r w:rsidR="00885436" w:rsidRPr="00743D99">
        <w:rPr>
          <w:bCs/>
          <w:szCs w:val="24"/>
        </w:rPr>
        <w:t>.2.4 датой представления заявки считается день подписания заявки с присвоением ей регистрационного номера в системе «Электронный бюджет».</w:t>
      </w:r>
    </w:p>
    <w:p w:rsidR="00885436" w:rsidRPr="00743D99" w:rsidRDefault="00F03C5B" w:rsidP="00885436">
      <w:pPr>
        <w:spacing w:line="25" w:lineRule="atLeast"/>
        <w:jc w:val="both"/>
        <w:rPr>
          <w:bCs/>
          <w:szCs w:val="24"/>
        </w:rPr>
      </w:pPr>
      <w:r>
        <w:rPr>
          <w:bCs/>
          <w:szCs w:val="24"/>
        </w:rPr>
        <w:t>3</w:t>
      </w:r>
      <w:r w:rsidR="00885436" w:rsidRPr="00743D99">
        <w:rPr>
          <w:bCs/>
          <w:szCs w:val="24"/>
        </w:rPr>
        <w:t>.2.5 заявитель в течении срока приема заявок вправе внести изменения в заявку на участие в конкурсе. При этом заявка считается поданной в момент внесения последних изменений.</w:t>
      </w:r>
    </w:p>
    <w:p w:rsidR="00885436" w:rsidRPr="00743D99" w:rsidRDefault="00F03C5B" w:rsidP="00885436">
      <w:pPr>
        <w:spacing w:line="25" w:lineRule="atLeast"/>
        <w:jc w:val="both"/>
        <w:rPr>
          <w:bCs/>
          <w:szCs w:val="24"/>
        </w:rPr>
      </w:pPr>
      <w:r>
        <w:rPr>
          <w:bCs/>
          <w:szCs w:val="24"/>
        </w:rPr>
        <w:t>3</w:t>
      </w:r>
      <w:r w:rsidR="00885436" w:rsidRPr="00743D99">
        <w:rPr>
          <w:bCs/>
          <w:szCs w:val="24"/>
        </w:rPr>
        <w:t>.2.6 заявка содержит следующие сведения:</w:t>
      </w:r>
    </w:p>
    <w:p w:rsidR="00885436" w:rsidRPr="00743D99" w:rsidRDefault="00885436" w:rsidP="00885436">
      <w:pPr>
        <w:pStyle w:val="a7"/>
        <w:spacing w:line="25" w:lineRule="atLeast"/>
        <w:ind w:left="426"/>
        <w:jc w:val="both"/>
        <w:rPr>
          <w:bCs/>
          <w:szCs w:val="24"/>
        </w:rPr>
      </w:pPr>
      <w:r w:rsidRPr="00743D99">
        <w:rPr>
          <w:bCs/>
          <w:szCs w:val="24"/>
        </w:rPr>
        <w:t>а) информация и документы о заявителе:</w:t>
      </w:r>
    </w:p>
    <w:p w:rsidR="00885436" w:rsidRPr="00743D99" w:rsidRDefault="00885436" w:rsidP="00885436">
      <w:pPr>
        <w:pStyle w:val="a7"/>
        <w:spacing w:line="25" w:lineRule="atLeast"/>
        <w:ind w:left="426"/>
        <w:jc w:val="both"/>
        <w:rPr>
          <w:bCs/>
          <w:szCs w:val="24"/>
        </w:rPr>
      </w:pPr>
      <w:r w:rsidRPr="00743D99">
        <w:rPr>
          <w:bCs/>
          <w:szCs w:val="24"/>
        </w:rPr>
        <w:t>- полное и сокращенное наименование заявителя;</w:t>
      </w:r>
    </w:p>
    <w:p w:rsidR="00885436" w:rsidRPr="00743D99" w:rsidRDefault="00885436" w:rsidP="00885436">
      <w:pPr>
        <w:pStyle w:val="a7"/>
        <w:spacing w:line="25" w:lineRule="atLeast"/>
        <w:ind w:left="426"/>
        <w:jc w:val="both"/>
        <w:rPr>
          <w:bCs/>
          <w:szCs w:val="24"/>
        </w:rPr>
      </w:pPr>
      <w:r w:rsidRPr="00743D99">
        <w:rPr>
          <w:bCs/>
          <w:szCs w:val="24"/>
        </w:rPr>
        <w:t>- основной государственный регистрационный номер заявителя; идентификационный номер налогоплательщика;</w:t>
      </w:r>
    </w:p>
    <w:p w:rsidR="00885436" w:rsidRPr="00743D99" w:rsidRDefault="00885436" w:rsidP="00885436">
      <w:pPr>
        <w:pStyle w:val="a7"/>
        <w:spacing w:line="25" w:lineRule="atLeast"/>
        <w:ind w:left="426"/>
        <w:jc w:val="both"/>
        <w:rPr>
          <w:bCs/>
          <w:szCs w:val="24"/>
        </w:rPr>
      </w:pPr>
      <w:r w:rsidRPr="00743D99">
        <w:rPr>
          <w:bCs/>
          <w:szCs w:val="24"/>
        </w:rPr>
        <w:t>- дата и код причины постановки на учет в налоговом органе;</w:t>
      </w:r>
    </w:p>
    <w:p w:rsidR="00885436" w:rsidRPr="00743D99" w:rsidRDefault="00885436" w:rsidP="00885436">
      <w:pPr>
        <w:pStyle w:val="a7"/>
        <w:spacing w:line="25" w:lineRule="atLeast"/>
        <w:ind w:left="426"/>
        <w:jc w:val="both"/>
        <w:rPr>
          <w:bCs/>
          <w:szCs w:val="24"/>
        </w:rPr>
      </w:pPr>
      <w:r w:rsidRPr="00743D99">
        <w:rPr>
          <w:bCs/>
          <w:szCs w:val="24"/>
        </w:rPr>
        <w:t>- адрес юридического лица;</w:t>
      </w:r>
    </w:p>
    <w:p w:rsidR="00885436" w:rsidRPr="00743D99" w:rsidRDefault="00885436" w:rsidP="00885436">
      <w:pPr>
        <w:pStyle w:val="a7"/>
        <w:spacing w:line="25" w:lineRule="atLeast"/>
        <w:ind w:left="426"/>
        <w:jc w:val="both"/>
        <w:rPr>
          <w:bCs/>
          <w:szCs w:val="24"/>
        </w:rPr>
      </w:pPr>
      <w:r w:rsidRPr="00743D99">
        <w:rPr>
          <w:bCs/>
          <w:szCs w:val="24"/>
        </w:rPr>
        <w:t>- номер контактного телефона, почтовый адрес и адрес электронной почты для направления юридически значимых сообщений;</w:t>
      </w:r>
    </w:p>
    <w:p w:rsidR="00885436" w:rsidRPr="00743D99" w:rsidRDefault="00885436" w:rsidP="00885436">
      <w:pPr>
        <w:pStyle w:val="a7"/>
        <w:spacing w:line="25" w:lineRule="atLeast"/>
        <w:ind w:left="426"/>
        <w:jc w:val="both"/>
        <w:rPr>
          <w:bCs/>
          <w:szCs w:val="24"/>
        </w:rPr>
      </w:pPr>
      <w:r w:rsidRPr="00743D99">
        <w:rPr>
          <w:bCs/>
          <w:szCs w:val="24"/>
        </w:rPr>
        <w:t>-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
    <w:p w:rsidR="00885436" w:rsidRPr="00743D99" w:rsidRDefault="00885436" w:rsidP="00885436">
      <w:pPr>
        <w:pStyle w:val="a7"/>
        <w:spacing w:line="25" w:lineRule="atLeast"/>
        <w:ind w:left="426"/>
        <w:jc w:val="both"/>
        <w:rPr>
          <w:bCs/>
          <w:szCs w:val="24"/>
        </w:rPr>
      </w:pPr>
      <w:r w:rsidRPr="00743D99">
        <w:rPr>
          <w:bCs/>
          <w:szCs w:val="24"/>
        </w:rPr>
        <w:t>- информация о руководителе заявителя (фамилия, имя, отчество (при наличии), идентификационный номер налогоплательщика, должность);</w:t>
      </w:r>
    </w:p>
    <w:p w:rsidR="00885436" w:rsidRPr="00743D99" w:rsidRDefault="00885436" w:rsidP="00885436">
      <w:pPr>
        <w:pStyle w:val="a7"/>
        <w:spacing w:line="25" w:lineRule="atLeast"/>
        <w:ind w:left="426"/>
        <w:jc w:val="both"/>
        <w:rPr>
          <w:bCs/>
          <w:szCs w:val="24"/>
        </w:rPr>
      </w:pPr>
      <w:r w:rsidRPr="00743D99">
        <w:rPr>
          <w:bCs/>
          <w:szCs w:val="24"/>
        </w:rPr>
        <w:t>-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rsidR="00885436" w:rsidRPr="00743D99" w:rsidRDefault="00885436" w:rsidP="00885436">
      <w:pPr>
        <w:pStyle w:val="a7"/>
        <w:spacing w:line="25" w:lineRule="atLeast"/>
        <w:ind w:left="426"/>
        <w:jc w:val="both"/>
        <w:rPr>
          <w:bCs/>
          <w:szCs w:val="24"/>
        </w:rPr>
      </w:pPr>
      <w:r w:rsidRPr="00743D99">
        <w:rPr>
          <w:bCs/>
          <w:szCs w:val="24"/>
        </w:rPr>
        <w:t>-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885436" w:rsidRPr="00743D99" w:rsidRDefault="00885436" w:rsidP="00885436">
      <w:pPr>
        <w:pStyle w:val="a7"/>
        <w:spacing w:line="25" w:lineRule="atLeast"/>
        <w:ind w:left="426"/>
        <w:jc w:val="both"/>
        <w:rPr>
          <w:bCs/>
          <w:szCs w:val="24"/>
        </w:rPr>
      </w:pPr>
      <w:r w:rsidRPr="00743D99">
        <w:rPr>
          <w:bCs/>
          <w:szCs w:val="24"/>
        </w:rPr>
        <w:t>б) информация и документы, подтверждающие соответствие заявителя установленным в объявлении требованиям;</w:t>
      </w:r>
    </w:p>
    <w:p w:rsidR="00885436" w:rsidRPr="00743D99" w:rsidRDefault="00885436" w:rsidP="00885436">
      <w:pPr>
        <w:pStyle w:val="a7"/>
        <w:spacing w:line="25" w:lineRule="atLeast"/>
        <w:ind w:left="426"/>
        <w:jc w:val="both"/>
        <w:rPr>
          <w:bCs/>
          <w:szCs w:val="24"/>
        </w:rPr>
      </w:pPr>
      <w:r w:rsidRPr="00743D99">
        <w:rPr>
          <w:bCs/>
          <w:szCs w:val="24"/>
        </w:rPr>
        <w:t>в) информация и документы, представляемые при проведении отбора в процессе документооборота:</w:t>
      </w:r>
    </w:p>
    <w:p w:rsidR="00885436" w:rsidRPr="00743D99" w:rsidRDefault="00885436" w:rsidP="00885436">
      <w:pPr>
        <w:pStyle w:val="a7"/>
        <w:spacing w:line="25" w:lineRule="atLeast"/>
        <w:ind w:left="426"/>
        <w:jc w:val="both"/>
        <w:rPr>
          <w:bCs/>
          <w:szCs w:val="24"/>
        </w:rPr>
      </w:pPr>
      <w:r w:rsidRPr="00743D99">
        <w:rPr>
          <w:bCs/>
          <w:szCs w:val="24"/>
        </w:rPr>
        <w:t>- подтверждение согласия на публикацию (размещение) в информационно телекоммуникационной сети «Интернет» информации об участнике отбора, о подаваемой заявки, а также иной информации о заявителе, связанной с соответствующим отбором и результатом предоставления субсидии, в том числе гранта в форме субсидии, подаваемое посредством заполнения соответствующих экранных форм веб-интерфейса системы «Электронный бюджет»;</w:t>
      </w:r>
    </w:p>
    <w:p w:rsidR="00885436" w:rsidRPr="00743D99" w:rsidRDefault="00885436" w:rsidP="00885436">
      <w:pPr>
        <w:pStyle w:val="a7"/>
        <w:spacing w:line="25" w:lineRule="atLeast"/>
        <w:ind w:left="426"/>
        <w:jc w:val="both"/>
        <w:rPr>
          <w:bCs/>
          <w:szCs w:val="24"/>
        </w:rPr>
      </w:pPr>
      <w:r w:rsidRPr="00743D99">
        <w:rPr>
          <w:bCs/>
          <w:szCs w:val="24"/>
        </w:rPr>
        <w:t>г) значение запрашиваемого заявителем размера субсидии, в том числе гранта в форме субсидии, который не может быть выше максимального размера, установленного в объявлении о проведении отбора;</w:t>
      </w:r>
    </w:p>
    <w:p w:rsidR="00885436" w:rsidRPr="00743D99" w:rsidRDefault="00885436" w:rsidP="00885436">
      <w:pPr>
        <w:pStyle w:val="a7"/>
        <w:spacing w:line="25" w:lineRule="atLeast"/>
        <w:ind w:left="426"/>
        <w:jc w:val="both"/>
        <w:rPr>
          <w:bCs/>
          <w:szCs w:val="24"/>
        </w:rPr>
      </w:pPr>
      <w:r w:rsidRPr="00743D99">
        <w:rPr>
          <w:bCs/>
          <w:szCs w:val="24"/>
        </w:rPr>
        <w:t>д) сведения и документы, подтверждающие информацию по каждому критерию оценки.</w:t>
      </w:r>
    </w:p>
    <w:p w:rsidR="00885436" w:rsidRPr="00743D99" w:rsidRDefault="00F03C5B" w:rsidP="00885436">
      <w:pPr>
        <w:spacing w:line="25" w:lineRule="atLeast"/>
        <w:jc w:val="both"/>
        <w:rPr>
          <w:bCs/>
          <w:szCs w:val="24"/>
        </w:rPr>
      </w:pPr>
      <w:r>
        <w:rPr>
          <w:bCs/>
          <w:szCs w:val="24"/>
        </w:rPr>
        <w:t>3</w:t>
      </w:r>
      <w:r w:rsidR="00885436" w:rsidRPr="00743D99">
        <w:rPr>
          <w:bCs/>
          <w:szCs w:val="24"/>
        </w:rPr>
        <w:t>.3 Порядок рассмотрения и оценки заявок, а также определения победителей отбора:</w:t>
      </w:r>
    </w:p>
    <w:p w:rsidR="00885436" w:rsidRPr="00743D99" w:rsidRDefault="00F03C5B" w:rsidP="00885436">
      <w:pPr>
        <w:spacing w:line="25" w:lineRule="atLeast"/>
        <w:jc w:val="both"/>
        <w:rPr>
          <w:bCs/>
          <w:szCs w:val="24"/>
        </w:rPr>
      </w:pPr>
      <w:r>
        <w:rPr>
          <w:bCs/>
          <w:szCs w:val="24"/>
        </w:rPr>
        <w:t>3</w:t>
      </w:r>
      <w:r w:rsidR="00885436" w:rsidRPr="00743D99">
        <w:rPr>
          <w:bCs/>
          <w:szCs w:val="24"/>
        </w:rPr>
        <w:t>.3.1 не позднее 1 (Одного) рабочего дня, следующего за днем окончания срока подачи заявок, установленного в объявлении, в системе «Электронный бюджет» открывается доступ городской Администрации к поданным заявкам для их рассмотрения;</w:t>
      </w:r>
    </w:p>
    <w:p w:rsidR="00885436" w:rsidRPr="00743D99" w:rsidRDefault="00F03C5B" w:rsidP="00885436">
      <w:pPr>
        <w:spacing w:line="25" w:lineRule="atLeast"/>
        <w:jc w:val="both"/>
        <w:rPr>
          <w:bCs/>
          <w:szCs w:val="24"/>
        </w:rPr>
      </w:pPr>
      <w:r>
        <w:rPr>
          <w:bCs/>
          <w:szCs w:val="24"/>
        </w:rPr>
        <w:t>3</w:t>
      </w:r>
      <w:r w:rsidR="00885436" w:rsidRPr="00743D99">
        <w:rPr>
          <w:bCs/>
          <w:szCs w:val="24"/>
        </w:rPr>
        <w:t>.3.2 протокол вскрытия заявок формируется на едином портале системы «Электронный бюджет» автоматически и подписывается усиленной квалифицированной электронной подписью председателя Комиссии, а также размещается на едином портале системы «Электронный бюджет» не позднее 1 (Одного) рабочего дня, следующего за днем его подписания. Протокол рассмотрения заявок содержит информацию о заявках допущенных/не допущенных до участия в конкурсном отборе;</w:t>
      </w:r>
    </w:p>
    <w:p w:rsidR="00885436" w:rsidRPr="00743D99" w:rsidRDefault="00F03C5B" w:rsidP="00885436">
      <w:pPr>
        <w:spacing w:line="25" w:lineRule="atLeast"/>
        <w:jc w:val="both"/>
        <w:rPr>
          <w:bCs/>
          <w:szCs w:val="24"/>
        </w:rPr>
      </w:pPr>
      <w:r>
        <w:rPr>
          <w:bCs/>
          <w:szCs w:val="24"/>
        </w:rPr>
        <w:t>3</w:t>
      </w:r>
      <w:r w:rsidR="00885436" w:rsidRPr="00743D99">
        <w:rPr>
          <w:bCs/>
          <w:szCs w:val="24"/>
        </w:rPr>
        <w:t>.3.3 протокол рассмотрения заявок формируется на едином портале в системе «Электронный бюджет»,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а также размещается на едином портале в системе «Электронный бюджет» не позднее 1 (Одного) рабочего дня, следующего за днем его подписания;</w:t>
      </w:r>
    </w:p>
    <w:p w:rsidR="00885436" w:rsidRPr="00743D99" w:rsidRDefault="00F03C5B" w:rsidP="00885436">
      <w:pPr>
        <w:spacing w:line="25" w:lineRule="atLeast"/>
        <w:jc w:val="both"/>
        <w:rPr>
          <w:bCs/>
          <w:szCs w:val="24"/>
        </w:rPr>
      </w:pPr>
      <w:r>
        <w:rPr>
          <w:bCs/>
          <w:szCs w:val="24"/>
        </w:rPr>
        <w:t>3</w:t>
      </w:r>
      <w:r w:rsidR="00885436" w:rsidRPr="00743D99">
        <w:rPr>
          <w:bCs/>
          <w:szCs w:val="24"/>
        </w:rPr>
        <w:t>.3.4 ранжирование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885436" w:rsidRPr="00743D99" w:rsidRDefault="00F03C5B" w:rsidP="00885436">
      <w:pPr>
        <w:spacing w:line="25" w:lineRule="atLeast"/>
        <w:jc w:val="both"/>
        <w:rPr>
          <w:bCs/>
          <w:szCs w:val="24"/>
        </w:rPr>
      </w:pPr>
      <w:r>
        <w:rPr>
          <w:bCs/>
          <w:szCs w:val="24"/>
        </w:rPr>
        <w:t>3</w:t>
      </w:r>
      <w:r w:rsidR="00885436" w:rsidRPr="00743D99">
        <w:rPr>
          <w:bCs/>
          <w:szCs w:val="24"/>
        </w:rPr>
        <w:t>.3.5 протокол подведения итогов отбора формируется на едином портале системы «Электронный бюджет» автоматически на основании результатов определения победителя отбора и подписывается усиленной квалифицированной электронной подписью председателя Комиссии, а также размещается на едином портале системы «Электронный бюджет» не позднее 1 (Одного) рабочего дня, следующего за днем его подписания.».</w:t>
      </w:r>
    </w:p>
    <w:p w:rsidR="00885436" w:rsidRPr="000C561F" w:rsidRDefault="00885436" w:rsidP="00885436">
      <w:pPr>
        <w:pStyle w:val="af4"/>
        <w:jc w:val="left"/>
        <w:rPr>
          <w:szCs w:val="24"/>
        </w:rPr>
      </w:pPr>
    </w:p>
    <w:p w:rsidR="00885436" w:rsidRPr="000C561F" w:rsidRDefault="00885436" w:rsidP="00F03C5B">
      <w:pPr>
        <w:pStyle w:val="a7"/>
        <w:widowControl w:val="0"/>
        <w:numPr>
          <w:ilvl w:val="0"/>
          <w:numId w:val="10"/>
        </w:numPr>
        <w:tabs>
          <w:tab w:val="left" w:pos="4566"/>
          <w:tab w:val="left" w:pos="4567"/>
        </w:tabs>
        <w:autoSpaceDE w:val="0"/>
        <w:autoSpaceDN w:val="0"/>
        <w:contextualSpacing w:val="0"/>
        <w:jc w:val="center"/>
        <w:rPr>
          <w:b/>
          <w:szCs w:val="24"/>
        </w:rPr>
      </w:pPr>
      <w:bookmarkStart w:id="1" w:name="_GoBack"/>
      <w:bookmarkEnd w:id="1"/>
      <w:r w:rsidRPr="000C561F">
        <w:rPr>
          <w:b/>
          <w:szCs w:val="24"/>
        </w:rPr>
        <w:t>Условия предоставления субсидии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возмещение части затрат, связанных с участием в выставочно-ярмарочных мероприятиях, международных, экономических и тематических форумах</w:t>
      </w:r>
    </w:p>
    <w:p w:rsidR="00885436" w:rsidRPr="000C561F" w:rsidRDefault="00885436" w:rsidP="00885436">
      <w:pPr>
        <w:pStyle w:val="a7"/>
        <w:widowControl w:val="0"/>
        <w:numPr>
          <w:ilvl w:val="1"/>
          <w:numId w:val="10"/>
        </w:numPr>
        <w:tabs>
          <w:tab w:val="left" w:pos="709"/>
        </w:tabs>
        <w:autoSpaceDE w:val="0"/>
        <w:autoSpaceDN w:val="0"/>
        <w:spacing w:line="249" w:lineRule="auto"/>
        <w:ind w:left="0" w:right="59" w:firstLine="0"/>
        <w:contextualSpacing w:val="0"/>
        <w:jc w:val="both"/>
        <w:rPr>
          <w:szCs w:val="24"/>
        </w:rPr>
      </w:pPr>
      <w:r w:rsidRPr="000C561F">
        <w:rPr>
          <w:szCs w:val="24"/>
        </w:rPr>
        <w:t>Субъекты малого и среднего предпринимательства, а также физические лица, применяющие специальный налоговый режим «Налог на профессиональный доход» имеют право получить субсидию не более одного раза в том на возмещение части затрат:</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по оплате за аренду выставочных площадей;</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по оплате за аренду выставочного оборудования;</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по оплате за расходы по доставке экспонатов;</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расходы, связанные с проездом к месту проведения указанных мероприятий и обратно, за исключением расходов на наем жилых помещений и питание.</w:t>
      </w:r>
    </w:p>
    <w:p w:rsidR="00885436" w:rsidRPr="000C561F" w:rsidRDefault="00885436" w:rsidP="00885436">
      <w:pPr>
        <w:pStyle w:val="a7"/>
        <w:widowControl w:val="0"/>
        <w:numPr>
          <w:ilvl w:val="1"/>
          <w:numId w:val="10"/>
        </w:numPr>
        <w:tabs>
          <w:tab w:val="left" w:pos="709"/>
        </w:tabs>
        <w:autoSpaceDE w:val="0"/>
        <w:autoSpaceDN w:val="0"/>
        <w:spacing w:line="249" w:lineRule="auto"/>
        <w:ind w:left="0" w:right="59" w:firstLine="0"/>
        <w:contextualSpacing w:val="0"/>
        <w:jc w:val="both"/>
        <w:rPr>
          <w:szCs w:val="24"/>
        </w:rPr>
      </w:pPr>
      <w:r w:rsidRPr="000C561F">
        <w:rPr>
          <w:szCs w:val="24"/>
        </w:rPr>
        <w:t>Перечень документов, необходимых для участия в конкурсном отборе:</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заявку по форме согласно приложению 1 к настоящему Порядку;</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информацию о выставочно-ярмарочном мероприятии и его участнике согласно приложению 2 к настоящему Порядку;</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смету затрат, связанных с участием в выставочно-ярмарочных мероприятиях, подписанную и заверенную печатью (при наличии) у получателя субсидии;</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платёжные документы (платёжные поручения, фискальные чеки, в случае отсутствия контрольно-кассовой техники предоставляется документ, подтверждающий оплату, оформленный на бланке строгой отчетности), подтверждающие произведенные затраты, связанные с участием в выставочно-ярмарочных мероприятиях, с предъявлением подлинников, если копии не заверены нотариально;</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копию паспорта гражданина Российской Федерации (для индивидуального предпринимателя, физического лица), копию паспорта гражданина Российской Федерации руководителя юридического лица (для юридических лиц);</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согласие получателя субсидии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конкурсом в том числе, согласие на обработку персональных данных согласно приложению 3 к настоящему Порядку.</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реквизиты расчетного счета получателя субсидии открытого в учреждениях Центрального банка Российской Федерации или в кредитных организациях. В случае отсутствия расчетного счета поддержка не предоставляется;</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 xml:space="preserve">документы, подтверждающие полномочия руководителя и главного бухгалтера (при наличии)  участника отбора на получение субсидии; </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уведомление, подписанное уполномоченным лицом участника отбора об отсутствии в отношении участника отбора процедур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банкротства, приостановления деятельности участника отбора в порядке, предусмотренном законодательством Российской Федерации;</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справку территориального отдела судебных приставов Управления Федеральной службы судебных приставов по Республике Саха (Якутия) о не приостановлении деятельности участника конкурса в порядке, предусмотренном Кодексом Российской Федерации об административных правонарушениях;</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опись вложенных документов, документов, содержащих наименование всех прилагаемых документов;</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документы для подтверждения соответствия требованиям, указанным в пункте 2.4 настоящего Порядка</w:t>
      </w:r>
    </w:p>
    <w:p w:rsidR="00885436" w:rsidRPr="000C561F" w:rsidRDefault="00885436" w:rsidP="00885436">
      <w:pPr>
        <w:pStyle w:val="a7"/>
        <w:widowControl w:val="0"/>
        <w:numPr>
          <w:ilvl w:val="1"/>
          <w:numId w:val="10"/>
        </w:numPr>
        <w:tabs>
          <w:tab w:val="left" w:pos="709"/>
        </w:tabs>
        <w:autoSpaceDE w:val="0"/>
        <w:autoSpaceDN w:val="0"/>
        <w:spacing w:line="249" w:lineRule="auto"/>
        <w:ind w:left="0" w:right="59" w:firstLine="0"/>
        <w:contextualSpacing w:val="0"/>
        <w:jc w:val="both"/>
        <w:rPr>
          <w:szCs w:val="24"/>
        </w:rPr>
      </w:pPr>
      <w:r w:rsidRPr="000C561F">
        <w:rPr>
          <w:szCs w:val="24"/>
        </w:rPr>
        <w:t>Получатель несет ответственность за достоверность представленных сведений в соответствии с законодательством Российской Федерации.</w:t>
      </w:r>
    </w:p>
    <w:p w:rsidR="00885436" w:rsidRPr="000C561F" w:rsidRDefault="00885436" w:rsidP="00885436">
      <w:pPr>
        <w:pStyle w:val="a7"/>
        <w:widowControl w:val="0"/>
        <w:numPr>
          <w:ilvl w:val="1"/>
          <w:numId w:val="10"/>
        </w:numPr>
        <w:tabs>
          <w:tab w:val="left" w:pos="709"/>
        </w:tabs>
        <w:autoSpaceDE w:val="0"/>
        <w:autoSpaceDN w:val="0"/>
        <w:spacing w:line="249" w:lineRule="auto"/>
        <w:ind w:left="0" w:right="59" w:firstLine="0"/>
        <w:contextualSpacing w:val="0"/>
        <w:jc w:val="both"/>
        <w:rPr>
          <w:szCs w:val="24"/>
        </w:rPr>
      </w:pPr>
      <w:r w:rsidRPr="000C561F">
        <w:rPr>
          <w:szCs w:val="24"/>
        </w:rPr>
        <w:t>Документы, представленные на отбор, не возвращаются.</w:t>
      </w:r>
    </w:p>
    <w:p w:rsidR="00885436" w:rsidRPr="000C561F" w:rsidRDefault="00885436" w:rsidP="00885436">
      <w:pPr>
        <w:pStyle w:val="a7"/>
        <w:widowControl w:val="0"/>
        <w:numPr>
          <w:ilvl w:val="1"/>
          <w:numId w:val="10"/>
        </w:numPr>
        <w:tabs>
          <w:tab w:val="left" w:pos="709"/>
        </w:tabs>
        <w:autoSpaceDE w:val="0"/>
        <w:autoSpaceDN w:val="0"/>
        <w:spacing w:line="249" w:lineRule="auto"/>
        <w:ind w:left="0" w:right="59" w:firstLine="0"/>
        <w:contextualSpacing w:val="0"/>
        <w:jc w:val="both"/>
        <w:rPr>
          <w:szCs w:val="24"/>
        </w:rPr>
      </w:pPr>
      <w:r w:rsidRPr="000C561F">
        <w:rPr>
          <w:szCs w:val="24"/>
        </w:rPr>
        <w:t>Для получения информации и документов, необходимых для предоставления субсидии, Администрация запрашивает документы с использованием системы межведомственного взаимодействия с Федеральной налоговой службой, в случае, если указанные документы не были представлены участником отбора по собственной инициативе;</w:t>
      </w:r>
    </w:p>
    <w:p w:rsidR="00885436" w:rsidRPr="000C561F" w:rsidRDefault="00885436" w:rsidP="00885436">
      <w:pPr>
        <w:pStyle w:val="a7"/>
        <w:widowControl w:val="0"/>
        <w:numPr>
          <w:ilvl w:val="1"/>
          <w:numId w:val="10"/>
        </w:numPr>
        <w:tabs>
          <w:tab w:val="left" w:pos="709"/>
        </w:tabs>
        <w:autoSpaceDE w:val="0"/>
        <w:autoSpaceDN w:val="0"/>
        <w:spacing w:line="249" w:lineRule="auto"/>
        <w:ind w:left="0" w:right="59" w:firstLine="0"/>
        <w:contextualSpacing w:val="0"/>
        <w:jc w:val="both"/>
        <w:rPr>
          <w:szCs w:val="24"/>
        </w:rPr>
      </w:pPr>
      <w:r w:rsidRPr="000C561F">
        <w:rPr>
          <w:szCs w:val="24"/>
        </w:rPr>
        <w:t>Все листы заявки на участие в конкурсном отборе и прилагаемые к ней документы должны быть:</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прошиты и пронумерованы, каждый документ отдельно. Соблюдение организацией указанного требования означает, что все документы и сведения входящие в состав заявки на участие в конкурсе, поданы от имени организации, а также подтверждает подлинность и достоверность, представленных в составе заявки на участие в конкурсе документов и сведений</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Скреплены печатями, иметь надлежащие подписи;</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Текст документов написан разборчиво;</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Заполнение заявки и документов карандашом не допускается;</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При необходимости допускается представление копий документов, заверенных в установленном порядке;</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Документы не должны иметь серьезных повреждений, наличие которых не позволяет однозначно истолковать их содержание.</w:t>
      </w:r>
    </w:p>
    <w:p w:rsidR="00885436" w:rsidRPr="000C561F" w:rsidRDefault="00885436" w:rsidP="00885436">
      <w:pPr>
        <w:pStyle w:val="a7"/>
        <w:widowControl w:val="0"/>
        <w:numPr>
          <w:ilvl w:val="0"/>
          <w:numId w:val="10"/>
        </w:numPr>
        <w:tabs>
          <w:tab w:val="left" w:pos="0"/>
        </w:tabs>
        <w:autoSpaceDE w:val="0"/>
        <w:autoSpaceDN w:val="0"/>
        <w:ind w:left="0" w:firstLine="0"/>
        <w:contextualSpacing w:val="0"/>
        <w:jc w:val="center"/>
        <w:rPr>
          <w:b/>
          <w:szCs w:val="24"/>
        </w:rPr>
      </w:pPr>
      <w:r w:rsidRPr="000C561F">
        <w:rPr>
          <w:b/>
          <w:szCs w:val="24"/>
        </w:rPr>
        <w:t>Условия предоставления субсидии субъектам малого и среднего предпринимательства, а также физическим лицам, применяющим специальный налоговый режим «Налог на профессиональный доход» в области подготовки, переподготовки и повышения квалификации кадров, получения консультационных услуг</w:t>
      </w:r>
    </w:p>
    <w:p w:rsidR="00885436" w:rsidRPr="000C561F" w:rsidRDefault="00885436" w:rsidP="00885436">
      <w:pPr>
        <w:pStyle w:val="a7"/>
        <w:widowControl w:val="0"/>
        <w:numPr>
          <w:ilvl w:val="1"/>
          <w:numId w:val="10"/>
        </w:numPr>
        <w:autoSpaceDE w:val="0"/>
        <w:autoSpaceDN w:val="0"/>
        <w:ind w:left="0" w:firstLine="0"/>
        <w:jc w:val="both"/>
        <w:rPr>
          <w:szCs w:val="24"/>
        </w:rPr>
      </w:pPr>
      <w:r w:rsidRPr="000C561F">
        <w:rPr>
          <w:szCs w:val="24"/>
        </w:rPr>
        <w:t>Субъекты малого и среднего предпринимательства, а также физические лица, применяющие специальный налоговый режим «Налог на профессиональный доход» имеют право получить поддержку не более одного раза в год на возмещение части затрат:</w:t>
      </w:r>
    </w:p>
    <w:p w:rsidR="00885436" w:rsidRPr="000C561F" w:rsidRDefault="00885436" w:rsidP="00885436">
      <w:pPr>
        <w:pStyle w:val="a7"/>
        <w:widowControl w:val="0"/>
        <w:numPr>
          <w:ilvl w:val="2"/>
          <w:numId w:val="10"/>
        </w:numPr>
        <w:autoSpaceDE w:val="0"/>
        <w:autoSpaceDN w:val="0"/>
        <w:jc w:val="both"/>
        <w:rPr>
          <w:szCs w:val="24"/>
        </w:rPr>
      </w:pPr>
      <w:r w:rsidRPr="000C561F">
        <w:rPr>
          <w:szCs w:val="24"/>
        </w:rPr>
        <w:t>по оплате за участие в семинарах по актуальным вопросам ведения предпринимательской деятельности;</w:t>
      </w:r>
    </w:p>
    <w:p w:rsidR="00885436" w:rsidRPr="000C561F" w:rsidRDefault="00885436" w:rsidP="00885436">
      <w:pPr>
        <w:pStyle w:val="a7"/>
        <w:widowControl w:val="0"/>
        <w:numPr>
          <w:ilvl w:val="2"/>
          <w:numId w:val="10"/>
        </w:numPr>
        <w:autoSpaceDE w:val="0"/>
        <w:autoSpaceDN w:val="0"/>
        <w:jc w:val="both"/>
        <w:rPr>
          <w:szCs w:val="24"/>
        </w:rPr>
      </w:pPr>
      <w:r w:rsidRPr="000C561F">
        <w:rPr>
          <w:szCs w:val="24"/>
        </w:rPr>
        <w:t>по участию персонала в тренингах субъектов малого и среднего предпринимательства;</w:t>
      </w:r>
    </w:p>
    <w:p w:rsidR="00885436" w:rsidRPr="000C561F" w:rsidRDefault="00885436" w:rsidP="00885436">
      <w:pPr>
        <w:pStyle w:val="a7"/>
        <w:widowControl w:val="0"/>
        <w:numPr>
          <w:ilvl w:val="2"/>
          <w:numId w:val="10"/>
        </w:numPr>
        <w:autoSpaceDE w:val="0"/>
        <w:autoSpaceDN w:val="0"/>
        <w:jc w:val="both"/>
        <w:rPr>
          <w:szCs w:val="24"/>
        </w:rPr>
      </w:pPr>
      <w:r w:rsidRPr="000C561F">
        <w:rPr>
          <w:szCs w:val="24"/>
        </w:rPr>
        <w:t>за пройдённые курсы для начинающих субъектов малого и среднего предпринимательства</w:t>
      </w:r>
    </w:p>
    <w:p w:rsidR="00885436" w:rsidRPr="000C561F" w:rsidRDefault="00885436" w:rsidP="00885436">
      <w:pPr>
        <w:pStyle w:val="a7"/>
        <w:widowControl w:val="0"/>
        <w:numPr>
          <w:ilvl w:val="1"/>
          <w:numId w:val="10"/>
        </w:numPr>
        <w:autoSpaceDE w:val="0"/>
        <w:autoSpaceDN w:val="0"/>
        <w:ind w:left="0" w:firstLine="0"/>
        <w:jc w:val="both"/>
        <w:rPr>
          <w:szCs w:val="24"/>
        </w:rPr>
      </w:pPr>
      <w:r w:rsidRPr="000C561F">
        <w:rPr>
          <w:b/>
          <w:szCs w:val="24"/>
        </w:rPr>
        <w:t>Перечень документов, необходимых для участия в конкурсном отборе:</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заявку по форме согласно приложению 1 к настоящему Порядку;</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копии документов, подтверждающих оплату за обучение (платежные поручения, фискальные чеки, в случае отсутствия контрольно-кассовой техники представляется документ, подтверждающий оплату, оформленный на бланке строгой отчетности), копии документов, подтверждающие обучение (сертификат, удостоверение, свидетельство);</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копию паспорта гражданина Российской Федерации (для индивидуального предпринимателя, физического лица), копию паспорта гражданина Российской Федерации руководителя юридического лица (для юридических лиц);</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согласие получателя субсидии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конкурсом в том числе, согласие на обработку персональных данных согласно приложению 3 к настоящему Порядку.</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реквизиты расчетного счета получателя субсидии открытого в учреждениях Центрального банка Российской Федерации или в кредитных организациях. В случае отсутствия расчетного счета поддержка не предоставляется;</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заверенную копию свидетельства о постановке на налоговый учет и учредительных документов юридического лица, индивидуального предпринимателя, физического лица со всеми актуальными изменениями и дополнениями;</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 xml:space="preserve">документы, подтверждающие полномочия руководителя и главного бухгалтера (при наличии) участника отбора на получение субсидии; </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уведомление, подписанное уполномоченным лицом участника отбора об отсутствии в отношении участника отбора процедур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банкротства, приостановления деятельности участника отбора в порядке, предусмотренном законодательством Российской Федерации;</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справку территориального отдела судебных приставов Управления Федеральной службы судебных приставов по Республике Саха (Якутия) о не приостановлении деятельности участника конкурса в порядке, предусмотренном Кодексом Российской Федерации об административных правонарушениях;</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опись вложенных документов, документов, содержащих наименование всех прилагаемых документов;</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документы для подтверждения соответствия требованиям, указанным в пункте 2.4 настоящего Порядка.</w:t>
      </w:r>
    </w:p>
    <w:p w:rsidR="00885436" w:rsidRPr="000C561F" w:rsidRDefault="00885436" w:rsidP="00885436">
      <w:pPr>
        <w:pStyle w:val="a7"/>
        <w:widowControl w:val="0"/>
        <w:numPr>
          <w:ilvl w:val="1"/>
          <w:numId w:val="10"/>
        </w:numPr>
        <w:tabs>
          <w:tab w:val="left" w:pos="709"/>
        </w:tabs>
        <w:autoSpaceDE w:val="0"/>
        <w:autoSpaceDN w:val="0"/>
        <w:spacing w:line="249" w:lineRule="auto"/>
        <w:ind w:left="0" w:right="59" w:firstLine="0"/>
        <w:contextualSpacing w:val="0"/>
        <w:jc w:val="both"/>
        <w:rPr>
          <w:szCs w:val="24"/>
        </w:rPr>
      </w:pPr>
      <w:r w:rsidRPr="000C561F">
        <w:rPr>
          <w:szCs w:val="24"/>
        </w:rPr>
        <w:t>Получатель несет ответственность за достоверность представленных сведений в соответствии с законодательством Российской Федерации.</w:t>
      </w:r>
    </w:p>
    <w:p w:rsidR="00885436" w:rsidRPr="000C561F" w:rsidRDefault="00885436" w:rsidP="00885436">
      <w:pPr>
        <w:pStyle w:val="a7"/>
        <w:widowControl w:val="0"/>
        <w:numPr>
          <w:ilvl w:val="1"/>
          <w:numId w:val="10"/>
        </w:numPr>
        <w:tabs>
          <w:tab w:val="left" w:pos="709"/>
        </w:tabs>
        <w:autoSpaceDE w:val="0"/>
        <w:autoSpaceDN w:val="0"/>
        <w:spacing w:line="249" w:lineRule="auto"/>
        <w:ind w:left="0" w:right="59" w:firstLine="0"/>
        <w:contextualSpacing w:val="0"/>
        <w:jc w:val="both"/>
        <w:rPr>
          <w:szCs w:val="24"/>
        </w:rPr>
      </w:pPr>
      <w:r w:rsidRPr="000C561F">
        <w:rPr>
          <w:szCs w:val="24"/>
        </w:rPr>
        <w:t>Документы, представленные на отбор, не возвращаются.</w:t>
      </w:r>
    </w:p>
    <w:p w:rsidR="00885436" w:rsidRPr="000C561F" w:rsidRDefault="00885436" w:rsidP="00885436">
      <w:pPr>
        <w:pStyle w:val="a7"/>
        <w:widowControl w:val="0"/>
        <w:numPr>
          <w:ilvl w:val="1"/>
          <w:numId w:val="10"/>
        </w:numPr>
        <w:tabs>
          <w:tab w:val="left" w:pos="709"/>
        </w:tabs>
        <w:autoSpaceDE w:val="0"/>
        <w:autoSpaceDN w:val="0"/>
        <w:spacing w:line="249" w:lineRule="auto"/>
        <w:ind w:left="0" w:right="59" w:firstLine="0"/>
        <w:contextualSpacing w:val="0"/>
        <w:jc w:val="both"/>
        <w:rPr>
          <w:szCs w:val="24"/>
        </w:rPr>
      </w:pPr>
      <w:r w:rsidRPr="000C561F">
        <w:rPr>
          <w:szCs w:val="24"/>
        </w:rPr>
        <w:t>Для получения информации и документов, необходимых для предоставления субсидии, Администрация запрашивает документы с использованием системы межведомственного взаимодействия с Федеральной налоговой службой, в случае, если указанные документы не были представлены участником отбора по собственной инициативе;</w:t>
      </w:r>
    </w:p>
    <w:p w:rsidR="00885436" w:rsidRPr="000C561F" w:rsidRDefault="00885436" w:rsidP="00885436">
      <w:pPr>
        <w:pStyle w:val="a7"/>
        <w:widowControl w:val="0"/>
        <w:numPr>
          <w:ilvl w:val="1"/>
          <w:numId w:val="10"/>
        </w:numPr>
        <w:tabs>
          <w:tab w:val="left" w:pos="709"/>
        </w:tabs>
        <w:autoSpaceDE w:val="0"/>
        <w:autoSpaceDN w:val="0"/>
        <w:spacing w:line="249" w:lineRule="auto"/>
        <w:ind w:left="0" w:right="59" w:firstLine="0"/>
        <w:contextualSpacing w:val="0"/>
        <w:jc w:val="both"/>
        <w:rPr>
          <w:szCs w:val="24"/>
        </w:rPr>
      </w:pPr>
      <w:r w:rsidRPr="000C561F">
        <w:rPr>
          <w:szCs w:val="24"/>
        </w:rPr>
        <w:t>Все листы заявки на участие в конкурсном отборе и прилагаемые к ней документы должны быть:</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прошиты и пронумерованы, каждый документ отдельно. Соблюдение организацией указанного требования означает, что все документы и сведения входящие в состав заявки на участие в конкурсе, поданы от имени организации, а также подтверждает подлинность и достоверность, представленных в составе заявки на участие в конкурсе документов и сведений</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Скреплены печатями, иметь надлежащие подписи;</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Текст документов написан разборчиво;</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Заполнение заявки и документов карандашом не допускается;</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При необходимости допускается представление копий документов, заверенных в установленном порядке;</w:t>
      </w:r>
    </w:p>
    <w:p w:rsidR="00885436" w:rsidRPr="000C561F" w:rsidRDefault="00885436" w:rsidP="00885436">
      <w:pPr>
        <w:pStyle w:val="a7"/>
        <w:widowControl w:val="0"/>
        <w:numPr>
          <w:ilvl w:val="2"/>
          <w:numId w:val="10"/>
        </w:numPr>
        <w:tabs>
          <w:tab w:val="left" w:pos="709"/>
        </w:tabs>
        <w:autoSpaceDE w:val="0"/>
        <w:autoSpaceDN w:val="0"/>
        <w:spacing w:line="249" w:lineRule="auto"/>
        <w:ind w:right="59"/>
        <w:contextualSpacing w:val="0"/>
        <w:jc w:val="both"/>
        <w:rPr>
          <w:szCs w:val="24"/>
        </w:rPr>
      </w:pPr>
      <w:r w:rsidRPr="000C561F">
        <w:rPr>
          <w:szCs w:val="24"/>
        </w:rPr>
        <w:t>Документы не должны иметь серьезных повреждений, наличие которых не позволяет однозначно истолковать их содержание.</w:t>
      </w:r>
    </w:p>
    <w:p w:rsidR="00885436" w:rsidRPr="000C561F" w:rsidRDefault="00885436" w:rsidP="00885436">
      <w:pPr>
        <w:pStyle w:val="a7"/>
        <w:numPr>
          <w:ilvl w:val="0"/>
          <w:numId w:val="10"/>
        </w:numPr>
        <w:jc w:val="center"/>
        <w:rPr>
          <w:b/>
          <w:szCs w:val="24"/>
        </w:rPr>
      </w:pPr>
      <w:r w:rsidRPr="000C561F">
        <w:rPr>
          <w:b/>
          <w:szCs w:val="24"/>
        </w:rPr>
        <w:t>Условия</w:t>
      </w:r>
    </w:p>
    <w:p w:rsidR="00885436" w:rsidRPr="000C561F" w:rsidRDefault="00885436" w:rsidP="00885436">
      <w:pPr>
        <w:pStyle w:val="a7"/>
        <w:ind w:left="360"/>
        <w:jc w:val="center"/>
        <w:rPr>
          <w:b/>
          <w:szCs w:val="24"/>
        </w:rPr>
      </w:pPr>
      <w:r w:rsidRPr="000C561F">
        <w:rPr>
          <w:szCs w:val="24"/>
        </w:rPr>
        <w:t>п</w:t>
      </w:r>
      <w:r w:rsidRPr="000C561F">
        <w:rPr>
          <w:b/>
          <w:szCs w:val="24"/>
        </w:rPr>
        <w:t>редоставления субсидии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возмещение части затрат, понесённых на модернизацию (приобретение и обновление) производственного оборудования, связанного с производством продукции, а также связанного с оказанием услуг</w:t>
      </w:r>
    </w:p>
    <w:p w:rsidR="00885436" w:rsidRPr="000C561F" w:rsidRDefault="00885436" w:rsidP="00885436">
      <w:pPr>
        <w:pStyle w:val="a7"/>
        <w:widowControl w:val="0"/>
        <w:numPr>
          <w:ilvl w:val="1"/>
          <w:numId w:val="5"/>
        </w:numPr>
        <w:autoSpaceDE w:val="0"/>
        <w:autoSpaceDN w:val="0"/>
        <w:ind w:left="0" w:firstLine="0"/>
        <w:jc w:val="both"/>
        <w:rPr>
          <w:szCs w:val="24"/>
        </w:rPr>
      </w:pPr>
      <w:r w:rsidRPr="000C561F">
        <w:rPr>
          <w:szCs w:val="24"/>
        </w:rPr>
        <w:t>Субъекты малого и среднего предпринимательства, а также физические лица, применяющие специальный налоговый режим «Налог на профессиональный доход» имеют право получить поддержку не более одного раза в год на возмещение части затрат. Затраты, подлежащие возмещению, должны быть произведены в текущем году и (или) году, предшествующем году участия в конкурсном отборе. Максимальный объем субсидии, получателю субсидии составляет не более 85 % документально подтвержденных затрат.</w:t>
      </w:r>
    </w:p>
    <w:p w:rsidR="00885436" w:rsidRPr="000C561F" w:rsidRDefault="00885436" w:rsidP="00885436">
      <w:pPr>
        <w:pStyle w:val="a7"/>
        <w:widowControl w:val="0"/>
        <w:numPr>
          <w:ilvl w:val="1"/>
          <w:numId w:val="5"/>
        </w:numPr>
        <w:autoSpaceDE w:val="0"/>
        <w:autoSpaceDN w:val="0"/>
        <w:ind w:hanging="129"/>
        <w:jc w:val="both"/>
        <w:rPr>
          <w:szCs w:val="24"/>
        </w:rPr>
      </w:pPr>
      <w:r w:rsidRPr="000C561F">
        <w:rPr>
          <w:b/>
          <w:szCs w:val="24"/>
        </w:rPr>
        <w:t>Перечень документов, необходимых для участия в конкурсном отборе:</w:t>
      </w:r>
    </w:p>
    <w:p w:rsidR="00885436" w:rsidRPr="000C561F" w:rsidRDefault="00885436" w:rsidP="00885436">
      <w:pPr>
        <w:pStyle w:val="a7"/>
        <w:widowControl w:val="0"/>
        <w:numPr>
          <w:ilvl w:val="2"/>
          <w:numId w:val="5"/>
        </w:numPr>
        <w:tabs>
          <w:tab w:val="left" w:pos="0"/>
        </w:tabs>
        <w:autoSpaceDE w:val="0"/>
        <w:autoSpaceDN w:val="0"/>
        <w:spacing w:line="249" w:lineRule="auto"/>
        <w:ind w:left="0" w:right="59" w:firstLine="0"/>
        <w:contextualSpacing w:val="0"/>
        <w:jc w:val="both"/>
        <w:rPr>
          <w:szCs w:val="24"/>
        </w:rPr>
      </w:pPr>
      <w:r w:rsidRPr="000C561F">
        <w:rPr>
          <w:szCs w:val="24"/>
        </w:rPr>
        <w:t>заявку по форме согласно приложению 1 к настоящему Порядку;</w:t>
      </w:r>
    </w:p>
    <w:p w:rsidR="00885436" w:rsidRPr="000C561F" w:rsidRDefault="00885436" w:rsidP="00885436">
      <w:pPr>
        <w:pStyle w:val="a7"/>
        <w:widowControl w:val="0"/>
        <w:numPr>
          <w:ilvl w:val="2"/>
          <w:numId w:val="5"/>
        </w:numPr>
        <w:tabs>
          <w:tab w:val="left" w:pos="0"/>
        </w:tabs>
        <w:autoSpaceDE w:val="0"/>
        <w:autoSpaceDN w:val="0"/>
        <w:spacing w:line="249" w:lineRule="auto"/>
        <w:ind w:left="0" w:right="59" w:firstLine="0"/>
        <w:contextualSpacing w:val="0"/>
        <w:jc w:val="both"/>
        <w:rPr>
          <w:szCs w:val="24"/>
        </w:rPr>
      </w:pPr>
      <w:r w:rsidRPr="000C561F">
        <w:rPr>
          <w:szCs w:val="24"/>
        </w:rPr>
        <w:t>копию паспорта гражданина Российской Федерации (для индивидуального предпринимателя, физического лица), копию паспорта гражданина Российской Федерации руководителя юридического лица (для юридических лиц);</w:t>
      </w:r>
    </w:p>
    <w:p w:rsidR="00885436" w:rsidRPr="000C561F" w:rsidRDefault="00885436" w:rsidP="00885436">
      <w:pPr>
        <w:pStyle w:val="a7"/>
        <w:widowControl w:val="0"/>
        <w:numPr>
          <w:ilvl w:val="2"/>
          <w:numId w:val="5"/>
        </w:numPr>
        <w:tabs>
          <w:tab w:val="left" w:pos="0"/>
        </w:tabs>
        <w:autoSpaceDE w:val="0"/>
        <w:autoSpaceDN w:val="0"/>
        <w:spacing w:line="249" w:lineRule="auto"/>
        <w:ind w:left="0" w:right="59" w:firstLine="0"/>
        <w:contextualSpacing w:val="0"/>
        <w:jc w:val="both"/>
        <w:rPr>
          <w:szCs w:val="24"/>
        </w:rPr>
      </w:pPr>
      <w:r w:rsidRPr="000C561F">
        <w:rPr>
          <w:szCs w:val="24"/>
        </w:rPr>
        <w:t>документы, подтверждающие фактически понесённые расходы (копии договоров, сертификатов, счетов, расходных накладных, актов выполненных работ, актов приема-передачи материальных ценностей, копии платежных документов, заверенных банком и др.);</w:t>
      </w:r>
    </w:p>
    <w:p w:rsidR="00885436" w:rsidRPr="000C561F" w:rsidRDefault="00885436" w:rsidP="00885436">
      <w:pPr>
        <w:pStyle w:val="a7"/>
        <w:widowControl w:val="0"/>
        <w:numPr>
          <w:ilvl w:val="2"/>
          <w:numId w:val="5"/>
        </w:numPr>
        <w:tabs>
          <w:tab w:val="left" w:pos="0"/>
        </w:tabs>
        <w:autoSpaceDE w:val="0"/>
        <w:autoSpaceDN w:val="0"/>
        <w:spacing w:line="249" w:lineRule="auto"/>
        <w:ind w:left="0" w:right="59" w:firstLine="0"/>
        <w:contextualSpacing w:val="0"/>
        <w:jc w:val="both"/>
        <w:rPr>
          <w:szCs w:val="24"/>
        </w:rPr>
      </w:pPr>
      <w:r w:rsidRPr="000C561F">
        <w:rPr>
          <w:szCs w:val="24"/>
        </w:rPr>
        <w:t>согласие получателя субсидии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конкурсом в том числе, согласие на обработку персональных данных согласно приложению 3 к настоящему Порядку.</w:t>
      </w:r>
    </w:p>
    <w:p w:rsidR="00885436" w:rsidRPr="000C561F" w:rsidRDefault="00885436" w:rsidP="00885436">
      <w:pPr>
        <w:pStyle w:val="a7"/>
        <w:widowControl w:val="0"/>
        <w:numPr>
          <w:ilvl w:val="2"/>
          <w:numId w:val="5"/>
        </w:numPr>
        <w:tabs>
          <w:tab w:val="left" w:pos="0"/>
        </w:tabs>
        <w:autoSpaceDE w:val="0"/>
        <w:autoSpaceDN w:val="0"/>
        <w:spacing w:line="249" w:lineRule="auto"/>
        <w:ind w:left="0" w:right="59" w:firstLine="0"/>
        <w:contextualSpacing w:val="0"/>
        <w:jc w:val="both"/>
        <w:rPr>
          <w:szCs w:val="24"/>
        </w:rPr>
      </w:pPr>
      <w:r w:rsidRPr="000C561F">
        <w:rPr>
          <w:szCs w:val="24"/>
        </w:rPr>
        <w:t>реквизиты расчетного счета получателя субсидии открытого в учреждениях Центрального банка Российской Федерации или в кредитных организациях. В случае отсутствия расчетного счета поддержка не предоставляется;</w:t>
      </w:r>
    </w:p>
    <w:p w:rsidR="00885436" w:rsidRPr="000C561F" w:rsidRDefault="00885436" w:rsidP="00885436">
      <w:pPr>
        <w:pStyle w:val="a7"/>
        <w:widowControl w:val="0"/>
        <w:numPr>
          <w:ilvl w:val="2"/>
          <w:numId w:val="5"/>
        </w:numPr>
        <w:tabs>
          <w:tab w:val="left" w:pos="0"/>
        </w:tabs>
        <w:autoSpaceDE w:val="0"/>
        <w:autoSpaceDN w:val="0"/>
        <w:spacing w:line="249" w:lineRule="auto"/>
        <w:ind w:left="0" w:right="59" w:firstLine="0"/>
        <w:contextualSpacing w:val="0"/>
        <w:jc w:val="both"/>
        <w:rPr>
          <w:szCs w:val="24"/>
        </w:rPr>
      </w:pPr>
      <w:r w:rsidRPr="000C561F">
        <w:rPr>
          <w:szCs w:val="24"/>
        </w:rPr>
        <w:t>заверенную копию свидетельства о постановке на налоговый учет и учредительных документов юридического лица, индивидуального предпринимателя, физического лица со всеми актуальными изменениями и дополнениями;</w:t>
      </w:r>
    </w:p>
    <w:p w:rsidR="00885436" w:rsidRPr="000C561F" w:rsidRDefault="00885436" w:rsidP="00885436">
      <w:pPr>
        <w:pStyle w:val="a7"/>
        <w:widowControl w:val="0"/>
        <w:numPr>
          <w:ilvl w:val="2"/>
          <w:numId w:val="5"/>
        </w:numPr>
        <w:tabs>
          <w:tab w:val="left" w:pos="0"/>
        </w:tabs>
        <w:autoSpaceDE w:val="0"/>
        <w:autoSpaceDN w:val="0"/>
        <w:spacing w:line="249" w:lineRule="auto"/>
        <w:ind w:left="0" w:right="59" w:firstLine="0"/>
        <w:contextualSpacing w:val="0"/>
        <w:jc w:val="both"/>
        <w:rPr>
          <w:szCs w:val="24"/>
        </w:rPr>
      </w:pPr>
      <w:r w:rsidRPr="000C561F">
        <w:rPr>
          <w:szCs w:val="24"/>
        </w:rPr>
        <w:t xml:space="preserve">документы, подтверждающие полномочия руководителя и главного бухгалтера (при наличии) участника отбора на получение субсидии; </w:t>
      </w:r>
    </w:p>
    <w:p w:rsidR="00885436" w:rsidRPr="000C561F" w:rsidRDefault="00885436" w:rsidP="00885436">
      <w:pPr>
        <w:pStyle w:val="a7"/>
        <w:widowControl w:val="0"/>
        <w:numPr>
          <w:ilvl w:val="2"/>
          <w:numId w:val="5"/>
        </w:numPr>
        <w:tabs>
          <w:tab w:val="left" w:pos="0"/>
        </w:tabs>
        <w:autoSpaceDE w:val="0"/>
        <w:autoSpaceDN w:val="0"/>
        <w:spacing w:line="249" w:lineRule="auto"/>
        <w:ind w:left="0" w:right="59" w:firstLine="0"/>
        <w:contextualSpacing w:val="0"/>
        <w:jc w:val="both"/>
        <w:rPr>
          <w:szCs w:val="24"/>
        </w:rPr>
      </w:pPr>
      <w:r w:rsidRPr="000C561F">
        <w:rPr>
          <w:szCs w:val="24"/>
        </w:rPr>
        <w:t>уведомление, подписанное уполномоченным лицом участника отбора об отсутствии в отношении участника отбора процедур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банкротства, приостановления деятельности участника отбора в порядке, предусмотренном законодательством Российской Федерации;</w:t>
      </w:r>
    </w:p>
    <w:p w:rsidR="00885436" w:rsidRPr="000C561F" w:rsidRDefault="00885436" w:rsidP="00885436">
      <w:pPr>
        <w:pStyle w:val="a7"/>
        <w:widowControl w:val="0"/>
        <w:numPr>
          <w:ilvl w:val="2"/>
          <w:numId w:val="5"/>
        </w:numPr>
        <w:tabs>
          <w:tab w:val="left" w:pos="0"/>
        </w:tabs>
        <w:autoSpaceDE w:val="0"/>
        <w:autoSpaceDN w:val="0"/>
        <w:spacing w:line="249" w:lineRule="auto"/>
        <w:ind w:left="0" w:right="59" w:firstLine="0"/>
        <w:contextualSpacing w:val="0"/>
        <w:jc w:val="both"/>
        <w:rPr>
          <w:szCs w:val="24"/>
        </w:rPr>
      </w:pPr>
      <w:r w:rsidRPr="000C561F">
        <w:rPr>
          <w:szCs w:val="24"/>
        </w:rPr>
        <w:t>справку территориального отдела судебных приставов Управления Федеральной службы судебных приставов по Республике Саха (Якутия) о не приостановлении деятельности участника конкурса в порядке, предусмотренном Кодексом Российской Федерации об административных правонарушениях;</w:t>
      </w:r>
    </w:p>
    <w:p w:rsidR="00885436" w:rsidRPr="000C561F" w:rsidRDefault="00885436" w:rsidP="00885436">
      <w:pPr>
        <w:pStyle w:val="a7"/>
        <w:widowControl w:val="0"/>
        <w:numPr>
          <w:ilvl w:val="2"/>
          <w:numId w:val="5"/>
        </w:numPr>
        <w:tabs>
          <w:tab w:val="left" w:pos="0"/>
        </w:tabs>
        <w:autoSpaceDE w:val="0"/>
        <w:autoSpaceDN w:val="0"/>
        <w:spacing w:line="249" w:lineRule="auto"/>
        <w:ind w:left="0" w:right="59" w:firstLine="0"/>
        <w:contextualSpacing w:val="0"/>
        <w:jc w:val="both"/>
        <w:rPr>
          <w:szCs w:val="24"/>
        </w:rPr>
      </w:pPr>
      <w:r w:rsidRPr="000C561F">
        <w:rPr>
          <w:szCs w:val="24"/>
        </w:rPr>
        <w:t>опись вложенных документов, документов, содержащих наименование всех прилагаемых документов;</w:t>
      </w:r>
    </w:p>
    <w:p w:rsidR="00885436" w:rsidRPr="000C561F" w:rsidRDefault="00885436" w:rsidP="00885436">
      <w:pPr>
        <w:pStyle w:val="a7"/>
        <w:widowControl w:val="0"/>
        <w:numPr>
          <w:ilvl w:val="2"/>
          <w:numId w:val="5"/>
        </w:numPr>
        <w:tabs>
          <w:tab w:val="left" w:pos="0"/>
        </w:tabs>
        <w:autoSpaceDE w:val="0"/>
        <w:autoSpaceDN w:val="0"/>
        <w:spacing w:line="249" w:lineRule="auto"/>
        <w:ind w:left="0" w:right="59" w:firstLine="0"/>
        <w:contextualSpacing w:val="0"/>
        <w:jc w:val="both"/>
        <w:rPr>
          <w:szCs w:val="24"/>
        </w:rPr>
      </w:pPr>
      <w:r w:rsidRPr="000C561F">
        <w:rPr>
          <w:szCs w:val="24"/>
        </w:rPr>
        <w:t>документы для подтверждения соответствия требованиям, указанным в пункте 2.4 настоящего Порядка.</w:t>
      </w:r>
    </w:p>
    <w:p w:rsidR="00885436" w:rsidRPr="000C561F" w:rsidRDefault="00885436" w:rsidP="00885436">
      <w:pPr>
        <w:pStyle w:val="a7"/>
        <w:widowControl w:val="0"/>
        <w:numPr>
          <w:ilvl w:val="1"/>
          <w:numId w:val="5"/>
        </w:numPr>
        <w:tabs>
          <w:tab w:val="left" w:pos="709"/>
        </w:tabs>
        <w:autoSpaceDE w:val="0"/>
        <w:autoSpaceDN w:val="0"/>
        <w:spacing w:line="249" w:lineRule="auto"/>
        <w:ind w:right="59"/>
        <w:contextualSpacing w:val="0"/>
        <w:jc w:val="both"/>
        <w:rPr>
          <w:szCs w:val="24"/>
        </w:rPr>
      </w:pPr>
      <w:r w:rsidRPr="000C561F">
        <w:rPr>
          <w:szCs w:val="24"/>
        </w:rPr>
        <w:t>Получатель несет ответственность за достоверность представленных сведений в соответствии с законодательством Российской Федерации.</w:t>
      </w:r>
    </w:p>
    <w:p w:rsidR="00885436" w:rsidRPr="000C561F" w:rsidRDefault="00885436" w:rsidP="00885436">
      <w:pPr>
        <w:pStyle w:val="a7"/>
        <w:widowControl w:val="0"/>
        <w:numPr>
          <w:ilvl w:val="1"/>
          <w:numId w:val="5"/>
        </w:numPr>
        <w:tabs>
          <w:tab w:val="left" w:pos="709"/>
        </w:tabs>
        <w:autoSpaceDE w:val="0"/>
        <w:autoSpaceDN w:val="0"/>
        <w:spacing w:line="249" w:lineRule="auto"/>
        <w:ind w:right="59"/>
        <w:contextualSpacing w:val="0"/>
        <w:jc w:val="both"/>
        <w:rPr>
          <w:szCs w:val="24"/>
        </w:rPr>
      </w:pPr>
      <w:r w:rsidRPr="000C561F">
        <w:rPr>
          <w:szCs w:val="24"/>
        </w:rPr>
        <w:t>Документы, представленные на отбор, не возвращаются.</w:t>
      </w:r>
    </w:p>
    <w:p w:rsidR="00885436" w:rsidRPr="000C561F" w:rsidRDefault="00885436" w:rsidP="00885436">
      <w:pPr>
        <w:pStyle w:val="a7"/>
        <w:widowControl w:val="0"/>
        <w:numPr>
          <w:ilvl w:val="1"/>
          <w:numId w:val="5"/>
        </w:numPr>
        <w:tabs>
          <w:tab w:val="left" w:pos="709"/>
        </w:tabs>
        <w:autoSpaceDE w:val="0"/>
        <w:autoSpaceDN w:val="0"/>
        <w:spacing w:line="249" w:lineRule="auto"/>
        <w:ind w:right="59"/>
        <w:contextualSpacing w:val="0"/>
        <w:jc w:val="both"/>
        <w:rPr>
          <w:szCs w:val="24"/>
        </w:rPr>
      </w:pPr>
      <w:r w:rsidRPr="000C561F">
        <w:rPr>
          <w:szCs w:val="24"/>
        </w:rPr>
        <w:t>Размер субсидии, предоставляемой в пределах бюджетных ассигнований, определяется в полных рублях и рассчитывается следующим образом:</w:t>
      </w:r>
    </w:p>
    <w:p w:rsidR="00885436" w:rsidRPr="000C561F" w:rsidRDefault="00885436" w:rsidP="00885436">
      <w:pPr>
        <w:pStyle w:val="a7"/>
        <w:tabs>
          <w:tab w:val="left" w:pos="709"/>
        </w:tabs>
        <w:spacing w:line="249" w:lineRule="auto"/>
        <w:ind w:left="129" w:right="59"/>
        <w:rPr>
          <w:szCs w:val="24"/>
        </w:rPr>
      </w:pPr>
      <w:r w:rsidRPr="000C561F">
        <w:rPr>
          <w:szCs w:val="24"/>
        </w:rPr>
        <w:t xml:space="preserve">С= </w:t>
      </w:r>
      <w:r w:rsidRPr="000C561F">
        <w:rPr>
          <w:szCs w:val="24"/>
          <w:vertAlign w:val="subscript"/>
        </w:rPr>
        <w:t>з</w:t>
      </w:r>
      <w:r w:rsidRPr="000C561F">
        <w:rPr>
          <w:szCs w:val="24"/>
        </w:rPr>
        <w:t>*85%, где</w:t>
      </w:r>
    </w:p>
    <w:p w:rsidR="00885436" w:rsidRPr="000C561F" w:rsidRDefault="00885436" w:rsidP="00885436">
      <w:pPr>
        <w:pStyle w:val="a7"/>
        <w:tabs>
          <w:tab w:val="left" w:pos="709"/>
        </w:tabs>
        <w:spacing w:line="249" w:lineRule="auto"/>
        <w:ind w:left="129" w:right="59"/>
        <w:rPr>
          <w:szCs w:val="24"/>
        </w:rPr>
      </w:pPr>
      <w:r w:rsidRPr="000C561F">
        <w:rPr>
          <w:szCs w:val="24"/>
        </w:rPr>
        <w:t>С - размер субсидии, который не может превышать 300 000 рублей,</w:t>
      </w:r>
    </w:p>
    <w:p w:rsidR="00885436" w:rsidRPr="000C561F" w:rsidRDefault="00885436" w:rsidP="00885436">
      <w:pPr>
        <w:pStyle w:val="a7"/>
        <w:tabs>
          <w:tab w:val="left" w:pos="709"/>
        </w:tabs>
        <w:spacing w:line="249" w:lineRule="auto"/>
        <w:ind w:left="129" w:right="59"/>
        <w:rPr>
          <w:szCs w:val="24"/>
        </w:rPr>
      </w:pPr>
      <w:r w:rsidRPr="000C561F">
        <w:rPr>
          <w:szCs w:val="24"/>
          <w:vertAlign w:val="subscript"/>
        </w:rPr>
        <w:t>з</w:t>
      </w:r>
      <w:r w:rsidRPr="000C561F">
        <w:rPr>
          <w:szCs w:val="24"/>
        </w:rPr>
        <w:t xml:space="preserve"> - сумма затрат получателя субсидии.</w:t>
      </w:r>
    </w:p>
    <w:p w:rsidR="00885436" w:rsidRPr="000C561F" w:rsidRDefault="00885436" w:rsidP="00885436">
      <w:pPr>
        <w:pStyle w:val="a7"/>
        <w:widowControl w:val="0"/>
        <w:numPr>
          <w:ilvl w:val="1"/>
          <w:numId w:val="5"/>
        </w:numPr>
        <w:tabs>
          <w:tab w:val="left" w:pos="709"/>
        </w:tabs>
        <w:autoSpaceDE w:val="0"/>
        <w:autoSpaceDN w:val="0"/>
        <w:spacing w:line="249" w:lineRule="auto"/>
        <w:ind w:right="59"/>
        <w:contextualSpacing w:val="0"/>
        <w:jc w:val="both"/>
        <w:rPr>
          <w:szCs w:val="24"/>
        </w:rPr>
      </w:pPr>
      <w:r w:rsidRPr="000C561F">
        <w:rPr>
          <w:szCs w:val="24"/>
        </w:rPr>
        <w:t>Сумма затрат получателей субсидии определяется исходя из заявки и фактически произведенных и документально подтвержденных затрат в соответствии с перечнем документов, указанным в разделе 6 настоящего Порядка.</w:t>
      </w:r>
    </w:p>
    <w:p w:rsidR="00885436" w:rsidRPr="000C561F" w:rsidRDefault="00885436" w:rsidP="00885436">
      <w:pPr>
        <w:pStyle w:val="a7"/>
        <w:widowControl w:val="0"/>
        <w:numPr>
          <w:ilvl w:val="1"/>
          <w:numId w:val="5"/>
        </w:numPr>
        <w:tabs>
          <w:tab w:val="left" w:pos="709"/>
        </w:tabs>
        <w:autoSpaceDE w:val="0"/>
        <w:autoSpaceDN w:val="0"/>
        <w:spacing w:line="249" w:lineRule="auto"/>
        <w:ind w:right="59"/>
        <w:contextualSpacing w:val="0"/>
        <w:jc w:val="both"/>
        <w:rPr>
          <w:szCs w:val="24"/>
        </w:rPr>
      </w:pPr>
      <w:r w:rsidRPr="000C561F">
        <w:rPr>
          <w:szCs w:val="24"/>
        </w:rPr>
        <w:t>Для получения информации и документов, необходимых для предоставления субсидии, Администрация запрашивает документы с использованием системы межведомственного взаимодействия с Федеральной налоговой службой, в случае, если указанные документы не были представлены участником отбора по собственной инициативе;</w:t>
      </w:r>
    </w:p>
    <w:p w:rsidR="00885436" w:rsidRPr="000C561F" w:rsidRDefault="00885436" w:rsidP="00885436">
      <w:pPr>
        <w:pStyle w:val="a7"/>
        <w:widowControl w:val="0"/>
        <w:numPr>
          <w:ilvl w:val="1"/>
          <w:numId w:val="5"/>
        </w:numPr>
        <w:tabs>
          <w:tab w:val="left" w:pos="709"/>
        </w:tabs>
        <w:autoSpaceDE w:val="0"/>
        <w:autoSpaceDN w:val="0"/>
        <w:spacing w:line="249" w:lineRule="auto"/>
        <w:ind w:right="59"/>
        <w:contextualSpacing w:val="0"/>
        <w:jc w:val="both"/>
        <w:rPr>
          <w:szCs w:val="24"/>
        </w:rPr>
      </w:pPr>
      <w:r w:rsidRPr="000C561F">
        <w:rPr>
          <w:szCs w:val="24"/>
        </w:rPr>
        <w:t>Все листы заявки на участие в конкурсном отборе и прилагаемые к ней документы должны быть:</w:t>
      </w:r>
    </w:p>
    <w:p w:rsidR="00885436" w:rsidRPr="000C561F" w:rsidRDefault="00885436" w:rsidP="00885436">
      <w:pPr>
        <w:pStyle w:val="a7"/>
        <w:widowControl w:val="0"/>
        <w:numPr>
          <w:ilvl w:val="2"/>
          <w:numId w:val="5"/>
        </w:numPr>
        <w:tabs>
          <w:tab w:val="left" w:pos="709"/>
        </w:tabs>
        <w:autoSpaceDE w:val="0"/>
        <w:autoSpaceDN w:val="0"/>
        <w:spacing w:line="249" w:lineRule="auto"/>
        <w:ind w:left="0" w:right="59" w:firstLine="0"/>
        <w:contextualSpacing w:val="0"/>
        <w:jc w:val="both"/>
        <w:rPr>
          <w:szCs w:val="24"/>
        </w:rPr>
      </w:pPr>
      <w:r w:rsidRPr="000C561F">
        <w:rPr>
          <w:szCs w:val="24"/>
        </w:rPr>
        <w:t>прошиты и пронумерованы, каждый документ отдельно. Соблюдение организацией указанного требования означает, что все документы и сведения входящие в состав заявки на участие в конкурсе, поданы от имени организации, а также подтверждает подлинность и достоверность, представленных в составе заявки на участие в конкурсе документов и сведений</w:t>
      </w:r>
    </w:p>
    <w:p w:rsidR="00885436" w:rsidRPr="000C561F" w:rsidRDefault="00885436" w:rsidP="00885436">
      <w:pPr>
        <w:pStyle w:val="a7"/>
        <w:widowControl w:val="0"/>
        <w:numPr>
          <w:ilvl w:val="2"/>
          <w:numId w:val="5"/>
        </w:numPr>
        <w:tabs>
          <w:tab w:val="left" w:pos="709"/>
        </w:tabs>
        <w:autoSpaceDE w:val="0"/>
        <w:autoSpaceDN w:val="0"/>
        <w:spacing w:line="249" w:lineRule="auto"/>
        <w:ind w:left="0" w:right="59" w:firstLine="0"/>
        <w:contextualSpacing w:val="0"/>
        <w:jc w:val="both"/>
        <w:rPr>
          <w:szCs w:val="24"/>
        </w:rPr>
      </w:pPr>
      <w:r w:rsidRPr="000C561F">
        <w:rPr>
          <w:szCs w:val="24"/>
        </w:rPr>
        <w:t>Скреплены печатями, иметь надлежащие подписи;</w:t>
      </w:r>
    </w:p>
    <w:p w:rsidR="00885436" w:rsidRPr="000C561F" w:rsidRDefault="00885436" w:rsidP="00885436">
      <w:pPr>
        <w:pStyle w:val="a7"/>
        <w:widowControl w:val="0"/>
        <w:numPr>
          <w:ilvl w:val="2"/>
          <w:numId w:val="5"/>
        </w:numPr>
        <w:tabs>
          <w:tab w:val="left" w:pos="709"/>
        </w:tabs>
        <w:autoSpaceDE w:val="0"/>
        <w:autoSpaceDN w:val="0"/>
        <w:spacing w:line="249" w:lineRule="auto"/>
        <w:ind w:left="0" w:right="59" w:firstLine="0"/>
        <w:contextualSpacing w:val="0"/>
        <w:jc w:val="both"/>
        <w:rPr>
          <w:szCs w:val="24"/>
        </w:rPr>
      </w:pPr>
      <w:r w:rsidRPr="000C561F">
        <w:rPr>
          <w:szCs w:val="24"/>
        </w:rPr>
        <w:t>Текст документов написан разборчиво;</w:t>
      </w:r>
    </w:p>
    <w:p w:rsidR="00885436" w:rsidRPr="000C561F" w:rsidRDefault="00885436" w:rsidP="00885436">
      <w:pPr>
        <w:pStyle w:val="a7"/>
        <w:widowControl w:val="0"/>
        <w:numPr>
          <w:ilvl w:val="2"/>
          <w:numId w:val="5"/>
        </w:numPr>
        <w:tabs>
          <w:tab w:val="left" w:pos="709"/>
        </w:tabs>
        <w:autoSpaceDE w:val="0"/>
        <w:autoSpaceDN w:val="0"/>
        <w:spacing w:line="249" w:lineRule="auto"/>
        <w:ind w:left="0" w:right="59" w:firstLine="0"/>
        <w:contextualSpacing w:val="0"/>
        <w:jc w:val="both"/>
        <w:rPr>
          <w:szCs w:val="24"/>
        </w:rPr>
      </w:pPr>
      <w:r w:rsidRPr="000C561F">
        <w:rPr>
          <w:szCs w:val="24"/>
        </w:rPr>
        <w:t>Заполнение заявки и документов карандашом не допускается;</w:t>
      </w:r>
    </w:p>
    <w:p w:rsidR="00885436" w:rsidRPr="000C561F" w:rsidRDefault="00885436" w:rsidP="00885436">
      <w:pPr>
        <w:pStyle w:val="a7"/>
        <w:widowControl w:val="0"/>
        <w:numPr>
          <w:ilvl w:val="2"/>
          <w:numId w:val="5"/>
        </w:numPr>
        <w:tabs>
          <w:tab w:val="left" w:pos="709"/>
        </w:tabs>
        <w:autoSpaceDE w:val="0"/>
        <w:autoSpaceDN w:val="0"/>
        <w:spacing w:line="249" w:lineRule="auto"/>
        <w:ind w:left="0" w:right="59" w:firstLine="0"/>
        <w:contextualSpacing w:val="0"/>
        <w:jc w:val="both"/>
        <w:rPr>
          <w:szCs w:val="24"/>
        </w:rPr>
      </w:pPr>
      <w:r w:rsidRPr="000C561F">
        <w:rPr>
          <w:szCs w:val="24"/>
        </w:rPr>
        <w:t>При необходимости допускается представление копий документов, заверенных в установленном порядке;</w:t>
      </w:r>
    </w:p>
    <w:p w:rsidR="00885436" w:rsidRPr="000C561F" w:rsidRDefault="00885436" w:rsidP="00885436">
      <w:pPr>
        <w:pStyle w:val="a7"/>
        <w:widowControl w:val="0"/>
        <w:numPr>
          <w:ilvl w:val="2"/>
          <w:numId w:val="5"/>
        </w:numPr>
        <w:tabs>
          <w:tab w:val="left" w:pos="709"/>
        </w:tabs>
        <w:autoSpaceDE w:val="0"/>
        <w:autoSpaceDN w:val="0"/>
        <w:spacing w:line="249" w:lineRule="auto"/>
        <w:ind w:left="0" w:right="59" w:firstLine="0"/>
        <w:contextualSpacing w:val="0"/>
        <w:jc w:val="both"/>
        <w:rPr>
          <w:szCs w:val="24"/>
        </w:rPr>
      </w:pPr>
      <w:r w:rsidRPr="000C561F">
        <w:rPr>
          <w:szCs w:val="24"/>
        </w:rPr>
        <w:t>Документы не должны иметь серьезных повреждений, наличие которых не позволяет однозначно истолковать их содержание.</w:t>
      </w:r>
    </w:p>
    <w:p w:rsidR="00885436" w:rsidRPr="000C561F" w:rsidRDefault="00885436" w:rsidP="00885436">
      <w:pPr>
        <w:tabs>
          <w:tab w:val="left" w:pos="4588"/>
        </w:tabs>
        <w:ind w:left="4107"/>
        <w:rPr>
          <w:b/>
          <w:szCs w:val="24"/>
        </w:rPr>
      </w:pPr>
      <w:r w:rsidRPr="000C561F">
        <w:rPr>
          <w:b/>
          <w:szCs w:val="24"/>
        </w:rPr>
        <w:t>7.</w:t>
      </w:r>
      <w:r w:rsidRPr="000C561F">
        <w:rPr>
          <w:b/>
          <w:szCs w:val="24"/>
        </w:rPr>
        <w:tab/>
        <w:t>Условия</w:t>
      </w:r>
    </w:p>
    <w:p w:rsidR="00885436" w:rsidRPr="000C561F" w:rsidRDefault="00885436" w:rsidP="00885436">
      <w:pPr>
        <w:pStyle w:val="a7"/>
        <w:tabs>
          <w:tab w:val="left" w:pos="0"/>
          <w:tab w:val="left" w:pos="709"/>
        </w:tabs>
        <w:ind w:left="0"/>
        <w:jc w:val="center"/>
        <w:outlineLvl w:val="1"/>
        <w:rPr>
          <w:b/>
          <w:szCs w:val="24"/>
        </w:rPr>
      </w:pPr>
      <w:r w:rsidRPr="000C561F">
        <w:rPr>
          <w:b/>
          <w:szCs w:val="24"/>
        </w:rPr>
        <w:t>предоставления субсидии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возмещение части затрат, понесенных субъектами малого и среднего предпринимательства, занятыми в сфере производства продукции, на арендную плату за имущество, используемое в производственном процессе</w:t>
      </w:r>
    </w:p>
    <w:p w:rsidR="00885436" w:rsidRPr="000C561F" w:rsidRDefault="00885436" w:rsidP="00885436">
      <w:pPr>
        <w:pStyle w:val="a7"/>
        <w:widowControl w:val="0"/>
        <w:numPr>
          <w:ilvl w:val="1"/>
          <w:numId w:val="4"/>
        </w:numPr>
        <w:autoSpaceDE w:val="0"/>
        <w:autoSpaceDN w:val="0"/>
        <w:spacing w:before="1"/>
        <w:ind w:left="0" w:right="59" w:firstLine="0"/>
        <w:contextualSpacing w:val="0"/>
        <w:jc w:val="both"/>
        <w:rPr>
          <w:szCs w:val="24"/>
        </w:rPr>
      </w:pPr>
      <w:r w:rsidRPr="000C561F">
        <w:rPr>
          <w:szCs w:val="24"/>
        </w:rPr>
        <w:t>Субсидии предоставляются, субъектам малого и среднего предпринимательства, а также физическим лицам, применяющим специальный налоговый режим «Налог на профессиональный доход» занятым в сфере производства продукции, на компенсацию затрат, связанных с расходами арендной платы за имущество, используемое в производственном процессе.  Затраты, подлежащие возмещению, должны быть произведены в текущем году и (или) году, предшествующем году участия в конкурсном отборе. Максимальный объем субсидии, одному получателю субсидии составляет не более 50 % документально подтвержденных затрат.</w:t>
      </w:r>
    </w:p>
    <w:p w:rsidR="00885436" w:rsidRPr="000C561F" w:rsidRDefault="00885436" w:rsidP="00885436">
      <w:pPr>
        <w:pStyle w:val="a7"/>
        <w:widowControl w:val="0"/>
        <w:numPr>
          <w:ilvl w:val="1"/>
          <w:numId w:val="4"/>
        </w:numPr>
        <w:autoSpaceDE w:val="0"/>
        <w:autoSpaceDN w:val="0"/>
        <w:spacing w:before="1"/>
        <w:ind w:left="0" w:right="59" w:firstLine="0"/>
        <w:contextualSpacing w:val="0"/>
        <w:jc w:val="both"/>
        <w:rPr>
          <w:szCs w:val="24"/>
        </w:rPr>
      </w:pPr>
      <w:r w:rsidRPr="000C561F">
        <w:rPr>
          <w:szCs w:val="24"/>
        </w:rPr>
        <w:t>Перечень документов, необходимых для участия в конкурсном отборе:</w:t>
      </w:r>
    </w:p>
    <w:p w:rsidR="00885436" w:rsidRPr="000C561F" w:rsidRDefault="00885436" w:rsidP="00885436">
      <w:pPr>
        <w:pStyle w:val="a7"/>
        <w:widowControl w:val="0"/>
        <w:numPr>
          <w:ilvl w:val="2"/>
          <w:numId w:val="4"/>
        </w:numPr>
        <w:tabs>
          <w:tab w:val="left" w:pos="0"/>
        </w:tabs>
        <w:autoSpaceDE w:val="0"/>
        <w:autoSpaceDN w:val="0"/>
        <w:spacing w:line="249" w:lineRule="auto"/>
        <w:ind w:left="0" w:right="59" w:firstLine="0"/>
        <w:contextualSpacing w:val="0"/>
        <w:jc w:val="both"/>
        <w:rPr>
          <w:szCs w:val="24"/>
        </w:rPr>
      </w:pPr>
      <w:r w:rsidRPr="000C561F">
        <w:rPr>
          <w:szCs w:val="24"/>
        </w:rPr>
        <w:t>заявку по форме согласно приложению 1 к настоящему Порядку;</w:t>
      </w:r>
    </w:p>
    <w:p w:rsidR="00885436" w:rsidRPr="000C561F" w:rsidRDefault="00885436" w:rsidP="00885436">
      <w:pPr>
        <w:pStyle w:val="a7"/>
        <w:widowControl w:val="0"/>
        <w:numPr>
          <w:ilvl w:val="2"/>
          <w:numId w:val="4"/>
        </w:numPr>
        <w:tabs>
          <w:tab w:val="left" w:pos="0"/>
        </w:tabs>
        <w:autoSpaceDE w:val="0"/>
        <w:autoSpaceDN w:val="0"/>
        <w:spacing w:line="249" w:lineRule="auto"/>
        <w:ind w:left="0" w:right="59" w:firstLine="0"/>
        <w:contextualSpacing w:val="0"/>
        <w:jc w:val="both"/>
        <w:rPr>
          <w:szCs w:val="24"/>
        </w:rPr>
      </w:pPr>
      <w:r w:rsidRPr="000C561F">
        <w:rPr>
          <w:szCs w:val="24"/>
        </w:rPr>
        <w:t>копию паспорта гражданина Российской Федерации (для индивидуального предпринимателя, физического лица), копию паспорта гражданина Российской Федерации руководителя юридического лица (для юридических лиц);</w:t>
      </w:r>
    </w:p>
    <w:p w:rsidR="00885436" w:rsidRPr="000C561F" w:rsidRDefault="00885436" w:rsidP="00885436">
      <w:pPr>
        <w:pStyle w:val="a7"/>
        <w:widowControl w:val="0"/>
        <w:numPr>
          <w:ilvl w:val="2"/>
          <w:numId w:val="4"/>
        </w:numPr>
        <w:tabs>
          <w:tab w:val="left" w:pos="0"/>
        </w:tabs>
        <w:autoSpaceDE w:val="0"/>
        <w:autoSpaceDN w:val="0"/>
        <w:spacing w:line="249" w:lineRule="auto"/>
        <w:ind w:left="0" w:right="59" w:firstLine="0"/>
        <w:contextualSpacing w:val="0"/>
        <w:jc w:val="both"/>
        <w:rPr>
          <w:szCs w:val="24"/>
        </w:rPr>
      </w:pPr>
      <w:r w:rsidRPr="000C561F">
        <w:rPr>
          <w:szCs w:val="24"/>
        </w:rPr>
        <w:t>документы, подтверждающие фактически понесённые расходы (копии договоров, актов, платежных документов (платежные поручения, фискальные чеки, в случае отсутствия контрольно-кассовой техники у арендодателя, предоставляется документ, подтверждающий арендную плату, оформленный на бланке строгой отчетности);</w:t>
      </w:r>
    </w:p>
    <w:p w:rsidR="00885436" w:rsidRPr="000C561F" w:rsidRDefault="00885436" w:rsidP="00885436">
      <w:pPr>
        <w:pStyle w:val="a7"/>
        <w:widowControl w:val="0"/>
        <w:numPr>
          <w:ilvl w:val="2"/>
          <w:numId w:val="4"/>
        </w:numPr>
        <w:tabs>
          <w:tab w:val="left" w:pos="0"/>
        </w:tabs>
        <w:autoSpaceDE w:val="0"/>
        <w:autoSpaceDN w:val="0"/>
        <w:spacing w:line="249" w:lineRule="auto"/>
        <w:ind w:left="0" w:right="59" w:firstLine="0"/>
        <w:contextualSpacing w:val="0"/>
        <w:jc w:val="both"/>
        <w:rPr>
          <w:szCs w:val="24"/>
        </w:rPr>
      </w:pPr>
      <w:r w:rsidRPr="000C561F">
        <w:rPr>
          <w:szCs w:val="24"/>
        </w:rPr>
        <w:t>согласие получателя субсидии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конкурсом в том числе, согласие на обработку персональных данных согласно приложению 3 к настоящему Порядку.</w:t>
      </w:r>
    </w:p>
    <w:p w:rsidR="00885436" w:rsidRPr="000C561F" w:rsidRDefault="00885436" w:rsidP="00885436">
      <w:pPr>
        <w:pStyle w:val="a7"/>
        <w:widowControl w:val="0"/>
        <w:numPr>
          <w:ilvl w:val="2"/>
          <w:numId w:val="4"/>
        </w:numPr>
        <w:tabs>
          <w:tab w:val="left" w:pos="0"/>
        </w:tabs>
        <w:autoSpaceDE w:val="0"/>
        <w:autoSpaceDN w:val="0"/>
        <w:spacing w:line="249" w:lineRule="auto"/>
        <w:ind w:left="0" w:right="59" w:firstLine="0"/>
        <w:contextualSpacing w:val="0"/>
        <w:jc w:val="both"/>
        <w:rPr>
          <w:szCs w:val="24"/>
        </w:rPr>
      </w:pPr>
      <w:r w:rsidRPr="000C561F">
        <w:rPr>
          <w:szCs w:val="24"/>
        </w:rPr>
        <w:t>реквизиты расчетного счета получателя субсидии открытого в учреждениях Центрального банка Российской Федерации или в кредитных организациях. В случае отсутствия расчетного счета поддержка не предоставляется;</w:t>
      </w:r>
    </w:p>
    <w:p w:rsidR="00885436" w:rsidRPr="000C561F" w:rsidRDefault="00885436" w:rsidP="00885436">
      <w:pPr>
        <w:pStyle w:val="a7"/>
        <w:widowControl w:val="0"/>
        <w:numPr>
          <w:ilvl w:val="2"/>
          <w:numId w:val="4"/>
        </w:numPr>
        <w:tabs>
          <w:tab w:val="left" w:pos="0"/>
        </w:tabs>
        <w:autoSpaceDE w:val="0"/>
        <w:autoSpaceDN w:val="0"/>
        <w:spacing w:line="249" w:lineRule="auto"/>
        <w:ind w:left="0" w:right="59" w:firstLine="0"/>
        <w:contextualSpacing w:val="0"/>
        <w:jc w:val="both"/>
        <w:rPr>
          <w:szCs w:val="24"/>
        </w:rPr>
      </w:pPr>
      <w:r w:rsidRPr="000C561F">
        <w:rPr>
          <w:szCs w:val="24"/>
        </w:rPr>
        <w:t>заверенную копию свидетельства о постановке на налоговый учет и учредительных документов юридического лица, индивидуального предпринимателя, физического лица со всеми актуальными изменениями и дополнениями;</w:t>
      </w:r>
    </w:p>
    <w:p w:rsidR="00885436" w:rsidRPr="000C561F" w:rsidRDefault="00885436" w:rsidP="00885436">
      <w:pPr>
        <w:pStyle w:val="a7"/>
        <w:widowControl w:val="0"/>
        <w:numPr>
          <w:ilvl w:val="2"/>
          <w:numId w:val="4"/>
        </w:numPr>
        <w:tabs>
          <w:tab w:val="left" w:pos="0"/>
        </w:tabs>
        <w:autoSpaceDE w:val="0"/>
        <w:autoSpaceDN w:val="0"/>
        <w:spacing w:line="249" w:lineRule="auto"/>
        <w:ind w:left="0" w:right="59" w:firstLine="0"/>
        <w:contextualSpacing w:val="0"/>
        <w:jc w:val="both"/>
        <w:rPr>
          <w:szCs w:val="24"/>
        </w:rPr>
      </w:pPr>
      <w:r w:rsidRPr="000C561F">
        <w:rPr>
          <w:szCs w:val="24"/>
        </w:rPr>
        <w:t xml:space="preserve">документы, подтверждающие полномочия руководителя и главного бухгалтера (при наличии) участника отбора на получение субсидии; </w:t>
      </w:r>
    </w:p>
    <w:p w:rsidR="00885436" w:rsidRPr="000C561F" w:rsidRDefault="00885436" w:rsidP="00885436">
      <w:pPr>
        <w:pStyle w:val="a7"/>
        <w:widowControl w:val="0"/>
        <w:numPr>
          <w:ilvl w:val="2"/>
          <w:numId w:val="4"/>
        </w:numPr>
        <w:tabs>
          <w:tab w:val="left" w:pos="0"/>
        </w:tabs>
        <w:autoSpaceDE w:val="0"/>
        <w:autoSpaceDN w:val="0"/>
        <w:spacing w:line="249" w:lineRule="auto"/>
        <w:ind w:left="0" w:right="59" w:firstLine="0"/>
        <w:contextualSpacing w:val="0"/>
        <w:jc w:val="both"/>
        <w:rPr>
          <w:szCs w:val="24"/>
        </w:rPr>
      </w:pPr>
      <w:r w:rsidRPr="000C561F">
        <w:rPr>
          <w:szCs w:val="24"/>
        </w:rPr>
        <w:t>уведомление, подписанное уполномоченным лицом участника отбора об отсутствии в отношении участника отбора процедур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банкротства, приостановления деятельности участника отбора в порядке, предусмотренном законодательством Российской Федерации;</w:t>
      </w:r>
    </w:p>
    <w:p w:rsidR="00885436" w:rsidRPr="000C561F" w:rsidRDefault="00885436" w:rsidP="00885436">
      <w:pPr>
        <w:pStyle w:val="a7"/>
        <w:widowControl w:val="0"/>
        <w:numPr>
          <w:ilvl w:val="2"/>
          <w:numId w:val="4"/>
        </w:numPr>
        <w:tabs>
          <w:tab w:val="left" w:pos="0"/>
        </w:tabs>
        <w:autoSpaceDE w:val="0"/>
        <w:autoSpaceDN w:val="0"/>
        <w:spacing w:line="249" w:lineRule="auto"/>
        <w:ind w:left="0" w:right="59" w:firstLine="0"/>
        <w:contextualSpacing w:val="0"/>
        <w:jc w:val="both"/>
        <w:rPr>
          <w:szCs w:val="24"/>
        </w:rPr>
      </w:pPr>
      <w:r w:rsidRPr="000C561F">
        <w:rPr>
          <w:szCs w:val="24"/>
        </w:rPr>
        <w:t>справку территориального отдела судебных приставов Управления Федеральной службы судебных приставов по Республике Саха (Якутия) о не приостановлении деятельности участника конкурса в порядке, предусмотренном Кодексом Российской Федерации об административных правонарушениях;</w:t>
      </w:r>
    </w:p>
    <w:p w:rsidR="00885436" w:rsidRPr="000C561F" w:rsidRDefault="00885436" w:rsidP="00885436">
      <w:pPr>
        <w:pStyle w:val="a7"/>
        <w:widowControl w:val="0"/>
        <w:numPr>
          <w:ilvl w:val="2"/>
          <w:numId w:val="4"/>
        </w:numPr>
        <w:tabs>
          <w:tab w:val="left" w:pos="0"/>
        </w:tabs>
        <w:autoSpaceDE w:val="0"/>
        <w:autoSpaceDN w:val="0"/>
        <w:spacing w:line="249" w:lineRule="auto"/>
        <w:ind w:left="0" w:right="59" w:firstLine="0"/>
        <w:contextualSpacing w:val="0"/>
        <w:jc w:val="both"/>
        <w:rPr>
          <w:szCs w:val="24"/>
        </w:rPr>
      </w:pPr>
      <w:r w:rsidRPr="000C561F">
        <w:rPr>
          <w:szCs w:val="24"/>
        </w:rPr>
        <w:t>опись вложенных документов, документов, содержащих наименование всех прилагаемых документов;</w:t>
      </w:r>
    </w:p>
    <w:p w:rsidR="00885436" w:rsidRPr="000C561F" w:rsidRDefault="00885436" w:rsidP="00885436">
      <w:pPr>
        <w:pStyle w:val="a7"/>
        <w:widowControl w:val="0"/>
        <w:numPr>
          <w:ilvl w:val="2"/>
          <w:numId w:val="4"/>
        </w:numPr>
        <w:tabs>
          <w:tab w:val="left" w:pos="0"/>
        </w:tabs>
        <w:autoSpaceDE w:val="0"/>
        <w:autoSpaceDN w:val="0"/>
        <w:spacing w:line="249" w:lineRule="auto"/>
        <w:ind w:left="0" w:right="59" w:firstLine="0"/>
        <w:contextualSpacing w:val="0"/>
        <w:jc w:val="both"/>
        <w:rPr>
          <w:szCs w:val="24"/>
        </w:rPr>
      </w:pPr>
      <w:r w:rsidRPr="000C561F">
        <w:rPr>
          <w:szCs w:val="24"/>
        </w:rPr>
        <w:t>документы для подтверждения соответствия требованиям, указанным в пункте 2.4 настоящего Порядка.</w:t>
      </w:r>
    </w:p>
    <w:p w:rsidR="00885436" w:rsidRPr="000C561F" w:rsidRDefault="00885436" w:rsidP="00885436">
      <w:pPr>
        <w:pStyle w:val="a7"/>
        <w:widowControl w:val="0"/>
        <w:numPr>
          <w:ilvl w:val="1"/>
          <w:numId w:val="4"/>
        </w:numPr>
        <w:tabs>
          <w:tab w:val="left" w:pos="709"/>
        </w:tabs>
        <w:autoSpaceDE w:val="0"/>
        <w:autoSpaceDN w:val="0"/>
        <w:spacing w:line="249" w:lineRule="auto"/>
        <w:ind w:left="0" w:right="59" w:firstLine="0"/>
        <w:contextualSpacing w:val="0"/>
        <w:jc w:val="both"/>
        <w:rPr>
          <w:szCs w:val="24"/>
        </w:rPr>
      </w:pPr>
      <w:r w:rsidRPr="000C561F">
        <w:rPr>
          <w:szCs w:val="24"/>
        </w:rPr>
        <w:t>Получатель несет ответственность за достоверность представленных сведений в соответствии с законодательством Российской Федерации.</w:t>
      </w:r>
    </w:p>
    <w:p w:rsidR="00885436" w:rsidRPr="000C561F" w:rsidRDefault="00885436" w:rsidP="00885436">
      <w:pPr>
        <w:pStyle w:val="a7"/>
        <w:widowControl w:val="0"/>
        <w:numPr>
          <w:ilvl w:val="1"/>
          <w:numId w:val="4"/>
        </w:numPr>
        <w:tabs>
          <w:tab w:val="left" w:pos="709"/>
        </w:tabs>
        <w:autoSpaceDE w:val="0"/>
        <w:autoSpaceDN w:val="0"/>
        <w:spacing w:line="249" w:lineRule="auto"/>
        <w:ind w:left="0" w:right="59" w:firstLine="0"/>
        <w:contextualSpacing w:val="0"/>
        <w:jc w:val="both"/>
        <w:rPr>
          <w:szCs w:val="24"/>
        </w:rPr>
      </w:pPr>
      <w:r w:rsidRPr="000C561F">
        <w:rPr>
          <w:szCs w:val="24"/>
        </w:rPr>
        <w:t>Документы, представленные на отбор, не возвращаются.</w:t>
      </w:r>
    </w:p>
    <w:p w:rsidR="00885436" w:rsidRPr="000C561F" w:rsidRDefault="00885436" w:rsidP="00885436">
      <w:pPr>
        <w:pStyle w:val="a7"/>
        <w:widowControl w:val="0"/>
        <w:numPr>
          <w:ilvl w:val="1"/>
          <w:numId w:val="4"/>
        </w:numPr>
        <w:tabs>
          <w:tab w:val="left" w:pos="709"/>
        </w:tabs>
        <w:autoSpaceDE w:val="0"/>
        <w:autoSpaceDN w:val="0"/>
        <w:spacing w:line="249" w:lineRule="auto"/>
        <w:ind w:left="0" w:right="59" w:firstLine="0"/>
        <w:contextualSpacing w:val="0"/>
        <w:jc w:val="both"/>
        <w:rPr>
          <w:szCs w:val="24"/>
        </w:rPr>
      </w:pPr>
      <w:r w:rsidRPr="000C561F">
        <w:rPr>
          <w:szCs w:val="24"/>
        </w:rPr>
        <w:t>Размер субсидии, предоставляемой в пределах бюджетных ассигнований, определяется в полных рублях и рассчитывается следующим образом:</w:t>
      </w:r>
    </w:p>
    <w:p w:rsidR="00885436" w:rsidRPr="000C561F" w:rsidRDefault="00885436" w:rsidP="00885436">
      <w:pPr>
        <w:pStyle w:val="a7"/>
        <w:tabs>
          <w:tab w:val="left" w:pos="709"/>
        </w:tabs>
        <w:spacing w:line="249" w:lineRule="auto"/>
        <w:ind w:left="129" w:right="59"/>
        <w:rPr>
          <w:szCs w:val="24"/>
        </w:rPr>
      </w:pPr>
      <w:r w:rsidRPr="000C561F">
        <w:rPr>
          <w:szCs w:val="24"/>
        </w:rPr>
        <w:t xml:space="preserve">С= </w:t>
      </w:r>
      <w:r w:rsidRPr="000C561F">
        <w:rPr>
          <w:szCs w:val="24"/>
          <w:vertAlign w:val="subscript"/>
        </w:rPr>
        <w:t>з</w:t>
      </w:r>
      <w:r w:rsidRPr="000C561F">
        <w:rPr>
          <w:szCs w:val="24"/>
        </w:rPr>
        <w:t>*50%, где</w:t>
      </w:r>
    </w:p>
    <w:p w:rsidR="00885436" w:rsidRPr="000C561F" w:rsidRDefault="00885436" w:rsidP="00885436">
      <w:pPr>
        <w:pStyle w:val="a7"/>
        <w:tabs>
          <w:tab w:val="left" w:pos="709"/>
        </w:tabs>
        <w:spacing w:line="249" w:lineRule="auto"/>
        <w:ind w:left="129" w:right="59"/>
        <w:rPr>
          <w:szCs w:val="24"/>
        </w:rPr>
      </w:pPr>
      <w:r w:rsidRPr="000C561F">
        <w:rPr>
          <w:szCs w:val="24"/>
        </w:rPr>
        <w:t>С - размер субсидии, который не может превышать 50 000 рублей,</w:t>
      </w:r>
    </w:p>
    <w:p w:rsidR="00885436" w:rsidRPr="000C561F" w:rsidRDefault="00885436" w:rsidP="00885436">
      <w:pPr>
        <w:pStyle w:val="a7"/>
        <w:tabs>
          <w:tab w:val="left" w:pos="709"/>
        </w:tabs>
        <w:spacing w:line="249" w:lineRule="auto"/>
        <w:ind w:left="129" w:right="59"/>
        <w:rPr>
          <w:szCs w:val="24"/>
        </w:rPr>
      </w:pPr>
      <w:r w:rsidRPr="000C561F">
        <w:rPr>
          <w:szCs w:val="24"/>
          <w:vertAlign w:val="subscript"/>
        </w:rPr>
        <w:t>з</w:t>
      </w:r>
      <w:r w:rsidRPr="000C561F">
        <w:rPr>
          <w:szCs w:val="24"/>
        </w:rPr>
        <w:t xml:space="preserve"> - сумма затрат получателя субсидии.</w:t>
      </w:r>
    </w:p>
    <w:p w:rsidR="00885436" w:rsidRPr="000C561F" w:rsidRDefault="00885436" w:rsidP="00885436">
      <w:pPr>
        <w:pStyle w:val="a7"/>
        <w:widowControl w:val="0"/>
        <w:numPr>
          <w:ilvl w:val="1"/>
          <w:numId w:val="4"/>
        </w:numPr>
        <w:tabs>
          <w:tab w:val="left" w:pos="709"/>
        </w:tabs>
        <w:autoSpaceDE w:val="0"/>
        <w:autoSpaceDN w:val="0"/>
        <w:spacing w:line="249" w:lineRule="auto"/>
        <w:ind w:left="0" w:right="59" w:firstLine="0"/>
        <w:contextualSpacing w:val="0"/>
        <w:jc w:val="both"/>
        <w:rPr>
          <w:szCs w:val="24"/>
        </w:rPr>
      </w:pPr>
      <w:r w:rsidRPr="000C561F">
        <w:rPr>
          <w:szCs w:val="24"/>
        </w:rPr>
        <w:t>Сумма затрат получателей субсидии определяется исходя из заявки и фактически произведенных и документально подтвержденных затрат в соответствии с перечнем документов, указанным в разделе 7 настоящего Порядка.</w:t>
      </w:r>
    </w:p>
    <w:p w:rsidR="00885436" w:rsidRPr="000C561F" w:rsidRDefault="00885436" w:rsidP="00885436">
      <w:pPr>
        <w:pStyle w:val="a7"/>
        <w:widowControl w:val="0"/>
        <w:numPr>
          <w:ilvl w:val="1"/>
          <w:numId w:val="4"/>
        </w:numPr>
        <w:tabs>
          <w:tab w:val="left" w:pos="709"/>
        </w:tabs>
        <w:autoSpaceDE w:val="0"/>
        <w:autoSpaceDN w:val="0"/>
        <w:spacing w:line="249" w:lineRule="auto"/>
        <w:ind w:left="0" w:right="59" w:firstLine="0"/>
        <w:contextualSpacing w:val="0"/>
        <w:jc w:val="both"/>
        <w:rPr>
          <w:szCs w:val="24"/>
        </w:rPr>
      </w:pPr>
      <w:r w:rsidRPr="000C561F">
        <w:rPr>
          <w:szCs w:val="24"/>
        </w:rPr>
        <w:t>Документы, представленные на отбор, не возвращаются;</w:t>
      </w:r>
    </w:p>
    <w:p w:rsidR="00885436" w:rsidRPr="000C561F" w:rsidRDefault="00885436" w:rsidP="00885436">
      <w:pPr>
        <w:pStyle w:val="a7"/>
        <w:widowControl w:val="0"/>
        <w:numPr>
          <w:ilvl w:val="1"/>
          <w:numId w:val="4"/>
        </w:numPr>
        <w:tabs>
          <w:tab w:val="left" w:pos="709"/>
        </w:tabs>
        <w:autoSpaceDE w:val="0"/>
        <w:autoSpaceDN w:val="0"/>
        <w:spacing w:line="249" w:lineRule="auto"/>
        <w:ind w:left="0" w:right="59" w:firstLine="0"/>
        <w:contextualSpacing w:val="0"/>
        <w:jc w:val="both"/>
        <w:rPr>
          <w:szCs w:val="24"/>
        </w:rPr>
      </w:pPr>
      <w:r w:rsidRPr="000C561F">
        <w:rPr>
          <w:szCs w:val="24"/>
        </w:rPr>
        <w:t>Для получения информации и документов, необходимых для предоставления субсидии, Администрация запрашивает документы с использованием системы межведомственного взаимодействия с Федеральной налоговой службой, в случае, если указанные документы не были представлены участником отбора по собственной инициативе;</w:t>
      </w:r>
    </w:p>
    <w:p w:rsidR="00885436" w:rsidRPr="000C561F" w:rsidRDefault="00885436" w:rsidP="00885436">
      <w:pPr>
        <w:pStyle w:val="a7"/>
        <w:widowControl w:val="0"/>
        <w:numPr>
          <w:ilvl w:val="1"/>
          <w:numId w:val="4"/>
        </w:numPr>
        <w:tabs>
          <w:tab w:val="left" w:pos="709"/>
        </w:tabs>
        <w:autoSpaceDE w:val="0"/>
        <w:autoSpaceDN w:val="0"/>
        <w:spacing w:line="249" w:lineRule="auto"/>
        <w:ind w:left="0" w:right="59" w:firstLine="0"/>
        <w:contextualSpacing w:val="0"/>
        <w:jc w:val="both"/>
        <w:rPr>
          <w:szCs w:val="24"/>
        </w:rPr>
      </w:pPr>
      <w:r w:rsidRPr="000C561F">
        <w:rPr>
          <w:szCs w:val="24"/>
        </w:rPr>
        <w:t>Все листы заявки на участие в конкурсном отборе и прилагаемые к ней документы должны быть:</w:t>
      </w:r>
    </w:p>
    <w:p w:rsidR="00885436" w:rsidRPr="000C561F" w:rsidRDefault="00885436" w:rsidP="00885436">
      <w:pPr>
        <w:pStyle w:val="a7"/>
        <w:widowControl w:val="0"/>
        <w:numPr>
          <w:ilvl w:val="2"/>
          <w:numId w:val="4"/>
        </w:numPr>
        <w:tabs>
          <w:tab w:val="left" w:pos="709"/>
        </w:tabs>
        <w:autoSpaceDE w:val="0"/>
        <w:autoSpaceDN w:val="0"/>
        <w:spacing w:line="249" w:lineRule="auto"/>
        <w:ind w:left="0" w:right="59" w:firstLine="0"/>
        <w:contextualSpacing w:val="0"/>
        <w:jc w:val="both"/>
        <w:rPr>
          <w:szCs w:val="24"/>
        </w:rPr>
      </w:pPr>
      <w:r w:rsidRPr="000C561F">
        <w:rPr>
          <w:szCs w:val="24"/>
        </w:rPr>
        <w:t>прошиты и пронумерованы, каждый документ отдельно. Соблюдение организацией указанного требования означает, что все документы и сведения входящие в состав заявки на участие в конкурсе, поданы от имени организации, а также подтверждает подлинность и достоверность, представленных в составе заявки на участие в конкурсе документов и сведений</w:t>
      </w:r>
    </w:p>
    <w:p w:rsidR="00885436" w:rsidRPr="000C561F" w:rsidRDefault="00885436" w:rsidP="00885436">
      <w:pPr>
        <w:pStyle w:val="a7"/>
        <w:widowControl w:val="0"/>
        <w:numPr>
          <w:ilvl w:val="2"/>
          <w:numId w:val="4"/>
        </w:numPr>
        <w:tabs>
          <w:tab w:val="left" w:pos="709"/>
        </w:tabs>
        <w:autoSpaceDE w:val="0"/>
        <w:autoSpaceDN w:val="0"/>
        <w:spacing w:line="249" w:lineRule="auto"/>
        <w:ind w:left="0" w:right="59" w:firstLine="0"/>
        <w:contextualSpacing w:val="0"/>
        <w:jc w:val="both"/>
        <w:rPr>
          <w:szCs w:val="24"/>
        </w:rPr>
      </w:pPr>
      <w:r w:rsidRPr="000C561F">
        <w:rPr>
          <w:szCs w:val="24"/>
        </w:rPr>
        <w:t>Скреплены печатями, иметь надлежащие подписи;</w:t>
      </w:r>
    </w:p>
    <w:p w:rsidR="00885436" w:rsidRPr="000C561F" w:rsidRDefault="00885436" w:rsidP="00885436">
      <w:pPr>
        <w:pStyle w:val="a7"/>
        <w:widowControl w:val="0"/>
        <w:numPr>
          <w:ilvl w:val="2"/>
          <w:numId w:val="4"/>
        </w:numPr>
        <w:tabs>
          <w:tab w:val="left" w:pos="709"/>
        </w:tabs>
        <w:autoSpaceDE w:val="0"/>
        <w:autoSpaceDN w:val="0"/>
        <w:spacing w:line="249" w:lineRule="auto"/>
        <w:ind w:left="0" w:right="59" w:firstLine="0"/>
        <w:contextualSpacing w:val="0"/>
        <w:jc w:val="both"/>
        <w:rPr>
          <w:szCs w:val="24"/>
        </w:rPr>
      </w:pPr>
      <w:r w:rsidRPr="000C561F">
        <w:rPr>
          <w:szCs w:val="24"/>
        </w:rPr>
        <w:t>Текст документов написан разборчиво;</w:t>
      </w:r>
    </w:p>
    <w:p w:rsidR="00885436" w:rsidRPr="000C561F" w:rsidRDefault="00885436" w:rsidP="00885436">
      <w:pPr>
        <w:pStyle w:val="a7"/>
        <w:widowControl w:val="0"/>
        <w:numPr>
          <w:ilvl w:val="2"/>
          <w:numId w:val="4"/>
        </w:numPr>
        <w:tabs>
          <w:tab w:val="left" w:pos="709"/>
        </w:tabs>
        <w:autoSpaceDE w:val="0"/>
        <w:autoSpaceDN w:val="0"/>
        <w:spacing w:line="249" w:lineRule="auto"/>
        <w:ind w:left="0" w:right="59" w:firstLine="0"/>
        <w:contextualSpacing w:val="0"/>
        <w:jc w:val="both"/>
        <w:rPr>
          <w:szCs w:val="24"/>
        </w:rPr>
      </w:pPr>
      <w:r w:rsidRPr="000C561F">
        <w:rPr>
          <w:szCs w:val="24"/>
        </w:rPr>
        <w:t>Заполнение заявки и документов карандашом не допускается;</w:t>
      </w:r>
    </w:p>
    <w:p w:rsidR="00885436" w:rsidRPr="000C561F" w:rsidRDefault="00885436" w:rsidP="00885436">
      <w:pPr>
        <w:pStyle w:val="a7"/>
        <w:widowControl w:val="0"/>
        <w:numPr>
          <w:ilvl w:val="2"/>
          <w:numId w:val="4"/>
        </w:numPr>
        <w:tabs>
          <w:tab w:val="left" w:pos="709"/>
        </w:tabs>
        <w:autoSpaceDE w:val="0"/>
        <w:autoSpaceDN w:val="0"/>
        <w:spacing w:line="249" w:lineRule="auto"/>
        <w:ind w:left="0" w:right="59" w:firstLine="0"/>
        <w:contextualSpacing w:val="0"/>
        <w:jc w:val="both"/>
        <w:rPr>
          <w:szCs w:val="24"/>
        </w:rPr>
      </w:pPr>
      <w:r w:rsidRPr="000C561F">
        <w:rPr>
          <w:szCs w:val="24"/>
        </w:rPr>
        <w:t>При необходимости допускается представление копий документов, заверенных в установленном порядке;</w:t>
      </w:r>
    </w:p>
    <w:p w:rsidR="00885436" w:rsidRPr="000C561F" w:rsidRDefault="00885436" w:rsidP="00885436">
      <w:pPr>
        <w:pStyle w:val="a7"/>
        <w:widowControl w:val="0"/>
        <w:numPr>
          <w:ilvl w:val="2"/>
          <w:numId w:val="4"/>
        </w:numPr>
        <w:tabs>
          <w:tab w:val="left" w:pos="709"/>
        </w:tabs>
        <w:autoSpaceDE w:val="0"/>
        <w:autoSpaceDN w:val="0"/>
        <w:spacing w:line="249" w:lineRule="auto"/>
        <w:ind w:left="0" w:right="59" w:firstLine="0"/>
        <w:contextualSpacing w:val="0"/>
        <w:jc w:val="both"/>
        <w:rPr>
          <w:szCs w:val="24"/>
        </w:rPr>
      </w:pPr>
      <w:r w:rsidRPr="000C561F">
        <w:rPr>
          <w:szCs w:val="24"/>
        </w:rPr>
        <w:t>Документы не должны иметь серьезных повреждений, наличие которых не позволяет однозначно истолковать их содержание.</w:t>
      </w:r>
    </w:p>
    <w:p w:rsidR="00885436" w:rsidRPr="000C561F" w:rsidRDefault="00885436" w:rsidP="00885436">
      <w:pPr>
        <w:pStyle w:val="a7"/>
        <w:numPr>
          <w:ilvl w:val="0"/>
          <w:numId w:val="11"/>
        </w:numPr>
        <w:tabs>
          <w:tab w:val="left" w:pos="567"/>
          <w:tab w:val="left" w:pos="1418"/>
        </w:tabs>
        <w:spacing w:after="200"/>
        <w:jc w:val="center"/>
        <w:rPr>
          <w:b/>
          <w:szCs w:val="24"/>
        </w:rPr>
      </w:pPr>
      <w:r w:rsidRPr="000C561F">
        <w:rPr>
          <w:b/>
          <w:szCs w:val="24"/>
        </w:rPr>
        <w:t>Условия</w:t>
      </w:r>
    </w:p>
    <w:p w:rsidR="00885436" w:rsidRPr="000C561F" w:rsidRDefault="00885436" w:rsidP="00885436">
      <w:pPr>
        <w:pStyle w:val="a7"/>
        <w:tabs>
          <w:tab w:val="left" w:pos="567"/>
          <w:tab w:val="left" w:pos="1418"/>
        </w:tabs>
        <w:ind w:left="360"/>
        <w:jc w:val="center"/>
        <w:rPr>
          <w:b/>
          <w:szCs w:val="24"/>
        </w:rPr>
      </w:pPr>
      <w:r w:rsidRPr="000C561F">
        <w:rPr>
          <w:b/>
          <w:szCs w:val="24"/>
        </w:rPr>
        <w:t>предоставления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начинающим собственное дело</w:t>
      </w:r>
    </w:p>
    <w:p w:rsidR="00885436" w:rsidRPr="000C561F" w:rsidRDefault="00885436" w:rsidP="00885436">
      <w:pPr>
        <w:pStyle w:val="a7"/>
        <w:widowControl w:val="0"/>
        <w:numPr>
          <w:ilvl w:val="1"/>
          <w:numId w:val="11"/>
        </w:numPr>
        <w:tabs>
          <w:tab w:val="left" w:pos="851"/>
        </w:tabs>
        <w:autoSpaceDE w:val="0"/>
        <w:autoSpaceDN w:val="0"/>
        <w:jc w:val="both"/>
        <w:rPr>
          <w:szCs w:val="24"/>
        </w:rPr>
      </w:pPr>
      <w:r w:rsidRPr="000C561F">
        <w:rPr>
          <w:szCs w:val="24"/>
        </w:rPr>
        <w:t>Гранты в форме субсидии предоставляются, субъектам малого и среднего предпринимательства, а также физическим лицам, применяющим специальный налоговый режим «Налог на профессиональный доход» вновь зарегистрированным или действующим менее одного года.</w:t>
      </w:r>
    </w:p>
    <w:p w:rsidR="00885436" w:rsidRPr="000C561F" w:rsidRDefault="00885436" w:rsidP="00885436">
      <w:pPr>
        <w:pStyle w:val="a7"/>
        <w:widowControl w:val="0"/>
        <w:numPr>
          <w:ilvl w:val="1"/>
          <w:numId w:val="11"/>
        </w:numPr>
        <w:tabs>
          <w:tab w:val="left" w:pos="567"/>
          <w:tab w:val="left" w:pos="851"/>
        </w:tabs>
        <w:autoSpaceDE w:val="0"/>
        <w:autoSpaceDN w:val="0"/>
        <w:jc w:val="both"/>
        <w:rPr>
          <w:szCs w:val="24"/>
        </w:rPr>
      </w:pPr>
      <w:r w:rsidRPr="000C561F">
        <w:rPr>
          <w:szCs w:val="24"/>
        </w:rPr>
        <w:t>Получатель гранта имеет право представить на отбор только один бизнес-проект. Гранты в форме субсидии предоставляются на возмещение любых обоснованных предпринимательских затрат, которые получатель произведёт после получения гранта. При этом собственные расходы получателя должны быть произведены ранее предоставления гранта и документально подтверждены (не менее 15% от суммы получаемого гранта) и представлены вместе с заявлением.</w:t>
      </w:r>
    </w:p>
    <w:p w:rsidR="00885436" w:rsidRPr="000C561F" w:rsidRDefault="00885436" w:rsidP="00885436">
      <w:pPr>
        <w:pStyle w:val="a7"/>
        <w:widowControl w:val="0"/>
        <w:numPr>
          <w:ilvl w:val="1"/>
          <w:numId w:val="11"/>
        </w:numPr>
        <w:tabs>
          <w:tab w:val="left" w:pos="567"/>
        </w:tabs>
        <w:autoSpaceDE w:val="0"/>
        <w:autoSpaceDN w:val="0"/>
        <w:jc w:val="both"/>
        <w:rPr>
          <w:szCs w:val="24"/>
        </w:rPr>
      </w:pPr>
      <w:r w:rsidRPr="000C561F">
        <w:rPr>
          <w:szCs w:val="24"/>
        </w:rPr>
        <w:t>Перечень документов, необходимых для участия в конкурсном отборе:</w:t>
      </w:r>
    </w:p>
    <w:p w:rsidR="00885436" w:rsidRPr="000C561F" w:rsidRDefault="00885436" w:rsidP="00885436">
      <w:pPr>
        <w:pStyle w:val="a7"/>
        <w:widowControl w:val="0"/>
        <w:numPr>
          <w:ilvl w:val="2"/>
          <w:numId w:val="3"/>
        </w:numPr>
        <w:tabs>
          <w:tab w:val="left" w:pos="0"/>
        </w:tabs>
        <w:autoSpaceDE w:val="0"/>
        <w:autoSpaceDN w:val="0"/>
        <w:spacing w:line="249" w:lineRule="auto"/>
        <w:ind w:left="0" w:right="59" w:firstLine="0"/>
        <w:contextualSpacing w:val="0"/>
        <w:jc w:val="both"/>
        <w:rPr>
          <w:szCs w:val="24"/>
        </w:rPr>
      </w:pPr>
      <w:r w:rsidRPr="000C561F">
        <w:rPr>
          <w:szCs w:val="24"/>
        </w:rPr>
        <w:t>заявку по форме согласно приложению 1 к настоящему Порядку;</w:t>
      </w:r>
    </w:p>
    <w:p w:rsidR="00885436" w:rsidRPr="000C561F" w:rsidRDefault="00885436" w:rsidP="00885436">
      <w:pPr>
        <w:pStyle w:val="a7"/>
        <w:widowControl w:val="0"/>
        <w:numPr>
          <w:ilvl w:val="2"/>
          <w:numId w:val="3"/>
        </w:numPr>
        <w:tabs>
          <w:tab w:val="left" w:pos="0"/>
        </w:tabs>
        <w:autoSpaceDE w:val="0"/>
        <w:autoSpaceDN w:val="0"/>
        <w:spacing w:line="249" w:lineRule="auto"/>
        <w:ind w:left="0" w:right="59" w:firstLine="0"/>
        <w:contextualSpacing w:val="0"/>
        <w:jc w:val="both"/>
        <w:rPr>
          <w:szCs w:val="24"/>
        </w:rPr>
      </w:pPr>
      <w:r w:rsidRPr="000C561F">
        <w:rPr>
          <w:szCs w:val="24"/>
        </w:rPr>
        <w:t>анкету претендента на получение гранта согласно приложению 4 к настоящему Порядку</w:t>
      </w:r>
    </w:p>
    <w:p w:rsidR="00885436" w:rsidRPr="000C561F" w:rsidRDefault="00885436" w:rsidP="00885436">
      <w:pPr>
        <w:pStyle w:val="a7"/>
        <w:widowControl w:val="0"/>
        <w:numPr>
          <w:ilvl w:val="2"/>
          <w:numId w:val="3"/>
        </w:numPr>
        <w:tabs>
          <w:tab w:val="left" w:pos="0"/>
        </w:tabs>
        <w:autoSpaceDE w:val="0"/>
        <w:autoSpaceDN w:val="0"/>
        <w:spacing w:line="249" w:lineRule="auto"/>
        <w:ind w:left="0" w:right="59" w:firstLine="0"/>
        <w:contextualSpacing w:val="0"/>
        <w:jc w:val="both"/>
        <w:rPr>
          <w:szCs w:val="24"/>
        </w:rPr>
      </w:pPr>
      <w:r w:rsidRPr="000C561F">
        <w:rPr>
          <w:szCs w:val="24"/>
        </w:rPr>
        <w:t>копию паспорта гражданина Российской Федерации (для индивидуального предпринимателя, физического лица), копию паспорта гражданина Российской Федерации руководителя юридического лица (для юридических лиц);</w:t>
      </w:r>
    </w:p>
    <w:p w:rsidR="00885436" w:rsidRPr="000C561F" w:rsidRDefault="00885436" w:rsidP="00885436">
      <w:pPr>
        <w:pStyle w:val="a7"/>
        <w:widowControl w:val="0"/>
        <w:numPr>
          <w:ilvl w:val="2"/>
          <w:numId w:val="3"/>
        </w:numPr>
        <w:tabs>
          <w:tab w:val="left" w:pos="0"/>
        </w:tabs>
        <w:autoSpaceDE w:val="0"/>
        <w:autoSpaceDN w:val="0"/>
        <w:spacing w:line="249" w:lineRule="auto"/>
        <w:ind w:left="0" w:right="59" w:firstLine="0"/>
        <w:contextualSpacing w:val="0"/>
        <w:jc w:val="both"/>
        <w:rPr>
          <w:szCs w:val="24"/>
        </w:rPr>
      </w:pPr>
      <w:r w:rsidRPr="000C561F">
        <w:rPr>
          <w:szCs w:val="24"/>
        </w:rPr>
        <w:t>бизнес-проект предпринимательской деятельности согласно приложению 5 к настоящему Порядку с обоснованием, которое должно содержать цель бизнес - проекта, срок реализации бизнес - проекта, описание деятельности, направленной на реализацию бизнес-проекта, ожидаемый социально-экономический эффект от реализации бизнес - проекта (создание новых рабочих мест, увеличение платежей в местный бюджет, повышение заработной платы и т.д.), финансирование бизнес - проекта (объем необходимого бюджетного финансирования, объем собственных средств, включая кредитные ресурсы);</w:t>
      </w:r>
    </w:p>
    <w:p w:rsidR="00885436" w:rsidRPr="000C561F" w:rsidRDefault="00885436" w:rsidP="00885436">
      <w:pPr>
        <w:pStyle w:val="a7"/>
        <w:widowControl w:val="0"/>
        <w:numPr>
          <w:ilvl w:val="2"/>
          <w:numId w:val="3"/>
        </w:numPr>
        <w:tabs>
          <w:tab w:val="left" w:pos="0"/>
        </w:tabs>
        <w:autoSpaceDE w:val="0"/>
        <w:autoSpaceDN w:val="0"/>
        <w:spacing w:line="249" w:lineRule="auto"/>
        <w:ind w:left="0" w:right="59" w:firstLine="0"/>
        <w:contextualSpacing w:val="0"/>
        <w:jc w:val="both"/>
        <w:rPr>
          <w:szCs w:val="24"/>
        </w:rPr>
      </w:pPr>
      <w:r w:rsidRPr="000C561F">
        <w:rPr>
          <w:szCs w:val="24"/>
        </w:rPr>
        <w:t>документ, подтверждающий понесенные расходы в соответствии с разделом 8 настоящего Порядка;</w:t>
      </w:r>
    </w:p>
    <w:p w:rsidR="00885436" w:rsidRPr="000C561F" w:rsidRDefault="00885436" w:rsidP="00885436">
      <w:pPr>
        <w:pStyle w:val="a7"/>
        <w:widowControl w:val="0"/>
        <w:numPr>
          <w:ilvl w:val="2"/>
          <w:numId w:val="3"/>
        </w:numPr>
        <w:tabs>
          <w:tab w:val="left" w:pos="0"/>
        </w:tabs>
        <w:autoSpaceDE w:val="0"/>
        <w:autoSpaceDN w:val="0"/>
        <w:spacing w:line="249" w:lineRule="auto"/>
        <w:ind w:left="0" w:right="59" w:firstLine="0"/>
        <w:contextualSpacing w:val="0"/>
        <w:jc w:val="both"/>
        <w:rPr>
          <w:szCs w:val="24"/>
        </w:rPr>
      </w:pPr>
      <w:r w:rsidRPr="000C561F">
        <w:rPr>
          <w:szCs w:val="24"/>
        </w:rPr>
        <w:t>согласие получателя субсидии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конкурсом в том числе, согласие на обработку персональных данных согласно приложению 3 к настоящему Порядку.</w:t>
      </w:r>
    </w:p>
    <w:p w:rsidR="00885436" w:rsidRPr="000C561F" w:rsidRDefault="00885436" w:rsidP="00885436">
      <w:pPr>
        <w:pStyle w:val="a7"/>
        <w:widowControl w:val="0"/>
        <w:numPr>
          <w:ilvl w:val="2"/>
          <w:numId w:val="3"/>
        </w:numPr>
        <w:tabs>
          <w:tab w:val="left" w:pos="0"/>
        </w:tabs>
        <w:autoSpaceDE w:val="0"/>
        <w:autoSpaceDN w:val="0"/>
        <w:spacing w:line="249" w:lineRule="auto"/>
        <w:ind w:left="0" w:right="59" w:firstLine="0"/>
        <w:contextualSpacing w:val="0"/>
        <w:jc w:val="both"/>
        <w:rPr>
          <w:szCs w:val="24"/>
        </w:rPr>
      </w:pPr>
      <w:r w:rsidRPr="000C561F">
        <w:rPr>
          <w:szCs w:val="24"/>
        </w:rPr>
        <w:t>реквизиты расчетного счета получателя субсидии открытого в учреждениях Центрального банка Российской Федерации или в кредитных организациях. В случае отсутствия расчетного счета поддержка не предоставляется;</w:t>
      </w:r>
    </w:p>
    <w:p w:rsidR="00885436" w:rsidRPr="000C561F" w:rsidRDefault="00885436" w:rsidP="00885436">
      <w:pPr>
        <w:pStyle w:val="a7"/>
        <w:widowControl w:val="0"/>
        <w:numPr>
          <w:ilvl w:val="2"/>
          <w:numId w:val="3"/>
        </w:numPr>
        <w:tabs>
          <w:tab w:val="left" w:pos="0"/>
        </w:tabs>
        <w:autoSpaceDE w:val="0"/>
        <w:autoSpaceDN w:val="0"/>
        <w:spacing w:line="249" w:lineRule="auto"/>
        <w:ind w:left="0" w:right="59" w:firstLine="0"/>
        <w:contextualSpacing w:val="0"/>
        <w:jc w:val="both"/>
        <w:rPr>
          <w:szCs w:val="24"/>
        </w:rPr>
      </w:pPr>
      <w:r w:rsidRPr="000C561F">
        <w:rPr>
          <w:szCs w:val="24"/>
        </w:rPr>
        <w:t>заверенную копию свидетельства о постановке на налоговый учет и учредительных документов юридического лица, индивидуального предпринимателя, физического лица со всеми актуальными изменениями и дополнениями;</w:t>
      </w:r>
    </w:p>
    <w:p w:rsidR="00885436" w:rsidRPr="000C561F" w:rsidRDefault="00885436" w:rsidP="00885436">
      <w:pPr>
        <w:pStyle w:val="a7"/>
        <w:widowControl w:val="0"/>
        <w:numPr>
          <w:ilvl w:val="2"/>
          <w:numId w:val="3"/>
        </w:numPr>
        <w:tabs>
          <w:tab w:val="left" w:pos="0"/>
        </w:tabs>
        <w:autoSpaceDE w:val="0"/>
        <w:autoSpaceDN w:val="0"/>
        <w:spacing w:line="249" w:lineRule="auto"/>
        <w:ind w:left="0" w:right="59" w:firstLine="0"/>
        <w:contextualSpacing w:val="0"/>
        <w:jc w:val="both"/>
        <w:rPr>
          <w:szCs w:val="24"/>
        </w:rPr>
      </w:pPr>
      <w:r w:rsidRPr="000C561F">
        <w:rPr>
          <w:szCs w:val="24"/>
        </w:rPr>
        <w:t>документы, подтверждающие полномочия руководителя и главного бухгалтера (при наличии) участника отбора на получение субсидии;</w:t>
      </w:r>
    </w:p>
    <w:p w:rsidR="00885436" w:rsidRPr="000C561F" w:rsidRDefault="00885436" w:rsidP="00885436">
      <w:pPr>
        <w:pStyle w:val="a7"/>
        <w:widowControl w:val="0"/>
        <w:numPr>
          <w:ilvl w:val="2"/>
          <w:numId w:val="3"/>
        </w:numPr>
        <w:tabs>
          <w:tab w:val="left" w:pos="0"/>
        </w:tabs>
        <w:autoSpaceDE w:val="0"/>
        <w:autoSpaceDN w:val="0"/>
        <w:spacing w:line="249" w:lineRule="auto"/>
        <w:ind w:left="0" w:right="59" w:firstLine="0"/>
        <w:contextualSpacing w:val="0"/>
        <w:jc w:val="both"/>
        <w:rPr>
          <w:szCs w:val="24"/>
        </w:rPr>
      </w:pPr>
      <w:r w:rsidRPr="000C561F">
        <w:rPr>
          <w:szCs w:val="24"/>
        </w:rPr>
        <w:t>уведомление, подписанное уполномоченным лицом участника отбора об отсутствии в отношении участника отбора процедур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банкротства, приостановления деятельности участника отбора в порядке, предусмотренном законодательством Российской Федерации;</w:t>
      </w:r>
    </w:p>
    <w:p w:rsidR="00885436" w:rsidRPr="000C561F" w:rsidRDefault="00885436" w:rsidP="00885436">
      <w:pPr>
        <w:pStyle w:val="a7"/>
        <w:widowControl w:val="0"/>
        <w:numPr>
          <w:ilvl w:val="2"/>
          <w:numId w:val="3"/>
        </w:numPr>
        <w:tabs>
          <w:tab w:val="left" w:pos="0"/>
        </w:tabs>
        <w:autoSpaceDE w:val="0"/>
        <w:autoSpaceDN w:val="0"/>
        <w:spacing w:line="249" w:lineRule="auto"/>
        <w:ind w:left="0" w:right="59" w:firstLine="0"/>
        <w:contextualSpacing w:val="0"/>
        <w:jc w:val="both"/>
        <w:rPr>
          <w:szCs w:val="24"/>
        </w:rPr>
      </w:pPr>
      <w:r w:rsidRPr="000C561F">
        <w:rPr>
          <w:szCs w:val="24"/>
        </w:rPr>
        <w:t>справку территориального отдела судебных приставов Управления Федеральной службы судебных приставов по Республике Саха (Якутия) о не приостановлении деятельности участника конкурса в порядке, предусмотренном Кодексом Российской Федерации об административных правонарушениях;</w:t>
      </w:r>
    </w:p>
    <w:p w:rsidR="00885436" w:rsidRPr="000C561F" w:rsidRDefault="00885436" w:rsidP="00885436">
      <w:pPr>
        <w:pStyle w:val="a7"/>
        <w:widowControl w:val="0"/>
        <w:numPr>
          <w:ilvl w:val="2"/>
          <w:numId w:val="3"/>
        </w:numPr>
        <w:tabs>
          <w:tab w:val="left" w:pos="0"/>
        </w:tabs>
        <w:autoSpaceDE w:val="0"/>
        <w:autoSpaceDN w:val="0"/>
        <w:spacing w:line="249" w:lineRule="auto"/>
        <w:ind w:left="0" w:right="59" w:firstLine="0"/>
        <w:contextualSpacing w:val="0"/>
        <w:jc w:val="both"/>
        <w:rPr>
          <w:szCs w:val="24"/>
        </w:rPr>
      </w:pPr>
      <w:r w:rsidRPr="000C561F">
        <w:rPr>
          <w:szCs w:val="24"/>
        </w:rPr>
        <w:t>опись вложенных документов, документов, содержащих наименование всех прилагаемых документов;</w:t>
      </w:r>
    </w:p>
    <w:p w:rsidR="00885436" w:rsidRPr="000C561F" w:rsidRDefault="00885436" w:rsidP="00885436">
      <w:pPr>
        <w:pStyle w:val="a7"/>
        <w:widowControl w:val="0"/>
        <w:numPr>
          <w:ilvl w:val="2"/>
          <w:numId w:val="3"/>
        </w:numPr>
        <w:tabs>
          <w:tab w:val="left" w:pos="0"/>
        </w:tabs>
        <w:autoSpaceDE w:val="0"/>
        <w:autoSpaceDN w:val="0"/>
        <w:spacing w:line="249" w:lineRule="auto"/>
        <w:ind w:left="0" w:right="59" w:firstLine="0"/>
        <w:contextualSpacing w:val="0"/>
        <w:jc w:val="both"/>
        <w:rPr>
          <w:szCs w:val="24"/>
        </w:rPr>
      </w:pPr>
      <w:r w:rsidRPr="000C561F">
        <w:rPr>
          <w:szCs w:val="24"/>
        </w:rPr>
        <w:t>документы для подтверждения соответствия требованиям, указанным в пункте 2.4 настоящего Порядка.</w:t>
      </w:r>
    </w:p>
    <w:p w:rsidR="00885436" w:rsidRPr="000C561F" w:rsidRDefault="00885436" w:rsidP="00885436">
      <w:pPr>
        <w:pStyle w:val="a7"/>
        <w:widowControl w:val="0"/>
        <w:numPr>
          <w:ilvl w:val="1"/>
          <w:numId w:val="3"/>
        </w:numPr>
        <w:tabs>
          <w:tab w:val="left" w:pos="709"/>
        </w:tabs>
        <w:autoSpaceDE w:val="0"/>
        <w:autoSpaceDN w:val="0"/>
        <w:spacing w:line="249" w:lineRule="auto"/>
        <w:ind w:left="0" w:right="59" w:firstLine="0"/>
        <w:contextualSpacing w:val="0"/>
        <w:jc w:val="both"/>
        <w:rPr>
          <w:szCs w:val="24"/>
        </w:rPr>
      </w:pPr>
      <w:r w:rsidRPr="000C561F">
        <w:rPr>
          <w:szCs w:val="24"/>
        </w:rPr>
        <w:t>Получатель несет ответственность за достоверность представленных сведений в соответствии с законодательством Российской Федерации.</w:t>
      </w:r>
    </w:p>
    <w:p w:rsidR="00885436" w:rsidRPr="000C561F" w:rsidRDefault="00885436" w:rsidP="00885436">
      <w:pPr>
        <w:pStyle w:val="a7"/>
        <w:widowControl w:val="0"/>
        <w:numPr>
          <w:ilvl w:val="1"/>
          <w:numId w:val="3"/>
        </w:numPr>
        <w:tabs>
          <w:tab w:val="left" w:pos="709"/>
        </w:tabs>
        <w:autoSpaceDE w:val="0"/>
        <w:autoSpaceDN w:val="0"/>
        <w:spacing w:line="249" w:lineRule="auto"/>
        <w:ind w:left="0" w:right="59" w:firstLine="0"/>
        <w:contextualSpacing w:val="0"/>
        <w:jc w:val="both"/>
        <w:rPr>
          <w:szCs w:val="24"/>
        </w:rPr>
      </w:pPr>
      <w:r w:rsidRPr="000C561F">
        <w:rPr>
          <w:szCs w:val="24"/>
        </w:rPr>
        <w:t>Документы, представленные на отбор, не возвращаются.</w:t>
      </w:r>
    </w:p>
    <w:p w:rsidR="00885436" w:rsidRPr="000C561F" w:rsidRDefault="00885436" w:rsidP="00885436">
      <w:pPr>
        <w:pStyle w:val="a7"/>
        <w:widowControl w:val="0"/>
        <w:numPr>
          <w:ilvl w:val="1"/>
          <w:numId w:val="3"/>
        </w:numPr>
        <w:tabs>
          <w:tab w:val="left" w:pos="709"/>
        </w:tabs>
        <w:autoSpaceDE w:val="0"/>
        <w:autoSpaceDN w:val="0"/>
        <w:spacing w:line="249" w:lineRule="auto"/>
        <w:ind w:left="0" w:right="59" w:firstLine="0"/>
        <w:contextualSpacing w:val="0"/>
        <w:jc w:val="both"/>
        <w:rPr>
          <w:szCs w:val="24"/>
        </w:rPr>
      </w:pPr>
      <w:r w:rsidRPr="000C561F">
        <w:rPr>
          <w:szCs w:val="24"/>
        </w:rPr>
        <w:t>Для получения информации и документов, необходимых для предоставления субсидии, Администрация запрашивает документы с использованием системы межведомственного взаимодействия с Федеральной налоговой службой, в случае, если указанные документы не были представлены участником отбора по собственной инициативе;</w:t>
      </w:r>
    </w:p>
    <w:p w:rsidR="00885436" w:rsidRPr="000C561F" w:rsidRDefault="00885436" w:rsidP="00885436">
      <w:pPr>
        <w:pStyle w:val="a7"/>
        <w:widowControl w:val="0"/>
        <w:numPr>
          <w:ilvl w:val="1"/>
          <w:numId w:val="3"/>
        </w:numPr>
        <w:tabs>
          <w:tab w:val="left" w:pos="709"/>
        </w:tabs>
        <w:autoSpaceDE w:val="0"/>
        <w:autoSpaceDN w:val="0"/>
        <w:spacing w:line="249" w:lineRule="auto"/>
        <w:ind w:left="0" w:right="59" w:firstLine="0"/>
        <w:contextualSpacing w:val="0"/>
        <w:jc w:val="both"/>
        <w:rPr>
          <w:szCs w:val="24"/>
        </w:rPr>
      </w:pPr>
      <w:r w:rsidRPr="000C561F">
        <w:rPr>
          <w:szCs w:val="24"/>
        </w:rPr>
        <w:t>Все листы заявки на участие в конкурсном отборе и прилагаемые к ней документы должны быть:</w:t>
      </w:r>
    </w:p>
    <w:p w:rsidR="00885436" w:rsidRPr="000C561F" w:rsidRDefault="00885436" w:rsidP="00885436">
      <w:pPr>
        <w:pStyle w:val="a7"/>
        <w:widowControl w:val="0"/>
        <w:numPr>
          <w:ilvl w:val="2"/>
          <w:numId w:val="3"/>
        </w:numPr>
        <w:tabs>
          <w:tab w:val="left" w:pos="709"/>
        </w:tabs>
        <w:autoSpaceDE w:val="0"/>
        <w:autoSpaceDN w:val="0"/>
        <w:spacing w:line="249" w:lineRule="auto"/>
        <w:ind w:left="0" w:right="59" w:firstLine="0"/>
        <w:contextualSpacing w:val="0"/>
        <w:jc w:val="both"/>
        <w:rPr>
          <w:szCs w:val="24"/>
        </w:rPr>
      </w:pPr>
      <w:r w:rsidRPr="000C561F">
        <w:rPr>
          <w:szCs w:val="24"/>
        </w:rPr>
        <w:t>прошиты и пронумерованы, каждый документ отдельно. Соблюдение организацией указанного требования означает, что все документы и сведения входящие в состав заявки на участие в конкурсе, поданы от имени организации, а также подтверждает подлинность и достоверность, представленных в составе заявки на участие в конкурсе документов и сведений</w:t>
      </w:r>
    </w:p>
    <w:p w:rsidR="00885436" w:rsidRPr="000C561F" w:rsidRDefault="00885436" w:rsidP="00885436">
      <w:pPr>
        <w:pStyle w:val="a7"/>
        <w:widowControl w:val="0"/>
        <w:numPr>
          <w:ilvl w:val="2"/>
          <w:numId w:val="3"/>
        </w:numPr>
        <w:tabs>
          <w:tab w:val="left" w:pos="709"/>
        </w:tabs>
        <w:autoSpaceDE w:val="0"/>
        <w:autoSpaceDN w:val="0"/>
        <w:spacing w:line="249" w:lineRule="auto"/>
        <w:ind w:left="0" w:right="59" w:firstLine="0"/>
        <w:contextualSpacing w:val="0"/>
        <w:jc w:val="both"/>
        <w:rPr>
          <w:szCs w:val="24"/>
        </w:rPr>
      </w:pPr>
      <w:r w:rsidRPr="000C561F">
        <w:rPr>
          <w:szCs w:val="24"/>
        </w:rPr>
        <w:t>Скреплены печатями, иметь надлежащие подписи;</w:t>
      </w:r>
    </w:p>
    <w:p w:rsidR="00885436" w:rsidRPr="000C561F" w:rsidRDefault="00885436" w:rsidP="00885436">
      <w:pPr>
        <w:pStyle w:val="a7"/>
        <w:widowControl w:val="0"/>
        <w:numPr>
          <w:ilvl w:val="2"/>
          <w:numId w:val="3"/>
        </w:numPr>
        <w:tabs>
          <w:tab w:val="left" w:pos="709"/>
        </w:tabs>
        <w:autoSpaceDE w:val="0"/>
        <w:autoSpaceDN w:val="0"/>
        <w:spacing w:line="249" w:lineRule="auto"/>
        <w:ind w:left="0" w:right="59" w:firstLine="0"/>
        <w:contextualSpacing w:val="0"/>
        <w:jc w:val="both"/>
        <w:rPr>
          <w:szCs w:val="24"/>
        </w:rPr>
      </w:pPr>
      <w:r w:rsidRPr="000C561F">
        <w:rPr>
          <w:szCs w:val="24"/>
        </w:rPr>
        <w:t>Текст документов написан разборчиво;</w:t>
      </w:r>
    </w:p>
    <w:p w:rsidR="00885436" w:rsidRPr="000C561F" w:rsidRDefault="00885436" w:rsidP="00885436">
      <w:pPr>
        <w:pStyle w:val="a7"/>
        <w:widowControl w:val="0"/>
        <w:numPr>
          <w:ilvl w:val="2"/>
          <w:numId w:val="3"/>
        </w:numPr>
        <w:tabs>
          <w:tab w:val="left" w:pos="709"/>
        </w:tabs>
        <w:autoSpaceDE w:val="0"/>
        <w:autoSpaceDN w:val="0"/>
        <w:spacing w:line="249" w:lineRule="auto"/>
        <w:ind w:left="0" w:right="59" w:firstLine="0"/>
        <w:contextualSpacing w:val="0"/>
        <w:jc w:val="both"/>
        <w:rPr>
          <w:szCs w:val="24"/>
        </w:rPr>
      </w:pPr>
      <w:r w:rsidRPr="000C561F">
        <w:rPr>
          <w:szCs w:val="24"/>
        </w:rPr>
        <w:t>Заполнение заявки и документов карандашом не допускается;</w:t>
      </w:r>
    </w:p>
    <w:p w:rsidR="00885436" w:rsidRPr="000C561F" w:rsidRDefault="00885436" w:rsidP="00885436">
      <w:pPr>
        <w:pStyle w:val="a7"/>
        <w:widowControl w:val="0"/>
        <w:numPr>
          <w:ilvl w:val="2"/>
          <w:numId w:val="3"/>
        </w:numPr>
        <w:tabs>
          <w:tab w:val="left" w:pos="709"/>
        </w:tabs>
        <w:autoSpaceDE w:val="0"/>
        <w:autoSpaceDN w:val="0"/>
        <w:spacing w:line="249" w:lineRule="auto"/>
        <w:ind w:left="0" w:right="59" w:firstLine="0"/>
        <w:contextualSpacing w:val="0"/>
        <w:jc w:val="both"/>
        <w:rPr>
          <w:szCs w:val="24"/>
        </w:rPr>
      </w:pPr>
      <w:r w:rsidRPr="000C561F">
        <w:rPr>
          <w:szCs w:val="24"/>
        </w:rPr>
        <w:t>При необходимости допускается представление копий документов, заверенных в установленном порядке;</w:t>
      </w:r>
    </w:p>
    <w:p w:rsidR="00885436" w:rsidRPr="000C561F" w:rsidRDefault="00885436" w:rsidP="00885436">
      <w:pPr>
        <w:pStyle w:val="a7"/>
        <w:widowControl w:val="0"/>
        <w:numPr>
          <w:ilvl w:val="2"/>
          <w:numId w:val="3"/>
        </w:numPr>
        <w:tabs>
          <w:tab w:val="left" w:pos="709"/>
        </w:tabs>
        <w:autoSpaceDE w:val="0"/>
        <w:autoSpaceDN w:val="0"/>
        <w:spacing w:line="249" w:lineRule="auto"/>
        <w:ind w:left="0" w:right="59" w:firstLine="0"/>
        <w:contextualSpacing w:val="0"/>
        <w:jc w:val="both"/>
        <w:rPr>
          <w:szCs w:val="24"/>
        </w:rPr>
      </w:pPr>
      <w:r w:rsidRPr="000C561F">
        <w:rPr>
          <w:szCs w:val="24"/>
        </w:rPr>
        <w:t>Документы не должны иметь серьезных повреждений, наличие которых не позволяет однозначно истолковать их содержание.</w:t>
      </w:r>
    </w:p>
    <w:p w:rsidR="00885436" w:rsidRPr="000C561F" w:rsidRDefault="00885436" w:rsidP="00885436">
      <w:pPr>
        <w:pStyle w:val="affa"/>
        <w:numPr>
          <w:ilvl w:val="0"/>
          <w:numId w:val="1"/>
        </w:numPr>
        <w:jc w:val="center"/>
        <w:rPr>
          <w:b/>
          <w:color w:val="auto"/>
          <w:szCs w:val="24"/>
        </w:rPr>
      </w:pPr>
      <w:r w:rsidRPr="000C561F">
        <w:rPr>
          <w:b/>
          <w:color w:val="auto"/>
          <w:szCs w:val="24"/>
        </w:rPr>
        <w:t>Субсидирование части затрат понесенных субъектами малого и среднего предпринимательства, а также физическими лицами, применяющими специальный налоговый режим «Налог на профессиональный доход» на возмещение затрат по о</w:t>
      </w:r>
      <w:r w:rsidRPr="000C561F">
        <w:rPr>
          <w:b/>
          <w:szCs w:val="24"/>
        </w:rPr>
        <w:t>бновлению фасадов торговых объектов в соответствии с утвержденным дизайн кодом п.Айхал</w:t>
      </w:r>
    </w:p>
    <w:p w:rsidR="00885436" w:rsidRPr="000C561F" w:rsidRDefault="00885436" w:rsidP="00885436">
      <w:pPr>
        <w:pStyle w:val="affa"/>
        <w:ind w:left="360"/>
        <w:rPr>
          <w:b/>
          <w:color w:val="auto"/>
          <w:szCs w:val="24"/>
        </w:rPr>
      </w:pPr>
    </w:p>
    <w:p w:rsidR="00885436" w:rsidRPr="000C561F" w:rsidRDefault="00885436" w:rsidP="00885436">
      <w:pPr>
        <w:pStyle w:val="a7"/>
        <w:widowControl w:val="0"/>
        <w:numPr>
          <w:ilvl w:val="1"/>
          <w:numId w:val="1"/>
        </w:numPr>
        <w:autoSpaceDE w:val="0"/>
        <w:autoSpaceDN w:val="0"/>
        <w:jc w:val="both"/>
        <w:rPr>
          <w:szCs w:val="24"/>
        </w:rPr>
      </w:pPr>
      <w:r w:rsidRPr="000C561F">
        <w:rPr>
          <w:szCs w:val="24"/>
        </w:rPr>
        <w:t>Субъекты малого и среднего предпринимательства, а также физические лица, применяющие специальный налоговый режим «Налог на профессиональный доход» имеют право получить поддержку не более одного раза в год на возмещение части затрат. Затраты, подлежащие возмещению, должны быть произведены в текущем году и (или) году, предшествующем году участия в конкурсном отборе. Максимальный объем субсидии, получателю субсидии составляет не более 70 % документально подтвержденных затрат, но не более 100 тыс. рублей.</w:t>
      </w:r>
    </w:p>
    <w:p w:rsidR="00885436" w:rsidRPr="000C561F" w:rsidRDefault="00885436" w:rsidP="00885436">
      <w:pPr>
        <w:pStyle w:val="a7"/>
        <w:widowControl w:val="0"/>
        <w:numPr>
          <w:ilvl w:val="1"/>
          <w:numId w:val="1"/>
        </w:numPr>
        <w:autoSpaceDE w:val="0"/>
        <w:autoSpaceDN w:val="0"/>
        <w:jc w:val="both"/>
        <w:rPr>
          <w:szCs w:val="24"/>
        </w:rPr>
      </w:pPr>
      <w:r w:rsidRPr="000C561F">
        <w:rPr>
          <w:b/>
          <w:szCs w:val="24"/>
        </w:rPr>
        <w:t>Перечень документов, необходимых для участия в конкурсном отборе:</w:t>
      </w:r>
    </w:p>
    <w:p w:rsidR="00885436" w:rsidRPr="000C561F" w:rsidRDefault="00885436" w:rsidP="00885436">
      <w:pPr>
        <w:pStyle w:val="a7"/>
        <w:widowControl w:val="0"/>
        <w:numPr>
          <w:ilvl w:val="2"/>
          <w:numId w:val="1"/>
        </w:numPr>
        <w:tabs>
          <w:tab w:val="left" w:pos="0"/>
        </w:tabs>
        <w:autoSpaceDE w:val="0"/>
        <w:autoSpaceDN w:val="0"/>
        <w:spacing w:line="249" w:lineRule="auto"/>
        <w:ind w:right="59"/>
        <w:contextualSpacing w:val="0"/>
        <w:jc w:val="both"/>
        <w:rPr>
          <w:szCs w:val="24"/>
        </w:rPr>
      </w:pPr>
      <w:r w:rsidRPr="000C561F">
        <w:rPr>
          <w:szCs w:val="24"/>
        </w:rPr>
        <w:t xml:space="preserve">заявку по форме согласно приложению </w:t>
      </w:r>
      <w:r w:rsidRPr="000C561F">
        <w:rPr>
          <w:color w:val="auto"/>
          <w:szCs w:val="24"/>
        </w:rPr>
        <w:t>1</w:t>
      </w:r>
      <w:r w:rsidRPr="000C561F">
        <w:rPr>
          <w:szCs w:val="24"/>
        </w:rPr>
        <w:t xml:space="preserve"> к настоящему Порядку;</w:t>
      </w:r>
    </w:p>
    <w:p w:rsidR="00885436" w:rsidRPr="000C561F" w:rsidRDefault="00885436" w:rsidP="00885436">
      <w:pPr>
        <w:pStyle w:val="a7"/>
        <w:widowControl w:val="0"/>
        <w:numPr>
          <w:ilvl w:val="2"/>
          <w:numId w:val="1"/>
        </w:numPr>
        <w:tabs>
          <w:tab w:val="left" w:pos="0"/>
        </w:tabs>
        <w:autoSpaceDE w:val="0"/>
        <w:autoSpaceDN w:val="0"/>
        <w:spacing w:line="249" w:lineRule="auto"/>
        <w:ind w:right="59"/>
        <w:contextualSpacing w:val="0"/>
        <w:jc w:val="both"/>
        <w:rPr>
          <w:szCs w:val="24"/>
        </w:rPr>
      </w:pPr>
      <w:r w:rsidRPr="000C561F">
        <w:rPr>
          <w:szCs w:val="24"/>
        </w:rPr>
        <w:t>копию паспорта гражданина Российской Федерации (для индивидуального предпринимателя, физического лица), копию паспорта гражданина Российской Федерации руководителя юридического лица (для юридических лиц);</w:t>
      </w:r>
    </w:p>
    <w:p w:rsidR="00885436" w:rsidRPr="000C561F" w:rsidRDefault="00885436" w:rsidP="00885436">
      <w:pPr>
        <w:pStyle w:val="a7"/>
        <w:widowControl w:val="0"/>
        <w:numPr>
          <w:ilvl w:val="2"/>
          <w:numId w:val="1"/>
        </w:numPr>
        <w:tabs>
          <w:tab w:val="left" w:pos="0"/>
        </w:tabs>
        <w:autoSpaceDE w:val="0"/>
        <w:autoSpaceDN w:val="0"/>
        <w:spacing w:line="249" w:lineRule="auto"/>
        <w:ind w:right="59"/>
        <w:contextualSpacing w:val="0"/>
        <w:jc w:val="both"/>
        <w:rPr>
          <w:szCs w:val="24"/>
        </w:rPr>
      </w:pPr>
      <w:r w:rsidRPr="000C561F">
        <w:rPr>
          <w:szCs w:val="24"/>
        </w:rPr>
        <w:t>документы, подтверждающие право собственности участника отбора на торговый объект, затраты на обновление фасада, которого представлены к возмещению;</w:t>
      </w:r>
    </w:p>
    <w:p w:rsidR="00885436" w:rsidRPr="000C561F" w:rsidRDefault="00885436" w:rsidP="00885436">
      <w:pPr>
        <w:pStyle w:val="a7"/>
        <w:widowControl w:val="0"/>
        <w:numPr>
          <w:ilvl w:val="2"/>
          <w:numId w:val="1"/>
        </w:numPr>
        <w:tabs>
          <w:tab w:val="left" w:pos="0"/>
        </w:tabs>
        <w:autoSpaceDE w:val="0"/>
        <w:autoSpaceDN w:val="0"/>
        <w:spacing w:line="249" w:lineRule="auto"/>
        <w:ind w:right="59"/>
        <w:contextualSpacing w:val="0"/>
        <w:jc w:val="both"/>
        <w:rPr>
          <w:szCs w:val="24"/>
        </w:rPr>
      </w:pPr>
      <w:r w:rsidRPr="000C561F">
        <w:rPr>
          <w:szCs w:val="24"/>
        </w:rPr>
        <w:t>проект архитектурного решения обновления фасада торгового объекта соответствующего утвержденному дизайн-коду п.Айхал, согласованный со специалистом по градостроительной деятельности</w:t>
      </w:r>
    </w:p>
    <w:p w:rsidR="00885436" w:rsidRPr="000C561F" w:rsidRDefault="00885436" w:rsidP="00885436">
      <w:pPr>
        <w:pStyle w:val="a7"/>
        <w:widowControl w:val="0"/>
        <w:numPr>
          <w:ilvl w:val="2"/>
          <w:numId w:val="1"/>
        </w:numPr>
        <w:tabs>
          <w:tab w:val="left" w:pos="0"/>
        </w:tabs>
        <w:autoSpaceDE w:val="0"/>
        <w:autoSpaceDN w:val="0"/>
        <w:spacing w:line="249" w:lineRule="auto"/>
        <w:ind w:right="59"/>
        <w:contextualSpacing w:val="0"/>
        <w:jc w:val="both"/>
        <w:rPr>
          <w:szCs w:val="24"/>
        </w:rPr>
      </w:pPr>
      <w:r w:rsidRPr="000C561F">
        <w:rPr>
          <w:szCs w:val="24"/>
        </w:rPr>
        <w:t>Размер предоставляемой субсидии рассчитывается по формуле:</w:t>
      </w:r>
    </w:p>
    <w:p w:rsidR="00885436" w:rsidRPr="000C561F" w:rsidRDefault="00885436" w:rsidP="00885436">
      <w:pPr>
        <w:widowControl w:val="0"/>
        <w:autoSpaceDE w:val="0"/>
        <w:autoSpaceDN w:val="0"/>
        <w:spacing w:before="220"/>
        <w:ind w:firstLine="540"/>
        <w:jc w:val="both"/>
        <w:rPr>
          <w:szCs w:val="24"/>
        </w:rPr>
      </w:pPr>
      <w:r w:rsidRPr="000C561F">
        <w:rPr>
          <w:szCs w:val="24"/>
        </w:rPr>
        <w:t>Расчет размера субсидии осуществляется по формуле:</w:t>
      </w:r>
    </w:p>
    <w:p w:rsidR="00885436" w:rsidRPr="000C561F" w:rsidRDefault="00885436" w:rsidP="00885436">
      <w:pPr>
        <w:widowControl w:val="0"/>
        <w:autoSpaceDE w:val="0"/>
        <w:autoSpaceDN w:val="0"/>
        <w:ind w:firstLine="540"/>
        <w:jc w:val="both"/>
        <w:rPr>
          <w:szCs w:val="24"/>
        </w:rPr>
      </w:pPr>
    </w:p>
    <w:p w:rsidR="00885436" w:rsidRPr="000C561F" w:rsidRDefault="00885436" w:rsidP="00885436">
      <w:pPr>
        <w:widowControl w:val="0"/>
        <w:autoSpaceDE w:val="0"/>
        <w:autoSpaceDN w:val="0"/>
        <w:ind w:firstLine="540"/>
        <w:jc w:val="both"/>
        <w:rPr>
          <w:szCs w:val="24"/>
        </w:rPr>
      </w:pPr>
      <w:r w:rsidRPr="000C561F">
        <w:rPr>
          <w:noProof/>
          <w:szCs w:val="24"/>
        </w:rPr>
        <w:drawing>
          <wp:inline distT="0" distB="0" distL="0" distR="0" wp14:anchorId="0AC711A1" wp14:editId="11FBF92D">
            <wp:extent cx="1495425" cy="428625"/>
            <wp:effectExtent l="0" t="0" r="9525" b="9525"/>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5425" cy="428625"/>
                    </a:xfrm>
                    <a:prstGeom prst="rect">
                      <a:avLst/>
                    </a:prstGeom>
                    <a:noFill/>
                    <a:ln>
                      <a:noFill/>
                    </a:ln>
                  </pic:spPr>
                </pic:pic>
              </a:graphicData>
            </a:graphic>
          </wp:inline>
        </w:drawing>
      </w:r>
    </w:p>
    <w:p w:rsidR="00885436" w:rsidRPr="000C561F" w:rsidRDefault="00885436" w:rsidP="00885436">
      <w:pPr>
        <w:widowControl w:val="0"/>
        <w:autoSpaceDE w:val="0"/>
        <w:autoSpaceDN w:val="0"/>
        <w:spacing w:before="220"/>
        <w:ind w:firstLine="540"/>
        <w:jc w:val="both"/>
        <w:rPr>
          <w:szCs w:val="24"/>
        </w:rPr>
      </w:pPr>
      <w:r w:rsidRPr="000C561F">
        <w:rPr>
          <w:szCs w:val="24"/>
        </w:rPr>
        <w:t>С(в) - размер субсидии в целях возмещения части произведенных и документально подтвержденных затрат участника отбора;</w:t>
      </w:r>
    </w:p>
    <w:p w:rsidR="00885436" w:rsidRPr="000C561F" w:rsidRDefault="00885436" w:rsidP="00885436">
      <w:pPr>
        <w:widowControl w:val="0"/>
        <w:numPr>
          <w:ilvl w:val="0"/>
          <w:numId w:val="16"/>
        </w:numPr>
        <w:autoSpaceDE w:val="0"/>
        <w:autoSpaceDN w:val="0"/>
        <w:spacing w:before="220"/>
        <w:jc w:val="both"/>
        <w:rPr>
          <w:szCs w:val="24"/>
        </w:rPr>
      </w:pPr>
      <w:r w:rsidRPr="000C561F">
        <w:rPr>
          <w:szCs w:val="24"/>
        </w:rPr>
        <w:t>- сумма произведенных и документально подтвержденных затрат участника отбора без учета НДС.</w:t>
      </w:r>
    </w:p>
    <w:p w:rsidR="00885436" w:rsidRPr="000C561F" w:rsidRDefault="00885436" w:rsidP="00885436">
      <w:pPr>
        <w:widowControl w:val="0"/>
        <w:tabs>
          <w:tab w:val="left" w:pos="0"/>
        </w:tabs>
        <w:autoSpaceDE w:val="0"/>
        <w:autoSpaceDN w:val="0"/>
        <w:spacing w:line="249" w:lineRule="auto"/>
        <w:ind w:right="59"/>
        <w:jc w:val="both"/>
        <w:rPr>
          <w:color w:val="auto"/>
          <w:szCs w:val="24"/>
        </w:rPr>
      </w:pPr>
      <w:r w:rsidRPr="000C561F">
        <w:rPr>
          <w:color w:val="auto"/>
          <w:szCs w:val="24"/>
        </w:rPr>
        <w:t xml:space="preserve">согласно приложению 9 к настоящему Порядку </w:t>
      </w:r>
    </w:p>
    <w:p w:rsidR="00885436" w:rsidRPr="000C561F" w:rsidRDefault="00885436" w:rsidP="00885436">
      <w:pPr>
        <w:pStyle w:val="a7"/>
        <w:widowControl w:val="0"/>
        <w:numPr>
          <w:ilvl w:val="2"/>
          <w:numId w:val="1"/>
        </w:numPr>
        <w:tabs>
          <w:tab w:val="left" w:pos="0"/>
        </w:tabs>
        <w:autoSpaceDE w:val="0"/>
        <w:autoSpaceDN w:val="0"/>
        <w:spacing w:line="249" w:lineRule="auto"/>
        <w:ind w:right="59"/>
        <w:contextualSpacing w:val="0"/>
        <w:jc w:val="both"/>
        <w:rPr>
          <w:szCs w:val="24"/>
        </w:rPr>
      </w:pPr>
      <w:r w:rsidRPr="000C561F">
        <w:rPr>
          <w:szCs w:val="24"/>
        </w:rPr>
        <w:t xml:space="preserve">договор строительного подряда и (или) иного гражданско-правового договора, предусматривающего выполнение работ по ремонту фасада зданий; </w:t>
      </w:r>
    </w:p>
    <w:p w:rsidR="00885436" w:rsidRPr="000C561F" w:rsidRDefault="00885436" w:rsidP="00885436">
      <w:pPr>
        <w:pStyle w:val="a7"/>
        <w:widowControl w:val="0"/>
        <w:numPr>
          <w:ilvl w:val="2"/>
          <w:numId w:val="1"/>
        </w:numPr>
        <w:tabs>
          <w:tab w:val="left" w:pos="0"/>
        </w:tabs>
        <w:autoSpaceDE w:val="0"/>
        <w:autoSpaceDN w:val="0"/>
        <w:spacing w:line="249" w:lineRule="auto"/>
        <w:ind w:right="59"/>
        <w:contextualSpacing w:val="0"/>
        <w:jc w:val="both"/>
        <w:rPr>
          <w:szCs w:val="24"/>
        </w:rPr>
      </w:pPr>
      <w:r w:rsidRPr="000C561F">
        <w:rPr>
          <w:szCs w:val="24"/>
        </w:rPr>
        <w:t xml:space="preserve">акт о приемке выполненных работ и затрат формы КС-2 и (или) иной документ подтверждающий выполнение работ; </w:t>
      </w:r>
    </w:p>
    <w:p w:rsidR="00885436" w:rsidRPr="000C561F" w:rsidRDefault="00885436" w:rsidP="00885436">
      <w:pPr>
        <w:pStyle w:val="a7"/>
        <w:widowControl w:val="0"/>
        <w:numPr>
          <w:ilvl w:val="2"/>
          <w:numId w:val="1"/>
        </w:numPr>
        <w:tabs>
          <w:tab w:val="left" w:pos="0"/>
        </w:tabs>
        <w:autoSpaceDE w:val="0"/>
        <w:autoSpaceDN w:val="0"/>
        <w:spacing w:line="249" w:lineRule="auto"/>
        <w:ind w:right="59"/>
        <w:contextualSpacing w:val="0"/>
        <w:jc w:val="both"/>
        <w:rPr>
          <w:szCs w:val="24"/>
        </w:rPr>
      </w:pPr>
      <w:r w:rsidRPr="000C561F">
        <w:rPr>
          <w:szCs w:val="24"/>
        </w:rPr>
        <w:t xml:space="preserve">справка о стоимости выполненных работ формы КС-3, и (или) иной документ о стоимости выполненных работ; </w:t>
      </w:r>
    </w:p>
    <w:p w:rsidR="00885436" w:rsidRPr="000C561F" w:rsidRDefault="00885436" w:rsidP="00885436">
      <w:pPr>
        <w:pStyle w:val="a7"/>
        <w:widowControl w:val="0"/>
        <w:numPr>
          <w:ilvl w:val="2"/>
          <w:numId w:val="1"/>
        </w:numPr>
        <w:tabs>
          <w:tab w:val="left" w:pos="0"/>
        </w:tabs>
        <w:autoSpaceDE w:val="0"/>
        <w:autoSpaceDN w:val="0"/>
        <w:spacing w:line="249" w:lineRule="auto"/>
        <w:ind w:right="59"/>
        <w:contextualSpacing w:val="0"/>
        <w:jc w:val="both"/>
        <w:rPr>
          <w:szCs w:val="24"/>
        </w:rPr>
      </w:pPr>
      <w:r w:rsidRPr="000C561F">
        <w:rPr>
          <w:szCs w:val="24"/>
        </w:rPr>
        <w:t xml:space="preserve">сметный расчет стоимости затрат; </w:t>
      </w:r>
    </w:p>
    <w:p w:rsidR="00885436" w:rsidRPr="000C561F" w:rsidRDefault="00885436" w:rsidP="00885436">
      <w:pPr>
        <w:pStyle w:val="a7"/>
        <w:widowControl w:val="0"/>
        <w:numPr>
          <w:ilvl w:val="2"/>
          <w:numId w:val="1"/>
        </w:numPr>
        <w:tabs>
          <w:tab w:val="left" w:pos="0"/>
        </w:tabs>
        <w:autoSpaceDE w:val="0"/>
        <w:autoSpaceDN w:val="0"/>
        <w:spacing w:line="249" w:lineRule="auto"/>
        <w:ind w:right="59"/>
        <w:contextualSpacing w:val="0"/>
        <w:jc w:val="both"/>
        <w:rPr>
          <w:szCs w:val="24"/>
        </w:rPr>
      </w:pPr>
      <w:r w:rsidRPr="000C561F">
        <w:rPr>
          <w:szCs w:val="24"/>
        </w:rPr>
        <w:t>платежные документы, подтверждающие полную фактическую оплату расходных материалов и выполнение работ по ремонту фасада зданий в соответствии с договором: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 кассовые (или товарные) чеки и (или) квитанции к приходным кассовым ордерам; копии документов, подтверждающих получение товаров (работ, услуг): товарные (или товарно-транспортные) накладные</w:t>
      </w:r>
    </w:p>
    <w:p w:rsidR="00885436" w:rsidRPr="000C561F" w:rsidRDefault="00885436" w:rsidP="00885436">
      <w:pPr>
        <w:pStyle w:val="a7"/>
        <w:widowControl w:val="0"/>
        <w:numPr>
          <w:ilvl w:val="2"/>
          <w:numId w:val="1"/>
        </w:numPr>
        <w:tabs>
          <w:tab w:val="left" w:pos="0"/>
        </w:tabs>
        <w:autoSpaceDE w:val="0"/>
        <w:autoSpaceDN w:val="0"/>
        <w:spacing w:line="249" w:lineRule="auto"/>
        <w:ind w:right="59"/>
        <w:contextualSpacing w:val="0"/>
        <w:jc w:val="both"/>
        <w:rPr>
          <w:szCs w:val="24"/>
        </w:rPr>
      </w:pPr>
      <w:r w:rsidRPr="000C561F">
        <w:rPr>
          <w:szCs w:val="24"/>
        </w:rPr>
        <w:t>согласие получателя субсидии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конкурсом в том числе, согласие на обработку персональных данных согласно приложению 3 к настоящему Порядку.</w:t>
      </w:r>
    </w:p>
    <w:p w:rsidR="00885436" w:rsidRPr="000C561F" w:rsidRDefault="00885436" w:rsidP="00885436">
      <w:pPr>
        <w:pStyle w:val="a7"/>
        <w:widowControl w:val="0"/>
        <w:numPr>
          <w:ilvl w:val="2"/>
          <w:numId w:val="1"/>
        </w:numPr>
        <w:tabs>
          <w:tab w:val="left" w:pos="0"/>
        </w:tabs>
        <w:autoSpaceDE w:val="0"/>
        <w:autoSpaceDN w:val="0"/>
        <w:spacing w:line="249" w:lineRule="auto"/>
        <w:ind w:right="59"/>
        <w:contextualSpacing w:val="0"/>
        <w:jc w:val="both"/>
        <w:rPr>
          <w:szCs w:val="24"/>
        </w:rPr>
      </w:pPr>
      <w:r w:rsidRPr="000C561F">
        <w:rPr>
          <w:szCs w:val="24"/>
        </w:rPr>
        <w:t>реквизиты расчетного счета получателя субсидии открытого в учреждениях Центрального банка Российской Федерации или в кредитных организациях. В случае отсутствия расчетного счета поддержка не предоставляется;</w:t>
      </w:r>
    </w:p>
    <w:p w:rsidR="00885436" w:rsidRPr="000C561F" w:rsidRDefault="00885436" w:rsidP="00885436">
      <w:pPr>
        <w:pStyle w:val="a7"/>
        <w:widowControl w:val="0"/>
        <w:numPr>
          <w:ilvl w:val="2"/>
          <w:numId w:val="1"/>
        </w:numPr>
        <w:tabs>
          <w:tab w:val="left" w:pos="0"/>
        </w:tabs>
        <w:autoSpaceDE w:val="0"/>
        <w:autoSpaceDN w:val="0"/>
        <w:spacing w:line="249" w:lineRule="auto"/>
        <w:ind w:right="59"/>
        <w:contextualSpacing w:val="0"/>
        <w:jc w:val="both"/>
        <w:rPr>
          <w:szCs w:val="24"/>
        </w:rPr>
      </w:pPr>
      <w:r w:rsidRPr="000C561F">
        <w:rPr>
          <w:szCs w:val="24"/>
        </w:rPr>
        <w:t>заверенную копию свидетельства о постановке на налоговый учет и учредительных документов юридического лица, индивидуального предпринимателя, физического лица со всеми актуальными изменениями и дополнениями;</w:t>
      </w:r>
    </w:p>
    <w:p w:rsidR="00885436" w:rsidRPr="000C561F" w:rsidRDefault="00885436" w:rsidP="00885436">
      <w:pPr>
        <w:pStyle w:val="a7"/>
        <w:widowControl w:val="0"/>
        <w:numPr>
          <w:ilvl w:val="2"/>
          <w:numId w:val="1"/>
        </w:numPr>
        <w:tabs>
          <w:tab w:val="left" w:pos="0"/>
        </w:tabs>
        <w:autoSpaceDE w:val="0"/>
        <w:autoSpaceDN w:val="0"/>
        <w:spacing w:line="249" w:lineRule="auto"/>
        <w:ind w:right="59"/>
        <w:contextualSpacing w:val="0"/>
        <w:jc w:val="both"/>
        <w:rPr>
          <w:szCs w:val="24"/>
        </w:rPr>
      </w:pPr>
      <w:r w:rsidRPr="000C561F">
        <w:rPr>
          <w:szCs w:val="24"/>
        </w:rPr>
        <w:t xml:space="preserve">документы, подтверждающие полномочия руководителя и главного бухгалтера (при наличии) участника отбора на получение субсидии; </w:t>
      </w:r>
    </w:p>
    <w:p w:rsidR="00885436" w:rsidRPr="000C561F" w:rsidRDefault="00885436" w:rsidP="00885436">
      <w:pPr>
        <w:pStyle w:val="a7"/>
        <w:widowControl w:val="0"/>
        <w:numPr>
          <w:ilvl w:val="2"/>
          <w:numId w:val="1"/>
        </w:numPr>
        <w:tabs>
          <w:tab w:val="left" w:pos="0"/>
        </w:tabs>
        <w:autoSpaceDE w:val="0"/>
        <w:autoSpaceDN w:val="0"/>
        <w:spacing w:line="249" w:lineRule="auto"/>
        <w:ind w:right="59"/>
        <w:contextualSpacing w:val="0"/>
        <w:jc w:val="both"/>
        <w:rPr>
          <w:szCs w:val="24"/>
        </w:rPr>
      </w:pPr>
      <w:r w:rsidRPr="000C561F">
        <w:rPr>
          <w:szCs w:val="24"/>
        </w:rPr>
        <w:t>уведомление, подписанное уполномоченным лицом участником отбора об отсутствии в отношении участника отбора процедур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банкротства, приостановления деятельности участника отбора в порядке, предусмотренном законодательством Российской Федерации;</w:t>
      </w:r>
    </w:p>
    <w:p w:rsidR="00885436" w:rsidRPr="000C561F" w:rsidRDefault="00885436" w:rsidP="00885436">
      <w:pPr>
        <w:pStyle w:val="a7"/>
        <w:widowControl w:val="0"/>
        <w:numPr>
          <w:ilvl w:val="2"/>
          <w:numId w:val="1"/>
        </w:numPr>
        <w:tabs>
          <w:tab w:val="left" w:pos="0"/>
        </w:tabs>
        <w:autoSpaceDE w:val="0"/>
        <w:autoSpaceDN w:val="0"/>
        <w:spacing w:line="249" w:lineRule="auto"/>
        <w:ind w:right="59"/>
        <w:contextualSpacing w:val="0"/>
        <w:jc w:val="both"/>
        <w:rPr>
          <w:szCs w:val="24"/>
        </w:rPr>
      </w:pPr>
      <w:r w:rsidRPr="000C561F">
        <w:rPr>
          <w:szCs w:val="24"/>
        </w:rPr>
        <w:t>справку территориального отдела судебных приставов Управления Федеральной службы судебных приставов по Республике Саха (Якутия) о не приостановлении деятельности участника конкурса в порядке, предусмотренном Кодексом Российской Федерации об административных правонарушениях;</w:t>
      </w:r>
    </w:p>
    <w:p w:rsidR="00885436" w:rsidRPr="000C561F" w:rsidRDefault="00885436" w:rsidP="00885436">
      <w:pPr>
        <w:pStyle w:val="a7"/>
        <w:widowControl w:val="0"/>
        <w:numPr>
          <w:ilvl w:val="2"/>
          <w:numId w:val="1"/>
        </w:numPr>
        <w:tabs>
          <w:tab w:val="left" w:pos="0"/>
        </w:tabs>
        <w:autoSpaceDE w:val="0"/>
        <w:autoSpaceDN w:val="0"/>
        <w:spacing w:line="249" w:lineRule="auto"/>
        <w:ind w:right="59"/>
        <w:contextualSpacing w:val="0"/>
        <w:jc w:val="both"/>
        <w:rPr>
          <w:szCs w:val="24"/>
        </w:rPr>
      </w:pPr>
      <w:r w:rsidRPr="000C561F">
        <w:rPr>
          <w:szCs w:val="24"/>
        </w:rPr>
        <w:t>опись вложенных документов, документов, содержащих наименование всех прилагаемых документов;</w:t>
      </w:r>
    </w:p>
    <w:p w:rsidR="00885436" w:rsidRPr="000C561F" w:rsidRDefault="00885436" w:rsidP="00885436">
      <w:pPr>
        <w:pStyle w:val="a7"/>
        <w:widowControl w:val="0"/>
        <w:numPr>
          <w:ilvl w:val="2"/>
          <w:numId w:val="1"/>
        </w:numPr>
        <w:tabs>
          <w:tab w:val="left" w:pos="0"/>
        </w:tabs>
        <w:autoSpaceDE w:val="0"/>
        <w:autoSpaceDN w:val="0"/>
        <w:spacing w:line="249" w:lineRule="auto"/>
        <w:ind w:right="59"/>
        <w:contextualSpacing w:val="0"/>
        <w:jc w:val="both"/>
        <w:rPr>
          <w:szCs w:val="24"/>
        </w:rPr>
      </w:pPr>
      <w:r w:rsidRPr="000C561F">
        <w:rPr>
          <w:szCs w:val="24"/>
        </w:rPr>
        <w:t>документы для подтверждения соответствия требованиям, указанным в пункте 2.4 настоящего Порядка.</w:t>
      </w:r>
    </w:p>
    <w:p w:rsidR="00885436" w:rsidRPr="000C561F" w:rsidRDefault="00885436" w:rsidP="00885436">
      <w:pPr>
        <w:pStyle w:val="a7"/>
        <w:widowControl w:val="0"/>
        <w:numPr>
          <w:ilvl w:val="1"/>
          <w:numId w:val="1"/>
        </w:numPr>
        <w:tabs>
          <w:tab w:val="left" w:pos="709"/>
        </w:tabs>
        <w:autoSpaceDE w:val="0"/>
        <w:autoSpaceDN w:val="0"/>
        <w:spacing w:line="249" w:lineRule="auto"/>
        <w:ind w:right="59"/>
        <w:contextualSpacing w:val="0"/>
        <w:jc w:val="both"/>
        <w:rPr>
          <w:szCs w:val="24"/>
        </w:rPr>
      </w:pPr>
      <w:r w:rsidRPr="000C561F">
        <w:rPr>
          <w:szCs w:val="24"/>
        </w:rPr>
        <w:t>Получатель несет ответственность за достоверность представленных сведений в соответствии с законодательством Российской Федерации.</w:t>
      </w:r>
    </w:p>
    <w:p w:rsidR="00885436" w:rsidRPr="000C561F" w:rsidRDefault="00885436" w:rsidP="00885436">
      <w:pPr>
        <w:pStyle w:val="a7"/>
        <w:widowControl w:val="0"/>
        <w:numPr>
          <w:ilvl w:val="1"/>
          <w:numId w:val="1"/>
        </w:numPr>
        <w:tabs>
          <w:tab w:val="left" w:pos="709"/>
        </w:tabs>
        <w:autoSpaceDE w:val="0"/>
        <w:autoSpaceDN w:val="0"/>
        <w:spacing w:line="249" w:lineRule="auto"/>
        <w:ind w:right="59"/>
        <w:contextualSpacing w:val="0"/>
        <w:jc w:val="both"/>
        <w:rPr>
          <w:szCs w:val="24"/>
        </w:rPr>
      </w:pPr>
      <w:r w:rsidRPr="000C561F">
        <w:rPr>
          <w:szCs w:val="24"/>
        </w:rPr>
        <w:t>Документы, представленные на отбор, не возвращаются.</w:t>
      </w:r>
    </w:p>
    <w:p w:rsidR="00885436" w:rsidRPr="000C561F" w:rsidRDefault="00885436" w:rsidP="00885436">
      <w:pPr>
        <w:pStyle w:val="a7"/>
        <w:widowControl w:val="0"/>
        <w:numPr>
          <w:ilvl w:val="1"/>
          <w:numId w:val="1"/>
        </w:numPr>
        <w:tabs>
          <w:tab w:val="left" w:pos="709"/>
        </w:tabs>
        <w:autoSpaceDE w:val="0"/>
        <w:autoSpaceDN w:val="0"/>
        <w:spacing w:line="249" w:lineRule="auto"/>
        <w:ind w:right="59"/>
        <w:contextualSpacing w:val="0"/>
        <w:jc w:val="both"/>
        <w:rPr>
          <w:szCs w:val="24"/>
        </w:rPr>
      </w:pPr>
      <w:r w:rsidRPr="000C561F">
        <w:rPr>
          <w:szCs w:val="24"/>
        </w:rPr>
        <w:t>Размер субсидии, предоставляемой в пределах бюджетных ассигнований, определяется в полных рублях и рассчитывается следующим образом:</w:t>
      </w:r>
    </w:p>
    <w:p w:rsidR="00885436" w:rsidRPr="000C561F" w:rsidRDefault="00885436" w:rsidP="00885436">
      <w:pPr>
        <w:pStyle w:val="a7"/>
        <w:tabs>
          <w:tab w:val="left" w:pos="709"/>
        </w:tabs>
        <w:spacing w:line="249" w:lineRule="auto"/>
        <w:ind w:left="129" w:right="59"/>
        <w:rPr>
          <w:szCs w:val="24"/>
        </w:rPr>
      </w:pPr>
      <w:r w:rsidRPr="000C561F">
        <w:rPr>
          <w:szCs w:val="24"/>
        </w:rPr>
        <w:t xml:space="preserve">С= </w:t>
      </w:r>
      <w:r w:rsidRPr="000C561F">
        <w:rPr>
          <w:szCs w:val="24"/>
          <w:vertAlign w:val="subscript"/>
        </w:rPr>
        <w:t>з</w:t>
      </w:r>
      <w:r w:rsidRPr="000C561F">
        <w:rPr>
          <w:szCs w:val="24"/>
        </w:rPr>
        <w:t>*70 %, где</w:t>
      </w:r>
    </w:p>
    <w:p w:rsidR="00885436" w:rsidRPr="000C561F" w:rsidRDefault="00885436" w:rsidP="00885436">
      <w:pPr>
        <w:pStyle w:val="a7"/>
        <w:tabs>
          <w:tab w:val="left" w:pos="709"/>
        </w:tabs>
        <w:spacing w:line="249" w:lineRule="auto"/>
        <w:ind w:left="129" w:right="59"/>
        <w:rPr>
          <w:szCs w:val="24"/>
        </w:rPr>
      </w:pPr>
      <w:r w:rsidRPr="000C561F">
        <w:rPr>
          <w:szCs w:val="24"/>
        </w:rPr>
        <w:t>С - размер субсидии, который не может превышать 100 000 рублей,</w:t>
      </w:r>
    </w:p>
    <w:p w:rsidR="00885436" w:rsidRPr="000C561F" w:rsidRDefault="00885436" w:rsidP="00885436">
      <w:pPr>
        <w:pStyle w:val="a7"/>
        <w:tabs>
          <w:tab w:val="left" w:pos="709"/>
        </w:tabs>
        <w:spacing w:line="249" w:lineRule="auto"/>
        <w:ind w:left="129" w:right="59"/>
        <w:rPr>
          <w:szCs w:val="24"/>
        </w:rPr>
      </w:pPr>
      <w:r w:rsidRPr="000C561F">
        <w:rPr>
          <w:szCs w:val="24"/>
          <w:vertAlign w:val="subscript"/>
        </w:rPr>
        <w:t>з</w:t>
      </w:r>
      <w:r w:rsidRPr="000C561F">
        <w:rPr>
          <w:szCs w:val="24"/>
        </w:rPr>
        <w:t xml:space="preserve"> - сумма затрат получателя субсидии.</w:t>
      </w:r>
    </w:p>
    <w:p w:rsidR="00885436" w:rsidRPr="000C561F" w:rsidRDefault="00885436" w:rsidP="00885436">
      <w:pPr>
        <w:pStyle w:val="a7"/>
        <w:widowControl w:val="0"/>
        <w:numPr>
          <w:ilvl w:val="1"/>
          <w:numId w:val="1"/>
        </w:numPr>
        <w:tabs>
          <w:tab w:val="left" w:pos="709"/>
        </w:tabs>
        <w:autoSpaceDE w:val="0"/>
        <w:autoSpaceDN w:val="0"/>
        <w:spacing w:line="249" w:lineRule="auto"/>
        <w:ind w:right="59"/>
        <w:contextualSpacing w:val="0"/>
        <w:jc w:val="both"/>
        <w:rPr>
          <w:szCs w:val="24"/>
        </w:rPr>
      </w:pPr>
      <w:r w:rsidRPr="000C561F">
        <w:rPr>
          <w:szCs w:val="24"/>
        </w:rPr>
        <w:t>Сумма затрат получателей субсидии определяется исходя из заявки и фактически произведенных и документально подтвержденных затрат в соответствии с перечнем документов, указанным в разделе 9 настоящего Порядка.</w:t>
      </w:r>
    </w:p>
    <w:p w:rsidR="00885436" w:rsidRPr="000C561F" w:rsidRDefault="00885436" w:rsidP="00885436">
      <w:pPr>
        <w:pStyle w:val="a7"/>
        <w:widowControl w:val="0"/>
        <w:numPr>
          <w:ilvl w:val="1"/>
          <w:numId w:val="1"/>
        </w:numPr>
        <w:tabs>
          <w:tab w:val="left" w:pos="709"/>
        </w:tabs>
        <w:autoSpaceDE w:val="0"/>
        <w:autoSpaceDN w:val="0"/>
        <w:spacing w:line="249" w:lineRule="auto"/>
        <w:ind w:right="59"/>
        <w:contextualSpacing w:val="0"/>
        <w:jc w:val="both"/>
        <w:rPr>
          <w:szCs w:val="24"/>
        </w:rPr>
      </w:pPr>
      <w:r w:rsidRPr="000C561F">
        <w:rPr>
          <w:szCs w:val="24"/>
        </w:rPr>
        <w:t>Для получения информации и документов, необходимых для предоставления субсидии, Администрация запрашивает документы с использованием системы межведомственного взаимодействия с Федеральной налоговой службой, в случае, если указанные документы не были представлены участником отбора по собственной инициативе;</w:t>
      </w:r>
    </w:p>
    <w:p w:rsidR="00885436" w:rsidRPr="000C561F" w:rsidRDefault="00885436" w:rsidP="00885436">
      <w:pPr>
        <w:pStyle w:val="a7"/>
        <w:widowControl w:val="0"/>
        <w:numPr>
          <w:ilvl w:val="1"/>
          <w:numId w:val="1"/>
        </w:numPr>
        <w:tabs>
          <w:tab w:val="left" w:pos="709"/>
        </w:tabs>
        <w:autoSpaceDE w:val="0"/>
        <w:autoSpaceDN w:val="0"/>
        <w:spacing w:line="249" w:lineRule="auto"/>
        <w:ind w:right="59"/>
        <w:contextualSpacing w:val="0"/>
        <w:jc w:val="both"/>
        <w:rPr>
          <w:szCs w:val="24"/>
        </w:rPr>
      </w:pPr>
      <w:r w:rsidRPr="000C561F">
        <w:rPr>
          <w:szCs w:val="24"/>
        </w:rPr>
        <w:t>Все листы заявки на участие в конкурсном отборе и прилагаемые к ней документы должны быть:</w:t>
      </w:r>
    </w:p>
    <w:p w:rsidR="00885436" w:rsidRPr="000C561F" w:rsidRDefault="00885436" w:rsidP="00885436">
      <w:pPr>
        <w:pStyle w:val="a7"/>
        <w:widowControl w:val="0"/>
        <w:numPr>
          <w:ilvl w:val="2"/>
          <w:numId w:val="1"/>
        </w:numPr>
        <w:tabs>
          <w:tab w:val="left" w:pos="709"/>
        </w:tabs>
        <w:autoSpaceDE w:val="0"/>
        <w:autoSpaceDN w:val="0"/>
        <w:spacing w:line="249" w:lineRule="auto"/>
        <w:ind w:right="59"/>
        <w:contextualSpacing w:val="0"/>
        <w:jc w:val="both"/>
        <w:rPr>
          <w:szCs w:val="24"/>
        </w:rPr>
      </w:pPr>
      <w:r w:rsidRPr="000C561F">
        <w:rPr>
          <w:szCs w:val="24"/>
        </w:rPr>
        <w:t>прошиты и пронумерованы, каждый документ отдельно. Соблюдение организацией указанного требования означает, что все документы и сведения входящие в состав заявки на участие в конкурсе, поданы от имени организации, а также подтверждает подлинность и достоверность, представленных в составе заявки на участие в конкурсе документов и сведений</w:t>
      </w:r>
    </w:p>
    <w:p w:rsidR="00885436" w:rsidRPr="000C561F" w:rsidRDefault="00885436" w:rsidP="00885436">
      <w:pPr>
        <w:pStyle w:val="a7"/>
        <w:widowControl w:val="0"/>
        <w:numPr>
          <w:ilvl w:val="2"/>
          <w:numId w:val="1"/>
        </w:numPr>
        <w:tabs>
          <w:tab w:val="left" w:pos="709"/>
        </w:tabs>
        <w:autoSpaceDE w:val="0"/>
        <w:autoSpaceDN w:val="0"/>
        <w:spacing w:line="249" w:lineRule="auto"/>
        <w:ind w:right="59"/>
        <w:contextualSpacing w:val="0"/>
        <w:jc w:val="both"/>
        <w:rPr>
          <w:szCs w:val="24"/>
        </w:rPr>
      </w:pPr>
      <w:r w:rsidRPr="000C561F">
        <w:rPr>
          <w:szCs w:val="24"/>
        </w:rPr>
        <w:t>Скреплены печатями, иметь надлежащие подписи;</w:t>
      </w:r>
    </w:p>
    <w:p w:rsidR="00885436" w:rsidRPr="000C561F" w:rsidRDefault="00885436" w:rsidP="00885436">
      <w:pPr>
        <w:pStyle w:val="a7"/>
        <w:widowControl w:val="0"/>
        <w:numPr>
          <w:ilvl w:val="2"/>
          <w:numId w:val="1"/>
        </w:numPr>
        <w:tabs>
          <w:tab w:val="left" w:pos="709"/>
        </w:tabs>
        <w:autoSpaceDE w:val="0"/>
        <w:autoSpaceDN w:val="0"/>
        <w:spacing w:line="249" w:lineRule="auto"/>
        <w:ind w:right="59"/>
        <w:contextualSpacing w:val="0"/>
        <w:jc w:val="both"/>
        <w:rPr>
          <w:szCs w:val="24"/>
        </w:rPr>
      </w:pPr>
      <w:r w:rsidRPr="000C561F">
        <w:rPr>
          <w:szCs w:val="24"/>
        </w:rPr>
        <w:t>Текст документов написан разборчиво;</w:t>
      </w:r>
    </w:p>
    <w:p w:rsidR="00885436" w:rsidRPr="000C561F" w:rsidRDefault="00885436" w:rsidP="00885436">
      <w:pPr>
        <w:pStyle w:val="a7"/>
        <w:widowControl w:val="0"/>
        <w:numPr>
          <w:ilvl w:val="2"/>
          <w:numId w:val="1"/>
        </w:numPr>
        <w:tabs>
          <w:tab w:val="left" w:pos="709"/>
        </w:tabs>
        <w:autoSpaceDE w:val="0"/>
        <w:autoSpaceDN w:val="0"/>
        <w:spacing w:line="249" w:lineRule="auto"/>
        <w:ind w:right="59"/>
        <w:contextualSpacing w:val="0"/>
        <w:jc w:val="both"/>
        <w:rPr>
          <w:szCs w:val="24"/>
        </w:rPr>
      </w:pPr>
      <w:r w:rsidRPr="000C561F">
        <w:rPr>
          <w:szCs w:val="24"/>
        </w:rPr>
        <w:t>Заполнение заявки и документов карандашом не допускается;</w:t>
      </w:r>
    </w:p>
    <w:p w:rsidR="00885436" w:rsidRPr="000C561F" w:rsidRDefault="00885436" w:rsidP="00885436">
      <w:pPr>
        <w:pStyle w:val="a7"/>
        <w:widowControl w:val="0"/>
        <w:numPr>
          <w:ilvl w:val="2"/>
          <w:numId w:val="1"/>
        </w:numPr>
        <w:tabs>
          <w:tab w:val="left" w:pos="709"/>
        </w:tabs>
        <w:autoSpaceDE w:val="0"/>
        <w:autoSpaceDN w:val="0"/>
        <w:spacing w:line="249" w:lineRule="auto"/>
        <w:ind w:right="59"/>
        <w:contextualSpacing w:val="0"/>
        <w:jc w:val="both"/>
        <w:rPr>
          <w:szCs w:val="24"/>
        </w:rPr>
      </w:pPr>
      <w:r w:rsidRPr="000C561F">
        <w:rPr>
          <w:szCs w:val="24"/>
        </w:rPr>
        <w:t>При необходимости допускается представление копий документов, заверенных в установленном порядке;</w:t>
      </w:r>
    </w:p>
    <w:p w:rsidR="00885436" w:rsidRPr="000C561F" w:rsidRDefault="00885436" w:rsidP="00885436">
      <w:pPr>
        <w:pStyle w:val="a7"/>
        <w:widowControl w:val="0"/>
        <w:numPr>
          <w:ilvl w:val="2"/>
          <w:numId w:val="1"/>
        </w:numPr>
        <w:tabs>
          <w:tab w:val="left" w:pos="709"/>
        </w:tabs>
        <w:autoSpaceDE w:val="0"/>
        <w:autoSpaceDN w:val="0"/>
        <w:spacing w:line="249" w:lineRule="auto"/>
        <w:ind w:right="59"/>
        <w:contextualSpacing w:val="0"/>
        <w:jc w:val="both"/>
        <w:rPr>
          <w:szCs w:val="24"/>
        </w:rPr>
      </w:pPr>
      <w:r w:rsidRPr="000C561F">
        <w:rPr>
          <w:szCs w:val="24"/>
        </w:rPr>
        <w:t>Документы не должны иметь серьезных повреждений, наличие которых не позволяет однозначно истолковать их содержание.</w:t>
      </w:r>
    </w:p>
    <w:p w:rsidR="00885436" w:rsidRPr="000C561F" w:rsidRDefault="00885436" w:rsidP="00885436">
      <w:pPr>
        <w:pStyle w:val="affa"/>
        <w:numPr>
          <w:ilvl w:val="0"/>
          <w:numId w:val="1"/>
        </w:numPr>
        <w:jc w:val="center"/>
        <w:rPr>
          <w:b/>
          <w:szCs w:val="24"/>
        </w:rPr>
      </w:pPr>
      <w:r w:rsidRPr="000C561F">
        <w:rPr>
          <w:b/>
          <w:szCs w:val="24"/>
        </w:rPr>
        <w:t>Порядок предоставления и использования субсидий</w:t>
      </w:r>
    </w:p>
    <w:p w:rsidR="00885436" w:rsidRPr="000C561F" w:rsidRDefault="00885436" w:rsidP="00885436">
      <w:pPr>
        <w:pStyle w:val="affa"/>
        <w:numPr>
          <w:ilvl w:val="1"/>
          <w:numId w:val="1"/>
        </w:numPr>
        <w:ind w:left="0" w:firstLine="0"/>
        <w:jc w:val="both"/>
        <w:rPr>
          <w:szCs w:val="24"/>
        </w:rPr>
      </w:pPr>
      <w:r w:rsidRPr="000C561F">
        <w:rPr>
          <w:szCs w:val="24"/>
        </w:rPr>
        <w:t>Решение об отказе получателю субсидии в предоставлении субсидии, в том числе грантов в форме субсидии принимается Администрацией в соответствии с пунктом 2.1</w:t>
      </w:r>
      <w:r>
        <w:rPr>
          <w:szCs w:val="24"/>
        </w:rPr>
        <w:t>1</w:t>
      </w:r>
      <w:r w:rsidRPr="000C561F">
        <w:rPr>
          <w:szCs w:val="24"/>
        </w:rPr>
        <w:t>.</w:t>
      </w:r>
    </w:p>
    <w:p w:rsidR="00885436" w:rsidRDefault="00885436" w:rsidP="00885436">
      <w:pPr>
        <w:pStyle w:val="affa"/>
        <w:numPr>
          <w:ilvl w:val="1"/>
          <w:numId w:val="1"/>
        </w:numPr>
        <w:ind w:left="0" w:firstLine="0"/>
        <w:jc w:val="both"/>
        <w:rPr>
          <w:szCs w:val="24"/>
        </w:rPr>
      </w:pPr>
      <w:r w:rsidRPr="000C561F">
        <w:rPr>
          <w:szCs w:val="24"/>
        </w:rPr>
        <w:t>С победителями конкурса Администрация в срок не позднее 1</w:t>
      </w:r>
      <w:r>
        <w:rPr>
          <w:szCs w:val="24"/>
        </w:rPr>
        <w:t>0</w:t>
      </w:r>
      <w:r w:rsidRPr="000C561F">
        <w:rPr>
          <w:szCs w:val="24"/>
        </w:rPr>
        <w:t xml:space="preserve"> (</w:t>
      </w:r>
      <w:r>
        <w:rPr>
          <w:szCs w:val="24"/>
        </w:rPr>
        <w:t>десяти</w:t>
      </w:r>
      <w:r w:rsidRPr="000C561F">
        <w:rPr>
          <w:szCs w:val="24"/>
        </w:rPr>
        <w:t>) рабочих дней со дня утверждения итогов конкурса заключает соглашения о предоставлении субсидии по типовой форме, установленной Министерством финансов Республики Саха (Якутия).</w:t>
      </w:r>
    </w:p>
    <w:p w:rsidR="00885436" w:rsidRPr="00A81789" w:rsidRDefault="00885436" w:rsidP="00885436">
      <w:pPr>
        <w:pStyle w:val="affa"/>
        <w:numPr>
          <w:ilvl w:val="2"/>
          <w:numId w:val="1"/>
        </w:numPr>
        <w:jc w:val="both"/>
        <w:rPr>
          <w:szCs w:val="24"/>
        </w:rPr>
      </w:pPr>
      <w:r w:rsidRPr="00A81789">
        <w:rPr>
          <w:szCs w:val="24"/>
        </w:rPr>
        <w:t>По соглашению сторон заключается дополнительное соглашение к соглашению, в том числе дополнительное соглашение о расторжении (при необходимости) в порядке и на условиях, установленных в типовой форме дополнительного соглашения, утвержденной приказом Министерства финансов Республики Саха (Якутия).</w:t>
      </w:r>
    </w:p>
    <w:p w:rsidR="00885436" w:rsidRPr="000C561F" w:rsidRDefault="00885436" w:rsidP="00885436">
      <w:pPr>
        <w:pStyle w:val="affa"/>
        <w:numPr>
          <w:ilvl w:val="1"/>
          <w:numId w:val="1"/>
        </w:numPr>
        <w:ind w:left="0" w:firstLine="0"/>
        <w:jc w:val="both"/>
        <w:rPr>
          <w:szCs w:val="24"/>
        </w:rPr>
      </w:pPr>
      <w:r w:rsidRPr="000C561F">
        <w:rPr>
          <w:szCs w:val="24"/>
        </w:rPr>
        <w:t>В случае не заключения в установленные сроки соглашения на предоставление субсидии, в том числе грантов в форме субсидии по вине победителя конкурса Постановлением Администрации она исключается из числа победителей.</w:t>
      </w:r>
    </w:p>
    <w:p w:rsidR="00885436" w:rsidRDefault="00885436" w:rsidP="00885436">
      <w:pPr>
        <w:pStyle w:val="affa"/>
        <w:numPr>
          <w:ilvl w:val="1"/>
          <w:numId w:val="1"/>
        </w:numPr>
        <w:ind w:left="0" w:firstLine="0"/>
        <w:jc w:val="both"/>
        <w:rPr>
          <w:szCs w:val="24"/>
        </w:rPr>
      </w:pPr>
      <w:r w:rsidRPr="00B47D34">
        <w:rPr>
          <w:szCs w:val="24"/>
        </w:rPr>
        <w:t>Субсидия перечисляется не позднее 10-го рабочего дня, следующего за днем принятия Администрацией решения о предоставлении субсидии</w:t>
      </w:r>
      <w:r w:rsidRPr="000C561F">
        <w:rPr>
          <w:szCs w:val="24"/>
        </w:rPr>
        <w:t>.</w:t>
      </w:r>
    </w:p>
    <w:p w:rsidR="00885436" w:rsidRPr="000C561F" w:rsidRDefault="00885436" w:rsidP="00885436">
      <w:pPr>
        <w:pStyle w:val="affa"/>
        <w:ind w:firstLine="708"/>
        <w:jc w:val="both"/>
        <w:rPr>
          <w:szCs w:val="24"/>
        </w:rPr>
      </w:pPr>
      <w:r w:rsidRPr="00B47D34">
        <w:rPr>
          <w:szCs w:val="24"/>
        </w:rPr>
        <w:t>Субсидия перечисляется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r>
        <w:rPr>
          <w:szCs w:val="24"/>
        </w:rPr>
        <w:t xml:space="preserve"> </w:t>
      </w:r>
      <w:r w:rsidRPr="00B47D34">
        <w:rPr>
          <w:szCs w:val="24"/>
        </w:rPr>
        <w:t>(если иное не установлено бюджетным законодательством Российской Федерации).</w:t>
      </w:r>
    </w:p>
    <w:p w:rsidR="00885436" w:rsidRPr="000C561F" w:rsidRDefault="00885436" w:rsidP="00885436">
      <w:pPr>
        <w:pStyle w:val="affa"/>
        <w:numPr>
          <w:ilvl w:val="1"/>
          <w:numId w:val="1"/>
        </w:numPr>
        <w:ind w:left="0" w:firstLine="0"/>
        <w:jc w:val="both"/>
        <w:rPr>
          <w:szCs w:val="24"/>
        </w:rPr>
      </w:pPr>
      <w:r w:rsidRPr="000C561F">
        <w:rPr>
          <w:szCs w:val="24"/>
        </w:rPr>
        <w:t>Предоставленная субсидия, используется только на осуществление целевых расходов.</w:t>
      </w:r>
    </w:p>
    <w:p w:rsidR="00885436" w:rsidRPr="000C561F" w:rsidRDefault="00885436" w:rsidP="00885436">
      <w:pPr>
        <w:pStyle w:val="affa"/>
        <w:numPr>
          <w:ilvl w:val="1"/>
          <w:numId w:val="1"/>
        </w:numPr>
        <w:ind w:left="0" w:firstLine="0"/>
        <w:jc w:val="both"/>
        <w:rPr>
          <w:szCs w:val="24"/>
        </w:rPr>
      </w:pPr>
      <w:r w:rsidRPr="000C561F">
        <w:rPr>
          <w:szCs w:val="24"/>
        </w:rPr>
        <w:t>В случае уменьшения Администрации ранее доведенных лимитов бюджетных обязательств, приводящих к невозможности предоставления субсидии, в размере, определенном в соглашении, с получателем субсидии заключается дополнительное соглашение с согласованием новых условий соглашения или о расторжении соглашения при не достижении согласия по новым условиям.</w:t>
      </w:r>
    </w:p>
    <w:p w:rsidR="00885436" w:rsidRPr="000C561F" w:rsidRDefault="00885436" w:rsidP="00885436">
      <w:pPr>
        <w:pStyle w:val="affa"/>
        <w:numPr>
          <w:ilvl w:val="1"/>
          <w:numId w:val="1"/>
        </w:numPr>
        <w:ind w:left="567" w:hanging="567"/>
        <w:jc w:val="both"/>
        <w:rPr>
          <w:szCs w:val="24"/>
        </w:rPr>
      </w:pPr>
      <w:r w:rsidRPr="000C561F">
        <w:rPr>
          <w:szCs w:val="24"/>
        </w:rPr>
        <w:t>В соглашении о предоставлении субсидии предусматриваются:</w:t>
      </w:r>
    </w:p>
    <w:p w:rsidR="00885436" w:rsidRPr="000C561F" w:rsidRDefault="00885436" w:rsidP="00885436">
      <w:pPr>
        <w:pStyle w:val="a7"/>
        <w:numPr>
          <w:ilvl w:val="2"/>
          <w:numId w:val="1"/>
        </w:numPr>
        <w:tabs>
          <w:tab w:val="left" w:pos="0"/>
          <w:tab w:val="left" w:pos="1418"/>
        </w:tabs>
        <w:ind w:left="862"/>
        <w:jc w:val="both"/>
        <w:rPr>
          <w:szCs w:val="24"/>
        </w:rPr>
      </w:pPr>
      <w:r w:rsidRPr="000C561F">
        <w:rPr>
          <w:szCs w:val="24"/>
        </w:rPr>
        <w:t>целевое назначение, размер субсидии;</w:t>
      </w:r>
    </w:p>
    <w:p w:rsidR="00885436" w:rsidRPr="000C561F" w:rsidRDefault="00885436" w:rsidP="00885436">
      <w:pPr>
        <w:pStyle w:val="a7"/>
        <w:numPr>
          <w:ilvl w:val="2"/>
          <w:numId w:val="1"/>
        </w:numPr>
        <w:tabs>
          <w:tab w:val="left" w:pos="0"/>
          <w:tab w:val="left" w:pos="1418"/>
        </w:tabs>
        <w:ind w:left="862"/>
        <w:jc w:val="both"/>
        <w:rPr>
          <w:szCs w:val="24"/>
        </w:rPr>
      </w:pPr>
      <w:r w:rsidRPr="000C561F">
        <w:rPr>
          <w:szCs w:val="24"/>
        </w:rPr>
        <w:t>сроки перечисления субсидии;</w:t>
      </w:r>
    </w:p>
    <w:p w:rsidR="00885436" w:rsidRPr="000C561F" w:rsidRDefault="00885436" w:rsidP="00885436">
      <w:pPr>
        <w:pStyle w:val="a7"/>
        <w:numPr>
          <w:ilvl w:val="2"/>
          <w:numId w:val="1"/>
        </w:numPr>
        <w:tabs>
          <w:tab w:val="left" w:pos="0"/>
          <w:tab w:val="left" w:pos="1418"/>
        </w:tabs>
        <w:ind w:left="862"/>
        <w:jc w:val="both"/>
        <w:rPr>
          <w:szCs w:val="24"/>
        </w:rPr>
      </w:pPr>
      <w:r>
        <w:rPr>
          <w:szCs w:val="24"/>
        </w:rPr>
        <w:t>результат предоставления субсидии, а также при необходимости характеристика (характеристики) результата</w:t>
      </w:r>
      <w:r w:rsidRPr="000C561F">
        <w:rPr>
          <w:szCs w:val="24"/>
        </w:rPr>
        <w:t>;</w:t>
      </w:r>
    </w:p>
    <w:p w:rsidR="00885436" w:rsidRPr="000C561F" w:rsidRDefault="00885436" w:rsidP="00885436">
      <w:pPr>
        <w:pStyle w:val="a7"/>
        <w:numPr>
          <w:ilvl w:val="2"/>
          <w:numId w:val="1"/>
        </w:numPr>
        <w:tabs>
          <w:tab w:val="left" w:pos="0"/>
          <w:tab w:val="left" w:pos="1418"/>
        </w:tabs>
        <w:ind w:left="862"/>
        <w:jc w:val="both"/>
        <w:rPr>
          <w:szCs w:val="24"/>
        </w:rPr>
      </w:pPr>
      <w:r w:rsidRPr="000C561F">
        <w:rPr>
          <w:szCs w:val="24"/>
        </w:rPr>
        <w:t>согласие на осуществление обязательной проверки соблюдения условий и порядка предоставления субсидии Администрацией и органами муниципального финансового контроля соблюдения в соответствии со статьями 268.1 и 269.2 Бюджетного кодекса Российской Федерации;</w:t>
      </w:r>
    </w:p>
    <w:p w:rsidR="00885436" w:rsidRPr="000C561F" w:rsidRDefault="00885436" w:rsidP="00885436">
      <w:pPr>
        <w:pStyle w:val="a7"/>
        <w:numPr>
          <w:ilvl w:val="2"/>
          <w:numId w:val="1"/>
        </w:numPr>
        <w:tabs>
          <w:tab w:val="left" w:pos="0"/>
          <w:tab w:val="left" w:pos="1418"/>
        </w:tabs>
        <w:ind w:left="862"/>
        <w:jc w:val="both"/>
        <w:rPr>
          <w:szCs w:val="24"/>
        </w:rPr>
      </w:pPr>
      <w:r w:rsidRPr="000C561F">
        <w:rPr>
          <w:szCs w:val="24"/>
        </w:rPr>
        <w:t>включение в договоры (соглашения), заключенные в целях исполнения обязательств по соглашению о предоставлении субсидии, условие о согласии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Администрацией и органами муниципального финансового контроля проверок соблюдения ими условий, целей и порядка предоставления субсидии</w:t>
      </w:r>
    </w:p>
    <w:p w:rsidR="00885436" w:rsidRPr="000C561F" w:rsidRDefault="00885436" w:rsidP="00885436">
      <w:pPr>
        <w:pStyle w:val="a7"/>
        <w:numPr>
          <w:ilvl w:val="2"/>
          <w:numId w:val="1"/>
        </w:numPr>
        <w:tabs>
          <w:tab w:val="left" w:pos="0"/>
          <w:tab w:val="left" w:pos="1418"/>
        </w:tabs>
        <w:ind w:left="862"/>
        <w:jc w:val="both"/>
        <w:rPr>
          <w:szCs w:val="24"/>
        </w:rPr>
      </w:pPr>
      <w:r w:rsidRPr="000C561F">
        <w:rPr>
          <w:szCs w:val="24"/>
        </w:rPr>
        <w:t>порядок возврата субсидии в бюджет МО «Поселок Айхал» в случае нарушения условий, целей и порядка предоставления субсидии;</w:t>
      </w:r>
    </w:p>
    <w:p w:rsidR="00885436" w:rsidRPr="000C561F" w:rsidRDefault="00885436" w:rsidP="00885436">
      <w:pPr>
        <w:pStyle w:val="a7"/>
        <w:numPr>
          <w:ilvl w:val="2"/>
          <w:numId w:val="1"/>
        </w:numPr>
        <w:tabs>
          <w:tab w:val="left" w:pos="0"/>
          <w:tab w:val="left" w:pos="1418"/>
        </w:tabs>
        <w:ind w:left="862"/>
        <w:jc w:val="both"/>
        <w:rPr>
          <w:szCs w:val="24"/>
        </w:rPr>
      </w:pPr>
      <w:r w:rsidRPr="000C561F">
        <w:rPr>
          <w:szCs w:val="24"/>
        </w:rPr>
        <w:t>согласование новых условий соглашения или расторжение соглашения при не достижении согласия по новым условиям в случае уменьшения Администрации ранее доведенных лимитов бюджетных обязательств;</w:t>
      </w:r>
    </w:p>
    <w:p w:rsidR="00885436" w:rsidRPr="000C561F" w:rsidRDefault="00885436" w:rsidP="00885436">
      <w:pPr>
        <w:pStyle w:val="a7"/>
        <w:numPr>
          <w:ilvl w:val="2"/>
          <w:numId w:val="1"/>
        </w:numPr>
        <w:tabs>
          <w:tab w:val="left" w:pos="0"/>
          <w:tab w:val="left" w:pos="1418"/>
        </w:tabs>
        <w:ind w:left="862"/>
        <w:jc w:val="both"/>
        <w:rPr>
          <w:szCs w:val="24"/>
        </w:rPr>
      </w:pPr>
      <w:r w:rsidRPr="000C561F">
        <w:rPr>
          <w:szCs w:val="24"/>
        </w:rPr>
        <w:t>порядок и сроки представления отчетности об осуществлении расходов, источником финансового обеспечения которых является субсидия;</w:t>
      </w:r>
    </w:p>
    <w:p w:rsidR="00885436" w:rsidRPr="000C561F" w:rsidRDefault="00885436" w:rsidP="00885436">
      <w:pPr>
        <w:pStyle w:val="a7"/>
        <w:numPr>
          <w:ilvl w:val="2"/>
          <w:numId w:val="1"/>
        </w:numPr>
        <w:tabs>
          <w:tab w:val="left" w:pos="0"/>
          <w:tab w:val="left" w:pos="1418"/>
        </w:tabs>
        <w:ind w:left="862"/>
        <w:jc w:val="both"/>
        <w:rPr>
          <w:szCs w:val="24"/>
        </w:rPr>
      </w:pPr>
      <w:r w:rsidRPr="000C561F">
        <w:rPr>
          <w:szCs w:val="24"/>
        </w:rPr>
        <w:t xml:space="preserve">ответственность за не достижение установленных значений </w:t>
      </w:r>
      <w:r>
        <w:rPr>
          <w:szCs w:val="24"/>
        </w:rPr>
        <w:t>результата предоставления субсидии, а также при необходимости характеристик (характеристики) результата</w:t>
      </w:r>
      <w:r w:rsidRPr="000C561F">
        <w:rPr>
          <w:szCs w:val="24"/>
        </w:rPr>
        <w:t>;</w:t>
      </w:r>
    </w:p>
    <w:p w:rsidR="00885436" w:rsidRDefault="00885436" w:rsidP="00885436">
      <w:pPr>
        <w:pStyle w:val="a7"/>
        <w:numPr>
          <w:ilvl w:val="2"/>
          <w:numId w:val="1"/>
        </w:numPr>
        <w:tabs>
          <w:tab w:val="left" w:pos="0"/>
          <w:tab w:val="left" w:pos="1418"/>
        </w:tabs>
        <w:ind w:left="862"/>
        <w:jc w:val="both"/>
        <w:rPr>
          <w:szCs w:val="24"/>
        </w:rPr>
      </w:pPr>
      <w:r w:rsidRPr="000C561F">
        <w:rPr>
          <w:szCs w:val="24"/>
        </w:rPr>
        <w:t>иные положения, относящиеся к предмету соглашения.</w:t>
      </w:r>
    </w:p>
    <w:p w:rsidR="00885436" w:rsidRPr="000C561F" w:rsidRDefault="00885436" w:rsidP="00885436">
      <w:pPr>
        <w:pStyle w:val="a7"/>
        <w:tabs>
          <w:tab w:val="left" w:pos="0"/>
          <w:tab w:val="left" w:pos="1418"/>
        </w:tabs>
        <w:ind w:left="862"/>
        <w:jc w:val="both"/>
        <w:rPr>
          <w:szCs w:val="24"/>
        </w:rPr>
      </w:pPr>
    </w:p>
    <w:p w:rsidR="00885436" w:rsidRPr="000C561F" w:rsidRDefault="00885436" w:rsidP="00885436">
      <w:pPr>
        <w:pStyle w:val="a7"/>
        <w:tabs>
          <w:tab w:val="left" w:pos="0"/>
          <w:tab w:val="left" w:pos="1418"/>
        </w:tabs>
        <w:ind w:left="862"/>
        <w:jc w:val="both"/>
        <w:rPr>
          <w:szCs w:val="24"/>
        </w:rPr>
      </w:pPr>
    </w:p>
    <w:p w:rsidR="00885436" w:rsidRPr="000C561F" w:rsidRDefault="00885436" w:rsidP="00885436">
      <w:pPr>
        <w:pStyle w:val="affa"/>
        <w:numPr>
          <w:ilvl w:val="0"/>
          <w:numId w:val="1"/>
        </w:numPr>
        <w:jc w:val="center"/>
        <w:rPr>
          <w:b/>
          <w:szCs w:val="24"/>
        </w:rPr>
      </w:pPr>
      <w:r w:rsidRPr="000C561F">
        <w:rPr>
          <w:b/>
          <w:szCs w:val="24"/>
        </w:rPr>
        <w:t>Требования к отчетности и контроль (мониторинг) за выполнением условий предоставления субсидий, в том числе грантов в форме субсидии</w:t>
      </w:r>
    </w:p>
    <w:p w:rsidR="00885436" w:rsidRPr="000C561F" w:rsidRDefault="00885436" w:rsidP="00885436">
      <w:pPr>
        <w:pStyle w:val="a7"/>
        <w:numPr>
          <w:ilvl w:val="0"/>
          <w:numId w:val="2"/>
        </w:numPr>
        <w:contextualSpacing w:val="0"/>
        <w:jc w:val="both"/>
        <w:rPr>
          <w:vanish/>
          <w:szCs w:val="24"/>
        </w:rPr>
      </w:pPr>
    </w:p>
    <w:p w:rsidR="00885436" w:rsidRPr="000C561F" w:rsidRDefault="00885436" w:rsidP="00885436">
      <w:pPr>
        <w:pStyle w:val="a7"/>
        <w:numPr>
          <w:ilvl w:val="0"/>
          <w:numId w:val="2"/>
        </w:numPr>
        <w:contextualSpacing w:val="0"/>
        <w:jc w:val="both"/>
        <w:rPr>
          <w:vanish/>
          <w:szCs w:val="24"/>
        </w:rPr>
      </w:pPr>
    </w:p>
    <w:p w:rsidR="00885436" w:rsidRPr="000C561F" w:rsidRDefault="00885436" w:rsidP="00885436">
      <w:pPr>
        <w:pStyle w:val="a7"/>
        <w:widowControl w:val="0"/>
        <w:numPr>
          <w:ilvl w:val="1"/>
          <w:numId w:val="1"/>
        </w:numPr>
        <w:tabs>
          <w:tab w:val="left" w:pos="1196"/>
        </w:tabs>
        <w:jc w:val="both"/>
        <w:rPr>
          <w:szCs w:val="24"/>
        </w:rPr>
      </w:pPr>
      <w:r w:rsidRPr="000C561F">
        <w:rPr>
          <w:szCs w:val="24"/>
        </w:rPr>
        <w:t>Получатель субсидии ежеквартально, в срок не позднее 15 рабочих дней, следующих за отчетным кварталом, представляет в Администрацию:</w:t>
      </w:r>
    </w:p>
    <w:p w:rsidR="00885436" w:rsidRPr="000C561F" w:rsidRDefault="00885436" w:rsidP="00885436">
      <w:pPr>
        <w:pStyle w:val="a7"/>
        <w:widowControl w:val="0"/>
        <w:numPr>
          <w:ilvl w:val="0"/>
          <w:numId w:val="37"/>
        </w:numPr>
        <w:tabs>
          <w:tab w:val="left" w:pos="1196"/>
        </w:tabs>
        <w:jc w:val="both"/>
        <w:rPr>
          <w:szCs w:val="24"/>
        </w:rPr>
      </w:pPr>
      <w:r w:rsidRPr="000C561F">
        <w:rPr>
          <w:szCs w:val="24"/>
        </w:rPr>
        <w:t>отчет о достижении значений результатов предоставления субсидии, а также характеристик результата (при их установлении);</w:t>
      </w:r>
    </w:p>
    <w:p w:rsidR="00885436" w:rsidRPr="000C561F" w:rsidRDefault="00885436" w:rsidP="00885436">
      <w:pPr>
        <w:pStyle w:val="a7"/>
        <w:widowControl w:val="0"/>
        <w:numPr>
          <w:ilvl w:val="0"/>
          <w:numId w:val="37"/>
        </w:numPr>
        <w:tabs>
          <w:tab w:val="left" w:pos="1196"/>
        </w:tabs>
        <w:jc w:val="both"/>
        <w:rPr>
          <w:szCs w:val="24"/>
        </w:rPr>
      </w:pPr>
      <w:r w:rsidRPr="000C561F">
        <w:rPr>
          <w:szCs w:val="24"/>
        </w:rPr>
        <w:t>отчет об осуществлении расходов, источником финансового обеспечения которых является субсидия.</w:t>
      </w:r>
    </w:p>
    <w:p w:rsidR="00885436" w:rsidRPr="000C561F" w:rsidRDefault="00885436" w:rsidP="00885436">
      <w:pPr>
        <w:pStyle w:val="a7"/>
        <w:widowControl w:val="0"/>
        <w:numPr>
          <w:ilvl w:val="1"/>
          <w:numId w:val="1"/>
        </w:numPr>
        <w:tabs>
          <w:tab w:val="left" w:pos="1196"/>
        </w:tabs>
        <w:jc w:val="both"/>
        <w:rPr>
          <w:szCs w:val="24"/>
        </w:rPr>
      </w:pPr>
      <w:r w:rsidRPr="000C561F">
        <w:rPr>
          <w:szCs w:val="24"/>
        </w:rPr>
        <w:t>Отчеты, предусмотренные пунктом 11.1 настоящего Порядка, предоставляются по формам, определенным типовой формой соглашения, установленной финансовым органом муниципального образования «Поселок Айхал» Мирнинского района Республики Саха (Якутия).</w:t>
      </w:r>
    </w:p>
    <w:p w:rsidR="00885436" w:rsidRPr="000C561F" w:rsidRDefault="00885436" w:rsidP="00885436">
      <w:pPr>
        <w:pStyle w:val="a7"/>
        <w:widowControl w:val="0"/>
        <w:numPr>
          <w:ilvl w:val="1"/>
          <w:numId w:val="1"/>
        </w:numPr>
        <w:tabs>
          <w:tab w:val="left" w:pos="1196"/>
        </w:tabs>
        <w:jc w:val="both"/>
        <w:rPr>
          <w:szCs w:val="24"/>
        </w:rPr>
      </w:pPr>
      <w:r w:rsidRPr="000C561F">
        <w:rPr>
          <w:szCs w:val="24"/>
        </w:rPr>
        <w:t>Администрация в течение 10 рабочих дней со дня представления отчетов, указанных в пункте 11.1 настоящего Порядка, проверяет их на предмет полноты и правильности заполнения, соблюдения сроков представления отчетов.</w:t>
      </w:r>
    </w:p>
    <w:p w:rsidR="00885436" w:rsidRPr="00D34E07" w:rsidRDefault="00885436" w:rsidP="00885436">
      <w:pPr>
        <w:widowControl w:val="0"/>
        <w:tabs>
          <w:tab w:val="left" w:pos="1196"/>
        </w:tabs>
        <w:jc w:val="both"/>
        <w:rPr>
          <w:szCs w:val="24"/>
        </w:rPr>
      </w:pPr>
      <w:r>
        <w:rPr>
          <w:szCs w:val="24"/>
        </w:rPr>
        <w:tab/>
      </w:r>
      <w:r w:rsidRPr="00D34E07">
        <w:rPr>
          <w:szCs w:val="24"/>
        </w:rPr>
        <w:t>По результатам проверки Администрация принимает решение о принятии либо отклонении представленной отчетности, о чем информирует получателя субсидии (с указанием выявленных недостатков) по адресу электронной почты, указанному в заявлении на участие в отборе.</w:t>
      </w:r>
    </w:p>
    <w:p w:rsidR="00885436" w:rsidRPr="00D34E07" w:rsidRDefault="00885436" w:rsidP="00885436">
      <w:pPr>
        <w:widowControl w:val="0"/>
        <w:tabs>
          <w:tab w:val="left" w:pos="1196"/>
        </w:tabs>
        <w:jc w:val="both"/>
        <w:rPr>
          <w:szCs w:val="24"/>
        </w:rPr>
      </w:pPr>
      <w:r>
        <w:rPr>
          <w:szCs w:val="24"/>
        </w:rPr>
        <w:tab/>
      </w:r>
      <w:r w:rsidRPr="00D34E07">
        <w:rPr>
          <w:szCs w:val="24"/>
        </w:rPr>
        <w:t>В случае отклонения отчетности она возвращается получателю субсидии, который обязан в срок, не превышающий 5 рабочих дней со дня получения уведомления об отклонении представленной отчетности, устранить указанные Администрацией недостатки и повторно представить отчетность.</w:t>
      </w:r>
    </w:p>
    <w:p w:rsidR="00885436" w:rsidRPr="000C561F" w:rsidRDefault="00885436" w:rsidP="00885436">
      <w:pPr>
        <w:pStyle w:val="a7"/>
        <w:widowControl w:val="0"/>
        <w:numPr>
          <w:ilvl w:val="1"/>
          <w:numId w:val="1"/>
        </w:numPr>
        <w:tabs>
          <w:tab w:val="left" w:pos="1196"/>
        </w:tabs>
        <w:jc w:val="both"/>
        <w:rPr>
          <w:szCs w:val="24"/>
        </w:rPr>
      </w:pPr>
      <w:r w:rsidRPr="000C561F">
        <w:rPr>
          <w:szCs w:val="24"/>
        </w:rPr>
        <w:t>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rsidR="00885436" w:rsidRPr="000C561F" w:rsidRDefault="00885436" w:rsidP="00885436">
      <w:pPr>
        <w:pStyle w:val="a7"/>
        <w:widowControl w:val="0"/>
        <w:numPr>
          <w:ilvl w:val="1"/>
          <w:numId w:val="1"/>
        </w:numPr>
        <w:tabs>
          <w:tab w:val="left" w:pos="1196"/>
        </w:tabs>
        <w:jc w:val="both"/>
        <w:rPr>
          <w:szCs w:val="24"/>
        </w:rPr>
      </w:pPr>
      <w:r w:rsidRPr="000C561F">
        <w:rPr>
          <w:szCs w:val="24"/>
        </w:rPr>
        <w:t>В отношении получателей субсидии:</w:t>
      </w:r>
    </w:p>
    <w:p w:rsidR="00885436" w:rsidRDefault="00885436" w:rsidP="00885436">
      <w:pPr>
        <w:pStyle w:val="a7"/>
        <w:widowControl w:val="0"/>
        <w:numPr>
          <w:ilvl w:val="0"/>
          <w:numId w:val="40"/>
        </w:numPr>
        <w:tabs>
          <w:tab w:val="left" w:pos="1196"/>
        </w:tabs>
        <w:jc w:val="both"/>
        <w:rPr>
          <w:szCs w:val="24"/>
        </w:rPr>
      </w:pPr>
      <w:r w:rsidRPr="00D34E07">
        <w:rPr>
          <w:szCs w:val="24"/>
        </w:rPr>
        <w:t>Администрацией осуществляются проверки соблюдения ими условий и порядка предоставления субсидии, в том числе в части достижения результата предоставления субсидии, а также при необходимости характеристик (характеристики) результата;</w:t>
      </w:r>
    </w:p>
    <w:p w:rsidR="00885436" w:rsidRPr="00D34E07" w:rsidRDefault="00885436" w:rsidP="00885436">
      <w:pPr>
        <w:pStyle w:val="a7"/>
        <w:widowControl w:val="0"/>
        <w:numPr>
          <w:ilvl w:val="0"/>
          <w:numId w:val="40"/>
        </w:numPr>
        <w:tabs>
          <w:tab w:val="left" w:pos="1196"/>
        </w:tabs>
        <w:jc w:val="both"/>
        <w:rPr>
          <w:szCs w:val="24"/>
        </w:rPr>
      </w:pPr>
      <w:r w:rsidRPr="00D34E07">
        <w:rPr>
          <w:szCs w:val="24"/>
        </w:rPr>
        <w:t>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885436" w:rsidRPr="000C561F" w:rsidRDefault="00885436" w:rsidP="00885436">
      <w:pPr>
        <w:pStyle w:val="a7"/>
        <w:widowControl w:val="0"/>
        <w:numPr>
          <w:ilvl w:val="1"/>
          <w:numId w:val="1"/>
        </w:numPr>
        <w:tabs>
          <w:tab w:val="left" w:pos="1196"/>
        </w:tabs>
        <w:jc w:val="both"/>
        <w:rPr>
          <w:szCs w:val="24"/>
        </w:rPr>
      </w:pPr>
      <w:r w:rsidRPr="000C561F">
        <w:rPr>
          <w:szCs w:val="24"/>
        </w:rPr>
        <w:t>Субсидия подлежит возврату в бюджет муниципального образования «Поселок Айхал» Мирнинского района Республики Саха (Якутия) в следующих случаях:</w:t>
      </w:r>
    </w:p>
    <w:p w:rsidR="00885436" w:rsidRPr="000C561F" w:rsidRDefault="00885436" w:rsidP="00885436">
      <w:pPr>
        <w:pStyle w:val="a7"/>
        <w:widowControl w:val="0"/>
        <w:numPr>
          <w:ilvl w:val="0"/>
          <w:numId w:val="35"/>
        </w:numPr>
        <w:tabs>
          <w:tab w:val="left" w:pos="1196"/>
        </w:tabs>
        <w:jc w:val="both"/>
        <w:rPr>
          <w:szCs w:val="24"/>
        </w:rPr>
      </w:pPr>
      <w:r w:rsidRPr="000C561F">
        <w:rPr>
          <w:szCs w:val="24"/>
        </w:rPr>
        <w:t>нарушение получателем субсидии условий, установленных при предоставлении субсидии, выявленное в том числе по фактам проверок, проведенных Администрацией и органом муниципального финансового контроля;</w:t>
      </w:r>
    </w:p>
    <w:p w:rsidR="00885436" w:rsidRPr="000C561F" w:rsidRDefault="00885436" w:rsidP="00885436">
      <w:pPr>
        <w:pStyle w:val="a7"/>
        <w:widowControl w:val="0"/>
        <w:numPr>
          <w:ilvl w:val="0"/>
          <w:numId w:val="35"/>
        </w:numPr>
        <w:tabs>
          <w:tab w:val="left" w:pos="1196"/>
        </w:tabs>
        <w:jc w:val="both"/>
        <w:rPr>
          <w:szCs w:val="24"/>
        </w:rPr>
      </w:pPr>
      <w:r w:rsidRPr="000C561F">
        <w:rPr>
          <w:szCs w:val="24"/>
        </w:rPr>
        <w:t xml:space="preserve">недостижение получателем субсидии значений </w:t>
      </w:r>
      <w:r>
        <w:rPr>
          <w:szCs w:val="24"/>
        </w:rPr>
        <w:t>результата предоставления субсидии, а также при необходимости характеристики (характеристики) результата</w:t>
      </w:r>
      <w:r w:rsidRPr="000C561F">
        <w:rPr>
          <w:szCs w:val="24"/>
        </w:rPr>
        <w:t>, указанных в пункте 11.11 настоящего Порядка.</w:t>
      </w:r>
      <w:bookmarkStart w:id="2" w:name="Par197"/>
      <w:bookmarkEnd w:id="2"/>
    </w:p>
    <w:p w:rsidR="00885436" w:rsidRPr="000C561F" w:rsidRDefault="00885436" w:rsidP="00885436">
      <w:pPr>
        <w:pStyle w:val="a7"/>
        <w:widowControl w:val="0"/>
        <w:numPr>
          <w:ilvl w:val="1"/>
          <w:numId w:val="1"/>
        </w:numPr>
        <w:tabs>
          <w:tab w:val="left" w:pos="1196"/>
        </w:tabs>
        <w:jc w:val="both"/>
        <w:rPr>
          <w:szCs w:val="24"/>
        </w:rPr>
      </w:pPr>
      <w:r>
        <w:rPr>
          <w:szCs w:val="24"/>
        </w:rPr>
        <w:t>Результатом</w:t>
      </w:r>
      <w:r w:rsidRPr="000C561F">
        <w:rPr>
          <w:szCs w:val="24"/>
        </w:rPr>
        <w:t xml:space="preserve"> предоставления субсидии, в том числе гранта в форме субсидии являются:</w:t>
      </w:r>
    </w:p>
    <w:p w:rsidR="00885436" w:rsidRPr="000C561F" w:rsidRDefault="00885436" w:rsidP="00885436">
      <w:pPr>
        <w:pStyle w:val="a7"/>
        <w:widowControl w:val="0"/>
        <w:numPr>
          <w:ilvl w:val="0"/>
          <w:numId w:val="36"/>
        </w:numPr>
        <w:tabs>
          <w:tab w:val="left" w:pos="1196"/>
        </w:tabs>
        <w:jc w:val="both"/>
        <w:rPr>
          <w:szCs w:val="24"/>
        </w:rPr>
      </w:pPr>
      <w:r w:rsidRPr="000C561F">
        <w:rPr>
          <w:szCs w:val="24"/>
        </w:rPr>
        <w:t>Создание новых рабочих мест (для начинающих предпринимателей, действующих менее одного года)</w:t>
      </w:r>
    </w:p>
    <w:p w:rsidR="00885436" w:rsidRPr="000C561F" w:rsidRDefault="00885436" w:rsidP="00885436">
      <w:pPr>
        <w:pStyle w:val="a7"/>
        <w:widowControl w:val="0"/>
        <w:numPr>
          <w:ilvl w:val="0"/>
          <w:numId w:val="36"/>
        </w:numPr>
        <w:tabs>
          <w:tab w:val="left" w:pos="1196"/>
        </w:tabs>
        <w:jc w:val="both"/>
        <w:rPr>
          <w:szCs w:val="24"/>
        </w:rPr>
      </w:pPr>
      <w:r w:rsidRPr="000C561F">
        <w:rPr>
          <w:szCs w:val="24"/>
        </w:rPr>
        <w:t>Сохранение рабочих мест (для предпринимателей, действующих более одного года)</w:t>
      </w:r>
    </w:p>
    <w:p w:rsidR="00885436" w:rsidRPr="000C561F" w:rsidRDefault="00885436" w:rsidP="00885436">
      <w:pPr>
        <w:pStyle w:val="a7"/>
        <w:widowControl w:val="0"/>
        <w:numPr>
          <w:ilvl w:val="0"/>
          <w:numId w:val="36"/>
        </w:numPr>
        <w:tabs>
          <w:tab w:val="left" w:pos="1196"/>
        </w:tabs>
        <w:jc w:val="both"/>
        <w:rPr>
          <w:szCs w:val="24"/>
        </w:rPr>
      </w:pPr>
      <w:r w:rsidRPr="000C561F">
        <w:rPr>
          <w:szCs w:val="24"/>
        </w:rPr>
        <w:t>Осуществление предпринимательской деятельности в течение 3 лет, с момента получения субсидии, в том числе гранта в форме субсидии;</w:t>
      </w:r>
    </w:p>
    <w:p w:rsidR="00885436" w:rsidRPr="000C561F" w:rsidRDefault="00885436" w:rsidP="00885436">
      <w:pPr>
        <w:pStyle w:val="a7"/>
        <w:widowControl w:val="0"/>
        <w:numPr>
          <w:ilvl w:val="0"/>
          <w:numId w:val="36"/>
        </w:numPr>
        <w:tabs>
          <w:tab w:val="left" w:pos="1196"/>
        </w:tabs>
        <w:jc w:val="both"/>
        <w:rPr>
          <w:szCs w:val="24"/>
        </w:rPr>
      </w:pPr>
      <w:r w:rsidRPr="000C561F">
        <w:rPr>
          <w:szCs w:val="24"/>
        </w:rPr>
        <w:t xml:space="preserve">Администрация в праве  устанавливать и другие показатели </w:t>
      </w:r>
      <w:r>
        <w:rPr>
          <w:szCs w:val="24"/>
        </w:rPr>
        <w:t>результата предоставления субсидии, а также при необходимости характеристик результата</w:t>
      </w:r>
    </w:p>
    <w:p w:rsidR="00885436" w:rsidRPr="000C561F" w:rsidRDefault="00885436" w:rsidP="00885436">
      <w:pPr>
        <w:pStyle w:val="a7"/>
        <w:widowControl w:val="0"/>
        <w:numPr>
          <w:ilvl w:val="1"/>
          <w:numId w:val="1"/>
        </w:numPr>
        <w:tabs>
          <w:tab w:val="left" w:pos="1196"/>
        </w:tabs>
        <w:jc w:val="both"/>
        <w:rPr>
          <w:szCs w:val="24"/>
        </w:rPr>
      </w:pPr>
      <w:r w:rsidRPr="000C561F">
        <w:rPr>
          <w:szCs w:val="24"/>
        </w:rPr>
        <w:t>Администрация в срок не позднее 10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bookmarkStart w:id="3" w:name="Par198"/>
      <w:bookmarkEnd w:id="3"/>
    </w:p>
    <w:p w:rsidR="00885436" w:rsidRPr="000C561F" w:rsidRDefault="00885436" w:rsidP="00885436">
      <w:pPr>
        <w:pStyle w:val="a7"/>
        <w:widowControl w:val="0"/>
        <w:numPr>
          <w:ilvl w:val="1"/>
          <w:numId w:val="1"/>
        </w:numPr>
        <w:tabs>
          <w:tab w:val="left" w:pos="1196"/>
        </w:tabs>
        <w:jc w:val="both"/>
        <w:rPr>
          <w:szCs w:val="24"/>
        </w:rPr>
      </w:pPr>
      <w:r w:rsidRPr="000C561F">
        <w:rPr>
          <w:szCs w:val="24"/>
        </w:rPr>
        <w:t>Получатель субсидии в течение 10 рабочих дней со дня получения уведомления осуществляет возврат субсидии в бюджет муниципального образования «Поселок Айхал» Мирнинского района Республики Саха (Якутия) по платежным реквизитам, указанным в уведомлении, или направляет в адрес Администрации ответ с мотивированным отказом от возврата субсидии.</w:t>
      </w:r>
    </w:p>
    <w:p w:rsidR="00885436" w:rsidRPr="00D34E07" w:rsidRDefault="00885436" w:rsidP="00885436">
      <w:pPr>
        <w:widowControl w:val="0"/>
        <w:tabs>
          <w:tab w:val="left" w:pos="1196"/>
        </w:tabs>
        <w:jc w:val="both"/>
        <w:rPr>
          <w:szCs w:val="24"/>
        </w:rPr>
      </w:pPr>
      <w:r>
        <w:rPr>
          <w:szCs w:val="24"/>
        </w:rPr>
        <w:tab/>
      </w:r>
      <w:r w:rsidRPr="00D34E07">
        <w:rPr>
          <w:szCs w:val="24"/>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bookmarkStart w:id="4" w:name="Par200"/>
      <w:bookmarkEnd w:id="4"/>
    </w:p>
    <w:p w:rsidR="00885436" w:rsidRPr="000C561F" w:rsidRDefault="00885436" w:rsidP="00885436">
      <w:pPr>
        <w:pStyle w:val="a7"/>
        <w:widowControl w:val="0"/>
        <w:numPr>
          <w:ilvl w:val="1"/>
          <w:numId w:val="1"/>
        </w:numPr>
        <w:tabs>
          <w:tab w:val="left" w:pos="1196"/>
        </w:tabs>
        <w:jc w:val="both"/>
        <w:rPr>
          <w:szCs w:val="24"/>
        </w:rPr>
      </w:pPr>
      <w:r w:rsidRPr="000C561F">
        <w:rPr>
          <w:szCs w:val="24"/>
        </w:rPr>
        <w:t>Неиспользованный в отчетном финансовом году остаток субсидии подлежит возврату в бюджет муниципального образования «Поселок Айхал» Мирнинского района Республики Саха (Якутия) до 25 декабря отчетного финансового года.</w:t>
      </w:r>
    </w:p>
    <w:p w:rsidR="00885436" w:rsidRPr="000C561F" w:rsidRDefault="00885436" w:rsidP="00885436">
      <w:pPr>
        <w:pStyle w:val="a7"/>
        <w:widowControl w:val="0"/>
        <w:numPr>
          <w:ilvl w:val="1"/>
          <w:numId w:val="1"/>
        </w:numPr>
        <w:tabs>
          <w:tab w:val="left" w:pos="1196"/>
        </w:tabs>
        <w:jc w:val="both"/>
        <w:rPr>
          <w:szCs w:val="24"/>
        </w:rPr>
      </w:pPr>
      <w:r w:rsidRPr="000C561F">
        <w:rPr>
          <w:szCs w:val="24"/>
        </w:rPr>
        <w:t>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вследствие возникновения обстоятельств непреодолимой силы, положения пункта 11.10 настоящего Порядка, не применяются.</w:t>
      </w:r>
    </w:p>
    <w:p w:rsidR="00885436" w:rsidRPr="000C561F" w:rsidRDefault="00885436" w:rsidP="00885436">
      <w:pPr>
        <w:pStyle w:val="a7"/>
        <w:widowControl w:val="0"/>
        <w:numPr>
          <w:ilvl w:val="1"/>
          <w:numId w:val="1"/>
        </w:numPr>
        <w:tabs>
          <w:tab w:val="left" w:pos="1196"/>
        </w:tabs>
        <w:jc w:val="both"/>
        <w:rPr>
          <w:szCs w:val="24"/>
        </w:rPr>
      </w:pPr>
      <w:r w:rsidRPr="000C561F">
        <w:rPr>
          <w:szCs w:val="24"/>
        </w:rPr>
        <w:t>Под обстоятельствами непреодолимой силы понимаются обстоятельства, определяемые в соответствии со статьей 401 Гражданского кодекса Российской Федерации, непосредственно затронувшие реализацию плана мероприятий по достижению результата предоставления субсидии.</w:t>
      </w:r>
    </w:p>
    <w:p w:rsidR="00885436" w:rsidRPr="000C561F" w:rsidRDefault="00885436" w:rsidP="00885436">
      <w:pPr>
        <w:widowControl w:val="0"/>
        <w:tabs>
          <w:tab w:val="left" w:pos="1196"/>
        </w:tabs>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jc w:val="right"/>
        <w:rPr>
          <w:szCs w:val="24"/>
        </w:rPr>
      </w:pPr>
      <w:r w:rsidRPr="000C561F">
        <w:rPr>
          <w:szCs w:val="24"/>
        </w:rPr>
        <w:t xml:space="preserve">Приложение 1 </w:t>
      </w:r>
    </w:p>
    <w:p w:rsidR="00885436" w:rsidRPr="000C561F" w:rsidRDefault="00885436" w:rsidP="00885436">
      <w:pPr>
        <w:widowControl w:val="0"/>
        <w:contextualSpacing/>
        <w:jc w:val="right"/>
        <w:rPr>
          <w:szCs w:val="24"/>
        </w:rPr>
      </w:pPr>
      <w:r w:rsidRPr="000C561F">
        <w:rPr>
          <w:szCs w:val="24"/>
        </w:rPr>
        <w:t>к Порядку предоставления субсидий, в том числе грантов</w:t>
      </w:r>
    </w:p>
    <w:p w:rsidR="00885436" w:rsidRPr="000C561F" w:rsidRDefault="00885436" w:rsidP="00885436">
      <w:pPr>
        <w:widowControl w:val="0"/>
        <w:contextualSpacing/>
        <w:jc w:val="right"/>
        <w:rPr>
          <w:szCs w:val="24"/>
        </w:rPr>
      </w:pPr>
      <w:r w:rsidRPr="000C561F">
        <w:rPr>
          <w:szCs w:val="24"/>
        </w:rPr>
        <w:t xml:space="preserve"> в форме субсидий, субъектам малого и </w:t>
      </w:r>
    </w:p>
    <w:p w:rsidR="00885436" w:rsidRPr="000C561F" w:rsidRDefault="00885436" w:rsidP="00885436">
      <w:pPr>
        <w:widowControl w:val="0"/>
        <w:contextualSpacing/>
        <w:jc w:val="right"/>
        <w:rPr>
          <w:szCs w:val="24"/>
        </w:rPr>
      </w:pPr>
      <w:r w:rsidRPr="000C561F">
        <w:rPr>
          <w:szCs w:val="24"/>
        </w:rPr>
        <w:t xml:space="preserve">среднего предпринимательства, а также физическим лицам, </w:t>
      </w:r>
    </w:p>
    <w:p w:rsidR="00885436" w:rsidRPr="000C561F" w:rsidRDefault="00885436" w:rsidP="00885436">
      <w:pPr>
        <w:widowControl w:val="0"/>
        <w:contextualSpacing/>
        <w:jc w:val="right"/>
        <w:rPr>
          <w:szCs w:val="24"/>
        </w:rPr>
      </w:pPr>
      <w:r w:rsidRPr="000C561F">
        <w:rPr>
          <w:szCs w:val="24"/>
        </w:rPr>
        <w:t xml:space="preserve">применяющим специальный налоговый </w:t>
      </w:r>
    </w:p>
    <w:p w:rsidR="00885436" w:rsidRPr="000C561F" w:rsidRDefault="00885436" w:rsidP="00885436">
      <w:pPr>
        <w:widowControl w:val="0"/>
        <w:contextualSpacing/>
        <w:jc w:val="right"/>
        <w:rPr>
          <w:szCs w:val="24"/>
        </w:rPr>
      </w:pPr>
      <w:r w:rsidRPr="000C561F">
        <w:rPr>
          <w:szCs w:val="24"/>
        </w:rPr>
        <w:t xml:space="preserve">режим «Налог на профессиональный </w:t>
      </w:r>
    </w:p>
    <w:p w:rsidR="00885436" w:rsidRPr="000C561F" w:rsidRDefault="00885436" w:rsidP="00885436">
      <w:pPr>
        <w:widowControl w:val="0"/>
        <w:contextualSpacing/>
        <w:jc w:val="right"/>
        <w:rPr>
          <w:szCs w:val="24"/>
        </w:rPr>
      </w:pPr>
      <w:r w:rsidRPr="000C561F">
        <w:rPr>
          <w:szCs w:val="24"/>
        </w:rPr>
        <w:t xml:space="preserve">доход» из бюджета МО «Поселок Айхал» </w:t>
      </w:r>
    </w:p>
    <w:p w:rsidR="00885436" w:rsidRPr="000C561F" w:rsidRDefault="00885436" w:rsidP="00885436">
      <w:pPr>
        <w:widowControl w:val="0"/>
        <w:contextualSpacing/>
        <w:jc w:val="right"/>
        <w:rPr>
          <w:szCs w:val="24"/>
        </w:rPr>
      </w:pPr>
      <w:r w:rsidRPr="000C561F">
        <w:rPr>
          <w:szCs w:val="24"/>
        </w:rPr>
        <w:t xml:space="preserve">Мирнинского района Республики Саха (Якутия), </w:t>
      </w:r>
    </w:p>
    <w:p w:rsidR="00885436" w:rsidRPr="000C561F" w:rsidRDefault="00885436" w:rsidP="00885436">
      <w:pPr>
        <w:widowControl w:val="0"/>
        <w:contextualSpacing/>
        <w:jc w:val="right"/>
        <w:rPr>
          <w:szCs w:val="24"/>
        </w:rPr>
      </w:pPr>
      <w:r w:rsidRPr="000C561F">
        <w:rPr>
          <w:szCs w:val="24"/>
        </w:rPr>
        <w:t xml:space="preserve">утверждённому Постановлением Администрации </w:t>
      </w:r>
    </w:p>
    <w:p w:rsidR="00885436" w:rsidRPr="000C561F" w:rsidRDefault="00885436" w:rsidP="00885436">
      <w:pPr>
        <w:widowControl w:val="0"/>
        <w:ind w:left="5245"/>
        <w:contextualSpacing/>
        <w:jc w:val="right"/>
        <w:rPr>
          <w:szCs w:val="24"/>
        </w:rPr>
      </w:pPr>
      <w:r w:rsidRPr="000C561F">
        <w:rPr>
          <w:szCs w:val="24"/>
        </w:rPr>
        <w:t>от «____»________2024 г. № _____</w:t>
      </w:r>
    </w:p>
    <w:p w:rsidR="00885436" w:rsidRPr="000C561F" w:rsidRDefault="00885436" w:rsidP="00885436">
      <w:pPr>
        <w:ind w:left="5954"/>
        <w:contextualSpacing/>
        <w:jc w:val="both"/>
        <w:rPr>
          <w:b/>
          <w:szCs w:val="24"/>
        </w:rPr>
      </w:pPr>
    </w:p>
    <w:p w:rsidR="00885436" w:rsidRPr="000C561F" w:rsidRDefault="00885436" w:rsidP="00885436">
      <w:pPr>
        <w:ind w:left="5954"/>
        <w:contextualSpacing/>
        <w:jc w:val="both"/>
        <w:rPr>
          <w:b/>
          <w:szCs w:val="24"/>
        </w:rPr>
      </w:pPr>
      <w:r w:rsidRPr="000C561F">
        <w:rPr>
          <w:b/>
          <w:szCs w:val="24"/>
        </w:rPr>
        <w:t>Главе поселка</w:t>
      </w:r>
    </w:p>
    <w:p w:rsidR="00885436" w:rsidRPr="000C561F" w:rsidRDefault="00885436" w:rsidP="00885436">
      <w:pPr>
        <w:ind w:left="5954"/>
        <w:contextualSpacing/>
        <w:jc w:val="both"/>
        <w:rPr>
          <w:b/>
          <w:szCs w:val="24"/>
        </w:rPr>
      </w:pPr>
      <w:r w:rsidRPr="000C561F">
        <w:rPr>
          <w:b/>
          <w:szCs w:val="24"/>
        </w:rPr>
        <w:t xml:space="preserve"> ___________________________</w:t>
      </w:r>
    </w:p>
    <w:p w:rsidR="00885436" w:rsidRPr="000C561F" w:rsidRDefault="00885436" w:rsidP="00885436">
      <w:pPr>
        <w:widowControl w:val="0"/>
        <w:ind w:left="4962"/>
        <w:jc w:val="both"/>
        <w:outlineLvl w:val="1"/>
        <w:rPr>
          <w:szCs w:val="24"/>
        </w:rPr>
      </w:pPr>
    </w:p>
    <w:p w:rsidR="00885436" w:rsidRPr="000C561F" w:rsidRDefault="00885436" w:rsidP="00885436">
      <w:pPr>
        <w:widowControl w:val="0"/>
        <w:jc w:val="center"/>
        <w:outlineLvl w:val="1"/>
        <w:rPr>
          <w:b/>
          <w:szCs w:val="24"/>
        </w:rPr>
      </w:pPr>
      <w:r w:rsidRPr="000C561F">
        <w:rPr>
          <w:b/>
          <w:szCs w:val="24"/>
        </w:rPr>
        <w:t>ЗАЯВКА</w:t>
      </w:r>
    </w:p>
    <w:p w:rsidR="00885436" w:rsidRPr="000C561F" w:rsidRDefault="00885436" w:rsidP="00885436">
      <w:pPr>
        <w:widowControl w:val="0"/>
        <w:jc w:val="center"/>
        <w:outlineLvl w:val="1"/>
        <w:rPr>
          <w:b/>
          <w:szCs w:val="24"/>
        </w:rPr>
      </w:pPr>
      <w:r w:rsidRPr="000C561F">
        <w:rPr>
          <w:b/>
          <w:szCs w:val="24"/>
        </w:rPr>
        <w:t xml:space="preserve"> НА ПОЛУЧЕНИЕ СУБСИДИИ, </w:t>
      </w:r>
    </w:p>
    <w:p w:rsidR="00885436" w:rsidRPr="000C561F" w:rsidRDefault="00885436" w:rsidP="00885436">
      <w:pPr>
        <w:widowControl w:val="0"/>
        <w:jc w:val="center"/>
        <w:outlineLvl w:val="1"/>
        <w:rPr>
          <w:b/>
          <w:szCs w:val="24"/>
        </w:rPr>
      </w:pPr>
      <w:r w:rsidRPr="000C561F">
        <w:rPr>
          <w:b/>
          <w:szCs w:val="24"/>
        </w:rPr>
        <w:t xml:space="preserve"> В ТОМ ЧИСЛЕ ГРАНТОВ В ФОРМЕ СУБСИДИИ</w:t>
      </w:r>
    </w:p>
    <w:p w:rsidR="00885436" w:rsidRPr="000C561F" w:rsidRDefault="00885436" w:rsidP="00885436">
      <w:pPr>
        <w:widowControl w:val="0"/>
        <w:ind w:left="4678"/>
        <w:outlineLvl w:val="1"/>
        <w:rPr>
          <w:szCs w:val="24"/>
        </w:rPr>
      </w:pPr>
      <w:r w:rsidRPr="000C561F">
        <w:rPr>
          <w:szCs w:val="24"/>
        </w:rPr>
        <w:t>Дата поступления заявки _________________</w:t>
      </w:r>
    </w:p>
    <w:p w:rsidR="00885436" w:rsidRPr="000C561F" w:rsidRDefault="00885436" w:rsidP="00885436">
      <w:pPr>
        <w:widowControl w:val="0"/>
        <w:ind w:left="4678"/>
        <w:outlineLvl w:val="1"/>
        <w:rPr>
          <w:szCs w:val="24"/>
        </w:rPr>
      </w:pPr>
      <w:r w:rsidRPr="000C561F">
        <w:rPr>
          <w:szCs w:val="24"/>
        </w:rPr>
        <w:t>Регистрационный номер заявки ___________</w:t>
      </w:r>
    </w:p>
    <w:p w:rsidR="00885436" w:rsidRPr="000C561F" w:rsidRDefault="00885436" w:rsidP="00885436">
      <w:pPr>
        <w:widowControl w:val="0"/>
        <w:ind w:firstLine="709"/>
        <w:jc w:val="both"/>
        <w:outlineLvl w:val="1"/>
        <w:rPr>
          <w:szCs w:val="24"/>
        </w:rPr>
      </w:pPr>
    </w:p>
    <w:tbl>
      <w:tblPr>
        <w:tblW w:w="9696" w:type="dxa"/>
        <w:tblLayout w:type="fixed"/>
        <w:tblCellMar>
          <w:left w:w="57" w:type="dxa"/>
          <w:right w:w="57" w:type="dxa"/>
        </w:tblCellMar>
        <w:tblLook w:val="04A0" w:firstRow="1" w:lastRow="0" w:firstColumn="1" w:lastColumn="0" w:noHBand="0" w:noVBand="1"/>
      </w:tblPr>
      <w:tblGrid>
        <w:gridCol w:w="5258"/>
        <w:gridCol w:w="4438"/>
      </w:tblGrid>
      <w:tr w:rsidR="00885436" w:rsidRPr="000C561F" w:rsidTr="00521FDB">
        <w:trPr>
          <w:trHeight w:val="185"/>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rsidR="00885436" w:rsidRPr="000C561F" w:rsidRDefault="00885436" w:rsidP="00521FDB">
            <w:pPr>
              <w:widowControl w:val="0"/>
              <w:rPr>
                <w:szCs w:val="24"/>
              </w:rPr>
            </w:pPr>
            <w:r w:rsidRPr="000C561F">
              <w:rPr>
                <w:spacing w:val="-4"/>
                <w:szCs w:val="24"/>
              </w:rPr>
              <w:t>ФИО, наименование юридического лица, индивидуального предпринимателя, физического лица</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885436" w:rsidRPr="000C561F" w:rsidRDefault="00885436" w:rsidP="00521FDB">
            <w:pPr>
              <w:widowControl w:val="0"/>
              <w:jc w:val="center"/>
              <w:rPr>
                <w:szCs w:val="24"/>
              </w:rPr>
            </w:pPr>
          </w:p>
        </w:tc>
      </w:tr>
      <w:tr w:rsidR="00885436" w:rsidRPr="000C561F" w:rsidTr="00521FDB">
        <w:trPr>
          <w:trHeight w:val="471"/>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rsidR="00885436" w:rsidRPr="000C561F" w:rsidRDefault="00885436" w:rsidP="00521FDB">
            <w:pPr>
              <w:widowControl w:val="0"/>
              <w:rPr>
                <w:spacing w:val="-4"/>
                <w:szCs w:val="24"/>
              </w:rPr>
            </w:pPr>
            <w:r w:rsidRPr="000C561F">
              <w:rPr>
                <w:spacing w:val="-4"/>
                <w:szCs w:val="24"/>
              </w:rPr>
              <w:t>ОГРН, ОГРНИП, вид деятельности (ОКВЭД)</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885436" w:rsidRPr="000C561F" w:rsidRDefault="00885436" w:rsidP="00521FDB">
            <w:pPr>
              <w:widowControl w:val="0"/>
              <w:jc w:val="both"/>
              <w:rPr>
                <w:szCs w:val="24"/>
              </w:rPr>
            </w:pPr>
          </w:p>
        </w:tc>
      </w:tr>
      <w:tr w:rsidR="00885436" w:rsidRPr="000C561F" w:rsidTr="00521FDB">
        <w:trPr>
          <w:trHeight w:val="178"/>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rsidR="00885436" w:rsidRPr="000C561F" w:rsidRDefault="00885436" w:rsidP="00521FDB">
            <w:pPr>
              <w:widowControl w:val="0"/>
              <w:rPr>
                <w:spacing w:val="-4"/>
                <w:szCs w:val="24"/>
              </w:rPr>
            </w:pPr>
            <w:r w:rsidRPr="000C561F">
              <w:rPr>
                <w:spacing w:val="-4"/>
                <w:szCs w:val="24"/>
              </w:rPr>
              <w:t>Дата регистрации в качестве юридического лица, индивидуального предпринимателя, физического лица</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885436" w:rsidRPr="000C561F" w:rsidRDefault="00885436" w:rsidP="00521FDB">
            <w:pPr>
              <w:widowControl w:val="0"/>
              <w:jc w:val="both"/>
              <w:rPr>
                <w:szCs w:val="24"/>
              </w:rPr>
            </w:pPr>
          </w:p>
        </w:tc>
      </w:tr>
      <w:tr w:rsidR="00885436" w:rsidRPr="000C561F" w:rsidTr="00521FDB">
        <w:trPr>
          <w:trHeight w:val="403"/>
        </w:trPr>
        <w:tc>
          <w:tcPr>
            <w:tcW w:w="5258" w:type="dxa"/>
            <w:tcBorders>
              <w:top w:val="single" w:sz="6" w:space="0" w:color="000000"/>
              <w:left w:val="single" w:sz="6" w:space="0" w:color="000000"/>
              <w:right w:val="single" w:sz="6" w:space="0" w:color="000000"/>
            </w:tcBorders>
            <w:shd w:val="clear" w:color="auto" w:fill="auto"/>
            <w:tcMar>
              <w:left w:w="57" w:type="dxa"/>
              <w:right w:w="57" w:type="dxa"/>
            </w:tcMar>
          </w:tcPr>
          <w:p w:rsidR="00885436" w:rsidRPr="000C561F" w:rsidRDefault="00885436" w:rsidP="00521FDB">
            <w:pPr>
              <w:widowControl w:val="0"/>
              <w:rPr>
                <w:spacing w:val="-4"/>
                <w:szCs w:val="24"/>
              </w:rPr>
            </w:pPr>
            <w:r w:rsidRPr="000C561F">
              <w:rPr>
                <w:spacing w:val="-4"/>
                <w:szCs w:val="24"/>
              </w:rPr>
              <w:t>ИНН</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885436" w:rsidRPr="000C561F" w:rsidRDefault="00885436" w:rsidP="00521FDB">
            <w:pPr>
              <w:widowControl w:val="0"/>
              <w:jc w:val="both"/>
              <w:rPr>
                <w:szCs w:val="24"/>
              </w:rPr>
            </w:pPr>
          </w:p>
        </w:tc>
      </w:tr>
      <w:tr w:rsidR="00885436" w:rsidRPr="000C561F" w:rsidTr="00521FDB">
        <w:trPr>
          <w:trHeight w:val="408"/>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rsidR="00885436" w:rsidRPr="000C561F" w:rsidRDefault="00885436" w:rsidP="00521FDB">
            <w:pPr>
              <w:widowControl w:val="0"/>
              <w:rPr>
                <w:spacing w:val="-4"/>
                <w:szCs w:val="24"/>
              </w:rPr>
            </w:pPr>
            <w:r w:rsidRPr="000C561F">
              <w:rPr>
                <w:spacing w:val="-4"/>
                <w:szCs w:val="24"/>
              </w:rPr>
              <w:t>Юридический адрес</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885436" w:rsidRPr="000C561F" w:rsidRDefault="00885436" w:rsidP="00521FDB">
            <w:pPr>
              <w:widowControl w:val="0"/>
              <w:jc w:val="both"/>
              <w:rPr>
                <w:szCs w:val="24"/>
              </w:rPr>
            </w:pPr>
          </w:p>
        </w:tc>
      </w:tr>
      <w:tr w:rsidR="00885436" w:rsidRPr="000C561F" w:rsidTr="00521FDB">
        <w:trPr>
          <w:trHeight w:val="414"/>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rsidR="00885436" w:rsidRPr="000C561F" w:rsidRDefault="00885436" w:rsidP="00521FDB">
            <w:pPr>
              <w:widowControl w:val="0"/>
              <w:rPr>
                <w:spacing w:val="-4"/>
                <w:szCs w:val="24"/>
              </w:rPr>
            </w:pPr>
            <w:r w:rsidRPr="000C561F">
              <w:rPr>
                <w:spacing w:val="-4"/>
                <w:szCs w:val="24"/>
              </w:rPr>
              <w:t>Фактический адрес</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885436" w:rsidRPr="000C561F" w:rsidRDefault="00885436" w:rsidP="00521FDB">
            <w:pPr>
              <w:widowControl w:val="0"/>
              <w:jc w:val="both"/>
              <w:rPr>
                <w:szCs w:val="24"/>
              </w:rPr>
            </w:pPr>
          </w:p>
        </w:tc>
      </w:tr>
      <w:tr w:rsidR="00885436" w:rsidRPr="000C561F" w:rsidTr="00521FDB">
        <w:trPr>
          <w:trHeight w:val="442"/>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rsidR="00885436" w:rsidRPr="000C561F" w:rsidRDefault="00885436" w:rsidP="00521FDB">
            <w:pPr>
              <w:widowControl w:val="0"/>
              <w:rPr>
                <w:szCs w:val="24"/>
              </w:rPr>
            </w:pPr>
            <w:r w:rsidRPr="000C561F">
              <w:rPr>
                <w:szCs w:val="24"/>
              </w:rPr>
              <w:t>Телефон</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885436" w:rsidRPr="000C561F" w:rsidRDefault="00885436" w:rsidP="00521FDB">
            <w:pPr>
              <w:widowControl w:val="0"/>
              <w:jc w:val="both"/>
              <w:rPr>
                <w:szCs w:val="24"/>
              </w:rPr>
            </w:pPr>
          </w:p>
        </w:tc>
      </w:tr>
      <w:tr w:rsidR="00885436" w:rsidRPr="000C561F" w:rsidTr="00521FDB">
        <w:trPr>
          <w:trHeight w:val="556"/>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rsidR="00885436" w:rsidRPr="000C561F" w:rsidRDefault="00885436" w:rsidP="00521FDB">
            <w:pPr>
              <w:widowControl w:val="0"/>
              <w:rPr>
                <w:szCs w:val="24"/>
              </w:rPr>
            </w:pPr>
            <w:r w:rsidRPr="000C561F">
              <w:rPr>
                <w:szCs w:val="24"/>
              </w:rPr>
              <w:t>Факс</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885436" w:rsidRPr="000C561F" w:rsidRDefault="00885436" w:rsidP="00521FDB">
            <w:pPr>
              <w:widowControl w:val="0"/>
              <w:jc w:val="both"/>
              <w:rPr>
                <w:szCs w:val="24"/>
              </w:rPr>
            </w:pPr>
          </w:p>
        </w:tc>
      </w:tr>
      <w:tr w:rsidR="00885436" w:rsidRPr="000C561F" w:rsidTr="00521FDB">
        <w:trPr>
          <w:trHeight w:val="401"/>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rsidR="00885436" w:rsidRPr="000C561F" w:rsidRDefault="00885436" w:rsidP="00521FDB">
            <w:pPr>
              <w:widowControl w:val="0"/>
              <w:rPr>
                <w:szCs w:val="24"/>
              </w:rPr>
            </w:pPr>
            <w:r w:rsidRPr="000C561F">
              <w:rPr>
                <w:szCs w:val="24"/>
              </w:rPr>
              <w:t>E-mail</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885436" w:rsidRPr="000C561F" w:rsidRDefault="00885436" w:rsidP="00521FDB">
            <w:pPr>
              <w:widowControl w:val="0"/>
              <w:jc w:val="both"/>
              <w:rPr>
                <w:szCs w:val="24"/>
              </w:rPr>
            </w:pPr>
          </w:p>
        </w:tc>
      </w:tr>
      <w:tr w:rsidR="00885436" w:rsidRPr="000C561F" w:rsidTr="00521FDB">
        <w:trPr>
          <w:trHeight w:val="420"/>
        </w:trPr>
        <w:tc>
          <w:tcPr>
            <w:tcW w:w="5258" w:type="dxa"/>
            <w:tcBorders>
              <w:top w:val="single" w:sz="4" w:space="0" w:color="000000"/>
              <w:left w:val="single" w:sz="6" w:space="0" w:color="000000"/>
              <w:bottom w:val="single" w:sz="6" w:space="0" w:color="000000"/>
              <w:right w:val="single" w:sz="6" w:space="0" w:color="000000"/>
            </w:tcBorders>
            <w:shd w:val="clear" w:color="auto" w:fill="auto"/>
            <w:tcMar>
              <w:left w:w="57" w:type="dxa"/>
              <w:right w:w="57" w:type="dxa"/>
            </w:tcMar>
          </w:tcPr>
          <w:p w:rsidR="00885436" w:rsidRPr="000C561F" w:rsidRDefault="00885436" w:rsidP="00521FDB">
            <w:pPr>
              <w:widowControl w:val="0"/>
              <w:rPr>
                <w:szCs w:val="24"/>
              </w:rPr>
            </w:pPr>
            <w:r w:rsidRPr="000C561F">
              <w:rPr>
                <w:szCs w:val="24"/>
              </w:rPr>
              <w:t>Адрес интернет-сайта (при наличии)</w:t>
            </w:r>
          </w:p>
        </w:tc>
        <w:tc>
          <w:tcPr>
            <w:tcW w:w="4438" w:type="dxa"/>
            <w:tcBorders>
              <w:top w:val="single" w:sz="4" w:space="0" w:color="000000"/>
              <w:left w:val="single" w:sz="6" w:space="0" w:color="000000"/>
              <w:bottom w:val="single" w:sz="6" w:space="0" w:color="000000"/>
              <w:right w:val="single" w:sz="6" w:space="0" w:color="000000"/>
            </w:tcBorders>
            <w:tcMar>
              <w:left w:w="57" w:type="dxa"/>
              <w:right w:w="57" w:type="dxa"/>
            </w:tcMar>
          </w:tcPr>
          <w:p w:rsidR="00885436" w:rsidRPr="000C561F" w:rsidRDefault="00885436" w:rsidP="00521FDB">
            <w:pPr>
              <w:widowControl w:val="0"/>
              <w:jc w:val="both"/>
              <w:rPr>
                <w:szCs w:val="24"/>
              </w:rPr>
            </w:pPr>
          </w:p>
        </w:tc>
      </w:tr>
      <w:tr w:rsidR="00885436" w:rsidRPr="000C561F" w:rsidTr="00521FDB">
        <w:trPr>
          <w:trHeight w:val="216"/>
        </w:trPr>
        <w:tc>
          <w:tcPr>
            <w:tcW w:w="5258" w:type="dxa"/>
            <w:tcBorders>
              <w:top w:val="single" w:sz="4" w:space="0" w:color="000000"/>
              <w:left w:val="single" w:sz="6" w:space="0" w:color="000000"/>
              <w:bottom w:val="single" w:sz="4" w:space="0" w:color="000000"/>
              <w:right w:val="single" w:sz="6" w:space="0" w:color="000000"/>
            </w:tcBorders>
            <w:shd w:val="clear" w:color="auto" w:fill="auto"/>
            <w:tcMar>
              <w:left w:w="57" w:type="dxa"/>
              <w:right w:w="57" w:type="dxa"/>
            </w:tcMar>
          </w:tcPr>
          <w:p w:rsidR="00885436" w:rsidRPr="000C561F" w:rsidRDefault="00885436" w:rsidP="00521FDB">
            <w:pPr>
              <w:widowControl w:val="0"/>
              <w:rPr>
                <w:szCs w:val="24"/>
              </w:rPr>
            </w:pPr>
            <w:r w:rsidRPr="000C561F">
              <w:rPr>
                <w:szCs w:val="24"/>
              </w:rPr>
              <w:t>Ф.И.О. главного бухгалтера организации (при наличии)</w:t>
            </w:r>
          </w:p>
        </w:tc>
        <w:tc>
          <w:tcPr>
            <w:tcW w:w="4438" w:type="dxa"/>
            <w:tcBorders>
              <w:top w:val="single" w:sz="4" w:space="0" w:color="000000"/>
              <w:left w:val="single" w:sz="6" w:space="0" w:color="000000"/>
              <w:bottom w:val="single" w:sz="4" w:space="0" w:color="000000"/>
              <w:right w:val="single" w:sz="6" w:space="0" w:color="000000"/>
            </w:tcBorders>
            <w:tcMar>
              <w:left w:w="57" w:type="dxa"/>
              <w:right w:w="57" w:type="dxa"/>
            </w:tcMar>
          </w:tcPr>
          <w:p w:rsidR="00885436" w:rsidRPr="000C561F" w:rsidRDefault="00885436" w:rsidP="00521FDB">
            <w:pPr>
              <w:widowControl w:val="0"/>
              <w:jc w:val="both"/>
              <w:rPr>
                <w:szCs w:val="24"/>
              </w:rPr>
            </w:pPr>
          </w:p>
        </w:tc>
      </w:tr>
      <w:tr w:rsidR="00885436" w:rsidRPr="000C561F" w:rsidTr="00521FDB">
        <w:trPr>
          <w:trHeight w:val="70"/>
        </w:trPr>
        <w:tc>
          <w:tcPr>
            <w:tcW w:w="52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5436" w:rsidRPr="000C561F" w:rsidRDefault="00885436" w:rsidP="00521FDB">
            <w:pPr>
              <w:widowControl w:val="0"/>
              <w:rPr>
                <w:szCs w:val="24"/>
              </w:rPr>
            </w:pPr>
            <w:r w:rsidRPr="000C561F">
              <w:rPr>
                <w:szCs w:val="24"/>
              </w:rPr>
              <w:t xml:space="preserve">Перечень прилагаемых документов </w:t>
            </w:r>
          </w:p>
        </w:tc>
        <w:tc>
          <w:tcPr>
            <w:tcW w:w="44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5436" w:rsidRPr="000C561F" w:rsidRDefault="00885436" w:rsidP="00521FDB">
            <w:pPr>
              <w:widowControl w:val="0"/>
              <w:jc w:val="both"/>
              <w:rPr>
                <w:szCs w:val="24"/>
              </w:rPr>
            </w:pPr>
          </w:p>
        </w:tc>
      </w:tr>
    </w:tbl>
    <w:p w:rsidR="00885436" w:rsidRPr="000C561F" w:rsidRDefault="00885436" w:rsidP="00885436">
      <w:pPr>
        <w:contextualSpacing/>
        <w:jc w:val="both"/>
        <w:outlineLvl w:val="0"/>
        <w:rPr>
          <w:szCs w:val="24"/>
        </w:rPr>
      </w:pPr>
      <w:r w:rsidRPr="000C561F">
        <w:rPr>
          <w:szCs w:val="24"/>
        </w:rPr>
        <w:t>Опись прилагаемых документов:</w:t>
      </w:r>
    </w:p>
    <w:tbl>
      <w:tblPr>
        <w:tblW w:w="9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4085"/>
        <w:gridCol w:w="2972"/>
        <w:gridCol w:w="1618"/>
      </w:tblGrid>
      <w:tr w:rsidR="00885436" w:rsidRPr="000C561F" w:rsidTr="00521FDB">
        <w:trPr>
          <w:trHeight w:val="255"/>
        </w:trPr>
        <w:tc>
          <w:tcPr>
            <w:tcW w:w="1102"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jc w:val="center"/>
              <w:rPr>
                <w:szCs w:val="24"/>
              </w:rPr>
            </w:pPr>
            <w:r w:rsidRPr="000C561F">
              <w:rPr>
                <w:szCs w:val="24"/>
              </w:rPr>
              <w:t>№ п/п</w:t>
            </w:r>
          </w:p>
        </w:tc>
        <w:tc>
          <w:tcPr>
            <w:tcW w:w="4085"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jc w:val="center"/>
              <w:rPr>
                <w:szCs w:val="24"/>
              </w:rPr>
            </w:pPr>
            <w:r w:rsidRPr="000C561F">
              <w:rPr>
                <w:szCs w:val="24"/>
              </w:rPr>
              <w:t>Наименование документов</w:t>
            </w:r>
          </w:p>
        </w:tc>
        <w:tc>
          <w:tcPr>
            <w:tcW w:w="2972"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jc w:val="center"/>
              <w:rPr>
                <w:szCs w:val="24"/>
              </w:rPr>
            </w:pPr>
            <w:r w:rsidRPr="000C561F">
              <w:rPr>
                <w:szCs w:val="24"/>
              </w:rPr>
              <w:t>Количество страниц</w:t>
            </w:r>
          </w:p>
        </w:tc>
        <w:tc>
          <w:tcPr>
            <w:tcW w:w="1618"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jc w:val="center"/>
              <w:rPr>
                <w:szCs w:val="24"/>
              </w:rPr>
            </w:pPr>
            <w:r w:rsidRPr="000C561F">
              <w:rPr>
                <w:szCs w:val="24"/>
              </w:rPr>
              <w:t>№ страницы</w:t>
            </w:r>
          </w:p>
        </w:tc>
      </w:tr>
      <w:tr w:rsidR="00885436" w:rsidRPr="000C561F" w:rsidTr="00521FDB">
        <w:trPr>
          <w:trHeight w:val="255"/>
        </w:trPr>
        <w:tc>
          <w:tcPr>
            <w:tcW w:w="1102"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jc w:val="center"/>
              <w:rPr>
                <w:szCs w:val="24"/>
              </w:rPr>
            </w:pPr>
            <w:r w:rsidRPr="000C561F">
              <w:rPr>
                <w:szCs w:val="24"/>
              </w:rPr>
              <w:t>1</w:t>
            </w:r>
          </w:p>
        </w:tc>
        <w:tc>
          <w:tcPr>
            <w:tcW w:w="4085"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jc w:val="center"/>
              <w:rPr>
                <w:szCs w:val="24"/>
              </w:rPr>
            </w:pPr>
          </w:p>
        </w:tc>
        <w:tc>
          <w:tcPr>
            <w:tcW w:w="2972"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jc w:val="center"/>
              <w:rPr>
                <w:szCs w:val="24"/>
              </w:rPr>
            </w:pPr>
          </w:p>
        </w:tc>
      </w:tr>
      <w:tr w:rsidR="00885436" w:rsidRPr="000C561F" w:rsidTr="00521FDB">
        <w:trPr>
          <w:trHeight w:val="255"/>
        </w:trPr>
        <w:tc>
          <w:tcPr>
            <w:tcW w:w="1102"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jc w:val="center"/>
              <w:rPr>
                <w:szCs w:val="24"/>
              </w:rPr>
            </w:pPr>
            <w:r w:rsidRPr="000C561F">
              <w:rPr>
                <w:szCs w:val="24"/>
              </w:rPr>
              <w:t>…</w:t>
            </w:r>
          </w:p>
        </w:tc>
        <w:tc>
          <w:tcPr>
            <w:tcW w:w="4085"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jc w:val="center"/>
              <w:rPr>
                <w:szCs w:val="24"/>
              </w:rPr>
            </w:pPr>
          </w:p>
        </w:tc>
        <w:tc>
          <w:tcPr>
            <w:tcW w:w="2972"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jc w:val="center"/>
              <w:rPr>
                <w:szCs w:val="24"/>
              </w:rPr>
            </w:pPr>
          </w:p>
        </w:tc>
      </w:tr>
      <w:tr w:rsidR="00885436" w:rsidRPr="000C561F" w:rsidTr="00521FDB">
        <w:trPr>
          <w:trHeight w:val="269"/>
        </w:trPr>
        <w:tc>
          <w:tcPr>
            <w:tcW w:w="1102"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r w:rsidRPr="000C561F">
              <w:rPr>
                <w:szCs w:val="24"/>
              </w:rPr>
              <w:t>Итого</w:t>
            </w:r>
          </w:p>
        </w:tc>
        <w:tc>
          <w:tcPr>
            <w:tcW w:w="4085"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jc w:val="center"/>
              <w:rPr>
                <w:szCs w:val="24"/>
              </w:rPr>
            </w:pPr>
          </w:p>
        </w:tc>
        <w:tc>
          <w:tcPr>
            <w:tcW w:w="2972"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jc w:val="center"/>
              <w:rPr>
                <w:szCs w:val="24"/>
              </w:rPr>
            </w:pPr>
          </w:p>
        </w:tc>
      </w:tr>
    </w:tbl>
    <w:p w:rsidR="00885436" w:rsidRPr="000C561F" w:rsidRDefault="00885436" w:rsidP="00885436">
      <w:pPr>
        <w:ind w:firstLine="720"/>
        <w:contextualSpacing/>
        <w:jc w:val="both"/>
        <w:outlineLvl w:val="0"/>
        <w:rPr>
          <w:szCs w:val="24"/>
        </w:rPr>
      </w:pPr>
    </w:p>
    <w:p w:rsidR="00885436" w:rsidRPr="000C561F" w:rsidRDefault="00885436" w:rsidP="00885436">
      <w:pPr>
        <w:ind w:firstLine="720"/>
        <w:contextualSpacing/>
        <w:jc w:val="both"/>
        <w:outlineLvl w:val="0"/>
        <w:rPr>
          <w:szCs w:val="24"/>
        </w:rPr>
      </w:pPr>
      <w:r w:rsidRPr="000C561F">
        <w:rPr>
          <w:szCs w:val="24"/>
        </w:rPr>
        <w:t>Достоверность представленной информации подтверждаю.</w:t>
      </w:r>
    </w:p>
    <w:p w:rsidR="00885436" w:rsidRPr="000C561F" w:rsidRDefault="00885436" w:rsidP="00885436">
      <w:pPr>
        <w:contextualSpacing/>
        <w:rPr>
          <w:szCs w:val="24"/>
        </w:rPr>
      </w:pPr>
      <w:r w:rsidRPr="000C561F">
        <w:rPr>
          <w:szCs w:val="24"/>
        </w:rPr>
        <w:t xml:space="preserve">    М.П.           _____________________     ______________________________</w:t>
      </w:r>
    </w:p>
    <w:p w:rsidR="00885436" w:rsidRPr="000C561F" w:rsidRDefault="00885436" w:rsidP="00885436">
      <w:pPr>
        <w:contextualSpacing/>
        <w:rPr>
          <w:szCs w:val="24"/>
        </w:rPr>
      </w:pPr>
      <w:r w:rsidRPr="000C561F">
        <w:rPr>
          <w:szCs w:val="24"/>
        </w:rPr>
        <w:t xml:space="preserve">                                               (подпись заявителя)                                                                 (ФИО)      </w:t>
      </w:r>
    </w:p>
    <w:p w:rsidR="00885436" w:rsidRPr="000C561F" w:rsidRDefault="00885436" w:rsidP="00885436">
      <w:pPr>
        <w:contextualSpacing/>
        <w:rPr>
          <w:szCs w:val="24"/>
        </w:rPr>
      </w:pPr>
      <w:r w:rsidRPr="000C561F">
        <w:rPr>
          <w:szCs w:val="24"/>
        </w:rPr>
        <w:t xml:space="preserve">«____» ___________20 ___г. </w:t>
      </w:r>
    </w:p>
    <w:p w:rsidR="00885436" w:rsidRPr="000C561F" w:rsidRDefault="00885436" w:rsidP="00885436">
      <w:pPr>
        <w:widowControl w:val="0"/>
        <w:ind w:left="6096"/>
        <w:contextualSpacing/>
        <w:jc w:val="right"/>
        <w:rPr>
          <w:szCs w:val="24"/>
        </w:rPr>
      </w:pPr>
      <w:r w:rsidRPr="000C561F">
        <w:rPr>
          <w:szCs w:val="24"/>
        </w:rPr>
        <w:t xml:space="preserve">Приложение 2 </w:t>
      </w:r>
    </w:p>
    <w:p w:rsidR="00885436" w:rsidRPr="000C561F" w:rsidRDefault="00885436" w:rsidP="00885436">
      <w:pPr>
        <w:widowControl w:val="0"/>
        <w:contextualSpacing/>
        <w:jc w:val="right"/>
        <w:rPr>
          <w:szCs w:val="24"/>
        </w:rPr>
      </w:pPr>
      <w:r w:rsidRPr="000C561F">
        <w:rPr>
          <w:szCs w:val="24"/>
        </w:rPr>
        <w:t>к Порядку предоставления субсидий, в том числе грантов</w:t>
      </w:r>
    </w:p>
    <w:p w:rsidR="00885436" w:rsidRPr="000C561F" w:rsidRDefault="00885436" w:rsidP="00885436">
      <w:pPr>
        <w:widowControl w:val="0"/>
        <w:contextualSpacing/>
        <w:jc w:val="right"/>
        <w:rPr>
          <w:szCs w:val="24"/>
        </w:rPr>
      </w:pPr>
      <w:r w:rsidRPr="000C561F">
        <w:rPr>
          <w:szCs w:val="24"/>
        </w:rPr>
        <w:t xml:space="preserve"> в форме субсидий, субъектам малого и среднего предпринимательства, </w:t>
      </w:r>
    </w:p>
    <w:p w:rsidR="00885436" w:rsidRPr="000C561F" w:rsidRDefault="00885436" w:rsidP="00885436">
      <w:pPr>
        <w:widowControl w:val="0"/>
        <w:contextualSpacing/>
        <w:jc w:val="right"/>
        <w:rPr>
          <w:szCs w:val="24"/>
        </w:rPr>
      </w:pPr>
      <w:r w:rsidRPr="000C561F">
        <w:rPr>
          <w:szCs w:val="24"/>
        </w:rPr>
        <w:t>а также физическим лицам, применяющим</w:t>
      </w:r>
    </w:p>
    <w:p w:rsidR="00885436" w:rsidRPr="000C561F" w:rsidRDefault="00885436" w:rsidP="00885436">
      <w:pPr>
        <w:widowControl w:val="0"/>
        <w:contextualSpacing/>
        <w:jc w:val="right"/>
        <w:rPr>
          <w:szCs w:val="24"/>
        </w:rPr>
      </w:pPr>
      <w:r w:rsidRPr="000C561F">
        <w:rPr>
          <w:szCs w:val="24"/>
        </w:rPr>
        <w:t xml:space="preserve"> специальный налоговый режим «Налог на профессиональный </w:t>
      </w:r>
    </w:p>
    <w:p w:rsidR="00885436" w:rsidRPr="000C561F" w:rsidRDefault="00885436" w:rsidP="00885436">
      <w:pPr>
        <w:widowControl w:val="0"/>
        <w:contextualSpacing/>
        <w:jc w:val="right"/>
        <w:rPr>
          <w:szCs w:val="24"/>
        </w:rPr>
      </w:pPr>
      <w:r w:rsidRPr="000C561F">
        <w:rPr>
          <w:szCs w:val="24"/>
        </w:rPr>
        <w:t xml:space="preserve">доход» из бюджета МО «Поселок Айхал» Мирнинского района </w:t>
      </w:r>
    </w:p>
    <w:p w:rsidR="00885436" w:rsidRPr="000C561F" w:rsidRDefault="00885436" w:rsidP="00885436">
      <w:pPr>
        <w:widowControl w:val="0"/>
        <w:contextualSpacing/>
        <w:jc w:val="right"/>
        <w:rPr>
          <w:szCs w:val="24"/>
        </w:rPr>
      </w:pPr>
      <w:r w:rsidRPr="000C561F">
        <w:rPr>
          <w:szCs w:val="24"/>
        </w:rPr>
        <w:t xml:space="preserve">Республики Саха (Якутия), утверждённому </w:t>
      </w:r>
    </w:p>
    <w:p w:rsidR="00885436" w:rsidRPr="000C561F" w:rsidRDefault="00885436" w:rsidP="00885436">
      <w:pPr>
        <w:widowControl w:val="0"/>
        <w:contextualSpacing/>
        <w:jc w:val="right"/>
        <w:rPr>
          <w:szCs w:val="24"/>
        </w:rPr>
      </w:pPr>
      <w:r w:rsidRPr="000C561F">
        <w:rPr>
          <w:szCs w:val="24"/>
        </w:rPr>
        <w:t xml:space="preserve">Постановлением Администрации </w:t>
      </w:r>
    </w:p>
    <w:p w:rsidR="00885436" w:rsidRPr="000C561F" w:rsidRDefault="00885436" w:rsidP="00885436">
      <w:pPr>
        <w:widowControl w:val="0"/>
        <w:ind w:left="5245"/>
        <w:contextualSpacing/>
        <w:jc w:val="right"/>
        <w:rPr>
          <w:szCs w:val="24"/>
        </w:rPr>
      </w:pPr>
      <w:r w:rsidRPr="000C561F">
        <w:rPr>
          <w:szCs w:val="24"/>
        </w:rPr>
        <w:t>от «____»________2024 г. № _____</w:t>
      </w:r>
    </w:p>
    <w:p w:rsidR="00885436" w:rsidRPr="000C561F" w:rsidRDefault="00885436" w:rsidP="00885436">
      <w:pPr>
        <w:widowControl w:val="0"/>
        <w:ind w:left="6237"/>
        <w:contextualSpacing/>
        <w:rPr>
          <w:szCs w:val="24"/>
        </w:rPr>
      </w:pPr>
    </w:p>
    <w:p w:rsidR="00885436" w:rsidRPr="000C561F" w:rsidRDefault="00885436" w:rsidP="00885436">
      <w:pPr>
        <w:ind w:left="7080" w:firstLine="708"/>
        <w:contextualSpacing/>
        <w:rPr>
          <w:szCs w:val="24"/>
        </w:rPr>
      </w:pPr>
    </w:p>
    <w:p w:rsidR="00885436" w:rsidRPr="000C561F" w:rsidRDefault="00885436" w:rsidP="00885436">
      <w:pPr>
        <w:contextualSpacing/>
        <w:jc w:val="center"/>
        <w:rPr>
          <w:b/>
          <w:szCs w:val="24"/>
        </w:rPr>
      </w:pPr>
      <w:r w:rsidRPr="000C561F">
        <w:rPr>
          <w:b/>
          <w:szCs w:val="24"/>
        </w:rPr>
        <w:t>ИНФОРМАЦИЯ</w:t>
      </w:r>
    </w:p>
    <w:p w:rsidR="00885436" w:rsidRPr="000C561F" w:rsidRDefault="00885436" w:rsidP="00885436">
      <w:pPr>
        <w:contextualSpacing/>
        <w:jc w:val="center"/>
        <w:rPr>
          <w:b/>
          <w:szCs w:val="24"/>
        </w:rPr>
      </w:pPr>
      <w:r w:rsidRPr="000C561F">
        <w:rPr>
          <w:b/>
          <w:szCs w:val="24"/>
        </w:rPr>
        <w:t>о выставочно-ярмарочном мероприятии и его участнике</w:t>
      </w:r>
    </w:p>
    <w:p w:rsidR="00885436" w:rsidRPr="000C561F" w:rsidRDefault="00885436" w:rsidP="00885436">
      <w:pPr>
        <w:contextualSpacing/>
        <w:jc w:val="center"/>
        <w:rPr>
          <w:szCs w:val="24"/>
        </w:rPr>
      </w:pPr>
    </w:p>
    <w:tbl>
      <w:tblPr>
        <w:tblW w:w="10201" w:type="dxa"/>
        <w:tblLayout w:type="fixed"/>
        <w:tblLook w:val="04A0" w:firstRow="1" w:lastRow="0" w:firstColumn="1" w:lastColumn="0" w:noHBand="0" w:noVBand="1"/>
      </w:tblPr>
      <w:tblGrid>
        <w:gridCol w:w="1514"/>
        <w:gridCol w:w="20"/>
        <w:gridCol w:w="237"/>
        <w:gridCol w:w="749"/>
        <w:gridCol w:w="128"/>
        <w:gridCol w:w="638"/>
        <w:gridCol w:w="6915"/>
      </w:tblGrid>
      <w:tr w:rsidR="00885436" w:rsidRPr="000C561F" w:rsidTr="00521FDB">
        <w:tc>
          <w:tcPr>
            <w:tcW w:w="2648" w:type="dxa"/>
            <w:gridSpan w:val="5"/>
            <w:shd w:val="clear" w:color="auto" w:fill="auto"/>
          </w:tcPr>
          <w:p w:rsidR="00885436" w:rsidRPr="000C561F" w:rsidRDefault="00885436" w:rsidP="00521FDB">
            <w:pPr>
              <w:contextualSpacing/>
              <w:rPr>
                <w:szCs w:val="24"/>
              </w:rPr>
            </w:pPr>
            <w:r w:rsidRPr="000C561F">
              <w:rPr>
                <w:szCs w:val="24"/>
              </w:rPr>
              <w:t>Наименование мероприятия:</w:t>
            </w:r>
          </w:p>
        </w:tc>
        <w:tc>
          <w:tcPr>
            <w:tcW w:w="7553" w:type="dxa"/>
            <w:gridSpan w:val="2"/>
            <w:shd w:val="clear" w:color="auto" w:fill="auto"/>
          </w:tcPr>
          <w:p w:rsidR="00885436" w:rsidRPr="000C561F" w:rsidRDefault="00885436" w:rsidP="00521FDB">
            <w:pPr>
              <w:contextualSpacing/>
              <w:rPr>
                <w:szCs w:val="24"/>
              </w:rPr>
            </w:pPr>
            <w:r w:rsidRPr="000C561F">
              <w:rPr>
                <w:szCs w:val="24"/>
              </w:rPr>
              <w:t>_______________________________________________</w:t>
            </w:r>
          </w:p>
        </w:tc>
      </w:tr>
      <w:tr w:rsidR="00885436" w:rsidRPr="000C561F" w:rsidTr="00521FDB">
        <w:tc>
          <w:tcPr>
            <w:tcW w:w="1771" w:type="dxa"/>
            <w:gridSpan w:val="3"/>
            <w:shd w:val="clear" w:color="auto" w:fill="auto"/>
          </w:tcPr>
          <w:p w:rsidR="00885436" w:rsidRPr="000C561F" w:rsidRDefault="00885436" w:rsidP="00521FDB">
            <w:pPr>
              <w:contextualSpacing/>
              <w:rPr>
                <w:szCs w:val="24"/>
              </w:rPr>
            </w:pPr>
            <w:r w:rsidRPr="000C561F">
              <w:rPr>
                <w:szCs w:val="24"/>
              </w:rPr>
              <w:t>Место проведения:</w:t>
            </w:r>
          </w:p>
        </w:tc>
        <w:tc>
          <w:tcPr>
            <w:tcW w:w="8430" w:type="dxa"/>
            <w:gridSpan w:val="4"/>
            <w:shd w:val="clear" w:color="auto" w:fill="auto"/>
          </w:tcPr>
          <w:p w:rsidR="00885436" w:rsidRPr="000C561F" w:rsidRDefault="00885436" w:rsidP="00521FDB">
            <w:pPr>
              <w:contextualSpacing/>
              <w:rPr>
                <w:szCs w:val="24"/>
              </w:rPr>
            </w:pPr>
            <w:r w:rsidRPr="000C561F">
              <w:rPr>
                <w:szCs w:val="24"/>
              </w:rPr>
              <w:t>________________________________________________________</w:t>
            </w:r>
          </w:p>
        </w:tc>
      </w:tr>
      <w:tr w:rsidR="00885436" w:rsidRPr="000C561F" w:rsidTr="00521FDB">
        <w:tc>
          <w:tcPr>
            <w:tcW w:w="1771" w:type="dxa"/>
            <w:gridSpan w:val="3"/>
            <w:shd w:val="clear" w:color="auto" w:fill="auto"/>
          </w:tcPr>
          <w:p w:rsidR="00885436" w:rsidRPr="000C561F" w:rsidRDefault="00885436" w:rsidP="00521FDB">
            <w:pPr>
              <w:contextualSpacing/>
              <w:rPr>
                <w:szCs w:val="24"/>
              </w:rPr>
            </w:pPr>
            <w:r w:rsidRPr="000C561F">
              <w:rPr>
                <w:szCs w:val="24"/>
              </w:rPr>
              <w:t>Срок проведения:</w:t>
            </w:r>
          </w:p>
        </w:tc>
        <w:tc>
          <w:tcPr>
            <w:tcW w:w="8430" w:type="dxa"/>
            <w:gridSpan w:val="4"/>
            <w:shd w:val="clear" w:color="auto" w:fill="auto"/>
          </w:tcPr>
          <w:p w:rsidR="00885436" w:rsidRPr="000C561F" w:rsidRDefault="00885436" w:rsidP="00521FDB">
            <w:pPr>
              <w:contextualSpacing/>
              <w:rPr>
                <w:szCs w:val="24"/>
              </w:rPr>
            </w:pPr>
            <w:r w:rsidRPr="000C561F">
              <w:rPr>
                <w:szCs w:val="24"/>
              </w:rPr>
              <w:t>________________________________________________________</w:t>
            </w:r>
          </w:p>
        </w:tc>
      </w:tr>
      <w:tr w:rsidR="00885436" w:rsidRPr="000C561F" w:rsidTr="00521FDB">
        <w:tc>
          <w:tcPr>
            <w:tcW w:w="10201" w:type="dxa"/>
            <w:gridSpan w:val="7"/>
            <w:shd w:val="clear" w:color="auto" w:fill="auto"/>
          </w:tcPr>
          <w:p w:rsidR="00885436" w:rsidRPr="000C561F" w:rsidRDefault="00885436" w:rsidP="00521FDB">
            <w:pPr>
              <w:contextualSpacing/>
              <w:jc w:val="both"/>
              <w:rPr>
                <w:szCs w:val="24"/>
              </w:rPr>
            </w:pPr>
            <w:r w:rsidRPr="000C561F">
              <w:rPr>
                <w:szCs w:val="24"/>
              </w:rPr>
              <w:t>Статус мероприятия (поселковое, районное, областное, межрегиональное, всероссийское,</w:t>
            </w:r>
          </w:p>
        </w:tc>
      </w:tr>
      <w:tr w:rsidR="00885436" w:rsidRPr="000C561F" w:rsidTr="00521FDB">
        <w:tc>
          <w:tcPr>
            <w:tcW w:w="1534" w:type="dxa"/>
            <w:gridSpan w:val="2"/>
            <w:shd w:val="clear" w:color="auto" w:fill="auto"/>
          </w:tcPr>
          <w:p w:rsidR="00885436" w:rsidRPr="000C561F" w:rsidRDefault="00885436" w:rsidP="00521FDB">
            <w:pPr>
              <w:contextualSpacing/>
              <w:rPr>
                <w:szCs w:val="24"/>
              </w:rPr>
            </w:pPr>
            <w:r w:rsidRPr="000C561F">
              <w:rPr>
                <w:szCs w:val="24"/>
              </w:rPr>
              <w:t>международное):</w:t>
            </w:r>
          </w:p>
        </w:tc>
        <w:tc>
          <w:tcPr>
            <w:tcW w:w="8667" w:type="dxa"/>
            <w:gridSpan w:val="5"/>
            <w:shd w:val="clear" w:color="auto" w:fill="auto"/>
          </w:tcPr>
          <w:p w:rsidR="00885436" w:rsidRPr="000C561F" w:rsidRDefault="00885436" w:rsidP="00521FDB">
            <w:pPr>
              <w:contextualSpacing/>
              <w:rPr>
                <w:szCs w:val="24"/>
              </w:rPr>
            </w:pPr>
            <w:r w:rsidRPr="000C561F">
              <w:rPr>
                <w:szCs w:val="24"/>
              </w:rPr>
              <w:t>___________________________________________________________</w:t>
            </w:r>
          </w:p>
        </w:tc>
      </w:tr>
      <w:tr w:rsidR="00885436" w:rsidRPr="000C561F" w:rsidTr="00521FDB">
        <w:tc>
          <w:tcPr>
            <w:tcW w:w="2520" w:type="dxa"/>
            <w:gridSpan w:val="4"/>
            <w:shd w:val="clear" w:color="auto" w:fill="auto"/>
          </w:tcPr>
          <w:p w:rsidR="00885436" w:rsidRPr="000C561F" w:rsidRDefault="00885436" w:rsidP="00521FDB">
            <w:pPr>
              <w:contextualSpacing/>
              <w:rPr>
                <w:szCs w:val="24"/>
              </w:rPr>
            </w:pPr>
            <w:r w:rsidRPr="000C561F">
              <w:rPr>
                <w:szCs w:val="24"/>
              </w:rPr>
              <w:t>Организатор мероприятия:</w:t>
            </w:r>
          </w:p>
        </w:tc>
        <w:tc>
          <w:tcPr>
            <w:tcW w:w="7681" w:type="dxa"/>
            <w:gridSpan w:val="3"/>
            <w:shd w:val="clear" w:color="auto" w:fill="auto"/>
          </w:tcPr>
          <w:p w:rsidR="00885436" w:rsidRPr="000C561F" w:rsidRDefault="00885436" w:rsidP="00521FDB">
            <w:pPr>
              <w:contextualSpacing/>
              <w:rPr>
                <w:szCs w:val="24"/>
              </w:rPr>
            </w:pPr>
            <w:r w:rsidRPr="000C561F">
              <w:rPr>
                <w:szCs w:val="24"/>
              </w:rPr>
              <w:t>________________________________________________</w:t>
            </w:r>
          </w:p>
        </w:tc>
      </w:tr>
      <w:tr w:rsidR="00885436" w:rsidRPr="000C561F" w:rsidTr="00521FDB">
        <w:tc>
          <w:tcPr>
            <w:tcW w:w="10201" w:type="dxa"/>
            <w:gridSpan w:val="7"/>
            <w:shd w:val="clear" w:color="auto" w:fill="auto"/>
          </w:tcPr>
          <w:p w:rsidR="00885436" w:rsidRPr="000C561F" w:rsidRDefault="00885436" w:rsidP="00521FDB">
            <w:pPr>
              <w:contextualSpacing/>
              <w:rPr>
                <w:szCs w:val="24"/>
              </w:rPr>
            </w:pPr>
            <w:r w:rsidRPr="000C561F">
              <w:rPr>
                <w:szCs w:val="24"/>
              </w:rPr>
              <w:t>____________________________________________________________________________</w:t>
            </w:r>
          </w:p>
        </w:tc>
      </w:tr>
      <w:tr w:rsidR="00885436" w:rsidRPr="000C561F" w:rsidTr="00521FDB">
        <w:tc>
          <w:tcPr>
            <w:tcW w:w="3286" w:type="dxa"/>
            <w:gridSpan w:val="6"/>
            <w:shd w:val="clear" w:color="auto" w:fill="auto"/>
          </w:tcPr>
          <w:p w:rsidR="00885436" w:rsidRPr="000C561F" w:rsidRDefault="00885436" w:rsidP="00521FDB">
            <w:pPr>
              <w:contextualSpacing/>
              <w:rPr>
                <w:szCs w:val="24"/>
              </w:rPr>
            </w:pPr>
            <w:r w:rsidRPr="000C561F">
              <w:rPr>
                <w:szCs w:val="24"/>
              </w:rPr>
              <w:t>Перечень выставленной продукции:</w:t>
            </w:r>
          </w:p>
        </w:tc>
        <w:tc>
          <w:tcPr>
            <w:tcW w:w="6915" w:type="dxa"/>
            <w:shd w:val="clear" w:color="auto" w:fill="auto"/>
          </w:tcPr>
          <w:p w:rsidR="00885436" w:rsidRPr="000C561F" w:rsidRDefault="00885436" w:rsidP="00521FDB">
            <w:pPr>
              <w:contextualSpacing/>
              <w:rPr>
                <w:szCs w:val="24"/>
              </w:rPr>
            </w:pPr>
            <w:r w:rsidRPr="000C561F">
              <w:rPr>
                <w:szCs w:val="24"/>
              </w:rPr>
              <w:t>_______________________________________</w:t>
            </w:r>
          </w:p>
        </w:tc>
      </w:tr>
      <w:tr w:rsidR="00885436" w:rsidRPr="000C561F" w:rsidTr="00521FDB">
        <w:tc>
          <w:tcPr>
            <w:tcW w:w="10201" w:type="dxa"/>
            <w:gridSpan w:val="7"/>
            <w:shd w:val="clear" w:color="auto" w:fill="auto"/>
          </w:tcPr>
          <w:p w:rsidR="00885436" w:rsidRPr="000C561F" w:rsidRDefault="00885436" w:rsidP="00521FDB">
            <w:pPr>
              <w:contextualSpacing/>
              <w:rPr>
                <w:szCs w:val="24"/>
              </w:rPr>
            </w:pPr>
            <w:r w:rsidRPr="000C561F">
              <w:rPr>
                <w:szCs w:val="24"/>
              </w:rPr>
              <w:t>____________________________________________________________________________</w:t>
            </w:r>
          </w:p>
        </w:tc>
      </w:tr>
      <w:tr w:rsidR="00885436" w:rsidRPr="000C561F" w:rsidTr="00521FDB">
        <w:tc>
          <w:tcPr>
            <w:tcW w:w="3286" w:type="dxa"/>
            <w:gridSpan w:val="6"/>
            <w:shd w:val="clear" w:color="auto" w:fill="auto"/>
          </w:tcPr>
          <w:p w:rsidR="00885436" w:rsidRPr="000C561F" w:rsidRDefault="00885436" w:rsidP="00521FDB">
            <w:pPr>
              <w:contextualSpacing/>
              <w:rPr>
                <w:szCs w:val="24"/>
              </w:rPr>
            </w:pPr>
            <w:r w:rsidRPr="000C561F">
              <w:rPr>
                <w:szCs w:val="24"/>
              </w:rPr>
              <w:t>Количество заключенных договоров о сотрудничестве:</w:t>
            </w:r>
          </w:p>
        </w:tc>
        <w:tc>
          <w:tcPr>
            <w:tcW w:w="6915" w:type="dxa"/>
            <w:shd w:val="clear" w:color="auto" w:fill="auto"/>
          </w:tcPr>
          <w:p w:rsidR="00885436" w:rsidRPr="000C561F" w:rsidRDefault="00885436" w:rsidP="00521FDB">
            <w:pPr>
              <w:contextualSpacing/>
              <w:rPr>
                <w:szCs w:val="24"/>
              </w:rPr>
            </w:pPr>
          </w:p>
          <w:p w:rsidR="00885436" w:rsidRPr="000C561F" w:rsidRDefault="00885436" w:rsidP="00521FDB">
            <w:pPr>
              <w:contextualSpacing/>
              <w:rPr>
                <w:szCs w:val="24"/>
              </w:rPr>
            </w:pPr>
            <w:r w:rsidRPr="000C561F">
              <w:rPr>
                <w:szCs w:val="24"/>
              </w:rPr>
              <w:t>_______________________________________</w:t>
            </w:r>
          </w:p>
        </w:tc>
      </w:tr>
      <w:tr w:rsidR="00885436" w:rsidRPr="000C561F" w:rsidTr="00521FDB">
        <w:tc>
          <w:tcPr>
            <w:tcW w:w="3286" w:type="dxa"/>
            <w:gridSpan w:val="6"/>
            <w:shd w:val="clear" w:color="auto" w:fill="auto"/>
          </w:tcPr>
          <w:p w:rsidR="00885436" w:rsidRPr="000C561F" w:rsidRDefault="00885436" w:rsidP="00521FDB">
            <w:pPr>
              <w:contextualSpacing/>
              <w:rPr>
                <w:szCs w:val="24"/>
              </w:rPr>
            </w:pPr>
            <w:r w:rsidRPr="000C561F">
              <w:rPr>
                <w:szCs w:val="24"/>
              </w:rPr>
              <w:t xml:space="preserve">Объем реализованной продукции </w:t>
            </w:r>
          </w:p>
          <w:p w:rsidR="00885436" w:rsidRPr="000C561F" w:rsidRDefault="00885436" w:rsidP="00521FDB">
            <w:pPr>
              <w:contextualSpacing/>
              <w:rPr>
                <w:szCs w:val="24"/>
              </w:rPr>
            </w:pPr>
            <w:r w:rsidRPr="000C561F">
              <w:rPr>
                <w:szCs w:val="24"/>
              </w:rPr>
              <w:t>(в тыс. руб.):</w:t>
            </w:r>
          </w:p>
        </w:tc>
        <w:tc>
          <w:tcPr>
            <w:tcW w:w="6915" w:type="dxa"/>
            <w:shd w:val="clear" w:color="auto" w:fill="auto"/>
          </w:tcPr>
          <w:p w:rsidR="00885436" w:rsidRPr="000C561F" w:rsidRDefault="00885436" w:rsidP="00521FDB">
            <w:pPr>
              <w:contextualSpacing/>
              <w:rPr>
                <w:szCs w:val="24"/>
              </w:rPr>
            </w:pPr>
          </w:p>
          <w:p w:rsidR="00885436" w:rsidRPr="000C561F" w:rsidRDefault="00885436" w:rsidP="00521FDB">
            <w:pPr>
              <w:contextualSpacing/>
              <w:rPr>
                <w:i/>
                <w:szCs w:val="24"/>
              </w:rPr>
            </w:pPr>
            <w:r w:rsidRPr="000C561F">
              <w:rPr>
                <w:i/>
                <w:szCs w:val="24"/>
              </w:rPr>
              <w:t>_______________________________________</w:t>
            </w:r>
          </w:p>
        </w:tc>
      </w:tr>
      <w:tr w:rsidR="00885436" w:rsidRPr="000C561F" w:rsidTr="00521FDB">
        <w:tc>
          <w:tcPr>
            <w:tcW w:w="3286" w:type="dxa"/>
            <w:gridSpan w:val="6"/>
            <w:shd w:val="clear" w:color="auto" w:fill="auto"/>
          </w:tcPr>
          <w:p w:rsidR="00885436" w:rsidRPr="000C561F" w:rsidRDefault="00885436" w:rsidP="00521FDB">
            <w:pPr>
              <w:contextualSpacing/>
              <w:rPr>
                <w:szCs w:val="24"/>
              </w:rPr>
            </w:pPr>
            <w:r w:rsidRPr="000C561F">
              <w:rPr>
                <w:szCs w:val="24"/>
              </w:rPr>
              <w:t>Сумма затрат, связанных с участием (руб.):</w:t>
            </w:r>
          </w:p>
        </w:tc>
        <w:tc>
          <w:tcPr>
            <w:tcW w:w="6915" w:type="dxa"/>
            <w:shd w:val="clear" w:color="auto" w:fill="auto"/>
          </w:tcPr>
          <w:p w:rsidR="00885436" w:rsidRPr="000C561F" w:rsidRDefault="00885436" w:rsidP="00521FDB">
            <w:pPr>
              <w:contextualSpacing/>
              <w:rPr>
                <w:szCs w:val="24"/>
              </w:rPr>
            </w:pPr>
          </w:p>
          <w:p w:rsidR="00885436" w:rsidRPr="000C561F" w:rsidRDefault="00885436" w:rsidP="00521FDB">
            <w:pPr>
              <w:contextualSpacing/>
              <w:rPr>
                <w:szCs w:val="24"/>
              </w:rPr>
            </w:pPr>
            <w:r w:rsidRPr="000C561F">
              <w:rPr>
                <w:szCs w:val="24"/>
              </w:rPr>
              <w:t>_______________________________________</w:t>
            </w:r>
          </w:p>
        </w:tc>
      </w:tr>
      <w:tr w:rsidR="00885436" w:rsidRPr="000C561F" w:rsidTr="00521FDB">
        <w:tc>
          <w:tcPr>
            <w:tcW w:w="1514" w:type="dxa"/>
            <w:shd w:val="clear" w:color="auto" w:fill="auto"/>
          </w:tcPr>
          <w:p w:rsidR="00885436" w:rsidRPr="000C561F" w:rsidRDefault="00885436" w:rsidP="00521FDB">
            <w:pPr>
              <w:contextualSpacing/>
              <w:rPr>
                <w:szCs w:val="24"/>
              </w:rPr>
            </w:pPr>
            <w:r w:rsidRPr="000C561F">
              <w:rPr>
                <w:szCs w:val="24"/>
              </w:rPr>
              <w:t>Цель участия:</w:t>
            </w:r>
          </w:p>
        </w:tc>
        <w:tc>
          <w:tcPr>
            <w:tcW w:w="8687" w:type="dxa"/>
            <w:gridSpan w:val="6"/>
            <w:shd w:val="clear" w:color="auto" w:fill="auto"/>
          </w:tcPr>
          <w:p w:rsidR="00885436" w:rsidRPr="000C561F" w:rsidRDefault="00885436" w:rsidP="00521FDB">
            <w:pPr>
              <w:contextualSpacing/>
              <w:rPr>
                <w:szCs w:val="24"/>
              </w:rPr>
            </w:pPr>
            <w:r w:rsidRPr="000C561F">
              <w:rPr>
                <w:szCs w:val="24"/>
              </w:rPr>
              <w:t>___________________________________________________________</w:t>
            </w:r>
          </w:p>
        </w:tc>
      </w:tr>
      <w:tr w:rsidR="00885436" w:rsidRPr="000C561F" w:rsidTr="00521FDB">
        <w:tc>
          <w:tcPr>
            <w:tcW w:w="10201" w:type="dxa"/>
            <w:gridSpan w:val="7"/>
            <w:shd w:val="clear" w:color="auto" w:fill="auto"/>
          </w:tcPr>
          <w:p w:rsidR="00885436" w:rsidRPr="000C561F" w:rsidRDefault="00885436" w:rsidP="00521FDB">
            <w:pPr>
              <w:contextualSpacing/>
              <w:rPr>
                <w:szCs w:val="24"/>
              </w:rPr>
            </w:pPr>
            <w:r w:rsidRPr="000C561F">
              <w:rPr>
                <w:szCs w:val="24"/>
              </w:rPr>
              <w:t>____________________________________________________________________________</w:t>
            </w:r>
          </w:p>
        </w:tc>
      </w:tr>
      <w:tr w:rsidR="00885436" w:rsidRPr="000C561F" w:rsidTr="00521FDB">
        <w:tc>
          <w:tcPr>
            <w:tcW w:w="10201" w:type="dxa"/>
            <w:gridSpan w:val="7"/>
            <w:shd w:val="clear" w:color="auto" w:fill="auto"/>
          </w:tcPr>
          <w:p w:rsidR="00885436" w:rsidRPr="000C561F" w:rsidRDefault="00885436" w:rsidP="00521FDB">
            <w:pPr>
              <w:contextualSpacing/>
              <w:rPr>
                <w:szCs w:val="24"/>
              </w:rPr>
            </w:pPr>
            <w:r w:rsidRPr="000C561F">
              <w:rPr>
                <w:szCs w:val="24"/>
              </w:rPr>
              <w:t>Достижения, награды: _________________________________________________________</w:t>
            </w:r>
          </w:p>
        </w:tc>
      </w:tr>
    </w:tbl>
    <w:p w:rsidR="00885436" w:rsidRPr="000C561F" w:rsidRDefault="00885436" w:rsidP="00885436">
      <w:pPr>
        <w:contextualSpacing/>
        <w:rPr>
          <w:szCs w:val="24"/>
        </w:rPr>
      </w:pPr>
    </w:p>
    <w:p w:rsidR="00885436" w:rsidRPr="000C561F" w:rsidRDefault="00885436" w:rsidP="00885436">
      <w:pPr>
        <w:contextualSpacing/>
        <w:rPr>
          <w:szCs w:val="24"/>
        </w:rPr>
      </w:pPr>
      <w:r w:rsidRPr="000C561F">
        <w:rPr>
          <w:szCs w:val="24"/>
        </w:rPr>
        <w:t>Достоверность представленной информации подтверждаю.</w:t>
      </w:r>
    </w:p>
    <w:p w:rsidR="00885436" w:rsidRPr="000C561F" w:rsidRDefault="00885436" w:rsidP="00885436">
      <w:pPr>
        <w:contextualSpacing/>
        <w:rPr>
          <w:szCs w:val="24"/>
        </w:rPr>
      </w:pPr>
    </w:p>
    <w:p w:rsidR="00885436" w:rsidRPr="000C561F" w:rsidRDefault="00885436" w:rsidP="00885436">
      <w:pPr>
        <w:contextualSpacing/>
        <w:jc w:val="both"/>
        <w:rPr>
          <w:szCs w:val="24"/>
        </w:rPr>
      </w:pPr>
      <w:r w:rsidRPr="000C561F">
        <w:rPr>
          <w:szCs w:val="24"/>
        </w:rPr>
        <w:t>________________________________       ________        ___________________</w:t>
      </w:r>
    </w:p>
    <w:p w:rsidR="00885436" w:rsidRPr="000C561F" w:rsidRDefault="00885436" w:rsidP="00885436">
      <w:pPr>
        <w:contextualSpacing/>
        <w:rPr>
          <w:szCs w:val="24"/>
        </w:rPr>
      </w:pPr>
      <w:r w:rsidRPr="000C561F">
        <w:rPr>
          <w:szCs w:val="24"/>
        </w:rPr>
        <w:t xml:space="preserve">               (должность руководителя)                         (подпись)              (расшифровка подписи)</w:t>
      </w:r>
    </w:p>
    <w:p w:rsidR="00885436" w:rsidRPr="000C561F" w:rsidRDefault="00885436" w:rsidP="00885436">
      <w:pPr>
        <w:contextualSpacing/>
        <w:jc w:val="both"/>
        <w:rPr>
          <w:szCs w:val="24"/>
        </w:rPr>
      </w:pPr>
    </w:p>
    <w:p w:rsidR="00885436" w:rsidRPr="000C561F" w:rsidRDefault="00885436" w:rsidP="00885436">
      <w:pPr>
        <w:contextualSpacing/>
        <w:jc w:val="both"/>
        <w:rPr>
          <w:szCs w:val="24"/>
        </w:rPr>
      </w:pPr>
    </w:p>
    <w:p w:rsidR="00885436" w:rsidRPr="000C561F" w:rsidRDefault="00885436" w:rsidP="00885436">
      <w:pPr>
        <w:contextualSpacing/>
        <w:jc w:val="both"/>
        <w:rPr>
          <w:szCs w:val="24"/>
        </w:rPr>
      </w:pPr>
      <w:r w:rsidRPr="000C561F">
        <w:rPr>
          <w:szCs w:val="24"/>
        </w:rPr>
        <w:t xml:space="preserve">«___» _____________ 20__ г.                                         </w:t>
      </w:r>
    </w:p>
    <w:p w:rsidR="00885436" w:rsidRPr="000C561F" w:rsidRDefault="00885436" w:rsidP="00885436">
      <w:pPr>
        <w:contextualSpacing/>
        <w:jc w:val="both"/>
        <w:rPr>
          <w:szCs w:val="24"/>
        </w:rPr>
      </w:pPr>
    </w:p>
    <w:p w:rsidR="00885436" w:rsidRPr="000C561F" w:rsidRDefault="00885436" w:rsidP="00885436">
      <w:pPr>
        <w:contextualSpacing/>
        <w:jc w:val="both"/>
        <w:rPr>
          <w:szCs w:val="24"/>
        </w:rPr>
      </w:pPr>
    </w:p>
    <w:p w:rsidR="00885436" w:rsidRPr="000C561F" w:rsidRDefault="00885436" w:rsidP="00885436">
      <w:pPr>
        <w:contextualSpacing/>
        <w:jc w:val="both"/>
        <w:rPr>
          <w:szCs w:val="24"/>
        </w:rPr>
      </w:pPr>
      <w:r w:rsidRPr="000C561F">
        <w:rPr>
          <w:szCs w:val="24"/>
        </w:rPr>
        <w:t>М.П.</w:t>
      </w:r>
    </w:p>
    <w:p w:rsidR="00885436" w:rsidRPr="000C561F" w:rsidRDefault="00885436" w:rsidP="00885436">
      <w:pPr>
        <w:contextualSpacing/>
        <w:rPr>
          <w:szCs w:val="24"/>
        </w:rPr>
      </w:pPr>
    </w:p>
    <w:p w:rsidR="00885436" w:rsidRPr="000C561F" w:rsidRDefault="00885436" w:rsidP="00885436">
      <w:pPr>
        <w:widowControl w:val="0"/>
        <w:ind w:left="6096"/>
        <w:contextualSpacing/>
        <w:jc w:val="right"/>
        <w:rPr>
          <w:szCs w:val="24"/>
        </w:rPr>
      </w:pPr>
      <w:r w:rsidRPr="000C561F">
        <w:rPr>
          <w:szCs w:val="24"/>
        </w:rPr>
        <w:t>Приложение 3</w:t>
      </w:r>
    </w:p>
    <w:p w:rsidR="00885436" w:rsidRPr="000C561F" w:rsidRDefault="00885436" w:rsidP="00885436">
      <w:pPr>
        <w:widowControl w:val="0"/>
        <w:contextualSpacing/>
        <w:jc w:val="right"/>
        <w:rPr>
          <w:szCs w:val="24"/>
        </w:rPr>
      </w:pPr>
      <w:r w:rsidRPr="000C561F">
        <w:rPr>
          <w:szCs w:val="24"/>
        </w:rPr>
        <w:t>к Порядку предоставления субсидий, в том числе грантов</w:t>
      </w:r>
    </w:p>
    <w:p w:rsidR="00885436" w:rsidRPr="000C561F" w:rsidRDefault="00885436" w:rsidP="00885436">
      <w:pPr>
        <w:widowControl w:val="0"/>
        <w:contextualSpacing/>
        <w:jc w:val="right"/>
        <w:rPr>
          <w:szCs w:val="24"/>
        </w:rPr>
      </w:pPr>
      <w:r w:rsidRPr="000C561F">
        <w:rPr>
          <w:szCs w:val="24"/>
        </w:rPr>
        <w:t xml:space="preserve"> в форме субсидий, субъектам малого и среднего предпринимательства, </w:t>
      </w:r>
    </w:p>
    <w:p w:rsidR="00885436" w:rsidRPr="000C561F" w:rsidRDefault="00885436" w:rsidP="00885436">
      <w:pPr>
        <w:widowControl w:val="0"/>
        <w:contextualSpacing/>
        <w:jc w:val="right"/>
        <w:rPr>
          <w:szCs w:val="24"/>
        </w:rPr>
      </w:pPr>
      <w:r w:rsidRPr="000C561F">
        <w:rPr>
          <w:szCs w:val="24"/>
        </w:rPr>
        <w:t>а также физическим лицам, применяющим</w:t>
      </w:r>
    </w:p>
    <w:p w:rsidR="00885436" w:rsidRPr="000C561F" w:rsidRDefault="00885436" w:rsidP="00885436">
      <w:pPr>
        <w:widowControl w:val="0"/>
        <w:contextualSpacing/>
        <w:jc w:val="right"/>
        <w:rPr>
          <w:szCs w:val="24"/>
        </w:rPr>
      </w:pPr>
      <w:r w:rsidRPr="000C561F">
        <w:rPr>
          <w:szCs w:val="24"/>
        </w:rPr>
        <w:t xml:space="preserve"> специальный налоговый режим «Налог на профессиональный </w:t>
      </w:r>
    </w:p>
    <w:p w:rsidR="00885436" w:rsidRPr="000C561F" w:rsidRDefault="00885436" w:rsidP="00885436">
      <w:pPr>
        <w:widowControl w:val="0"/>
        <w:contextualSpacing/>
        <w:jc w:val="right"/>
        <w:rPr>
          <w:szCs w:val="24"/>
        </w:rPr>
      </w:pPr>
      <w:r w:rsidRPr="000C561F">
        <w:rPr>
          <w:szCs w:val="24"/>
        </w:rPr>
        <w:t xml:space="preserve">доход» из бюджета МО «Поселок Айхал» Мирнинского района </w:t>
      </w:r>
    </w:p>
    <w:p w:rsidR="00885436" w:rsidRPr="000C561F" w:rsidRDefault="00885436" w:rsidP="00885436">
      <w:pPr>
        <w:widowControl w:val="0"/>
        <w:contextualSpacing/>
        <w:jc w:val="right"/>
        <w:rPr>
          <w:szCs w:val="24"/>
        </w:rPr>
      </w:pPr>
      <w:r w:rsidRPr="000C561F">
        <w:rPr>
          <w:szCs w:val="24"/>
        </w:rPr>
        <w:t xml:space="preserve">Республики Саха (Якутия), утверждённому </w:t>
      </w:r>
    </w:p>
    <w:p w:rsidR="00885436" w:rsidRPr="000C561F" w:rsidRDefault="00885436" w:rsidP="00885436">
      <w:pPr>
        <w:widowControl w:val="0"/>
        <w:contextualSpacing/>
        <w:jc w:val="right"/>
        <w:rPr>
          <w:szCs w:val="24"/>
        </w:rPr>
      </w:pPr>
      <w:r w:rsidRPr="000C561F">
        <w:rPr>
          <w:szCs w:val="24"/>
        </w:rPr>
        <w:t xml:space="preserve">Постановлением Администрации </w:t>
      </w:r>
    </w:p>
    <w:p w:rsidR="00885436" w:rsidRPr="000C561F" w:rsidRDefault="00885436" w:rsidP="00885436">
      <w:pPr>
        <w:widowControl w:val="0"/>
        <w:ind w:left="5245"/>
        <w:contextualSpacing/>
        <w:jc w:val="right"/>
        <w:rPr>
          <w:szCs w:val="24"/>
        </w:rPr>
      </w:pPr>
      <w:r w:rsidRPr="000C561F">
        <w:rPr>
          <w:szCs w:val="24"/>
        </w:rPr>
        <w:t>от «____»________2024 г. № _____</w:t>
      </w:r>
    </w:p>
    <w:p w:rsidR="00885436" w:rsidRPr="000C561F" w:rsidRDefault="00885436" w:rsidP="00885436">
      <w:pPr>
        <w:widowControl w:val="0"/>
        <w:ind w:left="6096"/>
        <w:contextualSpacing/>
        <w:jc w:val="right"/>
        <w:rPr>
          <w:szCs w:val="24"/>
        </w:rPr>
      </w:pPr>
    </w:p>
    <w:p w:rsidR="00885436" w:rsidRPr="000C561F" w:rsidRDefault="00885436" w:rsidP="00885436">
      <w:pPr>
        <w:ind w:left="3969"/>
        <w:rPr>
          <w:b/>
          <w:szCs w:val="24"/>
        </w:rPr>
      </w:pPr>
      <w:r w:rsidRPr="000C561F">
        <w:rPr>
          <w:szCs w:val="24"/>
        </w:rPr>
        <w:tab/>
      </w:r>
      <w:r w:rsidRPr="000C561F">
        <w:rPr>
          <w:b/>
          <w:szCs w:val="24"/>
        </w:rPr>
        <w:t>Согласие</w:t>
      </w:r>
    </w:p>
    <w:p w:rsidR="00885436" w:rsidRPr="000C561F" w:rsidRDefault="00885436" w:rsidP="00885436">
      <w:pPr>
        <w:contextualSpacing/>
        <w:jc w:val="center"/>
        <w:rPr>
          <w:b/>
          <w:szCs w:val="24"/>
        </w:rPr>
      </w:pPr>
      <w:r w:rsidRPr="000C561F">
        <w:rPr>
          <w:b/>
          <w:szCs w:val="24"/>
        </w:rPr>
        <w:t xml:space="preserve">на обработку персональных данных, </w:t>
      </w:r>
      <w:r w:rsidRPr="000C561F">
        <w:rPr>
          <w:b/>
          <w:color w:val="000000" w:themeColor="text1"/>
          <w:szCs w:val="24"/>
        </w:rPr>
        <w:t xml:space="preserve">публикацию (размещение) </w:t>
      </w:r>
      <w:r w:rsidRPr="000C561F">
        <w:rPr>
          <w:b/>
          <w:color w:val="000000" w:themeColor="text1"/>
          <w:szCs w:val="24"/>
          <w:highlight w:val="white"/>
        </w:rPr>
        <w:t>в информационно-телекоммуникационной сети Интернет</w:t>
      </w:r>
    </w:p>
    <w:p w:rsidR="00885436" w:rsidRPr="000C561F" w:rsidRDefault="00885436" w:rsidP="00885436">
      <w:pPr>
        <w:contextualSpacing/>
        <w:jc w:val="center"/>
        <w:rPr>
          <w:b/>
          <w:szCs w:val="24"/>
        </w:rPr>
      </w:pPr>
    </w:p>
    <w:p w:rsidR="00885436" w:rsidRPr="000C561F" w:rsidRDefault="00885436" w:rsidP="00885436">
      <w:pPr>
        <w:contextualSpacing/>
        <w:jc w:val="both"/>
        <w:rPr>
          <w:szCs w:val="24"/>
        </w:rPr>
      </w:pPr>
      <w:r w:rsidRPr="000C561F">
        <w:rPr>
          <w:szCs w:val="24"/>
        </w:rPr>
        <w:t>Я, ___________________________________________________________________________,</w:t>
      </w:r>
    </w:p>
    <w:p w:rsidR="00885436" w:rsidRPr="000C561F" w:rsidRDefault="00885436" w:rsidP="00885436">
      <w:pPr>
        <w:contextualSpacing/>
        <w:jc w:val="center"/>
        <w:rPr>
          <w:i/>
          <w:szCs w:val="24"/>
        </w:rPr>
      </w:pPr>
      <w:r w:rsidRPr="000C561F">
        <w:rPr>
          <w:i/>
          <w:szCs w:val="24"/>
        </w:rPr>
        <w:t>(фамилия, имя, отчество)</w:t>
      </w:r>
    </w:p>
    <w:p w:rsidR="00885436" w:rsidRPr="000C561F" w:rsidRDefault="00885436" w:rsidP="00885436">
      <w:pPr>
        <w:contextualSpacing/>
        <w:jc w:val="both"/>
        <w:rPr>
          <w:szCs w:val="24"/>
        </w:rPr>
      </w:pPr>
      <w:r w:rsidRPr="000C561F">
        <w:rPr>
          <w:szCs w:val="24"/>
        </w:rPr>
        <w:t>зарегистрированный по адресу: _________________________________________________,</w:t>
      </w:r>
    </w:p>
    <w:p w:rsidR="00885436" w:rsidRPr="000C561F" w:rsidRDefault="00885436" w:rsidP="00885436">
      <w:pPr>
        <w:contextualSpacing/>
        <w:jc w:val="both"/>
        <w:rPr>
          <w:szCs w:val="24"/>
        </w:rPr>
      </w:pPr>
    </w:p>
    <w:p w:rsidR="00885436" w:rsidRPr="000C561F" w:rsidRDefault="00885436" w:rsidP="00885436">
      <w:pPr>
        <w:contextualSpacing/>
        <w:jc w:val="both"/>
        <w:rPr>
          <w:szCs w:val="24"/>
        </w:rPr>
      </w:pPr>
      <w:r w:rsidRPr="000C561F">
        <w:rPr>
          <w:szCs w:val="24"/>
        </w:rPr>
        <w:t>паспорт   серия________     номер______________     выдан «_____» __________________г.</w:t>
      </w:r>
    </w:p>
    <w:p w:rsidR="00885436" w:rsidRPr="000C561F" w:rsidRDefault="00885436" w:rsidP="00885436">
      <w:pPr>
        <w:contextualSpacing/>
        <w:jc w:val="both"/>
        <w:rPr>
          <w:szCs w:val="24"/>
        </w:rPr>
      </w:pPr>
      <w:r w:rsidRPr="000C561F">
        <w:rPr>
          <w:szCs w:val="24"/>
        </w:rPr>
        <w:t>____________________________________________________________________________</w:t>
      </w:r>
    </w:p>
    <w:p w:rsidR="00885436" w:rsidRPr="000C561F" w:rsidRDefault="00885436" w:rsidP="00885436">
      <w:pPr>
        <w:contextualSpacing/>
        <w:jc w:val="center"/>
        <w:rPr>
          <w:i/>
          <w:szCs w:val="24"/>
        </w:rPr>
      </w:pPr>
      <w:r w:rsidRPr="000C561F">
        <w:rPr>
          <w:i/>
          <w:szCs w:val="24"/>
        </w:rPr>
        <w:t>(наименование органа, выдавшего документ)</w:t>
      </w:r>
    </w:p>
    <w:p w:rsidR="00885436" w:rsidRPr="000C561F" w:rsidRDefault="00885436" w:rsidP="00885436">
      <w:pPr>
        <w:contextualSpacing/>
        <w:jc w:val="both"/>
        <w:rPr>
          <w:szCs w:val="24"/>
        </w:rPr>
      </w:pPr>
      <w:r w:rsidRPr="000C561F">
        <w:rPr>
          <w:szCs w:val="24"/>
        </w:rPr>
        <w:t>являясь Законным представителем субъекта персональных данных* (заполняется в случае обращения законного представителя субъекта персональных данных),_________________</w:t>
      </w:r>
    </w:p>
    <w:p w:rsidR="00885436" w:rsidRPr="000C561F" w:rsidRDefault="00885436" w:rsidP="00885436">
      <w:pPr>
        <w:contextualSpacing/>
        <w:jc w:val="both"/>
        <w:rPr>
          <w:szCs w:val="24"/>
        </w:rPr>
      </w:pPr>
      <w:r w:rsidRPr="000C561F">
        <w:rPr>
          <w:szCs w:val="24"/>
        </w:rPr>
        <w:t>_____________________________________________________________________________</w:t>
      </w:r>
    </w:p>
    <w:p w:rsidR="00885436" w:rsidRPr="000C561F" w:rsidRDefault="00885436" w:rsidP="00885436">
      <w:pPr>
        <w:contextualSpacing/>
        <w:jc w:val="center"/>
        <w:rPr>
          <w:i/>
          <w:szCs w:val="24"/>
        </w:rPr>
      </w:pPr>
      <w:r w:rsidRPr="000C561F">
        <w:rPr>
          <w:i/>
          <w:szCs w:val="24"/>
        </w:rPr>
        <w:t>(фамилия, имя, отчество)</w:t>
      </w:r>
    </w:p>
    <w:p w:rsidR="00885436" w:rsidRPr="000C561F" w:rsidRDefault="00885436" w:rsidP="00885436">
      <w:pPr>
        <w:contextualSpacing/>
        <w:jc w:val="both"/>
        <w:rPr>
          <w:szCs w:val="24"/>
        </w:rPr>
      </w:pPr>
      <w:r w:rsidRPr="000C561F">
        <w:rPr>
          <w:szCs w:val="24"/>
        </w:rPr>
        <w:t>на основании__________________________________________________________________</w:t>
      </w:r>
    </w:p>
    <w:p w:rsidR="00885436" w:rsidRPr="000C561F" w:rsidRDefault="00885436" w:rsidP="00885436">
      <w:pPr>
        <w:contextualSpacing/>
        <w:jc w:val="both"/>
        <w:rPr>
          <w:szCs w:val="24"/>
        </w:rPr>
      </w:pPr>
      <w:r w:rsidRPr="000C561F">
        <w:rPr>
          <w:szCs w:val="24"/>
        </w:rPr>
        <w:t>_____________________________________________________________________________</w:t>
      </w:r>
    </w:p>
    <w:p w:rsidR="00885436" w:rsidRPr="000C561F" w:rsidRDefault="00885436" w:rsidP="00885436">
      <w:pPr>
        <w:contextualSpacing/>
        <w:jc w:val="center"/>
        <w:rPr>
          <w:i/>
          <w:szCs w:val="24"/>
        </w:rPr>
      </w:pPr>
      <w:r w:rsidRPr="000C561F">
        <w:rPr>
          <w:i/>
          <w:szCs w:val="24"/>
        </w:rPr>
        <w:t>(документ, подтверждающий полномочия законного представителя подопечного)</w:t>
      </w:r>
    </w:p>
    <w:p w:rsidR="00885436" w:rsidRPr="000C561F" w:rsidRDefault="00885436" w:rsidP="00885436">
      <w:pPr>
        <w:ind w:firstLine="567"/>
        <w:contextualSpacing/>
        <w:jc w:val="both"/>
        <w:rPr>
          <w:szCs w:val="24"/>
        </w:rPr>
      </w:pPr>
      <w:r w:rsidRPr="000C561F">
        <w:rPr>
          <w:szCs w:val="24"/>
        </w:rPr>
        <w:t>в соответствии со статьей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Администрации МО «Поселок Айхал» Мирнинского района Республики Саха (Якутия), расположенному по адресу: ул. Юбилейная, 7 «а» п.Айхал, Мирнинского района, Республики Саха (Якутия), 678190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885436" w:rsidRPr="000C561F" w:rsidRDefault="00885436" w:rsidP="00885436">
      <w:pPr>
        <w:pStyle w:val="a7"/>
        <w:numPr>
          <w:ilvl w:val="0"/>
          <w:numId w:val="17"/>
        </w:numPr>
        <w:jc w:val="both"/>
        <w:rPr>
          <w:szCs w:val="24"/>
        </w:rPr>
      </w:pPr>
      <w:r w:rsidRPr="000C561F">
        <w:rPr>
          <w:szCs w:val="24"/>
        </w:rPr>
        <w:t>анкетных и биографических данных, включая адрес места жительства и проживания;</w:t>
      </w:r>
    </w:p>
    <w:p w:rsidR="00885436" w:rsidRPr="000C561F" w:rsidRDefault="00885436" w:rsidP="00885436">
      <w:pPr>
        <w:pStyle w:val="a7"/>
        <w:numPr>
          <w:ilvl w:val="0"/>
          <w:numId w:val="17"/>
        </w:numPr>
        <w:jc w:val="both"/>
        <w:rPr>
          <w:szCs w:val="24"/>
        </w:rPr>
      </w:pPr>
      <w:r w:rsidRPr="000C561F">
        <w:rPr>
          <w:szCs w:val="24"/>
        </w:rPr>
        <w:t>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885436" w:rsidRPr="000C561F" w:rsidRDefault="00885436" w:rsidP="00885436">
      <w:pPr>
        <w:pStyle w:val="a7"/>
        <w:numPr>
          <w:ilvl w:val="0"/>
          <w:numId w:val="17"/>
        </w:numPr>
        <w:jc w:val="both"/>
        <w:rPr>
          <w:szCs w:val="24"/>
        </w:rPr>
      </w:pPr>
      <w:r w:rsidRPr="000C561F">
        <w:rPr>
          <w:szCs w:val="24"/>
        </w:rPr>
        <w:t>сведений об образовании, квалификации и о наличии специальных знаний или специальной подготовки;</w:t>
      </w:r>
    </w:p>
    <w:p w:rsidR="00885436" w:rsidRPr="000C561F" w:rsidRDefault="00885436" w:rsidP="00885436">
      <w:pPr>
        <w:pStyle w:val="a7"/>
        <w:numPr>
          <w:ilvl w:val="0"/>
          <w:numId w:val="17"/>
        </w:numPr>
        <w:jc w:val="both"/>
        <w:rPr>
          <w:szCs w:val="24"/>
        </w:rPr>
      </w:pPr>
      <w:r w:rsidRPr="000C561F">
        <w:rPr>
          <w:szCs w:val="24"/>
        </w:rPr>
        <w:t>обязанности по уплате налогов, сборов, пеней, штрафов, процентов;</w:t>
      </w:r>
    </w:p>
    <w:p w:rsidR="00885436" w:rsidRPr="000C561F" w:rsidRDefault="00885436" w:rsidP="00885436">
      <w:pPr>
        <w:pStyle w:val="a7"/>
        <w:numPr>
          <w:ilvl w:val="0"/>
          <w:numId w:val="17"/>
        </w:numPr>
        <w:jc w:val="both"/>
        <w:rPr>
          <w:szCs w:val="24"/>
        </w:rPr>
      </w:pPr>
      <w:r w:rsidRPr="000C561F">
        <w:rPr>
          <w:szCs w:val="24"/>
        </w:rPr>
        <w:t>сведений находящиеся в выписке единого государственного реестра индивидуальных предпринимателей, физических лиц;</w:t>
      </w:r>
    </w:p>
    <w:p w:rsidR="00885436" w:rsidRPr="000C561F" w:rsidRDefault="00885436" w:rsidP="00885436">
      <w:pPr>
        <w:pStyle w:val="a7"/>
        <w:numPr>
          <w:ilvl w:val="0"/>
          <w:numId w:val="17"/>
        </w:numPr>
        <w:jc w:val="both"/>
        <w:rPr>
          <w:szCs w:val="24"/>
        </w:rPr>
      </w:pPr>
      <w:r w:rsidRPr="000C561F">
        <w:rPr>
          <w:szCs w:val="24"/>
        </w:rPr>
        <w:t>сведения, находящиеся в выписке единого государственного реестра юридических лиц.</w:t>
      </w:r>
    </w:p>
    <w:p w:rsidR="00885436" w:rsidRPr="000C561F" w:rsidRDefault="00885436" w:rsidP="00885436">
      <w:pPr>
        <w:ind w:firstLine="567"/>
        <w:contextualSpacing/>
        <w:jc w:val="both"/>
        <w:rPr>
          <w:szCs w:val="24"/>
        </w:rPr>
      </w:pPr>
      <w:r w:rsidRPr="000C561F">
        <w:rPr>
          <w:szCs w:val="24"/>
        </w:rPr>
        <w:t>«____» ______________20 ___г.</w:t>
      </w:r>
      <w:r w:rsidRPr="000C561F">
        <w:rPr>
          <w:szCs w:val="24"/>
        </w:rPr>
        <w:tab/>
      </w:r>
      <w:r w:rsidRPr="000C561F">
        <w:rPr>
          <w:szCs w:val="24"/>
        </w:rPr>
        <w:tab/>
      </w:r>
      <w:r w:rsidRPr="000C561F">
        <w:rPr>
          <w:szCs w:val="24"/>
        </w:rPr>
        <w:tab/>
      </w:r>
      <w:r w:rsidRPr="000C561F">
        <w:rPr>
          <w:szCs w:val="24"/>
        </w:rPr>
        <w:tab/>
      </w:r>
      <w:r w:rsidRPr="000C561F">
        <w:rPr>
          <w:szCs w:val="24"/>
        </w:rPr>
        <w:tab/>
      </w:r>
      <w:r w:rsidRPr="000C561F">
        <w:rPr>
          <w:szCs w:val="24"/>
        </w:rPr>
        <w:tab/>
        <w:t>подпись ____________</w:t>
      </w:r>
    </w:p>
    <w:p w:rsidR="00885436" w:rsidRPr="000C561F" w:rsidRDefault="00885436" w:rsidP="00885436">
      <w:pPr>
        <w:widowControl w:val="0"/>
        <w:ind w:left="6096"/>
        <w:contextualSpacing/>
        <w:jc w:val="right"/>
        <w:rPr>
          <w:szCs w:val="24"/>
        </w:rPr>
      </w:pPr>
      <w:r w:rsidRPr="000C561F">
        <w:rPr>
          <w:szCs w:val="24"/>
        </w:rPr>
        <w:tab/>
      </w:r>
    </w:p>
    <w:p w:rsidR="00885436" w:rsidRPr="000C561F" w:rsidRDefault="00885436" w:rsidP="00885436">
      <w:pPr>
        <w:widowControl w:val="0"/>
        <w:ind w:left="6096"/>
        <w:contextualSpacing/>
        <w:jc w:val="right"/>
        <w:rPr>
          <w:szCs w:val="24"/>
        </w:rPr>
      </w:pPr>
      <w:r w:rsidRPr="000C561F">
        <w:rPr>
          <w:szCs w:val="24"/>
        </w:rPr>
        <w:t>Приложение 4</w:t>
      </w:r>
    </w:p>
    <w:p w:rsidR="00885436" w:rsidRPr="000C561F" w:rsidRDefault="00885436" w:rsidP="00885436">
      <w:pPr>
        <w:widowControl w:val="0"/>
        <w:contextualSpacing/>
        <w:jc w:val="right"/>
        <w:rPr>
          <w:szCs w:val="24"/>
        </w:rPr>
      </w:pPr>
      <w:r w:rsidRPr="000C561F">
        <w:rPr>
          <w:szCs w:val="24"/>
        </w:rPr>
        <w:t>к Порядку предоставления субсидий, в том числе грантов</w:t>
      </w:r>
    </w:p>
    <w:p w:rsidR="00885436" w:rsidRPr="000C561F" w:rsidRDefault="00885436" w:rsidP="00885436">
      <w:pPr>
        <w:widowControl w:val="0"/>
        <w:contextualSpacing/>
        <w:jc w:val="right"/>
        <w:rPr>
          <w:szCs w:val="24"/>
        </w:rPr>
      </w:pPr>
      <w:r w:rsidRPr="000C561F">
        <w:rPr>
          <w:szCs w:val="24"/>
        </w:rPr>
        <w:t xml:space="preserve"> в форме субсидий, субъектам малого и среднего предпринимательства, </w:t>
      </w:r>
    </w:p>
    <w:p w:rsidR="00885436" w:rsidRPr="000C561F" w:rsidRDefault="00885436" w:rsidP="00885436">
      <w:pPr>
        <w:widowControl w:val="0"/>
        <w:contextualSpacing/>
        <w:jc w:val="right"/>
        <w:rPr>
          <w:szCs w:val="24"/>
        </w:rPr>
      </w:pPr>
      <w:r w:rsidRPr="000C561F">
        <w:rPr>
          <w:szCs w:val="24"/>
        </w:rPr>
        <w:t>а также физическим лицам, применяющим</w:t>
      </w:r>
    </w:p>
    <w:p w:rsidR="00885436" w:rsidRPr="000C561F" w:rsidRDefault="00885436" w:rsidP="00885436">
      <w:pPr>
        <w:widowControl w:val="0"/>
        <w:contextualSpacing/>
        <w:jc w:val="right"/>
        <w:rPr>
          <w:szCs w:val="24"/>
        </w:rPr>
      </w:pPr>
      <w:r w:rsidRPr="000C561F">
        <w:rPr>
          <w:szCs w:val="24"/>
        </w:rPr>
        <w:t xml:space="preserve"> специальный налоговый режим «Налог на профессиональный </w:t>
      </w:r>
    </w:p>
    <w:p w:rsidR="00885436" w:rsidRPr="000C561F" w:rsidRDefault="00885436" w:rsidP="00885436">
      <w:pPr>
        <w:widowControl w:val="0"/>
        <w:contextualSpacing/>
        <w:jc w:val="right"/>
        <w:rPr>
          <w:szCs w:val="24"/>
        </w:rPr>
      </w:pPr>
      <w:r w:rsidRPr="000C561F">
        <w:rPr>
          <w:szCs w:val="24"/>
        </w:rPr>
        <w:t xml:space="preserve">доход» из бюджета МО «Поселок Айхал» Мирнинского района </w:t>
      </w:r>
    </w:p>
    <w:p w:rsidR="00885436" w:rsidRPr="000C561F" w:rsidRDefault="00885436" w:rsidP="00885436">
      <w:pPr>
        <w:widowControl w:val="0"/>
        <w:contextualSpacing/>
        <w:jc w:val="right"/>
        <w:rPr>
          <w:szCs w:val="24"/>
        </w:rPr>
      </w:pPr>
      <w:r w:rsidRPr="000C561F">
        <w:rPr>
          <w:szCs w:val="24"/>
        </w:rPr>
        <w:t xml:space="preserve">Республики Саха (Якутия), утверждённому </w:t>
      </w:r>
    </w:p>
    <w:p w:rsidR="00885436" w:rsidRPr="000C561F" w:rsidRDefault="00885436" w:rsidP="00885436">
      <w:pPr>
        <w:widowControl w:val="0"/>
        <w:contextualSpacing/>
        <w:jc w:val="right"/>
        <w:rPr>
          <w:szCs w:val="24"/>
        </w:rPr>
      </w:pPr>
      <w:r w:rsidRPr="000C561F">
        <w:rPr>
          <w:szCs w:val="24"/>
        </w:rPr>
        <w:t xml:space="preserve">Постановлением Администрации </w:t>
      </w:r>
    </w:p>
    <w:p w:rsidR="00885436" w:rsidRPr="000C561F" w:rsidRDefault="00885436" w:rsidP="00885436">
      <w:pPr>
        <w:widowControl w:val="0"/>
        <w:ind w:left="5245"/>
        <w:contextualSpacing/>
        <w:jc w:val="right"/>
        <w:rPr>
          <w:szCs w:val="24"/>
        </w:rPr>
      </w:pPr>
      <w:r w:rsidRPr="000C561F">
        <w:rPr>
          <w:szCs w:val="24"/>
        </w:rPr>
        <w:t>от «____»________2024 г. № _____</w:t>
      </w:r>
    </w:p>
    <w:p w:rsidR="00885436" w:rsidRPr="000C561F" w:rsidRDefault="00885436" w:rsidP="00885436">
      <w:pPr>
        <w:ind w:left="4253"/>
        <w:rPr>
          <w:b/>
          <w:szCs w:val="24"/>
        </w:rPr>
      </w:pPr>
      <w:r w:rsidRPr="000C561F">
        <w:rPr>
          <w:b/>
          <w:szCs w:val="24"/>
        </w:rPr>
        <w:t>Анкета заявителя</w:t>
      </w:r>
    </w:p>
    <w:p w:rsidR="00885436" w:rsidRPr="000C561F" w:rsidRDefault="00885436" w:rsidP="00885436">
      <w:pPr>
        <w:contextualSpacing/>
        <w:jc w:val="both"/>
        <w:rPr>
          <w:b/>
          <w:szCs w:val="24"/>
        </w:rPr>
      </w:pPr>
    </w:p>
    <w:p w:rsidR="00885436" w:rsidRPr="000C561F" w:rsidRDefault="00885436" w:rsidP="00885436">
      <w:pPr>
        <w:ind w:right="-1"/>
        <w:contextualSpacing/>
        <w:jc w:val="both"/>
        <w:rPr>
          <w:szCs w:val="24"/>
        </w:rPr>
      </w:pPr>
      <w:r w:rsidRPr="000C561F">
        <w:rPr>
          <w:szCs w:val="24"/>
        </w:rPr>
        <w:t>1. Наименование юридического лица, ФИО руководителя или ФИО индивидуального предпринимателя _____________________________________________________________</w:t>
      </w:r>
    </w:p>
    <w:p w:rsidR="00885436" w:rsidRPr="000C561F" w:rsidRDefault="00885436" w:rsidP="00885436">
      <w:pPr>
        <w:contextualSpacing/>
        <w:rPr>
          <w:szCs w:val="24"/>
        </w:rPr>
      </w:pPr>
      <w:r w:rsidRPr="000C561F">
        <w:rPr>
          <w:szCs w:val="24"/>
        </w:rPr>
        <w:t>2. Дата рождения «___» _________ _________ г.</w:t>
      </w:r>
    </w:p>
    <w:p w:rsidR="00885436" w:rsidRPr="000C561F" w:rsidRDefault="00885436" w:rsidP="00885436">
      <w:pPr>
        <w:contextualSpacing/>
        <w:rPr>
          <w:szCs w:val="24"/>
        </w:rPr>
      </w:pPr>
      <w:r w:rsidRPr="000C561F">
        <w:rPr>
          <w:szCs w:val="24"/>
        </w:rPr>
        <w:t>3. Дата регистрации и номер ЕГРЮЛ или ЕГРИП ____________________________________________________________________________</w:t>
      </w:r>
    </w:p>
    <w:p w:rsidR="00885436" w:rsidRPr="000C561F" w:rsidRDefault="00885436" w:rsidP="00885436">
      <w:pPr>
        <w:contextualSpacing/>
        <w:jc w:val="both"/>
        <w:rPr>
          <w:szCs w:val="24"/>
        </w:rPr>
      </w:pPr>
      <w:r w:rsidRPr="000C561F">
        <w:rPr>
          <w:szCs w:val="24"/>
        </w:rPr>
        <w:t>4. Паспортные данные: серия______ № __________ когда выдан_____________________</w:t>
      </w:r>
    </w:p>
    <w:p w:rsidR="00885436" w:rsidRPr="000C561F" w:rsidRDefault="00885436" w:rsidP="00885436">
      <w:pPr>
        <w:contextualSpacing/>
        <w:jc w:val="both"/>
        <w:rPr>
          <w:szCs w:val="24"/>
        </w:rPr>
      </w:pPr>
      <w:r w:rsidRPr="000C561F">
        <w:rPr>
          <w:szCs w:val="24"/>
        </w:rPr>
        <w:t xml:space="preserve"> кем выдан__________________________________________________________________</w:t>
      </w:r>
    </w:p>
    <w:p w:rsidR="00885436" w:rsidRPr="000C561F" w:rsidRDefault="00885436" w:rsidP="00885436">
      <w:pPr>
        <w:contextualSpacing/>
        <w:rPr>
          <w:szCs w:val="24"/>
        </w:rPr>
      </w:pPr>
      <w:r w:rsidRPr="000C561F">
        <w:rPr>
          <w:szCs w:val="24"/>
        </w:rPr>
        <w:t>5. Основной вид деятельности ____________________________________________________________________________</w:t>
      </w:r>
    </w:p>
    <w:p w:rsidR="00885436" w:rsidRPr="000C561F" w:rsidRDefault="00885436" w:rsidP="00885436">
      <w:pPr>
        <w:contextualSpacing/>
        <w:jc w:val="both"/>
        <w:rPr>
          <w:szCs w:val="24"/>
        </w:rPr>
      </w:pPr>
      <w:r w:rsidRPr="000C561F">
        <w:rPr>
          <w:szCs w:val="24"/>
        </w:rPr>
        <w:t>____________________________________________________________________________</w:t>
      </w:r>
    </w:p>
    <w:p w:rsidR="00885436" w:rsidRPr="000C561F" w:rsidRDefault="00885436" w:rsidP="00885436">
      <w:pPr>
        <w:contextualSpacing/>
        <w:rPr>
          <w:szCs w:val="24"/>
        </w:rPr>
      </w:pPr>
      <w:r w:rsidRPr="000C561F">
        <w:rPr>
          <w:szCs w:val="24"/>
        </w:rPr>
        <w:t>6. Понесённые расходы ____________________________________________________________________________</w:t>
      </w:r>
    </w:p>
    <w:p w:rsidR="00885436" w:rsidRPr="000C561F" w:rsidRDefault="00885436" w:rsidP="00885436">
      <w:pPr>
        <w:contextualSpacing/>
        <w:jc w:val="both"/>
        <w:rPr>
          <w:szCs w:val="24"/>
        </w:rPr>
      </w:pPr>
      <w:r w:rsidRPr="000C561F">
        <w:rPr>
          <w:szCs w:val="24"/>
        </w:rPr>
        <w:t>____________________________________________________________________________</w:t>
      </w:r>
    </w:p>
    <w:p w:rsidR="00885436" w:rsidRPr="000C561F" w:rsidRDefault="00885436" w:rsidP="00885436">
      <w:pPr>
        <w:contextualSpacing/>
        <w:rPr>
          <w:szCs w:val="24"/>
        </w:rPr>
      </w:pPr>
      <w:r w:rsidRPr="000C561F">
        <w:rPr>
          <w:szCs w:val="24"/>
        </w:rPr>
        <w:t>7. Размер требуемой субсидии _____________________________________________________________________________</w:t>
      </w:r>
    </w:p>
    <w:p w:rsidR="00885436" w:rsidRPr="000C561F" w:rsidRDefault="00885436" w:rsidP="00885436">
      <w:pPr>
        <w:contextualSpacing/>
        <w:rPr>
          <w:szCs w:val="24"/>
        </w:rPr>
      </w:pPr>
      <w:r w:rsidRPr="000C561F">
        <w:rPr>
          <w:szCs w:val="24"/>
        </w:rPr>
        <w:t>8. Количество рабочих мест: ____________________________________________________</w:t>
      </w:r>
    </w:p>
    <w:p w:rsidR="00885436" w:rsidRPr="000C561F" w:rsidRDefault="00885436" w:rsidP="00885436">
      <w:pPr>
        <w:contextualSpacing/>
        <w:rPr>
          <w:szCs w:val="24"/>
        </w:rPr>
      </w:pPr>
      <w:r w:rsidRPr="000C561F">
        <w:rPr>
          <w:szCs w:val="24"/>
        </w:rPr>
        <w:t>вновь создаваемые_____________________________________________________________</w:t>
      </w:r>
    </w:p>
    <w:p w:rsidR="00885436" w:rsidRPr="000C561F" w:rsidRDefault="00885436" w:rsidP="00885436">
      <w:pPr>
        <w:contextualSpacing/>
        <w:jc w:val="both"/>
        <w:rPr>
          <w:szCs w:val="24"/>
        </w:rPr>
      </w:pPr>
      <w:r w:rsidRPr="000C561F">
        <w:rPr>
          <w:szCs w:val="24"/>
        </w:rPr>
        <w:t>сохранённые __________________________________________________________________</w:t>
      </w:r>
    </w:p>
    <w:p w:rsidR="00885436" w:rsidRPr="000C561F" w:rsidRDefault="00885436" w:rsidP="00885436">
      <w:pPr>
        <w:contextualSpacing/>
        <w:jc w:val="both"/>
        <w:rPr>
          <w:szCs w:val="24"/>
        </w:rPr>
      </w:pPr>
      <w:r w:rsidRPr="000C561F">
        <w:rPr>
          <w:szCs w:val="24"/>
        </w:rPr>
        <w:t>9. Номер договора об открытии расчётного счета в кредитной организации (с приложением копии договоров)</w:t>
      </w:r>
    </w:p>
    <w:p w:rsidR="00885436" w:rsidRPr="000C561F" w:rsidRDefault="00885436" w:rsidP="00885436">
      <w:pPr>
        <w:contextualSpacing/>
        <w:jc w:val="both"/>
        <w:rPr>
          <w:szCs w:val="24"/>
        </w:rPr>
      </w:pPr>
      <w:r w:rsidRPr="000C561F">
        <w:rPr>
          <w:szCs w:val="24"/>
        </w:rPr>
        <w:t>10. Сведения об отсутствии в отношении претендента судебных процедур, содержащих финансовые и иные риски для целевого использования субсидии _____________________________________________________________________________</w:t>
      </w:r>
    </w:p>
    <w:p w:rsidR="00885436" w:rsidRPr="000C561F" w:rsidRDefault="00885436" w:rsidP="00885436">
      <w:pPr>
        <w:contextualSpacing/>
        <w:jc w:val="both"/>
        <w:rPr>
          <w:szCs w:val="24"/>
        </w:rPr>
      </w:pPr>
      <w:r w:rsidRPr="000C561F">
        <w:rPr>
          <w:szCs w:val="24"/>
        </w:rPr>
        <w:t>11. Сведения о наличии (отсутствии) и размере собственных средств претендента, предполагаемых к вложению в представленный на соискание субсидии в бизнес-проект _____________________________________________________________________________</w:t>
      </w:r>
    </w:p>
    <w:p w:rsidR="00885436" w:rsidRPr="000C561F" w:rsidRDefault="00885436" w:rsidP="00885436">
      <w:pPr>
        <w:contextualSpacing/>
        <w:jc w:val="both"/>
        <w:rPr>
          <w:szCs w:val="24"/>
        </w:rPr>
      </w:pPr>
      <w:r w:rsidRPr="000C561F">
        <w:rPr>
          <w:szCs w:val="24"/>
        </w:rPr>
        <w:t>12. Сведения о ранее полученных субсидиях в рамках финансовой поддержки развития предпринимательства __________________________________________________________</w:t>
      </w:r>
    </w:p>
    <w:p w:rsidR="00885436" w:rsidRPr="000C561F" w:rsidRDefault="00885436" w:rsidP="00885436">
      <w:pPr>
        <w:contextualSpacing/>
        <w:jc w:val="both"/>
        <w:rPr>
          <w:szCs w:val="24"/>
        </w:rPr>
      </w:pPr>
      <w:r w:rsidRPr="000C561F">
        <w:rPr>
          <w:szCs w:val="24"/>
        </w:rPr>
        <w:t>_____________________________________________________________________________</w:t>
      </w:r>
    </w:p>
    <w:p w:rsidR="00885436" w:rsidRPr="000C561F" w:rsidRDefault="00885436" w:rsidP="00885436">
      <w:pPr>
        <w:contextualSpacing/>
        <w:jc w:val="both"/>
        <w:rPr>
          <w:szCs w:val="24"/>
        </w:rPr>
      </w:pPr>
      <w:r w:rsidRPr="000C561F">
        <w:rPr>
          <w:szCs w:val="24"/>
        </w:rPr>
        <w:t>13. Сведения</w:t>
      </w:r>
    </w:p>
    <w:p w:rsidR="00885436" w:rsidRPr="000C561F" w:rsidRDefault="00885436" w:rsidP="00885436">
      <w:pPr>
        <w:contextualSpacing/>
        <w:jc w:val="both"/>
        <w:rPr>
          <w:szCs w:val="24"/>
        </w:rPr>
      </w:pPr>
      <w:r w:rsidRPr="000C561F">
        <w:rPr>
          <w:szCs w:val="24"/>
        </w:rPr>
        <w:t>Достоверность представленной информации подтверждаю.</w:t>
      </w:r>
    </w:p>
    <w:p w:rsidR="00885436" w:rsidRPr="000C561F" w:rsidRDefault="00885436" w:rsidP="00885436">
      <w:pPr>
        <w:ind w:left="-284" w:firstLine="992"/>
        <w:contextualSpacing/>
        <w:jc w:val="both"/>
        <w:rPr>
          <w:szCs w:val="24"/>
        </w:rPr>
      </w:pPr>
    </w:p>
    <w:p w:rsidR="00885436" w:rsidRPr="000C561F" w:rsidRDefault="00885436" w:rsidP="00885436">
      <w:pPr>
        <w:contextualSpacing/>
        <w:rPr>
          <w:szCs w:val="24"/>
        </w:rPr>
      </w:pPr>
      <w:r w:rsidRPr="000C561F">
        <w:rPr>
          <w:szCs w:val="24"/>
        </w:rPr>
        <w:t xml:space="preserve">    М.П.           _____________________     ______________________________</w:t>
      </w:r>
    </w:p>
    <w:p w:rsidR="00885436" w:rsidRPr="000C561F" w:rsidRDefault="00885436" w:rsidP="00885436">
      <w:pPr>
        <w:contextualSpacing/>
        <w:rPr>
          <w:szCs w:val="24"/>
        </w:rPr>
      </w:pPr>
      <w:r w:rsidRPr="000C561F">
        <w:rPr>
          <w:szCs w:val="24"/>
        </w:rPr>
        <w:t xml:space="preserve">                                                 (подпись заявителя)                                                       (ФИО)      </w:t>
      </w:r>
    </w:p>
    <w:p w:rsidR="00885436" w:rsidRPr="000C561F" w:rsidRDefault="00885436" w:rsidP="00885436">
      <w:pPr>
        <w:contextualSpacing/>
        <w:rPr>
          <w:szCs w:val="24"/>
        </w:rPr>
      </w:pPr>
    </w:p>
    <w:p w:rsidR="00885436" w:rsidRPr="000C561F" w:rsidRDefault="00885436" w:rsidP="00885436">
      <w:pPr>
        <w:contextualSpacing/>
        <w:rPr>
          <w:szCs w:val="24"/>
        </w:rPr>
      </w:pPr>
      <w:r w:rsidRPr="000C561F">
        <w:rPr>
          <w:szCs w:val="24"/>
        </w:rPr>
        <w:t xml:space="preserve"> «____» ___________20 ___г.</w:t>
      </w:r>
    </w:p>
    <w:p w:rsidR="00885436" w:rsidRPr="000C561F" w:rsidRDefault="00885436" w:rsidP="00885436">
      <w:pPr>
        <w:contextualSpacing/>
        <w:rPr>
          <w:szCs w:val="24"/>
        </w:rPr>
      </w:pPr>
    </w:p>
    <w:p w:rsidR="00885436" w:rsidRPr="000C561F" w:rsidRDefault="00885436" w:rsidP="00885436">
      <w:pPr>
        <w:contextualSpacing/>
        <w:rPr>
          <w:szCs w:val="24"/>
        </w:rPr>
      </w:pPr>
    </w:p>
    <w:p w:rsidR="00885436" w:rsidRPr="000C561F" w:rsidRDefault="00885436" w:rsidP="00885436">
      <w:pPr>
        <w:contextualSpacing/>
        <w:rPr>
          <w:szCs w:val="24"/>
        </w:rPr>
      </w:pPr>
    </w:p>
    <w:p w:rsidR="00885436" w:rsidRPr="000C561F" w:rsidRDefault="00885436" w:rsidP="00885436">
      <w:pPr>
        <w:contextualSpacing/>
        <w:rPr>
          <w:szCs w:val="24"/>
        </w:rPr>
      </w:pPr>
    </w:p>
    <w:p w:rsidR="00885436" w:rsidRPr="000C561F" w:rsidRDefault="00885436" w:rsidP="00885436">
      <w:pPr>
        <w:contextualSpacing/>
        <w:rPr>
          <w:szCs w:val="24"/>
        </w:rPr>
      </w:pPr>
    </w:p>
    <w:p w:rsidR="00885436" w:rsidRPr="000C561F" w:rsidRDefault="00885436" w:rsidP="00885436">
      <w:pPr>
        <w:contextualSpacing/>
        <w:rPr>
          <w:szCs w:val="24"/>
        </w:rPr>
      </w:pPr>
    </w:p>
    <w:p w:rsidR="00885436" w:rsidRPr="000C561F" w:rsidRDefault="00885436" w:rsidP="00885436">
      <w:pPr>
        <w:widowControl w:val="0"/>
        <w:ind w:left="6096"/>
        <w:contextualSpacing/>
        <w:jc w:val="right"/>
        <w:rPr>
          <w:szCs w:val="24"/>
        </w:rPr>
      </w:pPr>
      <w:r w:rsidRPr="000C561F">
        <w:rPr>
          <w:szCs w:val="24"/>
        </w:rPr>
        <w:t>Приложение 5</w:t>
      </w:r>
    </w:p>
    <w:p w:rsidR="00885436" w:rsidRPr="000C561F" w:rsidRDefault="00885436" w:rsidP="00885436">
      <w:pPr>
        <w:widowControl w:val="0"/>
        <w:contextualSpacing/>
        <w:jc w:val="right"/>
        <w:rPr>
          <w:szCs w:val="24"/>
        </w:rPr>
      </w:pPr>
      <w:r w:rsidRPr="000C561F">
        <w:rPr>
          <w:szCs w:val="24"/>
        </w:rPr>
        <w:t>к Порядку предоставления субсидий, в том числе грантов</w:t>
      </w:r>
    </w:p>
    <w:p w:rsidR="00885436" w:rsidRPr="000C561F" w:rsidRDefault="00885436" w:rsidP="00885436">
      <w:pPr>
        <w:widowControl w:val="0"/>
        <w:contextualSpacing/>
        <w:jc w:val="right"/>
        <w:rPr>
          <w:szCs w:val="24"/>
        </w:rPr>
      </w:pPr>
      <w:r w:rsidRPr="000C561F">
        <w:rPr>
          <w:szCs w:val="24"/>
        </w:rPr>
        <w:t xml:space="preserve"> в форме субсидий, субъектам малого и среднего предпринимательства, </w:t>
      </w:r>
    </w:p>
    <w:p w:rsidR="00885436" w:rsidRPr="000C561F" w:rsidRDefault="00885436" w:rsidP="00885436">
      <w:pPr>
        <w:widowControl w:val="0"/>
        <w:contextualSpacing/>
        <w:jc w:val="right"/>
        <w:rPr>
          <w:szCs w:val="24"/>
        </w:rPr>
      </w:pPr>
      <w:r w:rsidRPr="000C561F">
        <w:rPr>
          <w:szCs w:val="24"/>
        </w:rPr>
        <w:t>а также физическим лицам, применяющим</w:t>
      </w:r>
    </w:p>
    <w:p w:rsidR="00885436" w:rsidRPr="000C561F" w:rsidRDefault="00885436" w:rsidP="00885436">
      <w:pPr>
        <w:widowControl w:val="0"/>
        <w:contextualSpacing/>
        <w:jc w:val="right"/>
        <w:rPr>
          <w:szCs w:val="24"/>
        </w:rPr>
      </w:pPr>
      <w:r w:rsidRPr="000C561F">
        <w:rPr>
          <w:szCs w:val="24"/>
        </w:rPr>
        <w:t xml:space="preserve"> специальный налоговый режим «Налог на профессиональный </w:t>
      </w:r>
    </w:p>
    <w:p w:rsidR="00885436" w:rsidRPr="000C561F" w:rsidRDefault="00885436" w:rsidP="00885436">
      <w:pPr>
        <w:widowControl w:val="0"/>
        <w:contextualSpacing/>
        <w:jc w:val="right"/>
        <w:rPr>
          <w:szCs w:val="24"/>
        </w:rPr>
      </w:pPr>
      <w:r w:rsidRPr="000C561F">
        <w:rPr>
          <w:szCs w:val="24"/>
        </w:rPr>
        <w:t xml:space="preserve">доход» из бюджета МО «Поселок Айхал» Мирнинского района </w:t>
      </w:r>
    </w:p>
    <w:p w:rsidR="00885436" w:rsidRPr="000C561F" w:rsidRDefault="00885436" w:rsidP="00885436">
      <w:pPr>
        <w:widowControl w:val="0"/>
        <w:contextualSpacing/>
        <w:jc w:val="right"/>
        <w:rPr>
          <w:szCs w:val="24"/>
        </w:rPr>
      </w:pPr>
      <w:r w:rsidRPr="000C561F">
        <w:rPr>
          <w:szCs w:val="24"/>
        </w:rPr>
        <w:t xml:space="preserve">Республики Саха (Якутия), утверждённому </w:t>
      </w:r>
    </w:p>
    <w:p w:rsidR="00885436" w:rsidRPr="000C561F" w:rsidRDefault="00885436" w:rsidP="00885436">
      <w:pPr>
        <w:widowControl w:val="0"/>
        <w:contextualSpacing/>
        <w:jc w:val="right"/>
        <w:rPr>
          <w:szCs w:val="24"/>
        </w:rPr>
      </w:pPr>
      <w:r w:rsidRPr="000C561F">
        <w:rPr>
          <w:szCs w:val="24"/>
        </w:rPr>
        <w:t xml:space="preserve">Постановлением Администрации </w:t>
      </w:r>
    </w:p>
    <w:p w:rsidR="00885436" w:rsidRPr="000C561F" w:rsidRDefault="00885436" w:rsidP="00885436">
      <w:pPr>
        <w:widowControl w:val="0"/>
        <w:ind w:left="5245"/>
        <w:contextualSpacing/>
        <w:jc w:val="right"/>
        <w:rPr>
          <w:szCs w:val="24"/>
        </w:rPr>
      </w:pPr>
      <w:r w:rsidRPr="000C561F">
        <w:rPr>
          <w:szCs w:val="24"/>
        </w:rPr>
        <w:t>от «____»________2024 г. № _____</w:t>
      </w:r>
    </w:p>
    <w:p w:rsidR="00885436" w:rsidRPr="000C561F" w:rsidRDefault="00885436" w:rsidP="00885436">
      <w:pPr>
        <w:ind w:left="7375" w:firstLine="413"/>
        <w:jc w:val="right"/>
        <w:rPr>
          <w:szCs w:val="24"/>
        </w:rPr>
      </w:pPr>
    </w:p>
    <w:p w:rsidR="00885436" w:rsidRPr="000C561F" w:rsidRDefault="00885436" w:rsidP="00885436">
      <w:pPr>
        <w:widowControl w:val="0"/>
        <w:ind w:left="6096" w:right="-143"/>
        <w:contextualSpacing/>
        <w:jc w:val="center"/>
        <w:rPr>
          <w:szCs w:val="24"/>
        </w:rPr>
      </w:pPr>
    </w:p>
    <w:p w:rsidR="00885436" w:rsidRPr="000C561F" w:rsidRDefault="00885436" w:rsidP="00885436">
      <w:pPr>
        <w:contextualSpacing/>
        <w:jc w:val="center"/>
        <w:rPr>
          <w:b/>
          <w:szCs w:val="24"/>
        </w:rPr>
      </w:pPr>
      <w:r w:rsidRPr="000C561F">
        <w:rPr>
          <w:b/>
          <w:szCs w:val="24"/>
        </w:rPr>
        <w:t>БИЗНЕС – ПРОЕКТ</w:t>
      </w:r>
    </w:p>
    <w:p w:rsidR="00885436" w:rsidRPr="000C561F" w:rsidRDefault="00885436" w:rsidP="00885436">
      <w:pPr>
        <w:contextualSpacing/>
        <w:jc w:val="center"/>
        <w:rPr>
          <w:b/>
          <w:szCs w:val="24"/>
        </w:rPr>
      </w:pPr>
      <w:r w:rsidRPr="000C561F">
        <w:rPr>
          <w:b/>
          <w:szCs w:val="24"/>
        </w:rPr>
        <w:t>ПРЕДПРИНИМАТЕЛЬСКОЙ ДЕЯТЕЛЬНОСТИ</w:t>
      </w:r>
    </w:p>
    <w:p w:rsidR="00885436" w:rsidRPr="000C561F" w:rsidRDefault="00885436" w:rsidP="00885436">
      <w:pPr>
        <w:contextualSpacing/>
        <w:rPr>
          <w:szCs w:val="24"/>
        </w:rPr>
      </w:pPr>
    </w:p>
    <w:p w:rsidR="00885436" w:rsidRPr="000C561F" w:rsidRDefault="00885436" w:rsidP="00885436">
      <w:pPr>
        <w:contextualSpacing/>
        <w:rPr>
          <w:b/>
          <w:szCs w:val="24"/>
        </w:rPr>
      </w:pPr>
      <w:r w:rsidRPr="000C561F">
        <w:rPr>
          <w:b/>
          <w:szCs w:val="24"/>
        </w:rPr>
        <w:tab/>
        <w:t>1. ПАРАМЕТРЫ ПОТРЕБНОСТИ В ЗАЕМНЫХ СРЕДСТВАХ</w:t>
      </w:r>
    </w:p>
    <w:p w:rsidR="00885436" w:rsidRPr="000C561F" w:rsidRDefault="00885436" w:rsidP="00885436">
      <w:pPr>
        <w:contextualSpacing/>
        <w:rPr>
          <w:szCs w:val="24"/>
        </w:rPr>
      </w:pPr>
    </w:p>
    <w:p w:rsidR="00885436" w:rsidRPr="000C561F" w:rsidRDefault="00885436" w:rsidP="00885436">
      <w:pPr>
        <w:contextualSpacing/>
        <w:rPr>
          <w:szCs w:val="24"/>
        </w:rPr>
      </w:pPr>
      <w:r w:rsidRPr="000C561F">
        <w:rPr>
          <w:szCs w:val="24"/>
        </w:rPr>
        <w:t>Общая стоимость затрат, необходимых на реализацию проекта_________________ (руб.)</w:t>
      </w:r>
    </w:p>
    <w:p w:rsidR="00885436" w:rsidRPr="000C561F" w:rsidRDefault="00885436" w:rsidP="00885436">
      <w:pPr>
        <w:contextualSpacing/>
        <w:rPr>
          <w:szCs w:val="24"/>
        </w:rPr>
      </w:pPr>
      <w:r w:rsidRPr="000C561F">
        <w:rPr>
          <w:szCs w:val="24"/>
        </w:rPr>
        <w:t>Из них за счет собственных средств ________________________________________(руб.)</w:t>
      </w:r>
    </w:p>
    <w:p w:rsidR="00885436" w:rsidRPr="000C561F" w:rsidRDefault="00885436" w:rsidP="00885436">
      <w:pPr>
        <w:contextualSpacing/>
        <w:rPr>
          <w:szCs w:val="24"/>
        </w:rPr>
      </w:pPr>
      <w:r w:rsidRPr="000C561F">
        <w:rPr>
          <w:szCs w:val="24"/>
        </w:rPr>
        <w:t>Потребность в субсидии                   _________________________________________(руб.)</w:t>
      </w:r>
    </w:p>
    <w:p w:rsidR="00885436" w:rsidRPr="000C561F" w:rsidRDefault="00885436" w:rsidP="00885436">
      <w:pPr>
        <w:contextualSpacing/>
        <w:rPr>
          <w:szCs w:val="24"/>
        </w:rPr>
      </w:pPr>
    </w:p>
    <w:p w:rsidR="00885436" w:rsidRPr="000C561F" w:rsidRDefault="00885436" w:rsidP="00885436">
      <w:pPr>
        <w:contextualSpacing/>
        <w:rPr>
          <w:b/>
          <w:szCs w:val="24"/>
        </w:rPr>
      </w:pPr>
      <w:r w:rsidRPr="000C561F">
        <w:rPr>
          <w:b/>
          <w:szCs w:val="24"/>
        </w:rPr>
        <w:tab/>
        <w:t>2. ТЕХНИКО-ЭКОНОМИЧЕСКОЕ ОБОСНОВАНИЕ БИЗНЕС-ПРОЕКТА</w:t>
      </w:r>
    </w:p>
    <w:p w:rsidR="00885436" w:rsidRPr="000C561F" w:rsidRDefault="00885436" w:rsidP="00885436">
      <w:pPr>
        <w:contextualSpacing/>
        <w:rPr>
          <w:szCs w:val="24"/>
        </w:rPr>
      </w:pPr>
      <w:r w:rsidRPr="000C561F">
        <w:rPr>
          <w:szCs w:val="24"/>
        </w:rPr>
        <w:t>Краткое описание бизнес - проекта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5436" w:rsidRPr="000C561F" w:rsidRDefault="00885436" w:rsidP="00885436">
      <w:pPr>
        <w:contextualSpacing/>
        <w:rPr>
          <w:szCs w:val="24"/>
        </w:rPr>
      </w:pPr>
    </w:p>
    <w:p w:rsidR="00885436" w:rsidRPr="000C561F" w:rsidRDefault="00885436" w:rsidP="00885436">
      <w:pPr>
        <w:contextualSpacing/>
        <w:jc w:val="both"/>
        <w:rPr>
          <w:szCs w:val="24"/>
        </w:rPr>
      </w:pPr>
      <w:r w:rsidRPr="000C561F">
        <w:rPr>
          <w:szCs w:val="24"/>
        </w:rPr>
        <w:tab/>
        <w:t>2.1. Характеристика приобретаемого имущества на запрашиваемую субсидию (грант)</w:t>
      </w:r>
    </w:p>
    <w:p w:rsidR="00885436" w:rsidRPr="000C561F" w:rsidRDefault="00885436" w:rsidP="00885436">
      <w:pPr>
        <w:contextualSpacing/>
        <w:rPr>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851"/>
        <w:gridCol w:w="4678"/>
        <w:gridCol w:w="2126"/>
        <w:gridCol w:w="1701"/>
      </w:tblGrid>
      <w:tr w:rsidR="00885436" w:rsidRPr="000C561F" w:rsidTr="00521FDB">
        <w:trPr>
          <w:trHeight w:val="60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w:t>
            </w:r>
          </w:p>
        </w:tc>
        <w:tc>
          <w:tcPr>
            <w:tcW w:w="4678"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Наименование</w:t>
            </w:r>
          </w:p>
        </w:tc>
        <w:tc>
          <w:tcPr>
            <w:tcW w:w="21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Цена за единицу продукции (руб.)</w:t>
            </w:r>
          </w:p>
        </w:tc>
        <w:tc>
          <w:tcPr>
            <w:tcW w:w="1701"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Стоимость приобретения (руб.)</w:t>
            </w:r>
          </w:p>
        </w:tc>
      </w:tr>
      <w:tr w:rsidR="00885436" w:rsidRPr="000C561F" w:rsidTr="00521FDB">
        <w:trPr>
          <w:trHeight w:val="24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1  </w:t>
            </w:r>
          </w:p>
        </w:tc>
        <w:tc>
          <w:tcPr>
            <w:tcW w:w="4678"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Основные средства:                         </w:t>
            </w:r>
          </w:p>
        </w:tc>
        <w:tc>
          <w:tcPr>
            <w:tcW w:w="21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701"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24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4678"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21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701"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24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2  </w:t>
            </w:r>
          </w:p>
        </w:tc>
        <w:tc>
          <w:tcPr>
            <w:tcW w:w="4678"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Сырье и материалы:                         </w:t>
            </w:r>
          </w:p>
        </w:tc>
        <w:tc>
          <w:tcPr>
            <w:tcW w:w="21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701"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24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4678"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21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701"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ind w:right="-70"/>
              <w:contextualSpacing/>
              <w:rPr>
                <w:szCs w:val="24"/>
              </w:rPr>
            </w:pPr>
          </w:p>
        </w:tc>
      </w:tr>
    </w:tbl>
    <w:p w:rsidR="00885436" w:rsidRPr="000C561F" w:rsidRDefault="00885436" w:rsidP="00885436">
      <w:pPr>
        <w:contextualSpacing/>
        <w:rPr>
          <w:szCs w:val="24"/>
        </w:rPr>
      </w:pPr>
      <w:r w:rsidRPr="000C561F">
        <w:rPr>
          <w:szCs w:val="24"/>
        </w:rPr>
        <w:tab/>
        <w:t>2.2. Планируемые показатели производства и реализации продукции:</w:t>
      </w:r>
    </w:p>
    <w:tbl>
      <w:tblPr>
        <w:tblW w:w="0" w:type="auto"/>
        <w:tblInd w:w="70" w:type="dxa"/>
        <w:tblLayout w:type="fixed"/>
        <w:tblCellMar>
          <w:left w:w="70" w:type="dxa"/>
          <w:right w:w="70" w:type="dxa"/>
        </w:tblCellMar>
        <w:tblLook w:val="04A0" w:firstRow="1" w:lastRow="0" w:firstColumn="1" w:lastColumn="0" w:noHBand="0" w:noVBand="1"/>
      </w:tblPr>
      <w:tblGrid>
        <w:gridCol w:w="851"/>
        <w:gridCol w:w="1276"/>
        <w:gridCol w:w="1275"/>
        <w:gridCol w:w="1134"/>
        <w:gridCol w:w="1134"/>
        <w:gridCol w:w="1134"/>
        <w:gridCol w:w="1418"/>
        <w:gridCol w:w="1134"/>
      </w:tblGrid>
      <w:tr w:rsidR="00885436" w:rsidRPr="000C561F" w:rsidTr="00521FDB">
        <w:trPr>
          <w:trHeight w:val="240"/>
        </w:trPr>
        <w:tc>
          <w:tcPr>
            <w:tcW w:w="851"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Годы</w:t>
            </w:r>
          </w:p>
        </w:tc>
        <w:tc>
          <w:tcPr>
            <w:tcW w:w="1276"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Вид продукции</w:t>
            </w:r>
          </w:p>
        </w:tc>
        <w:tc>
          <w:tcPr>
            <w:tcW w:w="1275"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Количество</w:t>
            </w:r>
            <w:r w:rsidRPr="000C561F">
              <w:rPr>
                <w:szCs w:val="24"/>
              </w:rPr>
              <w:br/>
              <w:t>(ед. из.)</w:t>
            </w:r>
          </w:p>
        </w:tc>
        <w:tc>
          <w:tcPr>
            <w:tcW w:w="1134"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Цена за единицу  (руб.)</w:t>
            </w:r>
          </w:p>
        </w:tc>
        <w:tc>
          <w:tcPr>
            <w:tcW w:w="1134"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Объем производства  (ед.)</w:t>
            </w:r>
          </w:p>
        </w:tc>
        <w:tc>
          <w:tcPr>
            <w:tcW w:w="3686" w:type="dxa"/>
            <w:gridSpan w:val="3"/>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Показатели реализации</w:t>
            </w:r>
          </w:p>
        </w:tc>
      </w:tr>
      <w:tr w:rsidR="00885436" w:rsidRPr="000C561F" w:rsidTr="00521FDB">
        <w:trPr>
          <w:trHeight w:val="480"/>
        </w:trPr>
        <w:tc>
          <w:tcPr>
            <w:tcW w:w="851"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rPr>
                <w:szCs w:val="24"/>
              </w:rPr>
            </w:pPr>
          </w:p>
        </w:tc>
        <w:tc>
          <w:tcPr>
            <w:tcW w:w="1276"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rPr>
                <w:szCs w:val="24"/>
              </w:rPr>
            </w:pPr>
          </w:p>
        </w:tc>
        <w:tc>
          <w:tcPr>
            <w:tcW w:w="1275"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rPr>
                <w:szCs w:val="24"/>
              </w:rPr>
            </w:pPr>
          </w:p>
        </w:tc>
        <w:tc>
          <w:tcPr>
            <w:tcW w:w="1134"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rPr>
                <w:szCs w:val="24"/>
              </w:rPr>
            </w:pPr>
          </w:p>
        </w:tc>
        <w:tc>
          <w:tcPr>
            <w:tcW w:w="1134"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rPr>
                <w:szCs w:val="24"/>
              </w:rPr>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Объем реализации             (ед.)</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Цена реализации (руб./ед.)</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Выручка от реализации (руб.)</w:t>
            </w:r>
          </w:p>
        </w:tc>
      </w:tr>
      <w:tr w:rsidR="00885436" w:rsidRPr="000C561F" w:rsidTr="00521FDB">
        <w:trPr>
          <w:trHeight w:val="24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27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2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24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27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2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196"/>
        </w:trPr>
        <w:tc>
          <w:tcPr>
            <w:tcW w:w="851" w:type="dxa"/>
            <w:tcBorders>
              <w:top w:val="single" w:sz="6" w:space="0" w:color="000000"/>
              <w:left w:val="single" w:sz="6" w:space="0" w:color="000000"/>
              <w:bottom w:val="single" w:sz="4"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276" w:type="dxa"/>
            <w:tcBorders>
              <w:top w:val="single" w:sz="6" w:space="0" w:color="000000"/>
              <w:left w:val="single" w:sz="6" w:space="0" w:color="000000"/>
              <w:bottom w:val="single" w:sz="4"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275" w:type="dxa"/>
            <w:tcBorders>
              <w:top w:val="single" w:sz="6" w:space="0" w:color="000000"/>
              <w:left w:val="single" w:sz="6" w:space="0" w:color="000000"/>
              <w:bottom w:val="single" w:sz="4"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134" w:type="dxa"/>
            <w:tcBorders>
              <w:top w:val="single" w:sz="6" w:space="0" w:color="000000"/>
              <w:left w:val="single" w:sz="6" w:space="0" w:color="000000"/>
              <w:bottom w:val="single" w:sz="4"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134" w:type="dxa"/>
            <w:tcBorders>
              <w:top w:val="single" w:sz="6" w:space="0" w:color="000000"/>
              <w:left w:val="single" w:sz="6" w:space="0" w:color="000000"/>
              <w:bottom w:val="single" w:sz="4"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134" w:type="dxa"/>
            <w:tcBorders>
              <w:top w:val="single" w:sz="6" w:space="0" w:color="000000"/>
              <w:left w:val="single" w:sz="6" w:space="0" w:color="000000"/>
              <w:bottom w:val="single" w:sz="4"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418" w:type="dxa"/>
            <w:tcBorders>
              <w:top w:val="single" w:sz="6" w:space="0" w:color="000000"/>
              <w:left w:val="single" w:sz="6" w:space="0" w:color="000000"/>
              <w:bottom w:val="single" w:sz="4"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134" w:type="dxa"/>
            <w:tcBorders>
              <w:top w:val="single" w:sz="6" w:space="0" w:color="000000"/>
              <w:left w:val="single" w:sz="6" w:space="0" w:color="000000"/>
              <w:bottom w:val="single" w:sz="4"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136"/>
        </w:trPr>
        <w:tc>
          <w:tcPr>
            <w:tcW w:w="851" w:type="dxa"/>
            <w:tcBorders>
              <w:top w:val="single" w:sz="4"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widowControl w:val="0"/>
              <w:contextualSpacing/>
              <w:rPr>
                <w:szCs w:val="24"/>
              </w:rPr>
            </w:pPr>
          </w:p>
        </w:tc>
        <w:tc>
          <w:tcPr>
            <w:tcW w:w="1276" w:type="dxa"/>
            <w:tcBorders>
              <w:top w:val="single" w:sz="4"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275" w:type="dxa"/>
            <w:tcBorders>
              <w:top w:val="single" w:sz="4"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134" w:type="dxa"/>
            <w:tcBorders>
              <w:top w:val="single" w:sz="4"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134" w:type="dxa"/>
            <w:tcBorders>
              <w:top w:val="single" w:sz="4"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134" w:type="dxa"/>
            <w:tcBorders>
              <w:top w:val="single" w:sz="4"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418" w:type="dxa"/>
            <w:tcBorders>
              <w:top w:val="single" w:sz="4"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134" w:type="dxa"/>
            <w:tcBorders>
              <w:top w:val="single" w:sz="4"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24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27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Итого:  </w:t>
            </w:r>
          </w:p>
        </w:tc>
        <w:tc>
          <w:tcPr>
            <w:tcW w:w="12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х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х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х         </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х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bl>
    <w:p w:rsidR="00885436" w:rsidRPr="000C561F" w:rsidRDefault="00885436" w:rsidP="00885436">
      <w:pPr>
        <w:contextualSpacing/>
        <w:rPr>
          <w:szCs w:val="24"/>
        </w:rPr>
      </w:pPr>
      <w:r w:rsidRPr="000C561F">
        <w:rPr>
          <w:szCs w:val="24"/>
        </w:rPr>
        <w:tab/>
        <w:t>2.3. Планируемые показатели доходов (руб.)</w:t>
      </w:r>
    </w:p>
    <w:tbl>
      <w:tblPr>
        <w:tblW w:w="0" w:type="auto"/>
        <w:tblInd w:w="70" w:type="dxa"/>
        <w:tblLayout w:type="fixed"/>
        <w:tblCellMar>
          <w:left w:w="70" w:type="dxa"/>
          <w:right w:w="70" w:type="dxa"/>
        </w:tblCellMar>
        <w:tblLook w:val="04A0" w:firstRow="1" w:lastRow="0" w:firstColumn="1" w:lastColumn="0" w:noHBand="0" w:noVBand="1"/>
      </w:tblPr>
      <w:tblGrid>
        <w:gridCol w:w="426"/>
        <w:gridCol w:w="2690"/>
        <w:gridCol w:w="995"/>
        <w:gridCol w:w="709"/>
        <w:gridCol w:w="709"/>
        <w:gridCol w:w="708"/>
        <w:gridCol w:w="567"/>
        <w:gridCol w:w="851"/>
        <w:gridCol w:w="850"/>
        <w:gridCol w:w="851"/>
      </w:tblGrid>
      <w:tr w:rsidR="00885436" w:rsidRPr="000C561F" w:rsidTr="00521FDB">
        <w:trPr>
          <w:trHeight w:val="240"/>
        </w:trPr>
        <w:tc>
          <w:tcPr>
            <w:tcW w:w="426"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w:t>
            </w:r>
          </w:p>
        </w:tc>
        <w:tc>
          <w:tcPr>
            <w:tcW w:w="2690"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Наименование</w:t>
            </w:r>
          </w:p>
        </w:tc>
        <w:tc>
          <w:tcPr>
            <w:tcW w:w="995"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Всего:</w:t>
            </w:r>
          </w:p>
        </w:tc>
        <w:tc>
          <w:tcPr>
            <w:tcW w:w="2693" w:type="dxa"/>
            <w:gridSpan w:val="4"/>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r w:rsidRPr="000C561F">
              <w:rPr>
                <w:szCs w:val="24"/>
              </w:rPr>
              <w:t>по кварталам 20____г.</w:t>
            </w:r>
          </w:p>
        </w:tc>
        <w:tc>
          <w:tcPr>
            <w:tcW w:w="851" w:type="dxa"/>
            <w:vMerge w:val="restart"/>
            <w:tcBorders>
              <w:top w:val="single" w:sz="6" w:space="0" w:color="000000"/>
              <w:left w:val="single" w:sz="4"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r w:rsidRPr="000C561F">
              <w:rPr>
                <w:szCs w:val="24"/>
              </w:rPr>
              <w:t>20__г.</w:t>
            </w:r>
          </w:p>
        </w:tc>
        <w:tc>
          <w:tcPr>
            <w:tcW w:w="850"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20__г.</w:t>
            </w:r>
          </w:p>
        </w:tc>
        <w:tc>
          <w:tcPr>
            <w:tcW w:w="851"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20__г.</w:t>
            </w:r>
          </w:p>
        </w:tc>
      </w:tr>
      <w:tr w:rsidR="00885436" w:rsidRPr="000C561F" w:rsidTr="00521FDB">
        <w:trPr>
          <w:trHeight w:val="240"/>
        </w:trPr>
        <w:tc>
          <w:tcPr>
            <w:tcW w:w="426"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rPr>
                <w:szCs w:val="24"/>
              </w:rPr>
            </w:pPr>
          </w:p>
        </w:tc>
        <w:tc>
          <w:tcPr>
            <w:tcW w:w="2690"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rPr>
                <w:szCs w:val="24"/>
              </w:rPr>
            </w:pPr>
          </w:p>
        </w:tc>
        <w:tc>
          <w:tcPr>
            <w:tcW w:w="995"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rPr>
                <w:szCs w:val="24"/>
              </w:rPr>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1</w:t>
            </w: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2</w:t>
            </w:r>
          </w:p>
        </w:tc>
        <w:tc>
          <w:tcPr>
            <w:tcW w:w="708"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3</w:t>
            </w:r>
          </w:p>
        </w:tc>
        <w:tc>
          <w:tcPr>
            <w:tcW w:w="567"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jc w:val="center"/>
              <w:rPr>
                <w:szCs w:val="24"/>
              </w:rPr>
            </w:pPr>
            <w:r w:rsidRPr="000C561F">
              <w:rPr>
                <w:szCs w:val="24"/>
              </w:rPr>
              <w:t>4</w:t>
            </w:r>
          </w:p>
        </w:tc>
        <w:tc>
          <w:tcPr>
            <w:tcW w:w="851" w:type="dxa"/>
            <w:vMerge/>
            <w:tcBorders>
              <w:top w:val="single" w:sz="6" w:space="0" w:color="000000"/>
              <w:left w:val="single" w:sz="4" w:space="0" w:color="000000"/>
              <w:bottom w:val="single" w:sz="6" w:space="0" w:color="000000"/>
              <w:right w:val="single" w:sz="4" w:space="0" w:color="000000"/>
            </w:tcBorders>
            <w:tcMar>
              <w:left w:w="70" w:type="dxa"/>
              <w:right w:w="70" w:type="dxa"/>
            </w:tcMar>
          </w:tcPr>
          <w:p w:rsidR="00885436" w:rsidRPr="000C561F" w:rsidRDefault="00885436" w:rsidP="00521FDB">
            <w:pPr>
              <w:rPr>
                <w:szCs w:val="24"/>
              </w:rPr>
            </w:pPr>
          </w:p>
        </w:tc>
        <w:tc>
          <w:tcPr>
            <w:tcW w:w="850"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rPr>
                <w:szCs w:val="24"/>
              </w:rPr>
            </w:pPr>
          </w:p>
        </w:tc>
        <w:tc>
          <w:tcPr>
            <w:tcW w:w="851"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rPr>
                <w:szCs w:val="24"/>
              </w:rPr>
            </w:pPr>
          </w:p>
        </w:tc>
      </w:tr>
      <w:tr w:rsidR="00885436" w:rsidRPr="000C561F" w:rsidTr="00521FDB">
        <w:trPr>
          <w:trHeight w:val="36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1</w:t>
            </w:r>
          </w:p>
        </w:tc>
        <w:tc>
          <w:tcPr>
            <w:tcW w:w="2690"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both"/>
              <w:rPr>
                <w:szCs w:val="24"/>
              </w:rPr>
            </w:pPr>
            <w:r w:rsidRPr="000C561F">
              <w:rPr>
                <w:szCs w:val="24"/>
              </w:rPr>
              <w:t xml:space="preserve">Планируемые доходы, в т.ч.: </w:t>
            </w:r>
          </w:p>
        </w:tc>
        <w:tc>
          <w:tcPr>
            <w:tcW w:w="99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708"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567"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851" w:type="dxa"/>
            <w:tcBorders>
              <w:top w:val="single" w:sz="6" w:space="0" w:color="000000"/>
              <w:left w:val="single" w:sz="4"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8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36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2</w:t>
            </w:r>
          </w:p>
        </w:tc>
        <w:tc>
          <w:tcPr>
            <w:tcW w:w="2690"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both"/>
              <w:rPr>
                <w:szCs w:val="24"/>
              </w:rPr>
            </w:pPr>
            <w:r w:rsidRPr="000C561F">
              <w:rPr>
                <w:szCs w:val="24"/>
              </w:rPr>
              <w:t>выручка от реализации продукции</w:t>
            </w:r>
          </w:p>
        </w:tc>
        <w:tc>
          <w:tcPr>
            <w:tcW w:w="99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708"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567"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851" w:type="dxa"/>
            <w:tcBorders>
              <w:top w:val="single" w:sz="6" w:space="0" w:color="000000"/>
              <w:left w:val="single" w:sz="4"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8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48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3</w:t>
            </w:r>
          </w:p>
        </w:tc>
        <w:tc>
          <w:tcPr>
            <w:tcW w:w="2690"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both"/>
              <w:rPr>
                <w:szCs w:val="24"/>
              </w:rPr>
            </w:pPr>
            <w:r w:rsidRPr="000C561F">
              <w:rPr>
                <w:szCs w:val="24"/>
              </w:rPr>
              <w:t xml:space="preserve">выручка от осуществления иных видов деятельности  </w:t>
            </w:r>
          </w:p>
        </w:tc>
        <w:tc>
          <w:tcPr>
            <w:tcW w:w="99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708"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567"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851" w:type="dxa"/>
            <w:tcBorders>
              <w:top w:val="single" w:sz="6" w:space="0" w:color="000000"/>
              <w:left w:val="single" w:sz="4"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8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bl>
    <w:p w:rsidR="00885436" w:rsidRPr="000C561F" w:rsidRDefault="00885436" w:rsidP="00885436">
      <w:pPr>
        <w:contextualSpacing/>
        <w:rPr>
          <w:szCs w:val="24"/>
        </w:rPr>
      </w:pPr>
      <w:r w:rsidRPr="000C561F">
        <w:rPr>
          <w:szCs w:val="24"/>
        </w:rPr>
        <w:tab/>
        <w:t>2.4. Налоговое окружение:</w:t>
      </w:r>
    </w:p>
    <w:tbl>
      <w:tblPr>
        <w:tblW w:w="0" w:type="auto"/>
        <w:tblInd w:w="70" w:type="dxa"/>
        <w:tblLayout w:type="fixed"/>
        <w:tblCellMar>
          <w:left w:w="70" w:type="dxa"/>
          <w:right w:w="70" w:type="dxa"/>
        </w:tblCellMar>
        <w:tblLook w:val="04A0" w:firstRow="1" w:lastRow="0" w:firstColumn="1" w:lastColumn="0" w:noHBand="0" w:noVBand="1"/>
      </w:tblPr>
      <w:tblGrid>
        <w:gridCol w:w="3119"/>
        <w:gridCol w:w="1984"/>
        <w:gridCol w:w="2410"/>
        <w:gridCol w:w="1843"/>
      </w:tblGrid>
      <w:tr w:rsidR="00885436" w:rsidRPr="000C561F" w:rsidTr="00521FDB">
        <w:trPr>
          <w:trHeight w:val="240"/>
        </w:trPr>
        <w:tc>
          <w:tcPr>
            <w:tcW w:w="311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Наименование</w:t>
            </w:r>
          </w:p>
        </w:tc>
        <w:tc>
          <w:tcPr>
            <w:tcW w:w="198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База</w:t>
            </w:r>
          </w:p>
        </w:tc>
        <w:tc>
          <w:tcPr>
            <w:tcW w:w="2410"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Период</w:t>
            </w:r>
          </w:p>
        </w:tc>
        <w:tc>
          <w:tcPr>
            <w:tcW w:w="1843"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Ставка %</w:t>
            </w:r>
          </w:p>
        </w:tc>
      </w:tr>
      <w:tr w:rsidR="00885436" w:rsidRPr="000C561F" w:rsidTr="00521FDB">
        <w:trPr>
          <w:trHeight w:val="240"/>
        </w:trPr>
        <w:tc>
          <w:tcPr>
            <w:tcW w:w="311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УСН            </w:t>
            </w:r>
          </w:p>
        </w:tc>
        <w:tc>
          <w:tcPr>
            <w:tcW w:w="198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доход - расход</w:t>
            </w:r>
          </w:p>
        </w:tc>
        <w:tc>
          <w:tcPr>
            <w:tcW w:w="2410"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квартал </w:t>
            </w:r>
          </w:p>
        </w:tc>
        <w:tc>
          <w:tcPr>
            <w:tcW w:w="1843"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240"/>
        </w:trPr>
        <w:tc>
          <w:tcPr>
            <w:tcW w:w="311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УСН            </w:t>
            </w:r>
          </w:p>
        </w:tc>
        <w:tc>
          <w:tcPr>
            <w:tcW w:w="198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доход         </w:t>
            </w:r>
          </w:p>
        </w:tc>
        <w:tc>
          <w:tcPr>
            <w:tcW w:w="2410"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квартал </w:t>
            </w:r>
          </w:p>
        </w:tc>
        <w:tc>
          <w:tcPr>
            <w:tcW w:w="1843"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240"/>
        </w:trPr>
        <w:tc>
          <w:tcPr>
            <w:tcW w:w="311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ЕНВД           </w:t>
            </w:r>
          </w:p>
        </w:tc>
        <w:tc>
          <w:tcPr>
            <w:tcW w:w="198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2410"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843"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bl>
    <w:p w:rsidR="00885436" w:rsidRPr="000C561F" w:rsidRDefault="00885436" w:rsidP="00885436">
      <w:pPr>
        <w:contextualSpacing/>
        <w:rPr>
          <w:szCs w:val="24"/>
        </w:rPr>
      </w:pPr>
      <w:r w:rsidRPr="000C561F">
        <w:rPr>
          <w:szCs w:val="24"/>
        </w:rPr>
        <w:t>2.5. План персонала</w:t>
      </w:r>
    </w:p>
    <w:tbl>
      <w:tblPr>
        <w:tblW w:w="0" w:type="auto"/>
        <w:tblInd w:w="70" w:type="dxa"/>
        <w:tblLayout w:type="fixed"/>
        <w:tblCellMar>
          <w:left w:w="70" w:type="dxa"/>
          <w:right w:w="70" w:type="dxa"/>
        </w:tblCellMar>
        <w:tblLook w:val="04A0" w:firstRow="1" w:lastRow="0" w:firstColumn="1" w:lastColumn="0" w:noHBand="0" w:noVBand="1"/>
      </w:tblPr>
      <w:tblGrid>
        <w:gridCol w:w="2160"/>
        <w:gridCol w:w="945"/>
        <w:gridCol w:w="2295"/>
        <w:gridCol w:w="2964"/>
        <w:gridCol w:w="992"/>
      </w:tblGrid>
      <w:tr w:rsidR="00885436" w:rsidRPr="000C561F" w:rsidTr="00521FDB">
        <w:trPr>
          <w:trHeight w:val="360"/>
        </w:trPr>
        <w:tc>
          <w:tcPr>
            <w:tcW w:w="21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Должность</w:t>
            </w:r>
          </w:p>
        </w:tc>
        <w:tc>
          <w:tcPr>
            <w:tcW w:w="94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Кол-во единиц</w:t>
            </w:r>
          </w:p>
        </w:tc>
        <w:tc>
          <w:tcPr>
            <w:tcW w:w="229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Заработная плата в месяц (руб.)</w:t>
            </w:r>
          </w:p>
        </w:tc>
        <w:tc>
          <w:tcPr>
            <w:tcW w:w="296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Начисления на</w:t>
            </w:r>
          </w:p>
          <w:p w:rsidR="00885436" w:rsidRPr="000C561F" w:rsidRDefault="00885436" w:rsidP="00521FDB">
            <w:pPr>
              <w:contextualSpacing/>
              <w:jc w:val="center"/>
              <w:rPr>
                <w:szCs w:val="24"/>
              </w:rPr>
            </w:pPr>
            <w:r w:rsidRPr="000C561F">
              <w:rPr>
                <w:szCs w:val="24"/>
              </w:rPr>
              <w:t>заработную плату (руб.)</w:t>
            </w: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Итого,</w:t>
            </w:r>
          </w:p>
          <w:p w:rsidR="00885436" w:rsidRPr="000C561F" w:rsidRDefault="00885436" w:rsidP="00521FDB">
            <w:pPr>
              <w:contextualSpacing/>
              <w:jc w:val="center"/>
              <w:rPr>
                <w:szCs w:val="24"/>
              </w:rPr>
            </w:pPr>
            <w:r w:rsidRPr="000C561F">
              <w:rPr>
                <w:szCs w:val="24"/>
              </w:rPr>
              <w:t>в месяц</w:t>
            </w:r>
          </w:p>
        </w:tc>
      </w:tr>
      <w:tr w:rsidR="00885436" w:rsidRPr="000C561F" w:rsidTr="00521FDB">
        <w:trPr>
          <w:trHeight w:val="240"/>
        </w:trPr>
        <w:tc>
          <w:tcPr>
            <w:tcW w:w="21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94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229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296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240"/>
        </w:trPr>
        <w:tc>
          <w:tcPr>
            <w:tcW w:w="21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94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229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296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240"/>
        </w:trPr>
        <w:tc>
          <w:tcPr>
            <w:tcW w:w="21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Всего:</w:t>
            </w:r>
          </w:p>
        </w:tc>
        <w:tc>
          <w:tcPr>
            <w:tcW w:w="94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229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296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bl>
    <w:p w:rsidR="00885436" w:rsidRPr="000C561F" w:rsidRDefault="00885436" w:rsidP="00885436">
      <w:pPr>
        <w:contextualSpacing/>
        <w:rPr>
          <w:szCs w:val="24"/>
        </w:rPr>
      </w:pPr>
      <w:r w:rsidRPr="000C561F">
        <w:rPr>
          <w:szCs w:val="24"/>
        </w:rPr>
        <w:tab/>
        <w:t>2.6. Планируемые расходы</w:t>
      </w:r>
      <w:r w:rsidRPr="000C561F">
        <w:rPr>
          <w:szCs w:val="24"/>
        </w:rPr>
        <w:tab/>
      </w:r>
      <w:r w:rsidRPr="000C561F">
        <w:rPr>
          <w:szCs w:val="24"/>
        </w:rPr>
        <w:tab/>
      </w:r>
      <w:r w:rsidRPr="000C561F">
        <w:rPr>
          <w:szCs w:val="24"/>
        </w:rPr>
        <w:tab/>
      </w:r>
      <w:r w:rsidRPr="000C561F">
        <w:rPr>
          <w:szCs w:val="24"/>
        </w:rPr>
        <w:tab/>
      </w:r>
      <w:r w:rsidRPr="000C561F">
        <w:rPr>
          <w:szCs w:val="24"/>
        </w:rPr>
        <w:tab/>
      </w:r>
      <w:r w:rsidRPr="000C561F">
        <w:rPr>
          <w:szCs w:val="24"/>
        </w:rPr>
        <w:tab/>
      </w:r>
      <w:r w:rsidRPr="000C561F">
        <w:rPr>
          <w:szCs w:val="24"/>
        </w:rPr>
        <w:tab/>
      </w:r>
      <w:r w:rsidRPr="000C561F">
        <w:rPr>
          <w:szCs w:val="24"/>
        </w:rPr>
        <w:tab/>
      </w:r>
      <w:r w:rsidRPr="000C561F">
        <w:rPr>
          <w:szCs w:val="24"/>
        </w:rPr>
        <w:tab/>
      </w:r>
      <w:r w:rsidRPr="000C561F">
        <w:rPr>
          <w:szCs w:val="24"/>
        </w:rPr>
        <w:tab/>
      </w:r>
      <w:r w:rsidRPr="000C561F">
        <w:rPr>
          <w:szCs w:val="24"/>
        </w:rPr>
        <w:tab/>
      </w:r>
      <w:r w:rsidRPr="000C561F">
        <w:rPr>
          <w:szCs w:val="24"/>
        </w:rPr>
        <w:tab/>
      </w:r>
      <w:r w:rsidRPr="000C561F">
        <w:rPr>
          <w:szCs w:val="24"/>
        </w:rPr>
        <w:tab/>
      </w:r>
      <w:r w:rsidRPr="000C561F">
        <w:rPr>
          <w:szCs w:val="24"/>
        </w:rPr>
        <w:tab/>
      </w:r>
      <w:r w:rsidRPr="000C561F">
        <w:rPr>
          <w:szCs w:val="24"/>
        </w:rPr>
        <w:tab/>
      </w:r>
      <w:r w:rsidRPr="000C561F">
        <w:rPr>
          <w:szCs w:val="24"/>
        </w:rPr>
        <w:tab/>
      </w:r>
      <w:r w:rsidRPr="000C561F">
        <w:rPr>
          <w:szCs w:val="24"/>
        </w:rPr>
        <w:tab/>
      </w:r>
      <w:r w:rsidRPr="000C561F">
        <w:rPr>
          <w:szCs w:val="24"/>
        </w:rPr>
        <w:tab/>
      </w:r>
      <w:r w:rsidRPr="000C561F">
        <w:rPr>
          <w:szCs w:val="24"/>
        </w:rPr>
        <w:tab/>
      </w:r>
      <w:r w:rsidRPr="000C561F">
        <w:rPr>
          <w:szCs w:val="24"/>
        </w:rPr>
        <w:tab/>
        <w:t xml:space="preserve">       (тыс.руб.)</w:t>
      </w:r>
    </w:p>
    <w:tbl>
      <w:tblPr>
        <w:tblW w:w="0" w:type="auto"/>
        <w:tblInd w:w="70" w:type="dxa"/>
        <w:tblLayout w:type="fixed"/>
        <w:tblCellMar>
          <w:left w:w="70" w:type="dxa"/>
          <w:right w:w="70" w:type="dxa"/>
        </w:tblCellMar>
        <w:tblLook w:val="04A0" w:firstRow="1" w:lastRow="0" w:firstColumn="1" w:lastColumn="0" w:noHBand="0" w:noVBand="1"/>
      </w:tblPr>
      <w:tblGrid>
        <w:gridCol w:w="426"/>
        <w:gridCol w:w="3489"/>
        <w:gridCol w:w="1330"/>
        <w:gridCol w:w="1418"/>
        <w:gridCol w:w="1417"/>
        <w:gridCol w:w="1276"/>
      </w:tblGrid>
      <w:tr w:rsidR="00885436" w:rsidRPr="000C561F" w:rsidTr="00521FDB">
        <w:trPr>
          <w:trHeight w:val="536"/>
        </w:trPr>
        <w:tc>
          <w:tcPr>
            <w:tcW w:w="426" w:type="dxa"/>
            <w:tcBorders>
              <w:top w:val="single" w:sz="6" w:space="0" w:color="000000"/>
              <w:left w:val="single" w:sz="6" w:space="0" w:color="000000"/>
              <w:bottom w:val="nil"/>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w:t>
            </w:r>
          </w:p>
        </w:tc>
        <w:tc>
          <w:tcPr>
            <w:tcW w:w="3489" w:type="dxa"/>
            <w:tcBorders>
              <w:top w:val="single" w:sz="6" w:space="0" w:color="000000"/>
              <w:left w:val="single" w:sz="6" w:space="0" w:color="000000"/>
              <w:bottom w:val="nil"/>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Вид расходов </w:t>
            </w:r>
          </w:p>
        </w:tc>
        <w:tc>
          <w:tcPr>
            <w:tcW w:w="1330" w:type="dxa"/>
            <w:tcBorders>
              <w:top w:val="single" w:sz="6" w:space="0" w:color="000000"/>
              <w:left w:val="single" w:sz="4" w:space="0" w:color="000000"/>
              <w:bottom w:val="nil"/>
              <w:right w:val="single" w:sz="4" w:space="0" w:color="000000"/>
            </w:tcBorders>
            <w:tcMar>
              <w:left w:w="70" w:type="dxa"/>
              <w:right w:w="70" w:type="dxa"/>
            </w:tcMar>
          </w:tcPr>
          <w:p w:rsidR="00885436" w:rsidRPr="000C561F" w:rsidRDefault="00885436" w:rsidP="00521FDB">
            <w:pPr>
              <w:contextualSpacing/>
              <w:jc w:val="center"/>
              <w:rPr>
                <w:szCs w:val="24"/>
              </w:rPr>
            </w:pPr>
            <w:r w:rsidRPr="000C561F">
              <w:rPr>
                <w:szCs w:val="24"/>
              </w:rPr>
              <w:t>20___ г.</w:t>
            </w:r>
          </w:p>
        </w:tc>
        <w:tc>
          <w:tcPr>
            <w:tcW w:w="1418" w:type="dxa"/>
            <w:tcBorders>
              <w:top w:val="single" w:sz="6" w:space="0" w:color="000000"/>
              <w:left w:val="single" w:sz="4" w:space="0" w:color="000000"/>
              <w:bottom w:val="nil"/>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20____ г.</w:t>
            </w:r>
          </w:p>
        </w:tc>
        <w:tc>
          <w:tcPr>
            <w:tcW w:w="1417" w:type="dxa"/>
            <w:tcBorders>
              <w:top w:val="single" w:sz="6" w:space="0" w:color="000000"/>
              <w:left w:val="single" w:sz="6" w:space="0" w:color="000000"/>
              <w:bottom w:val="nil"/>
              <w:right w:val="single" w:sz="4" w:space="0" w:color="000000"/>
            </w:tcBorders>
            <w:tcMar>
              <w:left w:w="70" w:type="dxa"/>
              <w:right w:w="70" w:type="dxa"/>
            </w:tcMar>
          </w:tcPr>
          <w:p w:rsidR="00885436" w:rsidRPr="000C561F" w:rsidRDefault="00885436" w:rsidP="00521FDB">
            <w:pPr>
              <w:contextualSpacing/>
              <w:jc w:val="center"/>
              <w:rPr>
                <w:szCs w:val="24"/>
              </w:rPr>
            </w:pPr>
            <w:r w:rsidRPr="000C561F">
              <w:rPr>
                <w:szCs w:val="24"/>
              </w:rPr>
              <w:t>20___ г.</w:t>
            </w:r>
          </w:p>
        </w:tc>
        <w:tc>
          <w:tcPr>
            <w:tcW w:w="1276" w:type="dxa"/>
            <w:tcBorders>
              <w:top w:val="single" w:sz="6" w:space="0" w:color="000000"/>
              <w:left w:val="single" w:sz="4" w:space="0" w:color="000000"/>
              <w:bottom w:val="nil"/>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20___ г.</w:t>
            </w:r>
          </w:p>
        </w:tc>
      </w:tr>
      <w:tr w:rsidR="00885436" w:rsidRPr="000C561F" w:rsidTr="00521FDB">
        <w:trPr>
          <w:trHeight w:val="48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1</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both"/>
              <w:rPr>
                <w:szCs w:val="24"/>
              </w:rPr>
            </w:pPr>
            <w:r w:rsidRPr="000C561F">
              <w:rPr>
                <w:szCs w:val="24"/>
              </w:rPr>
              <w:t xml:space="preserve">Расходы на приобретение материально-технических ресурсов, всего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both"/>
              <w:rPr>
                <w:szCs w:val="24"/>
              </w:rPr>
            </w:pPr>
            <w:r w:rsidRPr="000C561F">
              <w:rPr>
                <w:szCs w:val="24"/>
              </w:rPr>
              <w:t xml:space="preserve">в том числе: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both"/>
              <w:rPr>
                <w:szCs w:val="24"/>
              </w:rPr>
            </w:pPr>
            <w:r w:rsidRPr="000C561F">
              <w:rPr>
                <w:szCs w:val="24"/>
              </w:rPr>
              <w:t xml:space="preserve">сырье и материалы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both"/>
              <w:rPr>
                <w:szCs w:val="24"/>
              </w:rPr>
            </w:pPr>
            <w:r w:rsidRPr="000C561F">
              <w:rPr>
                <w:szCs w:val="24"/>
              </w:rPr>
              <w:t xml:space="preserve">ГСМ и топливо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both"/>
              <w:rPr>
                <w:szCs w:val="24"/>
              </w:rPr>
            </w:pPr>
            <w:r w:rsidRPr="000C561F">
              <w:rPr>
                <w:szCs w:val="24"/>
              </w:rPr>
              <w:t xml:space="preserve">......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both"/>
              <w:rPr>
                <w:szCs w:val="24"/>
              </w:rPr>
            </w:pPr>
            <w:r w:rsidRPr="000C561F">
              <w:rPr>
                <w:szCs w:val="24"/>
              </w:rPr>
              <w:t xml:space="preserve">прочие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48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2</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both"/>
              <w:rPr>
                <w:szCs w:val="24"/>
              </w:rPr>
            </w:pPr>
            <w:r w:rsidRPr="000C561F">
              <w:rPr>
                <w:szCs w:val="24"/>
              </w:rPr>
              <w:t xml:space="preserve">Расходы на оплату труда и отчисления на социальные нужды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3</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both"/>
              <w:rPr>
                <w:szCs w:val="24"/>
              </w:rPr>
            </w:pPr>
            <w:r w:rsidRPr="000C561F">
              <w:rPr>
                <w:szCs w:val="24"/>
              </w:rPr>
              <w:t xml:space="preserve">Арендная плата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60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4</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Расходы на оплату воду, электропотребления,  услуг связи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5</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both"/>
              <w:rPr>
                <w:szCs w:val="24"/>
              </w:rPr>
            </w:pPr>
            <w:r w:rsidRPr="000C561F">
              <w:rPr>
                <w:szCs w:val="24"/>
              </w:rPr>
              <w:t xml:space="preserve">Транспортные расходы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6</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both"/>
              <w:rPr>
                <w:szCs w:val="24"/>
              </w:rPr>
            </w:pPr>
            <w:r w:rsidRPr="000C561F">
              <w:rPr>
                <w:szCs w:val="24"/>
              </w:rPr>
              <w:t xml:space="preserve">Налоги и сборы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36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7</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Прочие расходы (расшифровать)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8</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both"/>
              <w:rPr>
                <w:szCs w:val="24"/>
              </w:rPr>
            </w:pPr>
            <w:r w:rsidRPr="000C561F">
              <w:rPr>
                <w:szCs w:val="24"/>
              </w:rPr>
              <w:t xml:space="preserve">Итого расходы: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bl>
    <w:p w:rsidR="00885436" w:rsidRPr="000C561F" w:rsidRDefault="00885436" w:rsidP="00885436">
      <w:pPr>
        <w:contextualSpacing/>
        <w:rPr>
          <w:szCs w:val="24"/>
        </w:rPr>
      </w:pPr>
      <w:r w:rsidRPr="000C561F">
        <w:rPr>
          <w:szCs w:val="24"/>
        </w:rPr>
        <w:tab/>
        <w:t xml:space="preserve">2.7. План движения денежных средств </w:t>
      </w:r>
    </w:p>
    <w:p w:rsidR="00885436" w:rsidRPr="000C561F" w:rsidRDefault="00885436" w:rsidP="00885436">
      <w:pPr>
        <w:ind w:right="-143"/>
        <w:contextualSpacing/>
        <w:rPr>
          <w:szCs w:val="24"/>
        </w:rPr>
      </w:pPr>
      <w:r w:rsidRPr="000C561F">
        <w:rPr>
          <w:szCs w:val="24"/>
        </w:rPr>
        <w:tab/>
      </w:r>
      <w:r w:rsidRPr="000C561F">
        <w:rPr>
          <w:szCs w:val="24"/>
        </w:rPr>
        <w:tab/>
      </w:r>
      <w:r w:rsidRPr="000C561F">
        <w:rPr>
          <w:szCs w:val="24"/>
        </w:rPr>
        <w:tab/>
        <w:t xml:space="preserve">  </w:t>
      </w:r>
      <w:r w:rsidRPr="000C561F">
        <w:rPr>
          <w:szCs w:val="24"/>
        </w:rPr>
        <w:tab/>
      </w:r>
      <w:r w:rsidRPr="000C561F">
        <w:rPr>
          <w:szCs w:val="24"/>
        </w:rPr>
        <w:tab/>
      </w:r>
      <w:r w:rsidRPr="000C561F">
        <w:rPr>
          <w:szCs w:val="24"/>
        </w:rPr>
        <w:tab/>
      </w:r>
      <w:r w:rsidRPr="000C561F">
        <w:rPr>
          <w:szCs w:val="24"/>
        </w:rPr>
        <w:tab/>
      </w:r>
      <w:r w:rsidRPr="000C561F">
        <w:rPr>
          <w:szCs w:val="24"/>
        </w:rPr>
        <w:tab/>
      </w:r>
      <w:r w:rsidRPr="000C561F">
        <w:rPr>
          <w:szCs w:val="24"/>
        </w:rPr>
        <w:tab/>
      </w:r>
      <w:r w:rsidRPr="000C561F">
        <w:rPr>
          <w:szCs w:val="24"/>
        </w:rPr>
        <w:tab/>
        <w:t xml:space="preserve">                (тыс. руб.)</w:t>
      </w:r>
    </w:p>
    <w:tbl>
      <w:tblPr>
        <w:tblW w:w="0" w:type="auto"/>
        <w:tblInd w:w="70" w:type="dxa"/>
        <w:tblLayout w:type="fixed"/>
        <w:tblCellMar>
          <w:left w:w="70" w:type="dxa"/>
          <w:right w:w="70" w:type="dxa"/>
        </w:tblCellMar>
        <w:tblLook w:val="04A0" w:firstRow="1" w:lastRow="0" w:firstColumn="1" w:lastColumn="0" w:noHBand="0" w:noVBand="1"/>
      </w:tblPr>
      <w:tblGrid>
        <w:gridCol w:w="426"/>
        <w:gridCol w:w="3260"/>
        <w:gridCol w:w="1134"/>
        <w:gridCol w:w="425"/>
        <w:gridCol w:w="567"/>
        <w:gridCol w:w="567"/>
        <w:gridCol w:w="567"/>
        <w:gridCol w:w="851"/>
        <w:gridCol w:w="850"/>
        <w:gridCol w:w="709"/>
      </w:tblGrid>
      <w:tr w:rsidR="00885436" w:rsidRPr="000C561F" w:rsidTr="00521FDB">
        <w:trPr>
          <w:trHeight w:val="65"/>
        </w:trPr>
        <w:tc>
          <w:tcPr>
            <w:tcW w:w="426"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w:t>
            </w:r>
          </w:p>
        </w:tc>
        <w:tc>
          <w:tcPr>
            <w:tcW w:w="3260"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Наименование показателей</w:t>
            </w:r>
          </w:p>
        </w:tc>
        <w:tc>
          <w:tcPr>
            <w:tcW w:w="1134"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20__ г.</w:t>
            </w:r>
          </w:p>
          <w:p w:rsidR="00885436" w:rsidRPr="000C561F" w:rsidRDefault="00885436" w:rsidP="00521FDB">
            <w:pPr>
              <w:contextualSpacing/>
              <w:rPr>
                <w:szCs w:val="24"/>
              </w:rPr>
            </w:pPr>
            <w:r w:rsidRPr="000C561F">
              <w:rPr>
                <w:szCs w:val="24"/>
              </w:rPr>
              <w:t xml:space="preserve">всего: </w:t>
            </w:r>
          </w:p>
        </w:tc>
        <w:tc>
          <w:tcPr>
            <w:tcW w:w="2126" w:type="dxa"/>
            <w:gridSpan w:val="4"/>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В том числе по кварталам     </w:t>
            </w:r>
          </w:p>
        </w:tc>
        <w:tc>
          <w:tcPr>
            <w:tcW w:w="851" w:type="dxa"/>
            <w:tcBorders>
              <w:top w:val="single" w:sz="6" w:space="0" w:color="000000"/>
              <w:left w:val="single" w:sz="6" w:space="0" w:color="000000"/>
              <w:right w:val="single" w:sz="6" w:space="0" w:color="000000"/>
            </w:tcBorders>
            <w:tcMar>
              <w:left w:w="70" w:type="dxa"/>
              <w:right w:w="70" w:type="dxa"/>
            </w:tcMar>
          </w:tcPr>
          <w:p w:rsidR="00885436" w:rsidRPr="000C561F" w:rsidRDefault="00885436" w:rsidP="00521FDB">
            <w:pPr>
              <w:widowControl w:val="0"/>
              <w:contextualSpacing/>
              <w:jc w:val="center"/>
              <w:rPr>
                <w:szCs w:val="24"/>
              </w:rPr>
            </w:pPr>
          </w:p>
          <w:p w:rsidR="00885436" w:rsidRPr="000C561F" w:rsidRDefault="00885436" w:rsidP="00521FDB">
            <w:pPr>
              <w:widowControl w:val="0"/>
              <w:contextualSpacing/>
              <w:jc w:val="center"/>
              <w:rPr>
                <w:szCs w:val="24"/>
              </w:rPr>
            </w:pPr>
            <w:r w:rsidRPr="000C561F">
              <w:rPr>
                <w:szCs w:val="24"/>
              </w:rPr>
              <w:t>20__г.</w:t>
            </w:r>
          </w:p>
        </w:tc>
        <w:tc>
          <w:tcPr>
            <w:tcW w:w="850" w:type="dxa"/>
            <w:tcBorders>
              <w:top w:val="single" w:sz="6" w:space="0" w:color="000000"/>
              <w:left w:val="single" w:sz="6" w:space="0" w:color="000000"/>
              <w:right w:val="single" w:sz="6" w:space="0" w:color="000000"/>
            </w:tcBorders>
            <w:tcMar>
              <w:left w:w="70" w:type="dxa"/>
              <w:right w:w="70" w:type="dxa"/>
            </w:tcMar>
          </w:tcPr>
          <w:p w:rsidR="00885436" w:rsidRPr="000C561F" w:rsidRDefault="00885436" w:rsidP="00521FDB">
            <w:pPr>
              <w:widowControl w:val="0"/>
              <w:contextualSpacing/>
              <w:jc w:val="center"/>
              <w:rPr>
                <w:szCs w:val="24"/>
              </w:rPr>
            </w:pPr>
          </w:p>
          <w:p w:rsidR="00885436" w:rsidRPr="000C561F" w:rsidRDefault="00885436" w:rsidP="00521FDB">
            <w:pPr>
              <w:contextualSpacing/>
              <w:jc w:val="center"/>
              <w:rPr>
                <w:szCs w:val="24"/>
              </w:rPr>
            </w:pPr>
            <w:r w:rsidRPr="000C561F">
              <w:rPr>
                <w:szCs w:val="24"/>
              </w:rPr>
              <w:t>20__г.</w:t>
            </w:r>
          </w:p>
        </w:tc>
        <w:tc>
          <w:tcPr>
            <w:tcW w:w="709" w:type="dxa"/>
            <w:tcBorders>
              <w:top w:val="single" w:sz="6" w:space="0" w:color="000000"/>
              <w:left w:val="single" w:sz="6" w:space="0" w:color="000000"/>
              <w:right w:val="single" w:sz="6" w:space="0" w:color="000000"/>
            </w:tcBorders>
            <w:tcMar>
              <w:left w:w="70" w:type="dxa"/>
              <w:right w:w="70" w:type="dxa"/>
            </w:tcMar>
          </w:tcPr>
          <w:p w:rsidR="00885436" w:rsidRPr="000C561F" w:rsidRDefault="00885436" w:rsidP="00521FDB">
            <w:pPr>
              <w:widowControl w:val="0"/>
              <w:contextualSpacing/>
              <w:jc w:val="center"/>
              <w:rPr>
                <w:szCs w:val="24"/>
              </w:rPr>
            </w:pPr>
          </w:p>
          <w:p w:rsidR="00885436" w:rsidRPr="000C561F" w:rsidRDefault="00885436" w:rsidP="00521FDB">
            <w:pPr>
              <w:widowControl w:val="0"/>
              <w:contextualSpacing/>
              <w:jc w:val="center"/>
              <w:rPr>
                <w:szCs w:val="24"/>
              </w:rPr>
            </w:pPr>
            <w:r w:rsidRPr="000C561F">
              <w:rPr>
                <w:szCs w:val="24"/>
              </w:rPr>
              <w:t>20_г.</w:t>
            </w:r>
          </w:p>
        </w:tc>
      </w:tr>
      <w:tr w:rsidR="00885436" w:rsidRPr="000C561F" w:rsidTr="00521FDB">
        <w:trPr>
          <w:trHeight w:val="265"/>
        </w:trPr>
        <w:tc>
          <w:tcPr>
            <w:tcW w:w="426"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rPr>
                <w:szCs w:val="24"/>
              </w:rPr>
            </w:pPr>
          </w:p>
        </w:tc>
        <w:tc>
          <w:tcPr>
            <w:tcW w:w="3260"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rPr>
                <w:szCs w:val="24"/>
              </w:rPr>
            </w:pPr>
          </w:p>
        </w:tc>
        <w:tc>
          <w:tcPr>
            <w:tcW w:w="1134"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rPr>
                <w:szCs w:val="24"/>
              </w:rPr>
            </w:pPr>
          </w:p>
        </w:tc>
        <w:tc>
          <w:tcPr>
            <w:tcW w:w="42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1    </w:t>
            </w: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2    </w:t>
            </w: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3    </w:t>
            </w: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4    </w:t>
            </w:r>
          </w:p>
        </w:tc>
        <w:tc>
          <w:tcPr>
            <w:tcW w:w="851" w:type="dxa"/>
            <w:tcBorders>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b/>
                <w:szCs w:val="24"/>
              </w:rPr>
            </w:pPr>
          </w:p>
        </w:tc>
        <w:tc>
          <w:tcPr>
            <w:tcW w:w="850" w:type="dxa"/>
            <w:tcBorders>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b/>
                <w:szCs w:val="24"/>
              </w:rPr>
            </w:pPr>
          </w:p>
        </w:tc>
        <w:tc>
          <w:tcPr>
            <w:tcW w:w="709" w:type="dxa"/>
            <w:tcBorders>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b/>
                <w:szCs w:val="24"/>
              </w:rPr>
            </w:pPr>
          </w:p>
        </w:tc>
      </w:tr>
      <w:tr w:rsidR="00885436" w:rsidRPr="000C561F" w:rsidTr="00521FDB">
        <w:trPr>
          <w:trHeight w:val="36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1</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both"/>
              <w:rPr>
                <w:szCs w:val="24"/>
              </w:rPr>
            </w:pPr>
            <w:r w:rsidRPr="000C561F">
              <w:rPr>
                <w:szCs w:val="24"/>
              </w:rPr>
              <w:t xml:space="preserve">Денежные средства на начало месяца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42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8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ind w:left="212" w:hanging="212"/>
              <w:contextualSpacing/>
              <w:rPr>
                <w:szCs w:val="24"/>
              </w:rPr>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48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2</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both"/>
              <w:rPr>
                <w:szCs w:val="24"/>
              </w:rPr>
            </w:pPr>
            <w:r w:rsidRPr="000C561F">
              <w:rPr>
                <w:szCs w:val="24"/>
              </w:rPr>
              <w:t>Планируемые поступления</w:t>
            </w:r>
          </w:p>
          <w:p w:rsidR="00885436" w:rsidRPr="000C561F" w:rsidRDefault="00885436" w:rsidP="00521FDB">
            <w:pPr>
              <w:contextualSpacing/>
              <w:jc w:val="both"/>
              <w:rPr>
                <w:szCs w:val="24"/>
              </w:rPr>
            </w:pPr>
            <w:r w:rsidRPr="000C561F">
              <w:rPr>
                <w:szCs w:val="24"/>
              </w:rPr>
              <w:t xml:space="preserve">денежных средств, всего (таблица 2.3 строка 1)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42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8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48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3</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both"/>
              <w:rPr>
                <w:szCs w:val="24"/>
              </w:rPr>
            </w:pPr>
            <w:r w:rsidRPr="000C561F">
              <w:rPr>
                <w:szCs w:val="24"/>
              </w:rPr>
              <w:t>Планируемые расходы по проекту, всего</w:t>
            </w:r>
          </w:p>
          <w:p w:rsidR="00885436" w:rsidRPr="000C561F" w:rsidRDefault="00885436" w:rsidP="00521FDB">
            <w:pPr>
              <w:contextualSpacing/>
              <w:jc w:val="both"/>
              <w:rPr>
                <w:szCs w:val="24"/>
              </w:rPr>
            </w:pPr>
            <w:r w:rsidRPr="000C561F">
              <w:rPr>
                <w:szCs w:val="24"/>
              </w:rPr>
              <w:t xml:space="preserve">(таблица 2.6 строка 8)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42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8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48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4 </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both"/>
              <w:rPr>
                <w:szCs w:val="24"/>
              </w:rPr>
            </w:pPr>
            <w:r w:rsidRPr="000C561F">
              <w:rPr>
                <w:szCs w:val="24"/>
              </w:rPr>
              <w:t xml:space="preserve">Денежные средства на конец   месяца </w:t>
            </w:r>
          </w:p>
          <w:p w:rsidR="00885436" w:rsidRPr="000C561F" w:rsidRDefault="00885436" w:rsidP="00521FDB">
            <w:pPr>
              <w:contextualSpacing/>
              <w:jc w:val="both"/>
              <w:rPr>
                <w:szCs w:val="24"/>
              </w:rPr>
            </w:pPr>
            <w:r w:rsidRPr="000C561F">
              <w:rPr>
                <w:szCs w:val="24"/>
              </w:rPr>
              <w:t xml:space="preserve">(строка 1+ строка 2 - строка 3)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42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8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bl>
    <w:p w:rsidR="00885436" w:rsidRPr="000C561F" w:rsidRDefault="00885436" w:rsidP="00885436">
      <w:pPr>
        <w:contextualSpacing/>
        <w:rPr>
          <w:b/>
          <w:szCs w:val="24"/>
        </w:rPr>
      </w:pPr>
    </w:p>
    <w:p w:rsidR="00885436" w:rsidRPr="000C561F" w:rsidRDefault="00885436" w:rsidP="00885436">
      <w:pPr>
        <w:contextualSpacing/>
        <w:rPr>
          <w:b/>
          <w:szCs w:val="24"/>
        </w:rPr>
      </w:pPr>
      <w:r w:rsidRPr="000C561F">
        <w:rPr>
          <w:b/>
          <w:szCs w:val="24"/>
        </w:rPr>
        <w:t>3.ЭФФЕКТИВНОСТЬ БИЗНЕС - ПРОЕКТА</w:t>
      </w:r>
    </w:p>
    <w:p w:rsidR="00885436" w:rsidRPr="000C561F" w:rsidRDefault="00885436" w:rsidP="00885436">
      <w:pPr>
        <w:ind w:left="3960"/>
        <w:contextualSpacing/>
        <w:rPr>
          <w:b/>
          <w:szCs w:val="24"/>
        </w:rPr>
      </w:pPr>
    </w:p>
    <w:p w:rsidR="00885436" w:rsidRPr="000C561F" w:rsidRDefault="00885436" w:rsidP="00885436">
      <w:pPr>
        <w:contextualSpacing/>
        <w:rPr>
          <w:szCs w:val="24"/>
        </w:rPr>
      </w:pPr>
      <w:r w:rsidRPr="000C561F">
        <w:rPr>
          <w:szCs w:val="24"/>
        </w:rPr>
        <w:tab/>
        <w:t>3.1. Чистая прибыль _______________________ (тыс. руб.)</w:t>
      </w:r>
    </w:p>
    <w:p w:rsidR="00885436" w:rsidRPr="000C561F" w:rsidRDefault="00885436" w:rsidP="00885436">
      <w:pPr>
        <w:contextualSpacing/>
        <w:rPr>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1134"/>
        <w:gridCol w:w="1134"/>
        <w:gridCol w:w="993"/>
        <w:gridCol w:w="1134"/>
        <w:gridCol w:w="992"/>
      </w:tblGrid>
      <w:tr w:rsidR="00885436" w:rsidRPr="000C561F" w:rsidTr="00521FDB">
        <w:trPr>
          <w:trHeight w:val="383"/>
        </w:trPr>
        <w:tc>
          <w:tcPr>
            <w:tcW w:w="396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Показатель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Всего: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20___г.</w:t>
            </w:r>
          </w:p>
        </w:tc>
        <w:tc>
          <w:tcPr>
            <w:tcW w:w="993"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r w:rsidRPr="000C561F">
              <w:rPr>
                <w:szCs w:val="24"/>
              </w:rPr>
              <w:t>20__ г.</w:t>
            </w:r>
          </w:p>
        </w:tc>
        <w:tc>
          <w:tcPr>
            <w:tcW w:w="1134"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20__г.</w:t>
            </w:r>
          </w:p>
        </w:tc>
        <w:tc>
          <w:tcPr>
            <w:tcW w:w="992"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r w:rsidRPr="000C561F">
              <w:rPr>
                <w:szCs w:val="24"/>
              </w:rPr>
              <w:t>20__ г.</w:t>
            </w:r>
          </w:p>
        </w:tc>
      </w:tr>
      <w:tr w:rsidR="00885436" w:rsidRPr="000C561F" w:rsidTr="00521FDB">
        <w:trPr>
          <w:trHeight w:val="383"/>
        </w:trPr>
        <w:tc>
          <w:tcPr>
            <w:tcW w:w="396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Чистая прибыль (доходы - расходы)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993"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1134"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992"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r>
    </w:tbl>
    <w:p w:rsidR="00885436" w:rsidRPr="000C561F" w:rsidRDefault="00885436" w:rsidP="00885436">
      <w:pPr>
        <w:contextualSpacing/>
        <w:jc w:val="both"/>
        <w:rPr>
          <w:szCs w:val="24"/>
        </w:rPr>
      </w:pPr>
    </w:p>
    <w:p w:rsidR="00885436" w:rsidRPr="000C561F" w:rsidRDefault="00885436" w:rsidP="00885436">
      <w:pPr>
        <w:contextualSpacing/>
        <w:jc w:val="both"/>
        <w:rPr>
          <w:szCs w:val="24"/>
        </w:rPr>
      </w:pPr>
      <w:r w:rsidRPr="000C561F">
        <w:rPr>
          <w:szCs w:val="24"/>
        </w:rPr>
        <w:tab/>
        <w:t>3.2. Рентабельность субсидии (гранта) ___________________________(%) (отношение годовой суммы прибыли к сумме  субсидии (гранта) х 100%)</w:t>
      </w:r>
    </w:p>
    <w:p w:rsidR="00885436" w:rsidRPr="000C561F" w:rsidRDefault="00885436" w:rsidP="00885436">
      <w:pPr>
        <w:contextualSpacing/>
        <w:jc w:val="both"/>
        <w:rPr>
          <w:szCs w:val="24"/>
        </w:rPr>
      </w:pPr>
      <w:r w:rsidRPr="000C561F">
        <w:rPr>
          <w:szCs w:val="24"/>
        </w:rPr>
        <w:tab/>
        <w:t>3.3. Срок окупаемости настоящего проекта составляет _________ мес./лет (под сроком окупаемости проекта  понимается  продолжительность  периода, в течение  которого  чистая  прибыль от реализации  проекта превышает размер субсидий (гранта).</w:t>
      </w:r>
    </w:p>
    <w:p w:rsidR="00885436" w:rsidRPr="000C561F" w:rsidRDefault="00885436" w:rsidP="00885436">
      <w:pPr>
        <w:contextualSpacing/>
        <w:jc w:val="both"/>
        <w:rPr>
          <w:szCs w:val="24"/>
        </w:rPr>
      </w:pPr>
      <w:r w:rsidRPr="000C561F">
        <w:rPr>
          <w:szCs w:val="24"/>
        </w:rPr>
        <w:tab/>
        <w:t>3.4. Период  возврата  субсидии (гранта) в виде налоговых платежей в бюджет  МО «Поселок Айхал» (период,  за  который  сумма  налоговых  платежей  в  бюджет МО «Поселок Айхал»  превысила размер субсидии (гранта))  ____________________________ мес./лет.</w:t>
      </w:r>
    </w:p>
    <w:p w:rsidR="00885436" w:rsidRPr="000C561F" w:rsidRDefault="00885436" w:rsidP="00885436">
      <w:pPr>
        <w:contextualSpacing/>
        <w:jc w:val="both"/>
        <w:rPr>
          <w:szCs w:val="24"/>
        </w:rPr>
      </w:pPr>
      <w:r w:rsidRPr="000C561F">
        <w:rPr>
          <w:szCs w:val="24"/>
        </w:rPr>
        <w:tab/>
        <w:t>3.5. Показатели социально-экономической эффективности бизнес - проекта:</w:t>
      </w:r>
    </w:p>
    <w:p w:rsidR="00885436" w:rsidRPr="000C561F" w:rsidRDefault="00885436" w:rsidP="00885436">
      <w:pPr>
        <w:contextualSpacing/>
        <w:jc w:val="both"/>
        <w:rPr>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05"/>
        <w:gridCol w:w="4185"/>
        <w:gridCol w:w="939"/>
        <w:gridCol w:w="992"/>
        <w:gridCol w:w="992"/>
        <w:gridCol w:w="992"/>
        <w:gridCol w:w="915"/>
      </w:tblGrid>
      <w:tr w:rsidR="00885436" w:rsidRPr="000C561F" w:rsidTr="00521FDB">
        <w:trPr>
          <w:trHeight w:val="240"/>
        </w:trPr>
        <w:tc>
          <w:tcPr>
            <w:tcW w:w="40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N </w:t>
            </w:r>
          </w:p>
        </w:tc>
        <w:tc>
          <w:tcPr>
            <w:tcW w:w="418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Показатели </w:t>
            </w:r>
          </w:p>
        </w:tc>
        <w:tc>
          <w:tcPr>
            <w:tcW w:w="93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Всего: </w:t>
            </w: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20__г.</w:t>
            </w: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20__г.</w:t>
            </w:r>
          </w:p>
        </w:tc>
        <w:tc>
          <w:tcPr>
            <w:tcW w:w="992"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jc w:val="center"/>
              <w:rPr>
                <w:szCs w:val="24"/>
              </w:rPr>
            </w:pPr>
            <w:r w:rsidRPr="000C561F">
              <w:rPr>
                <w:szCs w:val="24"/>
              </w:rPr>
              <w:t>20__г.</w:t>
            </w:r>
          </w:p>
        </w:tc>
        <w:tc>
          <w:tcPr>
            <w:tcW w:w="915"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20__ г.</w:t>
            </w:r>
          </w:p>
        </w:tc>
      </w:tr>
      <w:tr w:rsidR="00885436" w:rsidRPr="000C561F" w:rsidTr="00521FDB">
        <w:trPr>
          <w:trHeight w:val="360"/>
        </w:trPr>
        <w:tc>
          <w:tcPr>
            <w:tcW w:w="40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1</w:t>
            </w:r>
          </w:p>
        </w:tc>
        <w:tc>
          <w:tcPr>
            <w:tcW w:w="418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Повышение уровня занятости населения на: (чел.) </w:t>
            </w:r>
          </w:p>
        </w:tc>
        <w:tc>
          <w:tcPr>
            <w:tcW w:w="93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992"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915"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360"/>
        </w:trPr>
        <w:tc>
          <w:tcPr>
            <w:tcW w:w="40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2</w:t>
            </w:r>
          </w:p>
        </w:tc>
        <w:tc>
          <w:tcPr>
            <w:tcW w:w="418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Увеличение уровня заработной платы субъектов малого и среднего предпринимательства (руб./мес.) </w:t>
            </w:r>
          </w:p>
        </w:tc>
        <w:tc>
          <w:tcPr>
            <w:tcW w:w="93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992"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915"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r w:rsidR="00885436" w:rsidRPr="000C561F" w:rsidTr="00521FDB">
        <w:trPr>
          <w:trHeight w:val="360"/>
        </w:trPr>
        <w:tc>
          <w:tcPr>
            <w:tcW w:w="40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jc w:val="center"/>
              <w:rPr>
                <w:szCs w:val="24"/>
              </w:rPr>
            </w:pPr>
            <w:r w:rsidRPr="000C561F">
              <w:rPr>
                <w:szCs w:val="24"/>
              </w:rPr>
              <w:t>3</w:t>
            </w:r>
          </w:p>
        </w:tc>
        <w:tc>
          <w:tcPr>
            <w:tcW w:w="4185"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r w:rsidRPr="000C561F">
              <w:rPr>
                <w:szCs w:val="24"/>
              </w:rPr>
              <w:t xml:space="preserve">Сумма уплаченных налоговых платежей: (тыс. руб.)  </w:t>
            </w:r>
          </w:p>
        </w:tc>
        <w:tc>
          <w:tcPr>
            <w:tcW w:w="939"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c>
          <w:tcPr>
            <w:tcW w:w="992" w:type="dxa"/>
            <w:tcBorders>
              <w:top w:val="single" w:sz="6" w:space="0" w:color="000000"/>
              <w:left w:val="single" w:sz="6" w:space="0" w:color="000000"/>
              <w:bottom w:val="single" w:sz="6" w:space="0" w:color="000000"/>
              <w:right w:val="single" w:sz="4" w:space="0" w:color="000000"/>
            </w:tcBorders>
            <w:tcMar>
              <w:left w:w="70" w:type="dxa"/>
              <w:right w:w="70" w:type="dxa"/>
            </w:tcMar>
          </w:tcPr>
          <w:p w:rsidR="00885436" w:rsidRPr="000C561F" w:rsidRDefault="00885436" w:rsidP="00521FDB">
            <w:pPr>
              <w:contextualSpacing/>
              <w:rPr>
                <w:szCs w:val="24"/>
              </w:rPr>
            </w:pPr>
          </w:p>
        </w:tc>
        <w:tc>
          <w:tcPr>
            <w:tcW w:w="915" w:type="dxa"/>
            <w:tcBorders>
              <w:top w:val="single" w:sz="6" w:space="0" w:color="000000"/>
              <w:left w:val="single" w:sz="4" w:space="0" w:color="000000"/>
              <w:bottom w:val="single" w:sz="6" w:space="0" w:color="000000"/>
              <w:right w:val="single" w:sz="6" w:space="0" w:color="000000"/>
            </w:tcBorders>
            <w:tcMar>
              <w:left w:w="70" w:type="dxa"/>
              <w:right w:w="70" w:type="dxa"/>
            </w:tcMar>
          </w:tcPr>
          <w:p w:rsidR="00885436" w:rsidRPr="000C561F" w:rsidRDefault="00885436" w:rsidP="00521FDB">
            <w:pPr>
              <w:contextualSpacing/>
              <w:rPr>
                <w:szCs w:val="24"/>
              </w:rPr>
            </w:pPr>
          </w:p>
        </w:tc>
      </w:tr>
    </w:tbl>
    <w:p w:rsidR="00885436" w:rsidRPr="000C561F" w:rsidRDefault="00885436" w:rsidP="00885436">
      <w:pPr>
        <w:contextualSpacing/>
        <w:rPr>
          <w:szCs w:val="24"/>
        </w:rPr>
      </w:pPr>
    </w:p>
    <w:p w:rsidR="00885436" w:rsidRPr="000C561F" w:rsidRDefault="00885436" w:rsidP="00885436">
      <w:pPr>
        <w:contextualSpacing/>
        <w:rPr>
          <w:szCs w:val="24"/>
        </w:rPr>
      </w:pPr>
      <w:r w:rsidRPr="000C561F">
        <w:rPr>
          <w:szCs w:val="24"/>
        </w:rPr>
        <w:t xml:space="preserve">    М.П.           _____________________     ______________________________</w:t>
      </w:r>
    </w:p>
    <w:p w:rsidR="00885436" w:rsidRPr="000C561F" w:rsidRDefault="00885436" w:rsidP="00885436">
      <w:pPr>
        <w:contextualSpacing/>
        <w:rPr>
          <w:szCs w:val="24"/>
        </w:rPr>
      </w:pPr>
      <w:r w:rsidRPr="000C561F">
        <w:rPr>
          <w:szCs w:val="24"/>
        </w:rPr>
        <w:t xml:space="preserve">                                       (подпись)                                                  (ФИО)      </w:t>
      </w:r>
    </w:p>
    <w:p w:rsidR="00885436" w:rsidRPr="000C561F" w:rsidRDefault="00885436" w:rsidP="00885436">
      <w:pPr>
        <w:contextualSpacing/>
        <w:rPr>
          <w:szCs w:val="24"/>
        </w:rPr>
      </w:pPr>
    </w:p>
    <w:p w:rsidR="00885436" w:rsidRPr="000C561F" w:rsidRDefault="00885436" w:rsidP="00885436">
      <w:pPr>
        <w:contextualSpacing/>
        <w:rPr>
          <w:szCs w:val="24"/>
        </w:rPr>
      </w:pPr>
      <w:r w:rsidRPr="000C561F">
        <w:rPr>
          <w:szCs w:val="24"/>
        </w:rPr>
        <w:t xml:space="preserve"> «____» ___________20 ___г.</w:t>
      </w:r>
    </w:p>
    <w:p w:rsidR="00885436" w:rsidRPr="000C561F" w:rsidRDefault="00885436" w:rsidP="00885436">
      <w:pPr>
        <w:widowControl w:val="0"/>
        <w:contextualSpacing/>
        <w:rPr>
          <w:szCs w:val="24"/>
        </w:rPr>
      </w:pPr>
      <w:r w:rsidRPr="000C561F">
        <w:rPr>
          <w:szCs w:val="24"/>
        </w:rPr>
        <w:t xml:space="preserve"> </w:t>
      </w:r>
    </w:p>
    <w:p w:rsidR="00885436" w:rsidRPr="000C561F" w:rsidRDefault="00885436" w:rsidP="00885436">
      <w:pPr>
        <w:widowControl w:val="0"/>
        <w:ind w:left="6237"/>
        <w:contextualSpacing/>
        <w:rPr>
          <w:szCs w:val="24"/>
        </w:rPr>
      </w:pPr>
    </w:p>
    <w:p w:rsidR="00885436" w:rsidRPr="000C561F" w:rsidRDefault="00885436" w:rsidP="00885436">
      <w:pPr>
        <w:widowControl w:val="0"/>
        <w:ind w:left="6237"/>
        <w:contextualSpacing/>
        <w:rPr>
          <w:szCs w:val="24"/>
        </w:rPr>
      </w:pPr>
    </w:p>
    <w:p w:rsidR="00885436" w:rsidRPr="000C561F" w:rsidRDefault="00885436" w:rsidP="00885436">
      <w:pPr>
        <w:widowControl w:val="0"/>
        <w:ind w:left="6237"/>
        <w:contextualSpacing/>
        <w:rPr>
          <w:szCs w:val="24"/>
        </w:rPr>
      </w:pPr>
    </w:p>
    <w:p w:rsidR="00885436" w:rsidRPr="000C561F" w:rsidRDefault="00885436" w:rsidP="00885436">
      <w:pPr>
        <w:widowControl w:val="0"/>
        <w:ind w:left="6237"/>
        <w:contextualSpacing/>
        <w:rPr>
          <w:szCs w:val="24"/>
        </w:rPr>
      </w:pPr>
    </w:p>
    <w:p w:rsidR="00885436" w:rsidRPr="000C561F" w:rsidRDefault="00885436" w:rsidP="00885436">
      <w:pPr>
        <w:widowControl w:val="0"/>
        <w:ind w:left="6237"/>
        <w:contextualSpacing/>
        <w:rPr>
          <w:szCs w:val="24"/>
        </w:rPr>
      </w:pPr>
    </w:p>
    <w:p w:rsidR="00885436" w:rsidRPr="000C561F" w:rsidRDefault="00885436" w:rsidP="00885436">
      <w:pPr>
        <w:widowControl w:val="0"/>
        <w:ind w:left="6237"/>
        <w:contextualSpacing/>
        <w:rPr>
          <w:szCs w:val="24"/>
        </w:rPr>
      </w:pPr>
    </w:p>
    <w:p w:rsidR="00885436" w:rsidRPr="000C561F" w:rsidRDefault="00885436" w:rsidP="00885436">
      <w:pPr>
        <w:widowControl w:val="0"/>
        <w:ind w:left="6237"/>
        <w:contextualSpacing/>
        <w:rPr>
          <w:szCs w:val="24"/>
        </w:rPr>
      </w:pPr>
    </w:p>
    <w:p w:rsidR="00885436" w:rsidRPr="000C561F" w:rsidRDefault="00885436" w:rsidP="00885436">
      <w:pPr>
        <w:widowControl w:val="0"/>
        <w:ind w:left="6237"/>
        <w:contextualSpacing/>
        <w:rPr>
          <w:szCs w:val="24"/>
        </w:rPr>
      </w:pPr>
    </w:p>
    <w:p w:rsidR="00885436" w:rsidRPr="000C561F" w:rsidRDefault="00885436" w:rsidP="00885436">
      <w:pPr>
        <w:widowControl w:val="0"/>
        <w:ind w:left="6237"/>
        <w:contextualSpacing/>
        <w:rPr>
          <w:szCs w:val="24"/>
        </w:rPr>
      </w:pPr>
    </w:p>
    <w:p w:rsidR="00885436" w:rsidRPr="000C561F" w:rsidRDefault="00885436" w:rsidP="00885436">
      <w:pPr>
        <w:widowControl w:val="0"/>
        <w:ind w:left="6237"/>
        <w:contextualSpacing/>
        <w:rPr>
          <w:szCs w:val="24"/>
        </w:rPr>
      </w:pPr>
    </w:p>
    <w:p w:rsidR="00885436" w:rsidRPr="000C561F" w:rsidRDefault="00885436" w:rsidP="00885436">
      <w:pPr>
        <w:widowControl w:val="0"/>
        <w:ind w:left="6237"/>
        <w:contextualSpacing/>
        <w:rPr>
          <w:szCs w:val="24"/>
        </w:rPr>
      </w:pPr>
    </w:p>
    <w:p w:rsidR="00885436" w:rsidRPr="000C561F" w:rsidRDefault="00885436" w:rsidP="00885436">
      <w:pPr>
        <w:widowControl w:val="0"/>
        <w:ind w:left="6096"/>
        <w:contextualSpacing/>
        <w:jc w:val="right"/>
        <w:rPr>
          <w:szCs w:val="24"/>
        </w:rPr>
      </w:pPr>
      <w:r w:rsidRPr="000C561F">
        <w:rPr>
          <w:szCs w:val="24"/>
        </w:rPr>
        <w:t>Приложение 6</w:t>
      </w:r>
    </w:p>
    <w:p w:rsidR="00885436" w:rsidRPr="000C561F" w:rsidRDefault="00885436" w:rsidP="00885436">
      <w:pPr>
        <w:widowControl w:val="0"/>
        <w:contextualSpacing/>
        <w:jc w:val="right"/>
        <w:rPr>
          <w:szCs w:val="24"/>
        </w:rPr>
      </w:pPr>
      <w:r w:rsidRPr="000C561F">
        <w:rPr>
          <w:szCs w:val="24"/>
        </w:rPr>
        <w:t>к Порядку предоставления субсидий, в том числе грантов</w:t>
      </w:r>
    </w:p>
    <w:p w:rsidR="00885436" w:rsidRPr="000C561F" w:rsidRDefault="00885436" w:rsidP="00885436">
      <w:pPr>
        <w:widowControl w:val="0"/>
        <w:contextualSpacing/>
        <w:jc w:val="right"/>
        <w:rPr>
          <w:szCs w:val="24"/>
        </w:rPr>
      </w:pPr>
      <w:r w:rsidRPr="000C561F">
        <w:rPr>
          <w:szCs w:val="24"/>
        </w:rPr>
        <w:t xml:space="preserve"> в форме субсидий, субъектам малого и среднего предпринимательства, </w:t>
      </w:r>
    </w:p>
    <w:p w:rsidR="00885436" w:rsidRPr="000C561F" w:rsidRDefault="00885436" w:rsidP="00885436">
      <w:pPr>
        <w:widowControl w:val="0"/>
        <w:contextualSpacing/>
        <w:jc w:val="right"/>
        <w:rPr>
          <w:szCs w:val="24"/>
        </w:rPr>
      </w:pPr>
      <w:r w:rsidRPr="000C561F">
        <w:rPr>
          <w:szCs w:val="24"/>
        </w:rPr>
        <w:t>а также физическим лицам, применяющим</w:t>
      </w:r>
    </w:p>
    <w:p w:rsidR="00885436" w:rsidRPr="000C561F" w:rsidRDefault="00885436" w:rsidP="00885436">
      <w:pPr>
        <w:widowControl w:val="0"/>
        <w:contextualSpacing/>
        <w:jc w:val="right"/>
        <w:rPr>
          <w:szCs w:val="24"/>
        </w:rPr>
      </w:pPr>
      <w:r w:rsidRPr="000C561F">
        <w:rPr>
          <w:szCs w:val="24"/>
        </w:rPr>
        <w:t xml:space="preserve"> специальный налоговый режим «Налог на профессиональный </w:t>
      </w:r>
    </w:p>
    <w:p w:rsidR="00885436" w:rsidRPr="000C561F" w:rsidRDefault="00885436" w:rsidP="00885436">
      <w:pPr>
        <w:widowControl w:val="0"/>
        <w:contextualSpacing/>
        <w:jc w:val="right"/>
        <w:rPr>
          <w:szCs w:val="24"/>
        </w:rPr>
      </w:pPr>
      <w:r w:rsidRPr="000C561F">
        <w:rPr>
          <w:szCs w:val="24"/>
        </w:rPr>
        <w:t xml:space="preserve">доход» из бюджета МО «Поселок Айхал» Мирнинского района </w:t>
      </w:r>
    </w:p>
    <w:p w:rsidR="00885436" w:rsidRPr="000C561F" w:rsidRDefault="00885436" w:rsidP="00885436">
      <w:pPr>
        <w:widowControl w:val="0"/>
        <w:contextualSpacing/>
        <w:jc w:val="right"/>
        <w:rPr>
          <w:szCs w:val="24"/>
        </w:rPr>
      </w:pPr>
      <w:r w:rsidRPr="000C561F">
        <w:rPr>
          <w:szCs w:val="24"/>
        </w:rPr>
        <w:t xml:space="preserve">Республики Саха (Якутия), утверждённому </w:t>
      </w:r>
    </w:p>
    <w:p w:rsidR="00885436" w:rsidRPr="000C561F" w:rsidRDefault="00885436" w:rsidP="00885436">
      <w:pPr>
        <w:widowControl w:val="0"/>
        <w:contextualSpacing/>
        <w:jc w:val="right"/>
        <w:rPr>
          <w:szCs w:val="24"/>
        </w:rPr>
      </w:pPr>
      <w:r w:rsidRPr="000C561F">
        <w:rPr>
          <w:szCs w:val="24"/>
        </w:rPr>
        <w:t xml:space="preserve">Постановлением Администрации </w:t>
      </w:r>
    </w:p>
    <w:p w:rsidR="00885436" w:rsidRPr="000C561F" w:rsidRDefault="00885436" w:rsidP="00885436">
      <w:pPr>
        <w:widowControl w:val="0"/>
        <w:ind w:left="5245"/>
        <w:contextualSpacing/>
        <w:jc w:val="right"/>
        <w:rPr>
          <w:szCs w:val="24"/>
        </w:rPr>
      </w:pPr>
      <w:r w:rsidRPr="000C561F">
        <w:rPr>
          <w:szCs w:val="24"/>
        </w:rPr>
        <w:t>от «____»________2024 г. № _____</w:t>
      </w:r>
    </w:p>
    <w:p w:rsidR="00885436" w:rsidRPr="000C561F" w:rsidRDefault="00885436" w:rsidP="00885436">
      <w:pPr>
        <w:tabs>
          <w:tab w:val="left" w:pos="851"/>
          <w:tab w:val="left" w:pos="1418"/>
        </w:tabs>
        <w:ind w:left="4962"/>
        <w:rPr>
          <w:szCs w:val="24"/>
        </w:rPr>
      </w:pPr>
    </w:p>
    <w:p w:rsidR="00885436" w:rsidRPr="000C561F" w:rsidRDefault="00885436" w:rsidP="00885436">
      <w:pPr>
        <w:tabs>
          <w:tab w:val="left" w:pos="851"/>
          <w:tab w:val="left" w:pos="1418"/>
        </w:tabs>
        <w:jc w:val="center"/>
        <w:rPr>
          <w:b/>
          <w:szCs w:val="24"/>
        </w:rPr>
      </w:pPr>
      <w:r w:rsidRPr="000C561F">
        <w:rPr>
          <w:b/>
          <w:szCs w:val="24"/>
        </w:rPr>
        <w:t>Отчет</w:t>
      </w:r>
    </w:p>
    <w:p w:rsidR="00885436" w:rsidRPr="000C561F" w:rsidRDefault="00885436" w:rsidP="00885436">
      <w:pPr>
        <w:jc w:val="center"/>
        <w:rPr>
          <w:b/>
          <w:szCs w:val="24"/>
        </w:rPr>
      </w:pPr>
      <w:r w:rsidRPr="000C561F">
        <w:rPr>
          <w:b/>
          <w:szCs w:val="24"/>
        </w:rPr>
        <w:t xml:space="preserve">об использовании средств субсидии из бюджета </w:t>
      </w:r>
    </w:p>
    <w:p w:rsidR="00885436" w:rsidRPr="000C561F" w:rsidRDefault="00885436" w:rsidP="00885436">
      <w:pPr>
        <w:jc w:val="center"/>
        <w:rPr>
          <w:b/>
          <w:szCs w:val="24"/>
        </w:rPr>
      </w:pPr>
      <w:r w:rsidRPr="000C561F">
        <w:rPr>
          <w:b/>
          <w:szCs w:val="24"/>
        </w:rPr>
        <w:t xml:space="preserve">МО «Поселок Айхал» </w:t>
      </w:r>
    </w:p>
    <w:p w:rsidR="00885436" w:rsidRPr="000C561F" w:rsidRDefault="00885436" w:rsidP="00885436">
      <w:pPr>
        <w:rPr>
          <w:szCs w:val="24"/>
        </w:rPr>
      </w:pPr>
    </w:p>
    <w:p w:rsidR="00885436" w:rsidRPr="000C561F" w:rsidRDefault="00885436" w:rsidP="00885436">
      <w:pPr>
        <w:rPr>
          <w:szCs w:val="24"/>
        </w:rPr>
      </w:pPr>
    </w:p>
    <w:p w:rsidR="00885436" w:rsidRPr="000C561F" w:rsidRDefault="00885436" w:rsidP="00885436">
      <w:pPr>
        <w:rPr>
          <w:szCs w:val="24"/>
        </w:rPr>
      </w:pPr>
      <w:r w:rsidRPr="000C561F">
        <w:rPr>
          <w:szCs w:val="24"/>
        </w:rPr>
        <w:t>Наименование Получателя ______________________________________________________</w:t>
      </w:r>
    </w:p>
    <w:p w:rsidR="00885436" w:rsidRPr="000C561F" w:rsidRDefault="00885436" w:rsidP="00885436">
      <w:pPr>
        <w:rPr>
          <w:szCs w:val="24"/>
        </w:rPr>
      </w:pPr>
    </w:p>
    <w:p w:rsidR="00885436" w:rsidRPr="000C561F" w:rsidRDefault="00885436" w:rsidP="00885436">
      <w:pPr>
        <w:rPr>
          <w:szCs w:val="24"/>
        </w:rPr>
      </w:pPr>
      <w:r w:rsidRPr="000C561F">
        <w:rPr>
          <w:szCs w:val="24"/>
        </w:rPr>
        <w:t>Реквизиты Соглашения _________________________________________________________</w:t>
      </w:r>
    </w:p>
    <w:p w:rsidR="00885436" w:rsidRPr="000C561F" w:rsidRDefault="00885436" w:rsidP="00885436">
      <w:pPr>
        <w:jc w:val="center"/>
        <w:rPr>
          <w:szCs w:val="24"/>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5" w:type="dxa"/>
          <w:right w:w="105" w:type="dxa"/>
        </w:tblCellMar>
        <w:tblLook w:val="04A0" w:firstRow="1" w:lastRow="0" w:firstColumn="1" w:lastColumn="0" w:noHBand="0" w:noVBand="1"/>
      </w:tblPr>
      <w:tblGrid>
        <w:gridCol w:w="672"/>
        <w:gridCol w:w="2869"/>
        <w:gridCol w:w="2708"/>
        <w:gridCol w:w="992"/>
        <w:gridCol w:w="992"/>
        <w:gridCol w:w="993"/>
      </w:tblGrid>
      <w:tr w:rsidR="00885436" w:rsidRPr="000C561F" w:rsidTr="00521FDB">
        <w:tc>
          <w:tcPr>
            <w:tcW w:w="672" w:type="dxa"/>
            <w:vMerge w:val="restart"/>
            <w:tcBorders>
              <w:top w:val="single" w:sz="2" w:space="0" w:color="000000"/>
              <w:left w:val="single" w:sz="2" w:space="0" w:color="000000"/>
              <w:bottom w:val="single" w:sz="2" w:space="0" w:color="000000"/>
              <w:right w:val="single" w:sz="2" w:space="0" w:color="000000"/>
            </w:tcBorders>
            <w:tcMar>
              <w:left w:w="105" w:type="dxa"/>
              <w:right w:w="105" w:type="dxa"/>
            </w:tcMar>
            <w:textDirection w:val="btLr"/>
          </w:tcPr>
          <w:p w:rsidR="00885436" w:rsidRPr="000C561F" w:rsidRDefault="00885436" w:rsidP="00521FDB">
            <w:pPr>
              <w:ind w:left="113" w:right="113"/>
              <w:jc w:val="center"/>
              <w:rPr>
                <w:szCs w:val="24"/>
              </w:rPr>
            </w:pPr>
            <w:r w:rsidRPr="000C561F">
              <w:rPr>
                <w:szCs w:val="24"/>
              </w:rPr>
              <w:t xml:space="preserve">№ п/п </w:t>
            </w:r>
          </w:p>
        </w:tc>
        <w:tc>
          <w:tcPr>
            <w:tcW w:w="2869" w:type="dxa"/>
            <w:vMerge w:val="restart"/>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jc w:val="center"/>
              <w:rPr>
                <w:szCs w:val="24"/>
              </w:rPr>
            </w:pPr>
            <w:r w:rsidRPr="000C561F">
              <w:rPr>
                <w:szCs w:val="24"/>
              </w:rPr>
              <w:t xml:space="preserve">Содержание мероприятия </w:t>
            </w:r>
          </w:p>
        </w:tc>
        <w:tc>
          <w:tcPr>
            <w:tcW w:w="2708" w:type="dxa"/>
            <w:vMerge w:val="restart"/>
            <w:tcBorders>
              <w:top w:val="single" w:sz="2" w:space="0" w:color="000000"/>
              <w:left w:val="single" w:sz="2" w:space="0" w:color="000000"/>
              <w:bottom w:val="single" w:sz="2" w:space="0" w:color="000000"/>
              <w:right w:val="single" w:sz="2" w:space="0" w:color="000000"/>
            </w:tcBorders>
            <w:tcMar>
              <w:left w:w="105" w:type="dxa"/>
              <w:right w:w="105" w:type="dxa"/>
            </w:tcMar>
            <w:textDirection w:val="btLr"/>
            <w:vAlign w:val="center"/>
          </w:tcPr>
          <w:p w:rsidR="00885436" w:rsidRPr="000C561F" w:rsidRDefault="00885436" w:rsidP="00521FDB">
            <w:pPr>
              <w:ind w:left="113" w:right="113"/>
              <w:jc w:val="center"/>
              <w:rPr>
                <w:szCs w:val="24"/>
              </w:rPr>
            </w:pPr>
            <w:r w:rsidRPr="000C561F">
              <w:rPr>
                <w:szCs w:val="24"/>
              </w:rPr>
              <w:t>Объем финансирования по календарному плану (сумма)</w:t>
            </w:r>
          </w:p>
        </w:tc>
        <w:tc>
          <w:tcPr>
            <w:tcW w:w="2977" w:type="dxa"/>
            <w:gridSpan w:val="3"/>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jc w:val="center"/>
              <w:rPr>
                <w:szCs w:val="24"/>
              </w:rPr>
            </w:pPr>
            <w:r w:rsidRPr="000C561F">
              <w:rPr>
                <w:szCs w:val="24"/>
              </w:rPr>
              <w:t xml:space="preserve">Бюджетные ассигнования </w:t>
            </w:r>
          </w:p>
        </w:tc>
      </w:tr>
      <w:tr w:rsidR="00885436" w:rsidRPr="000C561F" w:rsidTr="00521FDB">
        <w:trPr>
          <w:trHeight w:val="2270"/>
        </w:trPr>
        <w:tc>
          <w:tcPr>
            <w:tcW w:w="672" w:type="dxa"/>
            <w:vMerge/>
            <w:tcBorders>
              <w:top w:val="single" w:sz="2" w:space="0" w:color="000000"/>
              <w:left w:val="single" w:sz="2" w:space="0" w:color="000000"/>
              <w:bottom w:val="single" w:sz="2" w:space="0" w:color="000000"/>
              <w:right w:val="single" w:sz="2" w:space="0" w:color="000000"/>
            </w:tcBorders>
            <w:tcMar>
              <w:left w:w="105" w:type="dxa"/>
              <w:right w:w="105" w:type="dxa"/>
            </w:tcMar>
            <w:textDirection w:val="btLr"/>
          </w:tcPr>
          <w:p w:rsidR="00885436" w:rsidRPr="000C561F" w:rsidRDefault="00885436" w:rsidP="00521FDB">
            <w:pPr>
              <w:rPr>
                <w:szCs w:val="24"/>
              </w:rPr>
            </w:pPr>
          </w:p>
        </w:tc>
        <w:tc>
          <w:tcPr>
            <w:tcW w:w="2869" w:type="dxa"/>
            <w:vMerge/>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p>
        </w:tc>
        <w:tc>
          <w:tcPr>
            <w:tcW w:w="2708" w:type="dxa"/>
            <w:vMerge/>
            <w:tcBorders>
              <w:top w:val="single" w:sz="2" w:space="0" w:color="000000"/>
              <w:left w:val="single" w:sz="2" w:space="0" w:color="000000"/>
              <w:bottom w:val="single" w:sz="2" w:space="0" w:color="000000"/>
              <w:right w:val="single" w:sz="2" w:space="0" w:color="000000"/>
            </w:tcBorders>
            <w:tcMar>
              <w:left w:w="105" w:type="dxa"/>
              <w:right w:w="105" w:type="dxa"/>
            </w:tcMar>
            <w:textDirection w:val="btLr"/>
            <w:vAlign w:val="center"/>
          </w:tcPr>
          <w:p w:rsidR="00885436" w:rsidRPr="000C561F" w:rsidRDefault="00885436" w:rsidP="00521FDB">
            <w:pPr>
              <w:rPr>
                <w:szCs w:val="24"/>
              </w:rPr>
            </w:pPr>
          </w:p>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extDirection w:val="btLr"/>
            <w:vAlign w:val="center"/>
          </w:tcPr>
          <w:p w:rsidR="00885436" w:rsidRPr="000C561F" w:rsidRDefault="00885436" w:rsidP="00521FDB">
            <w:pPr>
              <w:ind w:left="-82" w:right="-137"/>
              <w:jc w:val="center"/>
              <w:rPr>
                <w:szCs w:val="24"/>
              </w:rPr>
            </w:pPr>
            <w:r w:rsidRPr="000C561F">
              <w:rPr>
                <w:szCs w:val="24"/>
              </w:rPr>
              <w:t>выделено (сумма)</w:t>
            </w:r>
          </w:p>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extDirection w:val="btLr"/>
            <w:vAlign w:val="center"/>
          </w:tcPr>
          <w:p w:rsidR="00885436" w:rsidRPr="000C561F" w:rsidRDefault="00885436" w:rsidP="00521FDB">
            <w:pPr>
              <w:ind w:left="-73" w:right="-27"/>
              <w:jc w:val="center"/>
              <w:rPr>
                <w:szCs w:val="24"/>
              </w:rPr>
            </w:pPr>
            <w:r w:rsidRPr="000C561F">
              <w:rPr>
                <w:szCs w:val="24"/>
              </w:rPr>
              <w:t>освоено (сумма)</w:t>
            </w:r>
          </w:p>
        </w:tc>
        <w:tc>
          <w:tcPr>
            <w:tcW w:w="993" w:type="dxa"/>
            <w:tcBorders>
              <w:top w:val="single" w:sz="2" w:space="0" w:color="000000"/>
              <w:left w:val="single" w:sz="2" w:space="0" w:color="000000"/>
              <w:bottom w:val="single" w:sz="2" w:space="0" w:color="000000"/>
              <w:right w:val="single" w:sz="2" w:space="0" w:color="000000"/>
            </w:tcBorders>
            <w:tcMar>
              <w:left w:w="105" w:type="dxa"/>
              <w:right w:w="105" w:type="dxa"/>
            </w:tcMar>
            <w:textDirection w:val="btLr"/>
            <w:vAlign w:val="center"/>
          </w:tcPr>
          <w:p w:rsidR="00885436" w:rsidRPr="000C561F" w:rsidRDefault="00885436" w:rsidP="00521FDB">
            <w:pPr>
              <w:ind w:left="-41" w:right="-60"/>
              <w:jc w:val="center"/>
              <w:rPr>
                <w:szCs w:val="24"/>
              </w:rPr>
            </w:pPr>
            <w:r w:rsidRPr="000C561F">
              <w:rPr>
                <w:szCs w:val="24"/>
              </w:rPr>
              <w:t>остаток (сумма)</w:t>
            </w:r>
          </w:p>
        </w:tc>
      </w:tr>
      <w:tr w:rsidR="00885436" w:rsidRPr="000C561F" w:rsidTr="00521FDB">
        <w:tc>
          <w:tcPr>
            <w:tcW w:w="67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r w:rsidRPr="000C561F">
              <w:rPr>
                <w:szCs w:val="24"/>
              </w:rPr>
              <w:t>1.</w:t>
            </w:r>
          </w:p>
        </w:tc>
        <w:tc>
          <w:tcPr>
            <w:tcW w:w="2869"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p>
        </w:tc>
        <w:tc>
          <w:tcPr>
            <w:tcW w:w="2708"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p>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p>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p>
        </w:tc>
        <w:tc>
          <w:tcPr>
            <w:tcW w:w="993"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p>
        </w:tc>
      </w:tr>
      <w:tr w:rsidR="00885436" w:rsidRPr="000C561F" w:rsidTr="00521FDB">
        <w:tc>
          <w:tcPr>
            <w:tcW w:w="67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r w:rsidRPr="000C561F">
              <w:rPr>
                <w:szCs w:val="24"/>
              </w:rPr>
              <w:t>2.</w:t>
            </w:r>
          </w:p>
        </w:tc>
        <w:tc>
          <w:tcPr>
            <w:tcW w:w="2869"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p>
        </w:tc>
        <w:tc>
          <w:tcPr>
            <w:tcW w:w="2708"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p>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p>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p>
        </w:tc>
        <w:tc>
          <w:tcPr>
            <w:tcW w:w="993"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p>
        </w:tc>
      </w:tr>
      <w:tr w:rsidR="00885436" w:rsidRPr="000C561F" w:rsidTr="00521FDB">
        <w:tc>
          <w:tcPr>
            <w:tcW w:w="67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r w:rsidRPr="000C561F">
              <w:rPr>
                <w:szCs w:val="24"/>
              </w:rPr>
              <w:t>3.</w:t>
            </w:r>
          </w:p>
        </w:tc>
        <w:tc>
          <w:tcPr>
            <w:tcW w:w="2869"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p>
        </w:tc>
        <w:tc>
          <w:tcPr>
            <w:tcW w:w="2708"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p>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p>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p>
        </w:tc>
        <w:tc>
          <w:tcPr>
            <w:tcW w:w="993"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p>
        </w:tc>
      </w:tr>
      <w:tr w:rsidR="00885436" w:rsidRPr="000C561F" w:rsidTr="00521FDB">
        <w:tc>
          <w:tcPr>
            <w:tcW w:w="67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p>
        </w:tc>
        <w:tc>
          <w:tcPr>
            <w:tcW w:w="2869"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r w:rsidRPr="000C561F">
              <w:rPr>
                <w:szCs w:val="24"/>
              </w:rPr>
              <w:t>ИТОГО</w:t>
            </w:r>
          </w:p>
        </w:tc>
        <w:tc>
          <w:tcPr>
            <w:tcW w:w="2708"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p>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p>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p>
        </w:tc>
        <w:tc>
          <w:tcPr>
            <w:tcW w:w="993"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885436" w:rsidRPr="000C561F" w:rsidRDefault="00885436" w:rsidP="00521FDB">
            <w:pPr>
              <w:rPr>
                <w:szCs w:val="24"/>
              </w:rPr>
            </w:pPr>
          </w:p>
        </w:tc>
      </w:tr>
    </w:tbl>
    <w:p w:rsidR="00885436" w:rsidRPr="000C561F" w:rsidRDefault="00885436" w:rsidP="00885436">
      <w:pPr>
        <w:spacing w:beforeAutospacing="1" w:afterAutospacing="1"/>
        <w:rPr>
          <w:szCs w:val="24"/>
        </w:rPr>
      </w:pPr>
      <w:r w:rsidRPr="000C561F">
        <w:rPr>
          <w:szCs w:val="24"/>
        </w:rPr>
        <w:t> </w:t>
      </w:r>
    </w:p>
    <w:p w:rsidR="00885436" w:rsidRPr="000C561F" w:rsidRDefault="00885436" w:rsidP="00885436">
      <w:pPr>
        <w:tabs>
          <w:tab w:val="left" w:pos="851"/>
          <w:tab w:val="left" w:pos="1418"/>
        </w:tabs>
        <w:jc w:val="center"/>
        <w:rPr>
          <w:b/>
          <w:szCs w:val="24"/>
        </w:rPr>
      </w:pPr>
    </w:p>
    <w:p w:rsidR="00885436" w:rsidRPr="000C561F" w:rsidRDefault="00885436" w:rsidP="00885436">
      <w:pPr>
        <w:contextualSpacing/>
        <w:rPr>
          <w:szCs w:val="24"/>
        </w:rPr>
      </w:pPr>
    </w:p>
    <w:p w:rsidR="00885436" w:rsidRPr="000C561F" w:rsidRDefault="00885436" w:rsidP="00885436">
      <w:pPr>
        <w:contextualSpacing/>
        <w:rPr>
          <w:szCs w:val="24"/>
        </w:rPr>
      </w:pPr>
      <w:r w:rsidRPr="000C561F">
        <w:rPr>
          <w:szCs w:val="24"/>
        </w:rPr>
        <w:t>ИП, руководитель предприятия __________________________________________________</w:t>
      </w:r>
    </w:p>
    <w:p w:rsidR="00885436" w:rsidRPr="000C561F" w:rsidRDefault="00885436" w:rsidP="00885436">
      <w:pPr>
        <w:tabs>
          <w:tab w:val="left" w:pos="3600"/>
        </w:tabs>
        <w:contextualSpacing/>
        <w:jc w:val="both"/>
        <w:rPr>
          <w:szCs w:val="24"/>
        </w:rPr>
      </w:pPr>
      <w:r w:rsidRPr="000C561F">
        <w:rPr>
          <w:szCs w:val="24"/>
        </w:rPr>
        <w:t xml:space="preserve">                                                                               (ФИО, подпись)</w:t>
      </w:r>
    </w:p>
    <w:p w:rsidR="00885436" w:rsidRPr="000C561F" w:rsidRDefault="00885436" w:rsidP="00885436">
      <w:pPr>
        <w:tabs>
          <w:tab w:val="left" w:pos="3600"/>
        </w:tabs>
        <w:contextualSpacing/>
        <w:jc w:val="both"/>
        <w:rPr>
          <w:szCs w:val="24"/>
        </w:rPr>
      </w:pPr>
    </w:p>
    <w:p w:rsidR="00885436" w:rsidRPr="000C561F" w:rsidRDefault="00885436" w:rsidP="00885436">
      <w:pPr>
        <w:contextualSpacing/>
        <w:jc w:val="both"/>
        <w:rPr>
          <w:szCs w:val="24"/>
        </w:rPr>
      </w:pPr>
      <w:r w:rsidRPr="000C561F">
        <w:rPr>
          <w:szCs w:val="24"/>
        </w:rPr>
        <w:t>Должностное лицо, ответственное</w:t>
      </w:r>
    </w:p>
    <w:p w:rsidR="00885436" w:rsidRPr="000C561F" w:rsidRDefault="00885436" w:rsidP="00885436">
      <w:pPr>
        <w:contextualSpacing/>
        <w:rPr>
          <w:szCs w:val="24"/>
        </w:rPr>
      </w:pPr>
      <w:r w:rsidRPr="000C561F">
        <w:rPr>
          <w:szCs w:val="24"/>
        </w:rPr>
        <w:t>за представленные данные_______________________________________________________</w:t>
      </w:r>
    </w:p>
    <w:p w:rsidR="00885436" w:rsidRPr="000C561F" w:rsidRDefault="00885436" w:rsidP="00885436">
      <w:pPr>
        <w:contextualSpacing/>
        <w:jc w:val="center"/>
        <w:rPr>
          <w:szCs w:val="24"/>
        </w:rPr>
      </w:pPr>
      <w:r w:rsidRPr="000C561F">
        <w:rPr>
          <w:szCs w:val="24"/>
        </w:rPr>
        <w:t xml:space="preserve">                 (ФИО, подпись)</w:t>
      </w:r>
    </w:p>
    <w:p w:rsidR="00885436" w:rsidRPr="000C561F" w:rsidRDefault="00885436" w:rsidP="00885436">
      <w:pPr>
        <w:rPr>
          <w:szCs w:val="24"/>
        </w:rPr>
      </w:pPr>
      <w:r w:rsidRPr="000C561F">
        <w:rPr>
          <w:szCs w:val="24"/>
        </w:rPr>
        <w:t>«___» ______________ 20__ г.</w:t>
      </w:r>
    </w:p>
    <w:p w:rsidR="00885436" w:rsidRPr="000C561F" w:rsidRDefault="00885436" w:rsidP="00885436">
      <w:pPr>
        <w:rPr>
          <w:szCs w:val="24"/>
        </w:rPr>
      </w:pPr>
    </w:p>
    <w:p w:rsidR="00885436" w:rsidRPr="000C561F" w:rsidRDefault="00885436" w:rsidP="00885436">
      <w:pPr>
        <w:rPr>
          <w:szCs w:val="24"/>
        </w:rPr>
      </w:pPr>
    </w:p>
    <w:p w:rsidR="00885436" w:rsidRPr="000C561F" w:rsidRDefault="00885436" w:rsidP="00885436">
      <w:pPr>
        <w:rPr>
          <w:szCs w:val="24"/>
        </w:rPr>
      </w:pPr>
    </w:p>
    <w:p w:rsidR="00885436" w:rsidRPr="000C561F" w:rsidRDefault="00885436" w:rsidP="00885436">
      <w:pPr>
        <w:rPr>
          <w:szCs w:val="24"/>
        </w:rPr>
      </w:pPr>
    </w:p>
    <w:p w:rsidR="00885436" w:rsidRPr="000C561F" w:rsidRDefault="00885436" w:rsidP="00885436">
      <w:pPr>
        <w:rPr>
          <w:szCs w:val="24"/>
        </w:rPr>
      </w:pPr>
    </w:p>
    <w:p w:rsidR="00885436" w:rsidRPr="000C561F" w:rsidRDefault="00885436" w:rsidP="00885436">
      <w:pPr>
        <w:rPr>
          <w:szCs w:val="24"/>
        </w:rPr>
      </w:pPr>
    </w:p>
    <w:p w:rsidR="00885436" w:rsidRPr="000C561F" w:rsidRDefault="00885436" w:rsidP="00885436">
      <w:pPr>
        <w:rPr>
          <w:szCs w:val="24"/>
        </w:rPr>
      </w:pPr>
    </w:p>
    <w:p w:rsidR="00885436" w:rsidRPr="000C561F" w:rsidRDefault="00885436" w:rsidP="00885436">
      <w:pPr>
        <w:rPr>
          <w:szCs w:val="24"/>
        </w:rPr>
      </w:pPr>
    </w:p>
    <w:p w:rsidR="00885436" w:rsidRPr="000C561F" w:rsidRDefault="00885436" w:rsidP="00885436">
      <w:pPr>
        <w:rPr>
          <w:szCs w:val="24"/>
        </w:rPr>
      </w:pPr>
    </w:p>
    <w:p w:rsidR="00885436" w:rsidRPr="000C561F" w:rsidRDefault="00885436" w:rsidP="00885436">
      <w:pPr>
        <w:widowControl w:val="0"/>
        <w:ind w:left="6096"/>
        <w:contextualSpacing/>
        <w:jc w:val="right"/>
        <w:rPr>
          <w:szCs w:val="24"/>
        </w:rPr>
      </w:pPr>
      <w:r w:rsidRPr="000C561F">
        <w:rPr>
          <w:szCs w:val="24"/>
        </w:rPr>
        <w:t>Приложение 7</w:t>
      </w:r>
    </w:p>
    <w:p w:rsidR="00885436" w:rsidRPr="000C561F" w:rsidRDefault="00885436" w:rsidP="00885436">
      <w:pPr>
        <w:widowControl w:val="0"/>
        <w:contextualSpacing/>
        <w:jc w:val="right"/>
        <w:rPr>
          <w:szCs w:val="24"/>
        </w:rPr>
      </w:pPr>
      <w:r w:rsidRPr="000C561F">
        <w:rPr>
          <w:szCs w:val="24"/>
        </w:rPr>
        <w:t>к Порядку предоставления субсидий, в том числе грантов</w:t>
      </w:r>
    </w:p>
    <w:p w:rsidR="00885436" w:rsidRPr="000C561F" w:rsidRDefault="00885436" w:rsidP="00885436">
      <w:pPr>
        <w:widowControl w:val="0"/>
        <w:contextualSpacing/>
        <w:jc w:val="right"/>
        <w:rPr>
          <w:szCs w:val="24"/>
        </w:rPr>
      </w:pPr>
      <w:r w:rsidRPr="000C561F">
        <w:rPr>
          <w:szCs w:val="24"/>
        </w:rPr>
        <w:t xml:space="preserve"> в форме субсидий, субъектам малого и среднего предпринимательства, </w:t>
      </w:r>
    </w:p>
    <w:p w:rsidR="00885436" w:rsidRPr="000C561F" w:rsidRDefault="00885436" w:rsidP="00885436">
      <w:pPr>
        <w:widowControl w:val="0"/>
        <w:contextualSpacing/>
        <w:jc w:val="right"/>
        <w:rPr>
          <w:szCs w:val="24"/>
        </w:rPr>
      </w:pPr>
      <w:r w:rsidRPr="000C561F">
        <w:rPr>
          <w:szCs w:val="24"/>
        </w:rPr>
        <w:t>а также физическим лицам, применяющим</w:t>
      </w:r>
    </w:p>
    <w:p w:rsidR="00885436" w:rsidRPr="000C561F" w:rsidRDefault="00885436" w:rsidP="00885436">
      <w:pPr>
        <w:widowControl w:val="0"/>
        <w:contextualSpacing/>
        <w:jc w:val="right"/>
        <w:rPr>
          <w:szCs w:val="24"/>
        </w:rPr>
      </w:pPr>
      <w:r w:rsidRPr="000C561F">
        <w:rPr>
          <w:szCs w:val="24"/>
        </w:rPr>
        <w:t xml:space="preserve"> специальный налоговый режим «Налог на профессиональный </w:t>
      </w:r>
    </w:p>
    <w:p w:rsidR="00885436" w:rsidRPr="000C561F" w:rsidRDefault="00885436" w:rsidP="00885436">
      <w:pPr>
        <w:widowControl w:val="0"/>
        <w:contextualSpacing/>
        <w:jc w:val="right"/>
        <w:rPr>
          <w:szCs w:val="24"/>
        </w:rPr>
      </w:pPr>
      <w:r w:rsidRPr="000C561F">
        <w:rPr>
          <w:szCs w:val="24"/>
        </w:rPr>
        <w:t xml:space="preserve">доход» из бюджета МО «Поселок Айхал» Мирнинского района </w:t>
      </w:r>
    </w:p>
    <w:p w:rsidR="00885436" w:rsidRPr="000C561F" w:rsidRDefault="00885436" w:rsidP="00885436">
      <w:pPr>
        <w:widowControl w:val="0"/>
        <w:contextualSpacing/>
        <w:jc w:val="right"/>
        <w:rPr>
          <w:szCs w:val="24"/>
        </w:rPr>
      </w:pPr>
      <w:r w:rsidRPr="000C561F">
        <w:rPr>
          <w:szCs w:val="24"/>
        </w:rPr>
        <w:t xml:space="preserve">Республики Саха (Якутия), утверждённому </w:t>
      </w:r>
    </w:p>
    <w:p w:rsidR="00885436" w:rsidRPr="000C561F" w:rsidRDefault="00885436" w:rsidP="00885436">
      <w:pPr>
        <w:widowControl w:val="0"/>
        <w:contextualSpacing/>
        <w:jc w:val="right"/>
        <w:rPr>
          <w:szCs w:val="24"/>
        </w:rPr>
      </w:pPr>
      <w:r w:rsidRPr="000C561F">
        <w:rPr>
          <w:szCs w:val="24"/>
        </w:rPr>
        <w:t xml:space="preserve">Постановлением Администрации </w:t>
      </w:r>
    </w:p>
    <w:p w:rsidR="00885436" w:rsidRPr="000C561F" w:rsidRDefault="00885436" w:rsidP="00885436">
      <w:pPr>
        <w:widowControl w:val="0"/>
        <w:ind w:left="5245"/>
        <w:contextualSpacing/>
        <w:jc w:val="right"/>
        <w:rPr>
          <w:szCs w:val="24"/>
        </w:rPr>
      </w:pPr>
      <w:r w:rsidRPr="000C561F">
        <w:rPr>
          <w:szCs w:val="24"/>
        </w:rPr>
        <w:t>от «____»________2024 г. № _____</w:t>
      </w:r>
    </w:p>
    <w:p w:rsidR="00885436" w:rsidRPr="000C561F" w:rsidRDefault="00885436" w:rsidP="00885436">
      <w:pPr>
        <w:jc w:val="center"/>
        <w:rPr>
          <w:b/>
          <w:szCs w:val="24"/>
        </w:rPr>
      </w:pPr>
      <w:r w:rsidRPr="000C561F">
        <w:rPr>
          <w:b/>
          <w:szCs w:val="24"/>
        </w:rPr>
        <w:t xml:space="preserve">Отчет об использовании гранта в форме </w:t>
      </w:r>
    </w:p>
    <w:p w:rsidR="00885436" w:rsidRPr="000C561F" w:rsidRDefault="00885436" w:rsidP="00885436">
      <w:pPr>
        <w:jc w:val="center"/>
        <w:rPr>
          <w:b/>
          <w:szCs w:val="24"/>
        </w:rPr>
      </w:pPr>
      <w:r w:rsidRPr="000C561F">
        <w:rPr>
          <w:b/>
          <w:szCs w:val="24"/>
        </w:rPr>
        <w:t>субсидии из бюджета МО «Поселок Айхал»</w:t>
      </w:r>
    </w:p>
    <w:p w:rsidR="00885436" w:rsidRPr="000C561F" w:rsidRDefault="00885436" w:rsidP="00885436">
      <w:pPr>
        <w:jc w:val="center"/>
        <w:rPr>
          <w:b/>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2"/>
        <w:gridCol w:w="4928"/>
      </w:tblGrid>
      <w:tr w:rsidR="00885436" w:rsidRPr="000C561F" w:rsidTr="00521FDB">
        <w:trPr>
          <w:trHeight w:val="321"/>
        </w:trPr>
        <w:tc>
          <w:tcPr>
            <w:tcW w:w="4422"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r w:rsidRPr="000C561F">
              <w:rPr>
                <w:szCs w:val="24"/>
              </w:rPr>
              <w:t>Место предоставления</w:t>
            </w:r>
          </w:p>
        </w:tc>
        <w:tc>
          <w:tcPr>
            <w:tcW w:w="4928"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b/>
                <w:szCs w:val="24"/>
              </w:rPr>
            </w:pPr>
            <w:r w:rsidRPr="000C561F">
              <w:rPr>
                <w:szCs w:val="24"/>
              </w:rPr>
              <w:t>Сроки представления</w:t>
            </w:r>
          </w:p>
        </w:tc>
      </w:tr>
      <w:tr w:rsidR="00885436" w:rsidRPr="000C561F" w:rsidTr="00521FDB">
        <w:tc>
          <w:tcPr>
            <w:tcW w:w="4422"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r w:rsidRPr="000C561F">
              <w:rPr>
                <w:szCs w:val="24"/>
              </w:rPr>
              <w:t>Администрация МО «Поселок Айхал»</w:t>
            </w:r>
          </w:p>
          <w:p w:rsidR="00885436" w:rsidRPr="000C561F" w:rsidRDefault="00885436" w:rsidP="00521FDB">
            <w:pPr>
              <w:rPr>
                <w:b/>
                <w:szCs w:val="24"/>
              </w:rPr>
            </w:pPr>
            <w:r w:rsidRPr="000C561F">
              <w:rPr>
                <w:szCs w:val="24"/>
              </w:rPr>
              <w:t>(п.Айхал, ул. Юбилейная, д. 7 «а»)</w:t>
            </w:r>
          </w:p>
        </w:tc>
        <w:tc>
          <w:tcPr>
            <w:tcW w:w="4928"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r w:rsidRPr="000C561F">
              <w:rPr>
                <w:szCs w:val="24"/>
              </w:rPr>
              <w:t xml:space="preserve">Не позднее 60 дней со дня получения гранта в форме субсидии </w:t>
            </w:r>
          </w:p>
        </w:tc>
      </w:tr>
    </w:tbl>
    <w:p w:rsidR="00885436" w:rsidRPr="000C561F" w:rsidRDefault="00885436" w:rsidP="00885436">
      <w:pPr>
        <w:rPr>
          <w:szCs w:val="24"/>
        </w:rPr>
      </w:pPr>
      <w:r w:rsidRPr="000C561F">
        <w:rPr>
          <w:szCs w:val="24"/>
        </w:rPr>
        <w:t xml:space="preserve"> Наименование отчитывающегося предприятия: ___________________________________</w:t>
      </w:r>
    </w:p>
    <w:p w:rsidR="00885436" w:rsidRPr="000C561F" w:rsidRDefault="00885436" w:rsidP="00885436">
      <w:pPr>
        <w:rPr>
          <w:szCs w:val="24"/>
        </w:rPr>
      </w:pPr>
      <w:r w:rsidRPr="000C561F">
        <w:rPr>
          <w:szCs w:val="24"/>
        </w:rPr>
        <w:t xml:space="preserve"> Почтовый адрес: _____________________________________________________________</w:t>
      </w:r>
    </w:p>
    <w:p w:rsidR="00885436" w:rsidRPr="000C561F" w:rsidRDefault="00885436" w:rsidP="00885436">
      <w:pPr>
        <w:rPr>
          <w:szCs w:val="24"/>
        </w:rPr>
      </w:pPr>
      <w:r w:rsidRPr="000C561F">
        <w:rPr>
          <w:szCs w:val="24"/>
        </w:rPr>
        <w:t xml:space="preserve"> Система налогообложения: ____________________________________________________</w:t>
      </w:r>
    </w:p>
    <w:p w:rsidR="00885436" w:rsidRPr="000C561F" w:rsidRDefault="00885436" w:rsidP="00885436">
      <w:pPr>
        <w:rPr>
          <w:szCs w:val="24"/>
        </w:rPr>
      </w:pPr>
      <w:r w:rsidRPr="000C561F">
        <w:rPr>
          <w:szCs w:val="24"/>
        </w:rPr>
        <w:t xml:space="preserve"> Номер и дата заключения соглашения: __________________________________________</w:t>
      </w:r>
    </w:p>
    <w:p w:rsidR="00885436" w:rsidRPr="000C561F" w:rsidRDefault="00885436" w:rsidP="00885436">
      <w:pPr>
        <w:rPr>
          <w:szCs w:val="24"/>
        </w:rPr>
      </w:pPr>
    </w:p>
    <w:tbl>
      <w:tblPr>
        <w:tblW w:w="0" w:type="auto"/>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34"/>
        <w:gridCol w:w="1134"/>
        <w:gridCol w:w="1046"/>
        <w:gridCol w:w="1080"/>
        <w:gridCol w:w="1134"/>
        <w:gridCol w:w="992"/>
      </w:tblGrid>
      <w:tr w:rsidR="00885436" w:rsidRPr="000C561F" w:rsidTr="00521FDB">
        <w:tc>
          <w:tcPr>
            <w:tcW w:w="7621" w:type="dxa"/>
            <w:gridSpan w:val="7"/>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r w:rsidRPr="000C561F">
              <w:rPr>
                <w:szCs w:val="24"/>
              </w:rPr>
              <w:t>Коды отчитывающегося предприятия</w:t>
            </w:r>
          </w:p>
        </w:tc>
      </w:tr>
      <w:tr w:rsidR="00885436" w:rsidRPr="000C561F" w:rsidTr="00521FDB">
        <w:tc>
          <w:tcPr>
            <w:tcW w:w="1101"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r w:rsidRPr="000C561F">
              <w:rPr>
                <w:szCs w:val="24"/>
              </w:rPr>
              <w:t>ОКПО</w:t>
            </w:r>
          </w:p>
        </w:tc>
        <w:tc>
          <w:tcPr>
            <w:tcW w:w="1134"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r w:rsidRPr="000C561F">
              <w:rPr>
                <w:szCs w:val="24"/>
              </w:rPr>
              <w:t>ОКВЭД</w:t>
            </w:r>
          </w:p>
        </w:tc>
        <w:tc>
          <w:tcPr>
            <w:tcW w:w="1134"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r w:rsidRPr="000C561F">
              <w:rPr>
                <w:szCs w:val="24"/>
              </w:rPr>
              <w:t>ОКОНХ</w:t>
            </w:r>
          </w:p>
        </w:tc>
        <w:tc>
          <w:tcPr>
            <w:tcW w:w="1046"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r w:rsidRPr="000C561F">
              <w:rPr>
                <w:szCs w:val="24"/>
              </w:rPr>
              <w:t>ОКАТО</w:t>
            </w:r>
          </w:p>
        </w:tc>
        <w:tc>
          <w:tcPr>
            <w:tcW w:w="1080"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r w:rsidRPr="000C561F">
              <w:rPr>
                <w:szCs w:val="24"/>
              </w:rPr>
              <w:t>ОКОГУ</w:t>
            </w:r>
          </w:p>
        </w:tc>
        <w:tc>
          <w:tcPr>
            <w:tcW w:w="1134"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r w:rsidRPr="000C561F">
              <w:rPr>
                <w:szCs w:val="24"/>
              </w:rPr>
              <w:t>ОКОПФ</w:t>
            </w:r>
          </w:p>
        </w:tc>
        <w:tc>
          <w:tcPr>
            <w:tcW w:w="992"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r w:rsidRPr="000C561F">
              <w:rPr>
                <w:szCs w:val="24"/>
              </w:rPr>
              <w:t>ОКФС</w:t>
            </w:r>
          </w:p>
        </w:tc>
      </w:tr>
      <w:tr w:rsidR="00885436" w:rsidRPr="000C561F" w:rsidTr="00521FDB">
        <w:tc>
          <w:tcPr>
            <w:tcW w:w="1101"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046"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080"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992"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r>
    </w:tbl>
    <w:p w:rsidR="00885436" w:rsidRPr="000C561F" w:rsidRDefault="00885436" w:rsidP="00885436">
      <w:pPr>
        <w:jc w:val="center"/>
        <w:rPr>
          <w:b/>
          <w:szCs w:val="24"/>
        </w:rPr>
      </w:pPr>
      <w:r w:rsidRPr="000C561F">
        <w:rPr>
          <w:b/>
          <w:szCs w:val="24"/>
        </w:rPr>
        <w:t>Направление расходования гранта в форме субсидии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031"/>
        <w:gridCol w:w="2156"/>
        <w:gridCol w:w="1508"/>
        <w:gridCol w:w="1364"/>
        <w:gridCol w:w="2092"/>
      </w:tblGrid>
      <w:tr w:rsidR="00885436" w:rsidRPr="000C561F" w:rsidTr="00521FDB">
        <w:tc>
          <w:tcPr>
            <w:tcW w:w="420" w:type="dxa"/>
            <w:vMerge w:val="restart"/>
            <w:tcBorders>
              <w:top w:val="single" w:sz="4" w:space="0" w:color="auto"/>
              <w:left w:val="single" w:sz="4" w:space="0" w:color="auto"/>
              <w:bottom w:val="single" w:sz="4" w:space="0" w:color="auto"/>
              <w:right w:val="single" w:sz="4" w:space="0" w:color="auto"/>
            </w:tcBorders>
          </w:tcPr>
          <w:p w:rsidR="00885436" w:rsidRPr="000C561F" w:rsidRDefault="00885436" w:rsidP="00521FDB">
            <w:pPr>
              <w:rPr>
                <w:szCs w:val="24"/>
              </w:rPr>
            </w:pPr>
            <w:r w:rsidRPr="000C561F">
              <w:rPr>
                <w:szCs w:val="24"/>
              </w:rPr>
              <w:t>N</w:t>
            </w:r>
          </w:p>
        </w:tc>
        <w:tc>
          <w:tcPr>
            <w:tcW w:w="2031" w:type="dxa"/>
            <w:vMerge w:val="restart"/>
            <w:tcBorders>
              <w:top w:val="single" w:sz="4" w:space="0" w:color="auto"/>
              <w:left w:val="single" w:sz="4" w:space="0" w:color="auto"/>
              <w:bottom w:val="single" w:sz="4" w:space="0" w:color="auto"/>
              <w:right w:val="single" w:sz="4" w:space="0" w:color="auto"/>
            </w:tcBorders>
          </w:tcPr>
          <w:p w:rsidR="00885436" w:rsidRPr="000C561F" w:rsidRDefault="00885436" w:rsidP="00521FDB">
            <w:pPr>
              <w:rPr>
                <w:szCs w:val="24"/>
              </w:rPr>
            </w:pPr>
            <w:r w:rsidRPr="000C561F">
              <w:rPr>
                <w:szCs w:val="24"/>
              </w:rPr>
              <w:t>Наименование товаров, работ и услуг</w:t>
            </w:r>
          </w:p>
        </w:tc>
        <w:tc>
          <w:tcPr>
            <w:tcW w:w="2156" w:type="dxa"/>
            <w:tcBorders>
              <w:top w:val="single" w:sz="4" w:space="0" w:color="auto"/>
              <w:left w:val="single" w:sz="4" w:space="0" w:color="auto"/>
              <w:bottom w:val="single" w:sz="4" w:space="0" w:color="auto"/>
              <w:right w:val="single" w:sz="4" w:space="0" w:color="auto"/>
            </w:tcBorders>
          </w:tcPr>
          <w:p w:rsidR="00885436" w:rsidRPr="000C561F" w:rsidRDefault="00885436" w:rsidP="00521FDB">
            <w:pPr>
              <w:rPr>
                <w:szCs w:val="24"/>
              </w:rPr>
            </w:pPr>
            <w:r w:rsidRPr="000C561F">
              <w:rPr>
                <w:szCs w:val="24"/>
              </w:rPr>
              <w:t>Цель приобретения</w:t>
            </w:r>
          </w:p>
        </w:tc>
        <w:tc>
          <w:tcPr>
            <w:tcW w:w="1508" w:type="dxa"/>
            <w:vMerge w:val="restart"/>
            <w:tcBorders>
              <w:top w:val="single" w:sz="4" w:space="0" w:color="auto"/>
              <w:left w:val="single" w:sz="4" w:space="0" w:color="auto"/>
              <w:bottom w:val="single" w:sz="4" w:space="0" w:color="auto"/>
              <w:right w:val="single" w:sz="4" w:space="0" w:color="auto"/>
            </w:tcBorders>
          </w:tcPr>
          <w:p w:rsidR="00885436" w:rsidRPr="000C561F" w:rsidRDefault="00885436" w:rsidP="00521FDB">
            <w:pPr>
              <w:rPr>
                <w:szCs w:val="24"/>
              </w:rPr>
            </w:pPr>
            <w:r w:rsidRPr="000C561F">
              <w:rPr>
                <w:szCs w:val="24"/>
              </w:rPr>
              <w:t xml:space="preserve">Поставщик </w:t>
            </w:r>
          </w:p>
        </w:tc>
        <w:tc>
          <w:tcPr>
            <w:tcW w:w="1364" w:type="dxa"/>
            <w:vMerge w:val="restart"/>
            <w:tcBorders>
              <w:top w:val="single" w:sz="4" w:space="0" w:color="auto"/>
              <w:left w:val="single" w:sz="4" w:space="0" w:color="auto"/>
              <w:bottom w:val="single" w:sz="4" w:space="0" w:color="auto"/>
              <w:right w:val="single" w:sz="4" w:space="0" w:color="auto"/>
            </w:tcBorders>
          </w:tcPr>
          <w:p w:rsidR="00885436" w:rsidRPr="000C561F" w:rsidRDefault="00885436" w:rsidP="00521FDB">
            <w:pPr>
              <w:rPr>
                <w:szCs w:val="24"/>
              </w:rPr>
            </w:pPr>
            <w:r w:rsidRPr="000C561F">
              <w:rPr>
                <w:szCs w:val="24"/>
              </w:rPr>
              <w:t>Стоимость в руб.</w:t>
            </w:r>
          </w:p>
        </w:tc>
        <w:tc>
          <w:tcPr>
            <w:tcW w:w="2092" w:type="dxa"/>
            <w:vMerge w:val="restart"/>
            <w:tcBorders>
              <w:top w:val="single" w:sz="4" w:space="0" w:color="auto"/>
              <w:left w:val="single" w:sz="4" w:space="0" w:color="auto"/>
              <w:bottom w:val="single" w:sz="4" w:space="0" w:color="auto"/>
              <w:right w:val="single" w:sz="4" w:space="0" w:color="auto"/>
            </w:tcBorders>
          </w:tcPr>
          <w:p w:rsidR="00885436" w:rsidRPr="000C561F" w:rsidRDefault="00885436" w:rsidP="00521FDB">
            <w:pPr>
              <w:rPr>
                <w:szCs w:val="24"/>
              </w:rPr>
            </w:pPr>
            <w:r w:rsidRPr="000C561F">
              <w:rPr>
                <w:szCs w:val="24"/>
              </w:rPr>
              <w:t>Подтверждающий документ</w:t>
            </w:r>
          </w:p>
        </w:tc>
      </w:tr>
      <w:tr w:rsidR="00885436" w:rsidRPr="000C561F" w:rsidTr="00521FDB">
        <w:tc>
          <w:tcPr>
            <w:tcW w:w="420" w:type="dxa"/>
            <w:vMerge/>
            <w:tcBorders>
              <w:top w:val="single" w:sz="4" w:space="0" w:color="auto"/>
              <w:left w:val="single" w:sz="4" w:space="0" w:color="000000"/>
              <w:bottom w:val="single" w:sz="4" w:space="0" w:color="000000"/>
              <w:right w:val="single" w:sz="4" w:space="0" w:color="000000"/>
            </w:tcBorders>
          </w:tcPr>
          <w:p w:rsidR="00885436" w:rsidRPr="000C561F" w:rsidRDefault="00885436" w:rsidP="00521FDB">
            <w:pPr>
              <w:rPr>
                <w:szCs w:val="24"/>
              </w:rPr>
            </w:pPr>
          </w:p>
        </w:tc>
        <w:tc>
          <w:tcPr>
            <w:tcW w:w="2031" w:type="dxa"/>
            <w:vMerge/>
            <w:tcBorders>
              <w:top w:val="single" w:sz="4" w:space="0" w:color="auto"/>
              <w:left w:val="single" w:sz="4" w:space="0" w:color="000000"/>
              <w:bottom w:val="single" w:sz="4" w:space="0" w:color="000000"/>
              <w:right w:val="single" w:sz="4" w:space="0" w:color="000000"/>
            </w:tcBorders>
          </w:tcPr>
          <w:p w:rsidR="00885436" w:rsidRPr="000C561F" w:rsidRDefault="00885436" w:rsidP="00521FDB">
            <w:pPr>
              <w:rPr>
                <w:szCs w:val="24"/>
              </w:rPr>
            </w:pPr>
          </w:p>
        </w:tc>
        <w:tc>
          <w:tcPr>
            <w:tcW w:w="2156" w:type="dxa"/>
            <w:tcBorders>
              <w:top w:val="single" w:sz="4" w:space="0" w:color="auto"/>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508" w:type="dxa"/>
            <w:vMerge/>
            <w:tcBorders>
              <w:top w:val="single" w:sz="4" w:space="0" w:color="auto"/>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364" w:type="dxa"/>
            <w:vMerge/>
            <w:tcBorders>
              <w:top w:val="single" w:sz="4" w:space="0" w:color="auto"/>
              <w:left w:val="single" w:sz="4" w:space="0" w:color="000000"/>
              <w:bottom w:val="single" w:sz="4" w:space="0" w:color="000000"/>
              <w:right w:val="single" w:sz="4" w:space="0" w:color="000000"/>
            </w:tcBorders>
          </w:tcPr>
          <w:p w:rsidR="00885436" w:rsidRPr="000C561F" w:rsidRDefault="00885436" w:rsidP="00521FDB">
            <w:pPr>
              <w:rPr>
                <w:szCs w:val="24"/>
              </w:rPr>
            </w:pPr>
          </w:p>
        </w:tc>
        <w:tc>
          <w:tcPr>
            <w:tcW w:w="2092" w:type="dxa"/>
            <w:vMerge/>
            <w:tcBorders>
              <w:top w:val="single" w:sz="4" w:space="0" w:color="auto"/>
              <w:left w:val="single" w:sz="4" w:space="0" w:color="000000"/>
              <w:bottom w:val="single" w:sz="4" w:space="0" w:color="000000"/>
              <w:right w:val="single" w:sz="4" w:space="0" w:color="000000"/>
            </w:tcBorders>
          </w:tcPr>
          <w:p w:rsidR="00885436" w:rsidRPr="000C561F" w:rsidRDefault="00885436" w:rsidP="00521FDB">
            <w:pPr>
              <w:rPr>
                <w:szCs w:val="24"/>
              </w:rPr>
            </w:pPr>
          </w:p>
        </w:tc>
      </w:tr>
      <w:tr w:rsidR="00885436" w:rsidRPr="000C561F" w:rsidTr="00521FDB">
        <w:trPr>
          <w:trHeight w:val="348"/>
        </w:trPr>
        <w:tc>
          <w:tcPr>
            <w:tcW w:w="420"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r w:rsidRPr="000C561F">
              <w:rPr>
                <w:szCs w:val="24"/>
              </w:rPr>
              <w:t>1.</w:t>
            </w:r>
          </w:p>
        </w:tc>
        <w:tc>
          <w:tcPr>
            <w:tcW w:w="2031"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2156"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508"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364"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2092"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r>
      <w:tr w:rsidR="00885436" w:rsidRPr="000C561F" w:rsidTr="00521FDB">
        <w:trPr>
          <w:trHeight w:val="409"/>
        </w:trPr>
        <w:tc>
          <w:tcPr>
            <w:tcW w:w="420"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r w:rsidRPr="000C561F">
              <w:rPr>
                <w:szCs w:val="24"/>
              </w:rPr>
              <w:t>2.</w:t>
            </w:r>
          </w:p>
        </w:tc>
        <w:tc>
          <w:tcPr>
            <w:tcW w:w="2031"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2156"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508"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364"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2092"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r>
      <w:tr w:rsidR="00885436" w:rsidRPr="000C561F" w:rsidTr="00521FDB">
        <w:trPr>
          <w:trHeight w:val="415"/>
        </w:trPr>
        <w:tc>
          <w:tcPr>
            <w:tcW w:w="420"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r w:rsidRPr="000C561F">
              <w:rPr>
                <w:szCs w:val="24"/>
              </w:rPr>
              <w:t>3.</w:t>
            </w:r>
          </w:p>
        </w:tc>
        <w:tc>
          <w:tcPr>
            <w:tcW w:w="2031"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2156"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508"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364"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2092"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r>
      <w:tr w:rsidR="00885436" w:rsidRPr="000C561F" w:rsidTr="00521FDB">
        <w:trPr>
          <w:trHeight w:val="422"/>
        </w:trPr>
        <w:tc>
          <w:tcPr>
            <w:tcW w:w="420"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r w:rsidRPr="000C561F">
              <w:rPr>
                <w:szCs w:val="24"/>
              </w:rPr>
              <w:t>4.</w:t>
            </w:r>
          </w:p>
        </w:tc>
        <w:tc>
          <w:tcPr>
            <w:tcW w:w="2031"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2156"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508"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364"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2092"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r>
      <w:tr w:rsidR="00885436" w:rsidRPr="000C561F" w:rsidTr="00521FDB">
        <w:trPr>
          <w:trHeight w:val="414"/>
        </w:trPr>
        <w:tc>
          <w:tcPr>
            <w:tcW w:w="420"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r w:rsidRPr="000C561F">
              <w:rPr>
                <w:szCs w:val="24"/>
              </w:rPr>
              <w:t>5.</w:t>
            </w:r>
          </w:p>
        </w:tc>
        <w:tc>
          <w:tcPr>
            <w:tcW w:w="2031"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2156"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508"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364"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2092"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r>
      <w:tr w:rsidR="00885436" w:rsidRPr="000C561F" w:rsidTr="00521FDB">
        <w:trPr>
          <w:trHeight w:val="419"/>
        </w:trPr>
        <w:tc>
          <w:tcPr>
            <w:tcW w:w="420"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r w:rsidRPr="000C561F">
              <w:rPr>
                <w:szCs w:val="24"/>
              </w:rPr>
              <w:t>6.</w:t>
            </w:r>
          </w:p>
        </w:tc>
        <w:tc>
          <w:tcPr>
            <w:tcW w:w="2031"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2156"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508"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364"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2092"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r>
      <w:tr w:rsidR="00885436" w:rsidRPr="000C561F" w:rsidTr="00521FDB">
        <w:trPr>
          <w:trHeight w:val="411"/>
        </w:trPr>
        <w:tc>
          <w:tcPr>
            <w:tcW w:w="420"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r w:rsidRPr="000C561F">
              <w:rPr>
                <w:szCs w:val="24"/>
              </w:rPr>
              <w:t>7.</w:t>
            </w:r>
          </w:p>
        </w:tc>
        <w:tc>
          <w:tcPr>
            <w:tcW w:w="2031"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2156"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508"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364"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2092"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r>
      <w:tr w:rsidR="00885436" w:rsidRPr="000C561F" w:rsidTr="00521FDB">
        <w:trPr>
          <w:trHeight w:val="418"/>
        </w:trPr>
        <w:tc>
          <w:tcPr>
            <w:tcW w:w="420"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r w:rsidRPr="000C561F">
              <w:rPr>
                <w:szCs w:val="24"/>
              </w:rPr>
              <w:t>8.</w:t>
            </w:r>
          </w:p>
        </w:tc>
        <w:tc>
          <w:tcPr>
            <w:tcW w:w="2031"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2156"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508"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364"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2092"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r>
      <w:tr w:rsidR="00885436" w:rsidRPr="000C561F" w:rsidTr="00521FDB">
        <w:trPr>
          <w:trHeight w:val="423"/>
        </w:trPr>
        <w:tc>
          <w:tcPr>
            <w:tcW w:w="420"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r w:rsidRPr="000C561F">
              <w:rPr>
                <w:szCs w:val="24"/>
              </w:rPr>
              <w:t>9.</w:t>
            </w:r>
          </w:p>
        </w:tc>
        <w:tc>
          <w:tcPr>
            <w:tcW w:w="2031"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2156"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508"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364"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2092"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r>
      <w:tr w:rsidR="00885436" w:rsidRPr="000C561F" w:rsidTr="00521FDB">
        <w:trPr>
          <w:trHeight w:val="423"/>
        </w:trPr>
        <w:tc>
          <w:tcPr>
            <w:tcW w:w="420"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2031"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r w:rsidRPr="000C561F">
              <w:rPr>
                <w:szCs w:val="24"/>
              </w:rPr>
              <w:t>Итого:</w:t>
            </w:r>
          </w:p>
        </w:tc>
        <w:tc>
          <w:tcPr>
            <w:tcW w:w="2156"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508"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1364"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c>
          <w:tcPr>
            <w:tcW w:w="2092" w:type="dxa"/>
            <w:tcBorders>
              <w:top w:val="single" w:sz="4" w:space="0" w:color="000000"/>
              <w:left w:val="single" w:sz="4" w:space="0" w:color="000000"/>
              <w:bottom w:val="single" w:sz="4" w:space="0" w:color="000000"/>
              <w:right w:val="single" w:sz="4" w:space="0" w:color="000000"/>
            </w:tcBorders>
          </w:tcPr>
          <w:p w:rsidR="00885436" w:rsidRPr="000C561F" w:rsidRDefault="00885436" w:rsidP="00521FDB">
            <w:pPr>
              <w:rPr>
                <w:szCs w:val="24"/>
              </w:rPr>
            </w:pPr>
          </w:p>
        </w:tc>
      </w:tr>
    </w:tbl>
    <w:p w:rsidR="00885436" w:rsidRPr="000C561F" w:rsidRDefault="00885436" w:rsidP="00885436">
      <w:pPr>
        <w:rPr>
          <w:szCs w:val="24"/>
        </w:rPr>
      </w:pPr>
    </w:p>
    <w:p w:rsidR="00885436" w:rsidRPr="000C561F" w:rsidRDefault="00885436" w:rsidP="00885436">
      <w:pPr>
        <w:rPr>
          <w:szCs w:val="24"/>
        </w:rPr>
      </w:pPr>
      <w:r w:rsidRPr="000C561F">
        <w:rPr>
          <w:szCs w:val="24"/>
        </w:rPr>
        <w:t>ИП, руководитель предприятия __________________________________________________</w:t>
      </w:r>
    </w:p>
    <w:p w:rsidR="00885436" w:rsidRPr="000C561F" w:rsidRDefault="00885436" w:rsidP="00885436">
      <w:pPr>
        <w:rPr>
          <w:szCs w:val="24"/>
        </w:rPr>
      </w:pPr>
      <w:r w:rsidRPr="000C561F">
        <w:rPr>
          <w:szCs w:val="24"/>
        </w:rPr>
        <w:t xml:space="preserve">                                                                               (ФИО, подпись)</w:t>
      </w:r>
    </w:p>
    <w:p w:rsidR="00885436" w:rsidRPr="000C561F" w:rsidRDefault="00885436" w:rsidP="00885436">
      <w:pPr>
        <w:rPr>
          <w:szCs w:val="24"/>
        </w:rPr>
      </w:pPr>
    </w:p>
    <w:p w:rsidR="00885436" w:rsidRPr="000C561F" w:rsidRDefault="00885436" w:rsidP="00885436">
      <w:pPr>
        <w:rPr>
          <w:szCs w:val="24"/>
        </w:rPr>
      </w:pPr>
      <w:r w:rsidRPr="000C561F">
        <w:rPr>
          <w:szCs w:val="24"/>
        </w:rPr>
        <w:t>Должностное лицо, ответственное</w:t>
      </w:r>
    </w:p>
    <w:p w:rsidR="00885436" w:rsidRPr="000C561F" w:rsidRDefault="00885436" w:rsidP="00885436">
      <w:pPr>
        <w:rPr>
          <w:szCs w:val="24"/>
        </w:rPr>
      </w:pPr>
      <w:r w:rsidRPr="000C561F">
        <w:rPr>
          <w:szCs w:val="24"/>
        </w:rPr>
        <w:t>за представленные данные_______________________________________________________</w:t>
      </w:r>
    </w:p>
    <w:p w:rsidR="00885436" w:rsidRPr="000C561F" w:rsidRDefault="00885436" w:rsidP="00885436">
      <w:pPr>
        <w:jc w:val="center"/>
        <w:rPr>
          <w:szCs w:val="24"/>
        </w:rPr>
      </w:pPr>
      <w:r w:rsidRPr="000C561F">
        <w:rPr>
          <w:szCs w:val="24"/>
        </w:rPr>
        <w:t xml:space="preserve">                              (ФИО, подпись)</w:t>
      </w:r>
    </w:p>
    <w:p w:rsidR="00885436" w:rsidRPr="000C561F" w:rsidRDefault="00885436" w:rsidP="00885436">
      <w:pPr>
        <w:rPr>
          <w:szCs w:val="24"/>
        </w:rPr>
      </w:pPr>
      <w:r w:rsidRPr="000C561F">
        <w:rPr>
          <w:szCs w:val="24"/>
        </w:rPr>
        <w:t>«___» ______________ 20__ г.</w:t>
      </w:r>
    </w:p>
    <w:p w:rsidR="00885436" w:rsidRPr="000C561F" w:rsidRDefault="00885436" w:rsidP="00885436">
      <w:pPr>
        <w:rPr>
          <w:szCs w:val="24"/>
        </w:rPr>
      </w:pPr>
    </w:p>
    <w:p w:rsidR="00885436" w:rsidRPr="000C561F" w:rsidRDefault="00885436" w:rsidP="00885436">
      <w:pPr>
        <w:rPr>
          <w:szCs w:val="24"/>
        </w:rPr>
      </w:pPr>
    </w:p>
    <w:p w:rsidR="00885436" w:rsidRPr="000C561F" w:rsidRDefault="00885436" w:rsidP="00885436">
      <w:pPr>
        <w:widowControl w:val="0"/>
        <w:ind w:left="6096"/>
        <w:contextualSpacing/>
        <w:jc w:val="right"/>
        <w:rPr>
          <w:szCs w:val="24"/>
        </w:rPr>
      </w:pPr>
      <w:r w:rsidRPr="000C561F">
        <w:rPr>
          <w:szCs w:val="24"/>
        </w:rPr>
        <w:t>Приложение 8</w:t>
      </w:r>
    </w:p>
    <w:p w:rsidR="00885436" w:rsidRPr="000C561F" w:rsidRDefault="00885436" w:rsidP="00885436">
      <w:pPr>
        <w:widowControl w:val="0"/>
        <w:contextualSpacing/>
        <w:jc w:val="right"/>
        <w:rPr>
          <w:szCs w:val="24"/>
        </w:rPr>
      </w:pPr>
      <w:r w:rsidRPr="000C561F">
        <w:rPr>
          <w:szCs w:val="24"/>
        </w:rPr>
        <w:t>к Порядку предоставления субсидий, в том числе грантов</w:t>
      </w:r>
    </w:p>
    <w:p w:rsidR="00885436" w:rsidRPr="000C561F" w:rsidRDefault="00885436" w:rsidP="00885436">
      <w:pPr>
        <w:widowControl w:val="0"/>
        <w:contextualSpacing/>
        <w:jc w:val="right"/>
        <w:rPr>
          <w:szCs w:val="24"/>
        </w:rPr>
      </w:pPr>
      <w:r w:rsidRPr="000C561F">
        <w:rPr>
          <w:szCs w:val="24"/>
        </w:rPr>
        <w:t xml:space="preserve"> в форме субсидий, субъектам малого и среднего предпринимательства, </w:t>
      </w:r>
    </w:p>
    <w:p w:rsidR="00885436" w:rsidRPr="000C561F" w:rsidRDefault="00885436" w:rsidP="00885436">
      <w:pPr>
        <w:widowControl w:val="0"/>
        <w:contextualSpacing/>
        <w:jc w:val="right"/>
        <w:rPr>
          <w:szCs w:val="24"/>
        </w:rPr>
      </w:pPr>
      <w:r w:rsidRPr="000C561F">
        <w:rPr>
          <w:szCs w:val="24"/>
        </w:rPr>
        <w:t>а также физическим лицам, применяющим</w:t>
      </w:r>
    </w:p>
    <w:p w:rsidR="00885436" w:rsidRPr="000C561F" w:rsidRDefault="00885436" w:rsidP="00885436">
      <w:pPr>
        <w:widowControl w:val="0"/>
        <w:contextualSpacing/>
        <w:jc w:val="right"/>
        <w:rPr>
          <w:szCs w:val="24"/>
        </w:rPr>
      </w:pPr>
      <w:r w:rsidRPr="000C561F">
        <w:rPr>
          <w:szCs w:val="24"/>
        </w:rPr>
        <w:t xml:space="preserve"> специальный налоговый режим «Налог на профессиональный </w:t>
      </w:r>
    </w:p>
    <w:p w:rsidR="00885436" w:rsidRPr="000C561F" w:rsidRDefault="00885436" w:rsidP="00885436">
      <w:pPr>
        <w:widowControl w:val="0"/>
        <w:contextualSpacing/>
        <w:jc w:val="right"/>
        <w:rPr>
          <w:szCs w:val="24"/>
        </w:rPr>
      </w:pPr>
      <w:r w:rsidRPr="000C561F">
        <w:rPr>
          <w:szCs w:val="24"/>
        </w:rPr>
        <w:t xml:space="preserve">доход» из бюджета МО «Поселок Айхал» Мирнинского района </w:t>
      </w:r>
    </w:p>
    <w:p w:rsidR="00885436" w:rsidRPr="000C561F" w:rsidRDefault="00885436" w:rsidP="00885436">
      <w:pPr>
        <w:widowControl w:val="0"/>
        <w:contextualSpacing/>
        <w:jc w:val="right"/>
        <w:rPr>
          <w:szCs w:val="24"/>
        </w:rPr>
      </w:pPr>
      <w:r w:rsidRPr="000C561F">
        <w:rPr>
          <w:szCs w:val="24"/>
        </w:rPr>
        <w:t xml:space="preserve">Республики Саха (Якутия), утверждённому </w:t>
      </w:r>
    </w:p>
    <w:p w:rsidR="00885436" w:rsidRPr="000C561F" w:rsidRDefault="00885436" w:rsidP="00885436">
      <w:pPr>
        <w:widowControl w:val="0"/>
        <w:contextualSpacing/>
        <w:jc w:val="right"/>
        <w:rPr>
          <w:szCs w:val="24"/>
        </w:rPr>
      </w:pPr>
      <w:r w:rsidRPr="000C561F">
        <w:rPr>
          <w:szCs w:val="24"/>
        </w:rPr>
        <w:t xml:space="preserve">Постановлением Администрации </w:t>
      </w:r>
    </w:p>
    <w:p w:rsidR="00885436" w:rsidRPr="000C561F" w:rsidRDefault="00885436" w:rsidP="00885436">
      <w:pPr>
        <w:widowControl w:val="0"/>
        <w:ind w:left="5245"/>
        <w:contextualSpacing/>
        <w:jc w:val="right"/>
        <w:rPr>
          <w:szCs w:val="24"/>
        </w:rPr>
      </w:pPr>
      <w:r w:rsidRPr="000C561F">
        <w:rPr>
          <w:szCs w:val="24"/>
        </w:rPr>
        <w:t>от «____»________2024 г. № _____</w:t>
      </w:r>
    </w:p>
    <w:p w:rsidR="00885436" w:rsidRPr="000C561F" w:rsidRDefault="00885436" w:rsidP="00885436">
      <w:pPr>
        <w:tabs>
          <w:tab w:val="left" w:pos="851"/>
          <w:tab w:val="left" w:pos="1418"/>
        </w:tabs>
        <w:ind w:left="4962"/>
        <w:rPr>
          <w:szCs w:val="24"/>
        </w:rPr>
      </w:pPr>
    </w:p>
    <w:p w:rsidR="00885436" w:rsidRPr="000C561F" w:rsidRDefault="00885436" w:rsidP="00885436">
      <w:pPr>
        <w:jc w:val="center"/>
        <w:rPr>
          <w:b/>
          <w:szCs w:val="24"/>
        </w:rPr>
      </w:pPr>
      <w:r w:rsidRPr="000C561F">
        <w:rPr>
          <w:b/>
          <w:szCs w:val="24"/>
        </w:rPr>
        <w:t>Отчет</w:t>
      </w:r>
    </w:p>
    <w:p w:rsidR="00885436" w:rsidRPr="000C561F" w:rsidRDefault="00885436" w:rsidP="00885436">
      <w:pPr>
        <w:jc w:val="center"/>
        <w:rPr>
          <w:b/>
          <w:szCs w:val="24"/>
        </w:rPr>
      </w:pPr>
      <w:r w:rsidRPr="000C561F">
        <w:rPr>
          <w:b/>
          <w:szCs w:val="24"/>
        </w:rPr>
        <w:t xml:space="preserve"> о достижении значений показателей</w:t>
      </w:r>
    </w:p>
    <w:p w:rsidR="00885436" w:rsidRPr="000C561F" w:rsidRDefault="00885436" w:rsidP="00885436">
      <w:pPr>
        <w:jc w:val="center"/>
        <w:rPr>
          <w:b/>
          <w:szCs w:val="24"/>
        </w:rPr>
      </w:pPr>
      <w:r w:rsidRPr="000C561F">
        <w:rPr>
          <w:b/>
          <w:szCs w:val="24"/>
        </w:rPr>
        <w:t xml:space="preserve">результативности предоставления субсидии, </w:t>
      </w:r>
    </w:p>
    <w:p w:rsidR="00885436" w:rsidRPr="000C561F" w:rsidRDefault="00885436" w:rsidP="00885436">
      <w:pPr>
        <w:jc w:val="center"/>
        <w:rPr>
          <w:b/>
          <w:szCs w:val="24"/>
        </w:rPr>
      </w:pPr>
      <w:r w:rsidRPr="000C561F">
        <w:rPr>
          <w:b/>
          <w:szCs w:val="24"/>
        </w:rPr>
        <w:t xml:space="preserve">в том числе грантов в форме субсидий  </w:t>
      </w:r>
    </w:p>
    <w:p w:rsidR="00885436" w:rsidRPr="000C561F" w:rsidRDefault="00885436" w:rsidP="00885436">
      <w:pPr>
        <w:jc w:val="center"/>
        <w:rPr>
          <w:b/>
          <w:szCs w:val="24"/>
        </w:rPr>
      </w:pPr>
    </w:p>
    <w:p w:rsidR="00885436" w:rsidRPr="000C561F" w:rsidRDefault="00885436" w:rsidP="00885436">
      <w:pPr>
        <w:rPr>
          <w:szCs w:val="24"/>
        </w:rPr>
      </w:pPr>
    </w:p>
    <w:p w:rsidR="00885436" w:rsidRPr="000C561F" w:rsidRDefault="00885436" w:rsidP="00885436">
      <w:pPr>
        <w:rPr>
          <w:szCs w:val="24"/>
        </w:rPr>
      </w:pPr>
      <w:r w:rsidRPr="000C561F">
        <w:rPr>
          <w:szCs w:val="24"/>
        </w:rPr>
        <w:t>Наименование Получателя ______________________________________________________</w:t>
      </w:r>
    </w:p>
    <w:p w:rsidR="00885436" w:rsidRPr="000C561F" w:rsidRDefault="00885436" w:rsidP="00885436">
      <w:pPr>
        <w:rPr>
          <w:szCs w:val="24"/>
        </w:rPr>
      </w:pPr>
    </w:p>
    <w:p w:rsidR="00885436" w:rsidRPr="000C561F" w:rsidRDefault="00885436" w:rsidP="00885436">
      <w:pPr>
        <w:rPr>
          <w:szCs w:val="24"/>
        </w:rPr>
      </w:pPr>
      <w:r w:rsidRPr="000C561F">
        <w:rPr>
          <w:szCs w:val="24"/>
        </w:rPr>
        <w:t>Реквизиты Соглашения _________________________________________________________</w:t>
      </w:r>
    </w:p>
    <w:p w:rsidR="00885436" w:rsidRPr="000C561F" w:rsidRDefault="00885436" w:rsidP="00885436">
      <w:pPr>
        <w:rPr>
          <w:szCs w:val="24"/>
        </w:rPr>
      </w:pPr>
    </w:p>
    <w:p w:rsidR="00885436" w:rsidRPr="000C561F" w:rsidRDefault="00885436" w:rsidP="00885436">
      <w:pPr>
        <w:rPr>
          <w:szCs w:val="24"/>
        </w:rPr>
      </w:pPr>
    </w:p>
    <w:tbl>
      <w:tblPr>
        <w:tblStyle w:val="2f3"/>
        <w:tblW w:w="0" w:type="auto"/>
        <w:tblLayout w:type="fixed"/>
        <w:tblLook w:val="04A0" w:firstRow="1" w:lastRow="0" w:firstColumn="1" w:lastColumn="0" w:noHBand="0" w:noVBand="1"/>
      </w:tblPr>
      <w:tblGrid>
        <w:gridCol w:w="486"/>
        <w:gridCol w:w="1777"/>
        <w:gridCol w:w="1843"/>
        <w:gridCol w:w="1145"/>
        <w:gridCol w:w="1418"/>
        <w:gridCol w:w="1484"/>
        <w:gridCol w:w="1203"/>
      </w:tblGrid>
      <w:tr w:rsidR="00885436" w:rsidRPr="000C561F" w:rsidTr="00521FDB">
        <w:trPr>
          <w:trHeight w:val="1160"/>
        </w:trPr>
        <w:tc>
          <w:tcPr>
            <w:tcW w:w="486" w:type="dxa"/>
          </w:tcPr>
          <w:p w:rsidR="00885436" w:rsidRPr="000C561F" w:rsidRDefault="00885436" w:rsidP="00521FDB">
            <w:pPr>
              <w:jc w:val="center"/>
              <w:rPr>
                <w:rFonts w:ascii="Times New Roman" w:hAnsi="Times New Roman"/>
                <w:szCs w:val="24"/>
              </w:rPr>
            </w:pPr>
            <w:r w:rsidRPr="000C561F">
              <w:rPr>
                <w:rFonts w:ascii="Times New Roman" w:hAnsi="Times New Roman"/>
                <w:szCs w:val="24"/>
              </w:rPr>
              <w:t>№ п/п</w:t>
            </w:r>
          </w:p>
        </w:tc>
        <w:tc>
          <w:tcPr>
            <w:tcW w:w="1777" w:type="dxa"/>
          </w:tcPr>
          <w:p w:rsidR="00885436" w:rsidRPr="000C561F" w:rsidRDefault="00885436" w:rsidP="00521FDB">
            <w:pPr>
              <w:jc w:val="center"/>
              <w:rPr>
                <w:rFonts w:ascii="Times New Roman" w:hAnsi="Times New Roman"/>
                <w:szCs w:val="24"/>
              </w:rPr>
            </w:pPr>
            <w:r w:rsidRPr="000C561F">
              <w:rPr>
                <w:rFonts w:ascii="Times New Roman" w:hAnsi="Times New Roman"/>
                <w:szCs w:val="24"/>
              </w:rPr>
              <w:t>Наименование показателя</w:t>
            </w:r>
          </w:p>
        </w:tc>
        <w:tc>
          <w:tcPr>
            <w:tcW w:w="1843" w:type="dxa"/>
          </w:tcPr>
          <w:p w:rsidR="00885436" w:rsidRPr="000C561F" w:rsidRDefault="00885436" w:rsidP="00521FDB">
            <w:pPr>
              <w:jc w:val="center"/>
              <w:rPr>
                <w:rFonts w:ascii="Times New Roman" w:hAnsi="Times New Roman"/>
                <w:szCs w:val="24"/>
              </w:rPr>
            </w:pPr>
            <w:r w:rsidRPr="000C561F">
              <w:rPr>
                <w:rFonts w:ascii="Times New Roman" w:hAnsi="Times New Roman"/>
                <w:szCs w:val="24"/>
              </w:rPr>
              <w:t>Наименование мероприятия</w:t>
            </w:r>
          </w:p>
        </w:tc>
        <w:tc>
          <w:tcPr>
            <w:tcW w:w="1145" w:type="dxa"/>
          </w:tcPr>
          <w:p w:rsidR="00885436" w:rsidRPr="000C561F" w:rsidRDefault="00885436" w:rsidP="00521FDB">
            <w:pPr>
              <w:rPr>
                <w:rFonts w:ascii="Times New Roman" w:hAnsi="Times New Roman"/>
                <w:szCs w:val="24"/>
              </w:rPr>
            </w:pPr>
            <w:r w:rsidRPr="000C561F">
              <w:rPr>
                <w:rFonts w:ascii="Times New Roman" w:hAnsi="Times New Roman"/>
                <w:szCs w:val="24"/>
              </w:rPr>
              <w:t xml:space="preserve">Плановое значение показателя </w:t>
            </w:r>
          </w:p>
        </w:tc>
        <w:tc>
          <w:tcPr>
            <w:tcW w:w="1418" w:type="dxa"/>
          </w:tcPr>
          <w:p w:rsidR="00885436" w:rsidRPr="000C561F" w:rsidRDefault="00885436" w:rsidP="00521FDB">
            <w:pPr>
              <w:jc w:val="center"/>
              <w:rPr>
                <w:rFonts w:ascii="Times New Roman" w:hAnsi="Times New Roman"/>
                <w:szCs w:val="24"/>
              </w:rPr>
            </w:pPr>
            <w:r w:rsidRPr="000C561F">
              <w:rPr>
                <w:rFonts w:ascii="Times New Roman" w:hAnsi="Times New Roman"/>
                <w:szCs w:val="24"/>
              </w:rPr>
              <w:t>Фактическое значение показателя</w:t>
            </w:r>
          </w:p>
        </w:tc>
        <w:tc>
          <w:tcPr>
            <w:tcW w:w="1484" w:type="dxa"/>
          </w:tcPr>
          <w:p w:rsidR="00885436" w:rsidRPr="000C561F" w:rsidRDefault="00885436" w:rsidP="00521FDB">
            <w:pPr>
              <w:jc w:val="center"/>
              <w:rPr>
                <w:rFonts w:ascii="Times New Roman" w:hAnsi="Times New Roman"/>
                <w:szCs w:val="24"/>
              </w:rPr>
            </w:pPr>
            <w:r w:rsidRPr="000C561F">
              <w:rPr>
                <w:rFonts w:ascii="Times New Roman" w:hAnsi="Times New Roman"/>
                <w:szCs w:val="24"/>
              </w:rPr>
              <w:t>Срок, на который запланировано достижение показателя</w:t>
            </w:r>
          </w:p>
        </w:tc>
        <w:tc>
          <w:tcPr>
            <w:tcW w:w="1203" w:type="dxa"/>
          </w:tcPr>
          <w:p w:rsidR="00885436" w:rsidRPr="000C561F" w:rsidRDefault="00885436" w:rsidP="00521FDB">
            <w:pPr>
              <w:jc w:val="center"/>
              <w:rPr>
                <w:rFonts w:ascii="Times New Roman" w:hAnsi="Times New Roman"/>
                <w:szCs w:val="24"/>
              </w:rPr>
            </w:pPr>
            <w:r w:rsidRPr="000C561F">
              <w:rPr>
                <w:rFonts w:ascii="Times New Roman" w:hAnsi="Times New Roman"/>
                <w:szCs w:val="24"/>
              </w:rPr>
              <w:t>Причина отклонения</w:t>
            </w:r>
          </w:p>
        </w:tc>
      </w:tr>
      <w:tr w:rsidR="00885436" w:rsidRPr="000C561F" w:rsidTr="00521FDB">
        <w:tc>
          <w:tcPr>
            <w:tcW w:w="486" w:type="dxa"/>
          </w:tcPr>
          <w:p w:rsidR="00885436" w:rsidRPr="000C561F" w:rsidRDefault="00885436" w:rsidP="00521FDB">
            <w:pPr>
              <w:rPr>
                <w:rFonts w:ascii="Times New Roman" w:hAnsi="Times New Roman"/>
                <w:szCs w:val="24"/>
              </w:rPr>
            </w:pPr>
            <w:r w:rsidRPr="000C561F">
              <w:rPr>
                <w:rFonts w:ascii="Times New Roman" w:hAnsi="Times New Roman"/>
                <w:szCs w:val="24"/>
              </w:rPr>
              <w:t>1.</w:t>
            </w:r>
          </w:p>
        </w:tc>
        <w:tc>
          <w:tcPr>
            <w:tcW w:w="1777" w:type="dxa"/>
          </w:tcPr>
          <w:p w:rsidR="00885436" w:rsidRPr="000C561F" w:rsidRDefault="00885436" w:rsidP="00521FDB">
            <w:pPr>
              <w:rPr>
                <w:rFonts w:ascii="Times New Roman" w:hAnsi="Times New Roman"/>
                <w:szCs w:val="24"/>
              </w:rPr>
            </w:pPr>
          </w:p>
        </w:tc>
        <w:tc>
          <w:tcPr>
            <w:tcW w:w="1843" w:type="dxa"/>
          </w:tcPr>
          <w:p w:rsidR="00885436" w:rsidRPr="000C561F" w:rsidRDefault="00885436" w:rsidP="00521FDB">
            <w:pPr>
              <w:rPr>
                <w:rFonts w:ascii="Times New Roman" w:hAnsi="Times New Roman"/>
                <w:szCs w:val="24"/>
              </w:rPr>
            </w:pPr>
          </w:p>
        </w:tc>
        <w:tc>
          <w:tcPr>
            <w:tcW w:w="1145" w:type="dxa"/>
          </w:tcPr>
          <w:p w:rsidR="00885436" w:rsidRPr="000C561F" w:rsidRDefault="00885436" w:rsidP="00521FDB">
            <w:pPr>
              <w:rPr>
                <w:rFonts w:ascii="Times New Roman" w:hAnsi="Times New Roman"/>
                <w:szCs w:val="24"/>
              </w:rPr>
            </w:pPr>
          </w:p>
        </w:tc>
        <w:tc>
          <w:tcPr>
            <w:tcW w:w="1418" w:type="dxa"/>
          </w:tcPr>
          <w:p w:rsidR="00885436" w:rsidRPr="000C561F" w:rsidRDefault="00885436" w:rsidP="00521FDB">
            <w:pPr>
              <w:rPr>
                <w:rFonts w:ascii="Times New Roman" w:hAnsi="Times New Roman"/>
                <w:szCs w:val="24"/>
              </w:rPr>
            </w:pPr>
          </w:p>
        </w:tc>
        <w:tc>
          <w:tcPr>
            <w:tcW w:w="1484" w:type="dxa"/>
          </w:tcPr>
          <w:p w:rsidR="00885436" w:rsidRPr="000C561F" w:rsidRDefault="00885436" w:rsidP="00521FDB">
            <w:pPr>
              <w:rPr>
                <w:rFonts w:ascii="Times New Roman" w:hAnsi="Times New Roman"/>
                <w:szCs w:val="24"/>
              </w:rPr>
            </w:pPr>
          </w:p>
        </w:tc>
        <w:tc>
          <w:tcPr>
            <w:tcW w:w="1203" w:type="dxa"/>
          </w:tcPr>
          <w:p w:rsidR="00885436" w:rsidRPr="000C561F" w:rsidRDefault="00885436" w:rsidP="00521FDB">
            <w:pPr>
              <w:rPr>
                <w:rFonts w:ascii="Times New Roman" w:hAnsi="Times New Roman"/>
                <w:szCs w:val="24"/>
              </w:rPr>
            </w:pPr>
          </w:p>
        </w:tc>
      </w:tr>
      <w:tr w:rsidR="00885436" w:rsidRPr="000C561F" w:rsidTr="00521FDB">
        <w:tc>
          <w:tcPr>
            <w:tcW w:w="486" w:type="dxa"/>
          </w:tcPr>
          <w:p w:rsidR="00885436" w:rsidRPr="000C561F" w:rsidRDefault="00885436" w:rsidP="00521FDB">
            <w:pPr>
              <w:rPr>
                <w:rFonts w:ascii="Times New Roman" w:hAnsi="Times New Roman"/>
                <w:szCs w:val="24"/>
              </w:rPr>
            </w:pPr>
            <w:r w:rsidRPr="000C561F">
              <w:rPr>
                <w:rFonts w:ascii="Times New Roman" w:hAnsi="Times New Roman"/>
                <w:szCs w:val="24"/>
              </w:rPr>
              <w:t>2.</w:t>
            </w:r>
          </w:p>
        </w:tc>
        <w:tc>
          <w:tcPr>
            <w:tcW w:w="1777" w:type="dxa"/>
          </w:tcPr>
          <w:p w:rsidR="00885436" w:rsidRPr="000C561F" w:rsidRDefault="00885436" w:rsidP="00521FDB">
            <w:pPr>
              <w:rPr>
                <w:rFonts w:ascii="Times New Roman" w:hAnsi="Times New Roman"/>
                <w:szCs w:val="24"/>
              </w:rPr>
            </w:pPr>
          </w:p>
        </w:tc>
        <w:tc>
          <w:tcPr>
            <w:tcW w:w="1843" w:type="dxa"/>
          </w:tcPr>
          <w:p w:rsidR="00885436" w:rsidRPr="000C561F" w:rsidRDefault="00885436" w:rsidP="00521FDB">
            <w:pPr>
              <w:rPr>
                <w:rFonts w:ascii="Times New Roman" w:hAnsi="Times New Roman"/>
                <w:szCs w:val="24"/>
              </w:rPr>
            </w:pPr>
          </w:p>
        </w:tc>
        <w:tc>
          <w:tcPr>
            <w:tcW w:w="1145" w:type="dxa"/>
          </w:tcPr>
          <w:p w:rsidR="00885436" w:rsidRPr="000C561F" w:rsidRDefault="00885436" w:rsidP="00521FDB">
            <w:pPr>
              <w:rPr>
                <w:rFonts w:ascii="Times New Roman" w:hAnsi="Times New Roman"/>
                <w:szCs w:val="24"/>
              </w:rPr>
            </w:pPr>
          </w:p>
        </w:tc>
        <w:tc>
          <w:tcPr>
            <w:tcW w:w="1418" w:type="dxa"/>
          </w:tcPr>
          <w:p w:rsidR="00885436" w:rsidRPr="000C561F" w:rsidRDefault="00885436" w:rsidP="00521FDB">
            <w:pPr>
              <w:rPr>
                <w:rFonts w:ascii="Times New Roman" w:hAnsi="Times New Roman"/>
                <w:szCs w:val="24"/>
              </w:rPr>
            </w:pPr>
          </w:p>
        </w:tc>
        <w:tc>
          <w:tcPr>
            <w:tcW w:w="1484" w:type="dxa"/>
          </w:tcPr>
          <w:p w:rsidR="00885436" w:rsidRPr="000C561F" w:rsidRDefault="00885436" w:rsidP="00521FDB">
            <w:pPr>
              <w:rPr>
                <w:rFonts w:ascii="Times New Roman" w:hAnsi="Times New Roman"/>
                <w:szCs w:val="24"/>
              </w:rPr>
            </w:pPr>
          </w:p>
        </w:tc>
        <w:tc>
          <w:tcPr>
            <w:tcW w:w="1203" w:type="dxa"/>
          </w:tcPr>
          <w:p w:rsidR="00885436" w:rsidRPr="000C561F" w:rsidRDefault="00885436" w:rsidP="00521FDB">
            <w:pPr>
              <w:rPr>
                <w:rFonts w:ascii="Times New Roman" w:hAnsi="Times New Roman"/>
                <w:szCs w:val="24"/>
              </w:rPr>
            </w:pPr>
          </w:p>
        </w:tc>
      </w:tr>
      <w:tr w:rsidR="00885436" w:rsidRPr="000C561F" w:rsidTr="00521FDB">
        <w:tc>
          <w:tcPr>
            <w:tcW w:w="486" w:type="dxa"/>
          </w:tcPr>
          <w:p w:rsidR="00885436" w:rsidRPr="000C561F" w:rsidRDefault="00885436" w:rsidP="00521FDB">
            <w:pPr>
              <w:rPr>
                <w:rFonts w:ascii="Times New Roman" w:hAnsi="Times New Roman"/>
                <w:szCs w:val="24"/>
              </w:rPr>
            </w:pPr>
            <w:r w:rsidRPr="000C561F">
              <w:rPr>
                <w:rFonts w:ascii="Times New Roman" w:hAnsi="Times New Roman"/>
                <w:szCs w:val="24"/>
              </w:rPr>
              <w:t>3.</w:t>
            </w:r>
          </w:p>
        </w:tc>
        <w:tc>
          <w:tcPr>
            <w:tcW w:w="1777" w:type="dxa"/>
          </w:tcPr>
          <w:p w:rsidR="00885436" w:rsidRPr="000C561F" w:rsidRDefault="00885436" w:rsidP="00521FDB">
            <w:pPr>
              <w:rPr>
                <w:rFonts w:ascii="Times New Roman" w:hAnsi="Times New Roman"/>
                <w:szCs w:val="24"/>
              </w:rPr>
            </w:pPr>
          </w:p>
        </w:tc>
        <w:tc>
          <w:tcPr>
            <w:tcW w:w="1843" w:type="dxa"/>
          </w:tcPr>
          <w:p w:rsidR="00885436" w:rsidRPr="000C561F" w:rsidRDefault="00885436" w:rsidP="00521FDB">
            <w:pPr>
              <w:rPr>
                <w:rFonts w:ascii="Times New Roman" w:hAnsi="Times New Roman"/>
                <w:szCs w:val="24"/>
              </w:rPr>
            </w:pPr>
          </w:p>
        </w:tc>
        <w:tc>
          <w:tcPr>
            <w:tcW w:w="1145" w:type="dxa"/>
          </w:tcPr>
          <w:p w:rsidR="00885436" w:rsidRPr="000C561F" w:rsidRDefault="00885436" w:rsidP="00521FDB">
            <w:pPr>
              <w:rPr>
                <w:rFonts w:ascii="Times New Roman" w:hAnsi="Times New Roman"/>
                <w:szCs w:val="24"/>
              </w:rPr>
            </w:pPr>
          </w:p>
        </w:tc>
        <w:tc>
          <w:tcPr>
            <w:tcW w:w="1418" w:type="dxa"/>
          </w:tcPr>
          <w:p w:rsidR="00885436" w:rsidRPr="000C561F" w:rsidRDefault="00885436" w:rsidP="00521FDB">
            <w:pPr>
              <w:rPr>
                <w:rFonts w:ascii="Times New Roman" w:hAnsi="Times New Roman"/>
                <w:szCs w:val="24"/>
              </w:rPr>
            </w:pPr>
          </w:p>
        </w:tc>
        <w:tc>
          <w:tcPr>
            <w:tcW w:w="1484" w:type="dxa"/>
          </w:tcPr>
          <w:p w:rsidR="00885436" w:rsidRPr="000C561F" w:rsidRDefault="00885436" w:rsidP="00521FDB">
            <w:pPr>
              <w:rPr>
                <w:rFonts w:ascii="Times New Roman" w:hAnsi="Times New Roman"/>
                <w:szCs w:val="24"/>
              </w:rPr>
            </w:pPr>
          </w:p>
        </w:tc>
        <w:tc>
          <w:tcPr>
            <w:tcW w:w="1203" w:type="dxa"/>
          </w:tcPr>
          <w:p w:rsidR="00885436" w:rsidRPr="000C561F" w:rsidRDefault="00885436" w:rsidP="00521FDB">
            <w:pPr>
              <w:rPr>
                <w:rFonts w:ascii="Times New Roman" w:hAnsi="Times New Roman"/>
                <w:szCs w:val="24"/>
              </w:rPr>
            </w:pPr>
          </w:p>
        </w:tc>
      </w:tr>
    </w:tbl>
    <w:p w:rsidR="00885436" w:rsidRPr="000C561F" w:rsidRDefault="00885436" w:rsidP="00885436">
      <w:pPr>
        <w:rPr>
          <w:szCs w:val="24"/>
        </w:rPr>
      </w:pPr>
    </w:p>
    <w:p w:rsidR="00885436" w:rsidRPr="000C561F" w:rsidRDefault="00885436" w:rsidP="00885436">
      <w:pPr>
        <w:rPr>
          <w:szCs w:val="24"/>
        </w:rPr>
      </w:pPr>
    </w:p>
    <w:p w:rsidR="00885436" w:rsidRPr="000C561F" w:rsidRDefault="00885436" w:rsidP="00885436">
      <w:pPr>
        <w:widowControl w:val="0"/>
        <w:jc w:val="both"/>
        <w:rPr>
          <w:szCs w:val="24"/>
        </w:rPr>
      </w:pPr>
      <w:r w:rsidRPr="000C561F">
        <w:rPr>
          <w:szCs w:val="24"/>
        </w:rPr>
        <w:t>Руководитель (уполномоченное лицо) _________________ Ф.И.О.</w:t>
      </w:r>
    </w:p>
    <w:p w:rsidR="00885436" w:rsidRPr="000C561F" w:rsidRDefault="00885436" w:rsidP="00885436">
      <w:pPr>
        <w:widowControl w:val="0"/>
        <w:ind w:left="4248" w:firstLine="430"/>
        <w:jc w:val="both"/>
        <w:rPr>
          <w:szCs w:val="24"/>
        </w:rPr>
      </w:pPr>
      <w:r w:rsidRPr="000C561F">
        <w:rPr>
          <w:szCs w:val="24"/>
        </w:rPr>
        <w:t>(подпись)</w:t>
      </w:r>
    </w:p>
    <w:p w:rsidR="00885436" w:rsidRPr="000C561F" w:rsidRDefault="00885436" w:rsidP="00885436">
      <w:pPr>
        <w:widowControl w:val="0"/>
        <w:jc w:val="both"/>
        <w:outlineLvl w:val="1"/>
        <w:rPr>
          <w:szCs w:val="24"/>
        </w:rPr>
      </w:pPr>
    </w:p>
    <w:p w:rsidR="00885436" w:rsidRPr="000C561F" w:rsidRDefault="00885436" w:rsidP="00885436">
      <w:pPr>
        <w:widowControl w:val="0"/>
        <w:jc w:val="both"/>
        <w:outlineLvl w:val="1"/>
        <w:rPr>
          <w:szCs w:val="24"/>
        </w:rPr>
      </w:pPr>
      <w:r w:rsidRPr="000C561F">
        <w:rPr>
          <w:szCs w:val="24"/>
        </w:rPr>
        <w:t>М.П.</w:t>
      </w: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pStyle w:val="affa"/>
        <w:jc w:val="both"/>
        <w:rPr>
          <w:szCs w:val="24"/>
        </w:rPr>
      </w:pPr>
    </w:p>
    <w:p w:rsidR="00885436" w:rsidRPr="000C561F" w:rsidRDefault="00885436" w:rsidP="00885436">
      <w:pPr>
        <w:widowControl w:val="0"/>
        <w:ind w:left="6096"/>
        <w:contextualSpacing/>
        <w:jc w:val="right"/>
        <w:rPr>
          <w:szCs w:val="24"/>
        </w:rPr>
      </w:pPr>
      <w:r w:rsidRPr="000C561F">
        <w:rPr>
          <w:szCs w:val="24"/>
        </w:rPr>
        <w:t>Приложение 9</w:t>
      </w:r>
    </w:p>
    <w:p w:rsidR="00885436" w:rsidRPr="000C561F" w:rsidRDefault="00885436" w:rsidP="00885436">
      <w:pPr>
        <w:widowControl w:val="0"/>
        <w:contextualSpacing/>
        <w:jc w:val="right"/>
        <w:rPr>
          <w:szCs w:val="24"/>
        </w:rPr>
      </w:pPr>
      <w:r w:rsidRPr="000C561F">
        <w:rPr>
          <w:szCs w:val="24"/>
        </w:rPr>
        <w:t>к Порядку предоставления субсидий, в том числе грантов</w:t>
      </w:r>
    </w:p>
    <w:p w:rsidR="00885436" w:rsidRPr="000C561F" w:rsidRDefault="00885436" w:rsidP="00885436">
      <w:pPr>
        <w:widowControl w:val="0"/>
        <w:contextualSpacing/>
        <w:jc w:val="right"/>
        <w:rPr>
          <w:szCs w:val="24"/>
        </w:rPr>
      </w:pPr>
      <w:r w:rsidRPr="000C561F">
        <w:rPr>
          <w:szCs w:val="24"/>
        </w:rPr>
        <w:t xml:space="preserve"> в форме субсидий, субъектам малого и среднего предпринимательства, </w:t>
      </w:r>
    </w:p>
    <w:p w:rsidR="00885436" w:rsidRPr="000C561F" w:rsidRDefault="00885436" w:rsidP="00885436">
      <w:pPr>
        <w:widowControl w:val="0"/>
        <w:contextualSpacing/>
        <w:jc w:val="right"/>
        <w:rPr>
          <w:szCs w:val="24"/>
        </w:rPr>
      </w:pPr>
      <w:r w:rsidRPr="000C561F">
        <w:rPr>
          <w:szCs w:val="24"/>
        </w:rPr>
        <w:t>а также физическим лицам, применяющим</w:t>
      </w:r>
    </w:p>
    <w:p w:rsidR="00885436" w:rsidRPr="000C561F" w:rsidRDefault="00885436" w:rsidP="00885436">
      <w:pPr>
        <w:widowControl w:val="0"/>
        <w:contextualSpacing/>
        <w:jc w:val="right"/>
        <w:rPr>
          <w:szCs w:val="24"/>
        </w:rPr>
      </w:pPr>
      <w:r w:rsidRPr="000C561F">
        <w:rPr>
          <w:szCs w:val="24"/>
        </w:rPr>
        <w:t xml:space="preserve"> специальный налоговый режим «Налог на профессиональный </w:t>
      </w:r>
    </w:p>
    <w:p w:rsidR="00885436" w:rsidRPr="000C561F" w:rsidRDefault="00885436" w:rsidP="00885436">
      <w:pPr>
        <w:widowControl w:val="0"/>
        <w:contextualSpacing/>
        <w:jc w:val="right"/>
        <w:rPr>
          <w:szCs w:val="24"/>
        </w:rPr>
      </w:pPr>
      <w:r w:rsidRPr="000C561F">
        <w:rPr>
          <w:szCs w:val="24"/>
        </w:rPr>
        <w:t xml:space="preserve">доход» из бюджета МО «Поселок Айхал» Мирнинского района </w:t>
      </w:r>
    </w:p>
    <w:p w:rsidR="00885436" w:rsidRPr="000C561F" w:rsidRDefault="00885436" w:rsidP="00885436">
      <w:pPr>
        <w:widowControl w:val="0"/>
        <w:contextualSpacing/>
        <w:jc w:val="right"/>
        <w:rPr>
          <w:szCs w:val="24"/>
        </w:rPr>
      </w:pPr>
      <w:r w:rsidRPr="000C561F">
        <w:rPr>
          <w:szCs w:val="24"/>
        </w:rPr>
        <w:t xml:space="preserve">Республики Саха (Якутия), утверждённому </w:t>
      </w:r>
    </w:p>
    <w:p w:rsidR="00885436" w:rsidRPr="000C561F" w:rsidRDefault="00885436" w:rsidP="00885436">
      <w:pPr>
        <w:widowControl w:val="0"/>
        <w:contextualSpacing/>
        <w:jc w:val="right"/>
        <w:rPr>
          <w:szCs w:val="24"/>
        </w:rPr>
      </w:pPr>
      <w:r w:rsidRPr="000C561F">
        <w:rPr>
          <w:szCs w:val="24"/>
        </w:rPr>
        <w:t xml:space="preserve">Постановлением Администрации </w:t>
      </w:r>
    </w:p>
    <w:p w:rsidR="00885436" w:rsidRPr="000C561F" w:rsidRDefault="00885436" w:rsidP="00885436">
      <w:pPr>
        <w:widowControl w:val="0"/>
        <w:ind w:left="5245"/>
        <w:contextualSpacing/>
        <w:jc w:val="right"/>
        <w:rPr>
          <w:szCs w:val="24"/>
        </w:rPr>
      </w:pPr>
      <w:r w:rsidRPr="000C561F">
        <w:rPr>
          <w:szCs w:val="24"/>
        </w:rPr>
        <w:t>от «____»________2024 г. № _____</w:t>
      </w:r>
    </w:p>
    <w:p w:rsidR="00885436" w:rsidRPr="000C561F" w:rsidRDefault="00885436" w:rsidP="00885436">
      <w:pPr>
        <w:autoSpaceDE w:val="0"/>
        <w:autoSpaceDN w:val="0"/>
        <w:adjustRightInd w:val="0"/>
        <w:jc w:val="center"/>
        <w:rPr>
          <w:szCs w:val="24"/>
        </w:rPr>
      </w:pPr>
    </w:p>
    <w:p w:rsidR="00885436" w:rsidRPr="000C561F" w:rsidRDefault="00885436" w:rsidP="00885436">
      <w:pPr>
        <w:autoSpaceDE w:val="0"/>
        <w:autoSpaceDN w:val="0"/>
        <w:adjustRightInd w:val="0"/>
        <w:jc w:val="center"/>
        <w:rPr>
          <w:szCs w:val="24"/>
        </w:rPr>
      </w:pPr>
      <w:r w:rsidRPr="000C561F">
        <w:rPr>
          <w:szCs w:val="24"/>
        </w:rPr>
        <w:t>РАСЧЕТ</w:t>
      </w:r>
    </w:p>
    <w:p w:rsidR="00885436" w:rsidRPr="000C561F" w:rsidRDefault="00885436" w:rsidP="00885436">
      <w:pPr>
        <w:pStyle w:val="affa"/>
        <w:ind w:left="360"/>
        <w:rPr>
          <w:color w:val="auto"/>
          <w:szCs w:val="24"/>
        </w:rPr>
      </w:pPr>
      <w:r w:rsidRPr="000C561F">
        <w:rPr>
          <w:szCs w:val="24"/>
        </w:rPr>
        <w:t xml:space="preserve">размера Субсидии </w:t>
      </w:r>
      <w:r w:rsidRPr="000C561F">
        <w:rPr>
          <w:color w:val="auto"/>
          <w:szCs w:val="24"/>
        </w:rPr>
        <w:t xml:space="preserve">на возмещение затрат на </w:t>
      </w:r>
      <w:r w:rsidR="001C2409">
        <w:rPr>
          <w:color w:val="auto"/>
          <w:szCs w:val="24"/>
        </w:rPr>
        <w:t>обновление фасадов торговых объектов</w:t>
      </w:r>
    </w:p>
    <w:p w:rsidR="00885436" w:rsidRPr="000C561F" w:rsidRDefault="00885436" w:rsidP="00885436">
      <w:pPr>
        <w:autoSpaceDE w:val="0"/>
        <w:autoSpaceDN w:val="0"/>
        <w:adjustRightInd w:val="0"/>
        <w:jc w:val="center"/>
        <w:rPr>
          <w:szCs w:val="24"/>
        </w:rPr>
      </w:pPr>
    </w:p>
    <w:p w:rsidR="00885436" w:rsidRPr="000C561F" w:rsidRDefault="00885436" w:rsidP="00885436">
      <w:pPr>
        <w:autoSpaceDE w:val="0"/>
        <w:autoSpaceDN w:val="0"/>
        <w:adjustRightInd w:val="0"/>
        <w:jc w:val="center"/>
        <w:rPr>
          <w:szCs w:val="24"/>
        </w:rPr>
      </w:pPr>
    </w:p>
    <w:p w:rsidR="00885436" w:rsidRPr="000C561F" w:rsidRDefault="00885436" w:rsidP="00885436">
      <w:pPr>
        <w:pBdr>
          <w:bottom w:val="single" w:sz="4" w:space="1" w:color="000000"/>
        </w:pBdr>
        <w:jc w:val="center"/>
        <w:rPr>
          <w:szCs w:val="24"/>
          <w:lang w:eastAsia="en-US"/>
        </w:rPr>
      </w:pPr>
    </w:p>
    <w:p w:rsidR="00885436" w:rsidRPr="000C561F" w:rsidRDefault="00885436" w:rsidP="00885436">
      <w:pPr>
        <w:jc w:val="center"/>
        <w:rPr>
          <w:szCs w:val="24"/>
          <w:lang w:eastAsia="en-US"/>
        </w:rPr>
      </w:pPr>
      <w:r w:rsidRPr="000C561F">
        <w:rPr>
          <w:szCs w:val="24"/>
          <w:lang w:eastAsia="en-US"/>
        </w:rPr>
        <w:t>(полное наименование Субъекта)</w:t>
      </w:r>
    </w:p>
    <w:p w:rsidR="00885436" w:rsidRPr="000C561F" w:rsidRDefault="00885436" w:rsidP="00885436">
      <w:pPr>
        <w:autoSpaceDE w:val="0"/>
        <w:autoSpaceDN w:val="0"/>
        <w:adjustRightInd w:val="0"/>
        <w:outlineLvl w:val="0"/>
        <w:rPr>
          <w:szCs w:val="24"/>
        </w:rPr>
      </w:pP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2997"/>
        <w:gridCol w:w="3116"/>
        <w:gridCol w:w="1586"/>
        <w:gridCol w:w="1231"/>
      </w:tblGrid>
      <w:tr w:rsidR="00885436" w:rsidRPr="000C561F" w:rsidTr="00521FDB">
        <w:tc>
          <w:tcPr>
            <w:tcW w:w="993" w:type="dxa"/>
            <w:hideMark/>
          </w:tcPr>
          <w:p w:rsidR="00885436" w:rsidRPr="000C561F" w:rsidRDefault="00885436" w:rsidP="00521FDB">
            <w:pPr>
              <w:jc w:val="center"/>
              <w:rPr>
                <w:szCs w:val="24"/>
                <w:lang w:eastAsia="en-US"/>
              </w:rPr>
            </w:pPr>
            <w:r w:rsidRPr="000C561F">
              <w:rPr>
                <w:szCs w:val="24"/>
                <w:lang w:eastAsia="en-US"/>
              </w:rPr>
              <w:t>N п/п</w:t>
            </w:r>
          </w:p>
        </w:tc>
        <w:tc>
          <w:tcPr>
            <w:tcW w:w="2997" w:type="dxa"/>
            <w:hideMark/>
          </w:tcPr>
          <w:p w:rsidR="00885436" w:rsidRPr="000C561F" w:rsidRDefault="00885436" w:rsidP="00521FDB">
            <w:pPr>
              <w:jc w:val="center"/>
              <w:rPr>
                <w:szCs w:val="24"/>
                <w:lang w:eastAsia="en-US"/>
              </w:rPr>
            </w:pPr>
            <w:r w:rsidRPr="000C561F">
              <w:rPr>
                <w:szCs w:val="24"/>
                <w:lang w:eastAsia="en-US"/>
              </w:rPr>
              <w:t>Наименование статьи расходов</w:t>
            </w:r>
          </w:p>
        </w:tc>
        <w:tc>
          <w:tcPr>
            <w:tcW w:w="3116" w:type="dxa"/>
            <w:hideMark/>
          </w:tcPr>
          <w:p w:rsidR="00885436" w:rsidRPr="000C561F" w:rsidRDefault="00885436" w:rsidP="00521FDB">
            <w:pPr>
              <w:jc w:val="center"/>
              <w:rPr>
                <w:szCs w:val="24"/>
                <w:lang w:eastAsia="en-US"/>
              </w:rPr>
            </w:pPr>
            <w:r w:rsidRPr="000C561F">
              <w:rPr>
                <w:szCs w:val="24"/>
                <w:lang w:eastAsia="en-US"/>
              </w:rPr>
              <w:t>Наименование документа, подтверждающего расходы (договор, номер, дата и т.д.)</w:t>
            </w:r>
          </w:p>
        </w:tc>
        <w:tc>
          <w:tcPr>
            <w:tcW w:w="1586" w:type="dxa"/>
            <w:hideMark/>
          </w:tcPr>
          <w:p w:rsidR="00885436" w:rsidRPr="000C561F" w:rsidRDefault="00885436" w:rsidP="00521FDB">
            <w:pPr>
              <w:jc w:val="center"/>
              <w:rPr>
                <w:szCs w:val="24"/>
                <w:lang w:eastAsia="en-US"/>
              </w:rPr>
            </w:pPr>
            <w:r w:rsidRPr="000C561F">
              <w:rPr>
                <w:szCs w:val="24"/>
                <w:lang w:eastAsia="en-US"/>
              </w:rPr>
              <w:t>Общая сумма затрат (без учета НДС)</w:t>
            </w:r>
          </w:p>
          <w:p w:rsidR="00885436" w:rsidRPr="000C561F" w:rsidRDefault="00885436" w:rsidP="00521FDB">
            <w:pPr>
              <w:jc w:val="center"/>
              <w:rPr>
                <w:szCs w:val="24"/>
                <w:lang w:eastAsia="en-US"/>
              </w:rPr>
            </w:pPr>
            <w:r w:rsidRPr="000C561F">
              <w:rPr>
                <w:szCs w:val="24"/>
                <w:lang w:eastAsia="en-US"/>
              </w:rPr>
              <w:t>руб.</w:t>
            </w:r>
          </w:p>
        </w:tc>
        <w:tc>
          <w:tcPr>
            <w:tcW w:w="1231" w:type="dxa"/>
            <w:hideMark/>
          </w:tcPr>
          <w:p w:rsidR="00885436" w:rsidRPr="000C561F" w:rsidRDefault="00885436" w:rsidP="00521FDB">
            <w:pPr>
              <w:jc w:val="center"/>
              <w:rPr>
                <w:szCs w:val="24"/>
                <w:lang w:eastAsia="en-US"/>
              </w:rPr>
            </w:pPr>
            <w:r w:rsidRPr="000C561F">
              <w:rPr>
                <w:szCs w:val="24"/>
                <w:lang w:eastAsia="en-US"/>
              </w:rPr>
              <w:t xml:space="preserve">Сумма субсидии </w:t>
            </w:r>
            <w:r w:rsidRPr="000C561F">
              <w:rPr>
                <w:szCs w:val="24"/>
              </w:rPr>
              <w:t>(гр. 5 x 70%), руб.</w:t>
            </w:r>
          </w:p>
        </w:tc>
      </w:tr>
      <w:tr w:rsidR="00885436" w:rsidRPr="000C561F" w:rsidTr="00521FDB">
        <w:tc>
          <w:tcPr>
            <w:tcW w:w="993" w:type="dxa"/>
          </w:tcPr>
          <w:p w:rsidR="00885436" w:rsidRPr="000C561F" w:rsidRDefault="00885436" w:rsidP="00521FDB">
            <w:pPr>
              <w:rPr>
                <w:szCs w:val="24"/>
                <w:lang w:eastAsia="en-US"/>
              </w:rPr>
            </w:pPr>
            <w:r w:rsidRPr="000C561F">
              <w:rPr>
                <w:szCs w:val="24"/>
                <w:lang w:eastAsia="en-US"/>
              </w:rPr>
              <w:t>1</w:t>
            </w:r>
          </w:p>
        </w:tc>
        <w:tc>
          <w:tcPr>
            <w:tcW w:w="2997" w:type="dxa"/>
            <w:hideMark/>
          </w:tcPr>
          <w:p w:rsidR="00885436" w:rsidRPr="000C561F" w:rsidRDefault="00885436" w:rsidP="00521FDB">
            <w:pPr>
              <w:rPr>
                <w:szCs w:val="24"/>
                <w:lang w:eastAsia="en-US"/>
              </w:rPr>
            </w:pPr>
            <w:r w:rsidRPr="000C561F">
              <w:rPr>
                <w:szCs w:val="24"/>
                <w:lang w:eastAsia="en-US"/>
              </w:rPr>
              <w:t>2</w:t>
            </w:r>
          </w:p>
        </w:tc>
        <w:tc>
          <w:tcPr>
            <w:tcW w:w="3116" w:type="dxa"/>
            <w:hideMark/>
          </w:tcPr>
          <w:p w:rsidR="00885436" w:rsidRPr="000C561F" w:rsidRDefault="00885436" w:rsidP="00521FDB">
            <w:pPr>
              <w:rPr>
                <w:szCs w:val="24"/>
                <w:lang w:eastAsia="en-US"/>
              </w:rPr>
            </w:pPr>
            <w:r w:rsidRPr="000C561F">
              <w:rPr>
                <w:szCs w:val="24"/>
                <w:lang w:eastAsia="en-US"/>
              </w:rPr>
              <w:t>3</w:t>
            </w:r>
          </w:p>
        </w:tc>
        <w:tc>
          <w:tcPr>
            <w:tcW w:w="1586" w:type="dxa"/>
            <w:hideMark/>
          </w:tcPr>
          <w:p w:rsidR="00885436" w:rsidRPr="000C561F" w:rsidRDefault="00885436" w:rsidP="00521FDB">
            <w:pPr>
              <w:rPr>
                <w:szCs w:val="24"/>
                <w:lang w:eastAsia="en-US"/>
              </w:rPr>
            </w:pPr>
            <w:bookmarkStart w:id="5" w:name="P459"/>
            <w:bookmarkEnd w:id="5"/>
            <w:r w:rsidRPr="000C561F">
              <w:rPr>
                <w:szCs w:val="24"/>
                <w:lang w:eastAsia="en-US"/>
              </w:rPr>
              <w:t>4</w:t>
            </w:r>
          </w:p>
        </w:tc>
        <w:tc>
          <w:tcPr>
            <w:tcW w:w="1231" w:type="dxa"/>
            <w:hideMark/>
          </w:tcPr>
          <w:p w:rsidR="00885436" w:rsidRPr="000C561F" w:rsidRDefault="00885436" w:rsidP="00521FDB">
            <w:pPr>
              <w:rPr>
                <w:szCs w:val="24"/>
                <w:lang w:eastAsia="en-US"/>
              </w:rPr>
            </w:pPr>
            <w:r w:rsidRPr="000C561F">
              <w:rPr>
                <w:szCs w:val="24"/>
                <w:lang w:eastAsia="en-US"/>
              </w:rPr>
              <w:t>5</w:t>
            </w:r>
          </w:p>
        </w:tc>
      </w:tr>
      <w:tr w:rsidR="00885436" w:rsidRPr="000C561F" w:rsidTr="00521FDB">
        <w:trPr>
          <w:trHeight w:val="279"/>
        </w:trPr>
        <w:tc>
          <w:tcPr>
            <w:tcW w:w="993" w:type="dxa"/>
          </w:tcPr>
          <w:p w:rsidR="00885436" w:rsidRPr="000C561F" w:rsidRDefault="00885436" w:rsidP="00521FDB">
            <w:pPr>
              <w:rPr>
                <w:szCs w:val="24"/>
                <w:lang w:eastAsia="en-US"/>
              </w:rPr>
            </w:pPr>
          </w:p>
        </w:tc>
        <w:tc>
          <w:tcPr>
            <w:tcW w:w="2997" w:type="dxa"/>
          </w:tcPr>
          <w:p w:rsidR="00885436" w:rsidRPr="000C561F" w:rsidRDefault="00885436" w:rsidP="00521FDB">
            <w:pPr>
              <w:rPr>
                <w:szCs w:val="24"/>
                <w:lang w:eastAsia="en-US"/>
              </w:rPr>
            </w:pPr>
          </w:p>
        </w:tc>
        <w:tc>
          <w:tcPr>
            <w:tcW w:w="3116" w:type="dxa"/>
          </w:tcPr>
          <w:p w:rsidR="00885436" w:rsidRPr="000C561F" w:rsidRDefault="00885436" w:rsidP="00521FDB">
            <w:pPr>
              <w:rPr>
                <w:szCs w:val="24"/>
                <w:lang w:eastAsia="en-US"/>
              </w:rPr>
            </w:pPr>
          </w:p>
        </w:tc>
        <w:tc>
          <w:tcPr>
            <w:tcW w:w="1586" w:type="dxa"/>
          </w:tcPr>
          <w:p w:rsidR="00885436" w:rsidRPr="000C561F" w:rsidRDefault="00885436" w:rsidP="00521FDB">
            <w:pPr>
              <w:rPr>
                <w:szCs w:val="24"/>
                <w:lang w:eastAsia="en-US"/>
              </w:rPr>
            </w:pPr>
          </w:p>
        </w:tc>
        <w:tc>
          <w:tcPr>
            <w:tcW w:w="1231" w:type="dxa"/>
          </w:tcPr>
          <w:p w:rsidR="00885436" w:rsidRPr="000C561F" w:rsidRDefault="00885436" w:rsidP="00521FDB">
            <w:pPr>
              <w:rPr>
                <w:szCs w:val="24"/>
                <w:lang w:eastAsia="en-US"/>
              </w:rPr>
            </w:pPr>
          </w:p>
        </w:tc>
      </w:tr>
      <w:tr w:rsidR="00885436" w:rsidRPr="000C561F" w:rsidTr="00521FDB">
        <w:tc>
          <w:tcPr>
            <w:tcW w:w="993" w:type="dxa"/>
          </w:tcPr>
          <w:p w:rsidR="00885436" w:rsidRPr="000C561F" w:rsidRDefault="00885436" w:rsidP="00521FDB">
            <w:pPr>
              <w:rPr>
                <w:szCs w:val="24"/>
                <w:lang w:eastAsia="en-US"/>
              </w:rPr>
            </w:pPr>
          </w:p>
        </w:tc>
        <w:tc>
          <w:tcPr>
            <w:tcW w:w="2997" w:type="dxa"/>
          </w:tcPr>
          <w:p w:rsidR="00885436" w:rsidRPr="000C561F" w:rsidRDefault="00885436" w:rsidP="00521FDB">
            <w:pPr>
              <w:rPr>
                <w:szCs w:val="24"/>
                <w:lang w:eastAsia="en-US"/>
              </w:rPr>
            </w:pPr>
          </w:p>
        </w:tc>
        <w:tc>
          <w:tcPr>
            <w:tcW w:w="3116" w:type="dxa"/>
          </w:tcPr>
          <w:p w:rsidR="00885436" w:rsidRPr="000C561F" w:rsidRDefault="00885436" w:rsidP="00521FDB">
            <w:pPr>
              <w:rPr>
                <w:szCs w:val="24"/>
                <w:lang w:eastAsia="en-US"/>
              </w:rPr>
            </w:pPr>
          </w:p>
        </w:tc>
        <w:tc>
          <w:tcPr>
            <w:tcW w:w="1586" w:type="dxa"/>
          </w:tcPr>
          <w:p w:rsidR="00885436" w:rsidRPr="000C561F" w:rsidRDefault="00885436" w:rsidP="00521FDB">
            <w:pPr>
              <w:rPr>
                <w:szCs w:val="24"/>
                <w:lang w:eastAsia="en-US"/>
              </w:rPr>
            </w:pPr>
          </w:p>
        </w:tc>
        <w:tc>
          <w:tcPr>
            <w:tcW w:w="1231" w:type="dxa"/>
          </w:tcPr>
          <w:p w:rsidR="00885436" w:rsidRPr="000C561F" w:rsidRDefault="00885436" w:rsidP="00521FDB">
            <w:pPr>
              <w:rPr>
                <w:szCs w:val="24"/>
                <w:lang w:eastAsia="en-US"/>
              </w:rPr>
            </w:pPr>
          </w:p>
        </w:tc>
      </w:tr>
      <w:tr w:rsidR="00885436" w:rsidRPr="000C561F" w:rsidTr="00521FDB">
        <w:tc>
          <w:tcPr>
            <w:tcW w:w="7106" w:type="dxa"/>
            <w:gridSpan w:val="3"/>
            <w:hideMark/>
          </w:tcPr>
          <w:p w:rsidR="00885436" w:rsidRPr="000C561F" w:rsidRDefault="00885436" w:rsidP="00521FDB">
            <w:pPr>
              <w:rPr>
                <w:szCs w:val="24"/>
                <w:lang w:eastAsia="en-US"/>
              </w:rPr>
            </w:pPr>
            <w:r w:rsidRPr="000C561F">
              <w:rPr>
                <w:szCs w:val="24"/>
                <w:lang w:eastAsia="en-US"/>
              </w:rPr>
              <w:t>Всего:</w:t>
            </w:r>
          </w:p>
        </w:tc>
        <w:tc>
          <w:tcPr>
            <w:tcW w:w="1586" w:type="dxa"/>
          </w:tcPr>
          <w:p w:rsidR="00885436" w:rsidRPr="000C561F" w:rsidRDefault="00885436" w:rsidP="00521FDB">
            <w:pPr>
              <w:rPr>
                <w:szCs w:val="24"/>
                <w:lang w:eastAsia="en-US"/>
              </w:rPr>
            </w:pPr>
          </w:p>
        </w:tc>
        <w:tc>
          <w:tcPr>
            <w:tcW w:w="1231" w:type="dxa"/>
          </w:tcPr>
          <w:p w:rsidR="00885436" w:rsidRPr="000C561F" w:rsidRDefault="00885436" w:rsidP="00521FDB">
            <w:pPr>
              <w:rPr>
                <w:szCs w:val="24"/>
                <w:lang w:eastAsia="en-US"/>
              </w:rPr>
            </w:pPr>
          </w:p>
        </w:tc>
      </w:tr>
      <w:tr w:rsidR="00885436" w:rsidRPr="000C561F" w:rsidTr="00521FDB">
        <w:tc>
          <w:tcPr>
            <w:tcW w:w="7106" w:type="dxa"/>
            <w:gridSpan w:val="3"/>
          </w:tcPr>
          <w:p w:rsidR="00885436" w:rsidRPr="000C561F" w:rsidRDefault="00885436" w:rsidP="000D2E66">
            <w:pPr>
              <w:rPr>
                <w:szCs w:val="24"/>
                <w:lang w:eastAsia="en-US"/>
              </w:rPr>
            </w:pPr>
            <w:r w:rsidRPr="000C561F">
              <w:rPr>
                <w:szCs w:val="24"/>
                <w:lang w:eastAsia="en-US"/>
              </w:rPr>
              <w:t xml:space="preserve">Сумма субсидии (70 процентов от суммы затрат, направленных на </w:t>
            </w:r>
            <w:r w:rsidR="000D2E66">
              <w:rPr>
                <w:szCs w:val="24"/>
                <w:lang w:eastAsia="en-US"/>
              </w:rPr>
              <w:t>обновление</w:t>
            </w:r>
            <w:r w:rsidRPr="000C561F">
              <w:rPr>
                <w:szCs w:val="24"/>
                <w:lang w:eastAsia="en-US"/>
              </w:rPr>
              <w:t xml:space="preserve"> фасадов </w:t>
            </w:r>
            <w:r w:rsidR="000D2E66">
              <w:rPr>
                <w:szCs w:val="24"/>
                <w:lang w:eastAsia="en-US"/>
              </w:rPr>
              <w:t>торговых объектов</w:t>
            </w:r>
            <w:r w:rsidRPr="000C561F">
              <w:rPr>
                <w:szCs w:val="24"/>
                <w:lang w:eastAsia="en-US"/>
              </w:rPr>
              <w:t>, но не более 100 000 (сто тысяч) рублей)</w:t>
            </w:r>
          </w:p>
        </w:tc>
        <w:tc>
          <w:tcPr>
            <w:tcW w:w="1586" w:type="dxa"/>
          </w:tcPr>
          <w:p w:rsidR="00885436" w:rsidRPr="000C561F" w:rsidRDefault="00885436" w:rsidP="00521FDB">
            <w:pPr>
              <w:rPr>
                <w:szCs w:val="24"/>
                <w:lang w:eastAsia="en-US"/>
              </w:rPr>
            </w:pPr>
          </w:p>
        </w:tc>
        <w:tc>
          <w:tcPr>
            <w:tcW w:w="1231" w:type="dxa"/>
          </w:tcPr>
          <w:p w:rsidR="00885436" w:rsidRPr="000C561F" w:rsidRDefault="00885436" w:rsidP="00521FDB">
            <w:pPr>
              <w:rPr>
                <w:szCs w:val="24"/>
                <w:lang w:eastAsia="en-US"/>
              </w:rPr>
            </w:pPr>
          </w:p>
        </w:tc>
      </w:tr>
    </w:tbl>
    <w:p w:rsidR="00885436" w:rsidRPr="000C561F" w:rsidRDefault="00885436" w:rsidP="00885436">
      <w:pPr>
        <w:autoSpaceDE w:val="0"/>
        <w:autoSpaceDN w:val="0"/>
        <w:adjustRightInd w:val="0"/>
        <w:outlineLvl w:val="0"/>
        <w:rPr>
          <w:szCs w:val="24"/>
        </w:rPr>
      </w:pPr>
    </w:p>
    <w:p w:rsidR="00885436" w:rsidRPr="000C561F" w:rsidRDefault="00885436" w:rsidP="00885436">
      <w:pPr>
        <w:autoSpaceDE w:val="0"/>
        <w:autoSpaceDN w:val="0"/>
        <w:adjustRightInd w:val="0"/>
        <w:rPr>
          <w:szCs w:val="24"/>
        </w:rPr>
      </w:pPr>
      <w:r w:rsidRPr="000C561F">
        <w:rPr>
          <w:szCs w:val="24"/>
        </w:rPr>
        <w:t>Руководитель организации</w:t>
      </w:r>
    </w:p>
    <w:p w:rsidR="00885436" w:rsidRPr="000C561F" w:rsidRDefault="00885436" w:rsidP="00885436">
      <w:pPr>
        <w:autoSpaceDE w:val="0"/>
        <w:autoSpaceDN w:val="0"/>
        <w:adjustRightInd w:val="0"/>
        <w:rPr>
          <w:szCs w:val="24"/>
        </w:rPr>
      </w:pPr>
      <w:r w:rsidRPr="000C561F">
        <w:rPr>
          <w:szCs w:val="24"/>
        </w:rPr>
        <w:t>(индивидуальный предприниматель) _______________ / _________________/</w:t>
      </w:r>
    </w:p>
    <w:p w:rsidR="00885436" w:rsidRPr="000C561F" w:rsidRDefault="00885436" w:rsidP="00885436">
      <w:pPr>
        <w:autoSpaceDE w:val="0"/>
        <w:autoSpaceDN w:val="0"/>
        <w:adjustRightInd w:val="0"/>
        <w:jc w:val="center"/>
        <w:rPr>
          <w:szCs w:val="24"/>
        </w:rPr>
      </w:pPr>
      <w:r w:rsidRPr="000C561F">
        <w:rPr>
          <w:szCs w:val="24"/>
        </w:rPr>
        <w:t xml:space="preserve">                                                                (подпись)</w:t>
      </w:r>
      <w:r w:rsidRPr="000C561F">
        <w:rPr>
          <w:szCs w:val="24"/>
        </w:rPr>
        <w:tab/>
      </w:r>
      <w:r w:rsidRPr="000C561F">
        <w:rPr>
          <w:szCs w:val="24"/>
        </w:rPr>
        <w:tab/>
        <w:t xml:space="preserve"> (фамилия, инициалы)</w:t>
      </w:r>
    </w:p>
    <w:p w:rsidR="00885436" w:rsidRPr="000C561F" w:rsidRDefault="00885436" w:rsidP="00885436">
      <w:pPr>
        <w:autoSpaceDE w:val="0"/>
        <w:autoSpaceDN w:val="0"/>
        <w:adjustRightInd w:val="0"/>
        <w:rPr>
          <w:szCs w:val="24"/>
        </w:rPr>
      </w:pPr>
    </w:p>
    <w:p w:rsidR="00885436" w:rsidRPr="000C561F" w:rsidRDefault="00885436" w:rsidP="00885436">
      <w:pPr>
        <w:autoSpaceDE w:val="0"/>
        <w:autoSpaceDN w:val="0"/>
        <w:adjustRightInd w:val="0"/>
        <w:rPr>
          <w:szCs w:val="24"/>
        </w:rPr>
      </w:pPr>
      <w:r w:rsidRPr="000C561F">
        <w:rPr>
          <w:szCs w:val="24"/>
        </w:rPr>
        <w:t>Дата «____» _____________ 20___ г.</w:t>
      </w:r>
    </w:p>
    <w:p w:rsidR="00885436" w:rsidRPr="000C561F" w:rsidRDefault="00885436" w:rsidP="00885436">
      <w:pPr>
        <w:autoSpaceDE w:val="0"/>
        <w:autoSpaceDN w:val="0"/>
        <w:adjustRightInd w:val="0"/>
        <w:rPr>
          <w:szCs w:val="24"/>
        </w:rPr>
      </w:pPr>
    </w:p>
    <w:p w:rsidR="00885436" w:rsidRPr="000C561F" w:rsidRDefault="00885436" w:rsidP="00885436">
      <w:pPr>
        <w:autoSpaceDE w:val="0"/>
        <w:autoSpaceDN w:val="0"/>
        <w:adjustRightInd w:val="0"/>
        <w:rPr>
          <w:szCs w:val="24"/>
        </w:rPr>
        <w:sectPr w:rsidR="00885436" w:rsidRPr="000C561F" w:rsidSect="002E577F">
          <w:pgSz w:w="11906" w:h="16838"/>
          <w:pgMar w:top="1134" w:right="850" w:bottom="851" w:left="1701" w:header="708" w:footer="708" w:gutter="0"/>
          <w:cols w:space="720"/>
          <w:docGrid w:linePitch="326"/>
        </w:sectPr>
      </w:pPr>
      <w:r w:rsidRPr="000C561F">
        <w:rPr>
          <w:szCs w:val="24"/>
        </w:rPr>
        <w:t>место печати (при ее наличии)</w:t>
      </w:r>
    </w:p>
    <w:p w:rsidR="00885436" w:rsidRPr="000C561F" w:rsidRDefault="00885436" w:rsidP="00885436">
      <w:pPr>
        <w:pStyle w:val="affa"/>
        <w:jc w:val="both"/>
        <w:rPr>
          <w:szCs w:val="24"/>
        </w:rPr>
      </w:pPr>
    </w:p>
    <w:p w:rsidR="00065E43" w:rsidRPr="00695FC9" w:rsidRDefault="00065E43" w:rsidP="00885436">
      <w:pPr>
        <w:tabs>
          <w:tab w:val="left" w:pos="6969"/>
          <w:tab w:val="right" w:pos="9354"/>
        </w:tabs>
        <w:contextualSpacing/>
        <w:jc w:val="right"/>
        <w:outlineLvl w:val="0"/>
      </w:pPr>
    </w:p>
    <w:sectPr w:rsidR="00065E43" w:rsidRPr="00695FC9" w:rsidSect="00885436">
      <w:headerReference w:type="default" r:id="rId20"/>
      <w:pgSz w:w="11906" w:h="16838"/>
      <w:pgMar w:top="1134" w:right="850" w:bottom="851"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759" w:rsidRDefault="002E2759">
      <w:r>
        <w:separator/>
      </w:r>
    </w:p>
  </w:endnote>
  <w:endnote w:type="continuationSeparator" w:id="0">
    <w:p w:rsidR="002E2759" w:rsidRDefault="002E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2FF" w:usb1="0000084A" w:usb2="00000000" w:usb3="00000000" w:csb0="00000015"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759" w:rsidRDefault="002E2759">
      <w:r>
        <w:separator/>
      </w:r>
    </w:p>
  </w:footnote>
  <w:footnote w:type="continuationSeparator" w:id="0">
    <w:p w:rsidR="002E2759" w:rsidRDefault="002E2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759" w:rsidRDefault="002E2759">
    <w:pPr>
      <w:pStyle w:val="aff3"/>
      <w:tabs>
        <w:tab w:val="clear" w:pos="4677"/>
        <w:tab w:val="clear" w:pos="9355"/>
        <w:tab w:val="left" w:pos="7275"/>
        <w:tab w:val="left" w:pos="9180"/>
      </w:tabs>
      <w:jc w:val="right"/>
    </w:pPr>
  </w:p>
  <w:p w:rsidR="002E2759" w:rsidRDefault="002E2759">
    <w:pPr>
      <w:pStyle w:val="aff3"/>
      <w:tabs>
        <w:tab w:val="clear" w:pos="4677"/>
        <w:tab w:val="clear" w:pos="9355"/>
        <w:tab w:val="left" w:pos="7275"/>
        <w:tab w:val="left" w:pos="918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0pt;height:5in;visibility:visible" o:bullet="t">
        <v:imagedata r:id="rId1" o:title=""/>
      </v:shape>
    </w:pict>
  </w:numPicBullet>
  <w:abstractNum w:abstractNumId="0">
    <w:nsid w:val="01BE0E76"/>
    <w:multiLevelType w:val="multilevel"/>
    <w:tmpl w:val="1A1CE4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D32D1C"/>
    <w:multiLevelType w:val="hybridMultilevel"/>
    <w:tmpl w:val="AD9CC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41F8B"/>
    <w:multiLevelType w:val="hybridMultilevel"/>
    <w:tmpl w:val="8B246BF6"/>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C90554"/>
    <w:multiLevelType w:val="hybridMultilevel"/>
    <w:tmpl w:val="141A945E"/>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C60238"/>
    <w:multiLevelType w:val="multilevel"/>
    <w:tmpl w:val="FE98A818"/>
    <w:lvl w:ilvl="0">
      <w:start w:val="3"/>
      <w:numFmt w:val="decimal"/>
      <w:lvlText w:val="%1."/>
      <w:lvlJc w:val="left"/>
      <w:pPr>
        <w:ind w:left="1088" w:hanging="181"/>
      </w:pPr>
      <w:rPr>
        <w:rFonts w:hint="default"/>
        <w:w w:val="94"/>
        <w:lang w:val="ru-RU" w:eastAsia="en-US" w:bidi="ar-SA"/>
      </w:rPr>
    </w:lvl>
    <w:lvl w:ilvl="1">
      <w:start w:val="1"/>
      <w:numFmt w:val="decimal"/>
      <w:lvlText w:val="%1.%2"/>
      <w:lvlJc w:val="left"/>
      <w:pPr>
        <w:ind w:left="169" w:hanging="296"/>
      </w:pPr>
      <w:rPr>
        <w:rFonts w:ascii="Times New Roman" w:eastAsia="Times New Roman" w:hAnsi="Times New Roman" w:cs="Times New Roman" w:hint="default"/>
        <w:w w:val="70"/>
        <w:sz w:val="23"/>
        <w:szCs w:val="23"/>
        <w:lang w:val="ru-RU" w:eastAsia="en-US" w:bidi="ar-SA"/>
      </w:rPr>
    </w:lvl>
    <w:lvl w:ilvl="2">
      <w:start w:val="1"/>
      <w:numFmt w:val="decimal"/>
      <w:lvlText w:val="%1.%2.%3."/>
      <w:lvlJc w:val="left"/>
      <w:pPr>
        <w:ind w:left="1514" w:hanging="641"/>
      </w:pPr>
      <w:rPr>
        <w:rFonts w:ascii="Times New Roman" w:eastAsia="Times New Roman" w:hAnsi="Times New Roman" w:cs="Times New Roman" w:hint="default"/>
        <w:w w:val="96"/>
        <w:sz w:val="23"/>
        <w:szCs w:val="23"/>
        <w:lang w:val="ru-RU" w:eastAsia="en-US" w:bidi="ar-SA"/>
      </w:rPr>
    </w:lvl>
    <w:lvl w:ilvl="3">
      <w:numFmt w:val="bullet"/>
      <w:lvlText w:val="•"/>
      <w:lvlJc w:val="left"/>
      <w:pPr>
        <w:ind w:left="2631" w:hanging="641"/>
      </w:pPr>
      <w:rPr>
        <w:rFonts w:hint="default"/>
        <w:lang w:val="ru-RU" w:eastAsia="en-US" w:bidi="ar-SA"/>
      </w:rPr>
    </w:lvl>
    <w:lvl w:ilvl="4">
      <w:numFmt w:val="bullet"/>
      <w:lvlText w:val="•"/>
      <w:lvlJc w:val="left"/>
      <w:pPr>
        <w:ind w:left="3742" w:hanging="641"/>
      </w:pPr>
      <w:rPr>
        <w:rFonts w:hint="default"/>
        <w:lang w:val="ru-RU" w:eastAsia="en-US" w:bidi="ar-SA"/>
      </w:rPr>
    </w:lvl>
    <w:lvl w:ilvl="5">
      <w:numFmt w:val="bullet"/>
      <w:lvlText w:val="•"/>
      <w:lvlJc w:val="left"/>
      <w:pPr>
        <w:ind w:left="4853" w:hanging="641"/>
      </w:pPr>
      <w:rPr>
        <w:rFonts w:hint="default"/>
        <w:lang w:val="ru-RU" w:eastAsia="en-US" w:bidi="ar-SA"/>
      </w:rPr>
    </w:lvl>
    <w:lvl w:ilvl="6">
      <w:numFmt w:val="bullet"/>
      <w:lvlText w:val="•"/>
      <w:lvlJc w:val="left"/>
      <w:pPr>
        <w:ind w:left="5964" w:hanging="641"/>
      </w:pPr>
      <w:rPr>
        <w:rFonts w:hint="default"/>
        <w:lang w:val="ru-RU" w:eastAsia="en-US" w:bidi="ar-SA"/>
      </w:rPr>
    </w:lvl>
    <w:lvl w:ilvl="7">
      <w:numFmt w:val="bullet"/>
      <w:lvlText w:val="•"/>
      <w:lvlJc w:val="left"/>
      <w:pPr>
        <w:ind w:left="7075" w:hanging="641"/>
      </w:pPr>
      <w:rPr>
        <w:rFonts w:hint="default"/>
        <w:lang w:val="ru-RU" w:eastAsia="en-US" w:bidi="ar-SA"/>
      </w:rPr>
    </w:lvl>
    <w:lvl w:ilvl="8">
      <w:numFmt w:val="bullet"/>
      <w:lvlText w:val="•"/>
      <w:lvlJc w:val="left"/>
      <w:pPr>
        <w:ind w:left="8186" w:hanging="641"/>
      </w:pPr>
      <w:rPr>
        <w:rFonts w:hint="default"/>
        <w:lang w:val="ru-RU" w:eastAsia="en-US" w:bidi="ar-SA"/>
      </w:rPr>
    </w:lvl>
  </w:abstractNum>
  <w:abstractNum w:abstractNumId="5">
    <w:nsid w:val="134314F4"/>
    <w:multiLevelType w:val="hybridMultilevel"/>
    <w:tmpl w:val="373E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441D4C"/>
    <w:multiLevelType w:val="hybridMultilevel"/>
    <w:tmpl w:val="27CC3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3E183D"/>
    <w:multiLevelType w:val="hybridMultilevel"/>
    <w:tmpl w:val="2F28875C"/>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CE58A8"/>
    <w:multiLevelType w:val="hybridMultilevel"/>
    <w:tmpl w:val="DF823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573F85"/>
    <w:multiLevelType w:val="hybridMultilevel"/>
    <w:tmpl w:val="457AB80C"/>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2761F0"/>
    <w:multiLevelType w:val="hybridMultilevel"/>
    <w:tmpl w:val="1122B146"/>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852A95"/>
    <w:multiLevelType w:val="multilevel"/>
    <w:tmpl w:val="8CBA529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DD7232"/>
    <w:multiLevelType w:val="hybridMultilevel"/>
    <w:tmpl w:val="5CE66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A03287"/>
    <w:multiLevelType w:val="hybridMultilevel"/>
    <w:tmpl w:val="3C145CA2"/>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A47E46"/>
    <w:multiLevelType w:val="hybridMultilevel"/>
    <w:tmpl w:val="1E921B18"/>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6F237E"/>
    <w:multiLevelType w:val="multilevel"/>
    <w:tmpl w:val="0419001D"/>
    <w:styleLink w:val="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5"/>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03E7FFA"/>
    <w:multiLevelType w:val="multilevel"/>
    <w:tmpl w:val="DD442652"/>
    <w:lvl w:ilvl="0">
      <w:start w:val="8"/>
      <w:numFmt w:val="decimal"/>
      <w:lvlText w:val="%1"/>
      <w:lvlJc w:val="left"/>
      <w:pPr>
        <w:ind w:left="1274" w:hanging="428"/>
      </w:pPr>
      <w:rPr>
        <w:rFonts w:hint="default"/>
        <w:lang w:val="ru-RU" w:eastAsia="en-US" w:bidi="ar-SA"/>
      </w:rPr>
    </w:lvl>
    <w:lvl w:ilvl="1">
      <w:start w:val="3"/>
      <w:numFmt w:val="decimal"/>
      <w:lvlText w:val="%1.%2."/>
      <w:lvlJc w:val="left"/>
      <w:pPr>
        <w:ind w:left="1274" w:hanging="428"/>
      </w:pPr>
      <w:rPr>
        <w:rFonts w:ascii="Times New Roman" w:eastAsia="Times New Roman" w:hAnsi="Times New Roman" w:cs="Times New Roman" w:hint="default"/>
        <w:w w:val="99"/>
        <w:sz w:val="24"/>
        <w:szCs w:val="24"/>
        <w:lang w:val="ru-RU" w:eastAsia="en-US" w:bidi="ar-SA"/>
        <w14:numSpacing w14:val="proportional"/>
      </w:rPr>
    </w:lvl>
    <w:lvl w:ilvl="2">
      <w:start w:val="1"/>
      <w:numFmt w:val="decimal"/>
      <w:lvlText w:val="%1.%2.%3."/>
      <w:lvlJc w:val="left"/>
      <w:pPr>
        <w:ind w:left="1449" w:hanging="595"/>
      </w:pPr>
      <w:rPr>
        <w:rFonts w:ascii="Times New Roman" w:eastAsia="Times New Roman" w:hAnsi="Times New Roman" w:cs="Times New Roman" w:hint="default"/>
        <w:w w:val="96"/>
        <w:sz w:val="24"/>
        <w:szCs w:val="24"/>
        <w:lang w:val="ru-RU" w:eastAsia="en-US" w:bidi="ar-SA"/>
      </w:rPr>
    </w:lvl>
    <w:lvl w:ilvl="3">
      <w:numFmt w:val="bullet"/>
      <w:lvlText w:val="•"/>
      <w:lvlJc w:val="left"/>
      <w:pPr>
        <w:ind w:left="2561" w:hanging="595"/>
      </w:pPr>
      <w:rPr>
        <w:rFonts w:hint="default"/>
        <w:lang w:val="ru-RU" w:eastAsia="en-US" w:bidi="ar-SA"/>
      </w:rPr>
    </w:lvl>
    <w:lvl w:ilvl="4">
      <w:numFmt w:val="bullet"/>
      <w:lvlText w:val="•"/>
      <w:lvlJc w:val="left"/>
      <w:pPr>
        <w:ind w:left="3682" w:hanging="595"/>
      </w:pPr>
      <w:rPr>
        <w:rFonts w:hint="default"/>
        <w:lang w:val="ru-RU" w:eastAsia="en-US" w:bidi="ar-SA"/>
      </w:rPr>
    </w:lvl>
    <w:lvl w:ilvl="5">
      <w:numFmt w:val="bullet"/>
      <w:lvlText w:val="•"/>
      <w:lvlJc w:val="left"/>
      <w:pPr>
        <w:ind w:left="4803" w:hanging="595"/>
      </w:pPr>
      <w:rPr>
        <w:rFonts w:hint="default"/>
        <w:lang w:val="ru-RU" w:eastAsia="en-US" w:bidi="ar-SA"/>
      </w:rPr>
    </w:lvl>
    <w:lvl w:ilvl="6">
      <w:numFmt w:val="bullet"/>
      <w:lvlText w:val="•"/>
      <w:lvlJc w:val="left"/>
      <w:pPr>
        <w:ind w:left="5924" w:hanging="595"/>
      </w:pPr>
      <w:rPr>
        <w:rFonts w:hint="default"/>
        <w:lang w:val="ru-RU" w:eastAsia="en-US" w:bidi="ar-SA"/>
      </w:rPr>
    </w:lvl>
    <w:lvl w:ilvl="7">
      <w:numFmt w:val="bullet"/>
      <w:lvlText w:val="•"/>
      <w:lvlJc w:val="left"/>
      <w:pPr>
        <w:ind w:left="7045" w:hanging="595"/>
      </w:pPr>
      <w:rPr>
        <w:rFonts w:hint="default"/>
        <w:lang w:val="ru-RU" w:eastAsia="en-US" w:bidi="ar-SA"/>
      </w:rPr>
    </w:lvl>
    <w:lvl w:ilvl="8">
      <w:numFmt w:val="bullet"/>
      <w:lvlText w:val="•"/>
      <w:lvlJc w:val="left"/>
      <w:pPr>
        <w:ind w:left="8166" w:hanging="595"/>
      </w:pPr>
      <w:rPr>
        <w:rFonts w:hint="default"/>
        <w:lang w:val="ru-RU" w:eastAsia="en-US" w:bidi="ar-SA"/>
      </w:rPr>
    </w:lvl>
  </w:abstractNum>
  <w:abstractNum w:abstractNumId="17">
    <w:nsid w:val="353576B8"/>
    <w:multiLevelType w:val="multilevel"/>
    <w:tmpl w:val="94E483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9D151D7"/>
    <w:multiLevelType w:val="multilevel"/>
    <w:tmpl w:val="0419001D"/>
    <w:styleLink w:val="3"/>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B241A86"/>
    <w:multiLevelType w:val="multilevel"/>
    <w:tmpl w:val="F0C08544"/>
    <w:lvl w:ilvl="0">
      <w:start w:val="6"/>
      <w:numFmt w:val="decimal"/>
      <w:lvlText w:val="%1"/>
      <w:lvlJc w:val="left"/>
      <w:pPr>
        <w:ind w:left="129" w:hanging="448"/>
      </w:pPr>
      <w:rPr>
        <w:rFonts w:hint="default"/>
        <w:lang w:val="ru-RU" w:eastAsia="en-US" w:bidi="ar-SA"/>
      </w:rPr>
    </w:lvl>
    <w:lvl w:ilvl="1">
      <w:start w:val="1"/>
      <w:numFmt w:val="decimal"/>
      <w:lvlText w:val="%1.%2."/>
      <w:lvlJc w:val="left"/>
      <w:pPr>
        <w:ind w:left="129" w:hanging="448"/>
      </w:pPr>
      <w:rPr>
        <w:rFonts w:ascii="Times New Roman" w:eastAsia="Times New Roman" w:hAnsi="Times New Roman" w:cs="Times New Roman" w:hint="default"/>
        <w:w w:val="102"/>
        <w:sz w:val="23"/>
        <w:szCs w:val="23"/>
        <w:lang w:val="ru-RU" w:eastAsia="en-US" w:bidi="ar-SA"/>
      </w:rPr>
    </w:lvl>
    <w:lvl w:ilvl="2">
      <w:start w:val="1"/>
      <w:numFmt w:val="decimal"/>
      <w:lvlText w:val="%1.%2.%3."/>
      <w:lvlJc w:val="left"/>
      <w:pPr>
        <w:ind w:left="1485" w:hanging="598"/>
      </w:pPr>
      <w:rPr>
        <w:rFonts w:ascii="Times New Roman" w:eastAsia="Times New Roman" w:hAnsi="Times New Roman" w:cs="Times New Roman" w:hint="default"/>
        <w:w w:val="96"/>
        <w:sz w:val="24"/>
        <w:szCs w:val="24"/>
        <w:lang w:val="ru-RU" w:eastAsia="en-US" w:bidi="ar-SA"/>
      </w:rPr>
    </w:lvl>
    <w:lvl w:ilvl="3">
      <w:numFmt w:val="bullet"/>
      <w:lvlText w:val="•"/>
      <w:lvlJc w:val="left"/>
      <w:pPr>
        <w:ind w:left="3464" w:hanging="598"/>
      </w:pPr>
      <w:rPr>
        <w:rFonts w:hint="default"/>
        <w:lang w:val="ru-RU" w:eastAsia="en-US" w:bidi="ar-SA"/>
      </w:rPr>
    </w:lvl>
    <w:lvl w:ilvl="4">
      <w:numFmt w:val="bullet"/>
      <w:lvlText w:val="•"/>
      <w:lvlJc w:val="left"/>
      <w:pPr>
        <w:ind w:left="4456" w:hanging="598"/>
      </w:pPr>
      <w:rPr>
        <w:rFonts w:hint="default"/>
        <w:lang w:val="ru-RU" w:eastAsia="en-US" w:bidi="ar-SA"/>
      </w:rPr>
    </w:lvl>
    <w:lvl w:ilvl="5">
      <w:numFmt w:val="bullet"/>
      <w:lvlText w:val="•"/>
      <w:lvlJc w:val="left"/>
      <w:pPr>
        <w:ind w:left="5448" w:hanging="598"/>
      </w:pPr>
      <w:rPr>
        <w:rFonts w:hint="default"/>
        <w:lang w:val="ru-RU" w:eastAsia="en-US" w:bidi="ar-SA"/>
      </w:rPr>
    </w:lvl>
    <w:lvl w:ilvl="6">
      <w:numFmt w:val="bullet"/>
      <w:lvlText w:val="•"/>
      <w:lvlJc w:val="left"/>
      <w:pPr>
        <w:ind w:left="6440" w:hanging="598"/>
      </w:pPr>
      <w:rPr>
        <w:rFonts w:hint="default"/>
        <w:lang w:val="ru-RU" w:eastAsia="en-US" w:bidi="ar-SA"/>
      </w:rPr>
    </w:lvl>
    <w:lvl w:ilvl="7">
      <w:numFmt w:val="bullet"/>
      <w:lvlText w:val="•"/>
      <w:lvlJc w:val="left"/>
      <w:pPr>
        <w:ind w:left="7432" w:hanging="598"/>
      </w:pPr>
      <w:rPr>
        <w:rFonts w:hint="default"/>
        <w:lang w:val="ru-RU" w:eastAsia="en-US" w:bidi="ar-SA"/>
      </w:rPr>
    </w:lvl>
    <w:lvl w:ilvl="8">
      <w:numFmt w:val="bullet"/>
      <w:lvlText w:val="•"/>
      <w:lvlJc w:val="left"/>
      <w:pPr>
        <w:ind w:left="8424" w:hanging="598"/>
      </w:pPr>
      <w:rPr>
        <w:rFonts w:hint="default"/>
        <w:lang w:val="ru-RU" w:eastAsia="en-US" w:bidi="ar-SA"/>
      </w:rPr>
    </w:lvl>
  </w:abstractNum>
  <w:abstractNum w:abstractNumId="20">
    <w:nsid w:val="3BFD2429"/>
    <w:multiLevelType w:val="hybridMultilevel"/>
    <w:tmpl w:val="DD0E1D56"/>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485286"/>
    <w:multiLevelType w:val="hybridMultilevel"/>
    <w:tmpl w:val="2D0A5F8E"/>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971327"/>
    <w:multiLevelType w:val="hybridMultilevel"/>
    <w:tmpl w:val="E2883916"/>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1B7D75"/>
    <w:multiLevelType w:val="multilevel"/>
    <w:tmpl w:val="AAFE6A94"/>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4B7C146A"/>
    <w:multiLevelType w:val="multilevel"/>
    <w:tmpl w:val="7B3C4BE4"/>
    <w:styleLink w:val="2"/>
    <w:lvl w:ilvl="0">
      <w:start w:val="1"/>
      <w:numFmt w:val="none"/>
      <w:lvlText w:val="10.7.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F035CEA"/>
    <w:multiLevelType w:val="multilevel"/>
    <w:tmpl w:val="4DB81222"/>
    <w:lvl w:ilvl="0">
      <w:start w:val="7"/>
      <w:numFmt w:val="decimal"/>
      <w:lvlText w:val="%1"/>
      <w:lvlJc w:val="left"/>
      <w:pPr>
        <w:ind w:left="1281" w:hanging="422"/>
      </w:pPr>
      <w:rPr>
        <w:rFonts w:hint="default"/>
        <w:lang w:val="ru-RU" w:eastAsia="en-US" w:bidi="ar-SA"/>
      </w:rPr>
    </w:lvl>
    <w:lvl w:ilvl="1">
      <w:start w:val="1"/>
      <w:numFmt w:val="decimal"/>
      <w:lvlText w:val="%1.%2."/>
      <w:lvlJc w:val="left"/>
      <w:pPr>
        <w:ind w:left="1281" w:hanging="422"/>
      </w:pPr>
      <w:rPr>
        <w:rFonts w:hint="default"/>
        <w:w w:val="99"/>
        <w:lang w:val="ru-RU" w:eastAsia="en-US" w:bidi="ar-SA"/>
      </w:rPr>
    </w:lvl>
    <w:lvl w:ilvl="2">
      <w:start w:val="1"/>
      <w:numFmt w:val="decimal"/>
      <w:lvlText w:val="%1.%2.%3."/>
      <w:lvlJc w:val="left"/>
      <w:pPr>
        <w:ind w:left="1569" w:hanging="724"/>
      </w:pPr>
      <w:rPr>
        <w:rFonts w:hint="default"/>
        <w:w w:val="100"/>
        <w:lang w:val="ru-RU" w:eastAsia="en-US" w:bidi="ar-SA"/>
      </w:rPr>
    </w:lvl>
    <w:lvl w:ilvl="3">
      <w:numFmt w:val="bullet"/>
      <w:lvlText w:val="•"/>
      <w:lvlJc w:val="left"/>
      <w:pPr>
        <w:ind w:left="2666" w:hanging="724"/>
      </w:pPr>
      <w:rPr>
        <w:rFonts w:hint="default"/>
        <w:lang w:val="ru-RU" w:eastAsia="en-US" w:bidi="ar-SA"/>
      </w:rPr>
    </w:lvl>
    <w:lvl w:ilvl="4">
      <w:numFmt w:val="bullet"/>
      <w:lvlText w:val="•"/>
      <w:lvlJc w:val="left"/>
      <w:pPr>
        <w:ind w:left="3772" w:hanging="724"/>
      </w:pPr>
      <w:rPr>
        <w:rFonts w:hint="default"/>
        <w:lang w:val="ru-RU" w:eastAsia="en-US" w:bidi="ar-SA"/>
      </w:rPr>
    </w:lvl>
    <w:lvl w:ilvl="5">
      <w:numFmt w:val="bullet"/>
      <w:lvlText w:val="•"/>
      <w:lvlJc w:val="left"/>
      <w:pPr>
        <w:ind w:left="4878" w:hanging="724"/>
      </w:pPr>
      <w:rPr>
        <w:rFonts w:hint="default"/>
        <w:lang w:val="ru-RU" w:eastAsia="en-US" w:bidi="ar-SA"/>
      </w:rPr>
    </w:lvl>
    <w:lvl w:ilvl="6">
      <w:numFmt w:val="bullet"/>
      <w:lvlText w:val="•"/>
      <w:lvlJc w:val="left"/>
      <w:pPr>
        <w:ind w:left="5984" w:hanging="724"/>
      </w:pPr>
      <w:rPr>
        <w:rFonts w:hint="default"/>
        <w:lang w:val="ru-RU" w:eastAsia="en-US" w:bidi="ar-SA"/>
      </w:rPr>
    </w:lvl>
    <w:lvl w:ilvl="7">
      <w:numFmt w:val="bullet"/>
      <w:lvlText w:val="•"/>
      <w:lvlJc w:val="left"/>
      <w:pPr>
        <w:ind w:left="7090" w:hanging="724"/>
      </w:pPr>
      <w:rPr>
        <w:rFonts w:hint="default"/>
        <w:lang w:val="ru-RU" w:eastAsia="en-US" w:bidi="ar-SA"/>
      </w:rPr>
    </w:lvl>
    <w:lvl w:ilvl="8">
      <w:numFmt w:val="bullet"/>
      <w:lvlText w:val="•"/>
      <w:lvlJc w:val="left"/>
      <w:pPr>
        <w:ind w:left="8196" w:hanging="724"/>
      </w:pPr>
      <w:rPr>
        <w:rFonts w:hint="default"/>
        <w:lang w:val="ru-RU" w:eastAsia="en-US" w:bidi="ar-SA"/>
      </w:rPr>
    </w:lvl>
  </w:abstractNum>
  <w:abstractNum w:abstractNumId="26">
    <w:nsid w:val="51AE3FA2"/>
    <w:multiLevelType w:val="multilevel"/>
    <w:tmpl w:val="82486502"/>
    <w:lvl w:ilvl="0">
      <w:start w:val="1"/>
      <w:numFmt w:val="decimal"/>
      <w:lvlText w:val="%1."/>
      <w:lvlJc w:val="left"/>
      <w:pPr>
        <w:ind w:left="214" w:hanging="295"/>
      </w:pPr>
      <w:rPr>
        <w:rFonts w:ascii="Times New Roman" w:eastAsia="Times New Roman" w:hAnsi="Times New Roman" w:cs="Times New Roman" w:hint="default"/>
        <w:w w:val="102"/>
        <w:sz w:val="27"/>
        <w:szCs w:val="27"/>
        <w:lang w:val="ru-RU" w:eastAsia="en-US" w:bidi="ar-SA"/>
      </w:rPr>
    </w:lvl>
    <w:lvl w:ilvl="1">
      <w:start w:val="1"/>
      <w:numFmt w:val="decimal"/>
      <w:lvlText w:val="%2."/>
      <w:lvlJc w:val="left"/>
      <w:pPr>
        <w:ind w:left="4309" w:hanging="294"/>
      </w:pPr>
      <w:rPr>
        <w:rFonts w:hint="default"/>
        <w:w w:val="105"/>
        <w:lang w:val="ru-RU" w:eastAsia="en-US" w:bidi="ar-SA"/>
      </w:rPr>
    </w:lvl>
    <w:lvl w:ilvl="2">
      <w:start w:val="1"/>
      <w:numFmt w:val="decimal"/>
      <w:lvlText w:val="%2.%3."/>
      <w:lvlJc w:val="left"/>
      <w:pPr>
        <w:ind w:left="1404" w:hanging="411"/>
      </w:pPr>
      <w:rPr>
        <w:rFonts w:hint="default"/>
        <w:spacing w:val="0"/>
        <w:w w:val="94"/>
        <w:sz w:val="24"/>
        <w:szCs w:val="24"/>
        <w:lang w:val="ru-RU" w:eastAsia="en-US" w:bidi="ar-SA"/>
      </w:rPr>
    </w:lvl>
    <w:lvl w:ilvl="3">
      <w:start w:val="1"/>
      <w:numFmt w:val="decimal"/>
      <w:lvlText w:val="%2.%3.%4."/>
      <w:lvlJc w:val="left"/>
      <w:pPr>
        <w:ind w:left="876" w:hanging="876"/>
      </w:pPr>
      <w:rPr>
        <w:rFonts w:hint="default"/>
        <w:spacing w:val="0"/>
        <w:w w:val="97"/>
        <w:sz w:val="24"/>
        <w:szCs w:val="24"/>
        <w:lang w:val="ru-RU" w:eastAsia="en-US" w:bidi="ar-SA"/>
      </w:rPr>
    </w:lvl>
    <w:lvl w:ilvl="4">
      <w:start w:val="1"/>
      <w:numFmt w:val="decimal"/>
      <w:lvlText w:val="%2.%3.%4.%5"/>
      <w:lvlJc w:val="left"/>
      <w:pPr>
        <w:ind w:left="1550" w:hanging="876"/>
      </w:pPr>
      <w:rPr>
        <w:rFonts w:ascii="Times New Roman" w:eastAsia="Times New Roman" w:hAnsi="Times New Roman" w:cs="Times New Roman" w:hint="default"/>
        <w:w w:val="99"/>
        <w:sz w:val="23"/>
        <w:szCs w:val="23"/>
        <w:lang w:val="ru-RU" w:eastAsia="en-US" w:bidi="ar-SA"/>
      </w:rPr>
    </w:lvl>
    <w:lvl w:ilvl="5">
      <w:numFmt w:val="bullet"/>
      <w:lvlText w:val="•"/>
      <w:lvlJc w:val="left"/>
      <w:pPr>
        <w:ind w:left="1480" w:hanging="876"/>
      </w:pPr>
      <w:rPr>
        <w:rFonts w:hint="default"/>
        <w:lang w:val="ru-RU" w:eastAsia="en-US" w:bidi="ar-SA"/>
      </w:rPr>
    </w:lvl>
    <w:lvl w:ilvl="6">
      <w:numFmt w:val="bullet"/>
      <w:lvlText w:val="•"/>
      <w:lvlJc w:val="left"/>
      <w:pPr>
        <w:ind w:left="1500" w:hanging="876"/>
      </w:pPr>
      <w:rPr>
        <w:rFonts w:hint="default"/>
        <w:lang w:val="ru-RU" w:eastAsia="en-US" w:bidi="ar-SA"/>
      </w:rPr>
    </w:lvl>
    <w:lvl w:ilvl="7">
      <w:numFmt w:val="bullet"/>
      <w:lvlText w:val="•"/>
      <w:lvlJc w:val="left"/>
      <w:pPr>
        <w:ind w:left="1560" w:hanging="876"/>
      </w:pPr>
      <w:rPr>
        <w:rFonts w:hint="default"/>
        <w:lang w:val="ru-RU" w:eastAsia="en-US" w:bidi="ar-SA"/>
      </w:rPr>
    </w:lvl>
    <w:lvl w:ilvl="8">
      <w:numFmt w:val="bullet"/>
      <w:lvlText w:val="•"/>
      <w:lvlJc w:val="left"/>
      <w:pPr>
        <w:ind w:left="1600" w:hanging="876"/>
      </w:pPr>
      <w:rPr>
        <w:rFonts w:hint="default"/>
        <w:lang w:val="ru-RU" w:eastAsia="en-US" w:bidi="ar-SA"/>
      </w:rPr>
    </w:lvl>
  </w:abstractNum>
  <w:abstractNum w:abstractNumId="27">
    <w:nsid w:val="528F70FD"/>
    <w:multiLevelType w:val="hybridMultilevel"/>
    <w:tmpl w:val="BDC478A8"/>
    <w:lvl w:ilvl="0" w:tplc="4B3A412E">
      <w:start w:val="1"/>
      <w:numFmt w:val="bullet"/>
      <w:lvlText w:val=""/>
      <w:lvlPicBulletId w:val="0"/>
      <w:lvlJc w:val="left"/>
      <w:pPr>
        <w:tabs>
          <w:tab w:val="num" w:pos="720"/>
        </w:tabs>
        <w:ind w:left="720" w:hanging="360"/>
      </w:pPr>
      <w:rPr>
        <w:rFonts w:ascii="Symbol" w:hAnsi="Symbol" w:hint="default"/>
      </w:rPr>
    </w:lvl>
    <w:lvl w:ilvl="1" w:tplc="EF8684DE" w:tentative="1">
      <w:start w:val="1"/>
      <w:numFmt w:val="bullet"/>
      <w:lvlText w:val=""/>
      <w:lvlJc w:val="left"/>
      <w:pPr>
        <w:tabs>
          <w:tab w:val="num" w:pos="1440"/>
        </w:tabs>
        <w:ind w:left="1440" w:hanging="360"/>
      </w:pPr>
      <w:rPr>
        <w:rFonts w:ascii="Symbol" w:hAnsi="Symbol" w:hint="default"/>
      </w:rPr>
    </w:lvl>
    <w:lvl w:ilvl="2" w:tplc="9C7CF00C" w:tentative="1">
      <w:start w:val="1"/>
      <w:numFmt w:val="bullet"/>
      <w:lvlText w:val=""/>
      <w:lvlJc w:val="left"/>
      <w:pPr>
        <w:tabs>
          <w:tab w:val="num" w:pos="2160"/>
        </w:tabs>
        <w:ind w:left="2160" w:hanging="360"/>
      </w:pPr>
      <w:rPr>
        <w:rFonts w:ascii="Symbol" w:hAnsi="Symbol" w:hint="default"/>
      </w:rPr>
    </w:lvl>
    <w:lvl w:ilvl="3" w:tplc="C57CB498" w:tentative="1">
      <w:start w:val="1"/>
      <w:numFmt w:val="bullet"/>
      <w:lvlText w:val=""/>
      <w:lvlJc w:val="left"/>
      <w:pPr>
        <w:tabs>
          <w:tab w:val="num" w:pos="2880"/>
        </w:tabs>
        <w:ind w:left="2880" w:hanging="360"/>
      </w:pPr>
      <w:rPr>
        <w:rFonts w:ascii="Symbol" w:hAnsi="Symbol" w:hint="default"/>
      </w:rPr>
    </w:lvl>
    <w:lvl w:ilvl="4" w:tplc="A3E067C6" w:tentative="1">
      <w:start w:val="1"/>
      <w:numFmt w:val="bullet"/>
      <w:lvlText w:val=""/>
      <w:lvlJc w:val="left"/>
      <w:pPr>
        <w:tabs>
          <w:tab w:val="num" w:pos="3600"/>
        </w:tabs>
        <w:ind w:left="3600" w:hanging="360"/>
      </w:pPr>
      <w:rPr>
        <w:rFonts w:ascii="Symbol" w:hAnsi="Symbol" w:hint="default"/>
      </w:rPr>
    </w:lvl>
    <w:lvl w:ilvl="5" w:tplc="B5BED344" w:tentative="1">
      <w:start w:val="1"/>
      <w:numFmt w:val="bullet"/>
      <w:lvlText w:val=""/>
      <w:lvlJc w:val="left"/>
      <w:pPr>
        <w:tabs>
          <w:tab w:val="num" w:pos="4320"/>
        </w:tabs>
        <w:ind w:left="4320" w:hanging="360"/>
      </w:pPr>
      <w:rPr>
        <w:rFonts w:ascii="Symbol" w:hAnsi="Symbol" w:hint="default"/>
      </w:rPr>
    </w:lvl>
    <w:lvl w:ilvl="6" w:tplc="804A128E" w:tentative="1">
      <w:start w:val="1"/>
      <w:numFmt w:val="bullet"/>
      <w:lvlText w:val=""/>
      <w:lvlJc w:val="left"/>
      <w:pPr>
        <w:tabs>
          <w:tab w:val="num" w:pos="5040"/>
        </w:tabs>
        <w:ind w:left="5040" w:hanging="360"/>
      </w:pPr>
      <w:rPr>
        <w:rFonts w:ascii="Symbol" w:hAnsi="Symbol" w:hint="default"/>
      </w:rPr>
    </w:lvl>
    <w:lvl w:ilvl="7" w:tplc="3C6C7950" w:tentative="1">
      <w:start w:val="1"/>
      <w:numFmt w:val="bullet"/>
      <w:lvlText w:val=""/>
      <w:lvlJc w:val="left"/>
      <w:pPr>
        <w:tabs>
          <w:tab w:val="num" w:pos="5760"/>
        </w:tabs>
        <w:ind w:left="5760" w:hanging="360"/>
      </w:pPr>
      <w:rPr>
        <w:rFonts w:ascii="Symbol" w:hAnsi="Symbol" w:hint="default"/>
      </w:rPr>
    </w:lvl>
    <w:lvl w:ilvl="8" w:tplc="5A0C0C5C" w:tentative="1">
      <w:start w:val="1"/>
      <w:numFmt w:val="bullet"/>
      <w:lvlText w:val=""/>
      <w:lvlJc w:val="left"/>
      <w:pPr>
        <w:tabs>
          <w:tab w:val="num" w:pos="6480"/>
        </w:tabs>
        <w:ind w:left="6480" w:hanging="360"/>
      </w:pPr>
      <w:rPr>
        <w:rFonts w:ascii="Symbol" w:hAnsi="Symbol" w:hint="default"/>
      </w:rPr>
    </w:lvl>
  </w:abstractNum>
  <w:abstractNum w:abstractNumId="28">
    <w:nsid w:val="5CBC6AE5"/>
    <w:multiLevelType w:val="hybridMultilevel"/>
    <w:tmpl w:val="61DEEE20"/>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983463"/>
    <w:multiLevelType w:val="hybridMultilevel"/>
    <w:tmpl w:val="E4E025A0"/>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232894"/>
    <w:multiLevelType w:val="multilevel"/>
    <w:tmpl w:val="48543D9A"/>
    <w:lvl w:ilvl="0">
      <w:start w:val="1"/>
      <w:numFmt w:val="decimal"/>
      <w:lvlText w:val="%1"/>
      <w:lvlJc w:val="left"/>
      <w:pPr>
        <w:ind w:left="157" w:hanging="693"/>
      </w:pPr>
      <w:rPr>
        <w:rFonts w:hint="default"/>
        <w:lang w:val="ru-RU" w:eastAsia="en-US" w:bidi="ar-SA"/>
      </w:rPr>
    </w:lvl>
    <w:lvl w:ilvl="1">
      <w:start w:val="1"/>
      <w:numFmt w:val="decimal"/>
      <w:lvlText w:val="%1.%2."/>
      <w:lvlJc w:val="left"/>
      <w:pPr>
        <w:ind w:left="693" w:hanging="693"/>
      </w:pPr>
      <w:rPr>
        <w:rFonts w:ascii="Times New Roman" w:eastAsia="Times New Roman" w:hAnsi="Times New Roman" w:cs="Times New Roman" w:hint="default"/>
        <w:w w:val="89"/>
        <w:sz w:val="24"/>
        <w:szCs w:val="24"/>
        <w:lang w:val="ru-RU" w:eastAsia="en-US" w:bidi="ar-SA"/>
      </w:rPr>
    </w:lvl>
    <w:lvl w:ilvl="2">
      <w:numFmt w:val="bullet"/>
      <w:lvlText w:val="•"/>
      <w:lvlJc w:val="left"/>
      <w:pPr>
        <w:ind w:left="2209" w:hanging="693"/>
      </w:pPr>
      <w:rPr>
        <w:rFonts w:hint="default"/>
        <w:lang w:val="ru-RU" w:eastAsia="en-US" w:bidi="ar-SA"/>
      </w:rPr>
    </w:lvl>
    <w:lvl w:ilvl="3">
      <w:numFmt w:val="bullet"/>
      <w:lvlText w:val="•"/>
      <w:lvlJc w:val="left"/>
      <w:pPr>
        <w:ind w:left="3234" w:hanging="693"/>
      </w:pPr>
      <w:rPr>
        <w:rFonts w:hint="default"/>
        <w:lang w:val="ru-RU" w:eastAsia="en-US" w:bidi="ar-SA"/>
      </w:rPr>
    </w:lvl>
    <w:lvl w:ilvl="4">
      <w:numFmt w:val="bullet"/>
      <w:lvlText w:val="•"/>
      <w:lvlJc w:val="left"/>
      <w:pPr>
        <w:ind w:left="4259" w:hanging="693"/>
      </w:pPr>
      <w:rPr>
        <w:rFonts w:hint="default"/>
        <w:lang w:val="ru-RU" w:eastAsia="en-US" w:bidi="ar-SA"/>
      </w:rPr>
    </w:lvl>
    <w:lvl w:ilvl="5">
      <w:numFmt w:val="bullet"/>
      <w:lvlText w:val="•"/>
      <w:lvlJc w:val="left"/>
      <w:pPr>
        <w:ind w:left="5284" w:hanging="693"/>
      </w:pPr>
      <w:rPr>
        <w:rFonts w:hint="default"/>
        <w:lang w:val="ru-RU" w:eastAsia="en-US" w:bidi="ar-SA"/>
      </w:rPr>
    </w:lvl>
    <w:lvl w:ilvl="6">
      <w:numFmt w:val="bullet"/>
      <w:lvlText w:val="•"/>
      <w:lvlJc w:val="left"/>
      <w:pPr>
        <w:ind w:left="6309" w:hanging="693"/>
      </w:pPr>
      <w:rPr>
        <w:rFonts w:hint="default"/>
        <w:lang w:val="ru-RU" w:eastAsia="en-US" w:bidi="ar-SA"/>
      </w:rPr>
    </w:lvl>
    <w:lvl w:ilvl="7">
      <w:numFmt w:val="bullet"/>
      <w:lvlText w:val="•"/>
      <w:lvlJc w:val="left"/>
      <w:pPr>
        <w:ind w:left="7334" w:hanging="693"/>
      </w:pPr>
      <w:rPr>
        <w:rFonts w:hint="default"/>
        <w:lang w:val="ru-RU" w:eastAsia="en-US" w:bidi="ar-SA"/>
      </w:rPr>
    </w:lvl>
    <w:lvl w:ilvl="8">
      <w:numFmt w:val="bullet"/>
      <w:lvlText w:val="•"/>
      <w:lvlJc w:val="left"/>
      <w:pPr>
        <w:ind w:left="8359" w:hanging="693"/>
      </w:pPr>
      <w:rPr>
        <w:rFonts w:hint="default"/>
        <w:lang w:val="ru-RU" w:eastAsia="en-US" w:bidi="ar-SA"/>
      </w:rPr>
    </w:lvl>
  </w:abstractNum>
  <w:abstractNum w:abstractNumId="31">
    <w:nsid w:val="6A2C6D45"/>
    <w:multiLevelType w:val="hybridMultilevel"/>
    <w:tmpl w:val="665A2AD0"/>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257CED"/>
    <w:multiLevelType w:val="hybridMultilevel"/>
    <w:tmpl w:val="E654AFB0"/>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465871"/>
    <w:multiLevelType w:val="multilevel"/>
    <w:tmpl w:val="45902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6351012"/>
    <w:multiLevelType w:val="hybridMultilevel"/>
    <w:tmpl w:val="475CE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C96236"/>
    <w:multiLevelType w:val="hybridMultilevel"/>
    <w:tmpl w:val="1876B1E2"/>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537344"/>
    <w:multiLevelType w:val="multilevel"/>
    <w:tmpl w:val="7F3A36F8"/>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B7473F5"/>
    <w:multiLevelType w:val="multilevel"/>
    <w:tmpl w:val="D88ABF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E83399D"/>
    <w:multiLevelType w:val="multilevel"/>
    <w:tmpl w:val="7480F03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F4E2DAE"/>
    <w:multiLevelType w:val="multilevel"/>
    <w:tmpl w:val="0419001D"/>
    <w:styleLink w:val="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3"/>
  </w:num>
  <w:num w:numId="3">
    <w:abstractNumId w:val="16"/>
  </w:num>
  <w:num w:numId="4">
    <w:abstractNumId w:val="25"/>
  </w:num>
  <w:num w:numId="5">
    <w:abstractNumId w:val="19"/>
  </w:num>
  <w:num w:numId="6">
    <w:abstractNumId w:val="4"/>
  </w:num>
  <w:num w:numId="7">
    <w:abstractNumId w:val="30"/>
  </w:num>
  <w:num w:numId="8">
    <w:abstractNumId w:val="26"/>
  </w:num>
  <w:num w:numId="9">
    <w:abstractNumId w:val="37"/>
  </w:num>
  <w:num w:numId="10">
    <w:abstractNumId w:val="17"/>
  </w:num>
  <w:num w:numId="11">
    <w:abstractNumId w:val="36"/>
  </w:num>
  <w:num w:numId="12">
    <w:abstractNumId w:val="15"/>
  </w:num>
  <w:num w:numId="13">
    <w:abstractNumId w:val="24"/>
  </w:num>
  <w:num w:numId="14">
    <w:abstractNumId w:val="18"/>
  </w:num>
  <w:num w:numId="15">
    <w:abstractNumId w:val="39"/>
  </w:num>
  <w:num w:numId="16">
    <w:abstractNumId w:val="27"/>
  </w:num>
  <w:num w:numId="17">
    <w:abstractNumId w:val="33"/>
  </w:num>
  <w:num w:numId="18">
    <w:abstractNumId w:val="34"/>
  </w:num>
  <w:num w:numId="19">
    <w:abstractNumId w:val="5"/>
  </w:num>
  <w:num w:numId="20">
    <w:abstractNumId w:val="6"/>
  </w:num>
  <w:num w:numId="21">
    <w:abstractNumId w:val="12"/>
  </w:num>
  <w:num w:numId="22">
    <w:abstractNumId w:val="1"/>
  </w:num>
  <w:num w:numId="23">
    <w:abstractNumId w:val="29"/>
  </w:num>
  <w:num w:numId="24">
    <w:abstractNumId w:val="22"/>
  </w:num>
  <w:num w:numId="25">
    <w:abstractNumId w:val="13"/>
  </w:num>
  <w:num w:numId="26">
    <w:abstractNumId w:val="11"/>
  </w:num>
  <w:num w:numId="27">
    <w:abstractNumId w:val="10"/>
  </w:num>
  <w:num w:numId="28">
    <w:abstractNumId w:val="31"/>
  </w:num>
  <w:num w:numId="29">
    <w:abstractNumId w:val="14"/>
  </w:num>
  <w:num w:numId="30">
    <w:abstractNumId w:val="28"/>
  </w:num>
  <w:num w:numId="31">
    <w:abstractNumId w:val="35"/>
  </w:num>
  <w:num w:numId="32">
    <w:abstractNumId w:val="32"/>
  </w:num>
  <w:num w:numId="33">
    <w:abstractNumId w:val="21"/>
  </w:num>
  <w:num w:numId="34">
    <w:abstractNumId w:val="38"/>
  </w:num>
  <w:num w:numId="35">
    <w:abstractNumId w:val="2"/>
  </w:num>
  <w:num w:numId="36">
    <w:abstractNumId w:val="20"/>
  </w:num>
  <w:num w:numId="37">
    <w:abstractNumId w:val="9"/>
  </w:num>
  <w:num w:numId="38">
    <w:abstractNumId w:val="7"/>
  </w:num>
  <w:num w:numId="39">
    <w:abstractNumId w:val="3"/>
  </w:num>
  <w:num w:numId="40">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4F9"/>
    <w:rsid w:val="00065E43"/>
    <w:rsid w:val="000906E7"/>
    <w:rsid w:val="00092AE4"/>
    <w:rsid w:val="000D2E66"/>
    <w:rsid w:val="001027E9"/>
    <w:rsid w:val="0012021A"/>
    <w:rsid w:val="0012189B"/>
    <w:rsid w:val="0014395A"/>
    <w:rsid w:val="001C2409"/>
    <w:rsid w:val="001C759D"/>
    <w:rsid w:val="00252C2E"/>
    <w:rsid w:val="00266B0A"/>
    <w:rsid w:val="00281DEF"/>
    <w:rsid w:val="00283D59"/>
    <w:rsid w:val="00287A2E"/>
    <w:rsid w:val="00294F1F"/>
    <w:rsid w:val="002C68A7"/>
    <w:rsid w:val="002E2759"/>
    <w:rsid w:val="002E577F"/>
    <w:rsid w:val="002E722F"/>
    <w:rsid w:val="00300788"/>
    <w:rsid w:val="00344E3F"/>
    <w:rsid w:val="00355336"/>
    <w:rsid w:val="003E5AC2"/>
    <w:rsid w:val="004275B0"/>
    <w:rsid w:val="00433A4A"/>
    <w:rsid w:val="004B1F76"/>
    <w:rsid w:val="005544C0"/>
    <w:rsid w:val="00592C76"/>
    <w:rsid w:val="005A05A5"/>
    <w:rsid w:val="006502EC"/>
    <w:rsid w:val="00695FC9"/>
    <w:rsid w:val="0069782A"/>
    <w:rsid w:val="006A0DA4"/>
    <w:rsid w:val="006D69C1"/>
    <w:rsid w:val="006E298C"/>
    <w:rsid w:val="00713395"/>
    <w:rsid w:val="007672BC"/>
    <w:rsid w:val="00771BF9"/>
    <w:rsid w:val="007A12D5"/>
    <w:rsid w:val="007C33D0"/>
    <w:rsid w:val="007E2097"/>
    <w:rsid w:val="008314BD"/>
    <w:rsid w:val="00867792"/>
    <w:rsid w:val="00885436"/>
    <w:rsid w:val="008A50FA"/>
    <w:rsid w:val="008B6459"/>
    <w:rsid w:val="008D7F78"/>
    <w:rsid w:val="0093472E"/>
    <w:rsid w:val="00943731"/>
    <w:rsid w:val="00A1457D"/>
    <w:rsid w:val="00A76FF9"/>
    <w:rsid w:val="00AC44FE"/>
    <w:rsid w:val="00B053FD"/>
    <w:rsid w:val="00B73E8E"/>
    <w:rsid w:val="00B834F9"/>
    <w:rsid w:val="00C45911"/>
    <w:rsid w:val="00C946E5"/>
    <w:rsid w:val="00C9587B"/>
    <w:rsid w:val="00CC5243"/>
    <w:rsid w:val="00CE0000"/>
    <w:rsid w:val="00CE565A"/>
    <w:rsid w:val="00D26784"/>
    <w:rsid w:val="00D320B8"/>
    <w:rsid w:val="00DD3746"/>
    <w:rsid w:val="00E05155"/>
    <w:rsid w:val="00E1309C"/>
    <w:rsid w:val="00E2742C"/>
    <w:rsid w:val="00E4231C"/>
    <w:rsid w:val="00E651D5"/>
    <w:rsid w:val="00E84335"/>
    <w:rsid w:val="00EB17F6"/>
    <w:rsid w:val="00ED7162"/>
    <w:rsid w:val="00EE2644"/>
    <w:rsid w:val="00F03C5B"/>
    <w:rsid w:val="00F14D08"/>
    <w:rsid w:val="00F3366C"/>
    <w:rsid w:val="00F73665"/>
    <w:rsid w:val="00F80552"/>
    <w:rsid w:val="00F81E3E"/>
    <w:rsid w:val="00FB6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2D6A5F8-C7F8-4579-A020-6D58F9FE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rPr>
      <w:sz w:val="24"/>
    </w:rPr>
  </w:style>
  <w:style w:type="paragraph" w:styleId="11">
    <w:name w:val="heading 1"/>
    <w:basedOn w:val="a"/>
    <w:next w:val="a"/>
    <w:link w:val="12"/>
    <w:uiPriority w:val="1"/>
    <w:qFormat/>
    <w:pPr>
      <w:keepNext/>
      <w:outlineLvl w:val="0"/>
    </w:pPr>
    <w:rPr>
      <w:b/>
      <w:i/>
      <w:sz w:val="28"/>
    </w:rPr>
  </w:style>
  <w:style w:type="paragraph" w:styleId="20">
    <w:name w:val="heading 2"/>
    <w:basedOn w:val="a"/>
    <w:next w:val="a"/>
    <w:link w:val="21"/>
    <w:uiPriority w:val="1"/>
    <w:qFormat/>
    <w:pPr>
      <w:keepNext/>
      <w:jc w:val="center"/>
      <w:outlineLvl w:val="1"/>
    </w:pPr>
    <w:rPr>
      <w:rFonts w:ascii="Arial" w:hAnsi="Arial"/>
      <w:b/>
      <w:sz w:val="32"/>
    </w:rPr>
  </w:style>
  <w:style w:type="paragraph" w:styleId="30">
    <w:name w:val="heading 3"/>
    <w:basedOn w:val="a"/>
    <w:next w:val="a"/>
    <w:link w:val="31"/>
    <w:uiPriority w:val="1"/>
    <w:qFormat/>
    <w:pPr>
      <w:keepNext/>
      <w:keepLines/>
      <w:spacing w:before="200" w:line="276" w:lineRule="auto"/>
      <w:outlineLvl w:val="2"/>
    </w:pPr>
    <w:rPr>
      <w:rFonts w:ascii="Cambria" w:hAnsi="Cambria"/>
      <w:b/>
      <w:color w:val="4F81BD"/>
      <w:sz w:val="22"/>
    </w:rPr>
  </w:style>
  <w:style w:type="paragraph" w:styleId="40">
    <w:name w:val="heading 4"/>
    <w:basedOn w:val="a"/>
    <w:next w:val="a"/>
    <w:link w:val="41"/>
    <w:uiPriority w:val="1"/>
    <w:qFormat/>
    <w:pPr>
      <w:keepNext/>
      <w:keepLines/>
      <w:spacing w:before="200" w:line="276" w:lineRule="auto"/>
      <w:outlineLvl w:val="3"/>
    </w:pPr>
    <w:rPr>
      <w:rFonts w:ascii="Cambria" w:hAnsi="Cambria"/>
      <w:b/>
      <w:i/>
      <w:color w:val="4F81BD"/>
      <w:sz w:val="22"/>
    </w:rPr>
  </w:style>
  <w:style w:type="paragraph" w:styleId="5">
    <w:name w:val="heading 5"/>
    <w:basedOn w:val="a"/>
    <w:next w:val="a"/>
    <w:link w:val="50"/>
    <w:uiPriority w:val="1"/>
    <w:qFormat/>
    <w:pPr>
      <w:spacing w:before="240" w:after="60"/>
      <w:outlineLvl w:val="4"/>
    </w:pPr>
    <w:rPr>
      <w:b/>
      <w:i/>
      <w:sz w:val="26"/>
    </w:rPr>
  </w:style>
  <w:style w:type="paragraph" w:styleId="6">
    <w:name w:val="heading 6"/>
    <w:basedOn w:val="a"/>
    <w:next w:val="a"/>
    <w:link w:val="60"/>
    <w:uiPriority w:val="9"/>
    <w:qFormat/>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sz w:val="24"/>
    </w:rPr>
  </w:style>
  <w:style w:type="paragraph" w:customStyle="1" w:styleId="115pt">
    <w:name w:val="Колонтитул + 11;5 pt;Курсив"/>
    <w:basedOn w:val="a3"/>
    <w:link w:val="115pt0"/>
    <w:rPr>
      <w:i/>
      <w:sz w:val="23"/>
    </w:rPr>
  </w:style>
  <w:style w:type="character" w:customStyle="1" w:styleId="115pt0">
    <w:name w:val="Колонтитул + 11;5 pt;Курсив"/>
    <w:basedOn w:val="a4"/>
    <w:link w:val="115pt"/>
    <w:rPr>
      <w:rFonts w:ascii="Times New Roman" w:hAnsi="Times New Roman"/>
      <w:b w:val="0"/>
      <w:i/>
      <w:smallCaps w:val="0"/>
      <w:strike w:val="0"/>
      <w:color w:val="000000"/>
      <w:spacing w:val="0"/>
      <w:sz w:val="23"/>
      <w:u w:val="none"/>
    </w:rPr>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uiPriority w:val="39"/>
    <w:rPr>
      <w:rFonts w:ascii="XO Thames" w:hAnsi="XO Thames"/>
      <w:sz w:val="28"/>
    </w:rPr>
  </w:style>
  <w:style w:type="paragraph" w:customStyle="1" w:styleId="formattext">
    <w:name w:val="formattext"/>
    <w:basedOn w:val="a"/>
    <w:link w:val="formattext0"/>
    <w:pPr>
      <w:spacing w:beforeAutospacing="1" w:afterAutospacing="1"/>
    </w:pPr>
  </w:style>
  <w:style w:type="character" w:customStyle="1" w:styleId="formattext0">
    <w:name w:val="formattext"/>
    <w:basedOn w:val="10"/>
    <w:link w:val="formattext"/>
    <w:rPr>
      <w:sz w:val="24"/>
    </w:rPr>
  </w:style>
  <w:style w:type="paragraph" w:customStyle="1" w:styleId="13">
    <w:name w:val="Основной текст1"/>
    <w:basedOn w:val="14"/>
    <w:link w:val="15"/>
    <w:rPr>
      <w:sz w:val="27"/>
    </w:rPr>
  </w:style>
  <w:style w:type="character" w:customStyle="1" w:styleId="15">
    <w:name w:val="Основной текст1"/>
    <w:basedOn w:val="a0"/>
    <w:link w:val="13"/>
    <w:rPr>
      <w:rFonts w:ascii="Times New Roman" w:hAnsi="Times New Roman"/>
      <w:b w:val="0"/>
      <w:i w:val="0"/>
      <w:smallCaps w:val="0"/>
      <w:strike w:val="0"/>
      <w:sz w:val="27"/>
      <w:u w:val="none"/>
    </w:rPr>
  </w:style>
  <w:style w:type="paragraph" w:customStyle="1" w:styleId="16">
    <w:name w:val="Основной текст (16)"/>
    <w:basedOn w:val="a"/>
    <w:link w:val="160"/>
    <w:pPr>
      <w:widowControl w:val="0"/>
      <w:spacing w:line="312" w:lineRule="exact"/>
      <w:jc w:val="center"/>
    </w:pPr>
    <w:rPr>
      <w:sz w:val="20"/>
    </w:rPr>
  </w:style>
  <w:style w:type="character" w:customStyle="1" w:styleId="160">
    <w:name w:val="Основной текст (16)"/>
    <w:basedOn w:val="10"/>
    <w:link w:val="16"/>
    <w:rPr>
      <w:sz w:val="20"/>
    </w:rPr>
  </w:style>
  <w:style w:type="paragraph" w:customStyle="1" w:styleId="CharStyle13">
    <w:name w:val="Char Style 13"/>
    <w:link w:val="CharStyle130"/>
    <w:rPr>
      <w:spacing w:val="80"/>
      <w:sz w:val="30"/>
    </w:rPr>
  </w:style>
  <w:style w:type="character" w:customStyle="1" w:styleId="CharStyle130">
    <w:name w:val="Char Style 13"/>
    <w:link w:val="CharStyle13"/>
    <w:rPr>
      <w:spacing w:val="80"/>
      <w:sz w:val="30"/>
      <w:u w:val="none"/>
    </w:rPr>
  </w:style>
  <w:style w:type="paragraph" w:customStyle="1" w:styleId="95pt">
    <w:name w:val="Основной текст + 9;5 pt;Полужирный"/>
    <w:basedOn w:val="32"/>
    <w:link w:val="95pt0"/>
    <w:rPr>
      <w:b/>
      <w:sz w:val="19"/>
      <w:highlight w:val="white"/>
    </w:rPr>
  </w:style>
  <w:style w:type="character" w:customStyle="1" w:styleId="95pt0">
    <w:name w:val="Основной текст + 9;5 pt;Полужирный"/>
    <w:basedOn w:val="33"/>
    <w:link w:val="95pt"/>
    <w:rPr>
      <w:b/>
      <w:color w:val="000000"/>
      <w:spacing w:val="0"/>
      <w:sz w:val="19"/>
      <w:highlight w:val="white"/>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customStyle="1" w:styleId="95pt1">
    <w:name w:val="Основной текст + 9;5 pt;Курсив"/>
    <w:basedOn w:val="32"/>
    <w:link w:val="95pt2"/>
    <w:rPr>
      <w:i/>
      <w:sz w:val="19"/>
      <w:highlight w:val="white"/>
    </w:rPr>
  </w:style>
  <w:style w:type="character" w:customStyle="1" w:styleId="95pt2">
    <w:name w:val="Основной текст + 9;5 pt;Курсив"/>
    <w:basedOn w:val="33"/>
    <w:link w:val="95pt1"/>
    <w:rPr>
      <w:i/>
      <w:color w:val="000000"/>
      <w:spacing w:val="0"/>
      <w:sz w:val="19"/>
      <w:highlight w:val="white"/>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63">
    <w:name w:val="Заголовок №6 + Полужирный"/>
    <w:basedOn w:val="64"/>
    <w:link w:val="65"/>
    <w:rPr>
      <w:b/>
      <w:highlight w:val="white"/>
    </w:rPr>
  </w:style>
  <w:style w:type="character" w:customStyle="1" w:styleId="65">
    <w:name w:val="Заголовок №6 + Полужирный"/>
    <w:basedOn w:val="66"/>
    <w:link w:val="63"/>
    <w:rPr>
      <w:b/>
      <w:color w:val="000000"/>
      <w:spacing w:val="0"/>
      <w:sz w:val="27"/>
      <w:highlight w:val="white"/>
    </w:rPr>
  </w:style>
  <w:style w:type="paragraph" w:customStyle="1" w:styleId="2795pt">
    <w:name w:val="Основной текст (27) + 9;5 pt"/>
    <w:basedOn w:val="27"/>
    <w:link w:val="2795pt0"/>
    <w:rPr>
      <w:sz w:val="19"/>
      <w:highlight w:val="white"/>
    </w:rPr>
  </w:style>
  <w:style w:type="character" w:customStyle="1" w:styleId="2795pt0">
    <w:name w:val="Основной текст (27) + 9;5 pt"/>
    <w:basedOn w:val="270"/>
    <w:link w:val="2795pt"/>
    <w:rPr>
      <w:i/>
      <w:color w:val="000000"/>
      <w:spacing w:val="0"/>
      <w:sz w:val="19"/>
      <w:highlight w:val="white"/>
    </w:rPr>
  </w:style>
  <w:style w:type="paragraph" w:customStyle="1" w:styleId="18">
    <w:name w:val="Основной текст (18)"/>
    <w:basedOn w:val="a"/>
    <w:link w:val="180"/>
    <w:pPr>
      <w:widowControl w:val="0"/>
      <w:spacing w:line="298" w:lineRule="exact"/>
      <w:jc w:val="both"/>
    </w:pPr>
    <w:rPr>
      <w:sz w:val="27"/>
    </w:rPr>
  </w:style>
  <w:style w:type="character" w:customStyle="1" w:styleId="180">
    <w:name w:val="Основной текст (18)"/>
    <w:basedOn w:val="10"/>
    <w:link w:val="18"/>
    <w:rPr>
      <w:sz w:val="27"/>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normal">
    <w:name w:val="consplusnormal"/>
    <w:basedOn w:val="a"/>
    <w:link w:val="consplusnormal0"/>
    <w:pPr>
      <w:spacing w:beforeAutospacing="1" w:afterAutospacing="1"/>
    </w:pPr>
  </w:style>
  <w:style w:type="character" w:customStyle="1" w:styleId="consplusnormal0">
    <w:name w:val="consplusnormal"/>
    <w:basedOn w:val="10"/>
    <w:link w:val="consplusnormal"/>
    <w:rPr>
      <w:sz w:val="24"/>
    </w:rPr>
  </w:style>
  <w:style w:type="paragraph" w:customStyle="1" w:styleId="1pt">
    <w:name w:val="Основной текст + Курсив;Интервал 1 pt"/>
    <w:basedOn w:val="32"/>
    <w:link w:val="1pt0"/>
    <w:rPr>
      <w:i/>
      <w:spacing w:val="30"/>
      <w:highlight w:val="white"/>
    </w:rPr>
  </w:style>
  <w:style w:type="character" w:customStyle="1" w:styleId="1pt0">
    <w:name w:val="Основной текст + Курсив;Интервал 1 pt"/>
    <w:basedOn w:val="33"/>
    <w:link w:val="1pt"/>
    <w:rPr>
      <w:i/>
      <w:color w:val="000000"/>
      <w:spacing w:val="30"/>
      <w:sz w:val="27"/>
      <w:highlight w:val="white"/>
    </w:rPr>
  </w:style>
  <w:style w:type="paragraph" w:customStyle="1" w:styleId="230">
    <w:name w:val="Основной текст (23)_"/>
    <w:basedOn w:val="14"/>
    <w:link w:val="231"/>
    <w:rPr>
      <w:b/>
      <w:sz w:val="23"/>
    </w:rPr>
  </w:style>
  <w:style w:type="character" w:customStyle="1" w:styleId="231">
    <w:name w:val="Основной текст (23)_"/>
    <w:basedOn w:val="a0"/>
    <w:link w:val="230"/>
    <w:rPr>
      <w:rFonts w:ascii="Times New Roman" w:hAnsi="Times New Roman"/>
      <w:b/>
      <w:i w:val="0"/>
      <w:smallCaps w:val="0"/>
      <w:strike w:val="0"/>
      <w:sz w:val="23"/>
      <w:u w:val="none"/>
    </w:rPr>
  </w:style>
  <w:style w:type="paragraph" w:customStyle="1" w:styleId="210">
    <w:name w:val="Основной текст (21)"/>
    <w:basedOn w:val="a"/>
    <w:link w:val="211"/>
    <w:pPr>
      <w:widowControl w:val="0"/>
      <w:spacing w:line="0" w:lineRule="atLeast"/>
    </w:pPr>
    <w:rPr>
      <w:b/>
      <w:i/>
      <w:sz w:val="12"/>
    </w:rPr>
  </w:style>
  <w:style w:type="character" w:customStyle="1" w:styleId="211">
    <w:name w:val="Основной текст (21)"/>
    <w:basedOn w:val="10"/>
    <w:link w:val="210"/>
    <w:rPr>
      <w:b/>
      <w:i/>
      <w:sz w:val="12"/>
    </w:rPr>
  </w:style>
  <w:style w:type="paragraph" w:customStyle="1" w:styleId="24">
    <w:name w:val="Основной текст (2)"/>
    <w:basedOn w:val="a"/>
    <w:link w:val="25"/>
    <w:pPr>
      <w:widowControl w:val="0"/>
      <w:spacing w:line="307" w:lineRule="exact"/>
    </w:pPr>
    <w:rPr>
      <w:b/>
      <w:sz w:val="27"/>
    </w:rPr>
  </w:style>
  <w:style w:type="character" w:customStyle="1" w:styleId="25">
    <w:name w:val="Основной текст (2)"/>
    <w:basedOn w:val="10"/>
    <w:link w:val="24"/>
    <w:rPr>
      <w:b/>
      <w:sz w:val="27"/>
    </w:rPr>
  </w:style>
  <w:style w:type="paragraph" w:customStyle="1" w:styleId="4Corbel125pt">
    <w:name w:val="Основной текст (4) + Corbel;12;5 pt"/>
    <w:basedOn w:val="44"/>
    <w:link w:val="4Corbel125pt0"/>
    <w:rPr>
      <w:rFonts w:ascii="Corbel" w:hAnsi="Corbel"/>
      <w:sz w:val="25"/>
    </w:rPr>
  </w:style>
  <w:style w:type="character" w:customStyle="1" w:styleId="4Corbel125pt0">
    <w:name w:val="Основной текст (4) + Corbel;12;5 pt"/>
    <w:basedOn w:val="45"/>
    <w:link w:val="4Corbel125pt"/>
    <w:rPr>
      <w:rFonts w:ascii="Corbel" w:hAnsi="Corbel"/>
      <w:b w:val="0"/>
      <w:i w:val="0"/>
      <w:smallCaps w:val="0"/>
      <w:strike w:val="0"/>
      <w:color w:val="000000"/>
      <w:spacing w:val="0"/>
      <w:sz w:val="25"/>
      <w:u w:val="none"/>
    </w:rPr>
  </w:style>
  <w:style w:type="paragraph" w:customStyle="1" w:styleId="110">
    <w:name w:val="Основной текст (11)"/>
    <w:basedOn w:val="a"/>
    <w:link w:val="111"/>
    <w:pPr>
      <w:widowControl w:val="0"/>
      <w:spacing w:line="317" w:lineRule="exact"/>
      <w:ind w:left="620" w:hanging="620"/>
      <w:jc w:val="both"/>
    </w:pPr>
    <w:rPr>
      <w:b/>
      <w:sz w:val="27"/>
    </w:rPr>
  </w:style>
  <w:style w:type="character" w:customStyle="1" w:styleId="111">
    <w:name w:val="Основной текст (11)"/>
    <w:basedOn w:val="10"/>
    <w:link w:val="110"/>
    <w:rPr>
      <w:b/>
      <w:sz w:val="27"/>
    </w:rPr>
  </w:style>
  <w:style w:type="paragraph" w:customStyle="1" w:styleId="51">
    <w:name w:val="Основной текст (5)_"/>
    <w:basedOn w:val="14"/>
    <w:link w:val="52"/>
    <w:rPr>
      <w:spacing w:val="10"/>
      <w:sz w:val="26"/>
    </w:rPr>
  </w:style>
  <w:style w:type="character" w:customStyle="1" w:styleId="52">
    <w:name w:val="Основной текст (5)_"/>
    <w:basedOn w:val="a0"/>
    <w:link w:val="51"/>
    <w:rPr>
      <w:rFonts w:ascii="Times New Roman" w:hAnsi="Times New Roman"/>
      <w:b w:val="0"/>
      <w:i w:val="0"/>
      <w:smallCaps w:val="0"/>
      <w:strike w:val="0"/>
      <w:spacing w:val="10"/>
      <w:sz w:val="26"/>
      <w:u w:val="none"/>
    </w:rPr>
  </w:style>
  <w:style w:type="paragraph" w:customStyle="1" w:styleId="125pt">
    <w:name w:val="Основной текст + 12;5 pt;Курсив"/>
    <w:basedOn w:val="32"/>
    <w:link w:val="125pt0"/>
    <w:rPr>
      <w:i/>
      <w:sz w:val="25"/>
      <w:highlight w:val="white"/>
    </w:rPr>
  </w:style>
  <w:style w:type="character" w:customStyle="1" w:styleId="125pt0">
    <w:name w:val="Основной текст + 12;5 pt;Курсив"/>
    <w:basedOn w:val="33"/>
    <w:link w:val="125pt"/>
    <w:rPr>
      <w:i/>
      <w:color w:val="000000"/>
      <w:spacing w:val="0"/>
      <w:sz w:val="25"/>
      <w:highlight w:val="white"/>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27">
    <w:name w:val="Основной текст (27)"/>
    <w:basedOn w:val="a"/>
    <w:link w:val="270"/>
    <w:pPr>
      <w:widowControl w:val="0"/>
      <w:spacing w:line="211" w:lineRule="exact"/>
      <w:jc w:val="both"/>
    </w:pPr>
    <w:rPr>
      <w:i/>
      <w:sz w:val="17"/>
    </w:rPr>
  </w:style>
  <w:style w:type="character" w:customStyle="1" w:styleId="270">
    <w:name w:val="Основной текст (27)"/>
    <w:basedOn w:val="10"/>
    <w:link w:val="27"/>
    <w:rPr>
      <w:i/>
      <w:sz w:val="17"/>
    </w:rPr>
  </w:style>
  <w:style w:type="paragraph" w:customStyle="1" w:styleId="120">
    <w:name w:val="Основной текст (12)"/>
    <w:basedOn w:val="14"/>
    <w:link w:val="121"/>
    <w:rPr>
      <w:b/>
      <w:sz w:val="19"/>
    </w:rPr>
  </w:style>
  <w:style w:type="character" w:customStyle="1" w:styleId="121">
    <w:name w:val="Основной текст (12)"/>
    <w:basedOn w:val="a0"/>
    <w:link w:val="120"/>
    <w:rPr>
      <w:rFonts w:ascii="Times New Roman" w:hAnsi="Times New Roman"/>
      <w:b/>
      <w:i w:val="0"/>
      <w:smallCaps w:val="0"/>
      <w:strike w:val="0"/>
      <w:sz w:val="19"/>
      <w:u w:val="none"/>
    </w:rPr>
  </w:style>
  <w:style w:type="paragraph" w:customStyle="1" w:styleId="46">
    <w:name w:val="Заголовок №4"/>
    <w:basedOn w:val="a"/>
    <w:link w:val="47"/>
    <w:pPr>
      <w:widowControl w:val="0"/>
      <w:spacing w:line="317" w:lineRule="exact"/>
      <w:jc w:val="center"/>
      <w:outlineLvl w:val="3"/>
    </w:pPr>
    <w:rPr>
      <w:b/>
      <w:sz w:val="27"/>
    </w:rPr>
  </w:style>
  <w:style w:type="character" w:customStyle="1" w:styleId="47">
    <w:name w:val="Заголовок №4"/>
    <w:basedOn w:val="10"/>
    <w:link w:val="46"/>
    <w:rPr>
      <w:b/>
      <w:sz w:val="27"/>
    </w:rPr>
  </w:style>
  <w:style w:type="paragraph" w:customStyle="1" w:styleId="1TimesNewRoman6pt">
    <w:name w:val="Заголовок №1 + Times New Roman;6 pt;Полужирный"/>
    <w:basedOn w:val="17"/>
    <w:link w:val="1TimesNewRoman6pt0"/>
    <w:rPr>
      <w:rFonts w:ascii="Times New Roman" w:hAnsi="Times New Roman"/>
      <w:b/>
      <w:sz w:val="12"/>
      <w:highlight w:val="white"/>
    </w:rPr>
  </w:style>
  <w:style w:type="character" w:customStyle="1" w:styleId="1TimesNewRoman6pt0">
    <w:name w:val="Заголовок №1 + Times New Roman;6 pt;Полужирный"/>
    <w:basedOn w:val="19"/>
    <w:link w:val="1TimesNewRoman6pt"/>
    <w:rPr>
      <w:rFonts w:ascii="Times New Roman" w:hAnsi="Times New Roman"/>
      <w:b/>
      <w:color w:val="000000"/>
      <w:spacing w:val="0"/>
      <w:sz w:val="12"/>
      <w:highlight w:val="white"/>
    </w:rPr>
  </w:style>
  <w:style w:type="paragraph" w:customStyle="1" w:styleId="44">
    <w:name w:val="Основной текст (4)_"/>
    <w:basedOn w:val="14"/>
    <w:link w:val="45"/>
    <w:rPr>
      <w:sz w:val="23"/>
    </w:rPr>
  </w:style>
  <w:style w:type="character" w:customStyle="1" w:styleId="45">
    <w:name w:val="Основной текст (4)_"/>
    <w:basedOn w:val="a0"/>
    <w:link w:val="44"/>
    <w:rPr>
      <w:rFonts w:ascii="Times New Roman" w:hAnsi="Times New Roman"/>
      <w:b w:val="0"/>
      <w:i w:val="0"/>
      <w:smallCaps w:val="0"/>
      <w:strike w:val="0"/>
      <w:sz w:val="23"/>
      <w:u w:val="none"/>
    </w:rPr>
  </w:style>
  <w:style w:type="character" w:customStyle="1" w:styleId="31">
    <w:name w:val="Заголовок 3 Знак"/>
    <w:basedOn w:val="10"/>
    <w:link w:val="30"/>
    <w:rPr>
      <w:rFonts w:ascii="Cambria" w:hAnsi="Cambria"/>
      <w:b/>
      <w:color w:val="4F81BD"/>
      <w:sz w:val="22"/>
    </w:rPr>
  </w:style>
  <w:style w:type="paragraph" w:customStyle="1" w:styleId="4Candara135pt">
    <w:name w:val="Основной текст (4) + Candara;13;5 pt"/>
    <w:basedOn w:val="44"/>
    <w:link w:val="4Candara135pt0"/>
    <w:rPr>
      <w:rFonts w:ascii="Candara" w:hAnsi="Candara"/>
      <w:sz w:val="27"/>
    </w:rPr>
  </w:style>
  <w:style w:type="character" w:customStyle="1" w:styleId="4Candara135pt0">
    <w:name w:val="Основной текст (4) + Candara;13;5 pt"/>
    <w:basedOn w:val="45"/>
    <w:link w:val="4Candara135pt"/>
    <w:rPr>
      <w:rFonts w:ascii="Candara" w:hAnsi="Candara"/>
      <w:b w:val="0"/>
      <w:i w:val="0"/>
      <w:smallCaps w:val="0"/>
      <w:strike w:val="0"/>
      <w:color w:val="000000"/>
      <w:spacing w:val="0"/>
      <w:sz w:val="27"/>
      <w:u w:val="none"/>
    </w:rPr>
  </w:style>
  <w:style w:type="paragraph" w:customStyle="1" w:styleId="212">
    <w:name w:val="Основной текст (21) + Не курсив"/>
    <w:basedOn w:val="210"/>
    <w:link w:val="213"/>
    <w:rPr>
      <w:highlight w:val="white"/>
    </w:rPr>
  </w:style>
  <w:style w:type="character" w:customStyle="1" w:styleId="213">
    <w:name w:val="Основной текст (21) + Не курсив"/>
    <w:basedOn w:val="211"/>
    <w:link w:val="212"/>
    <w:rPr>
      <w:b/>
      <w:i/>
      <w:color w:val="000000"/>
      <w:spacing w:val="0"/>
      <w:sz w:val="12"/>
      <w:highlight w:val="white"/>
    </w:rPr>
  </w:style>
  <w:style w:type="paragraph" w:customStyle="1" w:styleId="32">
    <w:name w:val="Основной текст3"/>
    <w:basedOn w:val="a"/>
    <w:link w:val="33"/>
    <w:pPr>
      <w:widowControl w:val="0"/>
      <w:spacing w:line="307" w:lineRule="exact"/>
      <w:ind w:left="1680" w:hanging="1680"/>
    </w:pPr>
    <w:rPr>
      <w:sz w:val="27"/>
    </w:rPr>
  </w:style>
  <w:style w:type="character" w:customStyle="1" w:styleId="33">
    <w:name w:val="Основной текст3"/>
    <w:basedOn w:val="10"/>
    <w:link w:val="32"/>
    <w:rPr>
      <w:sz w:val="27"/>
    </w:rPr>
  </w:style>
  <w:style w:type="paragraph" w:customStyle="1" w:styleId="182pt">
    <w:name w:val="Основной текст (18) + Курсив;Интервал 2 pt"/>
    <w:basedOn w:val="18"/>
    <w:link w:val="182pt0"/>
    <w:rPr>
      <w:i/>
      <w:spacing w:val="40"/>
      <w:highlight w:val="white"/>
    </w:rPr>
  </w:style>
  <w:style w:type="character" w:customStyle="1" w:styleId="182pt0">
    <w:name w:val="Основной текст (18) + Курсив;Интервал 2 pt"/>
    <w:basedOn w:val="180"/>
    <w:link w:val="182pt"/>
    <w:rPr>
      <w:i/>
      <w:color w:val="000000"/>
      <w:spacing w:val="40"/>
      <w:sz w:val="27"/>
      <w:highlight w:val="white"/>
    </w:rPr>
  </w:style>
  <w:style w:type="paragraph" w:customStyle="1" w:styleId="26">
    <w:name w:val="Заголовок №2"/>
    <w:basedOn w:val="a"/>
    <w:link w:val="28"/>
    <w:pPr>
      <w:widowControl w:val="0"/>
      <w:spacing w:line="0" w:lineRule="atLeast"/>
      <w:outlineLvl w:val="1"/>
    </w:pPr>
    <w:rPr>
      <w:rFonts w:ascii="Candara" w:hAnsi="Candara"/>
      <w:b/>
      <w:spacing w:val="-20"/>
      <w:sz w:val="35"/>
    </w:rPr>
  </w:style>
  <w:style w:type="character" w:customStyle="1" w:styleId="28">
    <w:name w:val="Заголовок №2"/>
    <w:basedOn w:val="10"/>
    <w:link w:val="26"/>
    <w:rPr>
      <w:rFonts w:ascii="Candara" w:hAnsi="Candara"/>
      <w:b/>
      <w:spacing w:val="-20"/>
      <w:sz w:val="35"/>
    </w:rPr>
  </w:style>
  <w:style w:type="paragraph" w:customStyle="1" w:styleId="150">
    <w:name w:val="Основной текст (15)"/>
    <w:basedOn w:val="a"/>
    <w:link w:val="151"/>
    <w:pPr>
      <w:widowControl w:val="0"/>
      <w:spacing w:line="0" w:lineRule="atLeast"/>
      <w:jc w:val="center"/>
    </w:pPr>
    <w:rPr>
      <w:b/>
      <w:sz w:val="18"/>
    </w:rPr>
  </w:style>
  <w:style w:type="character" w:customStyle="1" w:styleId="151">
    <w:name w:val="Основной текст (15)"/>
    <w:basedOn w:val="10"/>
    <w:link w:val="150"/>
    <w:rPr>
      <w:b/>
      <w:sz w:val="18"/>
    </w:rPr>
  </w:style>
  <w:style w:type="paragraph" w:customStyle="1" w:styleId="170">
    <w:name w:val="Знак17"/>
    <w:basedOn w:val="a"/>
    <w:link w:val="171"/>
    <w:pPr>
      <w:widowControl w:val="0"/>
      <w:spacing w:after="160" w:line="240" w:lineRule="exact"/>
      <w:jc w:val="right"/>
    </w:pPr>
    <w:rPr>
      <w:sz w:val="20"/>
    </w:rPr>
  </w:style>
  <w:style w:type="character" w:customStyle="1" w:styleId="171">
    <w:name w:val="Знак17"/>
    <w:basedOn w:val="10"/>
    <w:link w:val="170"/>
    <w:rPr>
      <w:sz w:val="20"/>
    </w:rPr>
  </w:style>
  <w:style w:type="paragraph" w:customStyle="1" w:styleId="48">
    <w:name w:val="Основной текст (4) + Полужирный"/>
    <w:basedOn w:val="44"/>
    <w:link w:val="49"/>
    <w:rPr>
      <w:b/>
    </w:rPr>
  </w:style>
  <w:style w:type="character" w:customStyle="1" w:styleId="49">
    <w:name w:val="Основной текст (4) + Полужирный"/>
    <w:basedOn w:val="45"/>
    <w:link w:val="48"/>
    <w:rPr>
      <w:rFonts w:ascii="Times New Roman" w:hAnsi="Times New Roman"/>
      <w:b/>
      <w:i w:val="0"/>
      <w:smallCaps w:val="0"/>
      <w:strike w:val="0"/>
      <w:color w:val="000000"/>
      <w:spacing w:val="0"/>
      <w:sz w:val="23"/>
      <w:u w:val="none"/>
    </w:rPr>
  </w:style>
  <w:style w:type="paragraph" w:styleId="29">
    <w:name w:val="Body Text Indent 2"/>
    <w:basedOn w:val="a"/>
    <w:link w:val="2a"/>
    <w:pPr>
      <w:ind w:left="708"/>
      <w:jc w:val="both"/>
    </w:pPr>
    <w:rPr>
      <w:rFonts w:ascii="Arial" w:hAnsi="Arial"/>
    </w:rPr>
  </w:style>
  <w:style w:type="character" w:customStyle="1" w:styleId="2a">
    <w:name w:val="Основной текст с отступом 2 Знак"/>
    <w:basedOn w:val="10"/>
    <w:link w:val="29"/>
    <w:rPr>
      <w:rFonts w:ascii="Arial" w:hAnsi="Arial"/>
      <w:sz w:val="24"/>
    </w:rPr>
  </w:style>
  <w:style w:type="paragraph" w:customStyle="1" w:styleId="232">
    <w:name w:val="Основной текст (23)"/>
    <w:basedOn w:val="230"/>
    <w:link w:val="233"/>
    <w:rPr>
      <w:u w:val="single"/>
    </w:rPr>
  </w:style>
  <w:style w:type="character" w:customStyle="1" w:styleId="233">
    <w:name w:val="Основной текст (23)"/>
    <w:basedOn w:val="231"/>
    <w:link w:val="232"/>
    <w:rPr>
      <w:rFonts w:ascii="Times New Roman" w:hAnsi="Times New Roman"/>
      <w:b/>
      <w:i w:val="0"/>
      <w:smallCaps w:val="0"/>
      <w:strike w:val="0"/>
      <w:color w:val="000000"/>
      <w:spacing w:val="0"/>
      <w:sz w:val="23"/>
      <w:u w:val="single"/>
    </w:rPr>
  </w:style>
  <w:style w:type="paragraph" w:customStyle="1" w:styleId="412pt">
    <w:name w:val="Заголовок 4+12 pt"/>
    <w:basedOn w:val="a"/>
    <w:link w:val="412pt0"/>
    <w:pPr>
      <w:spacing w:line="240" w:lineRule="atLeast"/>
      <w:ind w:left="5398"/>
    </w:pPr>
    <w:rPr>
      <w:sz w:val="16"/>
    </w:rPr>
  </w:style>
  <w:style w:type="character" w:customStyle="1" w:styleId="412pt0">
    <w:name w:val="Заголовок 4+12 pt"/>
    <w:basedOn w:val="10"/>
    <w:link w:val="412pt"/>
    <w:rPr>
      <w:sz w:val="16"/>
    </w:rPr>
  </w:style>
  <w:style w:type="paragraph" w:customStyle="1" w:styleId="a5">
    <w:name w:val="Гипертекстовая ссылка"/>
    <w:basedOn w:val="14"/>
    <w:link w:val="a6"/>
    <w:rPr>
      <w:color w:val="106BBE"/>
    </w:rPr>
  </w:style>
  <w:style w:type="character" w:customStyle="1" w:styleId="a6">
    <w:name w:val="Гипертекстовая ссылка"/>
    <w:basedOn w:val="a0"/>
    <w:link w:val="a5"/>
    <w:rPr>
      <w:color w:val="106BBE"/>
    </w:rPr>
  </w:style>
  <w:style w:type="paragraph" w:styleId="a7">
    <w:name w:val="List Paragraph"/>
    <w:basedOn w:val="a"/>
    <w:link w:val="a8"/>
    <w:qFormat/>
    <w:pPr>
      <w:ind w:left="720"/>
      <w:contextualSpacing/>
    </w:pPr>
  </w:style>
  <w:style w:type="character" w:customStyle="1" w:styleId="a8">
    <w:name w:val="Абзац списка Знак"/>
    <w:basedOn w:val="10"/>
    <w:link w:val="a7"/>
    <w:rPr>
      <w:sz w:val="24"/>
    </w:rPr>
  </w:style>
  <w:style w:type="paragraph" w:customStyle="1" w:styleId="4a">
    <w:name w:val="Основной текст (4)"/>
    <w:basedOn w:val="44"/>
    <w:link w:val="4b"/>
  </w:style>
  <w:style w:type="character" w:customStyle="1" w:styleId="4b">
    <w:name w:val="Основной текст (4)"/>
    <w:basedOn w:val="45"/>
    <w:link w:val="4a"/>
    <w:rPr>
      <w:rFonts w:ascii="Times New Roman" w:hAnsi="Times New Roman"/>
      <w:b w:val="0"/>
      <w:i w:val="0"/>
      <w:smallCaps w:val="0"/>
      <w:strike w:val="0"/>
      <w:color w:val="000000"/>
      <w:spacing w:val="0"/>
      <w:sz w:val="23"/>
      <w:u w:val="none"/>
    </w:rPr>
  </w:style>
  <w:style w:type="paragraph" w:customStyle="1" w:styleId="3115pt">
    <w:name w:val="Основной текст (3) + 11;5 pt"/>
    <w:basedOn w:val="34"/>
    <w:link w:val="3115pt0"/>
    <w:rPr>
      <w:sz w:val="23"/>
    </w:rPr>
  </w:style>
  <w:style w:type="character" w:customStyle="1" w:styleId="3115pt0">
    <w:name w:val="Основной текст (3) + 11;5 pt"/>
    <w:basedOn w:val="35"/>
    <w:link w:val="3115pt"/>
    <w:rPr>
      <w:rFonts w:ascii="Times New Roman" w:hAnsi="Times New Roman"/>
      <w:b w:val="0"/>
      <w:i w:val="0"/>
      <w:smallCaps w:val="0"/>
      <w:strike w:val="0"/>
      <w:color w:val="000000"/>
      <w:spacing w:val="0"/>
      <w:sz w:val="23"/>
      <w:u w:val="none"/>
    </w:rPr>
  </w:style>
  <w:style w:type="paragraph" w:customStyle="1" w:styleId="a9">
    <w:name w:val="Основной текст + Курсив"/>
    <w:basedOn w:val="32"/>
    <w:link w:val="aa"/>
    <w:rPr>
      <w:i/>
      <w:highlight w:val="white"/>
    </w:rPr>
  </w:style>
  <w:style w:type="character" w:customStyle="1" w:styleId="aa">
    <w:name w:val="Основной текст + Курсив"/>
    <w:basedOn w:val="33"/>
    <w:link w:val="a9"/>
    <w:rPr>
      <w:i/>
      <w:color w:val="000000"/>
      <w:spacing w:val="0"/>
      <w:sz w:val="27"/>
      <w:highlight w:val="white"/>
    </w:rPr>
  </w:style>
  <w:style w:type="paragraph" w:customStyle="1" w:styleId="67">
    <w:name w:val="Основной текст (6) + Не курсив"/>
    <w:basedOn w:val="68"/>
    <w:link w:val="69"/>
  </w:style>
  <w:style w:type="character" w:customStyle="1" w:styleId="69">
    <w:name w:val="Основной текст (6) + Не курсив"/>
    <w:basedOn w:val="6a"/>
    <w:link w:val="67"/>
    <w:rPr>
      <w:rFonts w:ascii="Times New Roman" w:hAnsi="Times New Roman"/>
      <w:b w:val="0"/>
      <w:i/>
      <w:smallCaps w:val="0"/>
      <w:strike w:val="0"/>
      <w:color w:val="000000"/>
      <w:spacing w:val="0"/>
      <w:sz w:val="27"/>
      <w:u w:val="none"/>
    </w:rPr>
  </w:style>
  <w:style w:type="paragraph" w:customStyle="1" w:styleId="240">
    <w:name w:val="Основной текст (24)"/>
    <w:basedOn w:val="a"/>
    <w:link w:val="241"/>
    <w:pPr>
      <w:widowControl w:val="0"/>
      <w:spacing w:line="0" w:lineRule="atLeast"/>
      <w:jc w:val="both"/>
    </w:pPr>
    <w:rPr>
      <w:b/>
      <w:sz w:val="12"/>
    </w:rPr>
  </w:style>
  <w:style w:type="character" w:customStyle="1" w:styleId="241">
    <w:name w:val="Основной текст (24)"/>
    <w:basedOn w:val="10"/>
    <w:link w:val="240"/>
    <w:rPr>
      <w:b/>
      <w:sz w:val="12"/>
    </w:rPr>
  </w:style>
  <w:style w:type="paragraph" w:customStyle="1" w:styleId="Style3">
    <w:name w:val="Style3"/>
    <w:basedOn w:val="a"/>
    <w:link w:val="Style30"/>
    <w:pPr>
      <w:widowControl w:val="0"/>
    </w:pPr>
    <w:rPr>
      <w:sz w:val="20"/>
    </w:rPr>
  </w:style>
  <w:style w:type="character" w:customStyle="1" w:styleId="Style30">
    <w:name w:val="Style3"/>
    <w:basedOn w:val="10"/>
    <w:link w:val="Style3"/>
    <w:rPr>
      <w:sz w:val="20"/>
    </w:rPr>
  </w:style>
  <w:style w:type="paragraph" w:customStyle="1" w:styleId="Pro-Gramma">
    <w:name w:val="Pro-Gramma #"/>
    <w:basedOn w:val="a"/>
    <w:link w:val="Pro-Gramma0"/>
    <w:pPr>
      <w:tabs>
        <w:tab w:val="left" w:pos="1134"/>
      </w:tabs>
      <w:spacing w:before="120" w:line="288" w:lineRule="auto"/>
      <w:ind w:left="1134" w:hanging="567"/>
      <w:jc w:val="both"/>
    </w:pPr>
    <w:rPr>
      <w:rFonts w:ascii="Georgia" w:hAnsi="Georgia"/>
      <w:sz w:val="20"/>
    </w:rPr>
  </w:style>
  <w:style w:type="character" w:customStyle="1" w:styleId="Pro-Gramma0">
    <w:name w:val="Pro-Gramma #"/>
    <w:basedOn w:val="10"/>
    <w:link w:val="Pro-Gramma"/>
    <w:rPr>
      <w:rFonts w:ascii="Georgia" w:hAnsi="Georgia"/>
      <w:sz w:val="20"/>
    </w:rPr>
  </w:style>
  <w:style w:type="paragraph" w:customStyle="1" w:styleId="6b">
    <w:name w:val="Основной текст (6)"/>
    <w:basedOn w:val="68"/>
    <w:link w:val="6c"/>
  </w:style>
  <w:style w:type="character" w:customStyle="1" w:styleId="6c">
    <w:name w:val="Основной текст (6)"/>
    <w:basedOn w:val="6a"/>
    <w:link w:val="6b"/>
    <w:rPr>
      <w:rFonts w:ascii="Times New Roman" w:hAnsi="Times New Roman"/>
      <w:b w:val="0"/>
      <w:i/>
      <w:smallCaps w:val="0"/>
      <w:strike w:val="0"/>
      <w:color w:val="000000"/>
      <w:spacing w:val="0"/>
      <w:sz w:val="27"/>
      <w:u w:val="none"/>
    </w:rPr>
  </w:style>
  <w:style w:type="paragraph" w:customStyle="1" w:styleId="13pt">
    <w:name w:val="Основной текст + 13 pt"/>
    <w:basedOn w:val="32"/>
    <w:link w:val="13pt0"/>
    <w:rPr>
      <w:sz w:val="26"/>
      <w:highlight w:val="white"/>
    </w:rPr>
  </w:style>
  <w:style w:type="character" w:customStyle="1" w:styleId="13pt0">
    <w:name w:val="Основной текст + 13 pt"/>
    <w:basedOn w:val="33"/>
    <w:link w:val="13pt"/>
    <w:rPr>
      <w:color w:val="000000"/>
      <w:spacing w:val="0"/>
      <w:sz w:val="26"/>
      <w:highlight w:val="white"/>
    </w:rPr>
  </w:style>
  <w:style w:type="paragraph" w:customStyle="1" w:styleId="19TimesNewRoman135pt">
    <w:name w:val="Основной текст (19) + Times New Roman;13;5 pt"/>
    <w:basedOn w:val="190"/>
    <w:link w:val="19TimesNewRoman135pt0"/>
    <w:rPr>
      <w:rFonts w:ascii="Times New Roman" w:hAnsi="Times New Roman"/>
      <w:sz w:val="27"/>
      <w:highlight w:val="white"/>
    </w:rPr>
  </w:style>
  <w:style w:type="character" w:customStyle="1" w:styleId="19TimesNewRoman135pt0">
    <w:name w:val="Основной текст (19) + Times New Roman;13;5 pt"/>
    <w:basedOn w:val="191"/>
    <w:link w:val="19TimesNewRoman135pt"/>
    <w:rPr>
      <w:rFonts w:ascii="Times New Roman" w:hAnsi="Times New Roman"/>
      <w:color w:val="000000"/>
      <w:spacing w:val="0"/>
      <w:sz w:val="27"/>
      <w:highlight w:val="white"/>
    </w:rPr>
  </w:style>
  <w:style w:type="paragraph" w:customStyle="1" w:styleId="2b">
    <w:name w:val="Основной текст2"/>
    <w:basedOn w:val="32"/>
    <w:link w:val="2c"/>
    <w:rPr>
      <w:highlight w:val="white"/>
    </w:rPr>
  </w:style>
  <w:style w:type="character" w:customStyle="1" w:styleId="2c">
    <w:name w:val="Основной текст2"/>
    <w:basedOn w:val="33"/>
    <w:link w:val="2b"/>
    <w:rPr>
      <w:color w:val="000000"/>
      <w:spacing w:val="0"/>
      <w:sz w:val="27"/>
      <w:highlight w:val="white"/>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b">
    <w:name w:val="Normal (Web)"/>
    <w:basedOn w:val="a"/>
    <w:link w:val="ac"/>
    <w:pPr>
      <w:spacing w:beforeAutospacing="1" w:afterAutospacing="1"/>
    </w:pPr>
  </w:style>
  <w:style w:type="character" w:customStyle="1" w:styleId="ac">
    <w:name w:val="Обычный (веб) Знак"/>
    <w:basedOn w:val="10"/>
    <w:link w:val="ab"/>
    <w:rPr>
      <w:sz w:val="24"/>
    </w:rPr>
  </w:style>
  <w:style w:type="paragraph" w:customStyle="1" w:styleId="6d">
    <w:name w:val="Основной текст (6) + Полужирный"/>
    <w:basedOn w:val="68"/>
    <w:link w:val="6e"/>
    <w:rPr>
      <w:b/>
    </w:rPr>
  </w:style>
  <w:style w:type="character" w:customStyle="1" w:styleId="6e">
    <w:name w:val="Основной текст (6) + Полужирный"/>
    <w:basedOn w:val="6a"/>
    <w:link w:val="6d"/>
    <w:rPr>
      <w:rFonts w:ascii="Times New Roman" w:hAnsi="Times New Roman"/>
      <w:b/>
      <w:i/>
      <w:smallCaps w:val="0"/>
      <w:strike w:val="0"/>
      <w:color w:val="000000"/>
      <w:spacing w:val="0"/>
      <w:sz w:val="27"/>
      <w:u w:val="none"/>
    </w:rPr>
  </w:style>
  <w:style w:type="paragraph" w:customStyle="1" w:styleId="140">
    <w:name w:val="Основной текст (14)"/>
    <w:basedOn w:val="a"/>
    <w:link w:val="141"/>
    <w:pPr>
      <w:widowControl w:val="0"/>
      <w:spacing w:line="0" w:lineRule="atLeast"/>
      <w:jc w:val="center"/>
    </w:pPr>
    <w:rPr>
      <w:rFonts w:ascii="Sylfaen" w:hAnsi="Sylfaen"/>
      <w:sz w:val="20"/>
    </w:rPr>
  </w:style>
  <w:style w:type="character" w:customStyle="1" w:styleId="141">
    <w:name w:val="Основной текст (14)"/>
    <w:basedOn w:val="10"/>
    <w:link w:val="140"/>
    <w:rPr>
      <w:rFonts w:ascii="Sylfaen" w:hAnsi="Sylfaen"/>
      <w:sz w:val="20"/>
    </w:rPr>
  </w:style>
  <w:style w:type="paragraph" w:customStyle="1" w:styleId="Style2">
    <w:name w:val="Style 2"/>
    <w:basedOn w:val="a"/>
    <w:link w:val="Style20"/>
    <w:pPr>
      <w:widowControl w:val="0"/>
      <w:spacing w:line="367" w:lineRule="exact"/>
      <w:ind w:firstLine="740"/>
      <w:jc w:val="both"/>
    </w:pPr>
    <w:rPr>
      <w:sz w:val="26"/>
    </w:rPr>
  </w:style>
  <w:style w:type="character" w:customStyle="1" w:styleId="Style20">
    <w:name w:val="Style 2"/>
    <w:basedOn w:val="10"/>
    <w:link w:val="Style2"/>
    <w:rPr>
      <w:sz w:val="26"/>
    </w:rPr>
  </w:style>
  <w:style w:type="paragraph" w:customStyle="1" w:styleId="53">
    <w:name w:val="Заголовок №5"/>
    <w:basedOn w:val="a"/>
    <w:link w:val="54"/>
    <w:pPr>
      <w:widowControl w:val="0"/>
      <w:spacing w:line="317" w:lineRule="exact"/>
      <w:ind w:firstLine="540"/>
      <w:jc w:val="both"/>
      <w:outlineLvl w:val="4"/>
    </w:pPr>
    <w:rPr>
      <w:b/>
      <w:sz w:val="27"/>
    </w:rPr>
  </w:style>
  <w:style w:type="character" w:customStyle="1" w:styleId="54">
    <w:name w:val="Заголовок №5"/>
    <w:basedOn w:val="10"/>
    <w:link w:val="53"/>
    <w:rPr>
      <w:b/>
      <w:sz w:val="27"/>
    </w:rPr>
  </w:style>
  <w:style w:type="paragraph" w:customStyle="1" w:styleId="172">
    <w:name w:val="Основной текст (17)"/>
    <w:basedOn w:val="a"/>
    <w:link w:val="173"/>
    <w:pPr>
      <w:widowControl w:val="0"/>
      <w:spacing w:line="0" w:lineRule="atLeast"/>
      <w:jc w:val="center"/>
    </w:pPr>
    <w:rPr>
      <w:rFonts w:ascii="Sylfaen" w:hAnsi="Sylfaen"/>
      <w:sz w:val="19"/>
    </w:rPr>
  </w:style>
  <w:style w:type="character" w:customStyle="1" w:styleId="173">
    <w:name w:val="Основной текст (17)"/>
    <w:basedOn w:val="10"/>
    <w:link w:val="172"/>
    <w:rPr>
      <w:rFonts w:ascii="Sylfaen" w:hAnsi="Sylfaen"/>
      <w:sz w:val="19"/>
    </w:rPr>
  </w:style>
  <w:style w:type="paragraph" w:customStyle="1" w:styleId="Style4">
    <w:name w:val="Style 4"/>
    <w:basedOn w:val="a"/>
    <w:link w:val="Style40"/>
    <w:pPr>
      <w:widowControl w:val="0"/>
      <w:spacing w:line="230" w:lineRule="exact"/>
    </w:pPr>
    <w:rPr>
      <w:sz w:val="17"/>
    </w:rPr>
  </w:style>
  <w:style w:type="character" w:customStyle="1" w:styleId="Style40">
    <w:name w:val="Style 4"/>
    <w:basedOn w:val="10"/>
    <w:link w:val="Style4"/>
    <w:rPr>
      <w:sz w:val="17"/>
    </w:rPr>
  </w:style>
  <w:style w:type="paragraph" w:customStyle="1" w:styleId="11115pt">
    <w:name w:val="Основной текст (11) + 11;5 pt;Не полужирный"/>
    <w:basedOn w:val="110"/>
    <w:link w:val="11115pt0"/>
    <w:rPr>
      <w:sz w:val="23"/>
      <w:highlight w:val="white"/>
    </w:rPr>
  </w:style>
  <w:style w:type="character" w:customStyle="1" w:styleId="11115pt0">
    <w:name w:val="Основной текст (11) + 11;5 pt;Не полужирный"/>
    <w:basedOn w:val="111"/>
    <w:link w:val="11115pt"/>
    <w:rPr>
      <w:b/>
      <w:color w:val="000000"/>
      <w:spacing w:val="0"/>
      <w:sz w:val="23"/>
      <w:highlight w:val="white"/>
    </w:rPr>
  </w:style>
  <w:style w:type="paragraph" w:styleId="36">
    <w:name w:val="toc 3"/>
    <w:next w:val="a"/>
    <w:link w:val="37"/>
    <w:uiPriority w:val="39"/>
    <w:pPr>
      <w:ind w:left="400"/>
    </w:pPr>
    <w:rPr>
      <w:rFonts w:ascii="XO Thames" w:hAnsi="XO Thames"/>
      <w:sz w:val="28"/>
    </w:rPr>
  </w:style>
  <w:style w:type="character" w:customStyle="1" w:styleId="37">
    <w:name w:val="Оглавление 3 Знак"/>
    <w:link w:val="36"/>
    <w:rPr>
      <w:rFonts w:ascii="XO Thames" w:hAnsi="XO Thames"/>
      <w:sz w:val="28"/>
    </w:rPr>
  </w:style>
  <w:style w:type="paragraph" w:customStyle="1" w:styleId="21Candara">
    <w:name w:val="Основной текст (21) + Candara;Не полужирный"/>
    <w:basedOn w:val="210"/>
    <w:link w:val="21Candara0"/>
    <w:rPr>
      <w:rFonts w:ascii="Candara" w:hAnsi="Candara"/>
      <w:highlight w:val="white"/>
    </w:rPr>
  </w:style>
  <w:style w:type="character" w:customStyle="1" w:styleId="21Candara0">
    <w:name w:val="Основной текст (21) + Candara;Не полужирный"/>
    <w:basedOn w:val="211"/>
    <w:link w:val="21Candara"/>
    <w:rPr>
      <w:rFonts w:ascii="Candara" w:hAnsi="Candara"/>
      <w:b/>
      <w:i/>
      <w:color w:val="000000"/>
      <w:spacing w:val="0"/>
      <w:sz w:val="12"/>
      <w:highlight w:val="white"/>
    </w:rPr>
  </w:style>
  <w:style w:type="paragraph" w:customStyle="1" w:styleId="242">
    <w:name w:val="Основной текст (24) + Курсив"/>
    <w:basedOn w:val="240"/>
    <w:link w:val="243"/>
    <w:rPr>
      <w:i/>
      <w:highlight w:val="white"/>
    </w:rPr>
  </w:style>
  <w:style w:type="character" w:customStyle="1" w:styleId="243">
    <w:name w:val="Основной текст (24) + Курсив"/>
    <w:basedOn w:val="241"/>
    <w:link w:val="242"/>
    <w:rPr>
      <w:b/>
      <w:i/>
      <w:color w:val="000000"/>
      <w:spacing w:val="0"/>
      <w:sz w:val="12"/>
      <w:highlight w:val="white"/>
    </w:rPr>
  </w:style>
  <w:style w:type="paragraph" w:styleId="ad">
    <w:name w:val="footer"/>
    <w:basedOn w:val="a"/>
    <w:link w:val="ae"/>
    <w:pPr>
      <w:tabs>
        <w:tab w:val="center" w:pos="4677"/>
        <w:tab w:val="right" w:pos="9355"/>
      </w:tabs>
    </w:pPr>
  </w:style>
  <w:style w:type="character" w:customStyle="1" w:styleId="ae">
    <w:name w:val="Нижний колонтитул Знак"/>
    <w:basedOn w:val="10"/>
    <w:link w:val="ad"/>
    <w:rPr>
      <w:sz w:val="24"/>
    </w:rPr>
  </w:style>
  <w:style w:type="paragraph" w:customStyle="1" w:styleId="190">
    <w:name w:val="Основной текст (19)"/>
    <w:basedOn w:val="a"/>
    <w:link w:val="191"/>
    <w:pPr>
      <w:widowControl w:val="0"/>
      <w:spacing w:line="0" w:lineRule="atLeast"/>
      <w:jc w:val="both"/>
    </w:pPr>
    <w:rPr>
      <w:rFonts w:ascii="Impact" w:hAnsi="Impact"/>
      <w:sz w:val="10"/>
    </w:rPr>
  </w:style>
  <w:style w:type="character" w:customStyle="1" w:styleId="191">
    <w:name w:val="Основной текст (19)"/>
    <w:basedOn w:val="10"/>
    <w:link w:val="190"/>
    <w:rPr>
      <w:rFonts w:ascii="Impact" w:hAnsi="Impact"/>
      <w:sz w:val="10"/>
    </w:rPr>
  </w:style>
  <w:style w:type="paragraph" w:customStyle="1" w:styleId="af">
    <w:name w:val="Основной текст + Полужирный"/>
    <w:basedOn w:val="32"/>
    <w:link w:val="af0"/>
    <w:rPr>
      <w:b/>
      <w:highlight w:val="white"/>
    </w:rPr>
  </w:style>
  <w:style w:type="character" w:customStyle="1" w:styleId="af0">
    <w:name w:val="Основной текст + Полужирный"/>
    <w:basedOn w:val="33"/>
    <w:link w:val="af"/>
    <w:rPr>
      <w:b/>
      <w:color w:val="000000"/>
      <w:spacing w:val="0"/>
      <w:sz w:val="27"/>
      <w:highlight w:val="white"/>
    </w:rPr>
  </w:style>
  <w:style w:type="paragraph" w:styleId="af1">
    <w:name w:val="Body Text Indent"/>
    <w:basedOn w:val="a"/>
    <w:link w:val="af2"/>
    <w:pPr>
      <w:spacing w:after="120"/>
      <w:ind w:left="283"/>
    </w:pPr>
  </w:style>
  <w:style w:type="character" w:customStyle="1" w:styleId="af2">
    <w:name w:val="Основной текст с отступом Знак"/>
    <w:basedOn w:val="10"/>
    <w:link w:val="af1"/>
    <w:rPr>
      <w:sz w:val="24"/>
    </w:rPr>
  </w:style>
  <w:style w:type="paragraph" w:customStyle="1" w:styleId="1a">
    <w:name w:val="Выделение1"/>
    <w:basedOn w:val="14"/>
    <w:link w:val="af3"/>
    <w:rPr>
      <w:i/>
    </w:rPr>
  </w:style>
  <w:style w:type="character" w:styleId="af3">
    <w:name w:val="Emphasis"/>
    <w:basedOn w:val="a0"/>
    <w:link w:val="1a"/>
    <w:rPr>
      <w:i/>
    </w:rPr>
  </w:style>
  <w:style w:type="paragraph" w:styleId="af4">
    <w:name w:val="Body Text"/>
    <w:basedOn w:val="a"/>
    <w:link w:val="af5"/>
    <w:uiPriority w:val="1"/>
    <w:qFormat/>
    <w:pPr>
      <w:jc w:val="both"/>
    </w:pPr>
  </w:style>
  <w:style w:type="character" w:customStyle="1" w:styleId="af5">
    <w:name w:val="Основной текст Знак"/>
    <w:basedOn w:val="10"/>
    <w:link w:val="af4"/>
    <w:rPr>
      <w:sz w:val="24"/>
    </w:rPr>
  </w:style>
  <w:style w:type="paragraph" w:customStyle="1" w:styleId="68">
    <w:name w:val="Основной текст (6)_"/>
    <w:basedOn w:val="14"/>
    <w:link w:val="6a"/>
    <w:rPr>
      <w:i/>
      <w:sz w:val="27"/>
    </w:rPr>
  </w:style>
  <w:style w:type="character" w:customStyle="1" w:styleId="6a">
    <w:name w:val="Основной текст (6)_"/>
    <w:basedOn w:val="a0"/>
    <w:link w:val="68"/>
    <w:rPr>
      <w:rFonts w:ascii="Times New Roman" w:hAnsi="Times New Roman"/>
      <w:b w:val="0"/>
      <w:i/>
      <w:smallCaps w:val="0"/>
      <w:strike w:val="0"/>
      <w:sz w:val="27"/>
      <w:u w:val="none"/>
    </w:rPr>
  </w:style>
  <w:style w:type="paragraph" w:customStyle="1" w:styleId="2312pt">
    <w:name w:val="Основной текст (23) + 12 pt;Не полужирный;Курсив"/>
    <w:basedOn w:val="230"/>
    <w:link w:val="2312pt0"/>
    <w:rPr>
      <w:i/>
      <w:sz w:val="24"/>
    </w:rPr>
  </w:style>
  <w:style w:type="character" w:customStyle="1" w:styleId="2312pt0">
    <w:name w:val="Основной текст (23) + 12 pt;Не полужирный;Курсив"/>
    <w:basedOn w:val="231"/>
    <w:link w:val="2312pt"/>
    <w:rPr>
      <w:rFonts w:ascii="Times New Roman" w:hAnsi="Times New Roman"/>
      <w:b/>
      <w:i/>
      <w:smallCaps w:val="0"/>
      <w:strike w:val="0"/>
      <w:color w:val="000000"/>
      <w:spacing w:val="0"/>
      <w:sz w:val="24"/>
      <w:u w:val="none"/>
    </w:rPr>
  </w:style>
  <w:style w:type="paragraph" w:customStyle="1" w:styleId="1b">
    <w:name w:val="Основной текст Знак1"/>
    <w:basedOn w:val="14"/>
    <w:link w:val="1c"/>
    <w:rPr>
      <w:sz w:val="23"/>
      <w:highlight w:val="white"/>
    </w:rPr>
  </w:style>
  <w:style w:type="character" w:customStyle="1" w:styleId="1c">
    <w:name w:val="Основной текст Знак1"/>
    <w:basedOn w:val="a0"/>
    <w:link w:val="1b"/>
    <w:rPr>
      <w:rFonts w:ascii="Times New Roman" w:hAnsi="Times New Roman"/>
      <w:sz w:val="23"/>
      <w:highlight w:val="white"/>
    </w:rPr>
  </w:style>
  <w:style w:type="paragraph" w:customStyle="1" w:styleId="71">
    <w:name w:val="Основной текст + Полужирный7"/>
    <w:basedOn w:val="14"/>
    <w:link w:val="72"/>
    <w:rPr>
      <w:b/>
      <w:sz w:val="27"/>
    </w:rPr>
  </w:style>
  <w:style w:type="character" w:customStyle="1" w:styleId="72">
    <w:name w:val="Основной текст + Полужирный7"/>
    <w:basedOn w:val="a0"/>
    <w:link w:val="71"/>
    <w:rPr>
      <w:rFonts w:ascii="Times New Roman" w:hAnsi="Times New Roman"/>
      <w:b/>
      <w:spacing w:val="0"/>
      <w:sz w:val="27"/>
    </w:rPr>
  </w:style>
  <w:style w:type="paragraph" w:customStyle="1" w:styleId="af6">
    <w:name w:val="Колонтитул"/>
    <w:basedOn w:val="a3"/>
    <w:link w:val="af7"/>
  </w:style>
  <w:style w:type="character" w:customStyle="1" w:styleId="af7">
    <w:name w:val="Колонтитул"/>
    <w:basedOn w:val="a4"/>
    <w:link w:val="af6"/>
    <w:rPr>
      <w:rFonts w:ascii="Times New Roman" w:hAnsi="Times New Roman"/>
      <w:b w:val="0"/>
      <w:i w:val="0"/>
      <w:smallCaps w:val="0"/>
      <w:strike w:val="0"/>
      <w:color w:val="000000"/>
      <w:spacing w:val="0"/>
      <w:sz w:val="26"/>
      <w:u w:val="none"/>
    </w:rPr>
  </w:style>
  <w:style w:type="paragraph" w:styleId="af8">
    <w:name w:val="endnote text"/>
    <w:basedOn w:val="a"/>
    <w:link w:val="af9"/>
    <w:rPr>
      <w:rFonts w:asciiTheme="minorHAnsi" w:hAnsiTheme="minorHAnsi"/>
      <w:sz w:val="20"/>
    </w:rPr>
  </w:style>
  <w:style w:type="character" w:customStyle="1" w:styleId="af9">
    <w:name w:val="Текст концевой сноски Знак"/>
    <w:basedOn w:val="10"/>
    <w:link w:val="af8"/>
    <w:rPr>
      <w:rFonts w:asciiTheme="minorHAnsi" w:hAnsiTheme="minorHAnsi"/>
      <w:sz w:val="20"/>
    </w:rPr>
  </w:style>
  <w:style w:type="paragraph" w:customStyle="1" w:styleId="6f">
    <w:name w:val="Основной текст + Полужирный6"/>
    <w:basedOn w:val="14"/>
    <w:link w:val="6f0"/>
    <w:rPr>
      <w:b/>
      <w:sz w:val="27"/>
    </w:rPr>
  </w:style>
  <w:style w:type="character" w:customStyle="1" w:styleId="6f0">
    <w:name w:val="Основной текст + Полужирный6"/>
    <w:basedOn w:val="a0"/>
    <w:link w:val="6f"/>
    <w:rPr>
      <w:rFonts w:ascii="Times New Roman" w:hAnsi="Times New Roman"/>
      <w:b/>
      <w:spacing w:val="0"/>
      <w:sz w:val="27"/>
    </w:rPr>
  </w:style>
  <w:style w:type="paragraph" w:customStyle="1" w:styleId="41pt">
    <w:name w:val="Основной текст (4) + Полужирный;Интервал 1 pt"/>
    <w:basedOn w:val="44"/>
    <w:link w:val="41pt0"/>
    <w:rPr>
      <w:b/>
      <w:spacing w:val="20"/>
    </w:rPr>
  </w:style>
  <w:style w:type="character" w:customStyle="1" w:styleId="41pt0">
    <w:name w:val="Основной текст (4) + Полужирный;Интервал 1 pt"/>
    <w:basedOn w:val="45"/>
    <w:link w:val="41pt"/>
    <w:rPr>
      <w:rFonts w:ascii="Times New Roman" w:hAnsi="Times New Roman"/>
      <w:b/>
      <w:i w:val="0"/>
      <w:smallCaps w:val="0"/>
      <w:strike w:val="0"/>
      <w:color w:val="000000"/>
      <w:spacing w:val="20"/>
      <w:sz w:val="23"/>
      <w:u w:val="none"/>
    </w:rPr>
  </w:style>
  <w:style w:type="paragraph" w:customStyle="1" w:styleId="afa">
    <w:name w:val="Подпись к таблице"/>
    <w:basedOn w:val="a"/>
    <w:link w:val="afb"/>
    <w:pPr>
      <w:spacing w:after="60" w:line="240" w:lineRule="atLeast"/>
    </w:pPr>
    <w:rPr>
      <w:sz w:val="19"/>
    </w:rPr>
  </w:style>
  <w:style w:type="character" w:customStyle="1" w:styleId="afb">
    <w:name w:val="Подпись к таблице"/>
    <w:basedOn w:val="10"/>
    <w:link w:val="afa"/>
    <w:rPr>
      <w:sz w:val="19"/>
    </w:rPr>
  </w:style>
  <w:style w:type="character" w:customStyle="1" w:styleId="50">
    <w:name w:val="Заголовок 5 Знак"/>
    <w:basedOn w:val="10"/>
    <w:link w:val="5"/>
    <w:rPr>
      <w:b/>
      <w:i/>
      <w:sz w:val="26"/>
    </w:rPr>
  </w:style>
  <w:style w:type="paragraph" w:customStyle="1" w:styleId="a3">
    <w:name w:val="Колонтитул_"/>
    <w:basedOn w:val="14"/>
    <w:link w:val="a4"/>
    <w:rPr>
      <w:sz w:val="26"/>
    </w:rPr>
  </w:style>
  <w:style w:type="character" w:customStyle="1" w:styleId="a4">
    <w:name w:val="Колонтитул_"/>
    <w:basedOn w:val="a0"/>
    <w:link w:val="a3"/>
    <w:rPr>
      <w:rFonts w:ascii="Times New Roman" w:hAnsi="Times New Roman"/>
      <w:b w:val="0"/>
      <w:i w:val="0"/>
      <w:smallCaps w:val="0"/>
      <w:strike w:val="0"/>
      <w:sz w:val="26"/>
      <w:u w:val="none"/>
    </w:rPr>
  </w:style>
  <w:style w:type="paragraph" w:customStyle="1" w:styleId="495pt">
    <w:name w:val="Основной текст (4) + 9;5 pt;Полужирный"/>
    <w:basedOn w:val="44"/>
    <w:link w:val="495pt0"/>
    <w:rPr>
      <w:b/>
      <w:sz w:val="19"/>
    </w:rPr>
  </w:style>
  <w:style w:type="character" w:customStyle="1" w:styleId="495pt0">
    <w:name w:val="Основной текст (4) + 9;5 pt;Полужирный"/>
    <w:basedOn w:val="45"/>
    <w:link w:val="495pt"/>
    <w:rPr>
      <w:rFonts w:ascii="Times New Roman" w:hAnsi="Times New Roman"/>
      <w:b/>
      <w:i w:val="0"/>
      <w:smallCaps w:val="0"/>
      <w:strike w:val="0"/>
      <w:color w:val="000000"/>
      <w:spacing w:val="0"/>
      <w:sz w:val="19"/>
      <w:u w:val="none"/>
    </w:rPr>
  </w:style>
  <w:style w:type="character" w:customStyle="1" w:styleId="12">
    <w:name w:val="Заголовок 1 Знак"/>
    <w:basedOn w:val="10"/>
    <w:link w:val="11"/>
    <w:rPr>
      <w:b/>
      <w:i/>
      <w:sz w:val="28"/>
    </w:rPr>
  </w:style>
  <w:style w:type="paragraph" w:customStyle="1" w:styleId="130">
    <w:name w:val="Основной текст (13)"/>
    <w:basedOn w:val="a"/>
    <w:link w:val="131"/>
    <w:pPr>
      <w:widowControl w:val="0"/>
      <w:spacing w:line="0" w:lineRule="atLeast"/>
      <w:jc w:val="center"/>
    </w:pPr>
    <w:rPr>
      <w:rFonts w:ascii="Sylfaen" w:hAnsi="Sylfaen"/>
      <w:sz w:val="20"/>
    </w:rPr>
  </w:style>
  <w:style w:type="character" w:customStyle="1" w:styleId="131">
    <w:name w:val="Основной текст (13)"/>
    <w:basedOn w:val="10"/>
    <w:link w:val="130"/>
    <w:rPr>
      <w:rFonts w:ascii="Sylfaen" w:hAnsi="Sylfaen"/>
      <w:sz w:val="20"/>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b/>
      <w:sz w:val="24"/>
    </w:rPr>
  </w:style>
  <w:style w:type="paragraph" w:customStyle="1" w:styleId="4c">
    <w:name w:val="Заголовок №4 + Не полужирный"/>
    <w:basedOn w:val="14"/>
    <w:link w:val="4d"/>
    <w:rPr>
      <w:b/>
      <w:sz w:val="27"/>
    </w:rPr>
  </w:style>
  <w:style w:type="character" w:customStyle="1" w:styleId="4d">
    <w:name w:val="Заголовок №4 + Не полужирный"/>
    <w:basedOn w:val="a0"/>
    <w:link w:val="4c"/>
    <w:rPr>
      <w:rFonts w:ascii="Times New Roman" w:hAnsi="Times New Roman"/>
      <w:b/>
      <w:i w:val="0"/>
      <w:smallCaps w:val="0"/>
      <w:strike w:val="0"/>
      <w:color w:val="000000"/>
      <w:spacing w:val="0"/>
      <w:sz w:val="27"/>
      <w:u w:val="none"/>
    </w:rPr>
  </w:style>
  <w:style w:type="paragraph" w:customStyle="1" w:styleId="34">
    <w:name w:val="Основной текст (3)_"/>
    <w:basedOn w:val="14"/>
    <w:link w:val="35"/>
    <w:rPr>
      <w:sz w:val="19"/>
    </w:rPr>
  </w:style>
  <w:style w:type="character" w:customStyle="1" w:styleId="35">
    <w:name w:val="Основной текст (3)_"/>
    <w:basedOn w:val="a0"/>
    <w:link w:val="34"/>
    <w:rPr>
      <w:rFonts w:ascii="Times New Roman" w:hAnsi="Times New Roman"/>
      <w:b w:val="0"/>
      <w:i w:val="0"/>
      <w:smallCaps w:val="0"/>
      <w:strike w:val="0"/>
      <w:sz w:val="19"/>
      <w:u w:val="none"/>
    </w:rPr>
  </w:style>
  <w:style w:type="paragraph" w:customStyle="1" w:styleId="afc">
    <w:basedOn w:val="a"/>
    <w:next w:val="ab"/>
    <w:link w:val="afd"/>
    <w:semiHidden/>
    <w:unhideWhenUsed/>
    <w:pPr>
      <w:spacing w:before="33" w:after="33"/>
    </w:pPr>
    <w:rPr>
      <w:rFonts w:ascii="Arial" w:hAnsi="Arial"/>
      <w:color w:val="332E2D"/>
      <w:spacing w:val="2"/>
    </w:rPr>
  </w:style>
  <w:style w:type="character" w:customStyle="1" w:styleId="afd">
    <w:basedOn w:val="10"/>
    <w:link w:val="afc"/>
    <w:semiHidden/>
    <w:unhideWhenUsed/>
    <w:rPr>
      <w:rFonts w:ascii="Arial" w:hAnsi="Arial"/>
      <w:color w:val="332E2D"/>
      <w:spacing w:val="2"/>
      <w:sz w:val="24"/>
    </w:rPr>
  </w:style>
  <w:style w:type="paragraph" w:customStyle="1" w:styleId="55">
    <w:name w:val="Основной текст (5)"/>
    <w:basedOn w:val="14"/>
    <w:link w:val="56"/>
    <w:rPr>
      <w:spacing w:val="10"/>
      <w:sz w:val="26"/>
    </w:rPr>
  </w:style>
  <w:style w:type="character" w:customStyle="1" w:styleId="56">
    <w:name w:val="Основной текст (5)"/>
    <w:basedOn w:val="a0"/>
    <w:link w:val="55"/>
    <w:rPr>
      <w:rFonts w:ascii="Times New Roman" w:hAnsi="Times New Roman"/>
      <w:b w:val="0"/>
      <w:i w:val="0"/>
      <w:smallCaps w:val="0"/>
      <w:strike w:val="0"/>
      <w:spacing w:val="10"/>
      <w:sz w:val="26"/>
      <w:u w:val="none"/>
    </w:rPr>
  </w:style>
  <w:style w:type="paragraph" w:customStyle="1" w:styleId="1d">
    <w:name w:val="Гиперссылка1"/>
    <w:basedOn w:val="14"/>
    <w:link w:val="afe"/>
    <w:rPr>
      <w:color w:val="0000FF" w:themeColor="hyperlink"/>
      <w:u w:val="single"/>
    </w:rPr>
  </w:style>
  <w:style w:type="character" w:styleId="afe">
    <w:name w:val="Hyperlink"/>
    <w:basedOn w:val="a0"/>
    <w:link w:val="1d"/>
    <w:rPr>
      <w:color w:val="0000FF" w:themeColor="hyperlink"/>
      <w:u w:val="single"/>
    </w:rPr>
  </w:style>
  <w:style w:type="paragraph" w:customStyle="1" w:styleId="Footnote">
    <w:name w:val="Footnote"/>
    <w:basedOn w:val="a"/>
    <w:link w:val="Footnote0"/>
    <w:rPr>
      <w:rFonts w:asciiTheme="minorHAnsi" w:hAnsiTheme="minorHAnsi"/>
      <w:sz w:val="20"/>
    </w:rPr>
  </w:style>
  <w:style w:type="character" w:customStyle="1" w:styleId="Footnote0">
    <w:name w:val="Footnote"/>
    <w:basedOn w:val="10"/>
    <w:link w:val="Footnote"/>
    <w:rPr>
      <w:rFonts w:asciiTheme="minorHAnsi" w:hAnsiTheme="minorHAnsi"/>
      <w:sz w:val="20"/>
    </w:rPr>
  </w:style>
  <w:style w:type="paragraph" w:customStyle="1" w:styleId="aff">
    <w:name w:val="Подпись к картинке"/>
    <w:basedOn w:val="a"/>
    <w:link w:val="aff0"/>
    <w:pPr>
      <w:widowControl w:val="0"/>
      <w:spacing w:line="0" w:lineRule="atLeast"/>
      <w:jc w:val="right"/>
    </w:pPr>
    <w:rPr>
      <w:sz w:val="19"/>
    </w:rPr>
  </w:style>
  <w:style w:type="character" w:customStyle="1" w:styleId="aff0">
    <w:name w:val="Подпись к картинке"/>
    <w:basedOn w:val="10"/>
    <w:link w:val="aff"/>
    <w:rPr>
      <w:sz w:val="19"/>
    </w:rPr>
  </w:style>
  <w:style w:type="paragraph" w:customStyle="1" w:styleId="64">
    <w:name w:val="Заголовок №6"/>
    <w:basedOn w:val="a"/>
    <w:link w:val="66"/>
    <w:pPr>
      <w:widowControl w:val="0"/>
      <w:spacing w:line="317" w:lineRule="exact"/>
      <w:ind w:firstLine="500"/>
      <w:jc w:val="both"/>
      <w:outlineLvl w:val="5"/>
    </w:pPr>
    <w:rPr>
      <w:sz w:val="27"/>
    </w:rPr>
  </w:style>
  <w:style w:type="character" w:customStyle="1" w:styleId="66">
    <w:name w:val="Заголовок №6"/>
    <w:basedOn w:val="10"/>
    <w:link w:val="64"/>
    <w:rPr>
      <w:sz w:val="27"/>
    </w:rPr>
  </w:style>
  <w:style w:type="paragraph" w:styleId="1e">
    <w:name w:val="toc 1"/>
    <w:next w:val="a"/>
    <w:link w:val="1f"/>
    <w:uiPriority w:val="39"/>
    <w:rPr>
      <w:rFonts w:ascii="XO Thames" w:hAnsi="XO Thames"/>
      <w:b/>
      <w:sz w:val="28"/>
    </w:rPr>
  </w:style>
  <w:style w:type="character" w:customStyle="1" w:styleId="1f">
    <w:name w:val="Оглавление 1 Знак"/>
    <w:link w:val="1e"/>
    <w:rPr>
      <w:rFonts w:ascii="XO Thames" w:hAnsi="XO Thames"/>
      <w:b/>
      <w:sz w:val="28"/>
    </w:rPr>
  </w:style>
  <w:style w:type="paragraph" w:customStyle="1" w:styleId="ConsPlusDocList">
    <w:name w:val="ConsPlusDocList"/>
    <w:link w:val="ConsPlusDocList0"/>
    <w:pPr>
      <w:widowControl w:val="0"/>
    </w:pPr>
    <w:rPr>
      <w:rFonts w:ascii="Calibri" w:hAnsi="Calibri"/>
      <w:sz w:val="22"/>
    </w:rPr>
  </w:style>
  <w:style w:type="character" w:customStyle="1" w:styleId="ConsPlusDocList0">
    <w:name w:val="ConsPlusDocList"/>
    <w:link w:val="ConsPlusDocList"/>
    <w:rPr>
      <w:rFonts w:ascii="Calibri" w:hAnsi="Calibri"/>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Style6">
    <w:name w:val="Style 6"/>
    <w:basedOn w:val="a"/>
    <w:link w:val="Style60"/>
    <w:pPr>
      <w:widowControl w:val="0"/>
      <w:spacing w:line="223" w:lineRule="exact"/>
      <w:jc w:val="both"/>
    </w:pPr>
    <w:rPr>
      <w:sz w:val="17"/>
    </w:rPr>
  </w:style>
  <w:style w:type="character" w:customStyle="1" w:styleId="Style60">
    <w:name w:val="Style 6"/>
    <w:basedOn w:val="10"/>
    <w:link w:val="Style6"/>
    <w:rPr>
      <w:sz w:val="17"/>
    </w:rPr>
  </w:style>
  <w:style w:type="paragraph" w:customStyle="1" w:styleId="13pt1">
    <w:name w:val="Основной текст + 13 pt;Курсив"/>
    <w:basedOn w:val="32"/>
    <w:link w:val="13pt2"/>
    <w:rPr>
      <w:i/>
      <w:sz w:val="26"/>
      <w:highlight w:val="white"/>
    </w:rPr>
  </w:style>
  <w:style w:type="character" w:customStyle="1" w:styleId="13pt2">
    <w:name w:val="Основной текст + 13 pt;Курсив"/>
    <w:basedOn w:val="33"/>
    <w:link w:val="13pt1"/>
    <w:rPr>
      <w:i/>
      <w:color w:val="000000"/>
      <w:spacing w:val="0"/>
      <w:sz w:val="26"/>
      <w:highlight w:val="white"/>
    </w:rPr>
  </w:style>
  <w:style w:type="paragraph" w:customStyle="1" w:styleId="FontStyle11">
    <w:name w:val="Font Style11"/>
    <w:link w:val="FontStyle110"/>
    <w:rPr>
      <w:b/>
      <w:sz w:val="34"/>
    </w:rPr>
  </w:style>
  <w:style w:type="character" w:customStyle="1" w:styleId="FontStyle110">
    <w:name w:val="Font Style11"/>
    <w:link w:val="FontStyle11"/>
    <w:rPr>
      <w:rFonts w:ascii="Times New Roman" w:hAnsi="Times New Roman"/>
      <w:b/>
      <w:sz w:val="34"/>
    </w:rPr>
  </w:style>
  <w:style w:type="paragraph" w:customStyle="1" w:styleId="8">
    <w:name w:val="Основной текст (8)"/>
    <w:basedOn w:val="a"/>
    <w:link w:val="80"/>
    <w:pPr>
      <w:widowControl w:val="0"/>
      <w:spacing w:line="0" w:lineRule="atLeast"/>
    </w:pPr>
    <w:rPr>
      <w:sz w:val="27"/>
    </w:rPr>
  </w:style>
  <w:style w:type="character" w:customStyle="1" w:styleId="80">
    <w:name w:val="Основной текст (8)"/>
    <w:basedOn w:val="10"/>
    <w:link w:val="8"/>
    <w:rPr>
      <w:sz w:val="27"/>
    </w:rPr>
  </w:style>
  <w:style w:type="paragraph" w:customStyle="1" w:styleId="95pt3">
    <w:name w:val="Основной текст + 9;5 pt"/>
    <w:basedOn w:val="32"/>
    <w:link w:val="95pt4"/>
    <w:rPr>
      <w:sz w:val="19"/>
      <w:highlight w:val="white"/>
    </w:rPr>
  </w:style>
  <w:style w:type="character" w:customStyle="1" w:styleId="95pt4">
    <w:name w:val="Основной текст + 9;5 pt"/>
    <w:basedOn w:val="33"/>
    <w:link w:val="95pt3"/>
    <w:rPr>
      <w:color w:val="000000"/>
      <w:spacing w:val="0"/>
      <w:sz w:val="19"/>
      <w:highlight w:val="white"/>
    </w:rPr>
  </w:style>
  <w:style w:type="paragraph" w:customStyle="1" w:styleId="220">
    <w:name w:val="Основной текст (22) + Не полужирный"/>
    <w:basedOn w:val="221"/>
    <w:link w:val="222"/>
    <w:rPr>
      <w:highlight w:val="white"/>
    </w:rPr>
  </w:style>
  <w:style w:type="character" w:customStyle="1" w:styleId="222">
    <w:name w:val="Основной текст (22) + Не полужирный"/>
    <w:basedOn w:val="223"/>
    <w:link w:val="220"/>
    <w:rPr>
      <w:b/>
      <w:color w:val="000000"/>
      <w:spacing w:val="0"/>
      <w:sz w:val="23"/>
      <w:highlight w:val="white"/>
    </w:rPr>
  </w:style>
  <w:style w:type="paragraph" w:customStyle="1" w:styleId="45pt">
    <w:name w:val="Основной текст + 4;5 pt;Курсив"/>
    <w:basedOn w:val="32"/>
    <w:link w:val="45pt0"/>
    <w:rPr>
      <w:i/>
      <w:sz w:val="9"/>
      <w:highlight w:val="white"/>
    </w:rPr>
  </w:style>
  <w:style w:type="character" w:customStyle="1" w:styleId="45pt0">
    <w:name w:val="Основной текст + 4;5 pt;Курсив"/>
    <w:basedOn w:val="33"/>
    <w:link w:val="45pt"/>
    <w:rPr>
      <w:i/>
      <w:color w:val="000000"/>
      <w:spacing w:val="0"/>
      <w:sz w:val="9"/>
      <w:highlight w:val="white"/>
    </w:rPr>
  </w:style>
  <w:style w:type="paragraph" w:customStyle="1" w:styleId="ConsPlusTextList">
    <w:name w:val="ConsPlusTextList"/>
    <w:link w:val="ConsPlusTextList0"/>
    <w:pPr>
      <w:widowControl w:val="0"/>
    </w:pPr>
    <w:rPr>
      <w:rFonts w:ascii="Arial" w:hAnsi="Arial"/>
    </w:rPr>
  </w:style>
  <w:style w:type="character" w:customStyle="1" w:styleId="ConsPlusTextList0">
    <w:name w:val="ConsPlusTextList"/>
    <w:link w:val="ConsPlusTextList"/>
    <w:rPr>
      <w:rFonts w:ascii="Arial" w:hAnsi="Arial"/>
    </w:rPr>
  </w:style>
  <w:style w:type="paragraph" w:customStyle="1" w:styleId="extendedtext-full">
    <w:name w:val="extendedtext-full"/>
    <w:basedOn w:val="14"/>
    <w:link w:val="extendedtext-full0"/>
  </w:style>
  <w:style w:type="character" w:customStyle="1" w:styleId="extendedtext-full0">
    <w:name w:val="extendedtext-full"/>
    <w:basedOn w:val="a0"/>
    <w:link w:val="extendedtext-full"/>
  </w:style>
  <w:style w:type="paragraph" w:customStyle="1" w:styleId="10pt">
    <w:name w:val="Колонтитул + 10 pt;Полужирный"/>
    <w:basedOn w:val="a3"/>
    <w:link w:val="10pt0"/>
    <w:rPr>
      <w:b/>
      <w:sz w:val="20"/>
    </w:rPr>
  </w:style>
  <w:style w:type="character" w:customStyle="1" w:styleId="10pt0">
    <w:name w:val="Колонтитул + 10 pt;Полужирный"/>
    <w:basedOn w:val="a4"/>
    <w:link w:val="10pt"/>
    <w:rPr>
      <w:rFonts w:ascii="Times New Roman" w:hAnsi="Times New Roman"/>
      <w:b/>
      <w:i w:val="0"/>
      <w:smallCaps w:val="0"/>
      <w:strike w:val="0"/>
      <w:color w:val="000000"/>
      <w:spacing w:val="0"/>
      <w:sz w:val="20"/>
      <w:u w:val="non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00">
    <w:name w:val="Основной текст (20)"/>
    <w:basedOn w:val="a"/>
    <w:link w:val="201"/>
    <w:pPr>
      <w:widowControl w:val="0"/>
      <w:spacing w:line="0" w:lineRule="atLeast"/>
      <w:jc w:val="both"/>
    </w:pPr>
    <w:rPr>
      <w:sz w:val="15"/>
    </w:rPr>
  </w:style>
  <w:style w:type="character" w:customStyle="1" w:styleId="201">
    <w:name w:val="Основной текст (20)"/>
    <w:basedOn w:val="10"/>
    <w:link w:val="200"/>
    <w:rPr>
      <w:sz w:val="15"/>
    </w:rPr>
  </w:style>
  <w:style w:type="paragraph" w:customStyle="1" w:styleId="231pt">
    <w:name w:val="Основной текст (23) + Интервал 1 pt"/>
    <w:basedOn w:val="230"/>
    <w:link w:val="231pt0"/>
    <w:rPr>
      <w:spacing w:val="20"/>
    </w:rPr>
  </w:style>
  <w:style w:type="character" w:customStyle="1" w:styleId="231pt0">
    <w:name w:val="Основной текст (23) + Интервал 1 pt"/>
    <w:basedOn w:val="231"/>
    <w:link w:val="231pt"/>
    <w:rPr>
      <w:rFonts w:ascii="Times New Roman" w:hAnsi="Times New Roman"/>
      <w:b/>
      <w:i w:val="0"/>
      <w:smallCaps w:val="0"/>
      <w:strike w:val="0"/>
      <w:color w:val="000000"/>
      <w:spacing w:val="20"/>
      <w:sz w:val="23"/>
      <w:u w:val="none"/>
    </w:rPr>
  </w:style>
  <w:style w:type="paragraph" w:customStyle="1" w:styleId="73">
    <w:name w:val="Основной текст (7)"/>
    <w:basedOn w:val="a"/>
    <w:link w:val="74"/>
    <w:pPr>
      <w:widowControl w:val="0"/>
      <w:spacing w:line="0" w:lineRule="atLeast"/>
    </w:pPr>
    <w:rPr>
      <w:rFonts w:ascii="Sylfaen" w:hAnsi="Sylfaen"/>
      <w:spacing w:val="30"/>
      <w:sz w:val="20"/>
    </w:rPr>
  </w:style>
  <w:style w:type="character" w:customStyle="1" w:styleId="74">
    <w:name w:val="Основной текст (7)"/>
    <w:basedOn w:val="10"/>
    <w:link w:val="73"/>
    <w:rPr>
      <w:rFonts w:ascii="Sylfaen" w:hAnsi="Sylfaen"/>
      <w:spacing w:val="30"/>
      <w:sz w:val="20"/>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UnresolvedMention">
    <w:name w:val="Unresolved Mention"/>
    <w:link w:val="UnresolvedMention0"/>
    <w:rPr>
      <w:color w:val="808080"/>
      <w:shd w:val="clear" w:color="auto" w:fill="E6E6E6"/>
    </w:rPr>
  </w:style>
  <w:style w:type="character" w:customStyle="1" w:styleId="UnresolvedMention0">
    <w:name w:val="Unresolved Mention"/>
    <w:link w:val="UnresolvedMention"/>
    <w:rPr>
      <w:color w:val="808080"/>
      <w:shd w:val="clear" w:color="auto" w:fill="E6E6E6"/>
    </w:rPr>
  </w:style>
  <w:style w:type="paragraph" w:customStyle="1" w:styleId="181">
    <w:name w:val="Основной текст (18) + Полужирный"/>
    <w:basedOn w:val="18"/>
    <w:link w:val="182"/>
    <w:rPr>
      <w:b/>
      <w:highlight w:val="white"/>
    </w:rPr>
  </w:style>
  <w:style w:type="character" w:customStyle="1" w:styleId="182">
    <w:name w:val="Основной текст (18) + Полужирный"/>
    <w:basedOn w:val="180"/>
    <w:link w:val="181"/>
    <w:rPr>
      <w:b/>
      <w:color w:val="000000"/>
      <w:spacing w:val="0"/>
      <w:sz w:val="27"/>
      <w:highlight w:val="white"/>
    </w:rPr>
  </w:style>
  <w:style w:type="paragraph" w:styleId="aff1">
    <w:name w:val="Plain Text"/>
    <w:basedOn w:val="a"/>
    <w:link w:val="aff2"/>
    <w:rPr>
      <w:rFonts w:ascii="Courier New" w:hAnsi="Courier New"/>
      <w:sz w:val="20"/>
    </w:rPr>
  </w:style>
  <w:style w:type="character" w:customStyle="1" w:styleId="aff2">
    <w:name w:val="Текст Знак"/>
    <w:basedOn w:val="10"/>
    <w:link w:val="aff1"/>
    <w:rPr>
      <w:rFonts w:ascii="Courier New" w:hAnsi="Courier New"/>
      <w:sz w:val="20"/>
    </w:rPr>
  </w:style>
  <w:style w:type="paragraph" w:customStyle="1" w:styleId="112">
    <w:name w:val="Основной текст (11) + Не полужирный"/>
    <w:basedOn w:val="110"/>
    <w:link w:val="113"/>
    <w:rPr>
      <w:highlight w:val="white"/>
    </w:rPr>
  </w:style>
  <w:style w:type="character" w:customStyle="1" w:styleId="113">
    <w:name w:val="Основной текст (11) + Не полужирный"/>
    <w:basedOn w:val="111"/>
    <w:link w:val="112"/>
    <w:rPr>
      <w:b/>
      <w:color w:val="000000"/>
      <w:spacing w:val="0"/>
      <w:sz w:val="27"/>
      <w:highlight w:val="white"/>
    </w:rPr>
  </w:style>
  <w:style w:type="paragraph" w:styleId="aff3">
    <w:name w:val="header"/>
    <w:basedOn w:val="a"/>
    <w:link w:val="aff4"/>
    <w:pPr>
      <w:tabs>
        <w:tab w:val="center" w:pos="4677"/>
        <w:tab w:val="right" w:pos="9355"/>
      </w:tabs>
    </w:pPr>
  </w:style>
  <w:style w:type="character" w:customStyle="1" w:styleId="aff4">
    <w:name w:val="Верхний колонтитул Знак"/>
    <w:basedOn w:val="10"/>
    <w:link w:val="aff3"/>
    <w:rPr>
      <w:sz w:val="24"/>
    </w:rPr>
  </w:style>
  <w:style w:type="paragraph" w:customStyle="1" w:styleId="122">
    <w:name w:val="Основной текст (12)_"/>
    <w:basedOn w:val="14"/>
    <w:link w:val="123"/>
    <w:rPr>
      <w:b/>
      <w:sz w:val="19"/>
    </w:rPr>
  </w:style>
  <w:style w:type="character" w:customStyle="1" w:styleId="123">
    <w:name w:val="Основной текст (12)_"/>
    <w:basedOn w:val="a0"/>
    <w:link w:val="122"/>
    <w:rPr>
      <w:rFonts w:ascii="Times New Roman" w:hAnsi="Times New Roman"/>
      <w:b/>
      <w:i w:val="0"/>
      <w:smallCaps w:val="0"/>
      <w:strike w:val="0"/>
      <w:sz w:val="19"/>
      <w:u w:val="none"/>
    </w:rPr>
  </w:style>
  <w:style w:type="paragraph" w:styleId="38">
    <w:name w:val="Body Text 3"/>
    <w:basedOn w:val="a"/>
    <w:link w:val="39"/>
    <w:pPr>
      <w:spacing w:after="120"/>
    </w:pPr>
    <w:rPr>
      <w:sz w:val="16"/>
    </w:rPr>
  </w:style>
  <w:style w:type="character" w:customStyle="1" w:styleId="39">
    <w:name w:val="Основной текст 3 Знак"/>
    <w:basedOn w:val="10"/>
    <w:link w:val="38"/>
    <w:rPr>
      <w:sz w:val="1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17">
    <w:name w:val="Заголовок №1"/>
    <w:basedOn w:val="a"/>
    <w:link w:val="19"/>
    <w:pPr>
      <w:widowControl w:val="0"/>
      <w:spacing w:line="0" w:lineRule="atLeast"/>
      <w:jc w:val="both"/>
      <w:outlineLvl w:val="0"/>
    </w:pPr>
    <w:rPr>
      <w:rFonts w:ascii="Corbel" w:hAnsi="Corbel"/>
      <w:sz w:val="25"/>
    </w:rPr>
  </w:style>
  <w:style w:type="character" w:customStyle="1" w:styleId="19">
    <w:name w:val="Заголовок №1"/>
    <w:basedOn w:val="10"/>
    <w:link w:val="17"/>
    <w:rPr>
      <w:rFonts w:ascii="Corbel" w:hAnsi="Corbel"/>
      <w:sz w:val="25"/>
    </w:rPr>
  </w:style>
  <w:style w:type="paragraph" w:customStyle="1" w:styleId="221">
    <w:name w:val="Основной текст (22)"/>
    <w:basedOn w:val="a"/>
    <w:link w:val="223"/>
    <w:pPr>
      <w:widowControl w:val="0"/>
      <w:spacing w:line="0" w:lineRule="atLeast"/>
      <w:jc w:val="both"/>
    </w:pPr>
    <w:rPr>
      <w:b/>
      <w:sz w:val="23"/>
    </w:rPr>
  </w:style>
  <w:style w:type="character" w:customStyle="1" w:styleId="223">
    <w:name w:val="Основной текст (22)"/>
    <w:basedOn w:val="10"/>
    <w:link w:val="221"/>
    <w:rPr>
      <w:b/>
      <w:sz w:val="23"/>
    </w:rPr>
  </w:style>
  <w:style w:type="paragraph" w:customStyle="1" w:styleId="ConsNormal">
    <w:name w:val="ConsNormal"/>
    <w:link w:val="ConsNormal0"/>
    <w:pPr>
      <w:widowControl w:val="0"/>
      <w:ind w:right="19772" w:firstLine="720"/>
    </w:pPr>
    <w:rPr>
      <w:rFonts w:ascii="Arial" w:hAnsi="Arial"/>
      <w:sz w:val="16"/>
    </w:rPr>
  </w:style>
  <w:style w:type="character" w:customStyle="1" w:styleId="ConsNormal0">
    <w:name w:val="ConsNormal"/>
    <w:link w:val="ConsNormal"/>
    <w:rPr>
      <w:rFonts w:ascii="Arial" w:hAnsi="Arial"/>
      <w:sz w:val="16"/>
    </w:rPr>
  </w:style>
  <w:style w:type="paragraph" w:customStyle="1" w:styleId="Style11">
    <w:name w:val="Style 11"/>
    <w:basedOn w:val="a"/>
    <w:link w:val="Style110"/>
    <w:pPr>
      <w:widowControl w:val="0"/>
      <w:spacing w:before="960" w:line="331" w:lineRule="exact"/>
      <w:ind w:firstLine="700"/>
    </w:pPr>
    <w:rPr>
      <w:sz w:val="26"/>
    </w:rPr>
  </w:style>
  <w:style w:type="character" w:customStyle="1" w:styleId="Style110">
    <w:name w:val="Style 11"/>
    <w:basedOn w:val="10"/>
    <w:link w:val="Style11"/>
    <w:rPr>
      <w:sz w:val="26"/>
    </w:rPr>
  </w:style>
  <w:style w:type="paragraph" w:customStyle="1" w:styleId="4e">
    <w:name w:val="Основной текст (4) + Курсив"/>
    <w:basedOn w:val="44"/>
    <w:link w:val="4f"/>
    <w:rPr>
      <w:i/>
      <w:u w:val="single"/>
    </w:rPr>
  </w:style>
  <w:style w:type="character" w:customStyle="1" w:styleId="4f">
    <w:name w:val="Основной текст (4) + Курсив"/>
    <w:basedOn w:val="45"/>
    <w:link w:val="4e"/>
    <w:rPr>
      <w:rFonts w:ascii="Times New Roman" w:hAnsi="Times New Roman"/>
      <w:b w:val="0"/>
      <w:i/>
      <w:smallCaps w:val="0"/>
      <w:strike w:val="0"/>
      <w:color w:val="000000"/>
      <w:spacing w:val="0"/>
      <w:sz w:val="23"/>
      <w:u w:val="single"/>
    </w:rPr>
  </w:style>
  <w:style w:type="paragraph" w:styleId="57">
    <w:name w:val="toc 5"/>
    <w:next w:val="a"/>
    <w:link w:val="58"/>
    <w:uiPriority w:val="39"/>
    <w:pPr>
      <w:ind w:left="800"/>
    </w:pPr>
    <w:rPr>
      <w:rFonts w:ascii="XO Thames" w:hAnsi="XO Thames"/>
      <w:sz w:val="28"/>
    </w:rPr>
  </w:style>
  <w:style w:type="character" w:customStyle="1" w:styleId="58">
    <w:name w:val="Оглавление 5 Знак"/>
    <w:link w:val="57"/>
    <w:rPr>
      <w:rFonts w:ascii="XO Thames" w:hAnsi="XO Thames"/>
      <w:sz w:val="28"/>
    </w:rPr>
  </w:style>
  <w:style w:type="paragraph" w:customStyle="1" w:styleId="100">
    <w:name w:val="Основной текст (10)"/>
    <w:basedOn w:val="a"/>
    <w:link w:val="101"/>
    <w:pPr>
      <w:widowControl w:val="0"/>
      <w:spacing w:line="0" w:lineRule="atLeast"/>
      <w:jc w:val="center"/>
    </w:pPr>
    <w:rPr>
      <w:rFonts w:ascii="Batang" w:hAnsi="Batang"/>
      <w:sz w:val="18"/>
    </w:rPr>
  </w:style>
  <w:style w:type="character" w:customStyle="1" w:styleId="101">
    <w:name w:val="Основной текст (10)"/>
    <w:basedOn w:val="10"/>
    <w:link w:val="100"/>
    <w:rPr>
      <w:rFonts w:ascii="Batang" w:hAnsi="Batang"/>
      <w:sz w:val="18"/>
    </w:rPr>
  </w:style>
  <w:style w:type="paragraph" w:customStyle="1" w:styleId="260">
    <w:name w:val="Основной текст (26) + Не полужирный"/>
    <w:basedOn w:val="261"/>
    <w:link w:val="262"/>
    <w:rPr>
      <w:highlight w:val="white"/>
    </w:rPr>
  </w:style>
  <w:style w:type="character" w:customStyle="1" w:styleId="262">
    <w:name w:val="Основной текст (26) + Не полужирный"/>
    <w:basedOn w:val="263"/>
    <w:link w:val="260"/>
    <w:rPr>
      <w:b/>
      <w:i/>
      <w:color w:val="000000"/>
      <w:spacing w:val="0"/>
      <w:sz w:val="17"/>
      <w:highlight w:val="white"/>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2d">
    <w:name w:val="Подпись к таблице (2)"/>
    <w:basedOn w:val="a"/>
    <w:link w:val="2e"/>
    <w:pPr>
      <w:widowControl w:val="0"/>
      <w:spacing w:line="0" w:lineRule="atLeast"/>
    </w:pPr>
    <w:rPr>
      <w:spacing w:val="-1"/>
      <w:sz w:val="18"/>
    </w:rPr>
  </w:style>
  <w:style w:type="character" w:customStyle="1" w:styleId="2e">
    <w:name w:val="Подпись к таблице (2)"/>
    <w:basedOn w:val="10"/>
    <w:link w:val="2d"/>
    <w:rPr>
      <w:spacing w:val="-1"/>
      <w:sz w:val="18"/>
    </w:rPr>
  </w:style>
  <w:style w:type="paragraph" w:styleId="aff5">
    <w:name w:val="Balloon Text"/>
    <w:basedOn w:val="a"/>
    <w:link w:val="aff6"/>
    <w:uiPriority w:val="99"/>
    <w:rPr>
      <w:rFonts w:ascii="Tahoma" w:hAnsi="Tahoma"/>
      <w:sz w:val="16"/>
    </w:rPr>
  </w:style>
  <w:style w:type="character" w:customStyle="1" w:styleId="aff6">
    <w:name w:val="Текст выноски Знак"/>
    <w:basedOn w:val="10"/>
    <w:link w:val="aff5"/>
    <w:uiPriority w:val="99"/>
    <w:rPr>
      <w:rFonts w:ascii="Tahoma" w:hAnsi="Tahoma"/>
      <w:sz w:val="16"/>
    </w:rPr>
  </w:style>
  <w:style w:type="paragraph" w:customStyle="1" w:styleId="ConsPlusNormal1">
    <w:name w:val="ConsPlusNormal"/>
    <w:link w:val="ConsPlusNormal2"/>
    <w:pPr>
      <w:widowControl w:val="0"/>
    </w:pPr>
    <w:rPr>
      <w:rFonts w:ascii="Calibri" w:hAnsi="Calibri"/>
      <w:sz w:val="22"/>
    </w:rPr>
  </w:style>
  <w:style w:type="character" w:customStyle="1" w:styleId="ConsPlusNormal2">
    <w:name w:val="ConsPlusNormal"/>
    <w:link w:val="ConsPlusNormal1"/>
    <w:rPr>
      <w:rFonts w:ascii="Calibri" w:hAnsi="Calibri"/>
      <w:sz w:val="22"/>
    </w:rPr>
  </w:style>
  <w:style w:type="paragraph" w:styleId="3a">
    <w:name w:val="Body Text Indent 3"/>
    <w:basedOn w:val="a"/>
    <w:link w:val="3b"/>
    <w:pPr>
      <w:ind w:left="-360" w:firstLine="540"/>
      <w:jc w:val="both"/>
    </w:pPr>
  </w:style>
  <w:style w:type="character" w:customStyle="1" w:styleId="3b">
    <w:name w:val="Основной текст с отступом 3 Знак"/>
    <w:basedOn w:val="10"/>
    <w:link w:val="3a"/>
    <w:rPr>
      <w:sz w:val="24"/>
    </w:rPr>
  </w:style>
  <w:style w:type="paragraph" w:customStyle="1" w:styleId="115pt1">
    <w:name w:val="Основной текст + 11;5 pt;Полужирный"/>
    <w:basedOn w:val="32"/>
    <w:link w:val="115pt2"/>
    <w:rPr>
      <w:b/>
      <w:sz w:val="23"/>
      <w:highlight w:val="white"/>
    </w:rPr>
  </w:style>
  <w:style w:type="character" w:customStyle="1" w:styleId="115pt2">
    <w:name w:val="Основной текст + 11;5 pt;Полужирный"/>
    <w:basedOn w:val="33"/>
    <w:link w:val="115pt1"/>
    <w:rPr>
      <w:b/>
      <w:color w:val="000000"/>
      <w:spacing w:val="0"/>
      <w:sz w:val="23"/>
      <w:highlight w:val="white"/>
    </w:rPr>
  </w:style>
  <w:style w:type="paragraph" w:customStyle="1" w:styleId="2f">
    <w:name w:val="Основной текст (2) + Не полужирный"/>
    <w:basedOn w:val="24"/>
    <w:link w:val="2f0"/>
    <w:rPr>
      <w:highlight w:val="white"/>
    </w:rPr>
  </w:style>
  <w:style w:type="character" w:customStyle="1" w:styleId="2f0">
    <w:name w:val="Основной текст (2) + Не полужирный"/>
    <w:basedOn w:val="25"/>
    <w:link w:val="2f"/>
    <w:rPr>
      <w:b/>
      <w:color w:val="000000"/>
      <w:spacing w:val="0"/>
      <w:sz w:val="27"/>
      <w:highlight w:val="white"/>
    </w:rPr>
  </w:style>
  <w:style w:type="paragraph" w:customStyle="1" w:styleId="91">
    <w:name w:val="Основной текст (9)"/>
    <w:basedOn w:val="a"/>
    <w:link w:val="92"/>
    <w:pPr>
      <w:widowControl w:val="0"/>
      <w:spacing w:line="317" w:lineRule="exact"/>
      <w:ind w:firstLine="540"/>
      <w:jc w:val="both"/>
    </w:pPr>
    <w:rPr>
      <w:b/>
      <w:i/>
      <w:sz w:val="27"/>
    </w:rPr>
  </w:style>
  <w:style w:type="character" w:customStyle="1" w:styleId="92">
    <w:name w:val="Основной текст (9)"/>
    <w:basedOn w:val="10"/>
    <w:link w:val="91"/>
    <w:rPr>
      <w:b/>
      <w:i/>
      <w:sz w:val="27"/>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2f1">
    <w:name w:val="Подпись к картинке (2)"/>
    <w:basedOn w:val="a"/>
    <w:link w:val="2f2"/>
    <w:pPr>
      <w:widowControl w:val="0"/>
      <w:spacing w:line="0" w:lineRule="atLeast"/>
      <w:jc w:val="both"/>
    </w:pPr>
    <w:rPr>
      <w:sz w:val="23"/>
    </w:rPr>
  </w:style>
  <w:style w:type="character" w:customStyle="1" w:styleId="2f2">
    <w:name w:val="Подпись к картинке (2)"/>
    <w:basedOn w:val="10"/>
    <w:link w:val="2f1"/>
    <w:rPr>
      <w:sz w:val="23"/>
    </w:rPr>
  </w:style>
  <w:style w:type="paragraph" w:customStyle="1" w:styleId="250">
    <w:name w:val="Основной текст (25)"/>
    <w:basedOn w:val="a"/>
    <w:link w:val="251"/>
    <w:pPr>
      <w:widowControl w:val="0"/>
      <w:spacing w:line="0" w:lineRule="atLeast"/>
    </w:pPr>
    <w:rPr>
      <w:b/>
      <w:sz w:val="15"/>
    </w:rPr>
  </w:style>
  <w:style w:type="character" w:customStyle="1" w:styleId="251">
    <w:name w:val="Основной текст (25)"/>
    <w:basedOn w:val="10"/>
    <w:link w:val="250"/>
    <w:rPr>
      <w:b/>
      <w:sz w:val="15"/>
    </w:rPr>
  </w:style>
  <w:style w:type="paragraph" w:styleId="aff7">
    <w:name w:val="Subtitle"/>
    <w:basedOn w:val="a"/>
    <w:next w:val="a"/>
    <w:link w:val="aff8"/>
    <w:uiPriority w:val="11"/>
    <w:qFormat/>
    <w:pPr>
      <w:numPr>
        <w:ilvl w:val="1"/>
      </w:numPr>
      <w:spacing w:after="160"/>
    </w:pPr>
    <w:rPr>
      <w:rFonts w:asciiTheme="minorHAnsi" w:hAnsiTheme="minorHAnsi"/>
      <w:color w:val="5A5A5A" w:themeColor="text1" w:themeTint="A5"/>
      <w:spacing w:val="15"/>
      <w:sz w:val="22"/>
    </w:rPr>
  </w:style>
  <w:style w:type="character" w:customStyle="1" w:styleId="aff8">
    <w:name w:val="Подзаголовок Знак"/>
    <w:basedOn w:val="10"/>
    <w:link w:val="aff7"/>
    <w:rPr>
      <w:rFonts w:asciiTheme="minorHAnsi" w:hAnsiTheme="minorHAnsi"/>
      <w:color w:val="5A5A5A" w:themeColor="text1" w:themeTint="A5"/>
      <w:spacing w:val="15"/>
      <w:sz w:val="22"/>
    </w:rPr>
  </w:style>
  <w:style w:type="paragraph" w:customStyle="1" w:styleId="1f0">
    <w:name w:val="Строгий1"/>
    <w:basedOn w:val="14"/>
    <w:link w:val="aff9"/>
    <w:rPr>
      <w:b/>
    </w:rPr>
  </w:style>
  <w:style w:type="character" w:styleId="aff9">
    <w:name w:val="Strong"/>
    <w:basedOn w:val="a0"/>
    <w:link w:val="1f0"/>
    <w:rPr>
      <w:b/>
    </w:rPr>
  </w:style>
  <w:style w:type="paragraph" w:customStyle="1" w:styleId="261">
    <w:name w:val="Основной текст (26)"/>
    <w:basedOn w:val="a"/>
    <w:link w:val="263"/>
    <w:pPr>
      <w:widowControl w:val="0"/>
      <w:spacing w:line="206" w:lineRule="exact"/>
      <w:jc w:val="right"/>
    </w:pPr>
    <w:rPr>
      <w:b/>
      <w:i/>
      <w:sz w:val="17"/>
    </w:rPr>
  </w:style>
  <w:style w:type="character" w:customStyle="1" w:styleId="263">
    <w:name w:val="Основной текст (26)"/>
    <w:basedOn w:val="10"/>
    <w:link w:val="261"/>
    <w:rPr>
      <w:b/>
      <w:i/>
      <w:sz w:val="17"/>
    </w:rPr>
  </w:style>
  <w:style w:type="paragraph" w:customStyle="1" w:styleId="1f1">
    <w:name w:val="Текст концевой сноски Знак1"/>
    <w:basedOn w:val="14"/>
    <w:link w:val="1f2"/>
  </w:style>
  <w:style w:type="character" w:customStyle="1" w:styleId="1f2">
    <w:name w:val="Текст концевой сноски Знак1"/>
    <w:basedOn w:val="a0"/>
    <w:link w:val="1f1"/>
  </w:style>
  <w:style w:type="paragraph" w:customStyle="1" w:styleId="3c">
    <w:name w:val="Основной текст (3) + Полужирный"/>
    <w:basedOn w:val="34"/>
    <w:link w:val="3d"/>
    <w:rPr>
      <w:b/>
    </w:rPr>
  </w:style>
  <w:style w:type="character" w:customStyle="1" w:styleId="3d">
    <w:name w:val="Основной текст (3) + Полужирный"/>
    <w:basedOn w:val="35"/>
    <w:link w:val="3c"/>
    <w:rPr>
      <w:rFonts w:ascii="Times New Roman" w:hAnsi="Times New Roman"/>
      <w:b/>
      <w:i w:val="0"/>
      <w:smallCaps w:val="0"/>
      <w:strike w:val="0"/>
      <w:color w:val="000000"/>
      <w:spacing w:val="0"/>
      <w:sz w:val="19"/>
      <w:u w:val="none"/>
    </w:rPr>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14">
    <w:name w:val="Основной шрифт абзаца1"/>
  </w:style>
  <w:style w:type="paragraph" w:styleId="affa">
    <w:name w:val="No Spacing"/>
    <w:link w:val="affb"/>
    <w:rPr>
      <w:sz w:val="24"/>
    </w:rPr>
  </w:style>
  <w:style w:type="character" w:customStyle="1" w:styleId="affb">
    <w:name w:val="Без интервала Знак"/>
    <w:link w:val="affa"/>
    <w:rPr>
      <w:sz w:val="24"/>
    </w:rPr>
  </w:style>
  <w:style w:type="paragraph" w:styleId="affc">
    <w:name w:val="Title"/>
    <w:next w:val="a"/>
    <w:link w:val="affd"/>
    <w:uiPriority w:val="1"/>
    <w:qFormat/>
    <w:pPr>
      <w:spacing w:before="567" w:after="567"/>
      <w:jc w:val="center"/>
    </w:pPr>
    <w:rPr>
      <w:rFonts w:ascii="XO Thames" w:hAnsi="XO Thames"/>
      <w:b/>
      <w:caps/>
      <w:sz w:val="40"/>
    </w:rPr>
  </w:style>
  <w:style w:type="character" w:customStyle="1" w:styleId="affd">
    <w:name w:val="Название Знак"/>
    <w:link w:val="affc"/>
    <w:rPr>
      <w:rFonts w:ascii="XO Thames" w:hAnsi="XO Thames"/>
      <w:b/>
      <w:caps/>
      <w:sz w:val="40"/>
    </w:rPr>
  </w:style>
  <w:style w:type="character" w:customStyle="1" w:styleId="41">
    <w:name w:val="Заголовок 4 Знак"/>
    <w:basedOn w:val="10"/>
    <w:link w:val="40"/>
    <w:rPr>
      <w:rFonts w:ascii="Cambria" w:hAnsi="Cambria"/>
      <w:b/>
      <w:i/>
      <w:color w:val="4F81BD"/>
      <w:sz w:val="22"/>
    </w:rPr>
  </w:style>
  <w:style w:type="paragraph" w:customStyle="1" w:styleId="1f3">
    <w:name w:val="Знак сноски1"/>
    <w:basedOn w:val="14"/>
    <w:link w:val="affe"/>
    <w:rPr>
      <w:vertAlign w:val="superscript"/>
    </w:rPr>
  </w:style>
  <w:style w:type="character" w:styleId="affe">
    <w:name w:val="footnote reference"/>
    <w:basedOn w:val="a0"/>
    <w:link w:val="1f3"/>
    <w:rPr>
      <w:vertAlign w:val="superscript"/>
    </w:rPr>
  </w:style>
  <w:style w:type="paragraph" w:customStyle="1" w:styleId="3e">
    <w:name w:val="Основной текст (3)"/>
    <w:basedOn w:val="14"/>
    <w:link w:val="3f"/>
    <w:rPr>
      <w:sz w:val="19"/>
    </w:rPr>
  </w:style>
  <w:style w:type="character" w:customStyle="1" w:styleId="3f">
    <w:name w:val="Основной текст (3)"/>
    <w:basedOn w:val="a0"/>
    <w:link w:val="3e"/>
    <w:rPr>
      <w:rFonts w:ascii="Times New Roman" w:hAnsi="Times New Roman"/>
      <w:b w:val="0"/>
      <w:i w:val="0"/>
      <w:smallCaps w:val="0"/>
      <w:strike w:val="0"/>
      <w:sz w:val="19"/>
      <w:u w:val="none"/>
    </w:rPr>
  </w:style>
  <w:style w:type="character" w:customStyle="1" w:styleId="21">
    <w:name w:val="Заголовок 2 Знак"/>
    <w:basedOn w:val="10"/>
    <w:link w:val="20"/>
    <w:rPr>
      <w:rFonts w:ascii="Arial" w:hAnsi="Arial"/>
      <w:b/>
      <w:sz w:val="32"/>
    </w:rPr>
  </w:style>
  <w:style w:type="paragraph" w:customStyle="1" w:styleId="4pt">
    <w:name w:val="Колонтитул + 4 pt"/>
    <w:basedOn w:val="a3"/>
    <w:link w:val="4pt0"/>
    <w:rPr>
      <w:sz w:val="8"/>
    </w:rPr>
  </w:style>
  <w:style w:type="character" w:customStyle="1" w:styleId="4pt0">
    <w:name w:val="Колонтитул + 4 pt"/>
    <w:basedOn w:val="a4"/>
    <w:link w:val="4pt"/>
    <w:rPr>
      <w:rFonts w:ascii="Times New Roman" w:hAnsi="Times New Roman"/>
      <w:b w:val="0"/>
      <w:i w:val="0"/>
      <w:smallCaps w:val="0"/>
      <w:strike w:val="0"/>
      <w:color w:val="000000"/>
      <w:spacing w:val="0"/>
      <w:sz w:val="8"/>
      <w:u w:val="none"/>
    </w:rPr>
  </w:style>
  <w:style w:type="paragraph" w:customStyle="1" w:styleId="234">
    <w:name w:val="Основной текст (23) + Не полужирный"/>
    <w:basedOn w:val="230"/>
    <w:link w:val="235"/>
  </w:style>
  <w:style w:type="character" w:customStyle="1" w:styleId="235">
    <w:name w:val="Основной текст (23) + Не полужирный"/>
    <w:basedOn w:val="231"/>
    <w:link w:val="234"/>
    <w:rPr>
      <w:rFonts w:ascii="Times New Roman" w:hAnsi="Times New Roman"/>
      <w:b/>
      <w:i w:val="0"/>
      <w:smallCaps w:val="0"/>
      <w:strike w:val="0"/>
      <w:color w:val="000000"/>
      <w:spacing w:val="0"/>
      <w:sz w:val="23"/>
      <w:u w:val="none"/>
    </w:rPr>
  </w:style>
  <w:style w:type="paragraph" w:customStyle="1" w:styleId="3f0">
    <w:name w:val="Заголовок №3"/>
    <w:basedOn w:val="a"/>
    <w:link w:val="3f1"/>
    <w:pPr>
      <w:widowControl w:val="0"/>
      <w:spacing w:line="0" w:lineRule="atLeast"/>
      <w:jc w:val="both"/>
      <w:outlineLvl w:val="2"/>
    </w:pPr>
    <w:rPr>
      <w:rFonts w:ascii="Corbel" w:hAnsi="Corbel"/>
      <w:b/>
      <w:spacing w:val="-30"/>
      <w:sz w:val="34"/>
    </w:rPr>
  </w:style>
  <w:style w:type="character" w:customStyle="1" w:styleId="3f1">
    <w:name w:val="Заголовок №3"/>
    <w:basedOn w:val="10"/>
    <w:link w:val="3f0"/>
    <w:rPr>
      <w:rFonts w:ascii="Corbel" w:hAnsi="Corbel"/>
      <w:b/>
      <w:spacing w:val="-30"/>
      <w:sz w:val="34"/>
    </w:rPr>
  </w:style>
  <w:style w:type="character" w:customStyle="1" w:styleId="60">
    <w:name w:val="Заголовок 6 Знак"/>
    <w:basedOn w:val="10"/>
    <w:link w:val="6"/>
    <w:rPr>
      <w:b/>
      <w:sz w:val="22"/>
    </w:rPr>
  </w:style>
  <w:style w:type="paragraph" w:customStyle="1" w:styleId="83">
    <w:name w:val="Основной текст (8) + Курсив"/>
    <w:basedOn w:val="8"/>
    <w:link w:val="84"/>
    <w:rPr>
      <w:i/>
      <w:highlight w:val="white"/>
    </w:rPr>
  </w:style>
  <w:style w:type="character" w:customStyle="1" w:styleId="84">
    <w:name w:val="Основной текст (8) + Курсив"/>
    <w:basedOn w:val="80"/>
    <w:link w:val="83"/>
    <w:rPr>
      <w:rFonts w:ascii="Times New Roman" w:hAnsi="Times New Roman"/>
      <w:b w:val="0"/>
      <w:i/>
      <w:smallCaps w:val="0"/>
      <w:strike w:val="0"/>
      <w:color w:val="000000"/>
      <w:spacing w:val="0"/>
      <w:sz w:val="27"/>
      <w:highlight w:val="white"/>
      <w:u w:val="none"/>
    </w:rPr>
  </w:style>
  <w:style w:type="table" w:customStyle="1" w:styleId="2f3">
    <w:name w:val="Сетка таблицы2"/>
    <w:basedOn w:val="a1"/>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4">
    <w:name w:val="Сетка таблицы1"/>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092AE4"/>
    <w:pPr>
      <w:widowControl w:val="0"/>
      <w:autoSpaceDE w:val="0"/>
      <w:autoSpaceDN w:val="0"/>
    </w:pPr>
    <w:rPr>
      <w:rFonts w:asciiTheme="minorHAnsi" w:eastAsiaTheme="minorHAnsi" w:hAnsiTheme="minorHAnsi" w:cstheme="minorBidi"/>
      <w:color w:val="auto"/>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92AE4"/>
    <w:pPr>
      <w:widowControl w:val="0"/>
      <w:autoSpaceDE w:val="0"/>
      <w:autoSpaceDN w:val="0"/>
    </w:pPr>
    <w:rPr>
      <w:color w:val="auto"/>
      <w:sz w:val="22"/>
      <w:szCs w:val="22"/>
      <w:lang w:eastAsia="en-US"/>
    </w:rPr>
  </w:style>
  <w:style w:type="numbering" w:customStyle="1" w:styleId="1">
    <w:name w:val="Стиль1"/>
    <w:uiPriority w:val="99"/>
    <w:rsid w:val="00092AE4"/>
    <w:pPr>
      <w:numPr>
        <w:numId w:val="12"/>
      </w:numPr>
    </w:pPr>
  </w:style>
  <w:style w:type="numbering" w:customStyle="1" w:styleId="2">
    <w:name w:val="Стиль2"/>
    <w:uiPriority w:val="99"/>
    <w:rsid w:val="00092AE4"/>
    <w:pPr>
      <w:numPr>
        <w:numId w:val="13"/>
      </w:numPr>
    </w:pPr>
  </w:style>
  <w:style w:type="numbering" w:customStyle="1" w:styleId="3">
    <w:name w:val="Стиль3"/>
    <w:uiPriority w:val="99"/>
    <w:rsid w:val="008A50FA"/>
    <w:pPr>
      <w:numPr>
        <w:numId w:val="14"/>
      </w:numPr>
    </w:pPr>
  </w:style>
  <w:style w:type="numbering" w:customStyle="1" w:styleId="4">
    <w:name w:val="Стиль4"/>
    <w:uiPriority w:val="99"/>
    <w:rsid w:val="006A0DA4"/>
    <w:pPr>
      <w:numPr>
        <w:numId w:val="15"/>
      </w:numPr>
    </w:pPr>
  </w:style>
  <w:style w:type="character" w:customStyle="1" w:styleId="ConsPlusNormal3">
    <w:name w:val="ConsPlusNormal Знак"/>
    <w:uiPriority w:val="99"/>
    <w:locked/>
    <w:rsid w:val="008314BD"/>
    <w:rPr>
      <w:rFonts w:ascii="Arial" w:hAnsi="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4;&#1086;-&#1072;&#1081;&#1093;&#1072;&#1083;.&#1088;&#1092;" TargetMode="External"/><Relationship Id="rId13" Type="http://schemas.openxmlformats.org/officeDocument/2006/relationships/hyperlink" Target="https://www.consultant.ru/document/cons_doc_LAW_477368/52e138cb1ddfd8b23f3fe8a953d266197d1f5a07/" TargetMode="External"/><Relationship Id="rId18" Type="http://schemas.openxmlformats.org/officeDocument/2006/relationships/hyperlink" Target="http://www.&#1084;&#1086;-&#1072;&#1081;&#1093;&#1072;&#1083;.&#1088;&#109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consultant.ru/document/cons_doc_LAW_482900/08fc56bd86e19a3adf05254e1449e3ae4694df32/" TargetMode="External"/><Relationship Id="rId17" Type="http://schemas.openxmlformats.org/officeDocument/2006/relationships/hyperlink" Target="http://www.&#1084;&#1086;-&#1072;&#1081;&#1093;&#1072;&#1083;.&#1088;&#1092;" TargetMode="External"/><Relationship Id="rId2" Type="http://schemas.openxmlformats.org/officeDocument/2006/relationships/styles" Target="styles.xml"/><Relationship Id="rId16" Type="http://schemas.openxmlformats.org/officeDocument/2006/relationships/hyperlink" Target="https://www.consultant.ru/document/cons_doc_LAW_48572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fd.nalog.ru/static/tree2.html?inp=okved1&amp;tree=RSMP_OKVED_1&amp;treeKind=LINKED&amp;aver=1.40.1&amp;sver=4.40.45&amp;pageStyle=RSMP" TargetMode="External"/><Relationship Id="rId5" Type="http://schemas.openxmlformats.org/officeDocument/2006/relationships/footnotes" Target="footnotes.xml"/><Relationship Id="rId15" Type="http://schemas.openxmlformats.org/officeDocument/2006/relationships/hyperlink" Target="https://www.consultant.ru/document/cons_doc_LAW_399955/4ca515a04b9116ac538da453cc2840109e06c6a0/" TargetMode="External"/><Relationship Id="rId10" Type="http://schemas.openxmlformats.org/officeDocument/2006/relationships/hyperlink" Target="http://www.&#1084;&#1086;-&#1072;&#1081;&#1093;&#1072;&#1083;.&#1088;&#1092;" TargetMode="Externa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http://www.&#1084;&#1086;-&#1072;&#1081;&#1093;&#1072;&#1083;.&#1088;&#1092;" TargetMode="External"/><Relationship Id="rId14" Type="http://schemas.openxmlformats.org/officeDocument/2006/relationships/hyperlink" Target="https://www.consultant.ru/document/cons_doc_LAW_466853/c4dda76950086823809763473e10fa70d9707463/"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42</Pages>
  <Words>16807</Words>
  <Characters>95802</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Андриянова Л.В.</dc:creator>
  <cp:lastModifiedBy>User</cp:lastModifiedBy>
  <cp:revision>50</cp:revision>
  <cp:lastPrinted>2024-08-16T02:07:00Z</cp:lastPrinted>
  <dcterms:created xsi:type="dcterms:W3CDTF">2024-04-02T06:15:00Z</dcterms:created>
  <dcterms:modified xsi:type="dcterms:W3CDTF">2024-10-07T07:07:00Z</dcterms:modified>
</cp:coreProperties>
</file>