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AB" w:rsidRDefault="00744AAB" w:rsidP="00744AAB">
      <w:pPr>
        <w:jc w:val="right"/>
      </w:pPr>
      <w:r>
        <w:t>ПРОЕКТ</w:t>
      </w:r>
    </w:p>
    <w:tbl>
      <w:tblPr>
        <w:tblW w:w="10199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181"/>
        <w:gridCol w:w="1703"/>
        <w:gridCol w:w="4315"/>
      </w:tblGrid>
      <w:tr w:rsidR="00227C5D" w:rsidRPr="00A033F6" w:rsidTr="00227C5D">
        <w:trPr>
          <w:trHeight w:val="2322"/>
        </w:trPr>
        <w:tc>
          <w:tcPr>
            <w:tcW w:w="4181" w:type="dxa"/>
            <w:shd w:val="clear" w:color="auto" w:fill="auto"/>
          </w:tcPr>
          <w:p w:rsidR="00227C5D" w:rsidRPr="00A033F6" w:rsidRDefault="00227C5D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227C5D" w:rsidRPr="00A033F6" w:rsidRDefault="00227C5D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227C5D" w:rsidRPr="00A033F6" w:rsidRDefault="00227C5D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:rsidR="00227C5D" w:rsidRPr="00A033F6" w:rsidRDefault="00227C5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:rsidR="00227C5D" w:rsidRPr="00A033F6" w:rsidRDefault="00227C5D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227C5D" w:rsidRDefault="00227C5D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227C5D" w:rsidRPr="00027749" w:rsidRDefault="00227C5D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:rsidR="00227C5D" w:rsidRPr="00027749" w:rsidRDefault="00227C5D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703" w:type="dxa"/>
            <w:shd w:val="clear" w:color="auto" w:fill="auto"/>
          </w:tcPr>
          <w:p w:rsidR="00227C5D" w:rsidRDefault="005C57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4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C5D" w:rsidRDefault="00227C5D">
            <w:pPr>
              <w:jc w:val="center"/>
            </w:pPr>
          </w:p>
        </w:tc>
        <w:tc>
          <w:tcPr>
            <w:tcW w:w="4315" w:type="dxa"/>
            <w:shd w:val="clear" w:color="auto" w:fill="auto"/>
          </w:tcPr>
          <w:p w:rsidR="00227C5D" w:rsidRPr="00B16EC4" w:rsidRDefault="00227C5D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227C5D" w:rsidRPr="00B16EC4" w:rsidRDefault="00227C5D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227C5D" w:rsidRPr="00B16EC4" w:rsidRDefault="00227C5D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227C5D" w:rsidRPr="00B16EC4" w:rsidRDefault="00227C5D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227C5D" w:rsidRPr="00B16EC4" w:rsidRDefault="00227C5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 тэриллиитин</w:t>
            </w:r>
          </w:p>
          <w:p w:rsidR="00227C5D" w:rsidRDefault="00227C5D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:rsidR="00227C5D" w:rsidRPr="00027749" w:rsidRDefault="00227C5D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227C5D" w:rsidRPr="00027749" w:rsidRDefault="00227C5D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227C5D" w:rsidRPr="00A033F6" w:rsidRDefault="00227C5D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1F74F1" w:rsidRDefault="001F74F1" w:rsidP="001F74F1">
      <w:pPr>
        <w:ind w:right="-284"/>
      </w:pPr>
    </w:p>
    <w:p w:rsidR="001F74F1" w:rsidRPr="008770DF" w:rsidRDefault="001F74F1" w:rsidP="001F74F1">
      <w:pPr>
        <w:ind w:left="-709" w:right="-284" w:firstLine="709"/>
      </w:pPr>
      <w:r>
        <w:t>«</w:t>
      </w:r>
      <w:r w:rsidR="00B05A10">
        <w:t xml:space="preserve">    </w:t>
      </w:r>
      <w:r w:rsidR="000D3560">
        <w:t>»</w:t>
      </w:r>
      <w:r>
        <w:t xml:space="preserve"> </w:t>
      </w:r>
      <w:r w:rsidR="00A2368C">
        <w:t>_______________</w:t>
      </w:r>
      <w:r w:rsidR="00FB1ED0">
        <w:t xml:space="preserve"> 2</w:t>
      </w:r>
      <w:r>
        <w:t>0</w:t>
      </w:r>
      <w:r w:rsidR="006F0C43">
        <w:t>2</w:t>
      </w:r>
      <w:r w:rsidR="00A2368C">
        <w:t>4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68C">
        <w:tab/>
        <w:t>№</w:t>
      </w:r>
    </w:p>
    <w:p w:rsidR="00ED283B" w:rsidRDefault="00ED283B" w:rsidP="002B6F3B"/>
    <w:p w:rsidR="002B6F3B" w:rsidRDefault="002B6F3B" w:rsidP="002B6F3B"/>
    <w:p w:rsidR="00A2368C" w:rsidRDefault="00A2368C" w:rsidP="001A4955">
      <w:pPr>
        <w:rPr>
          <w:b/>
        </w:rPr>
      </w:pPr>
      <w:r>
        <w:rPr>
          <w:b/>
        </w:rPr>
        <w:t>О внесении изменений в Постановление от 13.04.2023 №212</w:t>
      </w:r>
    </w:p>
    <w:p w:rsidR="00227C5D" w:rsidRDefault="00A2368C" w:rsidP="001A4955">
      <w:pPr>
        <w:rPr>
          <w:b/>
        </w:rPr>
      </w:pPr>
      <w:r>
        <w:rPr>
          <w:b/>
        </w:rPr>
        <w:t>«</w:t>
      </w:r>
      <w:r w:rsidR="00E74A15">
        <w:rPr>
          <w:b/>
        </w:rPr>
        <w:t xml:space="preserve">Об утверждении Порядка </w:t>
      </w:r>
      <w:r w:rsidR="001A4955">
        <w:rPr>
          <w:b/>
        </w:rPr>
        <w:t>формирования перечня</w:t>
      </w:r>
      <w:r w:rsidR="00F93564">
        <w:rPr>
          <w:b/>
        </w:rPr>
        <w:t xml:space="preserve"> </w:t>
      </w:r>
      <w:r w:rsidR="001A4955">
        <w:rPr>
          <w:b/>
        </w:rPr>
        <w:t xml:space="preserve">и </w:t>
      </w:r>
    </w:p>
    <w:p w:rsidR="00F93564" w:rsidRDefault="00227C5D" w:rsidP="00882F35">
      <w:pPr>
        <w:rPr>
          <w:b/>
        </w:rPr>
      </w:pPr>
      <w:r>
        <w:rPr>
          <w:b/>
        </w:rPr>
        <w:t>о</w:t>
      </w:r>
      <w:r w:rsidR="001A4955">
        <w:rPr>
          <w:b/>
        </w:rPr>
        <w:t>ценки</w:t>
      </w:r>
      <w:r>
        <w:rPr>
          <w:b/>
        </w:rPr>
        <w:t xml:space="preserve"> </w:t>
      </w:r>
      <w:r w:rsidR="001A4955">
        <w:rPr>
          <w:b/>
        </w:rPr>
        <w:t xml:space="preserve">налоговых </w:t>
      </w:r>
      <w:r w:rsidR="00AB753D">
        <w:rPr>
          <w:b/>
        </w:rPr>
        <w:t>р</w:t>
      </w:r>
      <w:r w:rsidR="001A4955">
        <w:rPr>
          <w:b/>
        </w:rPr>
        <w:t>асходов</w:t>
      </w:r>
      <w:r w:rsidR="00F93564">
        <w:rPr>
          <w:b/>
        </w:rPr>
        <w:t>, обобщения результатов</w:t>
      </w:r>
    </w:p>
    <w:p w:rsidR="00F93564" w:rsidRDefault="00F93564" w:rsidP="00882F35">
      <w:pPr>
        <w:rPr>
          <w:b/>
        </w:rPr>
      </w:pPr>
      <w:r>
        <w:rPr>
          <w:b/>
        </w:rPr>
        <w:t>оценки эффективности налоговых расходов</w:t>
      </w:r>
      <w:r w:rsidR="001A4955">
        <w:rPr>
          <w:b/>
        </w:rPr>
        <w:t xml:space="preserve"> </w:t>
      </w:r>
    </w:p>
    <w:p w:rsidR="00F93564" w:rsidRDefault="00227C5D" w:rsidP="001A4955">
      <w:pPr>
        <w:rPr>
          <w:b/>
        </w:rPr>
      </w:pPr>
      <w:r>
        <w:rPr>
          <w:b/>
        </w:rPr>
        <w:t>муниципального образования</w:t>
      </w:r>
      <w:r w:rsidR="00F93564">
        <w:rPr>
          <w:b/>
        </w:rPr>
        <w:t xml:space="preserve"> </w:t>
      </w:r>
      <w:r w:rsidR="00E74A15">
        <w:rPr>
          <w:b/>
        </w:rPr>
        <w:t>«Поселок Айхал»</w:t>
      </w:r>
    </w:p>
    <w:p w:rsidR="002B6F3B" w:rsidRDefault="00E74A15" w:rsidP="001A4955">
      <w:pPr>
        <w:rPr>
          <w:b/>
        </w:rPr>
      </w:pPr>
      <w:r>
        <w:rPr>
          <w:b/>
        </w:rPr>
        <w:t>Мирнинского района Республики Саха (Якутия)</w:t>
      </w:r>
      <w:r w:rsidR="00A2368C">
        <w:rPr>
          <w:b/>
        </w:rPr>
        <w:t>»</w:t>
      </w:r>
    </w:p>
    <w:p w:rsidR="001A4955" w:rsidRPr="00227C5D" w:rsidRDefault="001A4955" w:rsidP="001A4955">
      <w:pPr>
        <w:rPr>
          <w:b/>
        </w:rPr>
      </w:pPr>
    </w:p>
    <w:p w:rsidR="002B6F3B" w:rsidRDefault="00E74A15" w:rsidP="001431CE">
      <w:pPr>
        <w:ind w:firstLine="426"/>
        <w:jc w:val="both"/>
      </w:pPr>
      <w:r>
        <w:t xml:space="preserve">В соответствии </w:t>
      </w:r>
      <w:r w:rsidR="009C2353">
        <w:t>со ст</w:t>
      </w:r>
      <w:r w:rsidR="001431CE">
        <w:t>атьей</w:t>
      </w:r>
      <w:r w:rsidR="009C2353">
        <w:t xml:space="preserve"> 174.3 Бюджетного кодекса Российской Федерации</w:t>
      </w:r>
      <w:r w:rsidR="00F80772">
        <w:t xml:space="preserve">, </w:t>
      </w:r>
      <w:r w:rsidR="009C2353">
        <w:t>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</w:t>
      </w:r>
      <w:r w:rsidR="001431CE">
        <w:t>»</w:t>
      </w:r>
    </w:p>
    <w:p w:rsidR="00B1685D" w:rsidRPr="00B1685D" w:rsidRDefault="00B1685D" w:rsidP="007C0514">
      <w:pPr>
        <w:ind w:firstLine="567"/>
        <w:jc w:val="both"/>
      </w:pPr>
    </w:p>
    <w:p w:rsidR="00DD5330" w:rsidRPr="00E3263F" w:rsidRDefault="00DD5330" w:rsidP="00254095">
      <w:pPr>
        <w:pStyle w:val="ab"/>
        <w:numPr>
          <w:ilvl w:val="0"/>
          <w:numId w:val="26"/>
        </w:numPr>
        <w:ind w:left="0" w:firstLine="426"/>
        <w:jc w:val="both"/>
      </w:pPr>
      <w:r w:rsidRPr="00633F93">
        <w:t xml:space="preserve">Внести изменения в </w:t>
      </w:r>
      <w:r w:rsidR="00633F93" w:rsidRPr="00633F93">
        <w:t>Поряд</w:t>
      </w:r>
      <w:r w:rsidR="00633F93">
        <w:t>ок</w:t>
      </w:r>
      <w:r w:rsidR="00633F93" w:rsidRPr="00633F93">
        <w:t xml:space="preserve"> формирования перечня и оценки налоговых расходов, обобщения результатов</w:t>
      </w:r>
      <w:r w:rsidR="00633F93">
        <w:t xml:space="preserve"> </w:t>
      </w:r>
      <w:r w:rsidR="00633F93" w:rsidRPr="00633F93">
        <w:t>оценки эффективности налоговых рас</w:t>
      </w:r>
      <w:bookmarkStart w:id="0" w:name="_GoBack"/>
      <w:bookmarkEnd w:id="0"/>
      <w:r w:rsidR="00633F93" w:rsidRPr="00633F93">
        <w:t>ходов муниципального образования «Поселок Айхал»</w:t>
      </w:r>
      <w:r w:rsidR="00633F93">
        <w:t xml:space="preserve"> </w:t>
      </w:r>
      <w:r w:rsidR="00633F93" w:rsidRPr="00633F93">
        <w:t>Мирнинского района Республики Саха (Якутия)</w:t>
      </w:r>
      <w:r w:rsidRPr="00633F93">
        <w:t>, утвержденн</w:t>
      </w:r>
      <w:r w:rsidR="004463F5">
        <w:t>ый</w:t>
      </w:r>
      <w:r w:rsidRPr="00633F93">
        <w:t xml:space="preserve"> Постановлением от</w:t>
      </w:r>
      <w:r>
        <w:t xml:space="preserve"> </w:t>
      </w:r>
      <w:r w:rsidR="007B0B65">
        <w:t>13.</w:t>
      </w:r>
      <w:r w:rsidR="007B0B65" w:rsidRPr="00E3263F">
        <w:t>04.2023 №212</w:t>
      </w:r>
      <w:r w:rsidRPr="00E3263F">
        <w:t>:</w:t>
      </w:r>
    </w:p>
    <w:p w:rsidR="00DD5330" w:rsidRPr="00431F26" w:rsidRDefault="00CC58C2" w:rsidP="006A6E89">
      <w:pPr>
        <w:pStyle w:val="ab"/>
        <w:numPr>
          <w:ilvl w:val="1"/>
          <w:numId w:val="26"/>
        </w:numPr>
        <w:tabs>
          <w:tab w:val="left" w:pos="993"/>
        </w:tabs>
        <w:suppressAutoHyphens w:val="0"/>
        <w:ind w:left="0" w:firstLine="426"/>
        <w:jc w:val="both"/>
      </w:pPr>
      <w:r w:rsidRPr="00431F26">
        <w:t>П</w:t>
      </w:r>
      <w:r w:rsidR="004463F5" w:rsidRPr="00431F26">
        <w:t>ункт 1</w:t>
      </w:r>
      <w:r w:rsidRPr="00431F26">
        <w:t>3</w:t>
      </w:r>
      <w:r w:rsidR="004463F5" w:rsidRPr="00431F26">
        <w:t xml:space="preserve"> Приложения 2 «Порядок оценки</w:t>
      </w:r>
      <w:r w:rsidR="00DD5330" w:rsidRPr="00431F26">
        <w:t xml:space="preserve"> </w:t>
      </w:r>
      <w:r w:rsidR="004463F5" w:rsidRPr="00431F26">
        <w:t xml:space="preserve">налоговых расходов муниципального образования «Поселок Айхал» Мирнинского района Республики Саха (Якутия)» </w:t>
      </w:r>
      <w:r w:rsidRPr="00431F26">
        <w:t>изложить в новой редакции</w:t>
      </w:r>
      <w:r w:rsidR="004463F5" w:rsidRPr="00431F26">
        <w:t xml:space="preserve"> следующего содержания</w:t>
      </w:r>
      <w:r w:rsidR="00DD5330" w:rsidRPr="00431F26">
        <w:t>:</w:t>
      </w:r>
    </w:p>
    <w:p w:rsidR="004463F5" w:rsidRPr="00431F26" w:rsidRDefault="00DD5330" w:rsidP="00DD5330">
      <w:pPr>
        <w:pStyle w:val="ab"/>
        <w:suppressAutoHyphens w:val="0"/>
        <w:ind w:left="0" w:firstLine="426"/>
        <w:jc w:val="both"/>
      </w:pPr>
      <w:r w:rsidRPr="00431F26">
        <w:t>«</w:t>
      </w:r>
      <w:r w:rsidR="00CC58C2" w:rsidRPr="00431F26">
        <w:t>13. Главный специалист – экономист Администрации МО «Поселок Айхал» проводит оценку</w:t>
      </w:r>
      <w:r w:rsidR="004463F5" w:rsidRPr="00431F26">
        <w:t xml:space="preserve"> налоговых расходов МО «Поселок Айхал» следующим образом:</w:t>
      </w:r>
    </w:p>
    <w:p w:rsidR="0020245B" w:rsidRPr="00431F26" w:rsidRDefault="004463F5" w:rsidP="00DD5330">
      <w:pPr>
        <w:pStyle w:val="ab"/>
        <w:suppressAutoHyphens w:val="0"/>
        <w:ind w:left="0" w:firstLine="426"/>
        <w:jc w:val="both"/>
      </w:pPr>
      <w:r w:rsidRPr="00431F26">
        <w:t xml:space="preserve">- до 20 августа </w:t>
      </w:r>
      <w:r w:rsidR="0020245B" w:rsidRPr="00431F26">
        <w:t>на основании данных, предоставленных кураторами налоговых расходов, осуществляет формирование паспортов налоговых расходов, необходимых для проведения их оценки;</w:t>
      </w:r>
    </w:p>
    <w:p w:rsidR="00C670E1" w:rsidRPr="00431F26" w:rsidRDefault="0020245B" w:rsidP="00DD5330">
      <w:pPr>
        <w:pStyle w:val="ab"/>
        <w:suppressAutoHyphens w:val="0"/>
        <w:ind w:left="0" w:firstLine="426"/>
        <w:jc w:val="both"/>
      </w:pPr>
      <w:r w:rsidRPr="00431F26">
        <w:t xml:space="preserve">- до 01 сентября </w:t>
      </w:r>
      <w:r w:rsidR="00254095" w:rsidRPr="00431F26">
        <w:t xml:space="preserve">формирует оценку налоговых расходов </w:t>
      </w:r>
      <w:r w:rsidR="00C670E1" w:rsidRPr="00431F26">
        <w:t>МО</w:t>
      </w:r>
      <w:r w:rsidR="00254095" w:rsidRPr="00431F26">
        <w:t xml:space="preserve"> «Поселок Айхал.</w:t>
      </w:r>
    </w:p>
    <w:p w:rsidR="00DD5330" w:rsidRPr="00431F26" w:rsidRDefault="00DB1208" w:rsidP="00DD5330">
      <w:pPr>
        <w:pStyle w:val="ab"/>
        <w:suppressAutoHyphens w:val="0"/>
        <w:ind w:left="0" w:firstLine="426"/>
        <w:jc w:val="both"/>
      </w:pPr>
      <w:r w:rsidRPr="00431F26">
        <w:rPr>
          <w:spacing w:val="2"/>
        </w:rPr>
        <w:t xml:space="preserve">Результаты оценки налоговых расходов </w:t>
      </w:r>
      <w:r w:rsidRPr="00431F26">
        <w:t>МО «Поселок Айхал»</w:t>
      </w:r>
      <w:r w:rsidRPr="00431F26">
        <w:rPr>
          <w:spacing w:val="2"/>
        </w:rPr>
        <w:t xml:space="preserve"> утверждаются Постановлением Главы поселка и учитываются при формировании основных направлений бюджетной и налоговой политики </w:t>
      </w:r>
      <w:r w:rsidRPr="00431F26">
        <w:t>МО «Поселок Айхал» в части целесообразности сохранения (уточнения, отмены) соответствующих налоговых расходов МО «Поселок Айхал» в очередном финансовом году и плановом периоде, а</w:t>
      </w:r>
      <w:r w:rsidRPr="00431F26">
        <w:rPr>
          <w:spacing w:val="2"/>
        </w:rPr>
        <w:t xml:space="preserve"> также при проведении оценки эффективности реализации муниципальных программ</w:t>
      </w:r>
      <w:r w:rsidRPr="00431F26">
        <w:rPr>
          <w:spacing w:val="2"/>
        </w:rPr>
        <w:t>.</w:t>
      </w:r>
      <w:r w:rsidR="00DD5330" w:rsidRPr="00431F26">
        <w:t>».</w:t>
      </w:r>
    </w:p>
    <w:p w:rsidR="006A6E89" w:rsidRPr="00431F26" w:rsidRDefault="006A6E89" w:rsidP="006A6E89">
      <w:pPr>
        <w:pStyle w:val="ab"/>
        <w:numPr>
          <w:ilvl w:val="1"/>
          <w:numId w:val="26"/>
        </w:numPr>
        <w:tabs>
          <w:tab w:val="left" w:pos="567"/>
          <w:tab w:val="left" w:pos="709"/>
          <w:tab w:val="left" w:pos="993"/>
        </w:tabs>
        <w:suppressAutoHyphens w:val="0"/>
        <w:ind w:left="0" w:firstLine="426"/>
        <w:jc w:val="both"/>
      </w:pPr>
      <w:r w:rsidRPr="00431F26">
        <w:t>Пункты 4 и 5 Приложения №3 «Порядок обобщения результатов оценки налоговых расходов муниципального образования «Поселок Айхал» Мирнинского района Республики Саха (Якутия)</w:t>
      </w:r>
      <w:r w:rsidR="00431F26" w:rsidRPr="00431F26">
        <w:t>»</w:t>
      </w:r>
      <w:r w:rsidRPr="00431F26">
        <w:t xml:space="preserve"> изложить в новой редакции следующего содержания:</w:t>
      </w:r>
    </w:p>
    <w:p w:rsidR="006A6E89" w:rsidRPr="00431F26" w:rsidRDefault="006A6E89" w:rsidP="006A6E89">
      <w:pPr>
        <w:pStyle w:val="aa"/>
        <w:spacing w:before="0" w:beforeAutospacing="0" w:after="0" w:afterAutospacing="0" w:line="276" w:lineRule="auto"/>
        <w:ind w:firstLine="426"/>
        <w:jc w:val="both"/>
      </w:pPr>
      <w:r w:rsidRPr="00431F26">
        <w:t>«</w:t>
      </w:r>
      <w:r w:rsidRPr="00431F26">
        <w:t>4. Сводная информация формируется по каждому налоговому расходу МО «Поселок Айхал» в соответствии с Приложением №1 к Порядку.</w:t>
      </w:r>
    </w:p>
    <w:p w:rsidR="006A6E89" w:rsidRPr="00431F26" w:rsidRDefault="006A6E89" w:rsidP="005E3F37">
      <w:pPr>
        <w:shd w:val="clear" w:color="auto" w:fill="FFFFFF"/>
        <w:tabs>
          <w:tab w:val="left" w:pos="709"/>
          <w:tab w:val="left" w:pos="993"/>
        </w:tabs>
        <w:spacing w:line="276" w:lineRule="auto"/>
        <w:ind w:firstLine="426"/>
        <w:jc w:val="both"/>
        <w:textAlignment w:val="baseline"/>
        <w:rPr>
          <w:spacing w:val="2"/>
        </w:rPr>
      </w:pPr>
      <w:r w:rsidRPr="00431F26">
        <w:rPr>
          <w:spacing w:val="2"/>
        </w:rPr>
        <w:t xml:space="preserve">5. Результаты оценки налоговых расходов </w:t>
      </w:r>
      <w:r w:rsidRPr="00431F26">
        <w:t>МО «Поселок Айхал»</w:t>
      </w:r>
      <w:r w:rsidRPr="00431F26">
        <w:rPr>
          <w:spacing w:val="2"/>
        </w:rPr>
        <w:t xml:space="preserve"> утверждаются Постановлением Главы поселка и учитываются при формировании основных направлений бюджетной и налоговой политики </w:t>
      </w:r>
      <w:r w:rsidRPr="00431F26">
        <w:t>МО «Поселок Айхал» в части целесообразности сохранения (уточнения, отмены) соответствующих налоговых расходов МО «Поселок Айхал» в очередном финансовом году и плановом периоде, а</w:t>
      </w:r>
      <w:r w:rsidRPr="00431F26">
        <w:rPr>
          <w:spacing w:val="2"/>
        </w:rPr>
        <w:t xml:space="preserve"> также при проведении оценки эффективности реализации муниципальных программ.</w:t>
      </w:r>
      <w:r w:rsidR="00D82F1C" w:rsidRPr="00431F26">
        <w:rPr>
          <w:spacing w:val="2"/>
        </w:rPr>
        <w:t>»</w:t>
      </w:r>
      <w:r w:rsidR="005E3F37" w:rsidRPr="00431F26">
        <w:rPr>
          <w:spacing w:val="2"/>
        </w:rPr>
        <w:t>.</w:t>
      </w:r>
    </w:p>
    <w:p w:rsidR="00DD5330" w:rsidRPr="00431F26" w:rsidRDefault="00DD5330" w:rsidP="00DD5330">
      <w:pPr>
        <w:numPr>
          <w:ilvl w:val="0"/>
          <w:numId w:val="26"/>
        </w:numPr>
        <w:ind w:left="0" w:firstLine="426"/>
        <w:jc w:val="both"/>
      </w:pPr>
      <w:r w:rsidRPr="00431F26">
        <w:t>Опубликовать (обнародовать) настоящее постановление в информационном бюллетене «Вестник Айхала» и разместить на официальном сайте органа местного самоуправления МО «Посёлок Айхал» (www.мо-айхал.рф).</w:t>
      </w:r>
    </w:p>
    <w:p w:rsidR="00DD5330" w:rsidRPr="00431F26" w:rsidRDefault="00DD5330" w:rsidP="00DD5330">
      <w:pPr>
        <w:numPr>
          <w:ilvl w:val="0"/>
          <w:numId w:val="26"/>
        </w:numPr>
        <w:ind w:left="0" w:firstLine="426"/>
        <w:jc w:val="both"/>
      </w:pPr>
      <w:r w:rsidRPr="00431F26">
        <w:t>Настоящее Постановление вступает в силу с момента официального опубликования (обнародования).</w:t>
      </w:r>
    </w:p>
    <w:p w:rsidR="00DD5330" w:rsidRPr="00431F26" w:rsidRDefault="00DD5330" w:rsidP="00DD5330">
      <w:pPr>
        <w:numPr>
          <w:ilvl w:val="0"/>
          <w:numId w:val="26"/>
        </w:numPr>
        <w:ind w:left="0" w:firstLine="426"/>
        <w:jc w:val="both"/>
      </w:pPr>
      <w:r w:rsidRPr="00431F26">
        <w:t>Контроль исполнения настоящего Постановления оставляю за собой.</w:t>
      </w:r>
    </w:p>
    <w:p w:rsidR="00ED283B" w:rsidRPr="00431F26" w:rsidRDefault="00ED283B" w:rsidP="002B6F3B">
      <w:pPr>
        <w:jc w:val="both"/>
      </w:pPr>
    </w:p>
    <w:p w:rsidR="00ED283B" w:rsidRPr="00431F26" w:rsidRDefault="00ED283B" w:rsidP="002B6F3B">
      <w:pPr>
        <w:jc w:val="both"/>
      </w:pPr>
    </w:p>
    <w:p w:rsidR="00CA38C1" w:rsidRPr="00431F26" w:rsidRDefault="00CA38C1" w:rsidP="002B6F3B">
      <w:pPr>
        <w:jc w:val="both"/>
      </w:pPr>
    </w:p>
    <w:p w:rsidR="00B55BD2" w:rsidRPr="00431F26" w:rsidRDefault="00B55BD2" w:rsidP="002B6F3B">
      <w:pPr>
        <w:jc w:val="both"/>
      </w:pPr>
    </w:p>
    <w:p w:rsidR="002B6F3B" w:rsidRPr="00431F26" w:rsidRDefault="002B6F3B" w:rsidP="002B6F3B">
      <w:pPr>
        <w:rPr>
          <w:b/>
        </w:rPr>
      </w:pPr>
      <w:r w:rsidRPr="00431F26">
        <w:rPr>
          <w:b/>
        </w:rPr>
        <w:t xml:space="preserve">Глава </w:t>
      </w:r>
      <w:r w:rsidR="001E485C" w:rsidRPr="00431F26">
        <w:rPr>
          <w:b/>
        </w:rPr>
        <w:t>поселка</w:t>
      </w:r>
      <w:r w:rsidR="001E485C" w:rsidRPr="00431F26">
        <w:rPr>
          <w:b/>
        </w:rPr>
        <w:tab/>
      </w:r>
      <w:r w:rsidR="001E485C" w:rsidRPr="00431F26">
        <w:rPr>
          <w:b/>
        </w:rPr>
        <w:tab/>
      </w:r>
      <w:r w:rsidR="001E485C" w:rsidRPr="00431F26">
        <w:rPr>
          <w:b/>
        </w:rPr>
        <w:tab/>
      </w:r>
      <w:r w:rsidR="001E485C" w:rsidRPr="00431F26">
        <w:rPr>
          <w:b/>
        </w:rPr>
        <w:tab/>
      </w:r>
      <w:r w:rsidR="001E485C" w:rsidRPr="00431F26">
        <w:rPr>
          <w:b/>
        </w:rPr>
        <w:tab/>
      </w:r>
      <w:r w:rsidR="001E485C" w:rsidRPr="00431F26">
        <w:rPr>
          <w:b/>
        </w:rPr>
        <w:tab/>
      </w:r>
      <w:r w:rsidR="001E485C" w:rsidRPr="00431F26">
        <w:rPr>
          <w:b/>
        </w:rPr>
        <w:tab/>
      </w:r>
      <w:r w:rsidR="001E485C" w:rsidRPr="00431F26">
        <w:rPr>
          <w:b/>
        </w:rPr>
        <w:tab/>
        <w:t>Г.Ш. Петровская</w:t>
      </w:r>
    </w:p>
    <w:p w:rsidR="002B6F3B" w:rsidRPr="00431F26" w:rsidRDefault="002B6F3B" w:rsidP="002B6F3B">
      <w:pPr>
        <w:rPr>
          <w:b/>
        </w:rPr>
      </w:pPr>
    </w:p>
    <w:p w:rsidR="00B55BD2" w:rsidRDefault="00B55BD2" w:rsidP="002B6F3B">
      <w:pPr>
        <w:rPr>
          <w:b/>
        </w:rPr>
        <w:sectPr w:rsidR="00B55BD2" w:rsidSect="001E485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A4C51" w:rsidRPr="00431F26" w:rsidRDefault="002A4C51" w:rsidP="004A1F29">
      <w:pPr>
        <w:jc w:val="right"/>
        <w:rPr>
          <w:bCs/>
          <w:i/>
          <w:iCs/>
        </w:rPr>
      </w:pPr>
      <w:r w:rsidRPr="00431F26">
        <w:rPr>
          <w:bCs/>
          <w:i/>
          <w:iCs/>
        </w:rPr>
        <w:t>Приложение №1 к Постановлению</w:t>
      </w:r>
    </w:p>
    <w:p w:rsidR="002A4C51" w:rsidRPr="00431F26" w:rsidRDefault="002A4C51" w:rsidP="004A1F29">
      <w:pPr>
        <w:jc w:val="right"/>
        <w:rPr>
          <w:bCs/>
          <w:i/>
          <w:iCs/>
        </w:rPr>
      </w:pPr>
      <w:r w:rsidRPr="00431F26">
        <w:rPr>
          <w:bCs/>
          <w:i/>
          <w:iCs/>
        </w:rPr>
        <w:t>от «   » ________________ 2024 г.</w:t>
      </w:r>
    </w:p>
    <w:p w:rsidR="002A4C51" w:rsidRPr="00431F26" w:rsidRDefault="002A4C51" w:rsidP="004A1F29">
      <w:pPr>
        <w:jc w:val="right"/>
        <w:rPr>
          <w:bCs/>
          <w:i/>
          <w:iCs/>
        </w:rPr>
      </w:pPr>
      <w:r w:rsidRPr="00431F26">
        <w:rPr>
          <w:bCs/>
          <w:i/>
          <w:iCs/>
        </w:rPr>
        <w:t>Приложение №1 к Порядку</w:t>
      </w:r>
    </w:p>
    <w:p w:rsidR="00431F26" w:rsidRPr="00431F26" w:rsidRDefault="00431F26" w:rsidP="004A1F29">
      <w:pPr>
        <w:jc w:val="right"/>
        <w:rPr>
          <w:i/>
        </w:rPr>
      </w:pPr>
      <w:r w:rsidRPr="00431F26">
        <w:rPr>
          <w:i/>
        </w:rPr>
        <w:t>обобщения результатов оценки налоговых расходо</w:t>
      </w:r>
      <w:r w:rsidRPr="00431F26">
        <w:rPr>
          <w:i/>
        </w:rPr>
        <w:t>в</w:t>
      </w:r>
    </w:p>
    <w:p w:rsidR="00431F26" w:rsidRPr="00431F26" w:rsidRDefault="00431F26" w:rsidP="004A1F29">
      <w:pPr>
        <w:jc w:val="right"/>
        <w:rPr>
          <w:i/>
        </w:rPr>
      </w:pPr>
      <w:r w:rsidRPr="00431F26">
        <w:rPr>
          <w:i/>
        </w:rPr>
        <w:t>муниципального образования «Поселок Айхал»</w:t>
      </w:r>
    </w:p>
    <w:p w:rsidR="00431F26" w:rsidRPr="00431F26" w:rsidRDefault="00431F26" w:rsidP="004A1F29">
      <w:pPr>
        <w:jc w:val="right"/>
        <w:rPr>
          <w:bCs/>
          <w:i/>
          <w:iCs/>
        </w:rPr>
      </w:pPr>
      <w:r w:rsidRPr="00431F26">
        <w:rPr>
          <w:i/>
        </w:rPr>
        <w:t>Мирнинского района Республики Саха (Якутия)</w:t>
      </w:r>
    </w:p>
    <w:p w:rsidR="002A4C51" w:rsidRPr="00431F26" w:rsidRDefault="002A4C51" w:rsidP="004A1F29">
      <w:pPr>
        <w:jc w:val="right"/>
        <w:rPr>
          <w:bCs/>
          <w:i/>
          <w:iCs/>
        </w:rPr>
      </w:pPr>
    </w:p>
    <w:p w:rsidR="002A4C51" w:rsidRDefault="002A4C51" w:rsidP="004A1F29">
      <w:pPr>
        <w:jc w:val="right"/>
        <w:rPr>
          <w:bCs/>
          <w:i/>
          <w:iCs/>
        </w:rPr>
      </w:pPr>
    </w:p>
    <w:p w:rsidR="002A4C51" w:rsidRDefault="002A4C51" w:rsidP="002A4C51">
      <w:pPr>
        <w:jc w:val="center"/>
        <w:rPr>
          <w:b/>
          <w:bCs/>
          <w:iCs/>
        </w:rPr>
      </w:pPr>
      <w:r>
        <w:rPr>
          <w:b/>
          <w:bCs/>
          <w:iCs/>
        </w:rPr>
        <w:t>Оценка результативности налогового расхода муниципального образования «Поселок Айхал»</w:t>
      </w:r>
    </w:p>
    <w:p w:rsidR="002A4C51" w:rsidRPr="002A4C51" w:rsidRDefault="002A4C51" w:rsidP="002A4C51">
      <w:pPr>
        <w:jc w:val="center"/>
        <w:rPr>
          <w:b/>
          <w:bCs/>
          <w:iCs/>
        </w:rPr>
      </w:pPr>
      <w:r>
        <w:rPr>
          <w:b/>
          <w:bCs/>
          <w:iCs/>
        </w:rPr>
        <w:t>Мирнинского района Республики Саха (Якутия)</w:t>
      </w:r>
    </w:p>
    <w:p w:rsidR="002A4C51" w:rsidRDefault="002A4C51" w:rsidP="004A1F29">
      <w:pPr>
        <w:jc w:val="right"/>
        <w:rPr>
          <w:bCs/>
          <w:i/>
          <w:iCs/>
        </w:rPr>
      </w:pPr>
    </w:p>
    <w:p w:rsidR="002A4C51" w:rsidRDefault="002A4C51" w:rsidP="004A1F29">
      <w:pPr>
        <w:jc w:val="right"/>
        <w:rPr>
          <w:bCs/>
          <w:i/>
          <w:i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3402"/>
        <w:gridCol w:w="3827"/>
        <w:gridCol w:w="3791"/>
      </w:tblGrid>
      <w:tr w:rsidR="002A4C51" w:rsidTr="002A4C51">
        <w:tc>
          <w:tcPr>
            <w:tcW w:w="846" w:type="dxa"/>
            <w:vMerge w:val="restart"/>
            <w:vAlign w:val="center"/>
          </w:tcPr>
          <w:p w:rsidR="002A4C51" w:rsidRDefault="002A4C51" w:rsidP="002A4C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2A4C51" w:rsidRDefault="002A4C51" w:rsidP="002A4C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налогового расхода</w:t>
            </w:r>
          </w:p>
        </w:tc>
        <w:tc>
          <w:tcPr>
            <w:tcW w:w="7229" w:type="dxa"/>
            <w:gridSpan w:val="2"/>
            <w:vAlign w:val="center"/>
          </w:tcPr>
          <w:p w:rsidR="002A4C51" w:rsidRDefault="002A4C51" w:rsidP="002A4C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Критерии результативности налогового расхода</w:t>
            </w:r>
          </w:p>
        </w:tc>
        <w:tc>
          <w:tcPr>
            <w:tcW w:w="3791" w:type="dxa"/>
            <w:vMerge w:val="restart"/>
            <w:vAlign w:val="center"/>
          </w:tcPr>
          <w:p w:rsidR="002A4C51" w:rsidRDefault="002A4C51" w:rsidP="002A4C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результативности налогового расхода (целесообразен/не целесообразен)</w:t>
            </w:r>
          </w:p>
        </w:tc>
      </w:tr>
      <w:tr w:rsidR="002A4C51" w:rsidTr="002A4C51">
        <w:tc>
          <w:tcPr>
            <w:tcW w:w="846" w:type="dxa"/>
            <w:vMerge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260" w:type="dxa"/>
            <w:vMerge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402" w:type="dxa"/>
            <w:vAlign w:val="center"/>
          </w:tcPr>
          <w:p w:rsidR="002A4C51" w:rsidRDefault="002A4C51" w:rsidP="002A4C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налогового расхода</w:t>
            </w:r>
          </w:p>
        </w:tc>
        <w:tc>
          <w:tcPr>
            <w:tcW w:w="3827" w:type="dxa"/>
            <w:vAlign w:val="center"/>
          </w:tcPr>
          <w:p w:rsidR="002A4C51" w:rsidRDefault="002A4C51" w:rsidP="002A4C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Востребованность плательщиками предоставленных льгот</w:t>
            </w:r>
          </w:p>
        </w:tc>
        <w:tc>
          <w:tcPr>
            <w:tcW w:w="3791" w:type="dxa"/>
            <w:vMerge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</w:tr>
      <w:tr w:rsidR="002A4C51" w:rsidTr="002A4C51">
        <w:tc>
          <w:tcPr>
            <w:tcW w:w="846" w:type="dxa"/>
            <w:vAlign w:val="center"/>
          </w:tcPr>
          <w:p w:rsidR="002A4C51" w:rsidRDefault="002A4C51" w:rsidP="002A4C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260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402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827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791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</w:tr>
      <w:tr w:rsidR="002A4C51" w:rsidTr="002A4C51">
        <w:tc>
          <w:tcPr>
            <w:tcW w:w="846" w:type="dxa"/>
            <w:vAlign w:val="center"/>
          </w:tcPr>
          <w:p w:rsidR="002A4C51" w:rsidRDefault="002A4C51" w:rsidP="002A4C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260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402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827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791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</w:tr>
      <w:tr w:rsidR="002A4C51" w:rsidTr="002A4C51">
        <w:tc>
          <w:tcPr>
            <w:tcW w:w="846" w:type="dxa"/>
            <w:vAlign w:val="center"/>
          </w:tcPr>
          <w:p w:rsidR="002A4C51" w:rsidRDefault="002A4C51" w:rsidP="002A4C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260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402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827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  <w:tc>
          <w:tcPr>
            <w:tcW w:w="3791" w:type="dxa"/>
            <w:vAlign w:val="center"/>
          </w:tcPr>
          <w:p w:rsidR="002A4C51" w:rsidRDefault="002A4C51" w:rsidP="002A4C51">
            <w:pPr>
              <w:rPr>
                <w:bCs/>
                <w:iCs/>
              </w:rPr>
            </w:pPr>
          </w:p>
        </w:tc>
      </w:tr>
    </w:tbl>
    <w:p w:rsidR="002A4C51" w:rsidRPr="002A4C51" w:rsidRDefault="002A4C51" w:rsidP="002A4C51">
      <w:pPr>
        <w:rPr>
          <w:bCs/>
          <w:iCs/>
        </w:rPr>
      </w:pPr>
    </w:p>
    <w:p w:rsidR="002A4C51" w:rsidRDefault="002A4C51" w:rsidP="002A4C51">
      <w:pPr>
        <w:rPr>
          <w:bCs/>
          <w:i/>
          <w:iCs/>
        </w:rPr>
      </w:pPr>
    </w:p>
    <w:p w:rsidR="002A4C51" w:rsidRDefault="002A4C51" w:rsidP="002A4C51">
      <w:pPr>
        <w:rPr>
          <w:bCs/>
          <w:i/>
          <w:iCs/>
        </w:rPr>
      </w:pPr>
    </w:p>
    <w:p w:rsidR="002A4C51" w:rsidRDefault="002A4C51" w:rsidP="004A1F29">
      <w:pPr>
        <w:jc w:val="right"/>
        <w:rPr>
          <w:bCs/>
          <w:i/>
          <w:iCs/>
        </w:rPr>
      </w:pPr>
    </w:p>
    <w:p w:rsidR="002A4C51" w:rsidRDefault="002A4C51" w:rsidP="004A1F29">
      <w:pPr>
        <w:jc w:val="right"/>
        <w:rPr>
          <w:bCs/>
          <w:i/>
          <w:iCs/>
        </w:rPr>
      </w:pPr>
    </w:p>
    <w:p w:rsidR="002A4C51" w:rsidRDefault="002A4C51" w:rsidP="004A1F29">
      <w:pPr>
        <w:jc w:val="right"/>
        <w:rPr>
          <w:bCs/>
          <w:i/>
          <w:iCs/>
        </w:rPr>
      </w:pPr>
    </w:p>
    <w:p w:rsidR="002A4C51" w:rsidRDefault="002A4C51" w:rsidP="004A1F29">
      <w:pPr>
        <w:jc w:val="right"/>
        <w:rPr>
          <w:bCs/>
          <w:i/>
          <w:iCs/>
        </w:rPr>
        <w:sectPr w:rsidR="002A4C51" w:rsidSect="002A4C51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4239F8" w:rsidRPr="004A1F29" w:rsidRDefault="004A1F29" w:rsidP="004A1F29">
      <w:pPr>
        <w:jc w:val="right"/>
        <w:rPr>
          <w:bCs/>
          <w:i/>
          <w:iCs/>
        </w:rPr>
      </w:pPr>
      <w:r w:rsidRPr="004A1F29">
        <w:rPr>
          <w:bCs/>
          <w:i/>
          <w:iCs/>
        </w:rPr>
        <w:t>Приложение №1</w:t>
      </w:r>
    </w:p>
    <w:p w:rsidR="004A1F29" w:rsidRDefault="004A1F29" w:rsidP="004A1F29">
      <w:pPr>
        <w:jc w:val="right"/>
        <w:rPr>
          <w:bCs/>
          <w:i/>
          <w:iCs/>
        </w:rPr>
      </w:pPr>
      <w:r w:rsidRPr="004A1F29">
        <w:rPr>
          <w:bCs/>
          <w:i/>
          <w:iCs/>
        </w:rPr>
        <w:t>к Постановлению</w:t>
      </w:r>
      <w:r w:rsidR="00615611">
        <w:rPr>
          <w:bCs/>
          <w:i/>
          <w:iCs/>
        </w:rPr>
        <w:t xml:space="preserve"> </w:t>
      </w:r>
      <w:r w:rsidRPr="004A1F29">
        <w:rPr>
          <w:bCs/>
          <w:i/>
          <w:iCs/>
        </w:rPr>
        <w:t>от «</w:t>
      </w:r>
      <w:r w:rsidR="00615611">
        <w:rPr>
          <w:bCs/>
          <w:i/>
          <w:iCs/>
        </w:rPr>
        <w:t>13</w:t>
      </w:r>
      <w:r w:rsidRPr="004A1F29">
        <w:rPr>
          <w:bCs/>
          <w:i/>
          <w:iCs/>
        </w:rPr>
        <w:t xml:space="preserve">» </w:t>
      </w:r>
      <w:r w:rsidR="00615611">
        <w:rPr>
          <w:bCs/>
          <w:i/>
          <w:iCs/>
        </w:rPr>
        <w:t>апреля 2023 г.</w:t>
      </w:r>
      <w:r w:rsidRPr="004A1F29">
        <w:rPr>
          <w:bCs/>
          <w:i/>
          <w:iCs/>
        </w:rPr>
        <w:t xml:space="preserve"> №</w:t>
      </w:r>
      <w:r w:rsidR="00615611">
        <w:rPr>
          <w:bCs/>
          <w:i/>
          <w:iCs/>
        </w:rPr>
        <w:t xml:space="preserve"> 212</w:t>
      </w:r>
    </w:p>
    <w:p w:rsidR="00744AAB" w:rsidRPr="002A4C51" w:rsidRDefault="00744AAB" w:rsidP="004A1F29">
      <w:pPr>
        <w:jc w:val="right"/>
        <w:rPr>
          <w:bCs/>
          <w:i/>
          <w:iCs/>
          <w:color w:val="FF0000"/>
        </w:rPr>
      </w:pPr>
      <w:r w:rsidRPr="002A4C51">
        <w:rPr>
          <w:bCs/>
          <w:i/>
          <w:iCs/>
          <w:color w:val="FF0000"/>
        </w:rPr>
        <w:t>изм. Постановление от «» ________________ № ___</w:t>
      </w:r>
    </w:p>
    <w:p w:rsidR="00F04D50" w:rsidRDefault="00F04D50" w:rsidP="002B6F3B">
      <w:pPr>
        <w:rPr>
          <w:bCs/>
        </w:rPr>
      </w:pPr>
    </w:p>
    <w:p w:rsidR="00F04D50" w:rsidRDefault="00F04D50" w:rsidP="002B6F3B">
      <w:pPr>
        <w:rPr>
          <w:bCs/>
        </w:rPr>
      </w:pPr>
    </w:p>
    <w:p w:rsidR="00F04D50" w:rsidRDefault="00F04D50" w:rsidP="00F04D50">
      <w:pPr>
        <w:jc w:val="center"/>
        <w:rPr>
          <w:b/>
          <w:bCs/>
        </w:rPr>
      </w:pPr>
      <w:r w:rsidRPr="00F04D50">
        <w:rPr>
          <w:b/>
          <w:bCs/>
        </w:rPr>
        <w:t>Порядок</w:t>
      </w:r>
    </w:p>
    <w:p w:rsidR="00F04D50" w:rsidRDefault="00F04D50" w:rsidP="00F04D50">
      <w:pPr>
        <w:jc w:val="center"/>
        <w:rPr>
          <w:b/>
          <w:bCs/>
        </w:rPr>
      </w:pPr>
      <w:r w:rsidRPr="00F04D50">
        <w:rPr>
          <w:b/>
          <w:bCs/>
        </w:rPr>
        <w:t>формирования перечня налоговых расходов</w:t>
      </w:r>
    </w:p>
    <w:p w:rsidR="00F04D50" w:rsidRDefault="00F04D50" w:rsidP="00F04D50">
      <w:pPr>
        <w:jc w:val="center"/>
        <w:rPr>
          <w:b/>
          <w:bCs/>
        </w:rPr>
      </w:pPr>
      <w:r w:rsidRPr="00F04D50">
        <w:rPr>
          <w:b/>
          <w:bCs/>
        </w:rPr>
        <w:t>муниципального образования «Поселок Айхал» Мирнинского района</w:t>
      </w:r>
    </w:p>
    <w:p w:rsidR="004A1F29" w:rsidRPr="00F04D50" w:rsidRDefault="00F04D50" w:rsidP="00F04D50">
      <w:pPr>
        <w:jc w:val="center"/>
        <w:rPr>
          <w:b/>
          <w:bCs/>
        </w:rPr>
      </w:pPr>
      <w:r w:rsidRPr="00F04D50">
        <w:rPr>
          <w:b/>
          <w:bCs/>
        </w:rPr>
        <w:t>Республики Саха (Якутия)</w:t>
      </w:r>
    </w:p>
    <w:p w:rsidR="004A1F29" w:rsidRDefault="004A1F29" w:rsidP="002B6F3B">
      <w:pPr>
        <w:rPr>
          <w:bCs/>
        </w:rPr>
      </w:pPr>
    </w:p>
    <w:p w:rsidR="00F04D50" w:rsidRPr="00E15DB8" w:rsidRDefault="00E15DB8" w:rsidP="00E15DB8">
      <w:pPr>
        <w:numPr>
          <w:ilvl w:val="0"/>
          <w:numId w:val="19"/>
        </w:numPr>
        <w:jc w:val="center"/>
        <w:rPr>
          <w:b/>
        </w:rPr>
      </w:pPr>
      <w:r>
        <w:rPr>
          <w:b/>
        </w:rPr>
        <w:t>Общие положения</w:t>
      </w:r>
    </w:p>
    <w:p w:rsidR="00F80772" w:rsidRPr="00DF3470" w:rsidRDefault="00EB7FA1" w:rsidP="00DF3470">
      <w:pPr>
        <w:numPr>
          <w:ilvl w:val="0"/>
          <w:numId w:val="6"/>
        </w:numPr>
        <w:spacing w:line="276" w:lineRule="auto"/>
        <w:ind w:left="0" w:firstLine="426"/>
        <w:jc w:val="both"/>
        <w:rPr>
          <w:bCs/>
        </w:rPr>
      </w:pPr>
      <w:r>
        <w:rPr>
          <w:bCs/>
        </w:rPr>
        <w:t>Порядок формирования перечня налоговых расходов</w:t>
      </w:r>
      <w:r w:rsidR="00DF3470">
        <w:rPr>
          <w:bCs/>
        </w:rPr>
        <w:t xml:space="preserve"> (далее – Порядок формирования перечня)</w:t>
      </w:r>
      <w:r w:rsidRPr="00DF3470">
        <w:rPr>
          <w:bCs/>
        </w:rPr>
        <w:t xml:space="preserve"> муниципального образования «Поселок Айхал» Мирнинского района Республики Саха (Якутия) </w:t>
      </w:r>
      <w:r w:rsidR="00DF3470" w:rsidRPr="00DF3470">
        <w:rPr>
          <w:bCs/>
        </w:rPr>
        <w:t xml:space="preserve">(далее – МО «Поселок Айхал») </w:t>
      </w:r>
      <w:r w:rsidRPr="00DF3470">
        <w:rPr>
          <w:bCs/>
        </w:rPr>
        <w:t>определяет процедуры формирования перечня налоговых расходов и правил формирования информации о нормативных, целевых и фискальных характеристиках налоговых расходов</w:t>
      </w:r>
      <w:r w:rsidR="00DF3470" w:rsidRPr="00DF3470">
        <w:rPr>
          <w:bCs/>
        </w:rPr>
        <w:t>.</w:t>
      </w:r>
    </w:p>
    <w:p w:rsidR="00865EF3" w:rsidRPr="00FC6F81" w:rsidRDefault="00865EF3" w:rsidP="00EB7FA1">
      <w:pPr>
        <w:numPr>
          <w:ilvl w:val="0"/>
          <w:numId w:val="6"/>
        </w:numPr>
        <w:spacing w:line="276" w:lineRule="auto"/>
        <w:ind w:left="0" w:firstLine="426"/>
        <w:jc w:val="both"/>
        <w:rPr>
          <w:bCs/>
        </w:rPr>
      </w:pPr>
      <w:r w:rsidRPr="00FC6F81">
        <w:rPr>
          <w:bCs/>
        </w:rPr>
        <w:t>В целях настоящего Порядка формирования перечня применяются следующие понятия и термины:</w:t>
      </w:r>
    </w:p>
    <w:p w:rsidR="00865EF3" w:rsidRDefault="00865EF3" w:rsidP="00DF3470">
      <w:pPr>
        <w:spacing w:line="276" w:lineRule="auto"/>
        <w:ind w:firstLine="426"/>
        <w:jc w:val="both"/>
        <w:rPr>
          <w:bCs/>
        </w:rPr>
      </w:pPr>
      <w:r w:rsidRPr="009E0498">
        <w:rPr>
          <w:b/>
        </w:rPr>
        <w:t>куратор налогового расхода</w:t>
      </w:r>
      <w:r w:rsidR="009E0498" w:rsidRPr="009E0498">
        <w:rPr>
          <w:b/>
        </w:rPr>
        <w:t xml:space="preserve"> муниципального образования</w:t>
      </w:r>
      <w:r w:rsidRPr="00FC6F81">
        <w:rPr>
          <w:bCs/>
        </w:rPr>
        <w:t xml:space="preserve"> - </w:t>
      </w:r>
      <w:r w:rsidR="00DF3470" w:rsidRPr="00FC6F81">
        <w:rPr>
          <w:bCs/>
        </w:rPr>
        <w:t>координатор муниципальной программы МО «Поселок Айхал», ответственный в соответствии с полномочиями, установленными муниципальными нормативными правовыми актами, за достижение соответствующих налоговому расходу муниципального образования целей муниципальной программы МО «Поселок Айхал» и (или) целей социально-экономического развития МО «Поселок Айхал», не относящихся к муниципальным программам;</w:t>
      </w:r>
    </w:p>
    <w:p w:rsidR="00FC6F81" w:rsidRPr="00FC6F81" w:rsidRDefault="00FC6F81" w:rsidP="00FC6F81">
      <w:pPr>
        <w:spacing w:line="276" w:lineRule="auto"/>
        <w:ind w:firstLine="426"/>
        <w:jc w:val="both"/>
        <w:rPr>
          <w:bCs/>
        </w:rPr>
      </w:pPr>
      <w:r w:rsidRPr="009E0498">
        <w:rPr>
          <w:b/>
        </w:rPr>
        <w:t>перечень налоговых расходов муниципального образования</w:t>
      </w:r>
      <w:r w:rsidRPr="00FC6F81">
        <w:rPr>
          <w:bCs/>
        </w:rPr>
        <w:t xml:space="preserve"> - документ, содержащий сведения о распределении налоговых расходов МО «Поселок Айхал» в соответствии с целями муниципальных программ МО «Поселок Айхал» и (или) целями социально-экономического развития МО «Поселок Айхал», не относящимся к муниципальным программам, а также о кураторах налоговых расходов</w:t>
      </w:r>
      <w:r>
        <w:rPr>
          <w:bCs/>
        </w:rPr>
        <w:t>.</w:t>
      </w:r>
    </w:p>
    <w:p w:rsidR="00FC6F81" w:rsidRPr="00553225" w:rsidRDefault="00FC6F81" w:rsidP="00DF3470">
      <w:pPr>
        <w:spacing w:line="276" w:lineRule="auto"/>
        <w:ind w:firstLine="426"/>
        <w:jc w:val="both"/>
        <w:rPr>
          <w:bCs/>
        </w:rPr>
      </w:pPr>
    </w:p>
    <w:p w:rsidR="009E0498" w:rsidRPr="00553225" w:rsidRDefault="009E0498" w:rsidP="003F6C82">
      <w:pPr>
        <w:numPr>
          <w:ilvl w:val="0"/>
          <w:numId w:val="19"/>
        </w:numPr>
        <w:spacing w:line="276" w:lineRule="auto"/>
        <w:jc w:val="center"/>
        <w:rPr>
          <w:b/>
        </w:rPr>
      </w:pPr>
      <w:r w:rsidRPr="00553225">
        <w:rPr>
          <w:b/>
        </w:rPr>
        <w:t>Порядок формирования перечня налоговых расходов</w:t>
      </w:r>
    </w:p>
    <w:p w:rsidR="00553225" w:rsidRPr="00553225" w:rsidRDefault="009E0498" w:rsidP="003F6C82">
      <w:pPr>
        <w:numPr>
          <w:ilvl w:val="0"/>
          <w:numId w:val="20"/>
        </w:numPr>
        <w:spacing w:line="276" w:lineRule="auto"/>
        <w:ind w:left="0" w:firstLine="426"/>
        <w:jc w:val="both"/>
        <w:rPr>
          <w:szCs w:val="28"/>
        </w:rPr>
      </w:pPr>
      <w:bookmarkStart w:id="1" w:name="sub_1021"/>
      <w:r w:rsidRPr="00553225">
        <w:rPr>
          <w:szCs w:val="28"/>
        </w:rPr>
        <w:t xml:space="preserve">Проект перечня налоговых расходов </w:t>
      </w:r>
      <w:r w:rsidR="00032C45" w:rsidRPr="00553225">
        <w:rPr>
          <w:szCs w:val="28"/>
        </w:rPr>
        <w:t>МО «Поселок Айхал»</w:t>
      </w:r>
      <w:r w:rsidRPr="00553225">
        <w:rPr>
          <w:szCs w:val="28"/>
        </w:rPr>
        <w:t xml:space="preserve"> на очередной финансовый год (далее - </w:t>
      </w:r>
      <w:r w:rsidR="00032C45" w:rsidRPr="00553225">
        <w:rPr>
          <w:szCs w:val="28"/>
        </w:rPr>
        <w:t>П</w:t>
      </w:r>
      <w:r w:rsidRPr="00553225">
        <w:rPr>
          <w:szCs w:val="28"/>
        </w:rPr>
        <w:t xml:space="preserve">роект перечня налоговых расходов) </w:t>
      </w:r>
      <w:r w:rsidR="0084226A">
        <w:rPr>
          <w:szCs w:val="28"/>
        </w:rPr>
        <w:t xml:space="preserve">ежегодно </w:t>
      </w:r>
      <w:r w:rsidRPr="00553225">
        <w:rPr>
          <w:szCs w:val="28"/>
        </w:rPr>
        <w:t xml:space="preserve">формируется </w:t>
      </w:r>
      <w:r w:rsidR="00032C45" w:rsidRPr="00553225">
        <w:rPr>
          <w:szCs w:val="28"/>
        </w:rPr>
        <w:t xml:space="preserve">главным специалистом – экономистом </w:t>
      </w:r>
      <w:r w:rsidR="00032C45" w:rsidRPr="0041757E">
        <w:rPr>
          <w:szCs w:val="28"/>
        </w:rPr>
        <w:t>Администрации МО «Поселок Айхал»</w:t>
      </w:r>
      <w:r w:rsidRPr="0041757E">
        <w:rPr>
          <w:szCs w:val="28"/>
        </w:rPr>
        <w:t xml:space="preserve"> согласно </w:t>
      </w:r>
      <w:hyperlink w:anchor="sub_1100" w:history="1">
        <w:r w:rsidRPr="0041757E">
          <w:rPr>
            <w:rStyle w:val="a9"/>
            <w:color w:val="auto"/>
            <w:szCs w:val="28"/>
          </w:rPr>
          <w:t>Приложению</w:t>
        </w:r>
      </w:hyperlink>
      <w:r w:rsidRPr="0041757E">
        <w:rPr>
          <w:b/>
          <w:szCs w:val="28"/>
        </w:rPr>
        <w:t xml:space="preserve"> </w:t>
      </w:r>
      <w:r w:rsidRPr="0041757E">
        <w:rPr>
          <w:szCs w:val="28"/>
        </w:rPr>
        <w:t>к настоящему Порядку</w:t>
      </w:r>
      <w:r w:rsidRPr="00553225">
        <w:rPr>
          <w:szCs w:val="28"/>
        </w:rPr>
        <w:t xml:space="preserve"> </w:t>
      </w:r>
      <w:r w:rsidR="00032C45" w:rsidRPr="00553225">
        <w:rPr>
          <w:szCs w:val="28"/>
        </w:rPr>
        <w:t>формирования</w:t>
      </w:r>
      <w:r w:rsidRPr="00553225">
        <w:rPr>
          <w:szCs w:val="28"/>
        </w:rPr>
        <w:t xml:space="preserve"> </w:t>
      </w:r>
      <w:r w:rsidR="00032C45" w:rsidRPr="00553225">
        <w:rPr>
          <w:szCs w:val="28"/>
        </w:rPr>
        <w:t>перечня</w:t>
      </w:r>
      <w:r w:rsidRPr="00553225">
        <w:rPr>
          <w:szCs w:val="28"/>
        </w:rPr>
        <w:t xml:space="preserve"> до </w:t>
      </w:r>
      <w:r w:rsidR="00CC3D5E">
        <w:rPr>
          <w:szCs w:val="28"/>
        </w:rPr>
        <w:t>20</w:t>
      </w:r>
      <w:r w:rsidRPr="00553225">
        <w:rPr>
          <w:szCs w:val="28"/>
        </w:rPr>
        <w:t xml:space="preserve"> </w:t>
      </w:r>
      <w:r w:rsidR="00CC3D5E">
        <w:rPr>
          <w:szCs w:val="28"/>
        </w:rPr>
        <w:t>октября</w:t>
      </w:r>
      <w:r w:rsidR="0084226A">
        <w:rPr>
          <w:szCs w:val="28"/>
        </w:rPr>
        <w:t xml:space="preserve"> текущего финансового года</w:t>
      </w:r>
      <w:r w:rsidRPr="00553225">
        <w:rPr>
          <w:szCs w:val="28"/>
        </w:rPr>
        <w:t xml:space="preserve"> и направляется на согласование координаторам муниципальных программ </w:t>
      </w:r>
      <w:r w:rsidR="00032C45" w:rsidRPr="00553225">
        <w:rPr>
          <w:szCs w:val="28"/>
        </w:rPr>
        <w:t>МО «Поселок Айхал»</w:t>
      </w:r>
      <w:r w:rsidRPr="00553225">
        <w:rPr>
          <w:szCs w:val="28"/>
        </w:rPr>
        <w:t>, которыми предусмотрен налоговый расход.</w:t>
      </w:r>
      <w:bookmarkStart w:id="2" w:name="sub_1022"/>
      <w:bookmarkEnd w:id="1"/>
    </w:p>
    <w:p w:rsidR="003F6C82" w:rsidRDefault="009E0498" w:rsidP="003F6C82">
      <w:pPr>
        <w:numPr>
          <w:ilvl w:val="0"/>
          <w:numId w:val="20"/>
        </w:numPr>
        <w:spacing w:line="276" w:lineRule="auto"/>
        <w:ind w:left="0" w:firstLine="426"/>
        <w:jc w:val="both"/>
        <w:rPr>
          <w:szCs w:val="28"/>
        </w:rPr>
      </w:pPr>
      <w:r w:rsidRPr="00553225">
        <w:rPr>
          <w:szCs w:val="28"/>
        </w:rPr>
        <w:t xml:space="preserve">Координаторы муниципальных программ до </w:t>
      </w:r>
      <w:r w:rsidR="00553225" w:rsidRPr="00553225">
        <w:rPr>
          <w:szCs w:val="28"/>
        </w:rPr>
        <w:t xml:space="preserve">1 </w:t>
      </w:r>
      <w:r w:rsidR="00CC3D5E">
        <w:rPr>
          <w:szCs w:val="28"/>
        </w:rPr>
        <w:t>ноября</w:t>
      </w:r>
      <w:r w:rsidRPr="00553225">
        <w:rPr>
          <w:szCs w:val="28"/>
        </w:rPr>
        <w:t xml:space="preserve"> </w:t>
      </w:r>
      <w:r w:rsidR="0084226A">
        <w:rPr>
          <w:szCs w:val="28"/>
        </w:rPr>
        <w:t xml:space="preserve">текущего финансового года </w:t>
      </w:r>
      <w:r w:rsidRPr="00553225">
        <w:rPr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 w:rsidR="00553225" w:rsidRPr="00553225">
        <w:rPr>
          <w:szCs w:val="28"/>
        </w:rPr>
        <w:t>МО «Поселок Айхал»</w:t>
      </w:r>
      <w:r w:rsidRPr="00553225">
        <w:rPr>
          <w:szCs w:val="28"/>
        </w:rPr>
        <w:t xml:space="preserve"> в соответствии с целями муниципальных программ </w:t>
      </w:r>
      <w:r w:rsidR="00553225" w:rsidRPr="00553225">
        <w:rPr>
          <w:szCs w:val="28"/>
        </w:rPr>
        <w:t xml:space="preserve">МО «Поселок Айхал» </w:t>
      </w:r>
      <w:r w:rsidRPr="00553225">
        <w:rPr>
          <w:szCs w:val="28"/>
        </w:rPr>
        <w:t xml:space="preserve">и (или) целями социально-экономического развития </w:t>
      </w:r>
      <w:r w:rsidR="00553225" w:rsidRPr="00553225">
        <w:rPr>
          <w:szCs w:val="28"/>
        </w:rPr>
        <w:t>МО «Поселок Айхал»</w:t>
      </w:r>
      <w:r w:rsidRPr="00553225">
        <w:rPr>
          <w:szCs w:val="28"/>
        </w:rPr>
        <w:t>, не относящимися к муниципальным программам, и определения кураторов налоговых расходов.</w:t>
      </w:r>
      <w:bookmarkEnd w:id="2"/>
    </w:p>
    <w:p w:rsidR="00DF5A1D" w:rsidRDefault="009E0498" w:rsidP="00DF5A1D">
      <w:pPr>
        <w:spacing w:line="276" w:lineRule="auto"/>
        <w:ind w:firstLine="426"/>
        <w:jc w:val="both"/>
        <w:rPr>
          <w:szCs w:val="28"/>
        </w:rPr>
      </w:pPr>
      <w:r w:rsidRPr="003F6C82">
        <w:rPr>
          <w:szCs w:val="28"/>
        </w:rPr>
        <w:t xml:space="preserve">Замечания и предложения по уточнению проекта перечня налоговых расходов направляются </w:t>
      </w:r>
      <w:r w:rsidR="003F6C82" w:rsidRPr="003F6C82">
        <w:rPr>
          <w:szCs w:val="28"/>
        </w:rPr>
        <w:t>главному специалисту – экономисту</w:t>
      </w:r>
      <w:r w:rsidRPr="003F6C82">
        <w:rPr>
          <w:szCs w:val="28"/>
        </w:rPr>
        <w:t xml:space="preserve"> </w:t>
      </w:r>
      <w:r w:rsidR="003F6C82" w:rsidRPr="003F6C82">
        <w:rPr>
          <w:szCs w:val="28"/>
        </w:rPr>
        <w:t>А</w:t>
      </w:r>
      <w:r w:rsidRPr="003F6C82">
        <w:rPr>
          <w:szCs w:val="28"/>
        </w:rPr>
        <w:t xml:space="preserve">дминистрации </w:t>
      </w:r>
      <w:r w:rsidR="003F6C82" w:rsidRPr="003F6C82">
        <w:rPr>
          <w:szCs w:val="28"/>
        </w:rPr>
        <w:t>МО «Поселок Айхал»</w:t>
      </w:r>
      <w:r w:rsidRPr="003F6C82">
        <w:rPr>
          <w:szCs w:val="28"/>
        </w:rPr>
        <w:t>.</w:t>
      </w:r>
    </w:p>
    <w:p w:rsidR="00DF5A1D" w:rsidRDefault="009E0498" w:rsidP="00DF5A1D">
      <w:pPr>
        <w:spacing w:line="276" w:lineRule="auto"/>
        <w:ind w:firstLine="426"/>
        <w:jc w:val="both"/>
        <w:rPr>
          <w:szCs w:val="28"/>
        </w:rPr>
      </w:pPr>
      <w:r w:rsidRPr="003F6C82">
        <w:rPr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</w:t>
      </w:r>
      <w:r w:rsidR="003F6C82" w:rsidRPr="003F6C82">
        <w:rPr>
          <w:szCs w:val="28"/>
        </w:rPr>
        <w:t xml:space="preserve">главному специалисту – экономисту Администрации МО «Поселок Айхал» </w:t>
      </w:r>
      <w:r w:rsidRPr="003F6C82">
        <w:rPr>
          <w:szCs w:val="28"/>
        </w:rPr>
        <w:t xml:space="preserve">в течение срока, указанного в </w:t>
      </w:r>
      <w:hyperlink w:anchor="sub_1022" w:history="1">
        <w:r w:rsidRPr="003F6C82">
          <w:rPr>
            <w:rStyle w:val="a9"/>
            <w:color w:val="auto"/>
            <w:szCs w:val="28"/>
          </w:rPr>
          <w:t>абзаце первом</w:t>
        </w:r>
      </w:hyperlink>
      <w:r w:rsidRPr="003F6C82">
        <w:rPr>
          <w:szCs w:val="28"/>
        </w:rPr>
        <w:t xml:space="preserve"> настоящего пункта. В случае если эти замечания и предложения не направлены </w:t>
      </w:r>
      <w:r w:rsidR="003F6C82" w:rsidRPr="003F6C82">
        <w:rPr>
          <w:szCs w:val="28"/>
        </w:rPr>
        <w:t>главному специалисту – экономисту Администрации МО «Поселок Айхал»</w:t>
      </w:r>
      <w:r w:rsidRPr="003F6C82">
        <w:rPr>
          <w:szCs w:val="28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DF5A1D" w:rsidRDefault="009E0498" w:rsidP="00DF5A1D">
      <w:pPr>
        <w:spacing w:line="276" w:lineRule="auto"/>
        <w:ind w:firstLine="426"/>
        <w:jc w:val="both"/>
        <w:rPr>
          <w:szCs w:val="28"/>
        </w:rPr>
      </w:pPr>
      <w:r w:rsidRPr="00C258D0">
        <w:rPr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C258D0" w:rsidRPr="00C258D0">
        <w:rPr>
          <w:szCs w:val="28"/>
        </w:rPr>
        <w:t>МО «Поселок Айхал»</w:t>
      </w:r>
      <w:r w:rsidRPr="00C258D0">
        <w:rPr>
          <w:szCs w:val="28"/>
        </w:rPr>
        <w:t xml:space="preserve"> в соответствии с целями муниципальных программ </w:t>
      </w:r>
      <w:r w:rsidR="00C258D0" w:rsidRPr="00C258D0">
        <w:rPr>
          <w:szCs w:val="28"/>
        </w:rPr>
        <w:t>МО «Поселок Айхал»</w:t>
      </w:r>
      <w:r w:rsidRPr="00C258D0">
        <w:rPr>
          <w:szCs w:val="28"/>
        </w:rPr>
        <w:t xml:space="preserve"> и (или) целями социально-экономического развития </w:t>
      </w:r>
      <w:r w:rsidR="00C258D0" w:rsidRPr="00C258D0">
        <w:rPr>
          <w:szCs w:val="28"/>
        </w:rPr>
        <w:t>МО «Поселок Айхал»</w:t>
      </w:r>
      <w:r w:rsidRPr="00C258D0">
        <w:rPr>
          <w:szCs w:val="28"/>
        </w:rPr>
        <w:t>, не относящимися к муниципальным программам поселения, проект перечня налоговых расходов считается согласованным в соответствующей части.</w:t>
      </w:r>
    </w:p>
    <w:p w:rsidR="00A349E6" w:rsidRDefault="009E0498" w:rsidP="00A349E6">
      <w:pPr>
        <w:spacing w:line="276" w:lineRule="auto"/>
        <w:ind w:firstLine="426"/>
        <w:jc w:val="both"/>
        <w:rPr>
          <w:szCs w:val="28"/>
        </w:rPr>
      </w:pPr>
      <w:r w:rsidRPr="00DF5A1D">
        <w:rPr>
          <w:szCs w:val="28"/>
        </w:rPr>
        <w:t xml:space="preserve">Согласование проекта перечня налоговых расходов </w:t>
      </w:r>
      <w:r w:rsidR="00DF5A1D" w:rsidRPr="00DF5A1D">
        <w:rPr>
          <w:szCs w:val="28"/>
        </w:rPr>
        <w:t>МО «Поселок Айхал»</w:t>
      </w:r>
      <w:r w:rsidRPr="00DF5A1D">
        <w:rPr>
          <w:szCs w:val="28"/>
        </w:rPr>
        <w:t xml:space="preserve"> в части позиций, изложенных идентично позициям перечня налоговых расходов </w:t>
      </w:r>
      <w:r w:rsidR="00DF5A1D" w:rsidRPr="00DF5A1D">
        <w:rPr>
          <w:szCs w:val="28"/>
        </w:rPr>
        <w:t>МО «Поселок Айхал»</w:t>
      </w:r>
      <w:r w:rsidRPr="00DF5A1D">
        <w:rPr>
          <w:szCs w:val="28"/>
        </w:rPr>
        <w:t xml:space="preserve"> на текущий финансовый год,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органов, указанных в пункте 1</w:t>
      </w:r>
      <w:r w:rsidR="0084226A">
        <w:rPr>
          <w:szCs w:val="28"/>
        </w:rPr>
        <w:t xml:space="preserve"> раздела </w:t>
      </w:r>
      <w:r w:rsidR="0084226A">
        <w:rPr>
          <w:szCs w:val="28"/>
          <w:lang w:val="en-US"/>
        </w:rPr>
        <w:t>II</w:t>
      </w:r>
      <w:r w:rsidRPr="00DF5A1D">
        <w:rPr>
          <w:szCs w:val="28"/>
        </w:rPr>
        <w:t xml:space="preserve"> настоящего Порядка.</w:t>
      </w:r>
    </w:p>
    <w:p w:rsidR="009E0498" w:rsidRPr="00A349E6" w:rsidRDefault="009E0498" w:rsidP="00A349E6">
      <w:pPr>
        <w:spacing w:line="276" w:lineRule="auto"/>
        <w:ind w:firstLine="426"/>
        <w:jc w:val="both"/>
        <w:rPr>
          <w:szCs w:val="28"/>
        </w:rPr>
      </w:pPr>
      <w:r w:rsidRPr="00A349E6">
        <w:rPr>
          <w:szCs w:val="28"/>
        </w:rPr>
        <w:t>При наличии разногласий по проекту перечня налоговых расходов</w:t>
      </w:r>
      <w:r w:rsidR="00CC3D5E">
        <w:rPr>
          <w:szCs w:val="28"/>
        </w:rPr>
        <w:t xml:space="preserve"> МО «Поселок Айхал»</w:t>
      </w:r>
      <w:r w:rsidRPr="00A349E6">
        <w:rPr>
          <w:szCs w:val="28"/>
        </w:rPr>
        <w:t xml:space="preserve"> </w:t>
      </w:r>
      <w:r w:rsidR="00A349E6" w:rsidRPr="00A349E6">
        <w:rPr>
          <w:szCs w:val="28"/>
        </w:rPr>
        <w:t>главный специалист – экономист Администрации МО «Поселок Айхал»</w:t>
      </w:r>
      <w:r w:rsidRPr="00A349E6">
        <w:rPr>
          <w:szCs w:val="28"/>
        </w:rPr>
        <w:t xml:space="preserve"> обеспечивает проведение согласительных совещаний с соответствующими кураторами до </w:t>
      </w:r>
      <w:r w:rsidR="00A349E6" w:rsidRPr="00A349E6">
        <w:rPr>
          <w:szCs w:val="28"/>
        </w:rPr>
        <w:t>1</w:t>
      </w:r>
      <w:r w:rsidR="00CC3D5E">
        <w:rPr>
          <w:szCs w:val="28"/>
        </w:rPr>
        <w:t>0</w:t>
      </w:r>
      <w:r w:rsidRPr="00A349E6">
        <w:rPr>
          <w:szCs w:val="28"/>
        </w:rPr>
        <w:t xml:space="preserve"> </w:t>
      </w:r>
      <w:r w:rsidR="00CC3D5E">
        <w:rPr>
          <w:szCs w:val="28"/>
        </w:rPr>
        <w:t>ноября</w:t>
      </w:r>
      <w:r w:rsidR="0084226A" w:rsidRPr="0084226A">
        <w:rPr>
          <w:szCs w:val="28"/>
        </w:rPr>
        <w:t xml:space="preserve"> </w:t>
      </w:r>
      <w:r w:rsidR="0084226A">
        <w:rPr>
          <w:szCs w:val="28"/>
        </w:rPr>
        <w:t>текущего финансового года</w:t>
      </w:r>
      <w:r w:rsidRPr="00A349E6">
        <w:rPr>
          <w:szCs w:val="28"/>
        </w:rPr>
        <w:t>. Разногласия, не урегулированные по результатам таких совещаний до 3</w:t>
      </w:r>
      <w:r w:rsidR="00CC3D5E">
        <w:rPr>
          <w:szCs w:val="28"/>
        </w:rPr>
        <w:t>0</w:t>
      </w:r>
      <w:r w:rsidRPr="00A349E6">
        <w:rPr>
          <w:szCs w:val="28"/>
        </w:rPr>
        <w:t xml:space="preserve"> </w:t>
      </w:r>
      <w:r w:rsidR="00CC3D5E">
        <w:rPr>
          <w:szCs w:val="28"/>
        </w:rPr>
        <w:t>ноября</w:t>
      </w:r>
      <w:r w:rsidR="0084226A">
        <w:rPr>
          <w:szCs w:val="28"/>
        </w:rPr>
        <w:t xml:space="preserve"> текущего финансового года</w:t>
      </w:r>
      <w:r w:rsidRPr="00A349E6">
        <w:rPr>
          <w:szCs w:val="28"/>
        </w:rPr>
        <w:t xml:space="preserve">, рассматриваются </w:t>
      </w:r>
      <w:r w:rsidR="00A349E6" w:rsidRPr="00A349E6">
        <w:rPr>
          <w:szCs w:val="28"/>
        </w:rPr>
        <w:t>поселковым Советом депутатов</w:t>
      </w:r>
      <w:r w:rsidR="00CC3D5E">
        <w:rPr>
          <w:szCs w:val="28"/>
        </w:rPr>
        <w:t xml:space="preserve"> МО «Поселок Айхал»</w:t>
      </w:r>
      <w:r w:rsidRPr="00A349E6">
        <w:rPr>
          <w:szCs w:val="28"/>
        </w:rPr>
        <w:t xml:space="preserve"> при </w:t>
      </w:r>
      <w:r w:rsidR="00A349E6" w:rsidRPr="00A349E6">
        <w:rPr>
          <w:szCs w:val="28"/>
        </w:rPr>
        <w:t>Г</w:t>
      </w:r>
      <w:r w:rsidRPr="00A349E6">
        <w:rPr>
          <w:szCs w:val="28"/>
        </w:rPr>
        <w:t xml:space="preserve">лаве </w:t>
      </w:r>
      <w:r w:rsidR="00A349E6" w:rsidRPr="00A349E6">
        <w:rPr>
          <w:szCs w:val="28"/>
        </w:rPr>
        <w:t>поселка МО «Поселок Айхал»</w:t>
      </w:r>
      <w:r w:rsidRPr="00A349E6">
        <w:rPr>
          <w:szCs w:val="28"/>
        </w:rPr>
        <w:t>.</w:t>
      </w:r>
      <w:bookmarkStart w:id="3" w:name="sub_1023"/>
    </w:p>
    <w:p w:rsidR="00EF174B" w:rsidRDefault="009E0498" w:rsidP="00EF174B">
      <w:pPr>
        <w:pStyle w:val="ConsPlusNormal"/>
        <w:numPr>
          <w:ilvl w:val="0"/>
          <w:numId w:val="2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9E6">
        <w:rPr>
          <w:rFonts w:ascii="Times New Roman" w:hAnsi="Times New Roman" w:cs="Times New Roman"/>
          <w:sz w:val="24"/>
          <w:szCs w:val="24"/>
        </w:rPr>
        <w:t>Согласованный перечень налоговых</w:t>
      </w:r>
      <w:r w:rsidR="00A349E6" w:rsidRPr="00A349E6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A349E6">
        <w:rPr>
          <w:rFonts w:ascii="Times New Roman" w:hAnsi="Times New Roman" w:cs="Times New Roman"/>
          <w:sz w:val="24"/>
          <w:szCs w:val="24"/>
        </w:rPr>
        <w:t xml:space="preserve"> </w:t>
      </w:r>
      <w:r w:rsidR="00A349E6" w:rsidRPr="00A349E6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A349E6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A349E6" w:rsidRPr="00A349E6">
        <w:rPr>
          <w:rFonts w:ascii="Times New Roman" w:hAnsi="Times New Roman" w:cs="Times New Roman"/>
          <w:sz w:val="24"/>
          <w:szCs w:val="24"/>
        </w:rPr>
        <w:t>органа местного самоуправления МО «Поселок Айхал</w:t>
      </w:r>
      <w:r w:rsidRPr="00A349E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bookmarkStart w:id="4" w:name="sub_1024"/>
      <w:bookmarkEnd w:id="3"/>
    </w:p>
    <w:p w:rsidR="00EF174B" w:rsidRDefault="009E0498" w:rsidP="00EF174B">
      <w:pPr>
        <w:pStyle w:val="ConsPlusNormal"/>
        <w:numPr>
          <w:ilvl w:val="0"/>
          <w:numId w:val="2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74B">
        <w:rPr>
          <w:rFonts w:ascii="Times New Roman" w:hAnsi="Times New Roman" w:cs="Times New Roman"/>
          <w:sz w:val="24"/>
          <w:szCs w:val="24"/>
        </w:rPr>
        <w:t xml:space="preserve">В случае внесения в текущем финансовом году изменений в перечень муниципальных программ </w:t>
      </w:r>
      <w:r w:rsidR="00EF174B" w:rsidRPr="00EF174B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EF174B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и (или) в случае изменения полномочий органов, указанных в </w:t>
      </w:r>
      <w:hyperlink w:anchor="sub_1021" w:history="1">
        <w:r w:rsidR="00EF174B" w:rsidRPr="001240C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EF174B" w:rsidRPr="001240CA">
        <w:rPr>
          <w:rFonts w:ascii="Times New Roman" w:hAnsi="Times New Roman" w:cs="Times New Roman"/>
          <w:sz w:val="24"/>
          <w:szCs w:val="24"/>
        </w:rPr>
        <w:t xml:space="preserve"> 1 </w:t>
      </w:r>
      <w:r w:rsidR="0084226A" w:rsidRPr="0084226A">
        <w:rPr>
          <w:rFonts w:ascii="Times New Roman" w:hAnsi="Times New Roman" w:cs="Times New Roman"/>
          <w:sz w:val="24"/>
          <w:szCs w:val="24"/>
        </w:rPr>
        <w:t>раздела II</w:t>
      </w:r>
      <w:r w:rsidR="0084226A" w:rsidRPr="00EF174B">
        <w:rPr>
          <w:rFonts w:ascii="Times New Roman" w:hAnsi="Times New Roman" w:cs="Times New Roman"/>
          <w:sz w:val="24"/>
          <w:szCs w:val="24"/>
        </w:rPr>
        <w:t xml:space="preserve"> </w:t>
      </w:r>
      <w:r w:rsidRPr="00EF174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EF174B" w:rsidRPr="00EF174B">
        <w:rPr>
          <w:rFonts w:ascii="Times New Roman" w:hAnsi="Times New Roman" w:cs="Times New Roman"/>
          <w:sz w:val="24"/>
          <w:szCs w:val="24"/>
        </w:rPr>
        <w:t xml:space="preserve"> формирования перечня</w:t>
      </w:r>
      <w:r w:rsidRPr="00EF174B">
        <w:rPr>
          <w:rFonts w:ascii="Times New Roman" w:hAnsi="Times New Roman" w:cs="Times New Roman"/>
          <w:sz w:val="24"/>
          <w:szCs w:val="24"/>
        </w:rPr>
        <w:t xml:space="preserve">, в связи с которыми возникает необходимость внесения изменений в перечень налоговых расходов </w:t>
      </w:r>
      <w:r w:rsidR="00EF174B" w:rsidRPr="00EF174B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EF174B">
        <w:rPr>
          <w:rFonts w:ascii="Times New Roman" w:hAnsi="Times New Roman" w:cs="Times New Roman"/>
          <w:sz w:val="24"/>
          <w:szCs w:val="24"/>
        </w:rPr>
        <w:t xml:space="preserve">, кураторы налоговых расходов не позднее 10 рабочих дней со дня внесения соответствующих изменений направляют </w:t>
      </w:r>
      <w:r w:rsidR="00EF174B" w:rsidRPr="00EF174B">
        <w:rPr>
          <w:rFonts w:ascii="Times New Roman" w:hAnsi="Times New Roman" w:cs="Times New Roman"/>
          <w:sz w:val="24"/>
          <w:szCs w:val="24"/>
        </w:rPr>
        <w:t>главному специалисту – экономисту Администрации МО «Поселок Айхал»</w:t>
      </w:r>
      <w:r w:rsidRPr="00EF174B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для уточнения перечня налоговых расходов </w:t>
      </w:r>
      <w:r w:rsidR="00EF174B" w:rsidRPr="00EF174B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EF174B">
        <w:rPr>
          <w:rFonts w:ascii="Times New Roman" w:hAnsi="Times New Roman" w:cs="Times New Roman"/>
          <w:sz w:val="24"/>
          <w:szCs w:val="24"/>
        </w:rPr>
        <w:t>.</w:t>
      </w:r>
      <w:bookmarkStart w:id="5" w:name="sub_1025"/>
      <w:bookmarkEnd w:id="4"/>
    </w:p>
    <w:p w:rsidR="009E0498" w:rsidRPr="00EF174B" w:rsidRDefault="009E0498" w:rsidP="00EF174B">
      <w:pPr>
        <w:pStyle w:val="ConsPlusNormal"/>
        <w:numPr>
          <w:ilvl w:val="0"/>
          <w:numId w:val="2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5E7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D475E7" w:rsidRPr="00D475E7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D475E7">
        <w:rPr>
          <w:rFonts w:ascii="Times New Roman" w:hAnsi="Times New Roman" w:cs="Times New Roman"/>
          <w:sz w:val="24"/>
          <w:szCs w:val="24"/>
        </w:rPr>
        <w:t xml:space="preserve"> с внесенными в него изменениями формируется до 1 </w:t>
      </w:r>
      <w:r w:rsidR="00CC3D5E">
        <w:rPr>
          <w:rFonts w:ascii="Times New Roman" w:hAnsi="Times New Roman" w:cs="Times New Roman"/>
          <w:sz w:val="24"/>
          <w:szCs w:val="24"/>
        </w:rPr>
        <w:t>декабря</w:t>
      </w:r>
      <w:r w:rsidRPr="00D475E7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bookmarkEnd w:id="5"/>
    <w:p w:rsidR="00FC6F81" w:rsidRPr="0084226A" w:rsidRDefault="00FC6F81" w:rsidP="00DF3470">
      <w:pPr>
        <w:spacing w:line="276" w:lineRule="auto"/>
        <w:ind w:firstLine="426"/>
        <w:jc w:val="both"/>
        <w:rPr>
          <w:bCs/>
        </w:rPr>
      </w:pPr>
    </w:p>
    <w:p w:rsidR="00FC6F81" w:rsidRDefault="00FC6F81" w:rsidP="00DF3470">
      <w:pPr>
        <w:spacing w:line="276" w:lineRule="auto"/>
        <w:ind w:firstLine="426"/>
        <w:jc w:val="both"/>
        <w:rPr>
          <w:bCs/>
        </w:rPr>
      </w:pPr>
    </w:p>
    <w:p w:rsidR="001240CA" w:rsidRDefault="001240CA" w:rsidP="00DF3470">
      <w:pPr>
        <w:spacing w:line="276" w:lineRule="auto"/>
        <w:ind w:firstLine="426"/>
        <w:jc w:val="both"/>
        <w:rPr>
          <w:bCs/>
        </w:rPr>
        <w:sectPr w:rsidR="001240CA" w:rsidSect="00E4305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43053" w:rsidRPr="00036BBB" w:rsidRDefault="00F826A9" w:rsidP="00F2083F">
      <w:pPr>
        <w:jc w:val="right"/>
        <w:rPr>
          <w:bCs/>
          <w:i/>
          <w:iCs/>
        </w:rPr>
      </w:pPr>
      <w:r w:rsidRPr="00036BBB">
        <w:rPr>
          <w:bCs/>
          <w:i/>
          <w:iCs/>
        </w:rPr>
        <w:t>Приложение №</w:t>
      </w:r>
      <w:r w:rsidR="00F2083F" w:rsidRPr="00036BBB">
        <w:rPr>
          <w:bCs/>
          <w:i/>
          <w:iCs/>
        </w:rPr>
        <w:t>1 к Порядку</w:t>
      </w:r>
    </w:p>
    <w:p w:rsidR="00E43053" w:rsidRPr="00036BBB" w:rsidRDefault="00E43053" w:rsidP="00E43053">
      <w:pPr>
        <w:autoSpaceDE w:val="0"/>
        <w:autoSpaceDN w:val="0"/>
        <w:adjustRightInd w:val="0"/>
        <w:ind w:left="9639"/>
        <w:jc w:val="center"/>
        <w:outlineLvl w:val="0"/>
        <w:rPr>
          <w:bCs/>
          <w:szCs w:val="28"/>
        </w:rPr>
      </w:pPr>
    </w:p>
    <w:p w:rsidR="00E43053" w:rsidRPr="00036BBB" w:rsidRDefault="00E43053" w:rsidP="00F826A9">
      <w:pPr>
        <w:spacing w:line="276" w:lineRule="auto"/>
        <w:jc w:val="center"/>
        <w:rPr>
          <w:b/>
          <w:bCs/>
        </w:rPr>
      </w:pPr>
      <w:r w:rsidRPr="00036BBB">
        <w:rPr>
          <w:b/>
          <w:bCs/>
        </w:rPr>
        <w:t>Перечень</w:t>
      </w:r>
    </w:p>
    <w:p w:rsidR="00E43053" w:rsidRPr="00036BBB" w:rsidRDefault="00E43053" w:rsidP="00F826A9">
      <w:pPr>
        <w:spacing w:line="276" w:lineRule="auto"/>
        <w:jc w:val="center"/>
        <w:rPr>
          <w:b/>
          <w:bCs/>
        </w:rPr>
      </w:pPr>
      <w:r w:rsidRPr="00036BBB">
        <w:rPr>
          <w:b/>
          <w:bCs/>
        </w:rPr>
        <w:t xml:space="preserve">налоговых расходов </w:t>
      </w:r>
      <w:r w:rsidR="00F826A9" w:rsidRPr="00036BBB">
        <w:rPr>
          <w:b/>
          <w:bCs/>
        </w:rPr>
        <w:t>муниципального образования «Поселок Айхал»</w:t>
      </w:r>
      <w:r w:rsidRPr="00036BBB">
        <w:rPr>
          <w:b/>
          <w:bCs/>
        </w:rPr>
        <w:t xml:space="preserve"> </w:t>
      </w:r>
      <w:r w:rsidR="00F826A9" w:rsidRPr="00036BBB">
        <w:rPr>
          <w:b/>
          <w:bCs/>
        </w:rPr>
        <w:t>Мирнинского района Республики Саха (Якутия)</w:t>
      </w:r>
    </w:p>
    <w:p w:rsidR="00E43053" w:rsidRPr="00036BBB" w:rsidRDefault="00E43053" w:rsidP="00E43053">
      <w:pPr>
        <w:jc w:val="center"/>
        <w:rPr>
          <w:bCs/>
          <w:szCs w:val="28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9"/>
        <w:gridCol w:w="1701"/>
        <w:gridCol w:w="1701"/>
        <w:gridCol w:w="1701"/>
        <w:gridCol w:w="1418"/>
        <w:gridCol w:w="1559"/>
        <w:gridCol w:w="1559"/>
        <w:gridCol w:w="1134"/>
        <w:gridCol w:w="1843"/>
        <w:gridCol w:w="1701"/>
      </w:tblGrid>
      <w:tr w:rsidR="00036BBB" w:rsidRPr="00036BBB" w:rsidTr="00572226">
        <w:trPr>
          <w:trHeight w:val="2091"/>
        </w:trPr>
        <w:tc>
          <w:tcPr>
            <w:tcW w:w="566" w:type="dxa"/>
          </w:tcPr>
          <w:p w:rsidR="008E17E8" w:rsidRPr="00036BBB" w:rsidRDefault="008E17E8" w:rsidP="0041757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19" w:type="dxa"/>
          </w:tcPr>
          <w:p w:rsidR="008E17E8" w:rsidRPr="00036BBB" w:rsidRDefault="008E17E8" w:rsidP="0041757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Наименование налогового расхода</w:t>
            </w:r>
          </w:p>
        </w:tc>
        <w:tc>
          <w:tcPr>
            <w:tcW w:w="1701" w:type="dxa"/>
          </w:tcPr>
          <w:p w:rsidR="008E17E8" w:rsidRPr="00036BBB" w:rsidRDefault="008E17E8" w:rsidP="0041757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sz w:val="18"/>
                <w:szCs w:val="18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701" w:type="dxa"/>
          </w:tcPr>
          <w:p w:rsidR="008E17E8" w:rsidRPr="00036BBB" w:rsidRDefault="008E17E8" w:rsidP="0015640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Дата вступления в силу правового акта, устанавливающего налоговую льготу</w:t>
            </w:r>
          </w:p>
        </w:tc>
        <w:tc>
          <w:tcPr>
            <w:tcW w:w="1701" w:type="dxa"/>
          </w:tcPr>
          <w:p w:rsidR="008E17E8" w:rsidRPr="00036BBB" w:rsidRDefault="008E17E8" w:rsidP="0041757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Дата начала действия предоставленного права на налоговые льготы</w:t>
            </w:r>
          </w:p>
        </w:tc>
        <w:tc>
          <w:tcPr>
            <w:tcW w:w="1418" w:type="dxa"/>
          </w:tcPr>
          <w:p w:rsidR="008E17E8" w:rsidRPr="00036BBB" w:rsidRDefault="008E17E8" w:rsidP="0041757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Дата прекращения действия налоговых льгот</w:t>
            </w:r>
          </w:p>
        </w:tc>
        <w:tc>
          <w:tcPr>
            <w:tcW w:w="1559" w:type="dxa"/>
          </w:tcPr>
          <w:p w:rsidR="008E17E8" w:rsidRPr="00036BBB" w:rsidRDefault="008E17E8" w:rsidP="0041757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Целевая категория налогового расхода (социальный, стимулирующий, технический)</w:t>
            </w:r>
          </w:p>
        </w:tc>
        <w:tc>
          <w:tcPr>
            <w:tcW w:w="1559" w:type="dxa"/>
          </w:tcPr>
          <w:p w:rsidR="008E17E8" w:rsidRPr="00036BBB" w:rsidRDefault="008E17E8" w:rsidP="0041757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Цели предоставления налоговых льгот</w:t>
            </w:r>
          </w:p>
        </w:tc>
        <w:tc>
          <w:tcPr>
            <w:tcW w:w="1134" w:type="dxa"/>
          </w:tcPr>
          <w:p w:rsidR="008E17E8" w:rsidRPr="00036BBB" w:rsidRDefault="008E17E8" w:rsidP="0041757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Куратор налогового расхода</w:t>
            </w:r>
          </w:p>
        </w:tc>
        <w:tc>
          <w:tcPr>
            <w:tcW w:w="1843" w:type="dxa"/>
          </w:tcPr>
          <w:p w:rsidR="008E17E8" w:rsidRPr="00036BBB" w:rsidRDefault="00572226" w:rsidP="0041757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Наименование муниципальной программы и (или) целей социально – экономического развития, не относящихся к муниципальным программам</w:t>
            </w:r>
          </w:p>
        </w:tc>
        <w:tc>
          <w:tcPr>
            <w:tcW w:w="1701" w:type="dxa"/>
          </w:tcPr>
          <w:p w:rsidR="008E17E8" w:rsidRPr="00036BBB" w:rsidRDefault="00572226" w:rsidP="0041757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Показатели (индикаторы) достижения целей муниципальных программ и (или) целей социально – экономического развития, не относящихся к муниципальным программам</w:t>
            </w:r>
          </w:p>
        </w:tc>
      </w:tr>
      <w:tr w:rsidR="00036BBB" w:rsidRPr="00036BBB" w:rsidTr="00572226">
        <w:tc>
          <w:tcPr>
            <w:tcW w:w="566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:rsidR="008E17E8" w:rsidRPr="00036BBB" w:rsidRDefault="00572226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</w:tcPr>
          <w:p w:rsidR="008E17E8" w:rsidRPr="00036BBB" w:rsidRDefault="00572226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8E17E8" w:rsidRPr="00036BBB" w:rsidRDefault="00572226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</w:tcPr>
          <w:p w:rsidR="008E17E8" w:rsidRPr="00036BBB" w:rsidRDefault="00572226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8E17E8" w:rsidRPr="00036BBB" w:rsidRDefault="00572226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BBB">
              <w:rPr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036BBB" w:rsidRPr="00036BBB" w:rsidTr="00572226">
        <w:tc>
          <w:tcPr>
            <w:tcW w:w="566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36BBB" w:rsidRPr="00036BBB" w:rsidTr="00572226">
        <w:tc>
          <w:tcPr>
            <w:tcW w:w="566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E17E8" w:rsidRPr="00036BBB" w:rsidRDefault="008E17E8" w:rsidP="002208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E43053" w:rsidRPr="00036BBB" w:rsidRDefault="00E43053" w:rsidP="00E43053"/>
    <w:p w:rsidR="00F826A9" w:rsidRPr="00036BBB" w:rsidRDefault="00F826A9" w:rsidP="00E43053">
      <w:pPr>
        <w:rPr>
          <w:szCs w:val="28"/>
        </w:rPr>
      </w:pPr>
    </w:p>
    <w:p w:rsidR="00625419" w:rsidRDefault="00625419" w:rsidP="00E43053">
      <w:pPr>
        <w:rPr>
          <w:color w:val="FF0000"/>
          <w:szCs w:val="28"/>
        </w:rPr>
        <w:sectPr w:rsidR="00625419" w:rsidSect="008E17E8">
          <w:pgSz w:w="16838" w:h="11906" w:orient="landscape"/>
          <w:pgMar w:top="1134" w:right="301" w:bottom="567" w:left="284" w:header="709" w:footer="709" w:gutter="0"/>
          <w:cols w:space="708"/>
          <w:docGrid w:linePitch="360"/>
        </w:sectPr>
      </w:pPr>
    </w:p>
    <w:p w:rsidR="00625419" w:rsidRPr="004A1F29" w:rsidRDefault="00625419" w:rsidP="00F2083F">
      <w:pPr>
        <w:jc w:val="right"/>
        <w:rPr>
          <w:bCs/>
          <w:i/>
          <w:iCs/>
        </w:rPr>
      </w:pPr>
      <w:r w:rsidRPr="004A1F29">
        <w:rPr>
          <w:bCs/>
          <w:i/>
          <w:iCs/>
        </w:rPr>
        <w:t>Приложение №</w:t>
      </w:r>
      <w:r w:rsidR="00F2083F">
        <w:rPr>
          <w:bCs/>
          <w:i/>
          <w:iCs/>
        </w:rPr>
        <w:t xml:space="preserve">2 </w:t>
      </w:r>
      <w:r w:rsidRPr="004A1F29">
        <w:rPr>
          <w:bCs/>
          <w:i/>
          <w:iCs/>
        </w:rPr>
        <w:t xml:space="preserve">к </w:t>
      </w:r>
      <w:r w:rsidR="00F2083F">
        <w:rPr>
          <w:bCs/>
          <w:i/>
          <w:iCs/>
        </w:rPr>
        <w:t>Порядку</w:t>
      </w:r>
    </w:p>
    <w:p w:rsidR="00F826A9" w:rsidRPr="00036BBB" w:rsidRDefault="00F826A9" w:rsidP="00625419">
      <w:pPr>
        <w:jc w:val="right"/>
        <w:rPr>
          <w:szCs w:val="28"/>
        </w:rPr>
      </w:pPr>
    </w:p>
    <w:p w:rsidR="00625419" w:rsidRPr="00625419" w:rsidRDefault="00625419" w:rsidP="00625419">
      <w:pPr>
        <w:spacing w:line="276" w:lineRule="auto"/>
        <w:jc w:val="center"/>
        <w:rPr>
          <w:b/>
        </w:rPr>
      </w:pPr>
      <w:r w:rsidRPr="00625419">
        <w:rPr>
          <w:b/>
        </w:rPr>
        <w:t>Паспорт</w:t>
      </w:r>
    </w:p>
    <w:p w:rsidR="00625419" w:rsidRPr="00625419" w:rsidRDefault="00625419" w:rsidP="00625419">
      <w:pPr>
        <w:spacing w:line="276" w:lineRule="auto"/>
        <w:jc w:val="center"/>
        <w:rPr>
          <w:b/>
        </w:rPr>
      </w:pPr>
      <w:r w:rsidRPr="00625419">
        <w:rPr>
          <w:b/>
        </w:rPr>
        <w:t>налогового расхода муниципального образования «Поселок Айхал»</w:t>
      </w:r>
    </w:p>
    <w:p w:rsidR="005E408B" w:rsidRPr="00625419" w:rsidRDefault="00625419" w:rsidP="00625419">
      <w:pPr>
        <w:spacing w:line="276" w:lineRule="auto"/>
        <w:jc w:val="center"/>
        <w:rPr>
          <w:b/>
        </w:rPr>
      </w:pPr>
      <w:r w:rsidRPr="00625419">
        <w:rPr>
          <w:b/>
        </w:rPr>
        <w:t>Мирнинского района Республики Саха (Якутия)</w:t>
      </w:r>
    </w:p>
    <w:p w:rsidR="00625419" w:rsidRPr="00625419" w:rsidRDefault="00625419" w:rsidP="00865EF3">
      <w:pPr>
        <w:spacing w:line="276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217"/>
        <w:gridCol w:w="3171"/>
      </w:tblGrid>
      <w:tr w:rsidR="0015640B" w:rsidRPr="00220805" w:rsidTr="00220805">
        <w:tc>
          <w:tcPr>
            <w:tcW w:w="817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Наименование характеристики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Ответственный исполнитель</w:t>
            </w:r>
          </w:p>
        </w:tc>
      </w:tr>
      <w:tr w:rsidR="0015640B" w:rsidRPr="00220805" w:rsidTr="00220805">
        <w:tc>
          <w:tcPr>
            <w:tcW w:w="817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3</w:t>
            </w:r>
          </w:p>
        </w:tc>
      </w:tr>
      <w:tr w:rsidR="0015640B" w:rsidRPr="00220805" w:rsidTr="00220805">
        <w:tc>
          <w:tcPr>
            <w:tcW w:w="10421" w:type="dxa"/>
            <w:gridSpan w:val="3"/>
            <w:shd w:val="clear" w:color="auto" w:fill="auto"/>
            <w:vAlign w:val="center"/>
          </w:tcPr>
          <w:p w:rsidR="0015640B" w:rsidRPr="00220805" w:rsidRDefault="0015640B" w:rsidP="0022080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Нормативные характеристики налогового расхода</w:t>
            </w:r>
          </w:p>
        </w:tc>
      </w:tr>
      <w:tr w:rsidR="0015640B" w:rsidRPr="00220805" w:rsidTr="00220805">
        <w:tc>
          <w:tcPr>
            <w:tcW w:w="817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Наименование налогового расхода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</w:tc>
      </w:tr>
      <w:tr w:rsidR="0015640B" w:rsidRPr="00220805" w:rsidTr="00220805">
        <w:tc>
          <w:tcPr>
            <w:tcW w:w="817" w:type="dxa"/>
            <w:shd w:val="clear" w:color="auto" w:fill="auto"/>
            <w:vAlign w:val="center"/>
          </w:tcPr>
          <w:p w:rsidR="0015640B" w:rsidRPr="00220805" w:rsidRDefault="0015640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640B" w:rsidRPr="00220805" w:rsidRDefault="00E863F2" w:rsidP="00220805">
            <w:pPr>
              <w:spacing w:line="276" w:lineRule="auto"/>
              <w:jc w:val="both"/>
              <w:rPr>
                <w:bCs/>
              </w:rPr>
            </w:pPr>
            <w:r w:rsidRPr="00E863F2"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5640B" w:rsidRPr="00220805" w:rsidRDefault="003671B7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</w:tc>
      </w:tr>
      <w:tr w:rsidR="0015640B" w:rsidRPr="00220805" w:rsidTr="00220805">
        <w:tc>
          <w:tcPr>
            <w:tcW w:w="817" w:type="dxa"/>
            <w:shd w:val="clear" w:color="auto" w:fill="auto"/>
            <w:vAlign w:val="center"/>
          </w:tcPr>
          <w:p w:rsidR="0015640B" w:rsidRPr="00220805" w:rsidRDefault="00E863F2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640B" w:rsidRPr="00220805" w:rsidRDefault="00E863F2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  <w:lang w:eastAsia="en-US"/>
              </w:rPr>
              <w:t>Дата вступления в силу правового акта, устанавливающего налоговую льготу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5640B" w:rsidRPr="00220805" w:rsidRDefault="003671B7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</w:tc>
      </w:tr>
      <w:tr w:rsidR="00E863F2" w:rsidRPr="00220805" w:rsidTr="00220805">
        <w:tc>
          <w:tcPr>
            <w:tcW w:w="817" w:type="dxa"/>
            <w:shd w:val="clear" w:color="auto" w:fill="auto"/>
            <w:vAlign w:val="center"/>
          </w:tcPr>
          <w:p w:rsidR="00E863F2" w:rsidRPr="00220805" w:rsidRDefault="00B2104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863F2" w:rsidRPr="00220805" w:rsidRDefault="00B2104B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color w:val="000000"/>
                <w:shd w:val="clear" w:color="auto" w:fill="FFFFFF"/>
              </w:rPr>
              <w:t>Дата начала действия предоставленного права на налоговые льготы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863F2" w:rsidRPr="00220805" w:rsidRDefault="003671B7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</w:tc>
      </w:tr>
      <w:tr w:rsidR="00E863F2" w:rsidRPr="00220805" w:rsidTr="00220805">
        <w:tc>
          <w:tcPr>
            <w:tcW w:w="817" w:type="dxa"/>
            <w:shd w:val="clear" w:color="auto" w:fill="auto"/>
            <w:vAlign w:val="center"/>
          </w:tcPr>
          <w:p w:rsidR="00E863F2" w:rsidRPr="00220805" w:rsidRDefault="00B2104B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863F2" w:rsidRPr="00220805" w:rsidRDefault="00B2104B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color w:val="000000"/>
                <w:shd w:val="clear" w:color="auto" w:fill="FFFFFF"/>
              </w:rPr>
              <w:t>Дата прекращения действия налоговых льгот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863F2" w:rsidRPr="00220805" w:rsidRDefault="003671B7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</w:tc>
      </w:tr>
      <w:tr w:rsidR="00B2104B" w:rsidRPr="00220805" w:rsidTr="00220805">
        <w:tc>
          <w:tcPr>
            <w:tcW w:w="10421" w:type="dxa"/>
            <w:gridSpan w:val="3"/>
            <w:shd w:val="clear" w:color="auto" w:fill="auto"/>
            <w:vAlign w:val="center"/>
          </w:tcPr>
          <w:p w:rsidR="00B2104B" w:rsidRPr="00220805" w:rsidRDefault="00B2104B" w:rsidP="0022080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Целевые характеристики налогового расхода</w:t>
            </w:r>
          </w:p>
        </w:tc>
      </w:tr>
      <w:tr w:rsidR="00E863F2" w:rsidRPr="00220805" w:rsidTr="00220805">
        <w:tc>
          <w:tcPr>
            <w:tcW w:w="817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Куратор налогового расхода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</w:tc>
      </w:tr>
      <w:tr w:rsidR="00E863F2" w:rsidRPr="00220805" w:rsidTr="00220805">
        <w:tc>
          <w:tcPr>
            <w:tcW w:w="817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Целевая категория налогового расхода (социальный, стимулирующий, технический)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  <w:p w:rsidR="00B86725" w:rsidRPr="00220805" w:rsidRDefault="00B86725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Куратор налогового расхода</w:t>
            </w:r>
          </w:p>
        </w:tc>
      </w:tr>
      <w:tr w:rsidR="00E863F2" w:rsidRPr="00220805" w:rsidTr="00220805">
        <w:tc>
          <w:tcPr>
            <w:tcW w:w="817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Цели предоставления налоговых льгот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</w:tc>
      </w:tr>
      <w:tr w:rsidR="00E863F2" w:rsidRPr="00220805" w:rsidTr="00220805">
        <w:tc>
          <w:tcPr>
            <w:tcW w:w="817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rPr>
                <w:bCs/>
              </w:rPr>
            </w:pPr>
            <w:r w:rsidRPr="00220805">
              <w:rPr>
                <w:bCs/>
              </w:rPr>
              <w:t>Наименование муниципальной программы и (или) целей социально – экономического развития, не относящихся к муниципальным программам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</w:tc>
      </w:tr>
      <w:tr w:rsidR="00E863F2" w:rsidRPr="00220805" w:rsidTr="00220805">
        <w:tc>
          <w:tcPr>
            <w:tcW w:w="817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863F2" w:rsidRPr="00220805" w:rsidRDefault="00B86725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  <w:lang w:eastAsia="en-US"/>
              </w:rPr>
              <w:t>Показатели (индикаторы) достижения целей муниципальных программ и (или) целей социально – экономического развития, не относящихся к муниципальным программам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863F2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Куратор налогового расхода</w:t>
            </w:r>
          </w:p>
        </w:tc>
      </w:tr>
      <w:tr w:rsidR="004844C8" w:rsidRPr="00220805" w:rsidTr="00220805">
        <w:tc>
          <w:tcPr>
            <w:tcW w:w="10421" w:type="dxa"/>
            <w:gridSpan w:val="3"/>
            <w:shd w:val="clear" w:color="auto" w:fill="auto"/>
            <w:vAlign w:val="center"/>
          </w:tcPr>
          <w:p w:rsidR="004844C8" w:rsidRPr="00220805" w:rsidRDefault="004844C8" w:rsidP="00615611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Фискальные характеристики налогового расхода</w:t>
            </w:r>
          </w:p>
        </w:tc>
      </w:tr>
      <w:tr w:rsidR="00B86725" w:rsidRPr="00220805" w:rsidTr="00220805">
        <w:tc>
          <w:tcPr>
            <w:tcW w:w="817" w:type="dxa"/>
            <w:shd w:val="clear" w:color="auto" w:fill="auto"/>
            <w:vAlign w:val="center"/>
          </w:tcPr>
          <w:p w:rsidR="00B86725" w:rsidRPr="00220805" w:rsidRDefault="004844C8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86725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Объем налоговых льгот, освобождений и иных преференций, предоставленных для плательщиков налогов в оцениваемом периоде (тыс. руб.)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86725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Управление ФНС России по Республике Саха (Якутия)</w:t>
            </w:r>
          </w:p>
        </w:tc>
      </w:tr>
      <w:tr w:rsidR="004844C8" w:rsidRPr="00220805" w:rsidTr="00220805">
        <w:tc>
          <w:tcPr>
            <w:tcW w:w="817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Численность плательщиков налогов, воспользовавшихся налоговой льготой, освобождением и иной преференцией в оцениваемом периоде 9единиц)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Управление ФНС России по Республике Саха (Якутия)</w:t>
            </w:r>
          </w:p>
        </w:tc>
      </w:tr>
      <w:tr w:rsidR="004844C8" w:rsidRPr="00220805" w:rsidTr="00220805">
        <w:tc>
          <w:tcPr>
            <w:tcW w:w="817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Сведения об объемах налогов, задекларированных плательщиками и (или) начисленных налоговыми органами для уплаты в бюджет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Управление ФНС России по Республике Саха (Якутия)</w:t>
            </w:r>
          </w:p>
        </w:tc>
      </w:tr>
      <w:tr w:rsidR="004844C8" w:rsidRPr="00220805" w:rsidTr="00220805">
        <w:tc>
          <w:tcPr>
            <w:tcW w:w="817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Общая численность плательщиков налогов в оцениваемом периоде (единиц)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Управление ФНС России по Республике Саха (Якутия)</w:t>
            </w:r>
          </w:p>
        </w:tc>
      </w:tr>
      <w:tr w:rsidR="004844C8" w:rsidRPr="00220805" w:rsidTr="00220805">
        <w:tc>
          <w:tcPr>
            <w:tcW w:w="817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center"/>
              <w:rPr>
                <w:bCs/>
              </w:rPr>
            </w:pPr>
            <w:r w:rsidRPr="00220805">
              <w:rPr>
                <w:bCs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Результат оценки налогового расхода за оцениваемый период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44C8" w:rsidRPr="00220805" w:rsidRDefault="004844C8" w:rsidP="00220805">
            <w:pPr>
              <w:spacing w:line="276" w:lineRule="auto"/>
              <w:jc w:val="both"/>
              <w:rPr>
                <w:bCs/>
              </w:rPr>
            </w:pPr>
            <w:r w:rsidRPr="00220805">
              <w:rPr>
                <w:bCs/>
              </w:rPr>
              <w:t>Администрация МО «Поселок Айхал»</w:t>
            </w:r>
          </w:p>
        </w:tc>
      </w:tr>
    </w:tbl>
    <w:p w:rsidR="00625419" w:rsidRDefault="00625419" w:rsidP="00865EF3">
      <w:pPr>
        <w:spacing w:line="276" w:lineRule="auto"/>
        <w:jc w:val="both"/>
        <w:rPr>
          <w:bCs/>
        </w:rPr>
      </w:pPr>
    </w:p>
    <w:p w:rsidR="00F2083F" w:rsidRDefault="00F2083F" w:rsidP="00865EF3">
      <w:pPr>
        <w:spacing w:line="276" w:lineRule="auto"/>
        <w:jc w:val="both"/>
        <w:rPr>
          <w:bCs/>
        </w:rPr>
      </w:pPr>
    </w:p>
    <w:p w:rsidR="00F2083F" w:rsidRDefault="00F2083F" w:rsidP="00865EF3">
      <w:pPr>
        <w:spacing w:line="276" w:lineRule="auto"/>
        <w:jc w:val="both"/>
        <w:rPr>
          <w:bCs/>
        </w:rPr>
        <w:sectPr w:rsidR="00F2083F" w:rsidSect="0062541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2083F" w:rsidRPr="004A1F29" w:rsidRDefault="00F2083F" w:rsidP="00F2083F">
      <w:pPr>
        <w:jc w:val="right"/>
        <w:rPr>
          <w:bCs/>
          <w:i/>
          <w:iCs/>
        </w:rPr>
      </w:pPr>
      <w:r w:rsidRPr="004A1F29">
        <w:rPr>
          <w:bCs/>
          <w:i/>
          <w:iCs/>
        </w:rPr>
        <w:t>Приложение №</w:t>
      </w:r>
      <w:r>
        <w:rPr>
          <w:bCs/>
          <w:i/>
          <w:iCs/>
        </w:rPr>
        <w:t>2</w:t>
      </w:r>
    </w:p>
    <w:p w:rsidR="00744AAB" w:rsidRDefault="00744AAB" w:rsidP="00744AAB">
      <w:pPr>
        <w:jc w:val="right"/>
        <w:rPr>
          <w:bCs/>
          <w:i/>
          <w:iCs/>
        </w:rPr>
      </w:pPr>
      <w:r w:rsidRPr="004A1F29">
        <w:rPr>
          <w:bCs/>
          <w:i/>
          <w:iCs/>
        </w:rPr>
        <w:t>к Постановлению</w:t>
      </w:r>
      <w:r>
        <w:rPr>
          <w:bCs/>
          <w:i/>
          <w:iCs/>
        </w:rPr>
        <w:t xml:space="preserve"> </w:t>
      </w:r>
      <w:r w:rsidRPr="004A1F29">
        <w:rPr>
          <w:bCs/>
          <w:i/>
          <w:iCs/>
        </w:rPr>
        <w:t>от «</w:t>
      </w:r>
      <w:r>
        <w:rPr>
          <w:bCs/>
          <w:i/>
          <w:iCs/>
        </w:rPr>
        <w:t>13</w:t>
      </w:r>
      <w:r w:rsidRPr="004A1F29">
        <w:rPr>
          <w:bCs/>
          <w:i/>
          <w:iCs/>
        </w:rPr>
        <w:t xml:space="preserve">» </w:t>
      </w:r>
      <w:r>
        <w:rPr>
          <w:bCs/>
          <w:i/>
          <w:iCs/>
        </w:rPr>
        <w:t>апреля 2023 г.</w:t>
      </w:r>
      <w:r w:rsidRPr="004A1F29">
        <w:rPr>
          <w:bCs/>
          <w:i/>
          <w:iCs/>
        </w:rPr>
        <w:t xml:space="preserve"> №</w:t>
      </w:r>
      <w:r>
        <w:rPr>
          <w:bCs/>
          <w:i/>
          <w:iCs/>
        </w:rPr>
        <w:t xml:space="preserve"> 212</w:t>
      </w:r>
    </w:p>
    <w:p w:rsidR="00744AAB" w:rsidRPr="002A4C51" w:rsidRDefault="00744AAB" w:rsidP="00744AAB">
      <w:pPr>
        <w:jc w:val="right"/>
        <w:rPr>
          <w:bCs/>
          <w:i/>
          <w:iCs/>
          <w:color w:val="FF0000"/>
        </w:rPr>
      </w:pPr>
      <w:r w:rsidRPr="002A4C51">
        <w:rPr>
          <w:bCs/>
          <w:i/>
          <w:iCs/>
          <w:color w:val="FF0000"/>
        </w:rPr>
        <w:t>изм. Постановление от «» ________________ № ___</w:t>
      </w:r>
    </w:p>
    <w:p w:rsidR="00F2083F" w:rsidRDefault="00F2083F" w:rsidP="00F2083F">
      <w:pPr>
        <w:rPr>
          <w:bCs/>
        </w:rPr>
      </w:pPr>
    </w:p>
    <w:p w:rsidR="00F2083F" w:rsidRDefault="00F2083F" w:rsidP="00F2083F">
      <w:pPr>
        <w:rPr>
          <w:bCs/>
        </w:rPr>
      </w:pPr>
    </w:p>
    <w:p w:rsidR="00F2083F" w:rsidRDefault="00F2083F" w:rsidP="00F2083F">
      <w:pPr>
        <w:spacing w:line="276" w:lineRule="auto"/>
        <w:jc w:val="center"/>
        <w:rPr>
          <w:b/>
          <w:bCs/>
        </w:rPr>
      </w:pPr>
      <w:r w:rsidRPr="00F04D50">
        <w:rPr>
          <w:b/>
          <w:bCs/>
        </w:rPr>
        <w:t>Порядок</w:t>
      </w:r>
    </w:p>
    <w:p w:rsidR="00F2083F" w:rsidRDefault="00F2083F" w:rsidP="00F2083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оценки налоговых расходов </w:t>
      </w:r>
      <w:r w:rsidRPr="00F04D50">
        <w:rPr>
          <w:b/>
          <w:bCs/>
        </w:rPr>
        <w:t>муниципального образования «Поселок Айхал»</w:t>
      </w:r>
    </w:p>
    <w:p w:rsidR="00F2083F" w:rsidRPr="00F04D50" w:rsidRDefault="00F2083F" w:rsidP="00F2083F">
      <w:pPr>
        <w:spacing w:line="276" w:lineRule="auto"/>
        <w:jc w:val="center"/>
        <w:rPr>
          <w:b/>
          <w:bCs/>
        </w:rPr>
      </w:pPr>
      <w:r w:rsidRPr="00F04D50">
        <w:rPr>
          <w:b/>
          <w:bCs/>
        </w:rPr>
        <w:t>Мирнинского района</w:t>
      </w:r>
      <w:r>
        <w:rPr>
          <w:b/>
          <w:bCs/>
        </w:rPr>
        <w:t xml:space="preserve"> </w:t>
      </w:r>
      <w:r w:rsidRPr="00F04D50">
        <w:rPr>
          <w:b/>
          <w:bCs/>
        </w:rPr>
        <w:t>Республики Саха (Якутия)</w:t>
      </w:r>
    </w:p>
    <w:p w:rsidR="00F2083F" w:rsidRDefault="00F2083F" w:rsidP="00F2083F">
      <w:pPr>
        <w:spacing w:line="276" w:lineRule="auto"/>
        <w:ind w:firstLine="426"/>
        <w:jc w:val="both"/>
        <w:rPr>
          <w:bCs/>
        </w:rPr>
      </w:pPr>
    </w:p>
    <w:p w:rsidR="00F2083F" w:rsidRPr="00E15DB8" w:rsidRDefault="00F2083F" w:rsidP="00F2083F">
      <w:pPr>
        <w:numPr>
          <w:ilvl w:val="0"/>
          <w:numId w:val="21"/>
        </w:numPr>
        <w:spacing w:line="276" w:lineRule="auto"/>
        <w:jc w:val="center"/>
        <w:rPr>
          <w:b/>
        </w:rPr>
      </w:pPr>
      <w:r>
        <w:rPr>
          <w:b/>
        </w:rPr>
        <w:t>Общие положения</w:t>
      </w:r>
    </w:p>
    <w:p w:rsidR="00F2083F" w:rsidRDefault="00F2083F" w:rsidP="00F2083F">
      <w:pPr>
        <w:numPr>
          <w:ilvl w:val="0"/>
          <w:numId w:val="23"/>
        </w:numPr>
        <w:spacing w:line="276" w:lineRule="auto"/>
        <w:ind w:left="0" w:firstLine="426"/>
        <w:jc w:val="both"/>
        <w:rPr>
          <w:szCs w:val="28"/>
        </w:rPr>
      </w:pPr>
      <w:r w:rsidRPr="001922CC">
        <w:rPr>
          <w:szCs w:val="28"/>
        </w:rPr>
        <w:t xml:space="preserve">Настоящий Порядок определяет порядок и критерии оценки осуществляемых (планируемых) налоговых расходов </w:t>
      </w:r>
      <w:r>
        <w:rPr>
          <w:spacing w:val="-12"/>
          <w:szCs w:val="28"/>
        </w:rPr>
        <w:t>муниципального образования «Поселок Айхал» Мирнинского района Республики Саха (Якутия)</w:t>
      </w:r>
      <w:r w:rsidRPr="001922CC">
        <w:rPr>
          <w:szCs w:val="28"/>
        </w:rPr>
        <w:t xml:space="preserve"> (далее </w:t>
      </w:r>
      <w:r>
        <w:rPr>
          <w:szCs w:val="28"/>
        </w:rPr>
        <w:t>–</w:t>
      </w:r>
      <w:r w:rsidRPr="001922CC">
        <w:rPr>
          <w:szCs w:val="28"/>
        </w:rPr>
        <w:t xml:space="preserve"> Порядок</w:t>
      </w:r>
      <w:r>
        <w:rPr>
          <w:szCs w:val="28"/>
        </w:rPr>
        <w:t>, МО «Поселок Айхал»</w:t>
      </w:r>
      <w:r w:rsidRPr="001922CC">
        <w:rPr>
          <w:szCs w:val="28"/>
        </w:rPr>
        <w:t>).</w:t>
      </w:r>
    </w:p>
    <w:p w:rsidR="00F2083F" w:rsidRPr="001C7967" w:rsidRDefault="00F2083F" w:rsidP="00F2083F">
      <w:pPr>
        <w:numPr>
          <w:ilvl w:val="0"/>
          <w:numId w:val="23"/>
        </w:numPr>
        <w:spacing w:line="276" w:lineRule="auto"/>
        <w:ind w:left="0" w:firstLine="426"/>
        <w:jc w:val="both"/>
        <w:rPr>
          <w:szCs w:val="28"/>
        </w:rPr>
      </w:pPr>
      <w:r w:rsidRPr="001C7967">
        <w:rPr>
          <w:szCs w:val="28"/>
        </w:rPr>
        <w:t>Понятия, используемые в настоящем Порядке, означают следующее:</w:t>
      </w:r>
    </w:p>
    <w:p w:rsidR="00F2083F" w:rsidRDefault="00F2083F" w:rsidP="00F2083F">
      <w:pPr>
        <w:spacing w:line="276" w:lineRule="auto"/>
        <w:ind w:firstLine="426"/>
        <w:jc w:val="both"/>
        <w:rPr>
          <w:bCs/>
        </w:rPr>
      </w:pPr>
      <w:r w:rsidRPr="009E0498">
        <w:rPr>
          <w:b/>
        </w:rPr>
        <w:t>куратор налогового расхода муниципального образования</w:t>
      </w:r>
      <w:r w:rsidRPr="00FC6F81">
        <w:rPr>
          <w:bCs/>
        </w:rPr>
        <w:t xml:space="preserve"> - координатор муниципальной программы МО «Поселок Айхал», ответственный в соответствии с полномочиями, установленными муниципальными нормативными правовыми актами, за достижение соответствующих налоговому расходу муниципального образования целей муниципальной программы МО «Поселок Айхал» и (или) целей социально-экономического развития МО «Поселок Айхал», не относящихся к муниципальным программам;</w:t>
      </w:r>
    </w:p>
    <w:p w:rsidR="00F2083F" w:rsidRPr="00FC6F81" w:rsidRDefault="00F2083F" w:rsidP="00F2083F">
      <w:pPr>
        <w:spacing w:line="276" w:lineRule="auto"/>
        <w:ind w:firstLine="426"/>
        <w:jc w:val="both"/>
        <w:rPr>
          <w:bCs/>
        </w:rPr>
      </w:pPr>
      <w:r w:rsidRPr="009E0498">
        <w:rPr>
          <w:b/>
        </w:rPr>
        <w:t>перечень налоговых расходов муниципального образования</w:t>
      </w:r>
      <w:r w:rsidRPr="00FC6F81">
        <w:rPr>
          <w:bCs/>
        </w:rPr>
        <w:t xml:space="preserve"> - документ, содержащий сведения о распределении налоговых расходов МО «Поселок Айхал» в соответствии с целями муниципальных программ МО «Поселок Айхал» и (или) целями социально-экономического развития МО «Поселок Айхал», не относящимся к муниципальным программам, а также о кураторах налоговых расходов</w:t>
      </w:r>
      <w:r>
        <w:rPr>
          <w:bCs/>
        </w:rPr>
        <w:t>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нормативные характеристики налоговых расходов муниципального образования</w:t>
      </w:r>
      <w:r w:rsidRPr="00C110B1">
        <w:rPr>
          <w:bCs/>
        </w:rPr>
        <w:t xml:space="preserve"> - сведения о положениях нормативных правовых актов МО «Поселок Айхал»,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правовыми актами МО «Поселок Айхал»;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оценка налоговых расходов муниципального образования</w:t>
      </w:r>
      <w:r w:rsidRPr="00C110B1">
        <w:rPr>
          <w:bCs/>
        </w:rPr>
        <w:t xml:space="preserve"> - комплекс мероприятий по оценке объемов налоговых расходов МО «Поселок Айхал», обусловленных льготами, предоставленными плательщикам, а также по оценке эффективности налоговых расходов МО «Поселок Айхал»;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оценка объемов налоговых расходов муниципального образования</w:t>
      </w:r>
      <w:r w:rsidRPr="00C110B1">
        <w:rPr>
          <w:bCs/>
        </w:rPr>
        <w:t xml:space="preserve"> - определение объемов выпадающих доходов бюджета МО «Поселок Айхал», обусловленных льготами, предоставленными плательщикам;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оценка эффективности налоговых расходов муниципального образования</w:t>
      </w:r>
      <w:r w:rsidRPr="00C110B1">
        <w:rPr>
          <w:bCs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МО</w:t>
      </w:r>
      <w:r w:rsidRPr="00FC6F81">
        <w:rPr>
          <w:bCs/>
          <w:color w:val="FF0000"/>
        </w:rPr>
        <w:t xml:space="preserve"> </w:t>
      </w:r>
      <w:r w:rsidRPr="00C110B1">
        <w:rPr>
          <w:bCs/>
        </w:rPr>
        <w:t>«Поселок Айхал»;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плательщики</w:t>
      </w:r>
      <w:r w:rsidRPr="00C110B1">
        <w:rPr>
          <w:bCs/>
        </w:rPr>
        <w:t xml:space="preserve"> – плательщики налогов;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социальные налоговые расходы муниципального образования</w:t>
      </w:r>
      <w:r w:rsidRPr="00C110B1">
        <w:rPr>
          <w:bCs/>
        </w:rPr>
        <w:t xml:space="preserve"> - целевая категория налоговых расходов МО «Поселок Айхал»,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стимулирующие налоговые расходы муниципального образования</w:t>
      </w:r>
      <w:r w:rsidRPr="00C110B1">
        <w:rPr>
          <w:bCs/>
        </w:rPr>
        <w:t xml:space="preserve"> - целевая категория налоговых расходов МО «Поселок Айхал»,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местного бюджета;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технические налоговые расходы муниципального образования</w:t>
      </w:r>
      <w:r w:rsidRPr="00C110B1">
        <w:rPr>
          <w:bCs/>
        </w:rPr>
        <w:t xml:space="preserve"> - целевая категория налоговых расходов МО «Поселок Айхал»,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фискальные характеристики налоговых расходов муниципального образования</w:t>
      </w:r>
      <w:r w:rsidRPr="00C110B1">
        <w:rPr>
          <w:bCs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F2083F" w:rsidRPr="00C110B1" w:rsidRDefault="00F2083F" w:rsidP="00F2083F">
      <w:pPr>
        <w:spacing w:line="276" w:lineRule="auto"/>
        <w:ind w:firstLine="426"/>
        <w:jc w:val="both"/>
        <w:rPr>
          <w:bCs/>
        </w:rPr>
      </w:pPr>
      <w:r w:rsidRPr="00C110B1">
        <w:rPr>
          <w:b/>
        </w:rPr>
        <w:t>целевые характеристики налоговых расходов муниципального образования</w:t>
      </w:r>
      <w:r w:rsidRPr="00C110B1">
        <w:rPr>
          <w:bCs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МО «Поселок Айхал».</w:t>
      </w:r>
    </w:p>
    <w:p w:rsidR="00F2083F" w:rsidRPr="00744AAB" w:rsidRDefault="00F2083F" w:rsidP="00F2083F">
      <w:pPr>
        <w:spacing w:line="276" w:lineRule="auto"/>
        <w:jc w:val="both"/>
        <w:rPr>
          <w:bCs/>
        </w:rPr>
      </w:pPr>
    </w:p>
    <w:p w:rsidR="00F2083F" w:rsidRPr="00E15DB8" w:rsidRDefault="00F2083F" w:rsidP="00F2083F">
      <w:pPr>
        <w:numPr>
          <w:ilvl w:val="0"/>
          <w:numId w:val="21"/>
        </w:numPr>
        <w:spacing w:line="276" w:lineRule="auto"/>
        <w:jc w:val="center"/>
        <w:rPr>
          <w:b/>
        </w:rPr>
      </w:pPr>
      <w:r>
        <w:rPr>
          <w:b/>
        </w:rPr>
        <w:t>Оценка эффективности налоговых расходов</w:t>
      </w:r>
    </w:p>
    <w:p w:rsidR="00F2083F" w:rsidRPr="00E43053" w:rsidRDefault="00F2083F" w:rsidP="00F2083F">
      <w:pPr>
        <w:numPr>
          <w:ilvl w:val="0"/>
          <w:numId w:val="24"/>
        </w:numPr>
        <w:spacing w:line="276" w:lineRule="auto"/>
        <w:ind w:left="0" w:firstLine="426"/>
        <w:jc w:val="both"/>
        <w:rPr>
          <w:szCs w:val="28"/>
        </w:rPr>
      </w:pPr>
      <w:bookmarkStart w:id="6" w:name="sub_1013"/>
      <w:r w:rsidRPr="00E43053">
        <w:rPr>
          <w:szCs w:val="28"/>
        </w:rPr>
        <w:t>Отнесение налоговых расходов МО «Поселок Айхал» к муниципальным программам МО «Поселок Айхал» осуществляется исходя из целей муниципальных программ МО «Поселок Айхал», структурных элементов муниципальных программ поселения и (или) целей социально-экономического развития МО «Поселок Айхал», не относящихся к муниципальным программам МО «Поселок Айхал».</w:t>
      </w:r>
    </w:p>
    <w:p w:rsidR="00F2083F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E43053">
        <w:rPr>
          <w:szCs w:val="28"/>
        </w:rPr>
        <w:t xml:space="preserve">Оценка налоговых расходов </w:t>
      </w:r>
      <w:r w:rsidRPr="00E43053">
        <w:rPr>
          <w:spacing w:val="-12"/>
          <w:szCs w:val="28"/>
        </w:rPr>
        <w:t>МО «Поселок Айхал»</w:t>
      </w:r>
      <w:r w:rsidRPr="00E43053">
        <w:rPr>
          <w:szCs w:val="28"/>
        </w:rPr>
        <w:t xml:space="preserve"> осуществляется куратором налогового расхода </w:t>
      </w:r>
      <w:r w:rsidRPr="00E43053">
        <w:rPr>
          <w:spacing w:val="-12"/>
          <w:szCs w:val="28"/>
        </w:rPr>
        <w:t>МО «Поселок Айхал»</w:t>
      </w:r>
      <w:r w:rsidRPr="00E43053">
        <w:rPr>
          <w:szCs w:val="28"/>
        </w:rPr>
        <w:t xml:space="preserve"> в соответствии с настоящим Порядком с соблюдением </w:t>
      </w:r>
      <w:hyperlink r:id="rId9" w:history="1">
        <w:r w:rsidRPr="00E43053">
          <w:rPr>
            <w:rStyle w:val="a9"/>
            <w:color w:val="auto"/>
            <w:szCs w:val="28"/>
          </w:rPr>
          <w:t>общих требований</w:t>
        </w:r>
      </w:hyperlink>
      <w:r w:rsidRPr="00E43053">
        <w:rPr>
          <w:szCs w:val="28"/>
        </w:rPr>
        <w:t>,</w:t>
      </w:r>
      <w:r w:rsidRPr="00E43053">
        <w:rPr>
          <w:b/>
          <w:szCs w:val="28"/>
        </w:rPr>
        <w:t xml:space="preserve"> </w:t>
      </w:r>
      <w:r w:rsidRPr="00E43053">
        <w:rPr>
          <w:szCs w:val="28"/>
        </w:rPr>
        <w:t xml:space="preserve">установленных </w:t>
      </w:r>
      <w:hyperlink r:id="rId10" w:history="1">
        <w:r w:rsidRPr="00E43053">
          <w:rPr>
            <w:rStyle w:val="a9"/>
            <w:color w:val="auto"/>
            <w:szCs w:val="28"/>
          </w:rPr>
          <w:t>постановлением</w:t>
        </w:r>
      </w:hyperlink>
      <w:r w:rsidRPr="00E43053">
        <w:rPr>
          <w:szCs w:val="28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  <w:bookmarkStart w:id="7" w:name="sub_1015"/>
      <w:bookmarkEnd w:id="6"/>
    </w:p>
    <w:p w:rsidR="00F2083F" w:rsidRPr="0081616E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81616E">
        <w:rPr>
          <w:szCs w:val="28"/>
        </w:rPr>
        <w:t>Оценка эффективности установленных налоговых расходов поселения проводится:</w:t>
      </w:r>
    </w:p>
    <w:bookmarkEnd w:id="7"/>
    <w:p w:rsidR="00F2083F" w:rsidRPr="0081616E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81616E">
        <w:rPr>
          <w:szCs w:val="28"/>
        </w:rPr>
        <w:t xml:space="preserve">- по осуществляемым социальным и техническим налоговым расходам </w:t>
      </w:r>
      <w:r w:rsidRPr="0081616E">
        <w:rPr>
          <w:spacing w:val="-12"/>
          <w:szCs w:val="28"/>
        </w:rPr>
        <w:t>МО «Поселок Айхал»</w:t>
      </w:r>
      <w:r w:rsidRPr="0081616E">
        <w:rPr>
          <w:szCs w:val="28"/>
        </w:rPr>
        <w:t xml:space="preserve"> - по данным за отчетный год;</w:t>
      </w:r>
    </w:p>
    <w:p w:rsidR="00F2083F" w:rsidRPr="0081616E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81616E">
        <w:rPr>
          <w:szCs w:val="28"/>
        </w:rPr>
        <w:t xml:space="preserve">- по осуществляемым стимулирующим налоговым расходам </w:t>
      </w:r>
      <w:r w:rsidRPr="0081616E">
        <w:rPr>
          <w:spacing w:val="-12"/>
          <w:szCs w:val="28"/>
        </w:rPr>
        <w:t>МО «Поселок Айхал»</w:t>
      </w:r>
      <w:r w:rsidRPr="0081616E">
        <w:rPr>
          <w:szCs w:val="28"/>
        </w:rPr>
        <w:t xml:space="preserve"> - по данным за период с начала действия для плательщиков соответствующих льгот или за 5 отчетных лет, а в случае, если указанные налоговые расходы действуют более 6 лет - на день проведения оценки</w:t>
      </w:r>
      <w:r w:rsidRPr="00E43053">
        <w:rPr>
          <w:color w:val="FF0000"/>
          <w:szCs w:val="28"/>
        </w:rPr>
        <w:t xml:space="preserve"> </w:t>
      </w:r>
      <w:r w:rsidRPr="0081616E">
        <w:rPr>
          <w:szCs w:val="28"/>
        </w:rPr>
        <w:t>эффективности налогового расхода;</w:t>
      </w:r>
    </w:p>
    <w:p w:rsidR="00F2083F" w:rsidRPr="0081616E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81616E">
        <w:rPr>
          <w:szCs w:val="28"/>
        </w:rPr>
        <w:t>- по планируемым социальным и техническим налоговым расходам МО «Поселок Айхал» - по данным на очередной финансовый год и плановый период либо на планируемый период действия налоговой льготы;</w:t>
      </w:r>
    </w:p>
    <w:p w:rsidR="00F2083F" w:rsidRPr="0081616E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81616E">
        <w:rPr>
          <w:szCs w:val="28"/>
        </w:rPr>
        <w:t xml:space="preserve">- по планируемым стимулирующим налоговым расходам </w:t>
      </w:r>
      <w:r w:rsidRPr="0081616E">
        <w:rPr>
          <w:spacing w:val="-12"/>
          <w:szCs w:val="28"/>
        </w:rPr>
        <w:t>МО «Поселок Айхал»</w:t>
      </w:r>
      <w:r w:rsidRPr="0081616E">
        <w:rPr>
          <w:szCs w:val="28"/>
        </w:rPr>
        <w:t xml:space="preserve"> - по данным на прогнозный период, который определяется как период от года начала действия налоговых расходов </w:t>
      </w:r>
      <w:r w:rsidRPr="0081616E">
        <w:rPr>
          <w:spacing w:val="-12"/>
          <w:szCs w:val="28"/>
        </w:rPr>
        <w:t>МО «Поселок Айхал»</w:t>
      </w:r>
      <w:r w:rsidRPr="0081616E">
        <w:rPr>
          <w:szCs w:val="28"/>
        </w:rPr>
        <w:t xml:space="preserve"> до года окончания действия налоговых расходов </w:t>
      </w:r>
      <w:r w:rsidRPr="0081616E">
        <w:rPr>
          <w:spacing w:val="-12"/>
          <w:szCs w:val="28"/>
        </w:rPr>
        <w:t>МО «Поселок Айхал»</w:t>
      </w:r>
      <w:r w:rsidRPr="0081616E">
        <w:rPr>
          <w:szCs w:val="28"/>
        </w:rPr>
        <w:t>, но не более 5 лет.</w:t>
      </w:r>
    </w:p>
    <w:p w:rsidR="00F2083F" w:rsidRPr="000173F7" w:rsidRDefault="00F2083F" w:rsidP="00F2083F">
      <w:pPr>
        <w:spacing w:line="276" w:lineRule="auto"/>
        <w:ind w:firstLine="426"/>
        <w:jc w:val="both"/>
        <w:rPr>
          <w:szCs w:val="28"/>
        </w:rPr>
      </w:pPr>
      <w:bookmarkStart w:id="8" w:name="sub_1016"/>
      <w:r w:rsidRPr="000173F7">
        <w:rPr>
          <w:szCs w:val="28"/>
        </w:rPr>
        <w:t xml:space="preserve">Оценка объема предоставленных (планируемых к предоставлению) льгот, освобождений и иных преференций для плательщиков налогов на текущий финансовый год, очередной финансовый год и плановый период формируется кураторами налоговых расходов </w:t>
      </w:r>
      <w:r w:rsidRPr="000173F7">
        <w:rPr>
          <w:spacing w:val="-12"/>
          <w:szCs w:val="28"/>
        </w:rPr>
        <w:t>МО «Поселок Айхал»</w:t>
      </w:r>
      <w:r w:rsidRPr="000173F7">
        <w:rPr>
          <w:szCs w:val="28"/>
        </w:rPr>
        <w:t xml:space="preserve"> на основании налоговой, финансовой и статистической отчетности, а также иных видов официальной информации, включая данные налогоплательщиков, использующих льготы, или лиц, инициирующих их установление.</w:t>
      </w:r>
    </w:p>
    <w:p w:rsidR="00F2083F" w:rsidRPr="0041757E" w:rsidRDefault="00F2083F" w:rsidP="00F2083F">
      <w:pPr>
        <w:spacing w:line="276" w:lineRule="auto"/>
        <w:ind w:firstLine="426"/>
        <w:jc w:val="both"/>
        <w:rPr>
          <w:szCs w:val="28"/>
        </w:rPr>
      </w:pPr>
      <w:bookmarkStart w:id="9" w:name="sub_1017"/>
      <w:bookmarkEnd w:id="8"/>
      <w:r w:rsidRPr="00A4417B">
        <w:rPr>
          <w:szCs w:val="28"/>
        </w:rPr>
        <w:t xml:space="preserve">Информация о нормативных, целевых и фискальных характеристиках налоговых расходов </w:t>
      </w:r>
      <w:r w:rsidRPr="00A4417B">
        <w:rPr>
          <w:spacing w:val="-12"/>
          <w:szCs w:val="28"/>
        </w:rPr>
        <w:t>МО «Поселок Айхал»</w:t>
      </w:r>
      <w:r w:rsidRPr="00A4417B">
        <w:rPr>
          <w:szCs w:val="28"/>
        </w:rPr>
        <w:t xml:space="preserve"> формируется в соответствии с Паспортом для проведения оценки налоговых </w:t>
      </w:r>
      <w:r w:rsidRPr="0041757E">
        <w:rPr>
          <w:szCs w:val="28"/>
        </w:rPr>
        <w:t xml:space="preserve">расходов </w:t>
      </w:r>
      <w:r w:rsidRPr="0041757E">
        <w:rPr>
          <w:spacing w:val="-12"/>
          <w:szCs w:val="28"/>
        </w:rPr>
        <w:t>МО «Поселок Айхал»</w:t>
      </w:r>
      <w:r w:rsidRPr="0041757E">
        <w:rPr>
          <w:szCs w:val="28"/>
        </w:rPr>
        <w:t xml:space="preserve">, предусмотренным в </w:t>
      </w:r>
      <w:hyperlink w:anchor="sub_10001" w:history="1">
        <w:r w:rsidRPr="0041757E">
          <w:rPr>
            <w:rStyle w:val="a9"/>
            <w:color w:val="auto"/>
            <w:szCs w:val="28"/>
          </w:rPr>
          <w:t>Приложении</w:t>
        </w:r>
      </w:hyperlink>
      <w:r w:rsidRPr="0041757E">
        <w:rPr>
          <w:b/>
          <w:szCs w:val="28"/>
        </w:rPr>
        <w:t xml:space="preserve"> </w:t>
      </w:r>
      <w:r w:rsidRPr="0041757E">
        <w:rPr>
          <w:szCs w:val="28"/>
        </w:rPr>
        <w:t>к настоящему Порядку.</w:t>
      </w:r>
    </w:p>
    <w:p w:rsidR="00F2083F" w:rsidRPr="00A4417B" w:rsidRDefault="00F2083F" w:rsidP="00F2083F">
      <w:pPr>
        <w:spacing w:line="276" w:lineRule="auto"/>
        <w:ind w:firstLine="426"/>
        <w:jc w:val="both"/>
        <w:rPr>
          <w:szCs w:val="28"/>
        </w:rPr>
      </w:pPr>
      <w:bookmarkStart w:id="10" w:name="sub_1018"/>
      <w:bookmarkEnd w:id="9"/>
      <w:r w:rsidRPr="00A4417B">
        <w:rPr>
          <w:szCs w:val="28"/>
        </w:rPr>
        <w:t xml:space="preserve">Оценка эффективности налоговых расходов </w:t>
      </w:r>
      <w:r w:rsidRPr="00A4417B">
        <w:rPr>
          <w:spacing w:val="-12"/>
          <w:szCs w:val="28"/>
        </w:rPr>
        <w:t>МО «Поселок Айхал»</w:t>
      </w:r>
      <w:r w:rsidRPr="00A4417B">
        <w:rPr>
          <w:szCs w:val="28"/>
        </w:rPr>
        <w:t xml:space="preserve"> осуществляется кураторами налоговых расходов </w:t>
      </w:r>
      <w:r w:rsidRPr="00A4417B">
        <w:rPr>
          <w:spacing w:val="-12"/>
          <w:szCs w:val="28"/>
        </w:rPr>
        <w:t>МО «Поселок Айхал»</w:t>
      </w:r>
      <w:r w:rsidRPr="00A4417B">
        <w:rPr>
          <w:szCs w:val="28"/>
        </w:rPr>
        <w:t xml:space="preserve"> и включает:</w:t>
      </w:r>
    </w:p>
    <w:p w:rsidR="00F2083F" w:rsidRPr="00A4417B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A4417B">
        <w:rPr>
          <w:szCs w:val="28"/>
        </w:rPr>
        <w:t xml:space="preserve">- оценку целесообразности налоговых расходов </w:t>
      </w:r>
      <w:r w:rsidRPr="00A4417B">
        <w:rPr>
          <w:spacing w:val="-12"/>
          <w:szCs w:val="28"/>
        </w:rPr>
        <w:t>МО «Поселок Айхал»</w:t>
      </w:r>
      <w:r w:rsidRPr="00A4417B">
        <w:rPr>
          <w:szCs w:val="28"/>
        </w:rPr>
        <w:t>;</w:t>
      </w:r>
    </w:p>
    <w:p w:rsidR="00F2083F" w:rsidRPr="00E26B20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E26B20">
        <w:rPr>
          <w:szCs w:val="28"/>
        </w:rPr>
        <w:t xml:space="preserve">- оценку результативности налоговых расходов </w:t>
      </w:r>
      <w:r w:rsidRPr="00E26B20">
        <w:rPr>
          <w:spacing w:val="-12"/>
          <w:szCs w:val="28"/>
        </w:rPr>
        <w:t>МО «Поселок Айхал»</w:t>
      </w:r>
      <w:r w:rsidRPr="00E26B20">
        <w:rPr>
          <w:szCs w:val="28"/>
        </w:rPr>
        <w:t>.</w:t>
      </w:r>
    </w:p>
    <w:p w:rsidR="00F2083F" w:rsidRPr="00E26B20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E26B20">
        <w:rPr>
          <w:szCs w:val="28"/>
        </w:rPr>
        <w:t xml:space="preserve">2. Критериями целесообразности налоговых расходов </w:t>
      </w:r>
      <w:r w:rsidRPr="00E26B20">
        <w:rPr>
          <w:spacing w:val="-12"/>
          <w:szCs w:val="28"/>
        </w:rPr>
        <w:t>МО «Поселок Айхал»</w:t>
      </w:r>
      <w:r w:rsidRPr="00E26B20">
        <w:rPr>
          <w:szCs w:val="28"/>
        </w:rPr>
        <w:t xml:space="preserve"> являются:</w:t>
      </w:r>
    </w:p>
    <w:p w:rsidR="00F2083F" w:rsidRPr="00E26B20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E26B20">
        <w:rPr>
          <w:szCs w:val="28"/>
        </w:rPr>
        <w:t xml:space="preserve">- соответствие налоговых расходов </w:t>
      </w:r>
      <w:r w:rsidRPr="00E26B20">
        <w:rPr>
          <w:spacing w:val="-12"/>
          <w:szCs w:val="28"/>
        </w:rPr>
        <w:t>МО «Поселок Айхал»</w:t>
      </w:r>
      <w:r w:rsidRPr="00E26B20">
        <w:rPr>
          <w:szCs w:val="28"/>
        </w:rPr>
        <w:t xml:space="preserve"> целям муниципальных программ </w:t>
      </w:r>
      <w:r w:rsidRPr="00E26B20">
        <w:rPr>
          <w:spacing w:val="-12"/>
          <w:szCs w:val="28"/>
        </w:rPr>
        <w:t xml:space="preserve">МО «Поселок Айхал» </w:t>
      </w:r>
      <w:r w:rsidRPr="00E26B20">
        <w:rPr>
          <w:szCs w:val="28"/>
        </w:rPr>
        <w:t xml:space="preserve">и (или) целям социально-экономического развития </w:t>
      </w:r>
      <w:r w:rsidRPr="00E26B20">
        <w:rPr>
          <w:spacing w:val="-12"/>
          <w:szCs w:val="28"/>
        </w:rPr>
        <w:t>МО «Поселок Айхал»</w:t>
      </w:r>
      <w:r w:rsidRPr="00E26B20">
        <w:rPr>
          <w:szCs w:val="28"/>
        </w:rPr>
        <w:t xml:space="preserve">, не относящимся к муниципальным программам </w:t>
      </w:r>
      <w:r w:rsidRPr="00E26B20">
        <w:rPr>
          <w:spacing w:val="-12"/>
          <w:szCs w:val="28"/>
        </w:rPr>
        <w:t>МО «Поселок Айхал»</w:t>
      </w:r>
      <w:r w:rsidRPr="00E26B20">
        <w:rPr>
          <w:szCs w:val="28"/>
        </w:rPr>
        <w:t>;</w:t>
      </w:r>
    </w:p>
    <w:p w:rsidR="00F2083F" w:rsidRPr="00E26B20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E26B20">
        <w:rPr>
          <w:szCs w:val="28"/>
        </w:rPr>
        <w:t>-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F2083F" w:rsidRPr="000B474D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0B474D">
        <w:rPr>
          <w:szCs w:val="28"/>
        </w:rPr>
        <w:t xml:space="preserve">При необходимости кураторами налоговых расходов </w:t>
      </w:r>
      <w:r w:rsidRPr="000B474D">
        <w:rPr>
          <w:spacing w:val="-12"/>
          <w:szCs w:val="28"/>
        </w:rPr>
        <w:t>МО «Поселок Айхал»</w:t>
      </w:r>
      <w:r w:rsidRPr="000B474D">
        <w:rPr>
          <w:szCs w:val="28"/>
        </w:rPr>
        <w:t xml:space="preserve"> могут быть установлены иные критерии целесообразности предоставления льгот для плательщиков.</w:t>
      </w:r>
    </w:p>
    <w:p w:rsidR="00F2083F" w:rsidRPr="000B474D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0B474D">
        <w:rPr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</w:t>
      </w:r>
      <w:r>
        <w:rPr>
          <w:szCs w:val="28"/>
        </w:rPr>
        <w:t>ова</w:t>
      </w:r>
      <w:r w:rsidRPr="000B474D">
        <w:rPr>
          <w:szCs w:val="28"/>
        </w:rPr>
        <w:t>нной.</w:t>
      </w:r>
    </w:p>
    <w:p w:rsidR="00F2083F" w:rsidRPr="00747720" w:rsidRDefault="00F2083F" w:rsidP="00F2083F">
      <w:pPr>
        <w:ind w:firstLine="426"/>
        <w:jc w:val="both"/>
        <w:rPr>
          <w:szCs w:val="28"/>
        </w:rPr>
      </w:pPr>
      <w:r w:rsidRPr="00747720">
        <w:rPr>
          <w:szCs w:val="28"/>
        </w:rPr>
        <w:t xml:space="preserve">3. В случае несоответствия налоговых расходов хотя бы одному из критериев, указанных в </w:t>
      </w:r>
      <w:hyperlink w:anchor="sub_1022" w:history="1">
        <w:r w:rsidRPr="00747720">
          <w:rPr>
            <w:rStyle w:val="a9"/>
            <w:color w:val="auto"/>
            <w:szCs w:val="28"/>
          </w:rPr>
          <w:t>пункте 2</w:t>
        </w:r>
      </w:hyperlink>
      <w:r w:rsidRPr="00747720">
        <w:rPr>
          <w:szCs w:val="28"/>
        </w:rPr>
        <w:t xml:space="preserve"> настоящего Порядка, куратору налогового расхода надлежит представить главному специалисту – экономисту Администрации МО «Поселок Айхал» предложения о сохранении (уточнении, отмене) льгот для плательщиков.</w:t>
      </w:r>
    </w:p>
    <w:p w:rsidR="00F2083F" w:rsidRPr="00A46F79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A46F79">
        <w:rPr>
          <w:szCs w:val="28"/>
        </w:rPr>
        <w:t xml:space="preserve">4. В качестве критерия результативности налогового расхода </w:t>
      </w:r>
      <w:r w:rsidRPr="00A46F79">
        <w:rPr>
          <w:spacing w:val="-12"/>
          <w:szCs w:val="28"/>
        </w:rPr>
        <w:t>МО «Поселок Айхал»</w:t>
      </w:r>
      <w:r w:rsidRPr="00A46F79">
        <w:rPr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Pr="00A46F79">
        <w:rPr>
          <w:spacing w:val="-12"/>
          <w:szCs w:val="28"/>
        </w:rPr>
        <w:t>МО «Поселок Айхал»</w:t>
      </w:r>
      <w:r w:rsidRPr="00A46F79">
        <w:rPr>
          <w:szCs w:val="28"/>
        </w:rPr>
        <w:t xml:space="preserve"> и (или) целей социально-экономического развития </w:t>
      </w:r>
      <w:r w:rsidRPr="00A46F79">
        <w:rPr>
          <w:spacing w:val="-12"/>
          <w:szCs w:val="28"/>
        </w:rPr>
        <w:t>МО «Поселок Айхал»</w:t>
      </w:r>
      <w:r w:rsidRPr="00A46F79">
        <w:rPr>
          <w:szCs w:val="28"/>
        </w:rPr>
        <w:t xml:space="preserve">, не относящихся к муниципальным программам </w:t>
      </w:r>
      <w:r w:rsidRPr="00A46F79">
        <w:rPr>
          <w:spacing w:val="-12"/>
          <w:szCs w:val="28"/>
        </w:rPr>
        <w:t>МО «Поселок Айхал»</w:t>
      </w:r>
      <w:r w:rsidRPr="00A46F79">
        <w:rPr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Pr="00A46F79">
        <w:rPr>
          <w:spacing w:val="-12"/>
          <w:szCs w:val="28"/>
        </w:rPr>
        <w:t>поселения</w:t>
      </w:r>
      <w:r w:rsidRPr="00A46F79">
        <w:rPr>
          <w:szCs w:val="28"/>
        </w:rPr>
        <w:t>.</w:t>
      </w:r>
    </w:p>
    <w:p w:rsidR="00F2083F" w:rsidRPr="00DB000A" w:rsidRDefault="00F2083F" w:rsidP="00F2083F">
      <w:pPr>
        <w:spacing w:line="276" w:lineRule="auto"/>
        <w:ind w:firstLine="851"/>
        <w:jc w:val="both"/>
        <w:rPr>
          <w:szCs w:val="28"/>
        </w:rPr>
      </w:pPr>
      <w:r w:rsidRPr="00DB000A">
        <w:rPr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Pr="00DB000A">
        <w:rPr>
          <w:spacing w:val="-12"/>
          <w:szCs w:val="28"/>
        </w:rPr>
        <w:t>МО «Поселок Айхал»</w:t>
      </w:r>
      <w:r w:rsidRPr="00DB000A">
        <w:rPr>
          <w:szCs w:val="28"/>
        </w:rPr>
        <w:t xml:space="preserve"> и (или) целей социально-экономического развития </w:t>
      </w:r>
      <w:r w:rsidRPr="00DB000A">
        <w:rPr>
          <w:spacing w:val="-12"/>
          <w:szCs w:val="28"/>
        </w:rPr>
        <w:t>МО «Поселок Айхал»</w:t>
      </w:r>
      <w:r w:rsidRPr="00DB000A">
        <w:rPr>
          <w:szCs w:val="28"/>
        </w:rPr>
        <w:t xml:space="preserve">, не относящихся к муниципальным программам </w:t>
      </w:r>
      <w:r w:rsidRPr="00DB000A">
        <w:rPr>
          <w:spacing w:val="-12"/>
          <w:szCs w:val="28"/>
        </w:rPr>
        <w:t>МО «Поселок Айхал»</w:t>
      </w:r>
      <w:r w:rsidRPr="00DB000A">
        <w:rPr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2083F" w:rsidRPr="003F4CC6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3F4CC6">
        <w:rPr>
          <w:szCs w:val="28"/>
        </w:rPr>
        <w:t>5. Оценка результативности налоговых расходов МО «Поселок Айхал» включает оценку бюджетной эффективности налоговых расходов МО «Поселок Айхал».</w:t>
      </w:r>
    </w:p>
    <w:p w:rsidR="00F2083F" w:rsidRDefault="00F2083F" w:rsidP="00F2083F">
      <w:pPr>
        <w:spacing w:line="276" w:lineRule="auto"/>
        <w:ind w:firstLine="426"/>
        <w:jc w:val="both"/>
        <w:rPr>
          <w:szCs w:val="28"/>
        </w:rPr>
      </w:pPr>
      <w:bookmarkStart w:id="11" w:name="sub_1026"/>
      <w:r w:rsidRPr="00E92FBB">
        <w:rPr>
          <w:szCs w:val="28"/>
        </w:rPr>
        <w:t xml:space="preserve">6. В целях оценки бюджетной эффективности налоговых расходов </w:t>
      </w:r>
      <w:r w:rsidRPr="00E92FBB">
        <w:rPr>
          <w:spacing w:val="-12"/>
          <w:szCs w:val="28"/>
        </w:rPr>
        <w:t>МО «Поселок Айхал»</w:t>
      </w:r>
      <w:r w:rsidRPr="00E92FBB">
        <w:rPr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МО «Поселок Айхал» и (или) целей социально-экономического развития МО «Поселок Айхал», не относящихся к муниципальным программам </w:t>
      </w:r>
      <w:r w:rsidRPr="00E92FBB">
        <w:rPr>
          <w:spacing w:val="-12"/>
          <w:szCs w:val="28"/>
        </w:rPr>
        <w:t>МО «Поселок Айхал»</w:t>
      </w:r>
      <w:r w:rsidRPr="00E92FBB">
        <w:rPr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Pr="00E92FBB">
        <w:rPr>
          <w:spacing w:val="-12"/>
          <w:szCs w:val="28"/>
        </w:rPr>
        <w:t>МО «Поселок Айхал»</w:t>
      </w:r>
      <w:r w:rsidRPr="00E92FBB">
        <w:rPr>
          <w:szCs w:val="28"/>
        </w:rPr>
        <w:t>.</w:t>
      </w:r>
    </w:p>
    <w:p w:rsidR="00F2083F" w:rsidRPr="003E7888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3E7888">
        <w:rPr>
          <w:szCs w:val="28"/>
        </w:rPr>
        <w:t xml:space="preserve">При необходимости куратором налогового расхода могут быть установлены дополнительные критерии оценки бюджетной эффективности налогового расхода </w:t>
      </w:r>
      <w:r w:rsidRPr="003E7888">
        <w:rPr>
          <w:spacing w:val="-12"/>
          <w:szCs w:val="28"/>
        </w:rPr>
        <w:t>МО «Поселок Айхал».</w:t>
      </w:r>
    </w:p>
    <w:p w:rsidR="00F2083F" w:rsidRPr="00E45BB0" w:rsidRDefault="00F2083F" w:rsidP="00F2083F">
      <w:pPr>
        <w:spacing w:line="276" w:lineRule="auto"/>
        <w:ind w:firstLine="426"/>
        <w:jc w:val="both"/>
        <w:rPr>
          <w:szCs w:val="28"/>
        </w:rPr>
      </w:pPr>
      <w:bookmarkStart w:id="12" w:name="sub_1027"/>
      <w:bookmarkEnd w:id="11"/>
      <w:r w:rsidRPr="00E45BB0">
        <w:rPr>
          <w:szCs w:val="28"/>
        </w:rPr>
        <w:t xml:space="preserve">7. Сравнительный анализ включает сравнение объемов расходов бюджета </w:t>
      </w:r>
      <w:r w:rsidRPr="00E45BB0">
        <w:rPr>
          <w:spacing w:val="-12"/>
          <w:szCs w:val="28"/>
        </w:rPr>
        <w:t>МО «Поселок Айхал»</w:t>
      </w:r>
      <w:r w:rsidRPr="00E45BB0">
        <w:rPr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Pr="00E45BB0">
        <w:rPr>
          <w:spacing w:val="-12"/>
          <w:szCs w:val="28"/>
        </w:rPr>
        <w:t xml:space="preserve">МО «Поселок Айхал» </w:t>
      </w:r>
      <w:r w:rsidRPr="00E45BB0">
        <w:rPr>
          <w:szCs w:val="28"/>
        </w:rPr>
        <w:t xml:space="preserve">и (или) целей социально-экономического развития </w:t>
      </w:r>
      <w:r w:rsidRPr="00E45BB0">
        <w:rPr>
          <w:spacing w:val="-12"/>
          <w:szCs w:val="28"/>
        </w:rPr>
        <w:t>МО «Поселок Айхал»</w:t>
      </w:r>
      <w:r w:rsidRPr="00E45BB0">
        <w:rPr>
          <w:szCs w:val="28"/>
        </w:rPr>
        <w:t xml:space="preserve">, не относящихся к муниципальным программам </w:t>
      </w:r>
      <w:r w:rsidRPr="00E45BB0">
        <w:rPr>
          <w:spacing w:val="-12"/>
          <w:szCs w:val="28"/>
        </w:rPr>
        <w:t>МО «Поселок Айхал»</w:t>
      </w:r>
      <w:r w:rsidRPr="00E45BB0">
        <w:rPr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Pr="00E45BB0">
        <w:rPr>
          <w:spacing w:val="-12"/>
          <w:szCs w:val="28"/>
        </w:rPr>
        <w:t>МО «Поселок Айхал»</w:t>
      </w:r>
      <w:r w:rsidRPr="00E45BB0">
        <w:rPr>
          <w:szCs w:val="28"/>
        </w:rPr>
        <w:t xml:space="preserve"> и (или) целей социально-экономической развития </w:t>
      </w:r>
      <w:r w:rsidRPr="00E45BB0">
        <w:rPr>
          <w:spacing w:val="-12"/>
          <w:szCs w:val="28"/>
        </w:rPr>
        <w:t>МО «Поселок Айхал»</w:t>
      </w:r>
      <w:r w:rsidRPr="00E45BB0">
        <w:rPr>
          <w:szCs w:val="28"/>
        </w:rPr>
        <w:t xml:space="preserve">, не относящихся к муниципальным программам </w:t>
      </w:r>
      <w:r w:rsidRPr="00E45BB0">
        <w:rPr>
          <w:spacing w:val="-12"/>
          <w:szCs w:val="28"/>
        </w:rPr>
        <w:t>МО «Поселок Айхал»</w:t>
      </w:r>
      <w:r w:rsidRPr="00E45BB0">
        <w:rPr>
          <w:szCs w:val="28"/>
        </w:rPr>
        <w:t xml:space="preserve">, на 1 рубль налоговых расходов </w:t>
      </w:r>
      <w:r w:rsidRPr="00E45BB0">
        <w:rPr>
          <w:spacing w:val="-12"/>
          <w:szCs w:val="28"/>
        </w:rPr>
        <w:t xml:space="preserve">МО «Поселок Айхал» </w:t>
      </w:r>
      <w:r w:rsidRPr="00E45BB0">
        <w:rPr>
          <w:szCs w:val="28"/>
        </w:rPr>
        <w:t xml:space="preserve">и на 1 рубль расходов бюджета </w:t>
      </w:r>
      <w:r w:rsidRPr="00E45BB0">
        <w:rPr>
          <w:spacing w:val="-12"/>
          <w:szCs w:val="28"/>
        </w:rPr>
        <w:t xml:space="preserve">МО «Поселок Айхал» </w:t>
      </w:r>
      <w:r w:rsidRPr="00E45BB0">
        <w:rPr>
          <w:szCs w:val="28"/>
        </w:rPr>
        <w:t>для достижения того же показателя (индикатора) в случае применения альтернативных механизмов).</w:t>
      </w:r>
      <w:bookmarkEnd w:id="10"/>
      <w:bookmarkEnd w:id="12"/>
    </w:p>
    <w:p w:rsidR="00F2083F" w:rsidRPr="00A036BA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A036BA">
        <w:rPr>
          <w:szCs w:val="28"/>
        </w:rPr>
        <w:t xml:space="preserve">В качестве альтернативных механизмов достижения целей муниципальной программы </w:t>
      </w:r>
      <w:r w:rsidRPr="00A036BA">
        <w:rPr>
          <w:spacing w:val="-12"/>
          <w:szCs w:val="28"/>
        </w:rPr>
        <w:t xml:space="preserve">МО «Поселок Айхал» </w:t>
      </w:r>
      <w:r w:rsidRPr="00A036BA">
        <w:rPr>
          <w:szCs w:val="28"/>
        </w:rPr>
        <w:t xml:space="preserve">и (или) целей социально-экономического развития </w:t>
      </w:r>
      <w:r w:rsidRPr="00A036BA">
        <w:rPr>
          <w:spacing w:val="-12"/>
          <w:szCs w:val="28"/>
        </w:rPr>
        <w:t>МО «Поселок Айхал»</w:t>
      </w:r>
      <w:r w:rsidRPr="00A036BA">
        <w:rPr>
          <w:szCs w:val="28"/>
        </w:rPr>
        <w:t xml:space="preserve">, не относящихся к муниципальным программам </w:t>
      </w:r>
      <w:r w:rsidRPr="00A036BA">
        <w:rPr>
          <w:spacing w:val="-12"/>
          <w:szCs w:val="28"/>
        </w:rPr>
        <w:t>МО «Поселок Айхал»</w:t>
      </w:r>
      <w:r w:rsidRPr="00A036BA">
        <w:rPr>
          <w:szCs w:val="28"/>
        </w:rPr>
        <w:t>, могут учитываться в том числе:</w:t>
      </w:r>
    </w:p>
    <w:p w:rsidR="00F2083F" w:rsidRPr="00CF306E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CF306E">
        <w:rPr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Pr="00CF306E">
        <w:rPr>
          <w:spacing w:val="-12"/>
          <w:szCs w:val="28"/>
        </w:rPr>
        <w:t>МО «Поселок Айхал»</w:t>
      </w:r>
      <w:r w:rsidRPr="00CF306E">
        <w:rPr>
          <w:szCs w:val="28"/>
        </w:rPr>
        <w:t>;</w:t>
      </w:r>
    </w:p>
    <w:p w:rsidR="00F2083F" w:rsidRPr="00CF306E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CF306E">
        <w:rPr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F2083F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CF306E">
        <w:rPr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2083F" w:rsidRPr="00D95CAB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D95CAB">
        <w:rPr>
          <w:szCs w:val="28"/>
        </w:rPr>
        <w:t xml:space="preserve">Оценку результативности налоговых расходов </w:t>
      </w:r>
      <w:r w:rsidRPr="00D95CAB">
        <w:rPr>
          <w:spacing w:val="-12"/>
          <w:szCs w:val="28"/>
        </w:rPr>
        <w:t>МО «Поселок Айхал» допускается не проводить в отношении технических налоговых расходов МО «Поселок Айхал».</w:t>
      </w:r>
    </w:p>
    <w:p w:rsidR="00F2083F" w:rsidRPr="00C7358B" w:rsidRDefault="00F2083F" w:rsidP="00F2083F">
      <w:pPr>
        <w:spacing w:line="276" w:lineRule="auto"/>
        <w:ind w:firstLine="426"/>
        <w:jc w:val="both"/>
        <w:rPr>
          <w:szCs w:val="28"/>
        </w:rPr>
      </w:pPr>
      <w:bookmarkStart w:id="13" w:name="sub_1028"/>
      <w:r w:rsidRPr="00487015">
        <w:rPr>
          <w:szCs w:val="28"/>
        </w:rPr>
        <w:t xml:space="preserve">8. В целях оценки бюджетной эффективности стимулирующих налоговых расходов </w:t>
      </w:r>
      <w:r w:rsidRPr="00487015">
        <w:rPr>
          <w:spacing w:val="-12"/>
          <w:szCs w:val="28"/>
        </w:rPr>
        <w:t>МО «Поселок Айхал»</w:t>
      </w:r>
      <w:r w:rsidRPr="00487015">
        <w:rPr>
          <w:szCs w:val="28"/>
        </w:rPr>
        <w:t xml:space="preserve">, обусловленных льготами по земельному налогу и налогу на имущество физических лиц наряду со сравнительным анализом, указанным в </w:t>
      </w:r>
      <w:hyperlink w:anchor="sub_1027" w:history="1">
        <w:r w:rsidRPr="00487015">
          <w:rPr>
            <w:rStyle w:val="a9"/>
            <w:color w:val="auto"/>
            <w:szCs w:val="28"/>
          </w:rPr>
          <w:t>пункте 7</w:t>
        </w:r>
        <w:r w:rsidRPr="00487015">
          <w:rPr>
            <w:rStyle w:val="a9"/>
            <w:b/>
            <w:color w:val="auto"/>
            <w:szCs w:val="28"/>
          </w:rPr>
          <w:t xml:space="preserve"> </w:t>
        </w:r>
      </w:hyperlink>
      <w:r w:rsidRPr="00487015">
        <w:rPr>
          <w:szCs w:val="28"/>
        </w:rPr>
        <w:t xml:space="preserve">настоящего Порядка,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sub_1029" w:history="1">
        <w:r w:rsidRPr="00487015">
          <w:rPr>
            <w:rStyle w:val="a9"/>
            <w:color w:val="auto"/>
            <w:szCs w:val="28"/>
          </w:rPr>
          <w:t>пунктом 9</w:t>
        </w:r>
      </w:hyperlink>
      <w:r w:rsidRPr="00487015">
        <w:rPr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</w:t>
      </w:r>
      <w:r w:rsidRPr="00C7358B">
        <w:rPr>
          <w:szCs w:val="28"/>
        </w:rPr>
        <w:t xml:space="preserve">определения результативности налоговых расходов </w:t>
      </w:r>
      <w:r w:rsidRPr="00C7358B">
        <w:rPr>
          <w:spacing w:val="-12"/>
          <w:szCs w:val="28"/>
        </w:rPr>
        <w:t>МО «Поселок Айхал»</w:t>
      </w:r>
      <w:r w:rsidRPr="00C7358B">
        <w:rPr>
          <w:szCs w:val="28"/>
        </w:rPr>
        <w:t>.</w:t>
      </w:r>
    </w:p>
    <w:bookmarkEnd w:id="13"/>
    <w:p w:rsidR="00F2083F" w:rsidRPr="00C7358B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C7358B">
        <w:rPr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Pr="00C7358B">
        <w:rPr>
          <w:spacing w:val="-12"/>
          <w:szCs w:val="28"/>
        </w:rPr>
        <w:t xml:space="preserve">МО «Поселок Айхал» </w:t>
      </w:r>
      <w:r w:rsidRPr="00C7358B">
        <w:rPr>
          <w:szCs w:val="28"/>
        </w:rPr>
        <w:t xml:space="preserve">определяется отдельно по каждому налоговому расходу </w:t>
      </w:r>
      <w:r w:rsidRPr="00C7358B">
        <w:rPr>
          <w:spacing w:val="-12"/>
          <w:szCs w:val="28"/>
        </w:rPr>
        <w:t>МО «Поселок Айхал»</w:t>
      </w:r>
      <w:r w:rsidRPr="00C7358B">
        <w:rPr>
          <w:szCs w:val="28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Pr="00C7358B">
        <w:rPr>
          <w:spacing w:val="-12"/>
          <w:szCs w:val="28"/>
        </w:rPr>
        <w:t xml:space="preserve">МО «Поселок Айхал» </w:t>
      </w:r>
      <w:r w:rsidRPr="00C7358B">
        <w:rPr>
          <w:szCs w:val="28"/>
        </w:rPr>
        <w:t>определяется в целом по указанной категории плательщиков.</w:t>
      </w:r>
    </w:p>
    <w:p w:rsidR="00F2083F" w:rsidRPr="00A60024" w:rsidRDefault="00F2083F" w:rsidP="00F2083F">
      <w:pPr>
        <w:spacing w:line="276" w:lineRule="auto"/>
        <w:ind w:firstLine="426"/>
        <w:jc w:val="both"/>
        <w:rPr>
          <w:szCs w:val="28"/>
        </w:rPr>
      </w:pPr>
      <w:bookmarkStart w:id="14" w:name="sub_1029"/>
      <w:r w:rsidRPr="00A60024">
        <w:rPr>
          <w:szCs w:val="28"/>
        </w:rPr>
        <w:t xml:space="preserve">9. Оценка совокупного бюджетного эффекта (самоокупаемости) стимулирующих налоговых расходов </w:t>
      </w:r>
      <w:r w:rsidRPr="00A60024">
        <w:rPr>
          <w:spacing w:val="-12"/>
          <w:szCs w:val="28"/>
        </w:rPr>
        <w:t xml:space="preserve">МО «Поселок Айхал» </w:t>
      </w:r>
      <w:r w:rsidRPr="00A60024">
        <w:rPr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следующей формуле:</w:t>
      </w:r>
    </w:p>
    <w:bookmarkEnd w:id="14"/>
    <w:p w:rsidR="00F2083F" w:rsidRPr="008F35A3" w:rsidRDefault="005C577C" w:rsidP="00F2083F">
      <w:pPr>
        <w:ind w:firstLine="698"/>
        <w:jc w:val="center"/>
      </w:pPr>
      <w:r w:rsidRPr="00E15DCB">
        <w:rPr>
          <w:noProof/>
        </w:rPr>
        <w:drawing>
          <wp:inline distT="0" distB="0" distL="0" distR="0">
            <wp:extent cx="23241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8F35A3">
        <w:t>,</w:t>
      </w:r>
    </w:p>
    <w:p w:rsidR="00F2083F" w:rsidRPr="008F35A3" w:rsidRDefault="00F2083F" w:rsidP="00F2083F">
      <w:pPr>
        <w:ind w:firstLine="426"/>
        <w:jc w:val="both"/>
        <w:rPr>
          <w:szCs w:val="28"/>
        </w:rPr>
      </w:pPr>
      <w:r w:rsidRPr="008F35A3">
        <w:rPr>
          <w:szCs w:val="28"/>
        </w:rPr>
        <w:t>где:</w:t>
      </w:r>
    </w:p>
    <w:p w:rsidR="00F2083F" w:rsidRPr="008F35A3" w:rsidRDefault="005C577C" w:rsidP="00F2083F">
      <w:pPr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99060" cy="23622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8F35A3">
        <w:rPr>
          <w:szCs w:val="28"/>
        </w:rPr>
        <w:t xml:space="preserve"> - порядковый номер года, имеющий значение от 1 до 5;</w:t>
      </w:r>
    </w:p>
    <w:p w:rsidR="00F2083F" w:rsidRPr="008F35A3" w:rsidRDefault="005C577C" w:rsidP="00F2083F">
      <w:pPr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19812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8F35A3">
        <w:rPr>
          <w:szCs w:val="28"/>
        </w:rPr>
        <w:t xml:space="preserve"> - количество плательщиков, воспользовавшихся льготой в i-м году;</w:t>
      </w:r>
    </w:p>
    <w:p w:rsidR="00F2083F" w:rsidRPr="008F35A3" w:rsidRDefault="005C577C" w:rsidP="00F2083F">
      <w:pPr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14478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8F35A3">
        <w:rPr>
          <w:szCs w:val="28"/>
        </w:rPr>
        <w:t xml:space="preserve"> - порядковый номер плательщика, имеющий значение от 1 до </w:t>
      </w:r>
      <w:r w:rsidR="00F2083F" w:rsidRPr="008F35A3">
        <w:rPr>
          <w:szCs w:val="28"/>
          <w:lang w:val="en-US"/>
        </w:rPr>
        <w:t>m</w:t>
      </w:r>
      <w:r w:rsidR="00F2083F" w:rsidRPr="008F35A3">
        <w:rPr>
          <w:szCs w:val="28"/>
        </w:rPr>
        <w:t>;</w:t>
      </w:r>
    </w:p>
    <w:p w:rsidR="00F2083F" w:rsidRPr="008F35A3" w:rsidRDefault="005C577C" w:rsidP="00F2083F">
      <w:pPr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24384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8F35A3">
        <w:rPr>
          <w:szCs w:val="28"/>
        </w:rPr>
        <w:t xml:space="preserve"> - объем налогов, задекларированных для уплаты в бюджет </w:t>
      </w:r>
      <w:r w:rsidR="00F2083F" w:rsidRPr="008F35A3">
        <w:rPr>
          <w:spacing w:val="-12"/>
          <w:szCs w:val="28"/>
        </w:rPr>
        <w:t>МО «Поселок Айхал»</w:t>
      </w:r>
      <w:r w:rsidR="00F2083F" w:rsidRPr="008F35A3">
        <w:rPr>
          <w:szCs w:val="28"/>
        </w:rPr>
        <w:t xml:space="preserve"> j-м плательщиком в i-м году.</w:t>
      </w:r>
    </w:p>
    <w:p w:rsidR="00F2083F" w:rsidRPr="00867987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867987">
        <w:rPr>
          <w:szCs w:val="28"/>
        </w:rPr>
        <w:t xml:space="preserve">При определении объема налогов, задекларированных для уплаты в бюджет </w:t>
      </w:r>
      <w:r w:rsidRPr="00867987">
        <w:rPr>
          <w:spacing w:val="-12"/>
          <w:szCs w:val="28"/>
        </w:rPr>
        <w:t>МО «Поселок Айхал»</w:t>
      </w:r>
      <w:r w:rsidRPr="00867987">
        <w:rPr>
          <w:szCs w:val="28"/>
        </w:rPr>
        <w:t xml:space="preserve"> плательщиками, учитываются начисления по земельному налогу и налогу на имущество физических лиц.</w:t>
      </w:r>
    </w:p>
    <w:p w:rsidR="00F2083F" w:rsidRPr="00867987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867987">
        <w:rPr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Pr="00867987">
        <w:rPr>
          <w:spacing w:val="-12"/>
          <w:szCs w:val="28"/>
        </w:rPr>
        <w:t>МО «Поселок Айхал»</w:t>
      </w:r>
      <w:r w:rsidRPr="00867987">
        <w:rPr>
          <w:szCs w:val="28"/>
        </w:rPr>
        <w:t xml:space="preserve"> для плательщиков, имеющих право на льготы, льготы действуют менее 6 лет, объемы налогов, подлежащих уплате в бюджет </w:t>
      </w:r>
      <w:r w:rsidRPr="00867987">
        <w:rPr>
          <w:spacing w:val="-12"/>
          <w:szCs w:val="28"/>
        </w:rPr>
        <w:t>МО «Поселок Айхал»</w:t>
      </w:r>
      <w:r w:rsidRPr="00867987">
        <w:rPr>
          <w:szCs w:val="28"/>
        </w:rPr>
        <w:t xml:space="preserve">, оцениваются (прогнозируются) по данным кураторов налоговых расходов </w:t>
      </w:r>
      <w:r w:rsidRPr="00867987">
        <w:rPr>
          <w:spacing w:val="-12"/>
          <w:szCs w:val="28"/>
        </w:rPr>
        <w:t>МО «Поселок Айхал»</w:t>
      </w:r>
      <w:r w:rsidRPr="00867987">
        <w:rPr>
          <w:szCs w:val="28"/>
        </w:rPr>
        <w:t>;</w:t>
      </w:r>
    </w:p>
    <w:p w:rsidR="00F2083F" w:rsidRPr="00704A25" w:rsidRDefault="005C577C" w:rsidP="00F2083F">
      <w:pPr>
        <w:spacing w:line="276" w:lineRule="auto"/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23622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704A25">
        <w:rPr>
          <w:szCs w:val="28"/>
        </w:rPr>
        <w:t xml:space="preserve"> - базовый объем налогов, задекларированных для уплаты в бюджет </w:t>
      </w:r>
      <w:r w:rsidR="00F2083F" w:rsidRPr="00704A25">
        <w:rPr>
          <w:spacing w:val="-12"/>
          <w:szCs w:val="28"/>
        </w:rPr>
        <w:t>МО «Поселок Айхал»</w:t>
      </w:r>
      <w:r w:rsidR="00F2083F" w:rsidRPr="00704A25">
        <w:rPr>
          <w:szCs w:val="28"/>
        </w:rPr>
        <w:t xml:space="preserve"> j-м плательщиком в базовом году;</w:t>
      </w:r>
    </w:p>
    <w:p w:rsidR="00F2083F" w:rsidRPr="00704A25" w:rsidRDefault="005C577C" w:rsidP="00F2083F">
      <w:pPr>
        <w:spacing w:line="276" w:lineRule="auto"/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1524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704A25">
        <w:rPr>
          <w:szCs w:val="28"/>
        </w:rPr>
        <w:t xml:space="preserve"> - номинальный темп прироста налоговых доходов бюджета </w:t>
      </w:r>
      <w:r w:rsidR="00F2083F" w:rsidRPr="00704A25">
        <w:rPr>
          <w:spacing w:val="-12"/>
          <w:szCs w:val="28"/>
        </w:rPr>
        <w:t>МО «Поселок Айхал»</w:t>
      </w:r>
      <w:r w:rsidR="00F2083F" w:rsidRPr="00704A25">
        <w:rPr>
          <w:szCs w:val="28"/>
        </w:rPr>
        <w:t xml:space="preserve"> в i-м году по отношению к показателям базового года.</w:t>
      </w:r>
    </w:p>
    <w:p w:rsidR="00F2083F" w:rsidRPr="00704A25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704A25">
        <w:rPr>
          <w:szCs w:val="28"/>
        </w:rPr>
        <w:t xml:space="preserve">Номинальный темп прироста налоговых доходов бюджета </w:t>
      </w:r>
      <w:r w:rsidRPr="00704A25">
        <w:rPr>
          <w:spacing w:val="-12"/>
          <w:szCs w:val="28"/>
        </w:rPr>
        <w:t>МО «Поселок Айхал»</w:t>
      </w:r>
      <w:r w:rsidRPr="00704A25">
        <w:rPr>
          <w:szCs w:val="28"/>
        </w:rPr>
        <w:t xml:space="preserve"> определяется Администрацией </w:t>
      </w:r>
      <w:r w:rsidRPr="00704A25">
        <w:rPr>
          <w:spacing w:val="-12"/>
          <w:szCs w:val="28"/>
        </w:rPr>
        <w:t>МО «Поселок Айхал»</w:t>
      </w:r>
      <w:r w:rsidRPr="00704A25">
        <w:rPr>
          <w:szCs w:val="28"/>
        </w:rPr>
        <w:t xml:space="preserve"> не позднее 1 сентября текущего финансового года;</w:t>
      </w:r>
    </w:p>
    <w:p w:rsidR="00F2083F" w:rsidRPr="00103A85" w:rsidRDefault="005C577C" w:rsidP="00F2083F">
      <w:pPr>
        <w:spacing w:line="276" w:lineRule="auto"/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12192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103A85">
        <w:rPr>
          <w:szCs w:val="28"/>
        </w:rPr>
        <w:t xml:space="preserve"> - расчетная стоимость среднесрочных рыночных заимствований </w:t>
      </w:r>
      <w:r w:rsidR="00F2083F" w:rsidRPr="00103A85">
        <w:rPr>
          <w:spacing w:val="-12"/>
          <w:szCs w:val="28"/>
        </w:rPr>
        <w:t>МО «Поселок Айхал»</w:t>
      </w:r>
      <w:r w:rsidR="00F2083F" w:rsidRPr="00103A85">
        <w:rPr>
          <w:szCs w:val="28"/>
        </w:rPr>
        <w:t xml:space="preserve"> рас</w:t>
      </w:r>
      <w:r w:rsidR="00F2083F">
        <w:rPr>
          <w:szCs w:val="28"/>
        </w:rPr>
        <w:t>с</w:t>
      </w:r>
      <w:r w:rsidR="00F2083F" w:rsidRPr="00103A85">
        <w:rPr>
          <w:szCs w:val="28"/>
        </w:rPr>
        <w:t>читываемая по формуле:</w:t>
      </w:r>
    </w:p>
    <w:p w:rsidR="00F2083F" w:rsidRPr="00F93564" w:rsidRDefault="00F2083F" w:rsidP="00F2083F">
      <w:pPr>
        <w:jc w:val="both"/>
        <w:rPr>
          <w:szCs w:val="28"/>
        </w:rPr>
      </w:pPr>
    </w:p>
    <w:p w:rsidR="00F2083F" w:rsidRPr="00592016" w:rsidRDefault="005C577C" w:rsidP="00F2083F">
      <w:pPr>
        <w:spacing w:line="276" w:lineRule="auto"/>
        <w:ind w:firstLine="698"/>
        <w:jc w:val="center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96774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592016">
        <w:rPr>
          <w:szCs w:val="28"/>
        </w:rPr>
        <w:t xml:space="preserve">, </w:t>
      </w:r>
    </w:p>
    <w:p w:rsidR="00F2083F" w:rsidRPr="00592016" w:rsidRDefault="00F2083F" w:rsidP="00F2083F">
      <w:pPr>
        <w:spacing w:line="276" w:lineRule="auto"/>
        <w:ind w:firstLine="426"/>
        <w:rPr>
          <w:szCs w:val="28"/>
        </w:rPr>
      </w:pPr>
      <w:r w:rsidRPr="00592016">
        <w:rPr>
          <w:szCs w:val="28"/>
        </w:rPr>
        <w:t>где:</w:t>
      </w:r>
    </w:p>
    <w:p w:rsidR="00F2083F" w:rsidRPr="00592016" w:rsidRDefault="005C577C" w:rsidP="00F2083F">
      <w:pPr>
        <w:spacing w:line="276" w:lineRule="auto"/>
        <w:ind w:firstLine="426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28956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592016">
        <w:rPr>
          <w:szCs w:val="28"/>
        </w:rPr>
        <w:t xml:space="preserve"> - целевой уровень инфляции (4 процента);</w:t>
      </w:r>
    </w:p>
    <w:p w:rsidR="00F2083F" w:rsidRPr="00592016" w:rsidRDefault="005C577C" w:rsidP="00F2083F">
      <w:pPr>
        <w:spacing w:line="276" w:lineRule="auto"/>
        <w:ind w:firstLine="426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144780" cy="236220"/>
            <wp:effectExtent l="0" t="0" r="0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592016">
        <w:rPr>
          <w:szCs w:val="28"/>
        </w:rPr>
        <w:t xml:space="preserve"> - реальная процентная ставка, определяемая на уровне 2,5 процента;</w:t>
      </w:r>
    </w:p>
    <w:p w:rsidR="00F2083F" w:rsidRPr="00592016" w:rsidRDefault="005C577C" w:rsidP="00F2083F">
      <w:pPr>
        <w:spacing w:line="276" w:lineRule="auto"/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137160" cy="236220"/>
            <wp:effectExtent l="0" t="0" r="0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592016">
        <w:rPr>
          <w:szCs w:val="28"/>
        </w:rPr>
        <w:t xml:space="preserve"> - кредитная премия за риск, рассчитывается для целей настоящего Порядка в зависимости от отношения муниципального долга </w:t>
      </w:r>
      <w:r w:rsidR="00F2083F" w:rsidRPr="00592016">
        <w:rPr>
          <w:spacing w:val="-12"/>
          <w:szCs w:val="28"/>
        </w:rPr>
        <w:t>МО «Поселок Айхал»</w:t>
      </w:r>
      <w:r w:rsidR="00F2083F" w:rsidRPr="00592016">
        <w:rPr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F2083F" w:rsidRPr="0040082D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40082D">
        <w:rPr>
          <w:szCs w:val="28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F2083F" w:rsidRPr="0040082D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40082D">
        <w:rPr>
          <w:szCs w:val="28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F2083F" w:rsidRPr="0040082D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40082D">
        <w:rPr>
          <w:szCs w:val="28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F2083F" w:rsidRPr="00B94A60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B94A60">
        <w:rPr>
          <w:szCs w:val="28"/>
        </w:rPr>
        <w:t xml:space="preserve">10. Базовый объем налогов, задекларированных для уплаты в бюджет </w:t>
      </w:r>
      <w:r w:rsidRPr="00B94A60">
        <w:rPr>
          <w:spacing w:val="-12"/>
          <w:szCs w:val="28"/>
        </w:rPr>
        <w:t>МО «Поселок Айхал»</w:t>
      </w:r>
      <w:r w:rsidRPr="00B94A60">
        <w:rPr>
          <w:szCs w:val="28"/>
        </w:rPr>
        <w:t xml:space="preserve"> j-м плательщиком в базовом году (</w:t>
      </w:r>
      <w:r w:rsidR="005C577C" w:rsidRPr="00220805">
        <w:rPr>
          <w:noProof/>
          <w:szCs w:val="28"/>
        </w:rPr>
        <w:drawing>
          <wp:inline distT="0" distB="0" distL="0" distR="0">
            <wp:extent cx="236220" cy="266700"/>
            <wp:effectExtent l="0" t="0" r="0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60">
        <w:rPr>
          <w:szCs w:val="28"/>
        </w:rPr>
        <w:t>), рассчитывается по формуле:</w:t>
      </w:r>
    </w:p>
    <w:p w:rsidR="00F2083F" w:rsidRPr="00B94A60" w:rsidRDefault="00F2083F" w:rsidP="00F2083F">
      <w:pPr>
        <w:spacing w:line="276" w:lineRule="auto"/>
        <w:jc w:val="both"/>
        <w:rPr>
          <w:szCs w:val="28"/>
        </w:rPr>
      </w:pPr>
    </w:p>
    <w:p w:rsidR="00F2083F" w:rsidRPr="00B94A60" w:rsidRDefault="005C577C" w:rsidP="00F2083F">
      <w:pPr>
        <w:spacing w:line="276" w:lineRule="auto"/>
        <w:ind w:firstLine="698"/>
        <w:jc w:val="center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929640" cy="266700"/>
            <wp:effectExtent l="0" t="0" r="0" b="0"/>
            <wp:docPr id="1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B94A60">
        <w:rPr>
          <w:szCs w:val="28"/>
        </w:rPr>
        <w:t>,</w:t>
      </w:r>
    </w:p>
    <w:p w:rsidR="00F2083F" w:rsidRPr="00B94A60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B94A60">
        <w:rPr>
          <w:szCs w:val="28"/>
        </w:rPr>
        <w:t>где:</w:t>
      </w:r>
    </w:p>
    <w:p w:rsidR="00F2083F" w:rsidRPr="00B94A60" w:rsidRDefault="005C577C" w:rsidP="00F2083F">
      <w:pPr>
        <w:spacing w:line="276" w:lineRule="auto"/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281940" cy="266700"/>
            <wp:effectExtent l="0" t="0" r="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B94A60">
        <w:rPr>
          <w:szCs w:val="28"/>
        </w:rPr>
        <w:t xml:space="preserve"> - объем налогов, задекларированных для уплаты в бюджет </w:t>
      </w:r>
      <w:r w:rsidR="00F2083F" w:rsidRPr="00B94A60">
        <w:rPr>
          <w:spacing w:val="-12"/>
          <w:szCs w:val="28"/>
        </w:rPr>
        <w:t>МО «Поселок Айхал»</w:t>
      </w:r>
      <w:r w:rsidR="00F2083F" w:rsidRPr="00B94A60">
        <w:rPr>
          <w:szCs w:val="28"/>
        </w:rPr>
        <w:t xml:space="preserve"> j-м плательщиком в базовом году;</w:t>
      </w:r>
    </w:p>
    <w:p w:rsidR="00F2083F" w:rsidRPr="00B94A60" w:rsidRDefault="005C577C" w:rsidP="00F2083F">
      <w:pPr>
        <w:spacing w:line="276" w:lineRule="auto"/>
        <w:ind w:firstLine="426"/>
        <w:jc w:val="both"/>
        <w:rPr>
          <w:szCs w:val="28"/>
        </w:rPr>
      </w:pPr>
      <w:r w:rsidRPr="00220805">
        <w:rPr>
          <w:noProof/>
          <w:szCs w:val="28"/>
        </w:rPr>
        <w:drawing>
          <wp:inline distT="0" distB="0" distL="0" distR="0">
            <wp:extent cx="236220" cy="266700"/>
            <wp:effectExtent l="0" t="0" r="0" b="0"/>
            <wp:docPr id="1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83F" w:rsidRPr="00B94A60">
        <w:rPr>
          <w:szCs w:val="28"/>
        </w:rPr>
        <w:t xml:space="preserve"> - объем льгот, предоставленных j-му плательщику в базовом году.</w:t>
      </w:r>
    </w:p>
    <w:p w:rsidR="00F2083F" w:rsidRPr="00AE62A7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AE62A7">
        <w:rPr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F2083F" w:rsidRPr="001515D8" w:rsidRDefault="00F2083F" w:rsidP="00F2083F">
      <w:pPr>
        <w:spacing w:line="276" w:lineRule="auto"/>
        <w:ind w:firstLine="426"/>
        <w:jc w:val="both"/>
        <w:rPr>
          <w:szCs w:val="28"/>
        </w:rPr>
      </w:pPr>
      <w:bookmarkStart w:id="15" w:name="sub_1210"/>
      <w:r w:rsidRPr="001515D8">
        <w:rPr>
          <w:szCs w:val="28"/>
        </w:rPr>
        <w:t xml:space="preserve">11. Для целей настоящего Порядка налоговые расходы </w:t>
      </w:r>
      <w:r w:rsidRPr="001515D8">
        <w:rPr>
          <w:spacing w:val="-12"/>
          <w:szCs w:val="28"/>
        </w:rPr>
        <w:t>МО «Поселок Айхал»</w:t>
      </w:r>
      <w:r w:rsidRPr="001515D8">
        <w:rPr>
          <w:szCs w:val="28"/>
        </w:rPr>
        <w:t xml:space="preserve"> по критерию результативности:</w:t>
      </w:r>
    </w:p>
    <w:bookmarkEnd w:id="15"/>
    <w:p w:rsidR="00F2083F" w:rsidRPr="001515D8" w:rsidRDefault="00F2083F" w:rsidP="00F2083F">
      <w:pPr>
        <w:spacing w:line="276" w:lineRule="auto"/>
        <w:ind w:firstLine="426"/>
        <w:jc w:val="both"/>
        <w:rPr>
          <w:szCs w:val="28"/>
        </w:rPr>
      </w:pPr>
      <w:r w:rsidRPr="001515D8">
        <w:rPr>
          <w:szCs w:val="28"/>
        </w:rPr>
        <w:t xml:space="preserve">- считаются неэффективными в случае, если совокупный бюджетный эффект (самоокупаемость) рассчитанный в соответствии с </w:t>
      </w:r>
      <w:hyperlink w:anchor="sub_1029" w:history="1">
        <w:r w:rsidRPr="001515D8">
          <w:rPr>
            <w:rStyle w:val="a9"/>
            <w:color w:val="auto"/>
            <w:szCs w:val="28"/>
          </w:rPr>
          <w:t>пунктом 9</w:t>
        </w:r>
      </w:hyperlink>
      <w:r w:rsidRPr="001515D8">
        <w:rPr>
          <w:b/>
          <w:szCs w:val="28"/>
        </w:rPr>
        <w:t xml:space="preserve"> </w:t>
      </w:r>
      <w:r w:rsidRPr="001515D8">
        <w:rPr>
          <w:szCs w:val="28"/>
        </w:rPr>
        <w:t>настоящего Порядка, принимает отрицательное значение;</w:t>
      </w:r>
    </w:p>
    <w:p w:rsidR="00F2083F" w:rsidRPr="001515D8" w:rsidRDefault="00F2083F" w:rsidP="00F2083F">
      <w:pPr>
        <w:tabs>
          <w:tab w:val="left" w:pos="6015"/>
        </w:tabs>
        <w:spacing w:line="276" w:lineRule="auto"/>
        <w:ind w:firstLine="426"/>
        <w:jc w:val="both"/>
        <w:rPr>
          <w:szCs w:val="28"/>
        </w:rPr>
      </w:pPr>
      <w:r w:rsidRPr="001515D8">
        <w:rPr>
          <w:szCs w:val="28"/>
        </w:rPr>
        <w:t xml:space="preserve">- считается эффективными в случае, если совокупный бюджетный эффект (самоокупаемость), рассчитанный в соответствии с </w:t>
      </w:r>
      <w:hyperlink w:anchor="sub_1029" w:history="1">
        <w:r w:rsidRPr="001515D8">
          <w:rPr>
            <w:rStyle w:val="a9"/>
            <w:color w:val="auto"/>
            <w:szCs w:val="28"/>
          </w:rPr>
          <w:t>пунктом 9</w:t>
        </w:r>
      </w:hyperlink>
      <w:r w:rsidRPr="001515D8">
        <w:rPr>
          <w:szCs w:val="28"/>
        </w:rPr>
        <w:t xml:space="preserve"> настоящего Порядка, принимает положительное значение.</w:t>
      </w:r>
    </w:p>
    <w:p w:rsidR="00F2083F" w:rsidRPr="006066FC" w:rsidRDefault="00F2083F" w:rsidP="00D450E4">
      <w:pPr>
        <w:spacing w:line="276" w:lineRule="auto"/>
        <w:ind w:firstLine="426"/>
        <w:jc w:val="both"/>
        <w:rPr>
          <w:szCs w:val="28"/>
        </w:rPr>
      </w:pPr>
      <w:bookmarkStart w:id="16" w:name="sub_1211"/>
      <w:r w:rsidRPr="006066FC">
        <w:rPr>
          <w:szCs w:val="28"/>
        </w:rPr>
        <w:t xml:space="preserve">12. По итогам оценки эффективности налоговых расходов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 куратор налогового расхода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 формулируют выводы</w:t>
      </w:r>
      <w:bookmarkEnd w:id="16"/>
      <w:r w:rsidRPr="006066FC">
        <w:rPr>
          <w:szCs w:val="28"/>
        </w:rPr>
        <w:t xml:space="preserve"> о достижении целевых характеристик налоговых расходов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, вкладе налогового расхода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 в достижение целей муниципальных программ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 и (или) целей социально-экономического развития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, не относящихся к муниципальным программам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) альтернативных механизмов достижения целей муниципальных программ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 и (или) целей социально-экономического развития </w:t>
      </w:r>
      <w:r w:rsidRPr="006066FC">
        <w:rPr>
          <w:spacing w:val="-12"/>
          <w:szCs w:val="28"/>
        </w:rPr>
        <w:t>МО «Поселок Айхал»</w:t>
      </w:r>
      <w:r w:rsidRPr="006066FC">
        <w:rPr>
          <w:szCs w:val="28"/>
        </w:rPr>
        <w:t xml:space="preserve">, не относящихся к муниципальным программам </w:t>
      </w:r>
      <w:r w:rsidRPr="006066FC">
        <w:rPr>
          <w:spacing w:val="-12"/>
          <w:szCs w:val="28"/>
        </w:rPr>
        <w:t>МО «Поселок Айхал».</w:t>
      </w:r>
    </w:p>
    <w:p w:rsidR="00036BBB" w:rsidRPr="00036BBB" w:rsidRDefault="00036BBB" w:rsidP="00D450E4">
      <w:pPr>
        <w:pStyle w:val="ab"/>
        <w:suppressAutoHyphens w:val="0"/>
        <w:ind w:left="0" w:firstLine="426"/>
        <w:jc w:val="both"/>
        <w:rPr>
          <w:color w:val="FF0000"/>
        </w:rPr>
      </w:pPr>
      <w:r w:rsidRPr="00036BBB">
        <w:rPr>
          <w:color w:val="FF0000"/>
        </w:rPr>
        <w:t>13. Главный специалист – экономист Администрации МО «Поселок Айхал» проводит оценку налоговых расходов МО «Поселок Айхал» следующим образом:</w:t>
      </w:r>
    </w:p>
    <w:p w:rsidR="00036BBB" w:rsidRPr="00036BBB" w:rsidRDefault="00036BBB" w:rsidP="00D450E4">
      <w:pPr>
        <w:pStyle w:val="ab"/>
        <w:suppressAutoHyphens w:val="0"/>
        <w:ind w:left="0" w:firstLine="426"/>
        <w:jc w:val="both"/>
        <w:rPr>
          <w:color w:val="FF0000"/>
        </w:rPr>
      </w:pPr>
      <w:r w:rsidRPr="00036BBB">
        <w:rPr>
          <w:color w:val="FF0000"/>
        </w:rPr>
        <w:t>- до 20 августа на основании данных, предоставленных кураторами налоговых расходов, осуществляет формирование паспортов налоговых расходов, необходимых для проведения их оценки;</w:t>
      </w:r>
    </w:p>
    <w:p w:rsidR="00036BBB" w:rsidRPr="00036BBB" w:rsidRDefault="00036BBB" w:rsidP="00D450E4">
      <w:pPr>
        <w:pStyle w:val="ab"/>
        <w:suppressAutoHyphens w:val="0"/>
        <w:ind w:left="0" w:firstLine="426"/>
        <w:jc w:val="both"/>
        <w:rPr>
          <w:color w:val="FF0000"/>
        </w:rPr>
      </w:pPr>
      <w:r w:rsidRPr="00036BBB">
        <w:rPr>
          <w:color w:val="FF0000"/>
        </w:rPr>
        <w:t>- до 01 сентября формирует оценку налоговых расходов МО «Поселок Айхал.</w:t>
      </w:r>
    </w:p>
    <w:p w:rsidR="00F2083F" w:rsidRPr="00E153F4" w:rsidRDefault="00E153F4" w:rsidP="00E153F4">
      <w:pPr>
        <w:ind w:firstLine="426"/>
        <w:jc w:val="both"/>
        <w:rPr>
          <w:color w:val="FF0000"/>
          <w:spacing w:val="2"/>
        </w:rPr>
      </w:pPr>
      <w:r w:rsidRPr="00E153F4">
        <w:rPr>
          <w:color w:val="FF0000"/>
          <w:spacing w:val="2"/>
        </w:rPr>
        <w:t xml:space="preserve">Результаты оценки налоговых расходов </w:t>
      </w:r>
      <w:r w:rsidRPr="00E153F4">
        <w:rPr>
          <w:color w:val="FF0000"/>
        </w:rPr>
        <w:t>МО «Поселок Айхал»</w:t>
      </w:r>
      <w:r w:rsidRPr="00E153F4">
        <w:rPr>
          <w:color w:val="FF0000"/>
          <w:spacing w:val="2"/>
        </w:rPr>
        <w:t xml:space="preserve"> </w:t>
      </w:r>
      <w:r w:rsidR="00DB1208">
        <w:rPr>
          <w:color w:val="FF0000"/>
          <w:spacing w:val="2"/>
        </w:rPr>
        <w:t xml:space="preserve">утверждаются Постановлением Главы поселка и </w:t>
      </w:r>
      <w:r w:rsidRPr="00E153F4">
        <w:rPr>
          <w:color w:val="FF0000"/>
          <w:spacing w:val="2"/>
        </w:rPr>
        <w:t xml:space="preserve">учитываются при формировании основных направлений бюджетной и налоговой политики </w:t>
      </w:r>
      <w:r w:rsidRPr="00E153F4">
        <w:rPr>
          <w:color w:val="FF0000"/>
        </w:rPr>
        <w:t>МО «Поселок Айхал» в части целесообразности сохранения (уточнения, отмены) соответствующих налоговых расходов МО «Поселок Айхал» в очередном финансовом году и плановом периоде, а</w:t>
      </w:r>
      <w:r w:rsidRPr="00E153F4">
        <w:rPr>
          <w:color w:val="FF0000"/>
          <w:spacing w:val="2"/>
        </w:rPr>
        <w:t xml:space="preserve"> также при проведении оценки эффективности реализации муниципальных программ</w:t>
      </w:r>
      <w:r w:rsidRPr="00E153F4">
        <w:rPr>
          <w:color w:val="FF0000"/>
          <w:spacing w:val="2"/>
        </w:rPr>
        <w:t>.</w:t>
      </w:r>
    </w:p>
    <w:p w:rsidR="00E153F4" w:rsidRPr="00F93564" w:rsidRDefault="00E153F4" w:rsidP="00F2083F"/>
    <w:p w:rsidR="00F2083F" w:rsidRPr="00F93564" w:rsidRDefault="00F2083F" w:rsidP="00F2083F">
      <w:pPr>
        <w:sectPr w:rsidR="00F2083F" w:rsidRPr="00F93564" w:rsidSect="00E43053">
          <w:pgSz w:w="11906" w:h="16838"/>
          <w:pgMar w:top="851" w:right="567" w:bottom="851" w:left="1134" w:header="709" w:footer="709" w:gutter="0"/>
          <w:cols w:space="708"/>
          <w:docGrid w:linePitch="381"/>
        </w:sectPr>
      </w:pPr>
    </w:p>
    <w:p w:rsidR="00F2083F" w:rsidRPr="004A1F29" w:rsidRDefault="00F2083F" w:rsidP="00F2083F">
      <w:pPr>
        <w:jc w:val="right"/>
        <w:rPr>
          <w:bCs/>
          <w:i/>
          <w:iCs/>
        </w:rPr>
      </w:pPr>
      <w:r w:rsidRPr="004A1F29">
        <w:rPr>
          <w:bCs/>
          <w:i/>
          <w:iCs/>
        </w:rPr>
        <w:t>Приложение №</w:t>
      </w:r>
      <w:r>
        <w:rPr>
          <w:bCs/>
          <w:i/>
          <w:iCs/>
        </w:rPr>
        <w:t>3</w:t>
      </w:r>
    </w:p>
    <w:p w:rsidR="00744AAB" w:rsidRDefault="00744AAB" w:rsidP="00744AAB">
      <w:pPr>
        <w:jc w:val="right"/>
        <w:rPr>
          <w:bCs/>
          <w:i/>
          <w:iCs/>
        </w:rPr>
      </w:pPr>
      <w:r w:rsidRPr="004A1F29">
        <w:rPr>
          <w:bCs/>
          <w:i/>
          <w:iCs/>
        </w:rPr>
        <w:t>к Постановлению</w:t>
      </w:r>
      <w:r>
        <w:rPr>
          <w:bCs/>
          <w:i/>
          <w:iCs/>
        </w:rPr>
        <w:t xml:space="preserve"> </w:t>
      </w:r>
      <w:r w:rsidRPr="004A1F29">
        <w:rPr>
          <w:bCs/>
          <w:i/>
          <w:iCs/>
        </w:rPr>
        <w:t>от «</w:t>
      </w:r>
      <w:r>
        <w:rPr>
          <w:bCs/>
          <w:i/>
          <w:iCs/>
        </w:rPr>
        <w:t>13</w:t>
      </w:r>
      <w:r w:rsidRPr="004A1F29">
        <w:rPr>
          <w:bCs/>
          <w:i/>
          <w:iCs/>
        </w:rPr>
        <w:t xml:space="preserve">» </w:t>
      </w:r>
      <w:r>
        <w:rPr>
          <w:bCs/>
          <w:i/>
          <w:iCs/>
        </w:rPr>
        <w:t>апреля 2023 г.</w:t>
      </w:r>
      <w:r w:rsidRPr="004A1F29">
        <w:rPr>
          <w:bCs/>
          <w:i/>
          <w:iCs/>
        </w:rPr>
        <w:t xml:space="preserve"> №</w:t>
      </w:r>
      <w:r>
        <w:rPr>
          <w:bCs/>
          <w:i/>
          <w:iCs/>
        </w:rPr>
        <w:t xml:space="preserve"> 212</w:t>
      </w:r>
    </w:p>
    <w:p w:rsidR="00744AAB" w:rsidRPr="002A4C51" w:rsidRDefault="00744AAB" w:rsidP="00744AAB">
      <w:pPr>
        <w:jc w:val="right"/>
        <w:rPr>
          <w:bCs/>
          <w:i/>
          <w:iCs/>
          <w:color w:val="FF0000"/>
        </w:rPr>
      </w:pPr>
      <w:r w:rsidRPr="002A4C51">
        <w:rPr>
          <w:bCs/>
          <w:i/>
          <w:iCs/>
          <w:color w:val="FF0000"/>
        </w:rPr>
        <w:t>изм. Постановление от «» ________________ № ___</w:t>
      </w:r>
    </w:p>
    <w:p w:rsidR="00615611" w:rsidRDefault="00615611" w:rsidP="00615611">
      <w:pPr>
        <w:rPr>
          <w:bCs/>
        </w:rPr>
      </w:pPr>
    </w:p>
    <w:p w:rsidR="00F2083F" w:rsidRDefault="00F2083F" w:rsidP="00F2083F">
      <w:pPr>
        <w:rPr>
          <w:bCs/>
        </w:rPr>
      </w:pPr>
    </w:p>
    <w:p w:rsidR="00F2083F" w:rsidRDefault="00F2083F" w:rsidP="00F2083F">
      <w:pPr>
        <w:spacing w:line="276" w:lineRule="auto"/>
        <w:jc w:val="center"/>
        <w:rPr>
          <w:b/>
          <w:bCs/>
        </w:rPr>
      </w:pPr>
      <w:r w:rsidRPr="00F04D50">
        <w:rPr>
          <w:b/>
          <w:bCs/>
        </w:rPr>
        <w:t>Порядок</w:t>
      </w:r>
    </w:p>
    <w:p w:rsidR="00F2083F" w:rsidRDefault="00F2083F" w:rsidP="00F2083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обобщения результатов оценки налоговых расходов </w:t>
      </w:r>
      <w:r w:rsidRPr="00F04D50">
        <w:rPr>
          <w:b/>
          <w:bCs/>
        </w:rPr>
        <w:t>муниципального образования «Поселок Айхал»</w:t>
      </w:r>
      <w:r>
        <w:rPr>
          <w:b/>
          <w:bCs/>
        </w:rPr>
        <w:t xml:space="preserve"> </w:t>
      </w:r>
      <w:r w:rsidRPr="00F04D50">
        <w:rPr>
          <w:b/>
          <w:bCs/>
        </w:rPr>
        <w:t>Мирнинского района</w:t>
      </w:r>
      <w:r>
        <w:rPr>
          <w:b/>
          <w:bCs/>
        </w:rPr>
        <w:t xml:space="preserve"> </w:t>
      </w:r>
      <w:r w:rsidRPr="00F04D50">
        <w:rPr>
          <w:b/>
          <w:bCs/>
        </w:rPr>
        <w:t>Республики Саха (Якутия)</w:t>
      </w:r>
    </w:p>
    <w:p w:rsidR="00F2083F" w:rsidRPr="00F04D50" w:rsidRDefault="00F2083F" w:rsidP="00F2083F">
      <w:pPr>
        <w:spacing w:line="276" w:lineRule="auto"/>
        <w:jc w:val="center"/>
        <w:rPr>
          <w:b/>
          <w:bCs/>
        </w:rPr>
      </w:pPr>
    </w:p>
    <w:p w:rsidR="00F2083F" w:rsidRPr="00A37652" w:rsidRDefault="00F2083F" w:rsidP="00F2083F">
      <w:pPr>
        <w:pStyle w:val="aa"/>
        <w:spacing w:before="0" w:beforeAutospacing="0" w:after="0" w:afterAutospacing="0" w:line="276" w:lineRule="auto"/>
        <w:ind w:firstLine="426"/>
        <w:jc w:val="both"/>
      </w:pPr>
      <w:r w:rsidRPr="00A37652">
        <w:t>1. Настоящий Порядок устанавливает этапы обобщения результатов оценки эффективности налоговых расходов</w:t>
      </w:r>
      <w:r>
        <w:t xml:space="preserve"> муниципального образования «Поселок Айхал» Мирнинского района Республики Саха (Якутия) (далее – МО «Поселок Айхал»)</w:t>
      </w:r>
      <w:r w:rsidRPr="00A37652">
        <w:t xml:space="preserve">, осуществляемых </w:t>
      </w:r>
      <w:r>
        <w:t>А</w:t>
      </w:r>
      <w:r w:rsidRPr="00A37652">
        <w:t xml:space="preserve">дминистрацией </w:t>
      </w:r>
      <w:r>
        <w:t>муниципального образования «Поселок Айхал» Мирнинского района Республики Саха (Якутия) (далее – Администрация МО «Поселок Айхал»)</w:t>
      </w:r>
      <w:r w:rsidRPr="00A37652">
        <w:t>.</w:t>
      </w:r>
    </w:p>
    <w:p w:rsidR="00F2083F" w:rsidRPr="00A37652" w:rsidRDefault="00F2083F" w:rsidP="00F2083F">
      <w:pPr>
        <w:pStyle w:val="aa"/>
        <w:tabs>
          <w:tab w:val="left" w:pos="993"/>
        </w:tabs>
        <w:spacing w:before="0" w:beforeAutospacing="0" w:after="0" w:afterAutospacing="0" w:line="276" w:lineRule="auto"/>
        <w:ind w:firstLine="426"/>
        <w:jc w:val="both"/>
      </w:pPr>
      <w:r w:rsidRPr="00A37652">
        <w:t xml:space="preserve">2. Сводная информация формируется </w:t>
      </w:r>
      <w:r>
        <w:t xml:space="preserve">главным специалистом – экономистом </w:t>
      </w:r>
      <w:r w:rsidRPr="00A37652">
        <w:t xml:space="preserve">администрации </w:t>
      </w:r>
      <w:r>
        <w:t>МО «Поселок Айхал»</w:t>
      </w:r>
      <w:r w:rsidRPr="00A37652">
        <w:t xml:space="preserve"> (далее – </w:t>
      </w:r>
      <w:r>
        <w:t>П</w:t>
      </w:r>
      <w:r w:rsidRPr="00A37652">
        <w:t>еречень налоговых расходов).</w:t>
      </w:r>
    </w:p>
    <w:p w:rsidR="00F2083F" w:rsidRPr="00A37652" w:rsidRDefault="00F2083F" w:rsidP="00F2083F">
      <w:pPr>
        <w:pStyle w:val="aa"/>
        <w:spacing w:before="0" w:beforeAutospacing="0" w:after="0" w:afterAutospacing="0" w:line="276" w:lineRule="auto"/>
        <w:ind w:firstLine="426"/>
        <w:jc w:val="both"/>
      </w:pPr>
      <w:r w:rsidRPr="00A37652">
        <w:t xml:space="preserve">3. В целях формирования сводной информации </w:t>
      </w:r>
      <w:r>
        <w:t>главный специалист - экономист</w:t>
      </w:r>
      <w:r w:rsidRPr="00A37652">
        <w:t xml:space="preserve"> администрации </w:t>
      </w:r>
      <w:r>
        <w:t xml:space="preserve">МО «Поселок Айхал» </w:t>
      </w:r>
      <w:r w:rsidRPr="00A37652">
        <w:t>осуществляет сверку информации, для внесения изменений в перечень налоговых расходов на предмет:</w:t>
      </w:r>
    </w:p>
    <w:p w:rsidR="00F2083F" w:rsidRPr="000B2D02" w:rsidRDefault="00F2083F" w:rsidP="00F2083F">
      <w:pPr>
        <w:pStyle w:val="aa"/>
        <w:spacing w:before="0" w:beforeAutospacing="0" w:after="0" w:afterAutospacing="0" w:line="276" w:lineRule="auto"/>
        <w:ind w:firstLine="426"/>
        <w:jc w:val="both"/>
      </w:pPr>
      <w:r w:rsidRPr="000B2D02">
        <w:t>- соблюдения при проведении оценки эффективности налоговых расходов МО «Поселок Айхал» методик оценки эффективности налоговых расходов МО «Поселок Айхал», утвержденных нормативными правовыми актами МО «Поселок Айхал»;</w:t>
      </w:r>
    </w:p>
    <w:p w:rsidR="00F2083F" w:rsidRPr="000B2D02" w:rsidRDefault="00F2083F" w:rsidP="00F2083F">
      <w:pPr>
        <w:pStyle w:val="aa"/>
        <w:spacing w:before="0" w:beforeAutospacing="0" w:after="0" w:afterAutospacing="0" w:line="276" w:lineRule="auto"/>
        <w:ind w:firstLine="426"/>
        <w:jc w:val="both"/>
      </w:pPr>
      <w:r w:rsidRPr="000B2D02">
        <w:t>- соответствия налоговых расходов МО «Поселок Айхал» их целевой категории;</w:t>
      </w:r>
    </w:p>
    <w:p w:rsidR="00F2083F" w:rsidRPr="000B2D02" w:rsidRDefault="00F2083F" w:rsidP="00F2083F">
      <w:pPr>
        <w:pStyle w:val="aa"/>
        <w:spacing w:before="0" w:beforeAutospacing="0" w:after="0" w:afterAutospacing="0" w:line="276" w:lineRule="auto"/>
        <w:ind w:firstLine="426"/>
        <w:jc w:val="both"/>
      </w:pPr>
      <w:r w:rsidRPr="000B2D02">
        <w:t>- соответствия показателя (индикатора) целям муниципальной программы МО «Поселок Айхал» и (или) целям социально-экономического развития МО «Поселок Айхал», не относящимся к муниципальным программам МО «Поселок Айхал»;</w:t>
      </w:r>
    </w:p>
    <w:p w:rsidR="00F2083F" w:rsidRPr="000B2D02" w:rsidRDefault="00F2083F" w:rsidP="00F2083F">
      <w:pPr>
        <w:pStyle w:val="aa"/>
        <w:tabs>
          <w:tab w:val="left" w:pos="851"/>
        </w:tabs>
        <w:spacing w:before="0" w:beforeAutospacing="0" w:after="0" w:afterAutospacing="0" w:line="276" w:lineRule="auto"/>
        <w:ind w:firstLine="426"/>
        <w:jc w:val="both"/>
      </w:pPr>
      <w:r w:rsidRPr="000B2D02">
        <w:t>- корректного использования информации, представленной плательщиками, применяющими льготы (пониженные ставки по налогам), при проведении оценки эффективности налоговых расходов МО «Поселок Айхал» и оценки объемов налоговых расходов МО «Поселок Айхал» за отчетный финансовый год и на текущий финансовый год, составлении прогноза объемов налоговых расходов МО «Поселок Айхал» на очередной финансовый год и плановый период.</w:t>
      </w:r>
    </w:p>
    <w:p w:rsidR="00F2083F" w:rsidRPr="006A6E89" w:rsidRDefault="00F2083F" w:rsidP="00F2083F">
      <w:pPr>
        <w:pStyle w:val="aa"/>
        <w:spacing w:before="0" w:beforeAutospacing="0" w:after="0" w:afterAutospacing="0" w:line="276" w:lineRule="auto"/>
        <w:ind w:firstLine="426"/>
        <w:jc w:val="both"/>
        <w:rPr>
          <w:color w:val="FF0000"/>
        </w:rPr>
      </w:pPr>
      <w:r w:rsidRPr="006A6E89">
        <w:rPr>
          <w:color w:val="FF0000"/>
        </w:rPr>
        <w:t xml:space="preserve">4. </w:t>
      </w:r>
      <w:r w:rsidR="006A6E89" w:rsidRPr="006A6E89">
        <w:rPr>
          <w:color w:val="FF0000"/>
        </w:rPr>
        <w:t>Сводная информация</w:t>
      </w:r>
      <w:r w:rsidRPr="006A6E89">
        <w:rPr>
          <w:color w:val="FF0000"/>
        </w:rPr>
        <w:t xml:space="preserve"> формируется по каждому налоговому расходу МО «Поселок Айхал»</w:t>
      </w:r>
      <w:r w:rsidR="006A6E89" w:rsidRPr="006A6E89">
        <w:rPr>
          <w:color w:val="FF0000"/>
        </w:rPr>
        <w:t xml:space="preserve"> в соответствии с Приложением №1 к Порядку</w:t>
      </w:r>
      <w:r w:rsidRPr="006A6E89">
        <w:rPr>
          <w:color w:val="FF0000"/>
        </w:rPr>
        <w:t>.</w:t>
      </w:r>
    </w:p>
    <w:p w:rsidR="00F2083F" w:rsidRDefault="00F2083F" w:rsidP="00F2083F">
      <w:pPr>
        <w:shd w:val="clear" w:color="auto" w:fill="FFFFFF"/>
        <w:spacing w:line="276" w:lineRule="auto"/>
        <w:ind w:firstLine="426"/>
        <w:jc w:val="both"/>
        <w:textAlignment w:val="baseline"/>
        <w:rPr>
          <w:spacing w:val="2"/>
        </w:rPr>
      </w:pPr>
      <w:r w:rsidRPr="006A6E89">
        <w:rPr>
          <w:color w:val="FF0000"/>
          <w:spacing w:val="2"/>
        </w:rPr>
        <w:t xml:space="preserve">5. </w:t>
      </w:r>
      <w:r w:rsidR="006A6E89" w:rsidRPr="006A6E89">
        <w:rPr>
          <w:color w:val="FF0000"/>
          <w:spacing w:val="2"/>
        </w:rPr>
        <w:t xml:space="preserve">Результаты оценки налоговых расходов </w:t>
      </w:r>
      <w:r w:rsidR="006A6E89" w:rsidRPr="006A6E89">
        <w:rPr>
          <w:color w:val="FF0000"/>
        </w:rPr>
        <w:t>МО «Поселок Айхал»</w:t>
      </w:r>
      <w:r w:rsidR="006A6E89" w:rsidRPr="006A6E89">
        <w:rPr>
          <w:color w:val="FF0000"/>
          <w:spacing w:val="2"/>
        </w:rPr>
        <w:t xml:space="preserve"> утверждаются </w:t>
      </w:r>
      <w:r w:rsidR="006A6E89">
        <w:rPr>
          <w:color w:val="FF0000"/>
          <w:spacing w:val="2"/>
        </w:rPr>
        <w:t xml:space="preserve">Постановлением Главы поселка и </w:t>
      </w:r>
      <w:r w:rsidR="006A6E89" w:rsidRPr="00E153F4">
        <w:rPr>
          <w:color w:val="FF0000"/>
          <w:spacing w:val="2"/>
        </w:rPr>
        <w:t xml:space="preserve">учитываются при формировании основных направлений бюджетной и налоговой политики </w:t>
      </w:r>
      <w:r w:rsidR="006A6E89" w:rsidRPr="00E153F4">
        <w:rPr>
          <w:color w:val="FF0000"/>
        </w:rPr>
        <w:t>МО «Поселок Айхал» в части целесообразности сохранения (уточнения, отмены) соответствующих налоговых расходов МО «Поселок Айхал» в очередном финансовом году и плановом периоде, а</w:t>
      </w:r>
      <w:r w:rsidR="006A6E89" w:rsidRPr="00E153F4">
        <w:rPr>
          <w:color w:val="FF0000"/>
          <w:spacing w:val="2"/>
        </w:rPr>
        <w:t xml:space="preserve"> также при проведении оценки эффективности реализации муниципальных программ</w:t>
      </w:r>
      <w:r w:rsidRPr="00DB4E0D">
        <w:rPr>
          <w:spacing w:val="2"/>
        </w:rPr>
        <w:t>.</w:t>
      </w:r>
    </w:p>
    <w:p w:rsidR="002A4C51" w:rsidRDefault="002A4C51" w:rsidP="00F2083F">
      <w:pPr>
        <w:shd w:val="clear" w:color="auto" w:fill="FFFFFF"/>
        <w:spacing w:line="276" w:lineRule="auto"/>
        <w:ind w:firstLine="426"/>
        <w:jc w:val="both"/>
        <w:textAlignment w:val="baseline"/>
        <w:rPr>
          <w:spacing w:val="2"/>
        </w:rPr>
      </w:pPr>
    </w:p>
    <w:p w:rsidR="002A4C51" w:rsidRDefault="002A4C51" w:rsidP="00F2083F">
      <w:pPr>
        <w:shd w:val="clear" w:color="auto" w:fill="FFFFFF"/>
        <w:spacing w:line="276" w:lineRule="auto"/>
        <w:ind w:firstLine="426"/>
        <w:jc w:val="both"/>
        <w:textAlignment w:val="baseline"/>
        <w:rPr>
          <w:spacing w:val="2"/>
        </w:rPr>
        <w:sectPr w:rsidR="002A4C51" w:rsidSect="0062541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A4C51" w:rsidRPr="002A4C51" w:rsidRDefault="002A4C51" w:rsidP="002A4C51">
      <w:pPr>
        <w:jc w:val="right"/>
        <w:rPr>
          <w:bCs/>
          <w:i/>
          <w:iCs/>
          <w:color w:val="FF0000"/>
        </w:rPr>
      </w:pPr>
      <w:r w:rsidRPr="002A4C51">
        <w:rPr>
          <w:bCs/>
          <w:i/>
          <w:iCs/>
          <w:color w:val="FF0000"/>
        </w:rPr>
        <w:t>Приложение №1 к Порядку</w:t>
      </w:r>
    </w:p>
    <w:p w:rsidR="002A4C51" w:rsidRPr="002A4C51" w:rsidRDefault="002A4C51" w:rsidP="002A4C51">
      <w:pPr>
        <w:jc w:val="right"/>
        <w:rPr>
          <w:bCs/>
          <w:i/>
          <w:iCs/>
          <w:color w:val="FF0000"/>
        </w:rPr>
      </w:pPr>
    </w:p>
    <w:p w:rsidR="002A4C51" w:rsidRPr="002A4C51" w:rsidRDefault="002A4C51" w:rsidP="002A4C51">
      <w:pPr>
        <w:jc w:val="right"/>
        <w:rPr>
          <w:bCs/>
          <w:i/>
          <w:iCs/>
          <w:color w:val="FF0000"/>
        </w:rPr>
      </w:pPr>
    </w:p>
    <w:p w:rsidR="002A4C51" w:rsidRPr="002A4C51" w:rsidRDefault="002A4C51" w:rsidP="002A4C51">
      <w:pPr>
        <w:jc w:val="center"/>
        <w:rPr>
          <w:b/>
          <w:bCs/>
          <w:iCs/>
          <w:color w:val="FF0000"/>
        </w:rPr>
      </w:pPr>
      <w:r w:rsidRPr="002A4C51">
        <w:rPr>
          <w:b/>
          <w:bCs/>
          <w:iCs/>
          <w:color w:val="FF0000"/>
        </w:rPr>
        <w:t>Оценка результативности налогового расхода муниципального образования «Поселок Айхал»</w:t>
      </w:r>
    </w:p>
    <w:p w:rsidR="002A4C51" w:rsidRPr="002A4C51" w:rsidRDefault="002A4C51" w:rsidP="002A4C51">
      <w:pPr>
        <w:jc w:val="center"/>
        <w:rPr>
          <w:b/>
          <w:bCs/>
          <w:iCs/>
          <w:color w:val="FF0000"/>
        </w:rPr>
      </w:pPr>
      <w:r w:rsidRPr="002A4C51">
        <w:rPr>
          <w:b/>
          <w:bCs/>
          <w:iCs/>
          <w:color w:val="FF0000"/>
        </w:rPr>
        <w:t>Мирнинского района Республики Саха (Якутия)</w:t>
      </w:r>
    </w:p>
    <w:p w:rsidR="002A4C51" w:rsidRPr="002A4C51" w:rsidRDefault="002A4C51" w:rsidP="002A4C51">
      <w:pPr>
        <w:jc w:val="right"/>
        <w:rPr>
          <w:bCs/>
          <w:i/>
          <w:iCs/>
          <w:color w:val="FF0000"/>
        </w:rPr>
      </w:pPr>
    </w:p>
    <w:p w:rsidR="002A4C51" w:rsidRPr="002A4C51" w:rsidRDefault="002A4C51" w:rsidP="002A4C51">
      <w:pPr>
        <w:jc w:val="right"/>
        <w:rPr>
          <w:bCs/>
          <w:i/>
          <w:iCs/>
          <w:color w:val="FF000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3402"/>
        <w:gridCol w:w="3827"/>
        <w:gridCol w:w="3791"/>
      </w:tblGrid>
      <w:tr w:rsidR="002A4C51" w:rsidRPr="002A4C51" w:rsidTr="00236F10">
        <w:tc>
          <w:tcPr>
            <w:tcW w:w="846" w:type="dxa"/>
            <w:vMerge w:val="restart"/>
            <w:vAlign w:val="center"/>
          </w:tcPr>
          <w:p w:rsidR="002A4C51" w:rsidRPr="002A4C51" w:rsidRDefault="002A4C51" w:rsidP="00236F10">
            <w:pPr>
              <w:jc w:val="center"/>
              <w:rPr>
                <w:bCs/>
                <w:iCs/>
                <w:color w:val="FF0000"/>
              </w:rPr>
            </w:pPr>
            <w:r w:rsidRPr="002A4C51">
              <w:rPr>
                <w:bCs/>
                <w:iCs/>
                <w:color w:val="FF000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2A4C51" w:rsidRPr="002A4C51" w:rsidRDefault="002A4C51" w:rsidP="00236F10">
            <w:pPr>
              <w:jc w:val="center"/>
              <w:rPr>
                <w:bCs/>
                <w:iCs/>
                <w:color w:val="FF0000"/>
              </w:rPr>
            </w:pPr>
            <w:r w:rsidRPr="002A4C51">
              <w:rPr>
                <w:bCs/>
                <w:iCs/>
                <w:color w:val="FF0000"/>
              </w:rPr>
              <w:t>Наименование налогового расхода</w:t>
            </w:r>
          </w:p>
        </w:tc>
        <w:tc>
          <w:tcPr>
            <w:tcW w:w="7229" w:type="dxa"/>
            <w:gridSpan w:val="2"/>
            <w:vAlign w:val="center"/>
          </w:tcPr>
          <w:p w:rsidR="002A4C51" w:rsidRPr="002A4C51" w:rsidRDefault="002A4C51" w:rsidP="00236F10">
            <w:pPr>
              <w:jc w:val="center"/>
              <w:rPr>
                <w:bCs/>
                <w:iCs/>
                <w:color w:val="FF0000"/>
              </w:rPr>
            </w:pPr>
            <w:r w:rsidRPr="002A4C51">
              <w:rPr>
                <w:bCs/>
                <w:iCs/>
                <w:color w:val="FF0000"/>
              </w:rPr>
              <w:t>Критерии результативности налогового расхода</w:t>
            </w:r>
          </w:p>
        </w:tc>
        <w:tc>
          <w:tcPr>
            <w:tcW w:w="3791" w:type="dxa"/>
            <w:vMerge w:val="restart"/>
            <w:vAlign w:val="center"/>
          </w:tcPr>
          <w:p w:rsidR="002A4C51" w:rsidRPr="002A4C51" w:rsidRDefault="002A4C51" w:rsidP="00236F10">
            <w:pPr>
              <w:jc w:val="center"/>
              <w:rPr>
                <w:bCs/>
                <w:iCs/>
                <w:color w:val="FF0000"/>
              </w:rPr>
            </w:pPr>
            <w:r w:rsidRPr="002A4C51">
              <w:rPr>
                <w:bCs/>
                <w:iCs/>
                <w:color w:val="FF0000"/>
              </w:rPr>
              <w:t>Оценка результативности налогового расхода (целесообразен/не целесообразен)</w:t>
            </w:r>
          </w:p>
        </w:tc>
      </w:tr>
      <w:tr w:rsidR="002A4C51" w:rsidRPr="002A4C51" w:rsidTr="00236F10">
        <w:tc>
          <w:tcPr>
            <w:tcW w:w="846" w:type="dxa"/>
            <w:vMerge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260" w:type="dxa"/>
            <w:vMerge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2A4C51" w:rsidRPr="002A4C51" w:rsidRDefault="002A4C51" w:rsidP="00236F10">
            <w:pPr>
              <w:jc w:val="center"/>
              <w:rPr>
                <w:bCs/>
                <w:iCs/>
                <w:color w:val="FF0000"/>
              </w:rPr>
            </w:pPr>
            <w:r w:rsidRPr="002A4C51">
              <w:rPr>
                <w:bCs/>
                <w:iCs/>
                <w:color w:val="FF0000"/>
              </w:rPr>
              <w:t>Соответствие налогового расхода</w:t>
            </w:r>
          </w:p>
        </w:tc>
        <w:tc>
          <w:tcPr>
            <w:tcW w:w="3827" w:type="dxa"/>
            <w:vAlign w:val="center"/>
          </w:tcPr>
          <w:p w:rsidR="002A4C51" w:rsidRPr="002A4C51" w:rsidRDefault="002A4C51" w:rsidP="00236F10">
            <w:pPr>
              <w:jc w:val="center"/>
              <w:rPr>
                <w:bCs/>
                <w:iCs/>
                <w:color w:val="FF0000"/>
              </w:rPr>
            </w:pPr>
            <w:r w:rsidRPr="002A4C51">
              <w:rPr>
                <w:bCs/>
                <w:iCs/>
                <w:color w:val="FF0000"/>
              </w:rPr>
              <w:t>Востребованность плательщиками предоставленных льгот</w:t>
            </w:r>
          </w:p>
        </w:tc>
        <w:tc>
          <w:tcPr>
            <w:tcW w:w="3791" w:type="dxa"/>
            <w:vMerge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</w:tr>
      <w:tr w:rsidR="002A4C51" w:rsidRPr="002A4C51" w:rsidTr="00236F10">
        <w:tc>
          <w:tcPr>
            <w:tcW w:w="846" w:type="dxa"/>
            <w:vAlign w:val="center"/>
          </w:tcPr>
          <w:p w:rsidR="002A4C51" w:rsidRPr="002A4C51" w:rsidRDefault="002A4C51" w:rsidP="00236F10">
            <w:pPr>
              <w:jc w:val="center"/>
              <w:rPr>
                <w:bCs/>
                <w:iCs/>
                <w:color w:val="FF0000"/>
              </w:rPr>
            </w:pPr>
            <w:r w:rsidRPr="002A4C51">
              <w:rPr>
                <w:bCs/>
                <w:iCs/>
                <w:color w:val="FF0000"/>
              </w:rPr>
              <w:t>1</w:t>
            </w:r>
          </w:p>
        </w:tc>
        <w:tc>
          <w:tcPr>
            <w:tcW w:w="3260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791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</w:tr>
      <w:tr w:rsidR="002A4C51" w:rsidRPr="002A4C51" w:rsidTr="00236F10">
        <w:tc>
          <w:tcPr>
            <w:tcW w:w="846" w:type="dxa"/>
            <w:vAlign w:val="center"/>
          </w:tcPr>
          <w:p w:rsidR="002A4C51" w:rsidRPr="002A4C51" w:rsidRDefault="002A4C51" w:rsidP="00236F10">
            <w:pPr>
              <w:jc w:val="center"/>
              <w:rPr>
                <w:bCs/>
                <w:iCs/>
                <w:color w:val="FF0000"/>
              </w:rPr>
            </w:pPr>
            <w:r w:rsidRPr="002A4C51">
              <w:rPr>
                <w:bCs/>
                <w:iCs/>
                <w:color w:val="FF0000"/>
              </w:rPr>
              <w:t>2</w:t>
            </w:r>
          </w:p>
        </w:tc>
        <w:tc>
          <w:tcPr>
            <w:tcW w:w="3260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791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</w:tr>
      <w:tr w:rsidR="002A4C51" w:rsidRPr="002A4C51" w:rsidTr="00236F10">
        <w:tc>
          <w:tcPr>
            <w:tcW w:w="846" w:type="dxa"/>
            <w:vAlign w:val="center"/>
          </w:tcPr>
          <w:p w:rsidR="002A4C51" w:rsidRPr="002A4C51" w:rsidRDefault="002A4C51" w:rsidP="00236F10">
            <w:pPr>
              <w:jc w:val="center"/>
              <w:rPr>
                <w:bCs/>
                <w:iCs/>
                <w:color w:val="FF0000"/>
              </w:rPr>
            </w:pPr>
            <w:r w:rsidRPr="002A4C51">
              <w:rPr>
                <w:bCs/>
                <w:iCs/>
                <w:color w:val="FF0000"/>
              </w:rPr>
              <w:t>3</w:t>
            </w:r>
          </w:p>
        </w:tc>
        <w:tc>
          <w:tcPr>
            <w:tcW w:w="3260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  <w:tc>
          <w:tcPr>
            <w:tcW w:w="3791" w:type="dxa"/>
            <w:vAlign w:val="center"/>
          </w:tcPr>
          <w:p w:rsidR="002A4C51" w:rsidRPr="002A4C51" w:rsidRDefault="002A4C51" w:rsidP="00236F10">
            <w:pPr>
              <w:rPr>
                <w:bCs/>
                <w:iCs/>
                <w:color w:val="FF0000"/>
              </w:rPr>
            </w:pPr>
          </w:p>
        </w:tc>
      </w:tr>
    </w:tbl>
    <w:p w:rsidR="002A4C51" w:rsidRPr="00DB4E0D" w:rsidRDefault="002A4C51" w:rsidP="00F2083F">
      <w:pPr>
        <w:shd w:val="clear" w:color="auto" w:fill="FFFFFF"/>
        <w:spacing w:line="276" w:lineRule="auto"/>
        <w:ind w:firstLine="426"/>
        <w:jc w:val="both"/>
        <w:textAlignment w:val="baseline"/>
        <w:rPr>
          <w:spacing w:val="2"/>
        </w:rPr>
      </w:pPr>
    </w:p>
    <w:sectPr w:rsidR="002A4C51" w:rsidRPr="00DB4E0D" w:rsidSect="002A4C5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34" w:rsidRDefault="00A36B34">
      <w:r>
        <w:separator/>
      </w:r>
    </w:p>
  </w:endnote>
  <w:endnote w:type="continuationSeparator" w:id="0">
    <w:p w:rsidR="00A36B34" w:rsidRDefault="00A3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34" w:rsidRDefault="00A36B34">
      <w:r>
        <w:separator/>
      </w:r>
    </w:p>
  </w:footnote>
  <w:footnote w:type="continuationSeparator" w:id="0">
    <w:p w:rsidR="00A36B34" w:rsidRDefault="00A3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5B2"/>
    <w:multiLevelType w:val="hybridMultilevel"/>
    <w:tmpl w:val="21F2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BA7"/>
    <w:multiLevelType w:val="hybridMultilevel"/>
    <w:tmpl w:val="A728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949"/>
    <w:multiLevelType w:val="multilevel"/>
    <w:tmpl w:val="3112C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485C91"/>
    <w:multiLevelType w:val="multilevel"/>
    <w:tmpl w:val="4AD2B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B5D71D6"/>
    <w:multiLevelType w:val="hybridMultilevel"/>
    <w:tmpl w:val="D2EE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715"/>
    <w:multiLevelType w:val="hybridMultilevel"/>
    <w:tmpl w:val="02524204"/>
    <w:lvl w:ilvl="0" w:tplc="91EECA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B35BB0"/>
    <w:multiLevelType w:val="hybridMultilevel"/>
    <w:tmpl w:val="5AF0FB64"/>
    <w:lvl w:ilvl="0" w:tplc="4EE2A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D07210"/>
    <w:multiLevelType w:val="hybridMultilevel"/>
    <w:tmpl w:val="D95E8CB4"/>
    <w:lvl w:ilvl="0" w:tplc="20B66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55821"/>
    <w:multiLevelType w:val="hybridMultilevel"/>
    <w:tmpl w:val="4FFA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116F3"/>
    <w:multiLevelType w:val="hybridMultilevel"/>
    <w:tmpl w:val="BFA825B0"/>
    <w:lvl w:ilvl="0" w:tplc="CF4082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D961D3"/>
    <w:multiLevelType w:val="multilevel"/>
    <w:tmpl w:val="A2FE7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E63970"/>
    <w:multiLevelType w:val="hybridMultilevel"/>
    <w:tmpl w:val="6A6C4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0B2138"/>
    <w:multiLevelType w:val="hybridMultilevel"/>
    <w:tmpl w:val="D48E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D19E3"/>
    <w:multiLevelType w:val="multilevel"/>
    <w:tmpl w:val="3254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CA92FDD"/>
    <w:multiLevelType w:val="hybridMultilevel"/>
    <w:tmpl w:val="625E4042"/>
    <w:lvl w:ilvl="0" w:tplc="6E52A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F05D1E"/>
    <w:multiLevelType w:val="multilevel"/>
    <w:tmpl w:val="1A52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E0D6CCD"/>
    <w:multiLevelType w:val="multilevel"/>
    <w:tmpl w:val="4AD2B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641B36DB"/>
    <w:multiLevelType w:val="hybridMultilevel"/>
    <w:tmpl w:val="C1E2AEE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93AA8"/>
    <w:multiLevelType w:val="multilevel"/>
    <w:tmpl w:val="5DA60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705369ED"/>
    <w:multiLevelType w:val="multilevel"/>
    <w:tmpl w:val="9BA231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262350"/>
    <w:multiLevelType w:val="hybridMultilevel"/>
    <w:tmpl w:val="C1E2AEE2"/>
    <w:lvl w:ilvl="0" w:tplc="4DE83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47390"/>
    <w:multiLevelType w:val="multilevel"/>
    <w:tmpl w:val="4AD2B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7293ADA"/>
    <w:multiLevelType w:val="hybridMultilevel"/>
    <w:tmpl w:val="E75A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30DCB"/>
    <w:multiLevelType w:val="multilevel"/>
    <w:tmpl w:val="4AD2B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7FC05039"/>
    <w:multiLevelType w:val="multilevel"/>
    <w:tmpl w:val="4AD2B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9"/>
  </w:num>
  <w:num w:numId="6">
    <w:abstractNumId w:val="24"/>
  </w:num>
  <w:num w:numId="7">
    <w:abstractNumId w:val="20"/>
  </w:num>
  <w:num w:numId="8">
    <w:abstractNumId w:val="16"/>
  </w:num>
  <w:num w:numId="9">
    <w:abstractNumId w:val="14"/>
  </w:num>
  <w:num w:numId="10">
    <w:abstractNumId w:val="17"/>
  </w:num>
  <w:num w:numId="11">
    <w:abstractNumId w:val="22"/>
  </w:num>
  <w:num w:numId="12">
    <w:abstractNumId w:val="25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  <w:num w:numId="17">
    <w:abstractNumId w:val="10"/>
  </w:num>
  <w:num w:numId="18">
    <w:abstractNumId w:val="6"/>
  </w:num>
  <w:num w:numId="19">
    <w:abstractNumId w:val="21"/>
  </w:num>
  <w:num w:numId="20">
    <w:abstractNumId w:val="23"/>
  </w:num>
  <w:num w:numId="21">
    <w:abstractNumId w:val="18"/>
  </w:num>
  <w:num w:numId="22">
    <w:abstractNumId w:val="7"/>
  </w:num>
  <w:num w:numId="23">
    <w:abstractNumId w:val="1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B"/>
    <w:rsid w:val="00002BFE"/>
    <w:rsid w:val="0000421E"/>
    <w:rsid w:val="00010C28"/>
    <w:rsid w:val="00014333"/>
    <w:rsid w:val="000173F7"/>
    <w:rsid w:val="00032C45"/>
    <w:rsid w:val="00032E36"/>
    <w:rsid w:val="000365E4"/>
    <w:rsid w:val="00036BBB"/>
    <w:rsid w:val="00074AAD"/>
    <w:rsid w:val="00076704"/>
    <w:rsid w:val="000945CB"/>
    <w:rsid w:val="00095F56"/>
    <w:rsid w:val="000B05E2"/>
    <w:rsid w:val="000B2D02"/>
    <w:rsid w:val="000B474D"/>
    <w:rsid w:val="000B5506"/>
    <w:rsid w:val="000C5668"/>
    <w:rsid w:val="000D3560"/>
    <w:rsid w:val="000E64C7"/>
    <w:rsid w:val="000E6721"/>
    <w:rsid w:val="001001D9"/>
    <w:rsid w:val="00103A85"/>
    <w:rsid w:val="00107D02"/>
    <w:rsid w:val="001153BB"/>
    <w:rsid w:val="0012338E"/>
    <w:rsid w:val="001240CA"/>
    <w:rsid w:val="00126DBA"/>
    <w:rsid w:val="001274E4"/>
    <w:rsid w:val="001431CE"/>
    <w:rsid w:val="0014456A"/>
    <w:rsid w:val="001515D8"/>
    <w:rsid w:val="00153802"/>
    <w:rsid w:val="0015640B"/>
    <w:rsid w:val="001566FE"/>
    <w:rsid w:val="00161A48"/>
    <w:rsid w:val="001A2247"/>
    <w:rsid w:val="001A4955"/>
    <w:rsid w:val="001C36C4"/>
    <w:rsid w:val="001C6C3C"/>
    <w:rsid w:val="001C7967"/>
    <w:rsid w:val="001D764F"/>
    <w:rsid w:val="001E424F"/>
    <w:rsid w:val="001E485C"/>
    <w:rsid w:val="001E4BB3"/>
    <w:rsid w:val="001F74F1"/>
    <w:rsid w:val="0020245B"/>
    <w:rsid w:val="00220805"/>
    <w:rsid w:val="00227C5D"/>
    <w:rsid w:val="00242B24"/>
    <w:rsid w:val="00254095"/>
    <w:rsid w:val="00256166"/>
    <w:rsid w:val="0025720F"/>
    <w:rsid w:val="00271819"/>
    <w:rsid w:val="002758A6"/>
    <w:rsid w:val="002A4A58"/>
    <w:rsid w:val="002A4C51"/>
    <w:rsid w:val="002B6F3B"/>
    <w:rsid w:val="002C42BF"/>
    <w:rsid w:val="002D0091"/>
    <w:rsid w:val="002D0ADD"/>
    <w:rsid w:val="00301576"/>
    <w:rsid w:val="003021E2"/>
    <w:rsid w:val="00312214"/>
    <w:rsid w:val="00314A1F"/>
    <w:rsid w:val="00316822"/>
    <w:rsid w:val="00320F2E"/>
    <w:rsid w:val="0033047E"/>
    <w:rsid w:val="003500AA"/>
    <w:rsid w:val="00353D3E"/>
    <w:rsid w:val="00365381"/>
    <w:rsid w:val="003671B7"/>
    <w:rsid w:val="0037434D"/>
    <w:rsid w:val="00384462"/>
    <w:rsid w:val="00392773"/>
    <w:rsid w:val="003A3695"/>
    <w:rsid w:val="003C437B"/>
    <w:rsid w:val="003E1C5A"/>
    <w:rsid w:val="003E2BA6"/>
    <w:rsid w:val="003E7888"/>
    <w:rsid w:val="003F4CC6"/>
    <w:rsid w:val="003F6C82"/>
    <w:rsid w:val="0040082D"/>
    <w:rsid w:val="00402E96"/>
    <w:rsid w:val="004103E0"/>
    <w:rsid w:val="0041733E"/>
    <w:rsid w:val="0041757E"/>
    <w:rsid w:val="0042350E"/>
    <w:rsid w:val="004239F8"/>
    <w:rsid w:val="00431934"/>
    <w:rsid w:val="00431F26"/>
    <w:rsid w:val="00437D78"/>
    <w:rsid w:val="004463F5"/>
    <w:rsid w:val="00476DD9"/>
    <w:rsid w:val="004844C8"/>
    <w:rsid w:val="00484CCD"/>
    <w:rsid w:val="00487015"/>
    <w:rsid w:val="004A1F29"/>
    <w:rsid w:val="004D3A2F"/>
    <w:rsid w:val="004D4D00"/>
    <w:rsid w:val="004E2897"/>
    <w:rsid w:val="005140B0"/>
    <w:rsid w:val="0052626B"/>
    <w:rsid w:val="00553225"/>
    <w:rsid w:val="00572226"/>
    <w:rsid w:val="00590098"/>
    <w:rsid w:val="00590105"/>
    <w:rsid w:val="00592016"/>
    <w:rsid w:val="00593745"/>
    <w:rsid w:val="00594AA3"/>
    <w:rsid w:val="005A3D04"/>
    <w:rsid w:val="005B760B"/>
    <w:rsid w:val="005C577C"/>
    <w:rsid w:val="005D145B"/>
    <w:rsid w:val="005D1FFB"/>
    <w:rsid w:val="005D516E"/>
    <w:rsid w:val="005E3F37"/>
    <w:rsid w:val="005E408B"/>
    <w:rsid w:val="006066FC"/>
    <w:rsid w:val="00611C35"/>
    <w:rsid w:val="00615611"/>
    <w:rsid w:val="00620851"/>
    <w:rsid w:val="00625419"/>
    <w:rsid w:val="0063141D"/>
    <w:rsid w:val="00633F93"/>
    <w:rsid w:val="00640767"/>
    <w:rsid w:val="006410A5"/>
    <w:rsid w:val="00657C90"/>
    <w:rsid w:val="00661896"/>
    <w:rsid w:val="00697A87"/>
    <w:rsid w:val="006A6E89"/>
    <w:rsid w:val="006B406A"/>
    <w:rsid w:val="006F0C43"/>
    <w:rsid w:val="006F1C84"/>
    <w:rsid w:val="0070255A"/>
    <w:rsid w:val="00704A25"/>
    <w:rsid w:val="00722438"/>
    <w:rsid w:val="00724205"/>
    <w:rsid w:val="007336DC"/>
    <w:rsid w:val="007355D5"/>
    <w:rsid w:val="007357C4"/>
    <w:rsid w:val="007368DE"/>
    <w:rsid w:val="00744AAB"/>
    <w:rsid w:val="00747720"/>
    <w:rsid w:val="00766004"/>
    <w:rsid w:val="00766AC5"/>
    <w:rsid w:val="00767217"/>
    <w:rsid w:val="007677B6"/>
    <w:rsid w:val="007A41FC"/>
    <w:rsid w:val="007B0B65"/>
    <w:rsid w:val="007B6B04"/>
    <w:rsid w:val="007C0514"/>
    <w:rsid w:val="007D4509"/>
    <w:rsid w:val="007E267E"/>
    <w:rsid w:val="007F339D"/>
    <w:rsid w:val="0081359A"/>
    <w:rsid w:val="0081616E"/>
    <w:rsid w:val="0082497C"/>
    <w:rsid w:val="00830CAD"/>
    <w:rsid w:val="008327FB"/>
    <w:rsid w:val="00835166"/>
    <w:rsid w:val="008352EB"/>
    <w:rsid w:val="0084226A"/>
    <w:rsid w:val="008631CD"/>
    <w:rsid w:val="00865EF3"/>
    <w:rsid w:val="00867987"/>
    <w:rsid w:val="00874CCD"/>
    <w:rsid w:val="00882F35"/>
    <w:rsid w:val="008875CA"/>
    <w:rsid w:val="00896BC1"/>
    <w:rsid w:val="008A77F2"/>
    <w:rsid w:val="008B29E1"/>
    <w:rsid w:val="008C24B4"/>
    <w:rsid w:val="008C5B29"/>
    <w:rsid w:val="008C619A"/>
    <w:rsid w:val="008D21E0"/>
    <w:rsid w:val="008E17E8"/>
    <w:rsid w:val="008F35A3"/>
    <w:rsid w:val="0092031B"/>
    <w:rsid w:val="009238F4"/>
    <w:rsid w:val="00956E79"/>
    <w:rsid w:val="00967A27"/>
    <w:rsid w:val="00970893"/>
    <w:rsid w:val="00974F7F"/>
    <w:rsid w:val="009911E8"/>
    <w:rsid w:val="00991515"/>
    <w:rsid w:val="009A77D5"/>
    <w:rsid w:val="009C2353"/>
    <w:rsid w:val="009C5367"/>
    <w:rsid w:val="009C7CA8"/>
    <w:rsid w:val="009E0498"/>
    <w:rsid w:val="009F5FFB"/>
    <w:rsid w:val="00A036BA"/>
    <w:rsid w:val="00A12959"/>
    <w:rsid w:val="00A142FD"/>
    <w:rsid w:val="00A2368C"/>
    <w:rsid w:val="00A3411A"/>
    <w:rsid w:val="00A349E6"/>
    <w:rsid w:val="00A3517B"/>
    <w:rsid w:val="00A36B34"/>
    <w:rsid w:val="00A37652"/>
    <w:rsid w:val="00A41176"/>
    <w:rsid w:val="00A4417B"/>
    <w:rsid w:val="00A46F79"/>
    <w:rsid w:val="00A60024"/>
    <w:rsid w:val="00A62517"/>
    <w:rsid w:val="00A62E88"/>
    <w:rsid w:val="00A76602"/>
    <w:rsid w:val="00A96D0B"/>
    <w:rsid w:val="00AB753D"/>
    <w:rsid w:val="00AC060E"/>
    <w:rsid w:val="00AD6002"/>
    <w:rsid w:val="00AE62A7"/>
    <w:rsid w:val="00B05A10"/>
    <w:rsid w:val="00B136D9"/>
    <w:rsid w:val="00B167B8"/>
    <w:rsid w:val="00B1685D"/>
    <w:rsid w:val="00B2104B"/>
    <w:rsid w:val="00B25530"/>
    <w:rsid w:val="00B3752F"/>
    <w:rsid w:val="00B406D3"/>
    <w:rsid w:val="00B4170D"/>
    <w:rsid w:val="00B55BD2"/>
    <w:rsid w:val="00B6712C"/>
    <w:rsid w:val="00B776C4"/>
    <w:rsid w:val="00B84AAF"/>
    <w:rsid w:val="00B86725"/>
    <w:rsid w:val="00B930CF"/>
    <w:rsid w:val="00B94A60"/>
    <w:rsid w:val="00B962B8"/>
    <w:rsid w:val="00BA274A"/>
    <w:rsid w:val="00BA42AA"/>
    <w:rsid w:val="00BB76BA"/>
    <w:rsid w:val="00BC3E34"/>
    <w:rsid w:val="00C06063"/>
    <w:rsid w:val="00C110B1"/>
    <w:rsid w:val="00C258D0"/>
    <w:rsid w:val="00C51A3A"/>
    <w:rsid w:val="00C55197"/>
    <w:rsid w:val="00C63398"/>
    <w:rsid w:val="00C670E1"/>
    <w:rsid w:val="00C7358B"/>
    <w:rsid w:val="00C7397A"/>
    <w:rsid w:val="00C95357"/>
    <w:rsid w:val="00C96F13"/>
    <w:rsid w:val="00CA38C1"/>
    <w:rsid w:val="00CC2B06"/>
    <w:rsid w:val="00CC3D5E"/>
    <w:rsid w:val="00CC58C2"/>
    <w:rsid w:val="00CD5DC6"/>
    <w:rsid w:val="00CE57C7"/>
    <w:rsid w:val="00CF306E"/>
    <w:rsid w:val="00D06A64"/>
    <w:rsid w:val="00D33E1D"/>
    <w:rsid w:val="00D35934"/>
    <w:rsid w:val="00D44D29"/>
    <w:rsid w:val="00D450E4"/>
    <w:rsid w:val="00D4698C"/>
    <w:rsid w:val="00D474AD"/>
    <w:rsid w:val="00D475E7"/>
    <w:rsid w:val="00D47A3C"/>
    <w:rsid w:val="00D81E25"/>
    <w:rsid w:val="00D827CF"/>
    <w:rsid w:val="00D82F1C"/>
    <w:rsid w:val="00D84906"/>
    <w:rsid w:val="00D87AC5"/>
    <w:rsid w:val="00D95CAB"/>
    <w:rsid w:val="00DA3DFF"/>
    <w:rsid w:val="00DA620D"/>
    <w:rsid w:val="00DB000A"/>
    <w:rsid w:val="00DB1208"/>
    <w:rsid w:val="00DB255D"/>
    <w:rsid w:val="00DB4E0D"/>
    <w:rsid w:val="00DC7DF3"/>
    <w:rsid w:val="00DD5330"/>
    <w:rsid w:val="00DF3470"/>
    <w:rsid w:val="00DF5A1D"/>
    <w:rsid w:val="00E153F4"/>
    <w:rsid w:val="00E15DB8"/>
    <w:rsid w:val="00E258DE"/>
    <w:rsid w:val="00E26B20"/>
    <w:rsid w:val="00E3263F"/>
    <w:rsid w:val="00E35033"/>
    <w:rsid w:val="00E420B1"/>
    <w:rsid w:val="00E43053"/>
    <w:rsid w:val="00E45BB0"/>
    <w:rsid w:val="00E52ABB"/>
    <w:rsid w:val="00E66B2C"/>
    <w:rsid w:val="00E675F0"/>
    <w:rsid w:val="00E74A15"/>
    <w:rsid w:val="00E836D9"/>
    <w:rsid w:val="00E8512E"/>
    <w:rsid w:val="00E863F2"/>
    <w:rsid w:val="00E92FBB"/>
    <w:rsid w:val="00EB0052"/>
    <w:rsid w:val="00EB033A"/>
    <w:rsid w:val="00EB749D"/>
    <w:rsid w:val="00EB7FA1"/>
    <w:rsid w:val="00EC20CF"/>
    <w:rsid w:val="00EC727A"/>
    <w:rsid w:val="00ED283B"/>
    <w:rsid w:val="00EE10C8"/>
    <w:rsid w:val="00EE51FD"/>
    <w:rsid w:val="00EE5A2C"/>
    <w:rsid w:val="00EF174B"/>
    <w:rsid w:val="00F04D50"/>
    <w:rsid w:val="00F14662"/>
    <w:rsid w:val="00F15D3C"/>
    <w:rsid w:val="00F2083F"/>
    <w:rsid w:val="00F21BC5"/>
    <w:rsid w:val="00F41A3D"/>
    <w:rsid w:val="00F47EDE"/>
    <w:rsid w:val="00F52291"/>
    <w:rsid w:val="00F60F93"/>
    <w:rsid w:val="00F65DA1"/>
    <w:rsid w:val="00F75FA3"/>
    <w:rsid w:val="00F80772"/>
    <w:rsid w:val="00F826A9"/>
    <w:rsid w:val="00F86F55"/>
    <w:rsid w:val="00F9224A"/>
    <w:rsid w:val="00F93564"/>
    <w:rsid w:val="00FB1ED0"/>
    <w:rsid w:val="00FC214E"/>
    <w:rsid w:val="00FC439D"/>
    <w:rsid w:val="00FC46CF"/>
    <w:rsid w:val="00FC6F8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146F-0DF3-4C8E-A3B1-F9F5F584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F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10A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B255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DB255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DB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301576"/>
    <w:rPr>
      <w:color w:val="0563C1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301576"/>
    <w:rPr>
      <w:color w:val="605E5C"/>
      <w:shd w:val="clear" w:color="auto" w:fill="E1DFDD"/>
    </w:rPr>
  </w:style>
  <w:style w:type="character" w:customStyle="1" w:styleId="a9">
    <w:name w:val="Гипертекстовая ссылка"/>
    <w:rsid w:val="009E0498"/>
    <w:rPr>
      <w:rFonts w:ascii="Times New Roman" w:hAnsi="Times New Roman" w:cs="Times New Roman" w:hint="default"/>
      <w:color w:val="106BBE"/>
    </w:rPr>
  </w:style>
  <w:style w:type="paragraph" w:customStyle="1" w:styleId="aa">
    <w:name w:val="Обычный (Интернет)"/>
    <w:basedOn w:val="a"/>
    <w:uiPriority w:val="99"/>
    <w:unhideWhenUsed/>
    <w:rsid w:val="00E4305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D533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2278816/0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22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E992-C904-4A32-905A-C2003C86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4001</Words>
  <Characters>29646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33580</CharactersWithSpaces>
  <SharedDoc>false</SharedDoc>
  <HLinks>
    <vt:vector size="72" baseType="variant">
      <vt:variant>
        <vt:i4>2293778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2293778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2293778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2621458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4063277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http://internet.garant.ru/document/redirect/72278816/0</vt:lpwstr>
      </vt:variant>
      <vt:variant>
        <vt:lpwstr/>
      </vt:variant>
      <vt:variant>
        <vt:i4>3932205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http://internet.garant.ru/document/redirect/72278816/22</vt:lpwstr>
      </vt:variant>
      <vt:variant>
        <vt:lpwstr/>
      </vt:variant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Лукомская ВС</cp:lastModifiedBy>
  <cp:revision>21</cp:revision>
  <cp:lastPrinted>2023-04-13T05:08:00Z</cp:lastPrinted>
  <dcterms:created xsi:type="dcterms:W3CDTF">2023-03-19T23:37:00Z</dcterms:created>
  <dcterms:modified xsi:type="dcterms:W3CDTF">2024-03-11T05:43:00Z</dcterms:modified>
</cp:coreProperties>
</file>