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47" w:rsidRDefault="00612E47" w:rsidP="00612E47">
      <w:pPr>
        <w:jc w:val="both"/>
        <w:rPr>
          <w:sz w:val="22"/>
          <w:szCs w:val="22"/>
        </w:rPr>
      </w:pPr>
    </w:p>
    <w:p w:rsidR="00612E47" w:rsidRDefault="00612E47" w:rsidP="00612E47">
      <w:pPr>
        <w:jc w:val="center"/>
        <w:rPr>
          <w:sz w:val="22"/>
          <w:szCs w:val="22"/>
        </w:rPr>
      </w:pPr>
      <w:r>
        <w:rPr>
          <w:sz w:val="22"/>
          <w:szCs w:val="22"/>
        </w:rPr>
        <w:t>Извещение</w:t>
      </w:r>
    </w:p>
    <w:p w:rsidR="00612E47" w:rsidRDefault="00612E47" w:rsidP="00612E47">
      <w:pPr>
        <w:jc w:val="center"/>
        <w:rPr>
          <w:sz w:val="22"/>
          <w:szCs w:val="22"/>
        </w:rPr>
      </w:pPr>
      <w:r>
        <w:rPr>
          <w:sz w:val="22"/>
          <w:szCs w:val="22"/>
        </w:rPr>
        <w:t>о результатах проведенных торгов</w:t>
      </w:r>
    </w:p>
    <w:p w:rsidR="00612E47" w:rsidRDefault="00612E47" w:rsidP="00612E4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612E47" w:rsidRDefault="00612E47" w:rsidP="00612E47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По результатам аукциона №3 на право заключения договоров аренды на объекты муниципальной собственности МО «Поселок Айхал» </w:t>
      </w:r>
      <w:proofErr w:type="spellStart"/>
      <w:r>
        <w:rPr>
          <w:i/>
          <w:sz w:val="22"/>
          <w:szCs w:val="22"/>
        </w:rPr>
        <w:t>Мирнинского</w:t>
      </w:r>
      <w:proofErr w:type="spellEnd"/>
      <w:r>
        <w:rPr>
          <w:i/>
          <w:sz w:val="22"/>
          <w:szCs w:val="22"/>
        </w:rPr>
        <w:t xml:space="preserve"> района РС (Я), назначенного на 27 февраля 2024 года: в связи с отсутствием заявок на ЛОТ№1, аукцион признан – </w:t>
      </w:r>
      <w:r>
        <w:rPr>
          <w:b/>
          <w:i/>
          <w:sz w:val="22"/>
          <w:szCs w:val="22"/>
        </w:rPr>
        <w:t xml:space="preserve">несостоявшимся. </w:t>
      </w:r>
    </w:p>
    <w:p w:rsidR="00612E47" w:rsidRDefault="00612E47" w:rsidP="00612E47">
      <w:pPr>
        <w:jc w:val="both"/>
        <w:rPr>
          <w:i/>
          <w:sz w:val="22"/>
          <w:szCs w:val="22"/>
        </w:rPr>
      </w:pPr>
    </w:p>
    <w:p w:rsidR="00612E47" w:rsidRDefault="00612E47" w:rsidP="00612E47">
      <w:pPr>
        <w:jc w:val="both"/>
        <w:rPr>
          <w:i/>
          <w:sz w:val="22"/>
          <w:szCs w:val="22"/>
        </w:rPr>
      </w:pPr>
    </w:p>
    <w:p w:rsidR="00612E47" w:rsidRDefault="00612E47" w:rsidP="00612E47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Администрация МО «Поселок Айхал»</w:t>
      </w:r>
    </w:p>
    <w:p w:rsidR="00612E47" w:rsidRDefault="00612E47" w:rsidP="00612E47">
      <w:pPr>
        <w:jc w:val="right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Мирнинского</w:t>
      </w:r>
      <w:proofErr w:type="spellEnd"/>
      <w:r>
        <w:rPr>
          <w:b/>
          <w:i/>
          <w:sz w:val="22"/>
          <w:szCs w:val="22"/>
        </w:rPr>
        <w:t xml:space="preserve"> района РС (Я)</w:t>
      </w:r>
    </w:p>
    <w:p w:rsidR="00612E47" w:rsidRDefault="00612E47" w:rsidP="00612E47">
      <w:pPr>
        <w:jc w:val="both"/>
        <w:rPr>
          <w:b/>
          <w:sz w:val="22"/>
          <w:szCs w:val="22"/>
        </w:rPr>
      </w:pPr>
    </w:p>
    <w:p w:rsidR="009577C2" w:rsidRDefault="00612E47">
      <w:bookmarkStart w:id="0" w:name="_GoBack"/>
      <w:bookmarkEnd w:id="0"/>
    </w:p>
    <w:sectPr w:rsidR="0095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49"/>
    <w:rsid w:val="00152894"/>
    <w:rsid w:val="00612E47"/>
    <w:rsid w:val="00C62649"/>
    <w:rsid w:val="00E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E0E5-24AF-463D-8AAA-9010478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2024-02-26T03:22:00Z</dcterms:created>
  <dcterms:modified xsi:type="dcterms:W3CDTF">2024-02-26T03:23:00Z</dcterms:modified>
</cp:coreProperties>
</file>