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1F" w:rsidRPr="0043396B" w:rsidRDefault="0043396B" w:rsidP="00394D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96B">
        <w:rPr>
          <w:rFonts w:ascii="Times New Roman" w:hAnsi="Times New Roman" w:cs="Times New Roman"/>
          <w:b/>
          <w:bCs/>
          <w:sz w:val="24"/>
          <w:szCs w:val="24"/>
        </w:rPr>
        <w:t>Перечень налоговых расходов на 202</w:t>
      </w:r>
      <w:r w:rsidR="00B865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3396B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до 202</w:t>
      </w:r>
      <w:r w:rsidR="00B865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3396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16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42"/>
        <w:gridCol w:w="1735"/>
        <w:gridCol w:w="1418"/>
        <w:gridCol w:w="1842"/>
        <w:gridCol w:w="1418"/>
        <w:gridCol w:w="1417"/>
        <w:gridCol w:w="1701"/>
        <w:gridCol w:w="1560"/>
        <w:gridCol w:w="1701"/>
        <w:gridCol w:w="1842"/>
      </w:tblGrid>
      <w:tr w:rsidR="007E7DB1" w:rsidRPr="007E7DB1" w:rsidTr="00D954E4">
        <w:tc>
          <w:tcPr>
            <w:tcW w:w="709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42" w:type="dxa"/>
            <w:vAlign w:val="center"/>
          </w:tcPr>
          <w:p w:rsidR="00415CE8" w:rsidRPr="007E7DB1" w:rsidRDefault="00415CE8" w:rsidP="00BE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1735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1418" w:type="dxa"/>
            <w:vAlign w:val="center"/>
          </w:tcPr>
          <w:p w:rsidR="00415CE8" w:rsidRPr="007E7DB1" w:rsidRDefault="00415CE8" w:rsidP="00BE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 правового акта, устанавливающего налоговую льготу</w:t>
            </w:r>
          </w:p>
        </w:tc>
        <w:tc>
          <w:tcPr>
            <w:tcW w:w="1842" w:type="dxa"/>
            <w:vAlign w:val="center"/>
          </w:tcPr>
          <w:p w:rsidR="00415CE8" w:rsidRPr="007E7DB1" w:rsidRDefault="00415CE8" w:rsidP="00BE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предоставленного права налоговые льготы</w:t>
            </w:r>
          </w:p>
        </w:tc>
        <w:tc>
          <w:tcPr>
            <w:tcW w:w="1418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налоговых льгот</w:t>
            </w:r>
          </w:p>
        </w:tc>
        <w:tc>
          <w:tcPr>
            <w:tcW w:w="1417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Целевая категория получателей налоговой льготы</w:t>
            </w:r>
          </w:p>
        </w:tc>
        <w:tc>
          <w:tcPr>
            <w:tcW w:w="1701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налоговых льгот</w:t>
            </w:r>
          </w:p>
        </w:tc>
        <w:tc>
          <w:tcPr>
            <w:tcW w:w="1560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  <w:tc>
          <w:tcPr>
            <w:tcW w:w="1701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и (или) целей социально – экономического развития, не относящихся к муниципальным программам</w:t>
            </w:r>
          </w:p>
        </w:tc>
        <w:tc>
          <w:tcPr>
            <w:tcW w:w="1842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Показатели (индикаторы) достижения целей муниципальных программ и (или) целей социально – экономического развития, не относящихся к муниципальным программам</w:t>
            </w:r>
          </w:p>
        </w:tc>
      </w:tr>
      <w:tr w:rsidR="007E7DB1" w:rsidRPr="007E7DB1" w:rsidTr="00D954E4">
        <w:trPr>
          <w:trHeight w:val="322"/>
        </w:trPr>
        <w:tc>
          <w:tcPr>
            <w:tcW w:w="709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E7DB1" w:rsidRPr="007E7DB1" w:rsidTr="00D954E4">
        <w:tc>
          <w:tcPr>
            <w:tcW w:w="709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35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Решение сессии Айхальского поселкового Совета от 27.11.2010 №39-10 «Об утверждении Положения о налогах и сборах муниципального образования «Поселок Айхал» (с дополнениями и изменениями)</w:t>
            </w:r>
          </w:p>
        </w:tc>
        <w:tc>
          <w:tcPr>
            <w:tcW w:w="1418" w:type="dxa"/>
            <w:vAlign w:val="center"/>
          </w:tcPr>
          <w:p w:rsidR="00415CE8" w:rsidRPr="007E7DB1" w:rsidRDefault="007E7DB1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7E7DB1" w:rsidRPr="007E7DB1" w:rsidRDefault="007E7DB1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415CE8" w:rsidRPr="007E7DB1" w:rsidRDefault="007E7DB1" w:rsidP="007E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415CE8" w:rsidRDefault="0038366E" w:rsidP="00415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15CE8" w:rsidRPr="007E7DB1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366E" w:rsidRPr="007E7DB1" w:rsidRDefault="0038366E" w:rsidP="00415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окончания военной операции</w:t>
            </w:r>
          </w:p>
        </w:tc>
        <w:tc>
          <w:tcPr>
            <w:tcW w:w="1417" w:type="dxa"/>
            <w:vAlign w:val="center"/>
          </w:tcPr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юридические лица,</w:t>
            </w:r>
          </w:p>
          <w:p w:rsidR="00415CE8" w:rsidRPr="007E7DB1" w:rsidRDefault="00415CE8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vAlign w:val="center"/>
          </w:tcPr>
          <w:p w:rsidR="00415CE8" w:rsidRPr="007E7DB1" w:rsidRDefault="00470F89" w:rsidP="0043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снижение налогового бремени</w:t>
            </w:r>
            <w:r w:rsidR="0038366E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38366E" w:rsidRPr="0038366E">
              <w:rPr>
                <w:rFonts w:ascii="Times New Roman" w:hAnsi="Times New Roman" w:cs="Times New Roman"/>
                <w:sz w:val="20"/>
                <w:szCs w:val="20"/>
              </w:rPr>
              <w:t>нижение налоговой нагрузки для определенной категории налогоплательщиков, социальная под</w:t>
            </w:r>
            <w:bookmarkStart w:id="0" w:name="_GoBack"/>
            <w:bookmarkEnd w:id="0"/>
            <w:r w:rsidR="0038366E" w:rsidRPr="0038366E">
              <w:rPr>
                <w:rFonts w:ascii="Times New Roman" w:hAnsi="Times New Roman" w:cs="Times New Roman"/>
                <w:sz w:val="20"/>
                <w:szCs w:val="20"/>
              </w:rPr>
              <w:t>держка</w:t>
            </w:r>
          </w:p>
        </w:tc>
        <w:tc>
          <w:tcPr>
            <w:tcW w:w="1560" w:type="dxa"/>
            <w:vAlign w:val="center"/>
          </w:tcPr>
          <w:p w:rsidR="00415CE8" w:rsidRPr="007E7DB1" w:rsidRDefault="00415CE8" w:rsidP="00E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1701" w:type="dxa"/>
            <w:vAlign w:val="center"/>
          </w:tcPr>
          <w:p w:rsidR="00415CE8" w:rsidRPr="007E7DB1" w:rsidRDefault="004E1110" w:rsidP="00E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70F89" w:rsidRPr="007E7DB1">
              <w:rPr>
                <w:rFonts w:ascii="Times New Roman" w:hAnsi="Times New Roman" w:cs="Times New Roman"/>
                <w:sz w:val="20"/>
                <w:szCs w:val="20"/>
              </w:rPr>
              <w:t>программные</w:t>
            </w:r>
          </w:p>
        </w:tc>
        <w:tc>
          <w:tcPr>
            <w:tcW w:w="1842" w:type="dxa"/>
            <w:vAlign w:val="center"/>
          </w:tcPr>
          <w:p w:rsidR="00415CE8" w:rsidRPr="007E7DB1" w:rsidRDefault="00470F89" w:rsidP="00E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востребованность</w:t>
            </w:r>
          </w:p>
        </w:tc>
      </w:tr>
      <w:tr w:rsidR="007E7DB1" w:rsidRPr="007E7DB1" w:rsidTr="00D954E4">
        <w:tc>
          <w:tcPr>
            <w:tcW w:w="709" w:type="dxa"/>
            <w:vAlign w:val="center"/>
          </w:tcPr>
          <w:p w:rsidR="00415CE8" w:rsidRPr="007E7DB1" w:rsidRDefault="00415CE8" w:rsidP="0039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:rsidR="00415CE8" w:rsidRPr="007E7DB1" w:rsidRDefault="00415CE8" w:rsidP="0039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35" w:type="dxa"/>
            <w:vAlign w:val="center"/>
          </w:tcPr>
          <w:p w:rsidR="00415CE8" w:rsidRPr="007E7DB1" w:rsidRDefault="00415CE8" w:rsidP="0039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Решение сессии Айхальского поселкового Совета от 27.11.2010 №39-10 «Об утверждении Положения о налогах и сборах муниципального образования «Поселок Айхал» (с дополнениями и изменениями)</w:t>
            </w:r>
          </w:p>
        </w:tc>
        <w:tc>
          <w:tcPr>
            <w:tcW w:w="1418" w:type="dxa"/>
            <w:vAlign w:val="center"/>
          </w:tcPr>
          <w:p w:rsidR="00415CE8" w:rsidRPr="007E7DB1" w:rsidRDefault="007E7DB1" w:rsidP="0039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2" w:type="dxa"/>
            <w:vAlign w:val="center"/>
          </w:tcPr>
          <w:p w:rsidR="00415CE8" w:rsidRPr="007E7DB1" w:rsidRDefault="007E7DB1" w:rsidP="0039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415CE8" w:rsidRPr="007E7DB1" w:rsidRDefault="00415CE8" w:rsidP="0039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  <w:vAlign w:val="center"/>
          </w:tcPr>
          <w:p w:rsidR="00415CE8" w:rsidRPr="007E7DB1" w:rsidRDefault="00415CE8" w:rsidP="0039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vAlign w:val="center"/>
          </w:tcPr>
          <w:p w:rsidR="00415CE8" w:rsidRPr="007E7DB1" w:rsidRDefault="0038366E" w:rsidP="0039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6E">
              <w:rPr>
                <w:rFonts w:ascii="Times New Roman" w:hAnsi="Times New Roman" w:cs="Times New Roman"/>
                <w:sz w:val="20"/>
                <w:szCs w:val="20"/>
              </w:rPr>
              <w:t>снижение налогового бремени, снижение налоговой нагрузки для определенной категории налогоплательщиков, социальная поддержка</w:t>
            </w:r>
          </w:p>
        </w:tc>
        <w:tc>
          <w:tcPr>
            <w:tcW w:w="1560" w:type="dxa"/>
            <w:vAlign w:val="center"/>
          </w:tcPr>
          <w:p w:rsidR="00415CE8" w:rsidRPr="007E7DB1" w:rsidRDefault="00415CE8" w:rsidP="0039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1701" w:type="dxa"/>
            <w:vAlign w:val="center"/>
          </w:tcPr>
          <w:p w:rsidR="00415CE8" w:rsidRPr="007E7DB1" w:rsidRDefault="004E1110" w:rsidP="0039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70F89" w:rsidRPr="007E7DB1">
              <w:rPr>
                <w:rFonts w:ascii="Times New Roman" w:hAnsi="Times New Roman" w:cs="Times New Roman"/>
                <w:sz w:val="20"/>
                <w:szCs w:val="20"/>
              </w:rPr>
              <w:t>программные</w:t>
            </w:r>
          </w:p>
        </w:tc>
        <w:tc>
          <w:tcPr>
            <w:tcW w:w="1842" w:type="dxa"/>
            <w:vAlign w:val="center"/>
          </w:tcPr>
          <w:p w:rsidR="00415CE8" w:rsidRPr="007E7DB1" w:rsidRDefault="00470F89" w:rsidP="0039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B1">
              <w:rPr>
                <w:rFonts w:ascii="Times New Roman" w:hAnsi="Times New Roman" w:cs="Times New Roman"/>
                <w:sz w:val="20"/>
                <w:szCs w:val="20"/>
              </w:rPr>
              <w:t>востребованность</w:t>
            </w:r>
          </w:p>
        </w:tc>
      </w:tr>
    </w:tbl>
    <w:p w:rsidR="0043396B" w:rsidRPr="0043396B" w:rsidRDefault="0043396B">
      <w:pPr>
        <w:rPr>
          <w:rFonts w:ascii="Times New Roman" w:hAnsi="Times New Roman" w:cs="Times New Roman"/>
          <w:sz w:val="24"/>
          <w:szCs w:val="24"/>
        </w:rPr>
      </w:pPr>
    </w:p>
    <w:sectPr w:rsidR="0043396B" w:rsidRPr="0043396B" w:rsidSect="007E7DB1">
      <w:pgSz w:w="16838" w:h="11906" w:orient="landscape"/>
      <w:pgMar w:top="170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E3C43"/>
    <w:rsid w:val="002071DC"/>
    <w:rsid w:val="00357D18"/>
    <w:rsid w:val="0038366E"/>
    <w:rsid w:val="00394D5B"/>
    <w:rsid w:val="003A4801"/>
    <w:rsid w:val="00415CE8"/>
    <w:rsid w:val="0043396B"/>
    <w:rsid w:val="0046231F"/>
    <w:rsid w:val="00470F89"/>
    <w:rsid w:val="004E1110"/>
    <w:rsid w:val="005E3C43"/>
    <w:rsid w:val="00621961"/>
    <w:rsid w:val="007739DF"/>
    <w:rsid w:val="007E7DB1"/>
    <w:rsid w:val="00B8659D"/>
    <w:rsid w:val="00BE0B64"/>
    <w:rsid w:val="00D954E4"/>
    <w:rsid w:val="00E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B38A9-2866-4728-A4BE-AD7B7BC1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Пользователь3</cp:lastModifiedBy>
  <cp:revision>15</cp:revision>
  <dcterms:created xsi:type="dcterms:W3CDTF">2020-12-13T23:28:00Z</dcterms:created>
  <dcterms:modified xsi:type="dcterms:W3CDTF">2023-10-23T02:18:00Z</dcterms:modified>
</cp:coreProperties>
</file>