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94" w:rsidRDefault="00FF3594" w:rsidP="00873009">
      <w:pPr>
        <w:keepNext/>
        <w:jc w:val="right"/>
        <w:outlineLvl w:val="1"/>
        <w:rPr>
          <w:bCs/>
        </w:rPr>
      </w:pPr>
    </w:p>
    <w:p w:rsidR="0050472C" w:rsidRPr="00533CAF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533CAF" w:rsidRDefault="0050472C" w:rsidP="0050472C">
      <w:pPr>
        <w:jc w:val="center"/>
      </w:pPr>
      <w:r w:rsidRPr="00533CAF">
        <w:t>РЕСПУБЛИКА САХА (ЯКУТИЯ)</w:t>
      </w:r>
    </w:p>
    <w:p w:rsidR="0050472C" w:rsidRPr="00533CAF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FF3594" w:rsidP="0050472C">
      <w:pPr>
        <w:jc w:val="center"/>
      </w:pPr>
      <w:r>
        <w:rPr>
          <w:lang w:val="en-US"/>
        </w:rPr>
        <w:t>X</w:t>
      </w:r>
      <w:r w:rsidR="005E462C">
        <w:rPr>
          <w:lang w:val="en-US"/>
        </w:rPr>
        <w:t>I</w:t>
      </w:r>
      <w:r>
        <w:rPr>
          <w:lang w:val="en-US"/>
        </w:rPr>
        <w:t>I</w:t>
      </w:r>
      <w:r w:rsidRPr="00CA57F9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0"/>
        <w:gridCol w:w="5067"/>
      </w:tblGrid>
      <w:tr w:rsidR="0050472C" w:rsidRPr="001B5753" w:rsidTr="0050472C">
        <w:tc>
          <w:tcPr>
            <w:tcW w:w="5210" w:type="dxa"/>
          </w:tcPr>
          <w:p w:rsidR="0050472C" w:rsidRPr="001B5753" w:rsidRDefault="00B47743" w:rsidP="005E462C">
            <w:pPr>
              <w:rPr>
                <w:bCs/>
              </w:rPr>
            </w:pPr>
            <w:r>
              <w:rPr>
                <w:bCs/>
              </w:rPr>
              <w:t>«</w:t>
            </w:r>
            <w:r w:rsidR="005E462C">
              <w:rPr>
                <w:bCs/>
                <w:lang w:val="en-US"/>
              </w:rPr>
              <w:t>24</w:t>
            </w:r>
            <w:r>
              <w:rPr>
                <w:bCs/>
              </w:rPr>
              <w:t>»</w:t>
            </w:r>
            <w:r w:rsidR="0050472C" w:rsidRPr="001B5753">
              <w:rPr>
                <w:bCs/>
              </w:rPr>
              <w:t xml:space="preserve"> </w:t>
            </w:r>
            <w:r w:rsidR="005E462C">
              <w:rPr>
                <w:bCs/>
              </w:rPr>
              <w:t>мая</w:t>
            </w:r>
            <w:r w:rsidR="0050472C" w:rsidRPr="001B5753">
              <w:rPr>
                <w:bCs/>
              </w:rPr>
              <w:t xml:space="preserve"> 202</w:t>
            </w:r>
            <w:r w:rsidR="007700D6">
              <w:rPr>
                <w:bCs/>
              </w:rPr>
              <w:t>3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FF3594" w:rsidP="005E462C">
            <w:pPr>
              <w:jc w:val="right"/>
              <w:rPr>
                <w:bCs/>
              </w:rPr>
            </w:pPr>
            <w:r>
              <w:rPr>
                <w:lang w:val="en-US"/>
              </w:rPr>
              <w:t>V</w:t>
            </w:r>
            <w:r>
              <w:t xml:space="preserve"> - № 1</w:t>
            </w:r>
            <w:r w:rsidR="005E462C">
              <w:t>2-4</w:t>
            </w:r>
            <w:r w:rsidR="00873009">
              <w:t xml:space="preserve"> 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5E462C" w:rsidRPr="00642951" w:rsidRDefault="005E462C" w:rsidP="005E462C">
      <w:pPr>
        <w:pStyle w:val="af2"/>
      </w:pPr>
      <w:proofErr w:type="gramStart"/>
      <w:r w:rsidRPr="00642951">
        <w:rPr>
          <w:bCs w:val="0"/>
        </w:rPr>
        <w:t xml:space="preserve">О внесении </w:t>
      </w:r>
      <w:r>
        <w:rPr>
          <w:bCs w:val="0"/>
        </w:rPr>
        <w:t>изменений</w:t>
      </w:r>
      <w:r w:rsidRPr="00642951">
        <w:rPr>
          <w:bCs w:val="0"/>
        </w:rPr>
        <w:t xml:space="preserve"> в Положение о</w:t>
      </w:r>
      <w:r w:rsidRPr="00642951">
        <w:t xml:space="preserve"> налогах и сборах муниципального образования «Поселок Айхал», утвержденное решением поселкового Совета депутатов от 27.11.2010 № 39-10 (с последующими изменениями и дополнениями от 31.03.2011 № 43-12, от 19.05.2011 № 45-2, от 29.11.2011 № 50-3, от 10.04.2012 № 54-8, от 27.11.2012 </w:t>
      </w:r>
      <w:r w:rsidRPr="00642951">
        <w:rPr>
          <w:lang w:val="en-US"/>
        </w:rPr>
        <w:t>III</w:t>
      </w:r>
      <w:r w:rsidRPr="00642951">
        <w:t xml:space="preserve">-№ 2-8, от 29.04.2013 III- № 7-8, от 30.06.2014 </w:t>
      </w:r>
      <w:r w:rsidRPr="00642951">
        <w:rPr>
          <w:lang w:val="en-US"/>
        </w:rPr>
        <w:t>III</w:t>
      </w:r>
      <w:r w:rsidRPr="00642951">
        <w:t xml:space="preserve">- № 23-4, от 19.11.2014 </w:t>
      </w:r>
      <w:r w:rsidRPr="00642951">
        <w:rPr>
          <w:lang w:val="en-US"/>
        </w:rPr>
        <w:t>III</w:t>
      </w:r>
      <w:r w:rsidRPr="00642951">
        <w:t xml:space="preserve">- № 29-4, от 27.11.2015 </w:t>
      </w:r>
      <w:r w:rsidRPr="00642951">
        <w:rPr>
          <w:lang w:val="en-US"/>
        </w:rPr>
        <w:t>III</w:t>
      </w:r>
      <w:r w:rsidRPr="00642951">
        <w:t xml:space="preserve">-№ 43-2, 22.11.2016 </w:t>
      </w:r>
      <w:r w:rsidRPr="00642951">
        <w:rPr>
          <w:bCs w:val="0"/>
          <w:lang w:val="en-US"/>
        </w:rPr>
        <w:t>III</w:t>
      </w:r>
      <w:proofErr w:type="gramEnd"/>
      <w:r w:rsidRPr="00642951">
        <w:rPr>
          <w:bCs w:val="0"/>
        </w:rPr>
        <w:t xml:space="preserve">-№ </w:t>
      </w:r>
      <w:proofErr w:type="gramStart"/>
      <w:r w:rsidRPr="00642951">
        <w:rPr>
          <w:bCs w:val="0"/>
        </w:rPr>
        <w:t xml:space="preserve">55-3, </w:t>
      </w:r>
      <w:r w:rsidRPr="00642951">
        <w:t xml:space="preserve">от 23.05.2017 </w:t>
      </w:r>
      <w:r w:rsidRPr="00642951">
        <w:rPr>
          <w:lang w:val="en-US"/>
        </w:rPr>
        <w:t>III</w:t>
      </w:r>
      <w:r w:rsidRPr="00642951">
        <w:t xml:space="preserve">-№ 61-17, от 21.12.2017 </w:t>
      </w:r>
      <w:r w:rsidRPr="00642951">
        <w:rPr>
          <w:lang w:val="en-US"/>
        </w:rPr>
        <w:t>IV</w:t>
      </w:r>
      <w:r w:rsidRPr="00642951">
        <w:t xml:space="preserve">-№6-4, от 28.11.2018 </w:t>
      </w:r>
      <w:r w:rsidRPr="00642951">
        <w:rPr>
          <w:lang w:val="en-US"/>
        </w:rPr>
        <w:t>IV</w:t>
      </w:r>
      <w:r w:rsidRPr="00642951">
        <w:t xml:space="preserve">-№23-14, от 19.11.2019 </w:t>
      </w:r>
      <w:r w:rsidRPr="00642951">
        <w:rPr>
          <w:lang w:val="en-US"/>
        </w:rPr>
        <w:t>IV</w:t>
      </w:r>
      <w:r w:rsidRPr="00642951">
        <w:t>-№37-11</w:t>
      </w:r>
      <w:r>
        <w:t xml:space="preserve">, от 21.04.2022 </w:t>
      </w:r>
      <w:r>
        <w:rPr>
          <w:lang w:val="en-US"/>
        </w:rPr>
        <w:t>IV</w:t>
      </w:r>
      <w:r>
        <w:t>-№74-19, от 21.06.2022 IV-№76-5</w:t>
      </w:r>
      <w:r w:rsidRPr="00642951">
        <w:t>)</w:t>
      </w:r>
      <w:proofErr w:type="gramEnd"/>
    </w:p>
    <w:p w:rsidR="00C651C4" w:rsidRPr="0050472C" w:rsidRDefault="00C651C4" w:rsidP="00C651C4">
      <w:pPr>
        <w:jc w:val="center"/>
      </w:pPr>
    </w:p>
    <w:p w:rsidR="005E462C" w:rsidRPr="00642951" w:rsidRDefault="005E462C" w:rsidP="005E462C">
      <w:pPr>
        <w:pStyle w:val="af4"/>
        <w:ind w:firstLine="426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В целях приведения нормативных правовых актов МО «Поселок Айхал» Мирнинского района Республики Саха (Якутия) в соответствие с нормами Налогового кодекса Российской Федерации, Указом Главы Республики Саха (Якутия) от 29.03.2023 №2825 «О внесении изменений в Указ Главы Республики Саха (Якутия) от 25.09.2022 №2603 «О мерах поддержки семей военнослужащих и военнослужащих, а также граждан Российской Федерации – участников специальной военной операции, уволенных с</w:t>
      </w:r>
      <w:proofErr w:type="gramEnd"/>
      <w:r>
        <w:rPr>
          <w:rFonts w:ascii="Times New Roman" w:hAnsi="Times New Roman" w:cs="Times New Roman"/>
        </w:rPr>
        <w:t xml:space="preserve"> военной службы»</w:t>
      </w:r>
      <w:r w:rsidRPr="00642951">
        <w:rPr>
          <w:rFonts w:ascii="Times New Roman" w:hAnsi="Times New Roman" w:cs="Times New Roman"/>
        </w:rPr>
        <w:t xml:space="preserve">, </w:t>
      </w:r>
      <w:r w:rsidRPr="00642951">
        <w:rPr>
          <w:rFonts w:ascii="Times New Roman" w:hAnsi="Times New Roman" w:cs="Times New Roman"/>
          <w:b/>
        </w:rPr>
        <w:t>поселковый Совет депутатов решил:</w:t>
      </w:r>
    </w:p>
    <w:p w:rsidR="005E462C" w:rsidRPr="00642951" w:rsidRDefault="005E462C" w:rsidP="005E462C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2C" w:rsidRPr="001D3E00" w:rsidRDefault="005E462C" w:rsidP="005E462C">
      <w:pPr>
        <w:pStyle w:val="af2"/>
        <w:numPr>
          <w:ilvl w:val="0"/>
          <w:numId w:val="30"/>
        </w:numPr>
        <w:ind w:left="0" w:firstLine="426"/>
        <w:jc w:val="both"/>
        <w:rPr>
          <w:b w:val="0"/>
        </w:rPr>
      </w:pPr>
      <w:proofErr w:type="gramStart"/>
      <w:r w:rsidRPr="004C127C">
        <w:rPr>
          <w:b w:val="0"/>
        </w:rPr>
        <w:t xml:space="preserve">Внести следующие изменения в </w:t>
      </w:r>
      <w:r w:rsidRPr="004C127C">
        <w:rPr>
          <w:b w:val="0"/>
          <w:bCs w:val="0"/>
        </w:rPr>
        <w:t>Положение о</w:t>
      </w:r>
      <w:r w:rsidRPr="004C127C">
        <w:rPr>
          <w:b w:val="0"/>
        </w:rPr>
        <w:t xml:space="preserve"> налогах и сборах муниципального образования «Поселок Айхал», утвержденное решением поселкового Совета депутатов от 27.11.2010 № 39-10 (с последующими изменениями и дополнениями от 31.03.2011 № 43-12, от 19.05.2011 № 45-2, от 29.11.2011 № 50-3, от 10.04.2012 № 54-8, от 27.11.2012 </w:t>
      </w:r>
      <w:r w:rsidRPr="004C127C">
        <w:rPr>
          <w:b w:val="0"/>
          <w:lang w:val="en-US"/>
        </w:rPr>
        <w:t>III</w:t>
      </w:r>
      <w:r w:rsidRPr="004C127C">
        <w:rPr>
          <w:b w:val="0"/>
        </w:rPr>
        <w:t xml:space="preserve">-№ 2-8, от 29.04.2013 III- № 7-8, от 30.06.2014 </w:t>
      </w:r>
      <w:r w:rsidRPr="004C127C">
        <w:rPr>
          <w:b w:val="0"/>
          <w:lang w:val="en-US"/>
        </w:rPr>
        <w:t>III</w:t>
      </w:r>
      <w:r w:rsidRPr="004C127C">
        <w:rPr>
          <w:b w:val="0"/>
        </w:rPr>
        <w:t xml:space="preserve">- № 23-4, от 19.11.2014 </w:t>
      </w:r>
      <w:r w:rsidRPr="004C127C">
        <w:rPr>
          <w:b w:val="0"/>
          <w:lang w:val="en-US"/>
        </w:rPr>
        <w:t>III</w:t>
      </w:r>
      <w:r w:rsidRPr="004C127C">
        <w:rPr>
          <w:b w:val="0"/>
        </w:rPr>
        <w:t xml:space="preserve">- № 29-4, от 27.11.2015 </w:t>
      </w:r>
      <w:r w:rsidRPr="004C127C">
        <w:rPr>
          <w:b w:val="0"/>
          <w:lang w:val="en-US"/>
        </w:rPr>
        <w:t>III</w:t>
      </w:r>
      <w:r w:rsidRPr="004C127C">
        <w:rPr>
          <w:b w:val="0"/>
        </w:rPr>
        <w:t>-№ 43-</w:t>
      </w:r>
      <w:r w:rsidRPr="001D3E00">
        <w:rPr>
          <w:b w:val="0"/>
        </w:rPr>
        <w:t xml:space="preserve">2, 22.11.2016 </w:t>
      </w:r>
      <w:r w:rsidRPr="001D3E00">
        <w:rPr>
          <w:b w:val="0"/>
          <w:bCs w:val="0"/>
          <w:lang w:val="en-US"/>
        </w:rPr>
        <w:t>III</w:t>
      </w:r>
      <w:proofErr w:type="gramEnd"/>
      <w:r w:rsidRPr="001D3E00">
        <w:rPr>
          <w:b w:val="0"/>
          <w:bCs w:val="0"/>
        </w:rPr>
        <w:t xml:space="preserve">-№ </w:t>
      </w:r>
      <w:proofErr w:type="gramStart"/>
      <w:r w:rsidRPr="001D3E00">
        <w:rPr>
          <w:b w:val="0"/>
          <w:bCs w:val="0"/>
        </w:rPr>
        <w:t>55-3,</w:t>
      </w:r>
      <w:r w:rsidRPr="001D3E00">
        <w:rPr>
          <w:b w:val="0"/>
        </w:rPr>
        <w:t xml:space="preserve">от 23.05.2017 </w:t>
      </w:r>
      <w:r w:rsidRPr="001D3E00">
        <w:rPr>
          <w:b w:val="0"/>
          <w:lang w:val="en-US"/>
        </w:rPr>
        <w:t>III</w:t>
      </w:r>
      <w:r w:rsidRPr="001D3E00">
        <w:rPr>
          <w:b w:val="0"/>
        </w:rPr>
        <w:t xml:space="preserve">-№ 61-17, от 21.12.2017 </w:t>
      </w:r>
      <w:r w:rsidRPr="001D3E00">
        <w:rPr>
          <w:b w:val="0"/>
          <w:lang w:val="en-US"/>
        </w:rPr>
        <w:t>IV</w:t>
      </w:r>
      <w:r w:rsidRPr="001D3E00">
        <w:rPr>
          <w:b w:val="0"/>
        </w:rPr>
        <w:t xml:space="preserve">-№6-4, от 28.11.2018 </w:t>
      </w:r>
      <w:r w:rsidRPr="001D3E00">
        <w:rPr>
          <w:b w:val="0"/>
          <w:lang w:val="en-US"/>
        </w:rPr>
        <w:t>IV</w:t>
      </w:r>
      <w:r w:rsidRPr="001D3E00">
        <w:rPr>
          <w:b w:val="0"/>
        </w:rPr>
        <w:t xml:space="preserve">-№23-14, от 19.11.2019 </w:t>
      </w:r>
      <w:r w:rsidRPr="001D3E00">
        <w:rPr>
          <w:b w:val="0"/>
          <w:lang w:val="en-US"/>
        </w:rPr>
        <w:t>IV</w:t>
      </w:r>
      <w:r w:rsidRPr="001D3E00">
        <w:rPr>
          <w:b w:val="0"/>
        </w:rPr>
        <w:t>-№37-11</w:t>
      </w:r>
      <w:r w:rsidRPr="001D3E00">
        <w:rPr>
          <w:b w:val="0"/>
          <w:bCs w:val="0"/>
        </w:rPr>
        <w:t>, от 21.04.2022 IV-№74-19</w:t>
      </w:r>
      <w:r>
        <w:rPr>
          <w:b w:val="0"/>
          <w:bCs w:val="0"/>
        </w:rPr>
        <w:t xml:space="preserve">, </w:t>
      </w:r>
      <w:r w:rsidRPr="003354C1">
        <w:rPr>
          <w:b w:val="0"/>
        </w:rPr>
        <w:t>от 21.06.2022 IV-№76-5</w:t>
      </w:r>
      <w:r w:rsidRPr="001D3E00">
        <w:rPr>
          <w:b w:val="0"/>
          <w:bCs w:val="0"/>
        </w:rPr>
        <w:t>) (</w:t>
      </w:r>
      <w:r w:rsidRPr="001D3E00">
        <w:rPr>
          <w:b w:val="0"/>
        </w:rPr>
        <w:t>далее – Положение):</w:t>
      </w:r>
      <w:proofErr w:type="gramEnd"/>
    </w:p>
    <w:p w:rsidR="005E462C" w:rsidRPr="000E7C57" w:rsidRDefault="005E462C" w:rsidP="005E462C">
      <w:pPr>
        <w:pStyle w:val="ae"/>
        <w:numPr>
          <w:ilvl w:val="1"/>
          <w:numId w:val="30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0E7C57">
        <w:rPr>
          <w:rFonts w:ascii="Times New Roman" w:hAnsi="Times New Roman"/>
          <w:bCs/>
          <w:sz w:val="24"/>
          <w:szCs w:val="24"/>
        </w:rPr>
        <w:t>Статью 10 Налоговые льготы изложить в новой редакции следующего содержания: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0E7C57">
        <w:rPr>
          <w:bCs/>
        </w:rPr>
        <w:t>«</w:t>
      </w:r>
      <w:r w:rsidRPr="006443E8">
        <w:rPr>
          <w:bCs/>
        </w:rPr>
        <w:t>Статья 10. Налоговые льготы.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1.</w:t>
      </w:r>
      <w:r w:rsidRPr="006443E8">
        <w:rPr>
          <w:bCs/>
        </w:rPr>
        <w:tab/>
        <w:t>От уплаты налога на имущество физических лиц освобождаются категории граждан, установленные статьей 407 Налогового Кодекса РФ.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2.</w:t>
      </w:r>
      <w:r w:rsidRPr="006443E8">
        <w:rPr>
          <w:bCs/>
        </w:rPr>
        <w:tab/>
        <w:t xml:space="preserve">Начиная с налогового периода 2021 года освободить от уплаты налога на имущество физических лиц объекты налогообложения, не используемые для предпринимательской деятельности, членов многодетных семей, имеющих пять и более несовершеннолетних детей. </w:t>
      </w:r>
      <w:proofErr w:type="gramStart"/>
      <w:r w:rsidRPr="006443E8">
        <w:rPr>
          <w:bCs/>
        </w:rPr>
        <w:t>Основанием для предоставления указанной налоговой льготы являются сведения, представляемые ежегодно до 1 марта года, следующего за годом, за который представляются указанные сведения, в налоговые органы исполнительным органом государственной власти Республики Саха (Якутия), осуществляющим реализацию и совершенствование социальной политики в области социальной поддержки малоимущих и отдельных категорий граждан, в том числе семей с детьми, без заявления налогоплательщиков.</w:t>
      </w:r>
      <w:proofErr w:type="gramEnd"/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3. От уплаты налога на имущество физических лиц за налоговый период 2022 года и на период до окончания специальной военной операции освобождаются: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а) лица, призванные Военным комиссариатом Республики Саха (Якутия) на военную службу по мобилизации в Вооруженные Силы Российской Федерации и члены их семей;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proofErr w:type="gramStart"/>
      <w:r w:rsidRPr="006443E8">
        <w:rPr>
          <w:bCs/>
        </w:rPr>
        <w:lastRenderedPageBreak/>
        <w:t>б) военнослужащие и граждане, заключившие в добровольном порядке контракты на выполнение специальных военных задач и принимающие (принимавшие) участие в специальной военной операции на территориях Украины, ДНР и ЛНР с 24.02.2022, а также на территориях Запорожской области и Херсонской областей с 30.09.2022, проживающих на территории Республики Саха (Якутия), и члены их семей;</w:t>
      </w:r>
      <w:proofErr w:type="gramEnd"/>
    </w:p>
    <w:p w:rsidR="005E462C" w:rsidRPr="006443E8" w:rsidRDefault="005E462C" w:rsidP="005E462C">
      <w:pPr>
        <w:ind w:firstLine="426"/>
        <w:jc w:val="both"/>
        <w:rPr>
          <w:bCs/>
        </w:rPr>
      </w:pPr>
      <w:proofErr w:type="gramStart"/>
      <w:r w:rsidRPr="006443E8">
        <w:rPr>
          <w:bCs/>
        </w:rPr>
        <w:t>в) лица, имеющие специальное звание полиции и военнослужащие, проходящие (проходившие) службу (военную службу) в Управлении Федеральной службы войск национальной гвардии РФ по РС (Я) и принимающие (принимавшие) участие в специальной военной операции на территориях Украины, ДНР и ЛНР с 24.02.2022, а также на территориях Запорожской области и Херсонской областей с 30.09.2022, и члены их семей;</w:t>
      </w:r>
      <w:proofErr w:type="gramEnd"/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г) члены семей лиц, на которых распространяется действие подпунктов «а», «б», «в» пункта 3 настоящей статьи. Под членами семьи в настоящем подпункте понимаются лица, отнесенные к членам семей военнослужащих, граждан, уволенных с военной службы, на которых распространяются соответствующие социальные гарантии. Компенсации. Согласно статье 2 Федерального закона от 27.05.1998 №76-ФЗ «О статусе военнослужащих», а именно: супруга (супруг);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 лица, находящиеся на иждивении военнослужащих.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 xml:space="preserve">4. Налоговая льгота </w:t>
      </w:r>
      <w:proofErr w:type="gramStart"/>
      <w:r w:rsidRPr="006443E8">
        <w:rPr>
          <w:bCs/>
        </w:rPr>
        <w:t>лицам, перечисленным в пункте 3 настоящей статьи предоставляется</w:t>
      </w:r>
      <w:proofErr w:type="gramEnd"/>
      <w:r w:rsidRPr="006443E8">
        <w:rPr>
          <w:bCs/>
        </w:rPr>
        <w:t xml:space="preserve"> в размере подлежащей уплате налогоплательщиком суммы налога в отношении объекта налогообложения, находящегося в собственности налогоплательщика.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5. В случае</w:t>
      </w:r>
      <w:proofErr w:type="gramStart"/>
      <w:r w:rsidRPr="006443E8">
        <w:rPr>
          <w:bCs/>
        </w:rPr>
        <w:t>,</w:t>
      </w:r>
      <w:proofErr w:type="gramEnd"/>
      <w:r w:rsidRPr="006443E8">
        <w:rPr>
          <w:bCs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6. Налогоплательщикам, имеющим право на налоговую льготу, предусмотренную подпунктом «а» пункта 3 настоящей статьи, налоговая льгота предоставляется налоговым органом на основании сведений, представляемых в налоговые органы Министерством обороны Российской Федерации в рамках межведомственного информационного взаимодействия.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proofErr w:type="gramStart"/>
      <w:r w:rsidRPr="006443E8">
        <w:rPr>
          <w:bCs/>
        </w:rPr>
        <w:t>Налогоплательщики, в целях получения налоговой льготы, установленной подпунктами «б», «в», «г» пункта 3 настоящей статьи, представляют в налоговый орган по своему выбору заявление о предоставлении налоговой льготы, с приложением документов, подтверждающих в соответствии с законодательством Российской Федерации участие в специальной военной операции и, если заявление подается членом семьи, документы, подтверждающие родственные отношения между заявителем и участником специальной военной операции.</w:t>
      </w:r>
      <w:proofErr w:type="gramEnd"/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E462C" w:rsidRPr="006443E8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 xml:space="preserve">Уведомление о выбранном объекте налогообложения рассматривается налоговым органом в течение 30 дней со дня его получения. </w:t>
      </w:r>
      <w:proofErr w:type="gramStart"/>
      <w:r w:rsidRPr="006443E8">
        <w:rPr>
          <w:bCs/>
        </w:rPr>
        <w:t xml:space="preserve">В случае направления налоговым органом запроса в соответствии с пунктом 13 статьи 85 Налогового кодекса Российской Федерации 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</w:t>
      </w:r>
      <w:r w:rsidRPr="006443E8">
        <w:rPr>
          <w:bCs/>
        </w:rPr>
        <w:lastRenderedPageBreak/>
        <w:t>продлить срок рассмотрения такого уведомления не более чем на 30 дней, уведомив об этом налогоплательщика.</w:t>
      </w:r>
      <w:proofErr w:type="gramEnd"/>
    </w:p>
    <w:p w:rsidR="005E462C" w:rsidRPr="000E7C57" w:rsidRDefault="005E462C" w:rsidP="005E462C">
      <w:pPr>
        <w:ind w:firstLine="426"/>
        <w:jc w:val="both"/>
        <w:rPr>
          <w:bCs/>
        </w:rPr>
      </w:pPr>
      <w:r w:rsidRPr="006443E8">
        <w:rPr>
          <w:bCs/>
        </w:rPr>
        <w:t>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</w:t>
      </w:r>
      <w:proofErr w:type="gramStart"/>
      <w:r w:rsidRPr="006443E8">
        <w:rPr>
          <w:bCs/>
        </w:rPr>
        <w:t>.</w:t>
      </w:r>
      <w:r w:rsidRPr="000E7C57">
        <w:rPr>
          <w:bCs/>
        </w:rPr>
        <w:t>»</w:t>
      </w:r>
      <w:proofErr w:type="gramEnd"/>
    </w:p>
    <w:p w:rsidR="005E462C" w:rsidRPr="00C06188" w:rsidRDefault="005E462C" w:rsidP="005E462C">
      <w:pPr>
        <w:pStyle w:val="ae"/>
        <w:numPr>
          <w:ilvl w:val="1"/>
          <w:numId w:val="30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 xml:space="preserve"> Статью 19 Льготы по взиманию земельного налога изложить в новой редакции следующего содержания: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«Статья 19. Льготы по взиманию земельного налога.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1.</w:t>
      </w:r>
      <w:r w:rsidRPr="00C06188">
        <w:rPr>
          <w:rFonts w:ascii="Times New Roman" w:hAnsi="Times New Roman"/>
          <w:bCs/>
          <w:sz w:val="24"/>
          <w:szCs w:val="24"/>
        </w:rPr>
        <w:tab/>
        <w:t>От уплаты земельного налога освобождаются юридические и физические лица, указанные в статье 395 главы 31 Налогового кодекса Российской Федерации.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1.1.</w:t>
      </w:r>
      <w:r w:rsidRPr="00C06188">
        <w:rPr>
          <w:rFonts w:ascii="Times New Roman" w:hAnsi="Times New Roman"/>
          <w:bCs/>
          <w:sz w:val="24"/>
          <w:szCs w:val="24"/>
        </w:rPr>
        <w:tab/>
        <w:t>От уплаты земельного налога за налоговый период 2022 года и на период окончания специальной военной операции освобождаются: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а) лица, призванные Военным комиссариатом Республики Саха (Якутия) на военную службу по мобилизации в Вооруженные Силы Российской Федерации и члены их семей;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 xml:space="preserve">б) военнослужащие и граждане, заключившие в </w:t>
      </w:r>
      <w:proofErr w:type="gramStart"/>
      <w:r w:rsidRPr="00C06188">
        <w:rPr>
          <w:rFonts w:ascii="Times New Roman" w:hAnsi="Times New Roman"/>
          <w:bCs/>
          <w:sz w:val="24"/>
          <w:szCs w:val="24"/>
        </w:rPr>
        <w:t>добровольном</w:t>
      </w:r>
      <w:proofErr w:type="gramEnd"/>
      <w:r w:rsidRPr="00C06188">
        <w:rPr>
          <w:rFonts w:ascii="Times New Roman" w:hAnsi="Times New Roman"/>
          <w:bCs/>
          <w:sz w:val="24"/>
          <w:szCs w:val="24"/>
        </w:rPr>
        <w:t xml:space="preserve"> порядке контракты на выполнение специальных военных задач и принимающие (принимавшие) участие в специальной военной операции на территориях Украины, ДНР и ЛНР с 24.02.2022, а также на территориях Запорожской области и Херсонской областей с 30.09.2022, проживающих на территории Республики Саха (Якутия);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proofErr w:type="gramStart"/>
      <w:r w:rsidRPr="00C06188">
        <w:rPr>
          <w:rFonts w:ascii="Times New Roman" w:hAnsi="Times New Roman"/>
          <w:bCs/>
          <w:sz w:val="24"/>
          <w:szCs w:val="24"/>
        </w:rPr>
        <w:t>в) лица, имеющие специальное звание полиции и военнослужащие, проходящие (проходившие) службу (военную службу) в Управлении Федеральной службы войск национальной гвардии РФ по РС (Я) и принимающие (принимавшие) участие в специальной военной операции на территориях Украины, ДНР и ЛНР с 24.02.2022, а также на территориях Запорожской области и Херсонской областей с 30.09.2022;</w:t>
      </w:r>
      <w:proofErr w:type="gramEnd"/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г) члены семей лиц, на которых распространяется действие подпунктов «а», «б», «в» пункта 1.1. настоящей статьи. Под членами семьи в настоящем подпункте понимаются лица, отнесенные к членам семей военнослужащих, граждан, уволенных с военной службы, на которых распространяются соответствующие социальные гарантии. Компенсации. Согласно статье 2 Федерального закона от 27.05.1998 №76-ФЗ «О статусе военнослужащих», а именно: супруга (супруг);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 лица, находящиеся на иждивении военнослужащих.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Налогоплательщикам, имеющим право на налоговую льготу, предусмотренную подпунктом «а» пункта 1.1. настоящей статьи, налоговая льгота предоставляется налоговым органом на основании сведений, представляемых в налоговые органы Министерством обороны Российской Федерации в рамках межведомственного информационного взаимодействия.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Налогоплательщики, в целях получения налоговой льготы, установленной подпунктами «б», «в», «г» пункта 1.1. настоящей статьи. Представляют в налоговый орган по своему выбору заявление о предоставлении налоговой льготы, с приложением документов, подтверждающих в соответствии с законодательством Российской Федерации участие в специальной военной операции и, если заявление подается членом семьи, документы, подтверждающие родственные отношения между заявителем и участником специальной военной операции.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2) инвалидов I и II групп инвалидности;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3) инвалидов с детства, детей-инвалидов;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proofErr w:type="gramStart"/>
      <w:r w:rsidRPr="00C06188">
        <w:rPr>
          <w:rFonts w:ascii="Times New Roman" w:hAnsi="Times New Roman"/>
          <w:bCs/>
          <w:sz w:val="24"/>
          <w:szCs w:val="24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</w:t>
      </w:r>
      <w:r w:rsidRPr="00C06188">
        <w:rPr>
          <w:rFonts w:ascii="Times New Roman" w:hAnsi="Times New Roman"/>
          <w:bCs/>
          <w:sz w:val="24"/>
          <w:szCs w:val="24"/>
        </w:rPr>
        <w:lastRenderedPageBreak/>
        <w:t>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C06188">
        <w:rPr>
          <w:rFonts w:ascii="Times New Roman" w:hAnsi="Times New Roman"/>
          <w:bCs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06188">
        <w:rPr>
          <w:rFonts w:ascii="Times New Roman" w:hAnsi="Times New Roman"/>
          <w:bCs/>
          <w:sz w:val="24"/>
          <w:szCs w:val="24"/>
        </w:rPr>
        <w:t>Теча</w:t>
      </w:r>
      <w:proofErr w:type="spellEnd"/>
      <w:r w:rsidRPr="00C06188">
        <w:rPr>
          <w:rFonts w:ascii="Times New Roman" w:hAnsi="Times New Roman"/>
          <w:bCs/>
          <w:sz w:val="24"/>
          <w:szCs w:val="24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proofErr w:type="gramStart"/>
      <w:r w:rsidRPr="00C06188">
        <w:rPr>
          <w:rFonts w:ascii="Times New Roman" w:hAnsi="Times New Roman"/>
          <w:bCs/>
          <w:sz w:val="24"/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proofErr w:type="gramEnd"/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включая положения подпункта 6 пункта 1 статьи 32 Федерального закона от 28 декабря 2013 года №400-ФЗ «О страховых пенсиях».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10) физических лиц, имеющих трех и более несовершеннолетних детей.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2.1.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 xml:space="preserve">Уведомление о выбранном земельном участке рассматривается налоговым органом в течение 30 дней со дня его получения. </w:t>
      </w:r>
      <w:proofErr w:type="gramStart"/>
      <w:r w:rsidRPr="00C06188">
        <w:rPr>
          <w:rFonts w:ascii="Times New Roman" w:hAnsi="Times New Roman"/>
          <w:bCs/>
          <w:sz w:val="24"/>
          <w:szCs w:val="24"/>
        </w:rPr>
        <w:t>В случае направления налоговым органом запроса в соответствии с пунктом 13 статьи 85 Налогового кодекса Российской Федерации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  <w:proofErr w:type="gramEnd"/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информирует об этом налогоплательщика.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6.2.</w:t>
      </w:r>
      <w:r w:rsidRPr="00C06188">
        <w:rPr>
          <w:rFonts w:ascii="Times New Roman" w:hAnsi="Times New Roman"/>
          <w:bCs/>
          <w:sz w:val="24"/>
          <w:szCs w:val="24"/>
        </w:rPr>
        <w:tab/>
        <w:t>В случае</w:t>
      </w:r>
      <w:proofErr w:type="gramStart"/>
      <w:r w:rsidRPr="00C06188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C06188">
        <w:rPr>
          <w:rFonts w:ascii="Times New Roman" w:hAnsi="Times New Roman"/>
          <w:bCs/>
          <w:sz w:val="24"/>
          <w:szCs w:val="24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3. 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lastRenderedPageBreak/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color w:val="FF0000"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</w:t>
      </w:r>
      <w:r w:rsidRPr="00C06188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r w:rsidRPr="00C06188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C06188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C06188">
        <w:rPr>
          <w:rFonts w:ascii="Times New Roman" w:hAnsi="Times New Roman"/>
          <w:bCs/>
          <w:sz w:val="24"/>
          <w:szCs w:val="24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</w:t>
      </w:r>
      <w:proofErr w:type="gramStart"/>
      <w:r w:rsidRPr="00C06188">
        <w:rPr>
          <w:rFonts w:ascii="Times New Roman" w:hAnsi="Times New Roman"/>
          <w:bCs/>
          <w:sz w:val="24"/>
          <w:szCs w:val="24"/>
        </w:rPr>
        <w:t>котором</w:t>
      </w:r>
      <w:proofErr w:type="gramEnd"/>
      <w:r w:rsidRPr="00C06188">
        <w:rPr>
          <w:rFonts w:ascii="Times New Roman" w:hAnsi="Times New Roman"/>
          <w:bCs/>
          <w:sz w:val="24"/>
          <w:szCs w:val="24"/>
        </w:rPr>
        <w:t xml:space="preserve"> у налогоплательщика возникло право на налоговую льготу.</w:t>
      </w:r>
    </w:p>
    <w:p w:rsidR="005E462C" w:rsidRPr="00C06188" w:rsidRDefault="005E462C" w:rsidP="005E462C">
      <w:pPr>
        <w:pStyle w:val="ae"/>
        <w:ind w:left="0" w:firstLine="426"/>
        <w:rPr>
          <w:rFonts w:ascii="Times New Roman" w:hAnsi="Times New Roman"/>
          <w:bCs/>
          <w:sz w:val="24"/>
          <w:szCs w:val="24"/>
        </w:rPr>
      </w:pPr>
      <w:proofErr w:type="gramStart"/>
      <w:r w:rsidRPr="00C06188">
        <w:rPr>
          <w:rFonts w:ascii="Times New Roman" w:hAnsi="Times New Roman"/>
          <w:bCs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C06188">
        <w:rPr>
          <w:rFonts w:ascii="Times New Roman" w:hAnsi="Times New Roman"/>
          <w:bCs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C0618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5E462C" w:rsidRPr="00C06188" w:rsidRDefault="005E462C" w:rsidP="005E462C">
      <w:pPr>
        <w:ind w:firstLine="426"/>
        <w:jc w:val="both"/>
      </w:pPr>
    </w:p>
    <w:p w:rsidR="005E462C" w:rsidRPr="00777523" w:rsidRDefault="005E462C" w:rsidP="005E462C">
      <w:pPr>
        <w:ind w:firstLine="567"/>
        <w:jc w:val="both"/>
      </w:pPr>
      <w:r w:rsidRPr="00777523">
        <w:t xml:space="preserve">2. Опубликовать (обнародовать) настоящее решение в информационном бюллетене «Вестник Айхала» и </w:t>
      </w:r>
      <w:proofErr w:type="gramStart"/>
      <w:r w:rsidRPr="00777523">
        <w:t>разместить</w:t>
      </w:r>
      <w:proofErr w:type="gramEnd"/>
      <w:r w:rsidRPr="00777523">
        <w:t xml:space="preserve"> настоящее решение на официальном сайте органа местного самоуправления МО «Поселок Айхал» (</w:t>
      </w:r>
      <w:hyperlink r:id="rId8" w:history="1">
        <w:r w:rsidRPr="00777523">
          <w:rPr>
            <w:rStyle w:val="a4"/>
          </w:rPr>
          <w:t>www.мо-айхал.рф</w:t>
        </w:r>
      </w:hyperlink>
      <w:r w:rsidRPr="00777523">
        <w:t>).</w:t>
      </w:r>
    </w:p>
    <w:p w:rsidR="005E462C" w:rsidRPr="00777523" w:rsidRDefault="005E462C" w:rsidP="005E462C">
      <w:pPr>
        <w:ind w:firstLine="567"/>
        <w:jc w:val="both"/>
      </w:pPr>
      <w:r w:rsidRPr="00777523">
        <w:t xml:space="preserve">3. Настоящее решение вступает в силу </w:t>
      </w:r>
      <w:proofErr w:type="gramStart"/>
      <w:r w:rsidRPr="00777523">
        <w:t>с</w:t>
      </w:r>
      <w:proofErr w:type="gramEnd"/>
      <w:r w:rsidRPr="00777523">
        <w:t xml:space="preserve"> даты его официального опубликования (обнародования).</w:t>
      </w:r>
    </w:p>
    <w:p w:rsidR="005E462C" w:rsidRPr="00777523" w:rsidRDefault="005E462C" w:rsidP="005E462C">
      <w:pPr>
        <w:ind w:firstLine="567"/>
        <w:jc w:val="both"/>
      </w:pPr>
      <w:r w:rsidRPr="00777523">
        <w:t>4. 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:rsidR="0050472C" w:rsidRDefault="0050472C" w:rsidP="0050472C">
      <w:pPr>
        <w:tabs>
          <w:tab w:val="left" w:pos="0"/>
        </w:tabs>
        <w:ind w:firstLine="567"/>
        <w:jc w:val="both"/>
      </w:pPr>
    </w:p>
    <w:p w:rsidR="0050472C" w:rsidRPr="001B5753" w:rsidRDefault="0050472C" w:rsidP="008A3ED4">
      <w:pPr>
        <w:tabs>
          <w:tab w:val="left" w:pos="0"/>
          <w:tab w:val="left" w:pos="1134"/>
        </w:tabs>
        <w:jc w:val="both"/>
      </w:pPr>
    </w:p>
    <w:tbl>
      <w:tblPr>
        <w:tblW w:w="5000" w:type="pct"/>
        <w:tblLook w:val="04A0"/>
      </w:tblPr>
      <w:tblGrid>
        <w:gridCol w:w="5068"/>
        <w:gridCol w:w="5069"/>
      </w:tblGrid>
      <w:tr w:rsidR="0050472C" w:rsidRPr="001B5753" w:rsidTr="0050472C"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Глав</w:t>
            </w:r>
            <w:r w:rsidR="00873009">
              <w:rPr>
                <w:b/>
              </w:rPr>
              <w:t>а</w:t>
            </w:r>
            <w:r w:rsidRPr="001B5753">
              <w:rPr>
                <w:b/>
              </w:rPr>
              <w:t xml:space="preserve"> поселка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73009" w:rsidRDefault="00873009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73009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_______________________ </w:t>
            </w:r>
            <w:bookmarkStart w:id="0" w:name="_GoBack"/>
            <w:bookmarkEnd w:id="0"/>
            <w:r w:rsidR="00873009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50472C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Заместитель п</w:t>
            </w:r>
            <w:r w:rsidR="0050472C" w:rsidRPr="001B5753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A3ED4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 </w:t>
            </w:r>
            <w:r w:rsidR="008A3ED4">
              <w:rPr>
                <w:b/>
              </w:rPr>
              <w:t>А.М. Бочаров</w:t>
            </w:r>
          </w:p>
        </w:tc>
      </w:tr>
    </w:tbl>
    <w:p w:rsidR="00A9109A" w:rsidRPr="00CA57F9" w:rsidRDefault="00A9109A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0"/>
          <w:szCs w:val="20"/>
        </w:rPr>
      </w:pPr>
    </w:p>
    <w:sectPr w:rsidR="00A9109A" w:rsidRPr="00CA57F9" w:rsidSect="001F34B3">
      <w:pgSz w:w="11906" w:h="16838"/>
      <w:pgMar w:top="709" w:right="567" w:bottom="709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4F" w:rsidRDefault="00BF024F" w:rsidP="00625615">
      <w:r>
        <w:separator/>
      </w:r>
    </w:p>
  </w:endnote>
  <w:endnote w:type="continuationSeparator" w:id="0">
    <w:p w:rsidR="00BF024F" w:rsidRDefault="00BF024F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4F" w:rsidRDefault="00BF024F" w:rsidP="00625615">
      <w:r>
        <w:separator/>
      </w:r>
    </w:p>
  </w:footnote>
  <w:footnote w:type="continuationSeparator" w:id="0">
    <w:p w:rsidR="00BF024F" w:rsidRDefault="00BF024F" w:rsidP="0062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4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5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21"/>
  </w:num>
  <w:num w:numId="6">
    <w:abstractNumId w:val="7"/>
  </w:num>
  <w:num w:numId="7">
    <w:abstractNumId w:val="9"/>
  </w:num>
  <w:num w:numId="8">
    <w:abstractNumId w:val="26"/>
  </w:num>
  <w:num w:numId="9">
    <w:abstractNumId w:val="27"/>
  </w:num>
  <w:num w:numId="10">
    <w:abstractNumId w:val="11"/>
  </w:num>
  <w:num w:numId="11">
    <w:abstractNumId w:val="22"/>
  </w:num>
  <w:num w:numId="12">
    <w:abstractNumId w:val="15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4"/>
  </w:num>
  <w:num w:numId="19">
    <w:abstractNumId w:val="4"/>
  </w:num>
  <w:num w:numId="20">
    <w:abstractNumId w:val="16"/>
  </w:num>
  <w:num w:numId="21">
    <w:abstractNumId w:val="10"/>
  </w:num>
  <w:num w:numId="22">
    <w:abstractNumId w:val="13"/>
  </w:num>
  <w:num w:numId="23">
    <w:abstractNumId w:val="28"/>
  </w:num>
  <w:num w:numId="24">
    <w:abstractNumId w:val="0"/>
  </w:num>
  <w:num w:numId="25">
    <w:abstractNumId w:val="8"/>
  </w:num>
  <w:num w:numId="26">
    <w:abstractNumId w:val="19"/>
  </w:num>
  <w:num w:numId="27">
    <w:abstractNumId w:val="25"/>
  </w:num>
  <w:num w:numId="28">
    <w:abstractNumId w:val="20"/>
  </w:num>
  <w:num w:numId="29">
    <w:abstractNumId w:val="1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628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0514"/>
    <w:rsid w:val="0012548E"/>
    <w:rsid w:val="00130E5B"/>
    <w:rsid w:val="00131970"/>
    <w:rsid w:val="00131D2E"/>
    <w:rsid w:val="001351F1"/>
    <w:rsid w:val="00135E74"/>
    <w:rsid w:val="00137296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34B3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024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686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06A7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814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671"/>
    <w:rsid w:val="004149C5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0C5C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62A5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531F"/>
    <w:rsid w:val="00594D8D"/>
    <w:rsid w:val="00595705"/>
    <w:rsid w:val="00596153"/>
    <w:rsid w:val="005A1515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E462C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439"/>
    <w:rsid w:val="006157A4"/>
    <w:rsid w:val="006161BD"/>
    <w:rsid w:val="006222D3"/>
    <w:rsid w:val="00625615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B38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70D8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0D6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0704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6E3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1B27"/>
    <w:rsid w:val="00862BC3"/>
    <w:rsid w:val="00862C88"/>
    <w:rsid w:val="0086557D"/>
    <w:rsid w:val="00867029"/>
    <w:rsid w:val="00867235"/>
    <w:rsid w:val="00873009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655E"/>
    <w:rsid w:val="008973EE"/>
    <w:rsid w:val="008A0AF3"/>
    <w:rsid w:val="008A3ED4"/>
    <w:rsid w:val="008A61D8"/>
    <w:rsid w:val="008A7764"/>
    <w:rsid w:val="008A7FB5"/>
    <w:rsid w:val="008B06D9"/>
    <w:rsid w:val="008B1934"/>
    <w:rsid w:val="008B2054"/>
    <w:rsid w:val="008B3093"/>
    <w:rsid w:val="008B3832"/>
    <w:rsid w:val="008C0103"/>
    <w:rsid w:val="008C4064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3D13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4A8F"/>
    <w:rsid w:val="009B59F9"/>
    <w:rsid w:val="009B5E35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60D7"/>
    <w:rsid w:val="00AC71D7"/>
    <w:rsid w:val="00AC7F74"/>
    <w:rsid w:val="00AD02C1"/>
    <w:rsid w:val="00AD212A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19DD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348"/>
    <w:rsid w:val="00BD7A7B"/>
    <w:rsid w:val="00BE01C5"/>
    <w:rsid w:val="00BE28F7"/>
    <w:rsid w:val="00BE7AF2"/>
    <w:rsid w:val="00BF024F"/>
    <w:rsid w:val="00BF22A1"/>
    <w:rsid w:val="00C003BA"/>
    <w:rsid w:val="00C01F9B"/>
    <w:rsid w:val="00C02B04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2F8F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57F9"/>
    <w:rsid w:val="00CA760F"/>
    <w:rsid w:val="00CB2A9B"/>
    <w:rsid w:val="00CB3706"/>
    <w:rsid w:val="00CB39CC"/>
    <w:rsid w:val="00CB3FF3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4EA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1F2E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064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403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66D8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32DD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65BBF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359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  <w:style w:type="paragraph" w:styleId="af2">
    <w:name w:val="Title"/>
    <w:basedOn w:val="a"/>
    <w:link w:val="af3"/>
    <w:qFormat/>
    <w:rsid w:val="005E462C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5E462C"/>
    <w:rPr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E462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16EE-4F85-4826-971D-62A1741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8</cp:revision>
  <cp:lastPrinted>2023-05-23T02:01:00Z</cp:lastPrinted>
  <dcterms:created xsi:type="dcterms:W3CDTF">2023-05-23T01:58:00Z</dcterms:created>
  <dcterms:modified xsi:type="dcterms:W3CDTF">2023-05-26T02:30:00Z</dcterms:modified>
</cp:coreProperties>
</file>