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1"/>
        <w:tblW w:w="9019" w:type="dxa"/>
        <w:tblLook w:val="04A0"/>
      </w:tblPr>
      <w:tblGrid>
        <w:gridCol w:w="9019"/>
      </w:tblGrid>
      <w:tr w:rsidR="00256C72" w:rsidRPr="00256C72" w:rsidTr="004C06FD">
        <w:trPr>
          <w:trHeight w:val="10941"/>
        </w:trPr>
        <w:tc>
          <w:tcPr>
            <w:tcW w:w="9019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56C72">
              <w:rPr>
                <w:sz w:val="24"/>
                <w:szCs w:val="24"/>
              </w:rPr>
              <w:tab/>
              <w:t xml:space="preserve">      </w:t>
            </w:r>
          </w:p>
          <w:p w:rsidR="00256C72" w:rsidRPr="00256C72" w:rsidRDefault="00256C72" w:rsidP="004C06FD">
            <w:pPr>
              <w:jc w:val="center"/>
              <w:rPr>
                <w:b/>
                <w:sz w:val="24"/>
                <w:szCs w:val="24"/>
              </w:rPr>
            </w:pPr>
            <w:r w:rsidRPr="00256C72">
              <w:rPr>
                <w:b/>
                <w:sz w:val="24"/>
                <w:szCs w:val="24"/>
              </w:rPr>
              <w:t xml:space="preserve">Муниципальная  программа </w:t>
            </w:r>
          </w:p>
          <w:p w:rsidR="00256C72" w:rsidRPr="00256C72" w:rsidRDefault="00256C72" w:rsidP="004C06FD">
            <w:pPr>
              <w:jc w:val="center"/>
              <w:rPr>
                <w:b/>
                <w:sz w:val="24"/>
                <w:szCs w:val="24"/>
              </w:rPr>
            </w:pPr>
            <w:r w:rsidRPr="00256C72">
              <w:rPr>
                <w:b/>
                <w:sz w:val="24"/>
                <w:szCs w:val="24"/>
              </w:rPr>
              <w:t>муниципального образования «Поселок Айхал»</w:t>
            </w:r>
          </w:p>
          <w:p w:rsidR="00256C72" w:rsidRPr="00256C72" w:rsidRDefault="00256C72" w:rsidP="004C06FD">
            <w:pPr>
              <w:jc w:val="center"/>
              <w:rPr>
                <w:b/>
                <w:sz w:val="24"/>
                <w:szCs w:val="24"/>
              </w:rPr>
            </w:pPr>
            <w:r w:rsidRPr="00256C72">
              <w:rPr>
                <w:b/>
                <w:sz w:val="24"/>
                <w:szCs w:val="24"/>
              </w:rPr>
              <w:t>Мирнинского района Республики Саха (Якутия)</w:t>
            </w:r>
          </w:p>
          <w:p w:rsidR="00256C72" w:rsidRPr="00256C72" w:rsidRDefault="00256C72" w:rsidP="004C06FD">
            <w:pPr>
              <w:jc w:val="center"/>
              <w:rPr>
                <w:b/>
                <w:sz w:val="24"/>
                <w:szCs w:val="24"/>
              </w:rPr>
            </w:pPr>
            <w:r w:rsidRPr="00256C72">
              <w:rPr>
                <w:b/>
                <w:sz w:val="24"/>
                <w:szCs w:val="24"/>
              </w:rPr>
              <w:t>«Развитие культуры и социокультурного пространства на территории МО «Поселок Айхал» на 2022 - 2026 годы».</w:t>
            </w:r>
          </w:p>
          <w:p w:rsidR="00256C72" w:rsidRPr="00256C72" w:rsidRDefault="00256C72" w:rsidP="004C06FD">
            <w:pPr>
              <w:jc w:val="center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jc w:val="both"/>
              <w:rPr>
                <w:sz w:val="24"/>
                <w:szCs w:val="24"/>
              </w:rPr>
            </w:pPr>
            <w:r w:rsidRPr="00256C72">
              <w:rPr>
                <w:sz w:val="24"/>
                <w:szCs w:val="24"/>
              </w:rPr>
              <w:t>(</w:t>
            </w:r>
            <w:r w:rsidRPr="00256C72">
              <w:rPr>
                <w:b/>
                <w:color w:val="000000"/>
                <w:sz w:val="24"/>
                <w:szCs w:val="24"/>
              </w:rPr>
              <w:t>Утверждена</w:t>
            </w:r>
            <w:r w:rsidRPr="00256C72">
              <w:rPr>
                <w:sz w:val="24"/>
                <w:szCs w:val="24"/>
              </w:rPr>
              <w:t xml:space="preserve"> </w:t>
            </w:r>
            <w:r w:rsidRPr="00256C72">
              <w:rPr>
                <w:color w:val="000000"/>
                <w:sz w:val="24"/>
                <w:szCs w:val="24"/>
              </w:rPr>
              <w:t xml:space="preserve">Постановлением </w:t>
            </w:r>
            <w:r w:rsidRPr="00256C72">
              <w:rPr>
                <w:sz w:val="24"/>
                <w:szCs w:val="24"/>
              </w:rPr>
              <w:t>Администрации МО «Поселок Айхал»</w:t>
            </w:r>
            <w:r w:rsidRPr="00256C72">
              <w:rPr>
                <w:color w:val="000000"/>
                <w:sz w:val="24"/>
                <w:szCs w:val="24"/>
              </w:rPr>
              <w:t>№ 554 от 15.12.2022 г.В редакции  Постановления Администрации МО «Поселок Айхал»</w:t>
            </w:r>
            <w:r w:rsidRPr="00256C72">
              <w:rPr>
                <w:sz w:val="24"/>
                <w:szCs w:val="24"/>
              </w:rPr>
              <w:t xml:space="preserve"> № 134 от 05.04.2022.г. </w:t>
            </w:r>
            <w:r w:rsidRPr="00256C72">
              <w:rPr>
                <w:color w:val="000000"/>
                <w:sz w:val="24"/>
                <w:szCs w:val="24"/>
              </w:rPr>
              <w:t>В редакции  Постановления Администрации МО «Поселок Айхал»</w:t>
            </w:r>
            <w:r w:rsidRPr="00256C72">
              <w:rPr>
                <w:sz w:val="24"/>
                <w:szCs w:val="24"/>
              </w:rPr>
              <w:t xml:space="preserve"> № 258 от 09.06.2022.г. </w:t>
            </w:r>
            <w:r w:rsidRPr="00256C72">
              <w:rPr>
                <w:color w:val="000000"/>
                <w:sz w:val="24"/>
                <w:szCs w:val="24"/>
              </w:rPr>
              <w:t>В редакции  Постановления Администрации МО «Поселок Айхал»</w:t>
            </w:r>
            <w:r w:rsidRPr="00256C72">
              <w:rPr>
                <w:sz w:val="24"/>
                <w:szCs w:val="24"/>
              </w:rPr>
              <w:t xml:space="preserve"> </w:t>
            </w:r>
            <w:r w:rsidRPr="00256C72">
              <w:rPr>
                <w:color w:val="000000"/>
                <w:sz w:val="24"/>
                <w:szCs w:val="24"/>
              </w:rPr>
              <w:t>№ 455   от 17.10.2022</w:t>
            </w:r>
            <w:r w:rsidR="00F34B3E">
              <w:rPr>
                <w:color w:val="000000"/>
                <w:sz w:val="24"/>
                <w:szCs w:val="24"/>
              </w:rPr>
              <w:t xml:space="preserve">, </w:t>
            </w:r>
            <w:r w:rsidR="008C59B6">
              <w:rPr>
                <w:color w:val="000000"/>
                <w:sz w:val="24"/>
                <w:szCs w:val="24"/>
              </w:rPr>
              <w:t xml:space="preserve"> № 475 от 24.10.2022, </w:t>
            </w:r>
            <w:r w:rsidR="004E4EE2">
              <w:rPr>
                <w:color w:val="000000"/>
                <w:sz w:val="24"/>
                <w:szCs w:val="24"/>
              </w:rPr>
              <w:t>№</w:t>
            </w:r>
            <w:r w:rsidR="00E9631B">
              <w:rPr>
                <w:color w:val="000000"/>
                <w:sz w:val="24"/>
                <w:szCs w:val="24"/>
              </w:rPr>
              <w:t xml:space="preserve"> </w:t>
            </w:r>
            <w:r w:rsidR="004E4EE2">
              <w:rPr>
                <w:color w:val="000000"/>
                <w:sz w:val="24"/>
                <w:szCs w:val="24"/>
              </w:rPr>
              <w:t>541 от 14.11.2022</w:t>
            </w:r>
            <w:r w:rsidR="00E9631B">
              <w:rPr>
                <w:color w:val="000000"/>
                <w:sz w:val="24"/>
                <w:szCs w:val="24"/>
              </w:rPr>
              <w:t>, №651 от 16.12.2022, № 679 от 26.12.2022, № 703 от 29.12.2022</w:t>
            </w:r>
            <w:r w:rsidR="000179D1">
              <w:rPr>
                <w:color w:val="000000"/>
                <w:sz w:val="24"/>
                <w:szCs w:val="24"/>
              </w:rPr>
              <w:t>, №127 от 13.03.2023</w:t>
            </w:r>
            <w:r w:rsidR="0029494E">
              <w:rPr>
                <w:color w:val="000000"/>
                <w:sz w:val="24"/>
                <w:szCs w:val="24"/>
              </w:rPr>
              <w:t>, №138 от 22.03.2023</w:t>
            </w:r>
            <w:r w:rsidR="00C576D1">
              <w:rPr>
                <w:color w:val="000000"/>
                <w:sz w:val="24"/>
                <w:szCs w:val="24"/>
              </w:rPr>
              <w:t>, № 254 от 04.05.2023</w:t>
            </w:r>
            <w:r w:rsidRPr="00256C72">
              <w:rPr>
                <w:color w:val="000000"/>
                <w:sz w:val="24"/>
                <w:szCs w:val="24"/>
              </w:rPr>
              <w:t>)</w:t>
            </w:r>
          </w:p>
          <w:p w:rsidR="00256C72" w:rsidRPr="00256C72" w:rsidRDefault="00256C72" w:rsidP="004C06F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56C72">
              <w:rPr>
                <w:b/>
                <w:sz w:val="24"/>
                <w:szCs w:val="24"/>
              </w:rPr>
              <w:t>Айхал, 2021 г.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256C72" w:rsidRPr="00F34B3E" w:rsidRDefault="00256C72" w:rsidP="00256C72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6C72" w:rsidRPr="00F34B3E" w:rsidRDefault="00256C72" w:rsidP="00256C72">
      <w:pPr>
        <w:rPr>
          <w:rFonts w:ascii="Times New Roman" w:hAnsi="Times New Roman" w:cs="Times New Roman"/>
          <w:i/>
          <w:sz w:val="24"/>
          <w:szCs w:val="24"/>
        </w:rPr>
        <w:sectPr w:rsidR="00256C72" w:rsidRPr="00F34B3E" w:rsidSect="004C06FD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docGrid w:linePitch="360"/>
        </w:sectPr>
      </w:pPr>
    </w:p>
    <w:p w:rsidR="00256C72" w:rsidRPr="00256C72" w:rsidRDefault="00256C72" w:rsidP="00256C7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256C72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1 к Постановлению</w:t>
      </w:r>
      <w:r w:rsidR="0029494E">
        <w:rPr>
          <w:rFonts w:ascii="Times New Roman" w:eastAsia="TimesNewRomanPSMT" w:hAnsi="Times New Roman" w:cs="Times New Roman"/>
          <w:sz w:val="24"/>
          <w:szCs w:val="24"/>
        </w:rPr>
        <w:t xml:space="preserve"> 138 от 22</w:t>
      </w:r>
      <w:r w:rsidR="000179D1">
        <w:rPr>
          <w:rFonts w:ascii="Times New Roman" w:eastAsia="TimesNewRomanPSMT" w:hAnsi="Times New Roman" w:cs="Times New Roman"/>
          <w:sz w:val="24"/>
          <w:szCs w:val="24"/>
        </w:rPr>
        <w:t>.03.2023</w:t>
      </w:r>
    </w:p>
    <w:p w:rsidR="00256C72" w:rsidRPr="00256C72" w:rsidRDefault="00256C72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C7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34B3E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</w:p>
    <w:p w:rsidR="00256C72" w:rsidRPr="00256C72" w:rsidRDefault="00256C72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6C72" w:rsidRPr="00256C72" w:rsidRDefault="00256C72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256C72" w:rsidRPr="00256C72" w:rsidTr="004C06FD">
        <w:tc>
          <w:tcPr>
            <w:tcW w:w="567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социокультурного пространства на территории МО «Поселок Айхал» на 2022 - 2026 годы».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256C72" w:rsidRPr="00256C72" w:rsidTr="004C06FD">
        <w:tc>
          <w:tcPr>
            <w:tcW w:w="567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i/>
                <w:sz w:val="24"/>
                <w:szCs w:val="24"/>
              </w:rPr>
              <w:t>2022- 2026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256C72" w:rsidRPr="00256C72" w:rsidTr="004C06FD">
        <w:trPr>
          <w:trHeight w:val="375"/>
        </w:trPr>
        <w:tc>
          <w:tcPr>
            <w:tcW w:w="567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899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256C72" w:rsidRPr="00256C72" w:rsidTr="004C06FD">
        <w:trPr>
          <w:trHeight w:val="714"/>
        </w:trPr>
        <w:tc>
          <w:tcPr>
            <w:tcW w:w="567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КСиМП Администрации МО «Поселок Айхал»</w:t>
            </w:r>
          </w:p>
        </w:tc>
      </w:tr>
    </w:tbl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256C72" w:rsidRPr="00256C72" w:rsidTr="004C06FD">
        <w:tc>
          <w:tcPr>
            <w:tcW w:w="567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Цель(-и) программы</w:t>
            </w:r>
          </w:p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</w:p>
          <w:p w:rsidR="00256C72" w:rsidRPr="00256C72" w:rsidRDefault="00256C72" w:rsidP="004C06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568"/>
        <w:gridCol w:w="1985"/>
        <w:gridCol w:w="1843"/>
        <w:gridCol w:w="1701"/>
        <w:gridCol w:w="1559"/>
        <w:gridCol w:w="1559"/>
        <w:gridCol w:w="1276"/>
      </w:tblGrid>
      <w:tr w:rsidR="007A7D36" w:rsidRPr="00256C72" w:rsidTr="00C225DD">
        <w:trPr>
          <w:gridBefore w:val="1"/>
          <w:wBefore w:w="14" w:type="dxa"/>
        </w:trPr>
        <w:tc>
          <w:tcPr>
            <w:tcW w:w="568" w:type="dxa"/>
          </w:tcPr>
          <w:p w:rsidR="007A7D36" w:rsidRPr="00256C72" w:rsidRDefault="007A7D36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A7D36" w:rsidRPr="00256C72" w:rsidRDefault="007A7D36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7A7D36" w:rsidRPr="00256C72" w:rsidRDefault="007A7D36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 мероприятий,  направленных  на подъём   уровня   культуры,   воспитания патриотизма,   гражданственности,   развитие моральных, этических качеств жителей; </w:t>
            </w:r>
          </w:p>
          <w:p w:rsidR="007A7D36" w:rsidRPr="00256C72" w:rsidRDefault="007A7D36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условий </w:t>
            </w:r>
            <w:r w:rsidRPr="0025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творческим коллективам, исполнителям по различным направлениям  для участия в конкурсах, фестивалях, мероприятиях иной формы</w:t>
            </w: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 xml:space="preserve">; Гастрольная деятельность,  </w:t>
            </w:r>
          </w:p>
          <w:p w:rsidR="007A7D36" w:rsidRPr="00256C72" w:rsidRDefault="007A7D36" w:rsidP="004C06FD">
            <w:pPr>
              <w:tabs>
                <w:tab w:val="left" w:pos="0"/>
                <w:tab w:val="left" w:pos="3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7A7D36" w:rsidRPr="00256C72" w:rsidRDefault="007A7D36" w:rsidP="004C06FD">
            <w:pPr>
              <w:pStyle w:val="a4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</w:pPr>
            <w:r w:rsidRPr="00256C72">
              <w:t>- развитие национальных культур и межнациональных отношений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9"/>
        </w:trPr>
        <w:tc>
          <w:tcPr>
            <w:tcW w:w="582" w:type="dxa"/>
            <w:gridSpan w:val="2"/>
            <w:vMerge w:val="restart"/>
          </w:tcPr>
          <w:p w:rsidR="007A7D36" w:rsidRPr="00256C72" w:rsidRDefault="007A7D36" w:rsidP="004C0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7A7D36" w:rsidRPr="00256C72" w:rsidRDefault="007A7D36" w:rsidP="004C0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программы:</w:t>
            </w:r>
          </w:p>
        </w:tc>
        <w:tc>
          <w:tcPr>
            <w:tcW w:w="7938" w:type="dxa"/>
            <w:gridSpan w:val="5"/>
          </w:tcPr>
          <w:p w:rsidR="007A7D36" w:rsidRPr="00256C72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26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80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7A7D36" w:rsidRPr="00256C72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36" w:rsidRPr="00256C72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7D36" w:rsidRPr="00EB374F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7D36" w:rsidRPr="00EB374F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7D36" w:rsidRPr="00EB374F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</w:tcPr>
          <w:p w:rsidR="007A7D36" w:rsidRPr="00256C72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36" w:rsidRPr="00256C72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7D36" w:rsidRPr="00EB374F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7D36" w:rsidRPr="00EB374F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7D36" w:rsidRPr="00EB374F" w:rsidRDefault="007A7D36" w:rsidP="004C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7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843" w:type="dxa"/>
          </w:tcPr>
          <w:p w:rsidR="007A7D36" w:rsidRPr="00934676" w:rsidRDefault="00813396" w:rsidP="00431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sz w:val="20"/>
                <w:szCs w:val="20"/>
              </w:rPr>
              <w:t>2 258 947,44</w:t>
            </w:r>
            <w:r w:rsidR="00166B6D" w:rsidRPr="00934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7D36" w:rsidRPr="00934676" w:rsidRDefault="007A7D36" w:rsidP="00431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09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«Поселок Айхал»</w:t>
            </w:r>
          </w:p>
        </w:tc>
        <w:tc>
          <w:tcPr>
            <w:tcW w:w="1843" w:type="dxa"/>
          </w:tcPr>
          <w:p w:rsidR="007444A9" w:rsidRPr="00934676" w:rsidRDefault="007444A9" w:rsidP="00744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D36" w:rsidRPr="00934676" w:rsidRDefault="007444A9" w:rsidP="00744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3 067 564,41</w:t>
            </w:r>
          </w:p>
        </w:tc>
        <w:tc>
          <w:tcPr>
            <w:tcW w:w="1701" w:type="dxa"/>
            <w:vAlign w:val="center"/>
          </w:tcPr>
          <w:p w:rsidR="007444A9" w:rsidRPr="00934676" w:rsidRDefault="007444A9" w:rsidP="00744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D36" w:rsidRPr="00934676" w:rsidRDefault="00C225DD" w:rsidP="00744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2 427 078,04</w:t>
            </w:r>
          </w:p>
        </w:tc>
        <w:tc>
          <w:tcPr>
            <w:tcW w:w="1559" w:type="dxa"/>
            <w:vAlign w:val="center"/>
          </w:tcPr>
          <w:p w:rsidR="007444A9" w:rsidRPr="00934676" w:rsidRDefault="007444A9" w:rsidP="00744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D36" w:rsidRPr="00934676" w:rsidRDefault="007A7D36" w:rsidP="00744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3 512 600,00</w:t>
            </w:r>
          </w:p>
        </w:tc>
        <w:tc>
          <w:tcPr>
            <w:tcW w:w="1559" w:type="dxa"/>
            <w:vAlign w:val="center"/>
          </w:tcPr>
          <w:p w:rsidR="007A7D36" w:rsidRPr="00934676" w:rsidRDefault="007A7D36" w:rsidP="007444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3 692 616,00</w:t>
            </w:r>
          </w:p>
        </w:tc>
        <w:tc>
          <w:tcPr>
            <w:tcW w:w="1276" w:type="dxa"/>
            <w:vAlign w:val="center"/>
          </w:tcPr>
          <w:p w:rsidR="007A7D36" w:rsidRPr="00934676" w:rsidRDefault="007A7D36" w:rsidP="007444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3 692 616,00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5970732"/>
          </w:p>
        </w:tc>
        <w:bookmarkEnd w:id="0"/>
        <w:tc>
          <w:tcPr>
            <w:tcW w:w="1985" w:type="dxa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7D36" w:rsidRPr="00934676" w:rsidRDefault="007A7D36" w:rsidP="004C0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A7D36" w:rsidRPr="00256C72" w:rsidTr="00C225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582" w:type="dxa"/>
            <w:gridSpan w:val="2"/>
            <w:vMerge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D36" w:rsidRPr="00256C72" w:rsidRDefault="007A7D36" w:rsidP="004C0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3396" w:rsidRPr="00934676" w:rsidRDefault="00813396" w:rsidP="00D865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A7D36" w:rsidRPr="00934676" w:rsidRDefault="00813396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5 326 511,85</w:t>
            </w:r>
          </w:p>
        </w:tc>
        <w:tc>
          <w:tcPr>
            <w:tcW w:w="1701" w:type="dxa"/>
            <w:vAlign w:val="center"/>
          </w:tcPr>
          <w:p w:rsidR="00D86532" w:rsidRDefault="00D86532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D36" w:rsidRPr="00934676" w:rsidRDefault="00C225DD" w:rsidP="00D86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2 427 078,04</w:t>
            </w:r>
          </w:p>
        </w:tc>
        <w:tc>
          <w:tcPr>
            <w:tcW w:w="1559" w:type="dxa"/>
            <w:vAlign w:val="center"/>
          </w:tcPr>
          <w:p w:rsidR="00D86532" w:rsidRDefault="00D86532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D36" w:rsidRPr="00934676" w:rsidRDefault="007A7D36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3 512 600,00</w:t>
            </w:r>
          </w:p>
        </w:tc>
        <w:tc>
          <w:tcPr>
            <w:tcW w:w="1559" w:type="dxa"/>
            <w:vAlign w:val="center"/>
          </w:tcPr>
          <w:p w:rsidR="00813396" w:rsidRPr="00934676" w:rsidRDefault="00813396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7D36" w:rsidRPr="00934676" w:rsidRDefault="007A7D36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3 692 616,00</w:t>
            </w:r>
          </w:p>
        </w:tc>
        <w:tc>
          <w:tcPr>
            <w:tcW w:w="1276" w:type="dxa"/>
            <w:vAlign w:val="center"/>
          </w:tcPr>
          <w:p w:rsidR="00531E0B" w:rsidRDefault="00531E0B" w:rsidP="00D86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A7D36" w:rsidRPr="00934676" w:rsidRDefault="00466C48" w:rsidP="00D865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A7D36" w:rsidRPr="00934676">
              <w:rPr>
                <w:rFonts w:ascii="Times New Roman" w:hAnsi="Times New Roman" w:cs="Times New Roman"/>
                <w:i/>
                <w:sz w:val="20"/>
                <w:szCs w:val="20"/>
              </w:rPr>
              <w:t>3 692 616,00</w:t>
            </w:r>
          </w:p>
        </w:tc>
      </w:tr>
    </w:tbl>
    <w:p w:rsidR="00256C72" w:rsidRPr="00256C72" w:rsidRDefault="00256C72" w:rsidP="00256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014"/>
        <w:gridCol w:w="7862"/>
      </w:tblGrid>
      <w:tr w:rsidR="00256C72" w:rsidRPr="00256C72" w:rsidTr="00256C72">
        <w:trPr>
          <w:trHeight w:val="1418"/>
        </w:trPr>
        <w:tc>
          <w:tcPr>
            <w:tcW w:w="56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256C72" w:rsidRPr="00256C72" w:rsidRDefault="00256C72" w:rsidP="004C0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862" w:type="dxa"/>
          </w:tcPr>
          <w:p w:rsidR="00256C72" w:rsidRPr="00256C72" w:rsidRDefault="00256C72" w:rsidP="004C06F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культурно-массовых и информационно- просветительских мероприятий, направленных на обогащение духовного и творческого потенциала и активизацию социально-культурной жизни населения;</w:t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горожан, принявших участие в творческих конкурсах различных уровней за пределами поселка ;</w:t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детей и молодежи, получившие призовые места в творческих конкурсах;</w:t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жителей города, принявших участие в мероприятиях, посвященным национальным праздникам</w:t>
            </w:r>
          </w:p>
          <w:p w:rsidR="00256C72" w:rsidRDefault="00256C72" w:rsidP="004C06F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-увеличение числа национальных общин</w:t>
            </w:r>
          </w:p>
          <w:p w:rsidR="00256C72" w:rsidRDefault="00256C72" w:rsidP="004C06F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72" w:rsidRDefault="00256C72" w:rsidP="004C06F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72" w:rsidRDefault="00256C72" w:rsidP="004C06F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72" w:rsidRPr="00256C72" w:rsidRDefault="00256C72" w:rsidP="00256C7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72" w:rsidRPr="00256C72" w:rsidRDefault="00256C72" w:rsidP="00256C72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  <w:sectPr w:rsidR="00256C72" w:rsidRPr="00256C72" w:rsidSect="004C06FD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256C72" w:rsidRPr="00256C72" w:rsidRDefault="00256C72" w:rsidP="00256C72">
      <w:pPr>
        <w:pStyle w:val="a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</w:rPr>
      </w:pPr>
      <w:r w:rsidRPr="00256C72">
        <w:rPr>
          <w:b/>
        </w:rPr>
        <w:lastRenderedPageBreak/>
        <w:t>РАЗДЕЛ 1.</w:t>
      </w:r>
    </w:p>
    <w:p w:rsidR="00256C72" w:rsidRPr="00256C72" w:rsidRDefault="00256C72" w:rsidP="00256C72">
      <w:pPr>
        <w:pStyle w:val="a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</w:rPr>
      </w:pPr>
      <w:r w:rsidRPr="00256C72">
        <w:rPr>
          <w:b/>
        </w:rPr>
        <w:t>ХАРАКТЕРИСТИКА ТЕКУЩЕГО СОСТОЯНИЯ</w:t>
      </w:r>
    </w:p>
    <w:p w:rsidR="00256C72" w:rsidRPr="00256C72" w:rsidRDefault="00256C72" w:rsidP="00256C72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56C72" w:rsidRPr="00256C72" w:rsidRDefault="00256C72" w:rsidP="00256C72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56C72" w:rsidRPr="00256C72" w:rsidRDefault="00256C72" w:rsidP="00256C72">
      <w:pPr>
        <w:pStyle w:val="a4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</w:rPr>
      </w:pPr>
      <w:r w:rsidRPr="00256C72">
        <w:rPr>
          <w:b/>
        </w:rPr>
        <w:t>Анализ состояния сферы социально-экономического развития</w:t>
      </w:r>
    </w:p>
    <w:p w:rsidR="00256C72" w:rsidRPr="00256C72" w:rsidRDefault="00256C72" w:rsidP="00256C72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56C72" w:rsidRPr="00256C72" w:rsidRDefault="00256C72" w:rsidP="00256C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 xml:space="preserve">Сегодня действует Федеральный закон  от 06.10.2003г. № 131-ФЗ «Об общих принципах организации местного самоуправления в Российской Федерации». В применении к культуре - это означает, что на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:rsidR="00256C72" w:rsidRPr="00256C72" w:rsidRDefault="00256C72" w:rsidP="00256C7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города в коллективы художественной самодеятельности 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256C72" w:rsidRPr="00256C72" w:rsidRDefault="00256C72" w:rsidP="00256C72">
      <w:pPr>
        <w:pStyle w:val="a5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56C72">
        <w:rPr>
          <w:rFonts w:ascii="Times New Roman" w:hAnsi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256C72" w:rsidRPr="00256C72" w:rsidRDefault="00256C72" w:rsidP="00256C72">
      <w:pPr>
        <w:pStyle w:val="1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256C72">
        <w:rPr>
          <w:rFonts w:ascii="Times New Roman" w:hAnsi="Times New Roman"/>
          <w:b w:val="0"/>
          <w:sz w:val="24"/>
          <w:szCs w:val="24"/>
        </w:rPr>
        <w:t xml:space="preserve">На развитие и становление культуры МО «Поселок Айхал» оказали свое влияние многие факторы. Поселок в историческом плане достаточно молод, поэтому культурные традиции накапливаются и приумножаются. Многонациональный состав населения накладывает свой отпечаток на все культурные процессы и проводимые мероприятия. На территории поселка успешно действует 11 национальных общин. Практически все общины имеют свои атрибуты и национальную символику – флаги, костюмы, предметы быта, книги. Общины принимают активное участие в культурно - досуговых мероприятиях, проводимых в поселке  и районе. </w:t>
      </w:r>
    </w:p>
    <w:p w:rsidR="00256C72" w:rsidRPr="00256C72" w:rsidRDefault="00256C72" w:rsidP="00256C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 xml:space="preserve">Для того чтобы поселок приобрел черты современного культурного города, способного активно влиять на самоощущение горожан и на их впечатления, необходимы целенаправленные действия. Их результатом должна стать определенная мера разнообразия и дающая свободу выбора избыточность предложения услуг сферы культуры. </w:t>
      </w:r>
    </w:p>
    <w:p w:rsidR="00256C72" w:rsidRPr="00256C72" w:rsidRDefault="00256C72" w:rsidP="00256C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bCs/>
          <w:sz w:val="24"/>
          <w:szCs w:val="24"/>
        </w:rPr>
        <w:t>В качестве основного приоритета социально-экономического развития муниципального образования в  сфере культуры является обеспечение доступности качественных  культурных услуг при условии  эффективного  использования ресурсов.</w:t>
      </w:r>
    </w:p>
    <w:p w:rsidR="00256C72" w:rsidRPr="00256C72" w:rsidRDefault="00256C72" w:rsidP="00256C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По состоянию на 01.01.2020 год формирование социокультурной среды, развитие единого культурного, творческого и информационного пространства в МО «Поселок Айхал» обеспечивают: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            Учреждения культуры и образования:</w:t>
      </w:r>
    </w:p>
    <w:p w:rsidR="00256C72" w:rsidRPr="00256C72" w:rsidRDefault="00256C72" w:rsidP="00256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- МУ «МИБС» «Библиотека №8» </w:t>
      </w:r>
    </w:p>
    <w:p w:rsidR="00256C72" w:rsidRPr="00256C72" w:rsidRDefault="00256C72" w:rsidP="00256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- МБУ ДО «Детская школа искусств» </w:t>
      </w:r>
    </w:p>
    <w:p w:rsidR="00256C72" w:rsidRPr="00256C72" w:rsidRDefault="00256C72" w:rsidP="00256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-ДК «Северное сияние»</w:t>
      </w:r>
    </w:p>
    <w:p w:rsidR="00256C72" w:rsidRPr="00256C72" w:rsidRDefault="00256C72" w:rsidP="00256C72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56C72" w:rsidRPr="00256C72" w:rsidRDefault="00256C72" w:rsidP="00256C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lastRenderedPageBreak/>
        <w:t>1.2. Характеристика имеющейся проблемы</w:t>
      </w:r>
    </w:p>
    <w:p w:rsidR="00256C72" w:rsidRPr="00256C72" w:rsidRDefault="00256C72" w:rsidP="00256C7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Необходимо учитывать возможности АО КСК АК «АЛРОСА» (ПАО) в плане проведения массовых мероприятий (концерты, шоу и т.п.), который позволяет заполнять основной зал на 420 мест, что не позволяет вместить всех желающих посетить мероприятия. </w:t>
      </w:r>
    </w:p>
    <w:p w:rsidR="00256C72" w:rsidRPr="00256C72" w:rsidRDefault="00256C72" w:rsidP="00256C72">
      <w:pPr>
        <w:pStyle w:val="1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256C72">
        <w:rPr>
          <w:rFonts w:ascii="Times New Roman" w:hAnsi="Times New Roman"/>
          <w:b w:val="0"/>
          <w:sz w:val="24"/>
          <w:szCs w:val="24"/>
        </w:rPr>
        <w:t xml:space="preserve">Согласно федеральному закону № 131-ФЗ органы местного самоуправления имеют право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 В соответствии с этим, на территории поселка успешно действует 11 национальных общин. Практически все организации имеют свои атрибуты и национальную символику – флаги, костюмы, предметы быта, книги. Общины принимают активное участие во многих культурно-досуговых мероприятиях, проводимых в поселке и районе. </w:t>
      </w:r>
    </w:p>
    <w:p w:rsidR="00256C72" w:rsidRPr="00256C72" w:rsidRDefault="00256C72" w:rsidP="00256C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Основными проблемами в сфере культуры поселка в настоящее время являются:</w:t>
      </w:r>
    </w:p>
    <w:p w:rsidR="00256C72" w:rsidRPr="00256C72" w:rsidRDefault="00256C72" w:rsidP="00256C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неполное использование культурного достояния жителей поселка;</w:t>
      </w:r>
    </w:p>
    <w:p w:rsidR="00256C72" w:rsidRPr="00256C72" w:rsidRDefault="00256C72" w:rsidP="00256C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слабый культурный уровень поселка ;</w:t>
      </w:r>
    </w:p>
    <w:p w:rsidR="00256C72" w:rsidRPr="00256C72" w:rsidRDefault="00256C72" w:rsidP="00256C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не востребованность или малая востребованность носителей культурных традиций и духовных ценностей;</w:t>
      </w:r>
    </w:p>
    <w:p w:rsidR="00256C72" w:rsidRPr="00256C72" w:rsidRDefault="00256C72" w:rsidP="00256C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разрыв между культурным поведением населения и культурным достоянием;</w:t>
      </w:r>
    </w:p>
    <w:p w:rsidR="00256C72" w:rsidRPr="00256C72" w:rsidRDefault="00256C72" w:rsidP="00256C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неразвитость мест организованного массового отдыха в пределах шаговой доступности (в пределах поселка).</w:t>
      </w:r>
    </w:p>
    <w:p w:rsidR="00256C72" w:rsidRPr="00256C72" w:rsidRDefault="00256C72" w:rsidP="00256C7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56C72" w:rsidRPr="00256C72" w:rsidRDefault="00256C72" w:rsidP="00256C72">
      <w:pPr>
        <w:pStyle w:val="a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</w:rPr>
        <w:sectPr w:rsidR="00256C72" w:rsidRPr="00256C72" w:rsidSect="004C06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256C72" w:rsidRPr="00256C72" w:rsidRDefault="00256C72" w:rsidP="00256C72">
      <w:pPr>
        <w:pStyle w:val="a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</w:rPr>
      </w:pPr>
      <w:r w:rsidRPr="00256C72">
        <w:rPr>
          <w:b/>
        </w:rPr>
        <w:lastRenderedPageBreak/>
        <w:t>РАЗДЕЛ 2.</w:t>
      </w:r>
    </w:p>
    <w:p w:rsidR="00256C72" w:rsidRPr="00256C72" w:rsidRDefault="00256C72" w:rsidP="00256C7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56C72" w:rsidRPr="00256C72" w:rsidRDefault="00256C72" w:rsidP="00256C7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6C72" w:rsidRPr="00256C72" w:rsidRDefault="00256C72" w:rsidP="0081339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>2.1.Общий порядок реализации программы</w:t>
      </w:r>
    </w:p>
    <w:p w:rsidR="00256C72" w:rsidRPr="00256C72" w:rsidRDefault="00256C72" w:rsidP="00256C72">
      <w:pPr>
        <w:pStyle w:val="a5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b/>
          <w:sz w:val="24"/>
          <w:szCs w:val="24"/>
        </w:rPr>
        <w:t>Целью программы является</w:t>
      </w:r>
      <w:r w:rsidRPr="00256C72">
        <w:rPr>
          <w:rFonts w:ascii="Times New Roman" w:hAnsi="Times New Roman"/>
          <w:sz w:val="24"/>
          <w:szCs w:val="24"/>
        </w:rPr>
        <w:t xml:space="preserve">: сохранение и развитие культурного потенциала и культурного наследия п. Айхал. Создание новых форм досуга для населения </w:t>
      </w:r>
    </w:p>
    <w:p w:rsidR="00256C72" w:rsidRPr="00256C72" w:rsidRDefault="00256C72" w:rsidP="00256C72">
      <w:pPr>
        <w:pStyle w:val="a5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256C72">
        <w:rPr>
          <w:rStyle w:val="a9"/>
          <w:rFonts w:ascii="Times New Roman" w:hAnsi="Times New Roman"/>
          <w:color w:val="000000"/>
          <w:sz w:val="24"/>
          <w:szCs w:val="24"/>
        </w:rPr>
        <w:t>Задачи определены следующими направлениями: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- проведение  мероприятий,  направленных  на подъём   уровня   культуры,   воспитания патриотизма,   гражданственности,   развитие моральных, этических качеств жителей; 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- создание  условий </w:t>
      </w:r>
      <w:r w:rsidRPr="00256C72">
        <w:rPr>
          <w:rFonts w:ascii="Times New Roman" w:hAnsi="Times New Roman" w:cs="Times New Roman"/>
          <w:color w:val="000000"/>
          <w:sz w:val="24"/>
          <w:szCs w:val="24"/>
        </w:rPr>
        <w:t>творческим коллективам, исполнителям по различным направлениям  для участия в конкурсах, фестивалях, мероприятиях иной формы</w:t>
      </w:r>
      <w:r w:rsidRPr="00256C72">
        <w:rPr>
          <w:rFonts w:ascii="Times New Roman" w:hAnsi="Times New Roman" w:cs="Times New Roman"/>
          <w:sz w:val="24"/>
          <w:szCs w:val="24"/>
        </w:rPr>
        <w:t xml:space="preserve">; Гастрольная деятельность,  </w:t>
      </w:r>
    </w:p>
    <w:p w:rsidR="00256C72" w:rsidRPr="00256C72" w:rsidRDefault="00256C72" w:rsidP="00256C72">
      <w:pPr>
        <w:tabs>
          <w:tab w:val="left" w:pos="0"/>
          <w:tab w:val="left" w:pos="388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</w:r>
    </w:p>
    <w:p w:rsidR="00256C72" w:rsidRPr="00256C72" w:rsidRDefault="00256C72" w:rsidP="00256C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 развитие национальных культур и межнациональных отношений</w:t>
      </w:r>
    </w:p>
    <w:p w:rsidR="00256C72" w:rsidRPr="00256C72" w:rsidRDefault="00256C72" w:rsidP="00256C7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 xml:space="preserve"> В качестве целевых показателей (индикаторов) определены: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- Охват населения, принимающих участие в  культурно-массовых мероприятиях, творческих конкурсах, фестивалях.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-количество проведенных мероприятий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- количество национальных объединений  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муниципальной программы:</w:t>
      </w:r>
    </w:p>
    <w:p w:rsidR="00256C72" w:rsidRPr="00256C72" w:rsidRDefault="00256C72" w:rsidP="00256C72">
      <w:pPr>
        <w:pStyle w:val="a5"/>
        <w:tabs>
          <w:tab w:val="left" w:pos="993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Реализация мероприятий программы позволит: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   - Увеличить количество культурно-массовых и информационно- просветительских мероприятий, направленных на обогащение духовного и творческого потенциала и активизацию социально-культурной жизни населения;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 Увеличить количество горожан, принявших участие в творческих конкурсах различных уровней за пределами поселка ;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 Увеличить количество детей и молодежи, получившие призовые места в творческих конкурсах;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- Увеличить количество жителей города, принявших участие в мероприятиях, посвященным национальным праздникам</w:t>
      </w:r>
    </w:p>
    <w:p w:rsidR="00256C72" w:rsidRPr="00256C72" w:rsidRDefault="00256C72" w:rsidP="00256C72">
      <w:pPr>
        <w:pStyle w:val="a5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-увеличение числа национальных общин</w:t>
      </w:r>
    </w:p>
    <w:p w:rsidR="00256C72" w:rsidRPr="00256C72" w:rsidRDefault="00256C72" w:rsidP="00256C72">
      <w:pPr>
        <w:pStyle w:val="a5"/>
        <w:rPr>
          <w:rFonts w:ascii="Times New Roman" w:hAnsi="Times New Roman"/>
          <w:b/>
          <w:sz w:val="24"/>
          <w:szCs w:val="24"/>
        </w:rPr>
      </w:pPr>
      <w:r w:rsidRPr="00256C72">
        <w:rPr>
          <w:rFonts w:ascii="Times New Roman" w:hAnsi="Times New Roman"/>
          <w:b/>
          <w:sz w:val="24"/>
          <w:szCs w:val="24"/>
        </w:rPr>
        <w:t>Срок реализации муниципальной программы</w:t>
      </w:r>
    </w:p>
    <w:p w:rsidR="00256C72" w:rsidRPr="00256C72" w:rsidRDefault="00256C72" w:rsidP="00256C72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Программа реализуется в 2022 – 2026 годах.</w:t>
      </w:r>
    </w:p>
    <w:p w:rsidR="00256C72" w:rsidRPr="00256C72" w:rsidRDefault="00256C72" w:rsidP="00256C72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56C72" w:rsidRPr="00256C72" w:rsidRDefault="00256C72" w:rsidP="00256C72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56C72" w:rsidRPr="00256C72" w:rsidRDefault="00256C72" w:rsidP="00256C72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56C72" w:rsidRPr="00256C72" w:rsidRDefault="00256C72" w:rsidP="00256C72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56C72" w:rsidRPr="00256C72" w:rsidRDefault="00256C72" w:rsidP="00256C72">
      <w:pPr>
        <w:pStyle w:val="a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</w:p>
    <w:p w:rsidR="00256C72" w:rsidRPr="00256C72" w:rsidRDefault="00256C72" w:rsidP="00256C72">
      <w:pPr>
        <w:pStyle w:val="a4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256C72">
        <w:rPr>
          <w:b/>
        </w:rPr>
        <w:t>Общий порядок реализации программы</w:t>
      </w:r>
    </w:p>
    <w:p w:rsidR="00256C72" w:rsidRPr="00256C72" w:rsidRDefault="00256C72" w:rsidP="00256C72">
      <w:pPr>
        <w:pStyle w:val="a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</w:p>
    <w:p w:rsidR="00256C72" w:rsidRPr="00256C72" w:rsidRDefault="00256C72" w:rsidP="00256C72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256C72">
        <w:rPr>
          <w:rFonts w:ascii="Times New Roman" w:hAnsi="Times New Roman"/>
          <w:sz w:val="24"/>
          <w:szCs w:val="24"/>
        </w:rPr>
        <w:t>Правовые механизмы  реализации мероприятий таковы:</w:t>
      </w:r>
    </w:p>
    <w:p w:rsidR="00256C72" w:rsidRPr="00256C72" w:rsidRDefault="00256C72" w:rsidP="00256C7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- </w:t>
      </w:r>
      <w:r w:rsidRPr="00256C7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 </w:t>
      </w:r>
      <w:r w:rsidRPr="00256C72">
        <w:rPr>
          <w:rFonts w:ascii="Times New Roman" w:hAnsi="Times New Roman" w:cs="Times New Roman"/>
          <w:sz w:val="24"/>
          <w:szCs w:val="24"/>
        </w:rPr>
        <w:t>(</w:t>
      </w:r>
      <w:r w:rsidRPr="00256C72">
        <w:rPr>
          <w:rFonts w:ascii="Times New Roman" w:hAnsi="Times New Roman" w:cs="Times New Roman"/>
          <w:color w:val="000000"/>
          <w:sz w:val="24"/>
          <w:szCs w:val="24"/>
        </w:rPr>
        <w:t>Утверждено решением Айхальского поселкового Совета от 28.12.2015 III-№ 45-6, в редакции решения от 25.10.2016 III-№ 54-6)</w:t>
      </w:r>
    </w:p>
    <w:p w:rsidR="00256C72" w:rsidRPr="00256C72" w:rsidRDefault="00256C72" w:rsidP="00256C72">
      <w:pPr>
        <w:jc w:val="both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color w:val="000000"/>
          <w:sz w:val="24"/>
          <w:szCs w:val="24"/>
        </w:rPr>
        <w:t>- Положение о порядке организации и проведении массовых мероприятий в Муниципальном образовании «Поселок Айхал (</w:t>
      </w:r>
      <w:r w:rsidRPr="00256C72">
        <w:rPr>
          <w:rFonts w:ascii="Times New Roman" w:hAnsi="Times New Roman" w:cs="Times New Roman"/>
          <w:sz w:val="24"/>
          <w:szCs w:val="24"/>
        </w:rPr>
        <w:t>Утверждено Решением сессии Айхальского поселкового Совета от 26.04.2011г. № 44-15)</w:t>
      </w:r>
    </w:p>
    <w:p w:rsidR="00256C72" w:rsidRPr="00256C72" w:rsidRDefault="00256C72" w:rsidP="00256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C72" w:rsidRPr="00256C72" w:rsidRDefault="00256C72" w:rsidP="00256C72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C72" w:rsidRPr="00256C72" w:rsidRDefault="00256C72" w:rsidP="00256C72">
      <w:pPr>
        <w:pStyle w:val="a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</w:rPr>
        <w:sectPr w:rsidR="00256C72" w:rsidRPr="00256C72" w:rsidSect="004C06FD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256C72" w:rsidRPr="00256C72" w:rsidRDefault="00256C72" w:rsidP="00256C72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256C72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 к Постановлению</w:t>
      </w:r>
      <w:r w:rsidR="00453C41">
        <w:rPr>
          <w:rFonts w:ascii="Times New Roman" w:eastAsia="TimesNewRomanPSMT" w:hAnsi="Times New Roman" w:cs="Times New Roman"/>
          <w:sz w:val="24"/>
          <w:szCs w:val="24"/>
        </w:rPr>
        <w:t xml:space="preserve"> 254 от 04.05</w:t>
      </w:r>
      <w:r w:rsidR="000179D1">
        <w:rPr>
          <w:rFonts w:ascii="Times New Roman" w:eastAsia="TimesNewRomanPSMT" w:hAnsi="Times New Roman" w:cs="Times New Roman"/>
          <w:sz w:val="24"/>
          <w:szCs w:val="24"/>
        </w:rPr>
        <w:t>.2023</w:t>
      </w:r>
    </w:p>
    <w:p w:rsidR="00256C72" w:rsidRDefault="00256C72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674E2" w:rsidRPr="00F674E2" w:rsidRDefault="00F674E2" w:rsidP="00F674E2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E2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F674E2" w:rsidRPr="00F674E2" w:rsidRDefault="00F674E2" w:rsidP="00F674E2">
      <w:pPr>
        <w:pStyle w:val="a5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74E2">
        <w:rPr>
          <w:rFonts w:ascii="Times New Roman" w:hAnsi="Times New Roman"/>
          <w:b/>
          <w:sz w:val="24"/>
          <w:szCs w:val="24"/>
        </w:rPr>
        <w:t>Перечень мероприятий и ресурсное обеспечение муниципальной  программы</w:t>
      </w:r>
    </w:p>
    <w:p w:rsidR="00F674E2" w:rsidRPr="00F674E2" w:rsidRDefault="00F674E2" w:rsidP="00F674E2">
      <w:pPr>
        <w:pStyle w:val="a5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921"/>
        <w:gridCol w:w="1396"/>
        <w:gridCol w:w="1396"/>
        <w:gridCol w:w="1390"/>
        <w:gridCol w:w="1531"/>
        <w:gridCol w:w="1393"/>
        <w:gridCol w:w="2092"/>
        <w:gridCol w:w="2905"/>
      </w:tblGrid>
      <w:tr w:rsidR="00F674E2" w:rsidRPr="00F674E2" w:rsidTr="00091730">
        <w:trPr>
          <w:trHeight w:val="445"/>
        </w:trPr>
        <w:tc>
          <w:tcPr>
            <w:tcW w:w="211" w:type="pct"/>
            <w:vMerge w:val="restar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931" w:type="pct"/>
            <w:vMerge w:val="restar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2265" w:type="pct"/>
            <w:gridSpan w:val="5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Финансовые затраты (руб.) по годам реализации программы</w:t>
            </w:r>
          </w:p>
        </w:tc>
        <w:tc>
          <w:tcPr>
            <w:tcW w:w="667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26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F674E2" w:rsidRPr="00F674E2" w:rsidTr="00091730">
        <w:trPr>
          <w:trHeight w:val="349"/>
        </w:trPr>
        <w:tc>
          <w:tcPr>
            <w:tcW w:w="211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5" w:type="pct"/>
            <w:vAlign w:val="center"/>
            <w:hideMark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8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2025</w:t>
            </w:r>
          </w:p>
        </w:tc>
        <w:tc>
          <w:tcPr>
            <w:tcW w:w="444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2026</w:t>
            </w:r>
          </w:p>
        </w:tc>
        <w:tc>
          <w:tcPr>
            <w:tcW w:w="667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</w:tr>
      <w:tr w:rsidR="00F674E2" w:rsidRPr="00F674E2" w:rsidTr="00091730">
        <w:trPr>
          <w:trHeight w:val="387"/>
        </w:trPr>
        <w:tc>
          <w:tcPr>
            <w:tcW w:w="5000" w:type="pct"/>
            <w:gridSpan w:val="9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  <w:b/>
              </w:rPr>
              <w:t>Цель</w:t>
            </w:r>
            <w:r w:rsidRPr="00F674E2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674E2">
              <w:rPr>
                <w:rFonts w:ascii="Times New Roman" w:hAnsi="Times New Roman"/>
                <w:b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  <w:r w:rsidRPr="00F674E2">
              <w:rPr>
                <w:rFonts w:ascii="Times New Roman" w:hAnsi="Times New Roman"/>
              </w:rPr>
              <w:t xml:space="preserve"> </w:t>
            </w:r>
          </w:p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4E2" w:rsidRPr="00F674E2" w:rsidTr="00091730">
        <w:trPr>
          <w:trHeight w:val="554"/>
        </w:trPr>
        <w:tc>
          <w:tcPr>
            <w:tcW w:w="5000" w:type="pct"/>
            <w:gridSpan w:val="9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i/>
              </w:rPr>
            </w:pPr>
            <w:r w:rsidRPr="00F674E2">
              <w:rPr>
                <w:rFonts w:ascii="Times New Roman" w:hAnsi="Times New Roman"/>
                <w:i/>
              </w:rPr>
              <w:t xml:space="preserve"> </w:t>
            </w:r>
            <w:r w:rsidRPr="00F674E2">
              <w:rPr>
                <w:rFonts w:ascii="Times New Roman" w:hAnsi="Times New Roman"/>
                <w:b/>
                <w:i/>
              </w:rPr>
              <w:t xml:space="preserve">Задача 1. 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 </w:t>
            </w:r>
          </w:p>
        </w:tc>
      </w:tr>
      <w:tr w:rsidR="00F674E2" w:rsidRPr="00F674E2" w:rsidTr="00091730">
        <w:trPr>
          <w:trHeight w:val="656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pct"/>
            <w:gridSpan w:val="6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667" w:type="pct"/>
            <w:vMerge w:val="restar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Бюджет МО «Поселок Айхал», иные источники (всего)</w:t>
            </w:r>
          </w:p>
        </w:tc>
        <w:tc>
          <w:tcPr>
            <w:tcW w:w="926" w:type="pct"/>
            <w:vMerge w:val="restar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4E2">
              <w:rPr>
                <w:rFonts w:ascii="Times New Roman" w:hAnsi="Times New Roman"/>
                <w:color w:val="000000"/>
              </w:rPr>
              <w:t xml:space="preserve">Увеличение количества </w:t>
            </w:r>
            <w:r w:rsidRPr="00F674E2">
              <w:rPr>
                <w:rStyle w:val="a9"/>
                <w:rFonts w:ascii="Times New Roman" w:hAnsi="Times New Roman"/>
                <w:color w:val="000000"/>
              </w:rPr>
              <w:t xml:space="preserve">культурно-массовых и информационно- просветительских мероприятий </w:t>
            </w:r>
            <w:r w:rsidRPr="00F674E2">
              <w:rPr>
                <w:rFonts w:ascii="Times New Roman" w:hAnsi="Times New Roman"/>
                <w:color w:val="000000"/>
              </w:rPr>
              <w:t>в направленных на обогащение духовного и творческого потенциала и активизацию социально-культурной жизни населения</w:t>
            </w:r>
          </w:p>
        </w:tc>
      </w:tr>
      <w:tr w:rsidR="00F674E2" w:rsidRPr="00F674E2" w:rsidTr="00091730">
        <w:trPr>
          <w:trHeight w:val="656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Приобретение реквизита для организации и оформления мероприятий  и приобретение основных средств (банерная, флажная продукция,)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 xml:space="preserve">  2 527 355,04</w:t>
            </w: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206 748,34</w:t>
            </w:r>
          </w:p>
        </w:tc>
        <w:tc>
          <w:tcPr>
            <w:tcW w:w="443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50 0000,00</w:t>
            </w:r>
          </w:p>
        </w:tc>
        <w:tc>
          <w:tcPr>
            <w:tcW w:w="488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444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667" w:type="pct"/>
            <w:vMerge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380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Приобретение наградной, подарочной, сувенирной продукции, полиграфия, входных билетов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ind w:left="-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146 113,00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900 958,33</w:t>
            </w:r>
          </w:p>
        </w:tc>
        <w:tc>
          <w:tcPr>
            <w:tcW w:w="443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620 000,00</w:t>
            </w:r>
          </w:p>
        </w:tc>
        <w:tc>
          <w:tcPr>
            <w:tcW w:w="488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750 000,00</w:t>
            </w:r>
          </w:p>
        </w:tc>
        <w:tc>
          <w:tcPr>
            <w:tcW w:w="444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750 000,00</w:t>
            </w:r>
          </w:p>
        </w:tc>
        <w:tc>
          <w:tcPr>
            <w:tcW w:w="667" w:type="pct"/>
            <w:vMerge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484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Выплата денежных поощрений, премий грантов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230 000,00</w:t>
            </w:r>
          </w:p>
        </w:tc>
        <w:tc>
          <w:tcPr>
            <w:tcW w:w="445" w:type="pct"/>
            <w:vAlign w:val="bottom"/>
          </w:tcPr>
          <w:p w:rsidR="00F674E2" w:rsidRPr="00F674E2" w:rsidRDefault="00DC017A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370 000,00</w:t>
            </w:r>
          </w:p>
        </w:tc>
        <w:tc>
          <w:tcPr>
            <w:tcW w:w="443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488" w:type="pct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444" w:type="pct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667" w:type="pct"/>
            <w:vMerge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495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 xml:space="preserve">Организация концертной деятельности (приглашение артистов) </w:t>
            </w: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F674E2">
              <w:rPr>
                <w:rFonts w:ascii="Times New Roman" w:hAnsi="Times New Roman"/>
                <w:color w:val="000000"/>
              </w:rPr>
              <w:t>291 000,00</w:t>
            </w: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F674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43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F674E2"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488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F674E2">
              <w:rPr>
                <w:rFonts w:ascii="Times New Roman" w:hAnsi="Times New Roman"/>
                <w:color w:val="000000"/>
              </w:rPr>
              <w:t>600 000,00</w:t>
            </w:r>
          </w:p>
        </w:tc>
        <w:tc>
          <w:tcPr>
            <w:tcW w:w="444" w:type="pct"/>
            <w:vAlign w:val="center"/>
          </w:tcPr>
          <w:p w:rsidR="00F674E2" w:rsidRPr="00F674E2" w:rsidRDefault="00F674E2" w:rsidP="00091730">
            <w:pPr>
              <w:pStyle w:val="a5"/>
              <w:ind w:left="506" w:hanging="506"/>
              <w:jc w:val="center"/>
              <w:rPr>
                <w:rFonts w:ascii="Times New Roman" w:hAnsi="Times New Roman"/>
                <w:color w:val="000000"/>
              </w:rPr>
            </w:pPr>
            <w:r w:rsidRPr="00F674E2">
              <w:rPr>
                <w:rFonts w:ascii="Times New Roman" w:hAnsi="Times New Roman"/>
                <w:color w:val="000000"/>
              </w:rPr>
              <w:t>600 000,00</w:t>
            </w:r>
          </w:p>
        </w:tc>
        <w:tc>
          <w:tcPr>
            <w:tcW w:w="667" w:type="pct"/>
            <w:vMerge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495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Организация  пиротехнических шоу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1 200 000,00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43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1 250 400,00</w:t>
            </w:r>
          </w:p>
        </w:tc>
        <w:tc>
          <w:tcPr>
            <w:tcW w:w="488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1 300 416,00</w:t>
            </w:r>
          </w:p>
        </w:tc>
        <w:tc>
          <w:tcPr>
            <w:tcW w:w="444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1 300 416,00</w:t>
            </w:r>
          </w:p>
        </w:tc>
        <w:tc>
          <w:tcPr>
            <w:tcW w:w="667" w:type="pct"/>
            <w:vMerge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119"/>
        </w:trPr>
        <w:tc>
          <w:tcPr>
            <w:tcW w:w="211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Организация культурно –массовых мероприятий (организация акции «Солдатская каша» «Блокадный хлеб» «Айхальский блин», крещенская купель,1 мая –установка трибуны, флагов)</w:t>
            </w:r>
          </w:p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521 672,00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466 371,37</w:t>
            </w:r>
          </w:p>
        </w:tc>
        <w:tc>
          <w:tcPr>
            <w:tcW w:w="443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488" w:type="pct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444" w:type="pct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  <w:tc>
          <w:tcPr>
            <w:tcW w:w="667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  <w:hideMark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369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45" w:type="pct"/>
            <w:vAlign w:val="bottom"/>
          </w:tcPr>
          <w:p w:rsidR="00F674E2" w:rsidRPr="00F674E2" w:rsidRDefault="00F674E2" w:rsidP="00091730">
            <w:pPr>
              <w:ind w:left="-45" w:righ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74E2">
              <w:rPr>
                <w:rFonts w:ascii="Times New Roman" w:hAnsi="Times New Roman" w:cs="Times New Roman"/>
                <w:b/>
                <w:color w:val="000000"/>
              </w:rPr>
              <w:t>4 916 140,04</w:t>
            </w:r>
          </w:p>
        </w:tc>
        <w:tc>
          <w:tcPr>
            <w:tcW w:w="445" w:type="pct"/>
            <w:vAlign w:val="bottom"/>
          </w:tcPr>
          <w:p w:rsidR="00F674E2" w:rsidRPr="00F674E2" w:rsidRDefault="00DC017A" w:rsidP="00091730">
            <w:pPr>
              <w:ind w:left="-45" w:righ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1 944 078,04</w:t>
            </w:r>
          </w:p>
        </w:tc>
        <w:tc>
          <w:tcPr>
            <w:tcW w:w="443" w:type="pct"/>
            <w:vAlign w:val="bottom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74E2">
              <w:rPr>
                <w:rFonts w:ascii="Times New Roman" w:hAnsi="Times New Roman" w:cs="Times New Roman"/>
                <w:b/>
                <w:color w:val="000000"/>
              </w:rPr>
              <w:t>2 620 400,00</w:t>
            </w:r>
          </w:p>
        </w:tc>
        <w:tc>
          <w:tcPr>
            <w:tcW w:w="488" w:type="pct"/>
            <w:vAlign w:val="bottom"/>
          </w:tcPr>
          <w:p w:rsidR="00F674E2" w:rsidRPr="00F674E2" w:rsidRDefault="00F674E2" w:rsidP="0009173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674E2">
              <w:rPr>
                <w:rFonts w:ascii="Times New Roman" w:hAnsi="Times New Roman" w:cs="Times New Roman"/>
                <w:b/>
                <w:color w:val="000000"/>
              </w:rPr>
              <w:t>3 100 416,00</w:t>
            </w:r>
          </w:p>
        </w:tc>
        <w:tc>
          <w:tcPr>
            <w:tcW w:w="444" w:type="pct"/>
            <w:vAlign w:val="bottom"/>
          </w:tcPr>
          <w:p w:rsidR="00F674E2" w:rsidRPr="00F674E2" w:rsidRDefault="00F674E2" w:rsidP="0009173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674E2">
              <w:rPr>
                <w:rFonts w:ascii="Times New Roman" w:hAnsi="Times New Roman" w:cs="Times New Roman"/>
                <w:b/>
                <w:color w:val="000000"/>
              </w:rPr>
              <w:t>3 100 416,00</w:t>
            </w:r>
          </w:p>
        </w:tc>
        <w:tc>
          <w:tcPr>
            <w:tcW w:w="1593" w:type="pct"/>
            <w:gridSpan w:val="2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674E2" w:rsidRPr="00F674E2" w:rsidTr="00091730">
        <w:trPr>
          <w:trHeight w:val="430"/>
        </w:trPr>
        <w:tc>
          <w:tcPr>
            <w:tcW w:w="211" w:type="pct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pct"/>
            <w:gridSpan w:val="8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Задача 2.  С</w:t>
            </w:r>
            <w:r w:rsidRPr="00F674E2">
              <w:rPr>
                <w:rFonts w:ascii="Times New Roman" w:hAnsi="Times New Roman"/>
                <w:b/>
                <w:color w:val="000000"/>
              </w:rPr>
              <w:t xml:space="preserve">оздание условий </w:t>
            </w:r>
            <w:r w:rsidRPr="00F674E2">
              <w:rPr>
                <w:rStyle w:val="a9"/>
                <w:rFonts w:ascii="Times New Roman" w:hAnsi="Times New Roman"/>
                <w:color w:val="000000"/>
              </w:rPr>
              <w:t xml:space="preserve">самодеятельным творческим коллективам для участия в фестивалях, конкурсах и других мероприятиях </w:t>
            </w:r>
          </w:p>
        </w:tc>
      </w:tr>
      <w:tr w:rsidR="00F674E2" w:rsidRPr="00F674E2" w:rsidTr="00091730">
        <w:trPr>
          <w:trHeight w:val="1832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6" w:type="pct"/>
            <w:gridSpan w:val="6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Участие творческих коллективов в республиканских, районных конкурсах, фестивалях и другое.</w:t>
            </w:r>
          </w:p>
        </w:tc>
        <w:tc>
          <w:tcPr>
            <w:tcW w:w="667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Бюджет МО «Поселок Айхал», иные источники (всего)</w:t>
            </w:r>
          </w:p>
        </w:tc>
        <w:tc>
          <w:tcPr>
            <w:tcW w:w="926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Увеличение количества горожан, принявших</w:t>
            </w:r>
            <w:r w:rsidRPr="00F67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</w:t>
            </w:r>
            <w:r w:rsidRPr="00F674E2">
              <w:rPr>
                <w:rFonts w:ascii="Times New Roman" w:hAnsi="Times New Roman"/>
                <w:sz w:val="24"/>
                <w:szCs w:val="24"/>
              </w:rPr>
              <w:t>в творческих конкурсах различных уровней за пределами поселка</w:t>
            </w:r>
          </w:p>
        </w:tc>
      </w:tr>
      <w:tr w:rsidR="00F674E2" w:rsidRPr="00F674E2" w:rsidTr="00091730">
        <w:trPr>
          <w:trHeight w:val="725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  <w:color w:val="000000"/>
              </w:rPr>
              <w:t>Оплата проезда для участия в фестивалях и конкурсах.</w:t>
            </w: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47 319,70</w:t>
            </w:r>
          </w:p>
        </w:tc>
        <w:tc>
          <w:tcPr>
            <w:tcW w:w="445" w:type="pct"/>
            <w:vAlign w:val="center"/>
          </w:tcPr>
          <w:p w:rsidR="00F674E2" w:rsidRPr="00F674E2" w:rsidRDefault="00204FE5" w:rsidP="000917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118 800,00</w:t>
            </w:r>
          </w:p>
        </w:tc>
        <w:tc>
          <w:tcPr>
            <w:tcW w:w="443" w:type="pct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144 200,00</w:t>
            </w:r>
          </w:p>
        </w:tc>
        <w:tc>
          <w:tcPr>
            <w:tcW w:w="488" w:type="pct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144 200,00</w:t>
            </w:r>
          </w:p>
        </w:tc>
        <w:tc>
          <w:tcPr>
            <w:tcW w:w="444" w:type="pct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144 200,00</w:t>
            </w:r>
          </w:p>
        </w:tc>
        <w:tc>
          <w:tcPr>
            <w:tcW w:w="667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420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F674E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47 319,70</w:t>
            </w:r>
          </w:p>
        </w:tc>
        <w:tc>
          <w:tcPr>
            <w:tcW w:w="445" w:type="pct"/>
            <w:vAlign w:val="center"/>
          </w:tcPr>
          <w:p w:rsidR="00F674E2" w:rsidRPr="00F674E2" w:rsidRDefault="00204FE5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118 800,00</w:t>
            </w:r>
          </w:p>
        </w:tc>
        <w:tc>
          <w:tcPr>
            <w:tcW w:w="443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>144 200,00</w:t>
            </w:r>
          </w:p>
        </w:tc>
        <w:tc>
          <w:tcPr>
            <w:tcW w:w="488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 xml:space="preserve"> 144 200,00</w:t>
            </w:r>
          </w:p>
        </w:tc>
        <w:tc>
          <w:tcPr>
            <w:tcW w:w="444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 xml:space="preserve"> 144 200,00</w:t>
            </w:r>
          </w:p>
        </w:tc>
        <w:tc>
          <w:tcPr>
            <w:tcW w:w="667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420"/>
        </w:trPr>
        <w:tc>
          <w:tcPr>
            <w:tcW w:w="211" w:type="pct"/>
          </w:tcPr>
          <w:p w:rsidR="00F674E2" w:rsidRPr="00F674E2" w:rsidRDefault="00F674E2" w:rsidP="00091730">
            <w:pPr>
              <w:tabs>
                <w:tab w:val="left" w:pos="0"/>
                <w:tab w:val="left" w:pos="3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9" w:type="pct"/>
            <w:gridSpan w:val="8"/>
            <w:vAlign w:val="center"/>
          </w:tcPr>
          <w:p w:rsidR="00F674E2" w:rsidRPr="00F674E2" w:rsidRDefault="00F674E2" w:rsidP="00091730">
            <w:pPr>
              <w:tabs>
                <w:tab w:val="left" w:pos="0"/>
                <w:tab w:val="left" w:pos="3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 xml:space="preserve"> Задача 3.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674E2" w:rsidRPr="00F674E2" w:rsidTr="00091730">
        <w:trPr>
          <w:trHeight w:val="1266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74E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" w:type="pct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pct"/>
            <w:gridSpan w:val="5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Создание условий для популяризации чтения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Бюджет МО «Поселок Айхал», иные источники (всего)</w:t>
            </w:r>
          </w:p>
        </w:tc>
        <w:tc>
          <w:tcPr>
            <w:tcW w:w="926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жителей участвующих в мероприятиях</w:t>
            </w:r>
          </w:p>
        </w:tc>
      </w:tr>
      <w:tr w:rsidR="00F674E2" w:rsidRPr="00F674E2" w:rsidTr="00091730">
        <w:trPr>
          <w:trHeight w:val="841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74E2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445" w:type="pct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-</w:t>
            </w:r>
          </w:p>
        </w:tc>
        <w:tc>
          <w:tcPr>
            <w:tcW w:w="443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488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444" w:type="pct"/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40 000,00</w:t>
            </w: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nil"/>
            </w:tcBorders>
            <w:vAlign w:val="center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b/>
              </w:rPr>
            </w:pPr>
          </w:p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26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0"/>
        </w:trPr>
        <w:tc>
          <w:tcPr>
            <w:tcW w:w="211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45" w:type="pct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5" w:type="pc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3" w:type="pct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 xml:space="preserve">     40 000,00</w:t>
            </w:r>
          </w:p>
        </w:tc>
        <w:tc>
          <w:tcPr>
            <w:tcW w:w="488" w:type="pct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444" w:type="pct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667" w:type="pct"/>
            <w:tcBorders>
              <w:top w:val="nil"/>
            </w:tcBorders>
            <w:vAlign w:val="center"/>
          </w:tcPr>
          <w:p w:rsidR="00F674E2" w:rsidRPr="00F674E2" w:rsidRDefault="00F674E2" w:rsidP="00091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537"/>
        </w:trPr>
        <w:tc>
          <w:tcPr>
            <w:tcW w:w="211" w:type="pct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pct"/>
            <w:gridSpan w:val="8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 xml:space="preserve">Задача 4. Развитие национальных культур и межнациональных отношений </w:t>
            </w:r>
          </w:p>
        </w:tc>
      </w:tr>
      <w:tr w:rsidR="00F674E2" w:rsidRPr="00F674E2" w:rsidTr="00091730">
        <w:trPr>
          <w:trHeight w:val="20"/>
        </w:trPr>
        <w:tc>
          <w:tcPr>
            <w:tcW w:w="3407" w:type="pct"/>
            <w:gridSpan w:val="7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Популяризация национальных культур народов, проживающих в поселке Айхал</w:t>
            </w:r>
          </w:p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  <w:vMerge w:val="restart"/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Бюджет МО «Поселок Айхал», иные источники (всего)</w:t>
            </w:r>
          </w:p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74E2">
              <w:rPr>
                <w:rFonts w:ascii="Times New Roman" w:hAnsi="Times New Roman"/>
                <w:sz w:val="24"/>
                <w:szCs w:val="24"/>
              </w:rPr>
              <w:t>Увеличение количества жителей, принявших участие в мероприятиях, посвященным национальным праздникам</w:t>
            </w:r>
          </w:p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Проведение поселковых национальных праздников (оплата услуг по организации мероприятий</w:t>
            </w:r>
            <w:r w:rsidR="00091730">
              <w:rPr>
                <w:rFonts w:ascii="Times New Roman" w:hAnsi="Times New Roman"/>
              </w:rPr>
              <w:t xml:space="preserve"> – Ысыах Приполярья)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250</w:t>
            </w:r>
            <w:r w:rsidR="00091730">
              <w:rPr>
                <w:rFonts w:ascii="Times New Roman" w:hAnsi="Times New Roman"/>
              </w:rPr>
              <w:t> </w:t>
            </w:r>
            <w:r w:rsidRPr="00F674E2">
              <w:rPr>
                <w:rFonts w:ascii="Times New Roman" w:hAnsi="Times New Roman"/>
              </w:rPr>
              <w:t>000</w:t>
            </w:r>
            <w:r w:rsidR="00091730">
              <w:rPr>
                <w:rFonts w:ascii="Times New Roman" w:hAnsi="Times New Roman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091730" w:rsidP="000917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350 000,00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667" w:type="pct"/>
            <w:vMerge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vMerge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Приобретение продуктов питания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13 052,11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20 000,00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75 000,00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75 000,00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75 000,00</w:t>
            </w:r>
          </w:p>
        </w:tc>
        <w:tc>
          <w:tcPr>
            <w:tcW w:w="667" w:type="pct"/>
            <w:vMerge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Merge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Участие делегации поселка в районном празднике «Ысыах» (оплата проезда, проживания)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100</w:t>
            </w:r>
            <w:r w:rsidR="00091730">
              <w:rPr>
                <w:rFonts w:ascii="Times New Roman" w:hAnsi="Times New Roman"/>
              </w:rPr>
              <w:t> </w:t>
            </w:r>
            <w:r w:rsidRPr="00F674E2">
              <w:rPr>
                <w:rFonts w:ascii="Times New Roman" w:hAnsi="Times New Roman"/>
              </w:rPr>
              <w:t>000</w:t>
            </w:r>
            <w:r w:rsidR="00091730">
              <w:rPr>
                <w:rFonts w:ascii="Times New Roman" w:hAnsi="Times New Roman"/>
              </w:rPr>
              <w:t>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204FE5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144 200,00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</w:rPr>
            </w:pPr>
            <w:r w:rsidRPr="00F674E2">
              <w:rPr>
                <w:rFonts w:ascii="Times New Roman" w:hAnsi="Times New Roman"/>
              </w:rPr>
              <w:t>283 000,00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283 000,00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</w:p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</w:rPr>
              <w:t>283 000,00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363 052,11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204FE5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364 200,00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708 000,00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  <w:b/>
              </w:rPr>
              <w:t>708 000,00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</w:rPr>
            </w:pPr>
            <w:r w:rsidRPr="00F674E2">
              <w:rPr>
                <w:rFonts w:ascii="Times New Roman" w:hAnsi="Times New Roman" w:cs="Times New Roman"/>
                <w:b/>
              </w:rPr>
              <w:t>708 000,00</w:t>
            </w:r>
          </w:p>
        </w:tc>
        <w:tc>
          <w:tcPr>
            <w:tcW w:w="667" w:type="pct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4E2" w:rsidRPr="00F674E2" w:rsidTr="000917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  <w:bCs/>
                <w:color w:val="000000"/>
              </w:rPr>
              <w:t>5 326 511,85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634010" w:rsidRDefault="007C6F20" w:rsidP="00091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2 427 078,04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2" w:rsidRPr="00F674E2" w:rsidRDefault="00F674E2" w:rsidP="0009173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674E2">
              <w:rPr>
                <w:rFonts w:ascii="Times New Roman" w:hAnsi="Times New Roman"/>
                <w:b/>
              </w:rPr>
              <w:t xml:space="preserve">  512 600,00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4E2">
              <w:rPr>
                <w:rFonts w:ascii="Times New Roman" w:hAnsi="Times New Roman" w:cs="Times New Roman"/>
                <w:b/>
              </w:rPr>
              <w:t>3 692 616,00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4E2" w:rsidRPr="00F674E2" w:rsidRDefault="00F674E2" w:rsidP="000917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74E2">
              <w:rPr>
                <w:rFonts w:ascii="Times New Roman" w:hAnsi="Times New Roman" w:cs="Times New Roman"/>
                <w:b/>
              </w:rPr>
              <w:t>3 692 616,00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F674E2" w:rsidRPr="00F674E2" w:rsidRDefault="00F674E2" w:rsidP="00091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4E2" w:rsidRDefault="00F674E2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65575" w:rsidRDefault="00F65575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65575" w:rsidRDefault="00F65575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6C72" w:rsidRPr="00256C72" w:rsidRDefault="008452C5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C72" w:rsidRPr="00256C72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256C72" w:rsidRPr="00256C72" w:rsidRDefault="00256C72" w:rsidP="00256C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 xml:space="preserve">Перечень целевых индикаторов программы </w:t>
      </w:r>
    </w:p>
    <w:p w:rsidR="00256C72" w:rsidRPr="00256C72" w:rsidRDefault="00256C72" w:rsidP="00256C72">
      <w:pPr>
        <w:pStyle w:val="a5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72">
        <w:rPr>
          <w:rFonts w:ascii="Times New Roman" w:hAnsi="Times New Roman"/>
          <w:b/>
          <w:sz w:val="24"/>
          <w:szCs w:val="24"/>
        </w:rPr>
        <w:t xml:space="preserve"> </w:t>
      </w:r>
    </w:p>
    <w:p w:rsidR="00256C72" w:rsidRPr="00256C72" w:rsidRDefault="00256C72" w:rsidP="00256C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2330"/>
        <w:gridCol w:w="2721"/>
        <w:gridCol w:w="1485"/>
        <w:gridCol w:w="1085"/>
        <w:gridCol w:w="1162"/>
        <w:gridCol w:w="1162"/>
        <w:gridCol w:w="1162"/>
        <w:gridCol w:w="1154"/>
      </w:tblGrid>
      <w:tr w:rsidR="00256C72" w:rsidRPr="00256C72" w:rsidTr="004C06FD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56C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  <w:r w:rsidRPr="0025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C72" w:rsidRPr="00256C72" w:rsidRDefault="00256C72" w:rsidP="004C06FD">
            <w:pPr>
              <w:pStyle w:val="a5"/>
              <w:tabs>
                <w:tab w:val="left" w:pos="70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C72" w:rsidRPr="00256C72" w:rsidTr="004C06FD">
        <w:trPr>
          <w:trHeight w:val="20"/>
        </w:trPr>
        <w:tc>
          <w:tcPr>
            <w:tcW w:w="856" w:type="pct"/>
            <w:vMerge w:val="restart"/>
            <w:tcBorders>
              <w:top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790" w:type="pct"/>
            <w:vMerge w:val="restar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 (на начало реализации программы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2021 г.)</w:t>
            </w:r>
          </w:p>
        </w:tc>
        <w:tc>
          <w:tcPr>
            <w:tcW w:w="1946" w:type="pct"/>
            <w:gridSpan w:val="5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результата </w:t>
            </w:r>
          </w:p>
        </w:tc>
      </w:tr>
      <w:tr w:rsidR="00256C72" w:rsidRPr="00256C72" w:rsidTr="004C06FD">
        <w:trPr>
          <w:cantSplit/>
          <w:trHeight w:val="20"/>
        </w:trPr>
        <w:tc>
          <w:tcPr>
            <w:tcW w:w="856" w:type="pct"/>
            <w:vMerge/>
          </w:tcPr>
          <w:p w:rsidR="00256C72" w:rsidRPr="00256C72" w:rsidRDefault="00256C72" w:rsidP="004C06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395" w:type="pct"/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395" w:type="pct"/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395" w:type="pct"/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392" w:type="pct"/>
            <w:textDirection w:val="btLr"/>
          </w:tcPr>
          <w:p w:rsidR="00256C72" w:rsidRPr="00256C72" w:rsidRDefault="00256C72" w:rsidP="004C06FD">
            <w:pPr>
              <w:pStyle w:val="a5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</w:tc>
      </w:tr>
      <w:tr w:rsidR="00256C72" w:rsidRPr="00256C72" w:rsidTr="004C06FD">
        <w:trPr>
          <w:trHeight w:val="20"/>
        </w:trPr>
        <w:tc>
          <w:tcPr>
            <w:tcW w:w="856" w:type="pct"/>
            <w:vAlign w:val="center"/>
          </w:tcPr>
          <w:p w:rsidR="00256C72" w:rsidRPr="00256C72" w:rsidRDefault="00256C72" w:rsidP="004C06FD">
            <w:pPr>
              <w:pStyle w:val="a5"/>
              <w:ind w:left="-5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1</w:t>
            </w:r>
          </w:p>
          <w:p w:rsidR="00256C72" w:rsidRPr="00256C72" w:rsidRDefault="00256C72" w:rsidP="004C06FD">
            <w:pPr>
              <w:pStyle w:val="a5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</w:t>
            </w:r>
          </w:p>
        </w:tc>
        <w:tc>
          <w:tcPr>
            <w:tcW w:w="790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256C72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культурно-массовых и информационно- просветительских мероприятий </w:t>
            </w:r>
            <w:r w:rsidRPr="00256C72">
              <w:rPr>
                <w:rFonts w:ascii="Times New Roman" w:hAnsi="Times New Roman"/>
                <w:color w:val="000000"/>
                <w:sz w:val="24"/>
                <w:szCs w:val="24"/>
              </w:rPr>
              <w:t>вАйхале, направленных на обогащение духовного и творческого потенциала и активизацию социально-культурной жизни населения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color w:val="000000"/>
                <w:sz w:val="24"/>
                <w:szCs w:val="24"/>
              </w:rPr>
              <w:t>(штук)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9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" w:type="pct"/>
            <w:vAlign w:val="center"/>
          </w:tcPr>
          <w:p w:rsidR="00256C72" w:rsidRPr="00256C72" w:rsidRDefault="00256C72" w:rsidP="004C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6C72" w:rsidRPr="00256C72" w:rsidTr="004C06FD">
        <w:trPr>
          <w:trHeight w:val="20"/>
        </w:trPr>
        <w:tc>
          <w:tcPr>
            <w:tcW w:w="856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Участие творческих </w:t>
            </w:r>
            <w:r w:rsidRPr="00256C72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 в республиканских, районных конкурсах, фестивалях и другое.</w:t>
            </w:r>
          </w:p>
        </w:tc>
        <w:tc>
          <w:tcPr>
            <w:tcW w:w="790" w:type="pct"/>
            <w:vAlign w:val="center"/>
          </w:tcPr>
          <w:p w:rsidR="00256C72" w:rsidRPr="00256C72" w:rsidRDefault="00256C72" w:rsidP="004C06FD">
            <w:pPr>
              <w:pStyle w:val="a5"/>
              <w:ind w:left="-66" w:hanging="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творческих коллективов в </w:t>
            </w:r>
            <w:r w:rsidRPr="00256C7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республиканских, районных конкурсах, фестивалях и другое.</w:t>
            </w:r>
          </w:p>
        </w:tc>
        <w:tc>
          <w:tcPr>
            <w:tcW w:w="922" w:type="pc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количество горожан, принявших</w:t>
            </w:r>
            <w:r w:rsidRPr="00256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C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</w:t>
            </w:r>
            <w:r w:rsidRPr="00256C72">
              <w:rPr>
                <w:rFonts w:ascii="Times New Roman" w:hAnsi="Times New Roman"/>
                <w:sz w:val="24"/>
                <w:szCs w:val="24"/>
              </w:rPr>
              <w:t>в творческих конкурсах различных уровней за пределами поселка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9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56C72" w:rsidRPr="00256C72" w:rsidTr="004C06FD">
        <w:trPr>
          <w:trHeight w:val="20"/>
        </w:trPr>
        <w:tc>
          <w:tcPr>
            <w:tcW w:w="856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Задача № 3:</w:t>
            </w:r>
          </w:p>
          <w:p w:rsidR="00256C72" w:rsidRPr="00256C72" w:rsidRDefault="00256C72" w:rsidP="004C06FD">
            <w:pPr>
              <w:tabs>
                <w:tab w:val="left" w:pos="0"/>
                <w:tab w:val="left" w:pos="38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</w:t>
            </w:r>
            <w:r w:rsidRPr="0025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библиотечное дело);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Создание условий для популяризации чтения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посещающих библиотеку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9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2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56C72" w:rsidRPr="00256C72" w:rsidTr="004C06FD">
        <w:trPr>
          <w:trHeight w:val="20"/>
        </w:trPr>
        <w:tc>
          <w:tcPr>
            <w:tcW w:w="1646" w:type="pct"/>
            <w:gridSpan w:val="2"/>
            <w:vMerge w:val="restar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4: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Развитие национальных культур и межнациональных отношений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Популяризация национальных культур народов, проживающих в Айхале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Увеличение количества жителей города, принявших участие в мероприятиях, посвященным национальным праздникам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2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6C72" w:rsidRPr="00256C72" w:rsidTr="004C06FD">
        <w:trPr>
          <w:trHeight w:val="20"/>
        </w:trPr>
        <w:tc>
          <w:tcPr>
            <w:tcW w:w="1646" w:type="pct"/>
            <w:gridSpan w:val="2"/>
            <w:vMerge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righ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Увеличение количества национальных объединений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" w:type="pct"/>
            <w:vAlign w:val="center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56C72" w:rsidRPr="00256C72" w:rsidRDefault="00256C72" w:rsidP="00256C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256C72" w:rsidRPr="00256C72" w:rsidSect="004C06FD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C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Источник значений целевых индикаторов муниципальной программы</w:t>
      </w: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C72">
        <w:rPr>
          <w:rFonts w:ascii="Times New Roman" w:hAnsi="Times New Roman" w:cs="Times New Roman"/>
          <w:b/>
          <w:sz w:val="24"/>
          <w:szCs w:val="24"/>
        </w:rPr>
        <w:t>«Развитие культурного пространства на территории МО «Поселок Айхал» на 2022 - 2026 годы»</w:t>
      </w: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1791"/>
        <w:gridCol w:w="1135"/>
        <w:gridCol w:w="1292"/>
        <w:gridCol w:w="599"/>
        <w:gridCol w:w="599"/>
        <w:gridCol w:w="599"/>
        <w:gridCol w:w="599"/>
        <w:gridCol w:w="599"/>
        <w:gridCol w:w="1950"/>
      </w:tblGrid>
      <w:tr w:rsidR="00256C72" w:rsidRPr="00256C72" w:rsidTr="004C06FD">
        <w:trPr>
          <w:trHeight w:val="892"/>
        </w:trPr>
        <w:tc>
          <w:tcPr>
            <w:tcW w:w="200" w:type="pct"/>
            <w:vMerge w:val="restar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vMerge w:val="restar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lef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801" w:type="pct"/>
            <w:gridSpan w:val="5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600" w:type="pct"/>
            <w:vMerge w:val="restar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256C72" w:rsidRPr="00256C72" w:rsidTr="004C06FD">
        <w:trPr>
          <w:trHeight w:val="232"/>
        </w:trPr>
        <w:tc>
          <w:tcPr>
            <w:tcW w:w="200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000000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000000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72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600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72" w:rsidRPr="00256C72" w:rsidTr="004C06FD">
        <w:trPr>
          <w:trHeight w:val="1203"/>
        </w:trPr>
        <w:tc>
          <w:tcPr>
            <w:tcW w:w="200" w:type="pct"/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256C72" w:rsidRPr="00256C72" w:rsidRDefault="00256C72" w:rsidP="004C06FD">
            <w:pPr>
              <w:pStyle w:val="a5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 xml:space="preserve"> Охват населения поселка Айхал, принимающих участие в  культурно-массовых мероприятиях, творческих конкурсах, фестивалях.</w:t>
            </w:r>
          </w:p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01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400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3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72" w:rsidRPr="00256C72" w:rsidTr="004C06FD">
        <w:trPr>
          <w:trHeight w:val="1203"/>
        </w:trPr>
        <w:tc>
          <w:tcPr>
            <w:tcW w:w="200" w:type="pct"/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pct"/>
          </w:tcPr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1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0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72" w:rsidRPr="00256C72" w:rsidTr="004C06FD">
        <w:trPr>
          <w:trHeight w:val="1203"/>
        </w:trPr>
        <w:tc>
          <w:tcPr>
            <w:tcW w:w="200" w:type="pct"/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pct"/>
          </w:tcPr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объединений  </w:t>
            </w:r>
          </w:p>
          <w:p w:rsidR="00256C72" w:rsidRPr="00256C72" w:rsidRDefault="00256C72" w:rsidP="004C0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1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256C72" w:rsidRPr="00256C72" w:rsidRDefault="00256C72" w:rsidP="004C0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256C72" w:rsidRPr="00256C72" w:rsidRDefault="00256C72" w:rsidP="004C0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C72" w:rsidRPr="00256C72" w:rsidRDefault="00256C72" w:rsidP="00256C72">
      <w:pPr>
        <w:pStyle w:val="a5"/>
        <w:rPr>
          <w:rFonts w:ascii="Times New Roman" w:hAnsi="Times New Roman"/>
          <w:sz w:val="24"/>
          <w:szCs w:val="24"/>
        </w:rPr>
      </w:pP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72" w:rsidRPr="00256C72" w:rsidRDefault="00256C72" w:rsidP="00256C72">
      <w:pPr>
        <w:spacing w:line="3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72" w:rsidRPr="00256C72" w:rsidRDefault="00256C72" w:rsidP="00256C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02F3C" w:rsidRPr="00256C72" w:rsidRDefault="00202F3C">
      <w:pPr>
        <w:rPr>
          <w:rFonts w:ascii="Times New Roman" w:hAnsi="Times New Roman" w:cs="Times New Roman"/>
          <w:sz w:val="24"/>
          <w:szCs w:val="24"/>
        </w:rPr>
      </w:pPr>
    </w:p>
    <w:sectPr w:rsidR="00202F3C" w:rsidRPr="00256C72" w:rsidSect="004C06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B0" w:rsidRDefault="003945B0" w:rsidP="00337A81">
      <w:pPr>
        <w:spacing w:after="0" w:line="240" w:lineRule="auto"/>
      </w:pPr>
      <w:r>
        <w:separator/>
      </w:r>
    </w:p>
  </w:endnote>
  <w:endnote w:type="continuationSeparator" w:id="1">
    <w:p w:rsidR="003945B0" w:rsidRDefault="003945B0" w:rsidP="003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34319"/>
    </w:sdtPr>
    <w:sdtContent>
      <w:p w:rsidR="0029494E" w:rsidRDefault="0029494E">
        <w:pPr>
          <w:pStyle w:val="aa"/>
          <w:jc w:val="right"/>
        </w:pPr>
      </w:p>
      <w:p w:rsidR="0029494E" w:rsidRDefault="00D45C60">
        <w:pPr>
          <w:pStyle w:val="aa"/>
          <w:jc w:val="right"/>
        </w:pPr>
      </w:p>
    </w:sdtContent>
  </w:sdt>
  <w:p w:rsidR="0029494E" w:rsidRDefault="002949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34307"/>
    </w:sdtPr>
    <w:sdtContent>
      <w:p w:rsidR="0029494E" w:rsidRDefault="00D45C60">
        <w:pPr>
          <w:pStyle w:val="aa"/>
          <w:jc w:val="right"/>
        </w:pPr>
        <w:fldSimple w:instr=" PAGE   \* MERGEFORMAT ">
          <w:r w:rsidR="00453C41">
            <w:rPr>
              <w:noProof/>
            </w:rPr>
            <w:t>9</w:t>
          </w:r>
        </w:fldSimple>
      </w:p>
    </w:sdtContent>
  </w:sdt>
  <w:p w:rsidR="0029494E" w:rsidRDefault="002949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B0" w:rsidRDefault="003945B0" w:rsidP="00337A81">
      <w:pPr>
        <w:spacing w:after="0" w:line="240" w:lineRule="auto"/>
      </w:pPr>
      <w:r>
        <w:separator/>
      </w:r>
    </w:p>
  </w:footnote>
  <w:footnote w:type="continuationSeparator" w:id="1">
    <w:p w:rsidR="003945B0" w:rsidRDefault="003945B0" w:rsidP="0033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78E"/>
    <w:multiLevelType w:val="multilevel"/>
    <w:tmpl w:val="76FC00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C72"/>
    <w:rsid w:val="000179D1"/>
    <w:rsid w:val="00030377"/>
    <w:rsid w:val="00034A18"/>
    <w:rsid w:val="00055F69"/>
    <w:rsid w:val="00067C1A"/>
    <w:rsid w:val="00091730"/>
    <w:rsid w:val="000F67CE"/>
    <w:rsid w:val="00146D1A"/>
    <w:rsid w:val="00166B6D"/>
    <w:rsid w:val="001C61D4"/>
    <w:rsid w:val="00202F3C"/>
    <w:rsid w:val="00204FE5"/>
    <w:rsid w:val="00233E88"/>
    <w:rsid w:val="00256C72"/>
    <w:rsid w:val="0029494E"/>
    <w:rsid w:val="002A66F5"/>
    <w:rsid w:val="002A7626"/>
    <w:rsid w:val="00316F26"/>
    <w:rsid w:val="003332F6"/>
    <w:rsid w:val="00337A81"/>
    <w:rsid w:val="003945B0"/>
    <w:rsid w:val="003B0126"/>
    <w:rsid w:val="004316D7"/>
    <w:rsid w:val="00433B26"/>
    <w:rsid w:val="00453C41"/>
    <w:rsid w:val="0045671A"/>
    <w:rsid w:val="0046206C"/>
    <w:rsid w:val="00466C48"/>
    <w:rsid w:val="00476F07"/>
    <w:rsid w:val="004C06FD"/>
    <w:rsid w:val="004E3E4C"/>
    <w:rsid w:val="004E4EE2"/>
    <w:rsid w:val="004F2147"/>
    <w:rsid w:val="00531E0B"/>
    <w:rsid w:val="00571168"/>
    <w:rsid w:val="00582CC1"/>
    <w:rsid w:val="005A1254"/>
    <w:rsid w:val="005D3FD9"/>
    <w:rsid w:val="00634010"/>
    <w:rsid w:val="0065189A"/>
    <w:rsid w:val="006522B8"/>
    <w:rsid w:val="00653483"/>
    <w:rsid w:val="00685196"/>
    <w:rsid w:val="006860DF"/>
    <w:rsid w:val="0071548D"/>
    <w:rsid w:val="007444A9"/>
    <w:rsid w:val="007A7D36"/>
    <w:rsid w:val="007C6F20"/>
    <w:rsid w:val="007E4170"/>
    <w:rsid w:val="007F2F52"/>
    <w:rsid w:val="00807330"/>
    <w:rsid w:val="00813396"/>
    <w:rsid w:val="008177A7"/>
    <w:rsid w:val="00817D82"/>
    <w:rsid w:val="008452C5"/>
    <w:rsid w:val="00866217"/>
    <w:rsid w:val="0087659C"/>
    <w:rsid w:val="00894A75"/>
    <w:rsid w:val="008C59B6"/>
    <w:rsid w:val="008D0BE4"/>
    <w:rsid w:val="00934676"/>
    <w:rsid w:val="009519E5"/>
    <w:rsid w:val="009C5550"/>
    <w:rsid w:val="009D2E73"/>
    <w:rsid w:val="00A07773"/>
    <w:rsid w:val="00A15AF5"/>
    <w:rsid w:val="00AC3F41"/>
    <w:rsid w:val="00AD3A7A"/>
    <w:rsid w:val="00AE4603"/>
    <w:rsid w:val="00B2310A"/>
    <w:rsid w:val="00B50423"/>
    <w:rsid w:val="00B517E5"/>
    <w:rsid w:val="00B6372E"/>
    <w:rsid w:val="00B77B84"/>
    <w:rsid w:val="00BA1312"/>
    <w:rsid w:val="00BD0D0B"/>
    <w:rsid w:val="00C225DD"/>
    <w:rsid w:val="00C26DE9"/>
    <w:rsid w:val="00C576D1"/>
    <w:rsid w:val="00C62EB3"/>
    <w:rsid w:val="00C8047A"/>
    <w:rsid w:val="00C80CFB"/>
    <w:rsid w:val="00D21738"/>
    <w:rsid w:val="00D45C60"/>
    <w:rsid w:val="00D47F15"/>
    <w:rsid w:val="00D804D3"/>
    <w:rsid w:val="00D86532"/>
    <w:rsid w:val="00DB52D9"/>
    <w:rsid w:val="00DC017A"/>
    <w:rsid w:val="00DE437F"/>
    <w:rsid w:val="00DF5B7A"/>
    <w:rsid w:val="00E61BEA"/>
    <w:rsid w:val="00E672D8"/>
    <w:rsid w:val="00E9631B"/>
    <w:rsid w:val="00EB07DF"/>
    <w:rsid w:val="00EB374F"/>
    <w:rsid w:val="00F25D36"/>
    <w:rsid w:val="00F34B3E"/>
    <w:rsid w:val="00F65575"/>
    <w:rsid w:val="00F674E2"/>
    <w:rsid w:val="00F86C8E"/>
    <w:rsid w:val="00F966FF"/>
    <w:rsid w:val="00FA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1"/>
  </w:style>
  <w:style w:type="paragraph" w:styleId="1">
    <w:name w:val="heading 1"/>
    <w:basedOn w:val="a"/>
    <w:next w:val="a"/>
    <w:link w:val="10"/>
    <w:qFormat/>
    <w:rsid w:val="00256C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7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5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6C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56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aliases w:val="Обычный (Web)1"/>
    <w:basedOn w:val="a"/>
    <w:link w:val="a8"/>
    <w:uiPriority w:val="99"/>
    <w:qFormat/>
    <w:rsid w:val="00256C72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9">
    <w:name w:val="Emphasis"/>
    <w:basedOn w:val="a0"/>
    <w:qFormat/>
    <w:rsid w:val="00256C72"/>
    <w:rPr>
      <w:i/>
      <w:iCs/>
    </w:rPr>
  </w:style>
  <w:style w:type="paragraph" w:styleId="aa">
    <w:name w:val="footer"/>
    <w:basedOn w:val="a"/>
    <w:link w:val="ab"/>
    <w:uiPriority w:val="99"/>
    <w:unhideWhenUsed/>
    <w:rsid w:val="00256C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56C72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56C72"/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0"/>
    <w:rsid w:val="00256C72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C72"/>
    <w:pPr>
      <w:shd w:val="clear" w:color="auto" w:fill="FFFFFF"/>
      <w:spacing w:before="360" w:after="360" w:line="0" w:lineRule="atLeast"/>
    </w:pPr>
    <w:rPr>
      <w:sz w:val="27"/>
      <w:szCs w:val="27"/>
    </w:rPr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256C72"/>
    <w:rPr>
      <w:rFonts w:ascii="Tahoma" w:eastAsia="Times New Roman" w:hAnsi="Tahoma" w:cs="Tahoma"/>
      <w:color w:val="66666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25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3634-69DC-4E09-9CC2-5CC8B743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Cab-104-1</dc:creator>
  <cp:lastModifiedBy>Cab-104-1</cp:lastModifiedBy>
  <cp:revision>10</cp:revision>
  <cp:lastPrinted>2023-03-27T05:49:00Z</cp:lastPrinted>
  <dcterms:created xsi:type="dcterms:W3CDTF">2023-03-14T00:34:00Z</dcterms:created>
  <dcterms:modified xsi:type="dcterms:W3CDTF">2023-05-15T01:11:00Z</dcterms:modified>
</cp:coreProperties>
</file>